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9D2184" w:rsidP="000E2A36">
            <w:pPr>
              <w:jc w:val="center"/>
              <w:rPr>
                <w:rFonts w:cs="Arial"/>
                <w:color w:val="000000"/>
              </w:rPr>
            </w:pPr>
            <w:r w:rsidRPr="009D2184">
              <w:rPr>
                <w:rFonts w:cs="Arial"/>
                <w:bCs/>
                <w:color w:val="000000"/>
              </w:rPr>
              <w:t>ΜΗΧΑΝΗ ΔΙΑΜΟΡΦΩΣΗΣ &amp; ΣΤΑΘΕΡΟΠΟΙΗΣΗ</w:t>
            </w:r>
            <w:r w:rsidR="008817DF">
              <w:rPr>
                <w:rFonts w:cs="Arial"/>
                <w:bCs/>
                <w:color w:val="000000"/>
              </w:rPr>
              <w:t>Σ</w:t>
            </w:r>
            <w:r w:rsidRPr="009D2184">
              <w:rPr>
                <w:rFonts w:cs="Arial"/>
                <w:bCs/>
                <w:color w:val="000000"/>
              </w:rPr>
              <w:t xml:space="preserve"> (ΤΕΛΛΑ) </w:t>
            </w:r>
            <w:r w:rsidR="005A3ABE">
              <w:rPr>
                <w:rFonts w:cs="Arial"/>
                <w:bCs/>
                <w:color w:val="000000"/>
              </w:rPr>
              <w:t>(</w:t>
            </w:r>
            <w:r w:rsidR="000E2A36" w:rsidRPr="000E2A36">
              <w:rPr>
                <w:rFonts w:cs="Arial"/>
                <w:bCs/>
                <w:color w:val="000000"/>
              </w:rPr>
              <w:t>ΕΙΔΩΝ ΥΠΟΔΗΣΗΣ</w:t>
            </w:r>
            <w:r w:rsidR="005A3ABE">
              <w:rPr>
                <w:rFonts w:cs="Arial"/>
                <w:bCs/>
                <w:color w:val="000000"/>
              </w:rPr>
              <w:t>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9D2184" w:rsidRPr="009D2184">
              <w:rPr>
                <w:bCs/>
                <w:sz w:val="20"/>
              </w:rPr>
              <w:t>Μηχανής Διαμόρφωσης &amp; Σταθεροποίησης (</w:t>
            </w:r>
            <w:proofErr w:type="spellStart"/>
            <w:r w:rsidR="009D2184" w:rsidRPr="009D2184">
              <w:rPr>
                <w:bCs/>
                <w:sz w:val="20"/>
              </w:rPr>
              <w:t>Τέλλα</w:t>
            </w:r>
            <w:proofErr w:type="spellEnd"/>
            <w:r w:rsidR="009D2184" w:rsidRPr="009D2184">
              <w:rPr>
                <w:bCs/>
                <w:sz w:val="20"/>
              </w:rPr>
              <w:t>) Ειδών Υπόδησης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1C144E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C144E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1C14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1C144E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1C14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1C144E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1C14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C144E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16</cp:revision>
  <dcterms:created xsi:type="dcterms:W3CDTF">2025-11-18T08:34:00Z</dcterms:created>
  <dcterms:modified xsi:type="dcterms:W3CDTF">2025-11-28T06:43:00Z</dcterms:modified>
</cp:coreProperties>
</file>