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50" w:rsidRPr="002B1150" w:rsidRDefault="002B1150" w:rsidP="002B1150">
      <w:pPr>
        <w:widowControl/>
        <w:tabs>
          <w:tab w:val="left" w:pos="0"/>
        </w:tabs>
        <w:autoSpaceDE/>
        <w:autoSpaceDN/>
        <w:adjustRightInd/>
        <w:spacing w:line="20" w:lineRule="atLeast"/>
        <w:jc w:val="center"/>
        <w:rPr>
          <w:rFonts w:ascii="Arial" w:hAnsi="Arial" w:cs="Arial"/>
          <w:b/>
          <w:sz w:val="32"/>
          <w:szCs w:val="32"/>
          <w:u w:val="single"/>
        </w:rPr>
      </w:pPr>
      <w:r w:rsidRPr="002B1150">
        <w:rPr>
          <w:rFonts w:ascii="Arial" w:hAnsi="Arial" w:cs="Arial"/>
          <w:b/>
          <w:sz w:val="32"/>
          <w:szCs w:val="32"/>
          <w:u w:val="single"/>
        </w:rPr>
        <w:t>ΠΡΟΔΙΑΓΡΑΦΗ ΕΝΟΠΛΩΝ ΔΥΝΑΜΕΩΝ</w:t>
      </w:r>
    </w:p>
    <w:p w:rsidR="002B1150" w:rsidRPr="002B1150" w:rsidRDefault="002B1150" w:rsidP="002B1150">
      <w:pPr>
        <w:widowControl/>
        <w:tabs>
          <w:tab w:val="left" w:pos="1260"/>
        </w:tabs>
        <w:autoSpaceDE/>
        <w:autoSpaceDN/>
        <w:adjustRightInd/>
        <w:spacing w:line="20" w:lineRule="atLeast"/>
        <w:jc w:val="center"/>
        <w:rPr>
          <w:rFonts w:ascii="Arial" w:hAnsi="Arial" w:cs="Arial"/>
          <w:i/>
          <w:sz w:val="24"/>
          <w:szCs w:val="24"/>
        </w:rPr>
      </w:pPr>
    </w:p>
    <w:p w:rsidR="002B1150" w:rsidRPr="002B1150" w:rsidRDefault="002B1150" w:rsidP="002B1150">
      <w:pPr>
        <w:widowControl/>
        <w:tabs>
          <w:tab w:val="left" w:pos="1260"/>
        </w:tabs>
        <w:autoSpaceDE/>
        <w:autoSpaceDN/>
        <w:adjustRightInd/>
        <w:spacing w:line="20" w:lineRule="atLeast"/>
        <w:jc w:val="both"/>
        <w:rPr>
          <w:rFonts w:ascii="Arial" w:hAnsi="Arial" w:cs="Arial"/>
          <w:sz w:val="24"/>
          <w:szCs w:val="24"/>
          <w:u w:val="single"/>
        </w:rPr>
      </w:pPr>
    </w:p>
    <w:p w:rsidR="002B1150" w:rsidRPr="002B1150" w:rsidRDefault="002B1150" w:rsidP="002B1150">
      <w:pPr>
        <w:widowControl/>
        <w:tabs>
          <w:tab w:val="left" w:pos="1260"/>
        </w:tabs>
        <w:autoSpaceDE/>
        <w:autoSpaceDN/>
        <w:adjustRightInd/>
        <w:spacing w:line="20" w:lineRule="atLeast"/>
        <w:jc w:val="both"/>
        <w:rPr>
          <w:rFonts w:ascii="Arial" w:hAnsi="Arial" w:cs="Arial"/>
          <w:sz w:val="24"/>
          <w:szCs w:val="24"/>
          <w:u w:val="single"/>
        </w:rPr>
      </w:pPr>
    </w:p>
    <w:p w:rsidR="002B1150" w:rsidRPr="002B1150" w:rsidRDefault="002B1150" w:rsidP="002B1150">
      <w:pPr>
        <w:widowControl/>
        <w:tabs>
          <w:tab w:val="left" w:pos="1260"/>
        </w:tabs>
        <w:autoSpaceDE/>
        <w:autoSpaceDN/>
        <w:adjustRightInd/>
        <w:spacing w:line="20" w:lineRule="atLeast"/>
        <w:jc w:val="both"/>
        <w:rPr>
          <w:rFonts w:ascii="Arial" w:hAnsi="Arial" w:cs="Arial"/>
          <w:sz w:val="24"/>
          <w:szCs w:val="24"/>
          <w:u w:val="single"/>
        </w:rPr>
      </w:pPr>
    </w:p>
    <w:p w:rsidR="002B1150" w:rsidRPr="002B1150" w:rsidRDefault="002B1150" w:rsidP="002B1150">
      <w:pPr>
        <w:widowControl/>
        <w:tabs>
          <w:tab w:val="left" w:pos="1260"/>
        </w:tabs>
        <w:autoSpaceDE/>
        <w:autoSpaceDN/>
        <w:adjustRightInd/>
        <w:spacing w:line="20" w:lineRule="atLeast"/>
        <w:jc w:val="center"/>
        <w:rPr>
          <w:rFonts w:ascii="Arial" w:hAnsi="Arial" w:cs="Arial"/>
          <w:sz w:val="24"/>
          <w:szCs w:val="24"/>
          <w:u w:val="single"/>
        </w:rPr>
      </w:pPr>
    </w:p>
    <w:p w:rsidR="002B1150" w:rsidRPr="002B1150" w:rsidRDefault="002B1150" w:rsidP="002B1150">
      <w:pPr>
        <w:widowControl/>
        <w:shd w:val="clear" w:color="auto" w:fill="FFFFFF"/>
        <w:autoSpaceDE/>
        <w:autoSpaceDN/>
        <w:adjustRightInd/>
        <w:spacing w:line="20" w:lineRule="atLeast"/>
        <w:rPr>
          <w:rFonts w:ascii="Arial" w:hAnsi="Arial" w:cs="Arial"/>
          <w:sz w:val="28"/>
          <w:szCs w:val="28"/>
        </w:rPr>
      </w:pPr>
      <w:r w:rsidRPr="002B1150">
        <w:rPr>
          <w:rFonts w:ascii="Arial" w:hAnsi="Arial" w:cs="Arial"/>
          <w:sz w:val="28"/>
          <w:szCs w:val="28"/>
        </w:rPr>
        <w:tab/>
        <w:t>ΠΕΔ – Α – ΧΧΧΧΧ</w:t>
      </w:r>
      <w:r w:rsidRPr="002B1150">
        <w:rPr>
          <w:rFonts w:ascii="Arial" w:hAnsi="Arial" w:cs="Arial"/>
          <w:sz w:val="28"/>
          <w:szCs w:val="28"/>
        </w:rPr>
        <w:tab/>
      </w:r>
      <w:r w:rsidRPr="002B1150">
        <w:rPr>
          <w:rFonts w:ascii="Arial" w:hAnsi="Arial" w:cs="Arial"/>
          <w:sz w:val="28"/>
          <w:szCs w:val="28"/>
        </w:rPr>
        <w:tab/>
      </w:r>
      <w:r w:rsidRPr="002B1150">
        <w:rPr>
          <w:rFonts w:ascii="Arial" w:hAnsi="Arial" w:cs="Arial"/>
          <w:sz w:val="28"/>
          <w:szCs w:val="28"/>
        </w:rPr>
        <w:tab/>
      </w:r>
      <w:r w:rsidRPr="002B1150">
        <w:rPr>
          <w:rFonts w:ascii="Arial" w:hAnsi="Arial" w:cs="Arial"/>
          <w:sz w:val="28"/>
          <w:szCs w:val="28"/>
        </w:rPr>
        <w:tab/>
      </w:r>
      <w:r w:rsidRPr="002B1150">
        <w:rPr>
          <w:rFonts w:ascii="Arial" w:hAnsi="Arial" w:cs="Arial"/>
          <w:sz w:val="28"/>
          <w:szCs w:val="28"/>
        </w:rPr>
        <w:tab/>
      </w:r>
      <w:r w:rsidRPr="002B1150">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2B1150">
        <w:rPr>
          <w:rFonts w:ascii="Arial" w:hAnsi="Arial" w:cs="Arial"/>
          <w:sz w:val="28"/>
          <w:szCs w:val="28"/>
        </w:rPr>
        <w:t>ΕΚΔΟΣΗ 1η</w:t>
      </w:r>
    </w:p>
    <w:p w:rsidR="00CB7A4A" w:rsidRPr="00D429E5" w:rsidRDefault="00CB7A4A" w:rsidP="00667197">
      <w:pPr>
        <w:jc w:val="center"/>
        <w:rPr>
          <w:rFonts w:ascii="Arial" w:hAnsi="Arial" w:cs="Arial"/>
          <w:b/>
          <w:sz w:val="32"/>
          <w:szCs w:val="32"/>
          <w:u w:val="single"/>
        </w:rPr>
      </w:pPr>
    </w:p>
    <w:p w:rsidR="00CB7A4A" w:rsidRPr="00D429E5" w:rsidRDefault="00CB7A4A" w:rsidP="00667197">
      <w:pPr>
        <w:jc w:val="center"/>
        <w:rPr>
          <w:rFonts w:ascii="Arial" w:hAnsi="Arial" w:cs="Arial"/>
          <w:b/>
          <w:sz w:val="32"/>
          <w:szCs w:val="32"/>
          <w:u w:val="single"/>
        </w:rPr>
      </w:pPr>
    </w:p>
    <w:p w:rsidR="00CB7A4A" w:rsidRPr="002B1150" w:rsidRDefault="00CB7A4A" w:rsidP="00667197">
      <w:pPr>
        <w:jc w:val="center"/>
        <w:rPr>
          <w:rFonts w:ascii="Arial" w:hAnsi="Arial" w:cs="Arial"/>
          <w:b/>
          <w:sz w:val="32"/>
          <w:szCs w:val="32"/>
          <w:u w:val="single"/>
        </w:rPr>
      </w:pPr>
    </w:p>
    <w:p w:rsidR="00E9409A" w:rsidRPr="002B1150" w:rsidRDefault="00E9409A" w:rsidP="00667197">
      <w:pPr>
        <w:shd w:val="clear" w:color="auto" w:fill="FFFFFF"/>
        <w:tabs>
          <w:tab w:val="left" w:pos="-4820"/>
        </w:tabs>
        <w:rPr>
          <w:rFonts w:ascii="Arial" w:hAnsi="Arial" w:cs="Arial"/>
          <w:b/>
          <w:color w:val="000000"/>
          <w:sz w:val="24"/>
          <w:szCs w:val="24"/>
        </w:rPr>
      </w:pPr>
    </w:p>
    <w:p w:rsidR="0046778F" w:rsidRPr="002B1150" w:rsidRDefault="0046778F" w:rsidP="000A7568">
      <w:pPr>
        <w:shd w:val="clear" w:color="auto" w:fill="FFFFFF"/>
        <w:tabs>
          <w:tab w:val="left" w:pos="-4820"/>
        </w:tabs>
        <w:rPr>
          <w:rFonts w:ascii="Arial" w:hAnsi="Arial"/>
          <w:color w:val="000000"/>
          <w:sz w:val="24"/>
          <w:szCs w:val="24"/>
        </w:rPr>
      </w:pPr>
    </w:p>
    <w:p w:rsidR="00E9409A" w:rsidRPr="002B1150" w:rsidRDefault="00E9409A" w:rsidP="000A7568">
      <w:pPr>
        <w:shd w:val="clear" w:color="auto" w:fill="FFFFFF"/>
        <w:tabs>
          <w:tab w:val="left" w:pos="-4820"/>
        </w:tabs>
        <w:rPr>
          <w:rFonts w:ascii="Arial" w:hAnsi="Arial"/>
          <w:color w:val="000000"/>
          <w:sz w:val="24"/>
          <w:szCs w:val="24"/>
        </w:rPr>
      </w:pPr>
    </w:p>
    <w:p w:rsidR="005E14D1" w:rsidRPr="002B1150" w:rsidRDefault="005E14D1" w:rsidP="000A7568">
      <w:pPr>
        <w:shd w:val="clear" w:color="auto" w:fill="FFFFFF"/>
        <w:tabs>
          <w:tab w:val="left" w:pos="-4820"/>
        </w:tabs>
        <w:rPr>
          <w:rFonts w:ascii="Arial" w:hAnsi="Arial"/>
          <w:color w:val="000000"/>
          <w:sz w:val="24"/>
          <w:szCs w:val="24"/>
        </w:rPr>
      </w:pPr>
    </w:p>
    <w:p w:rsidR="005E14D1" w:rsidRPr="002B1150" w:rsidRDefault="005E14D1" w:rsidP="000A7568">
      <w:pPr>
        <w:shd w:val="clear" w:color="auto" w:fill="FFFFFF"/>
        <w:tabs>
          <w:tab w:val="left" w:pos="-4820"/>
        </w:tabs>
        <w:rPr>
          <w:rFonts w:ascii="Arial" w:hAnsi="Arial"/>
          <w:color w:val="000000"/>
          <w:sz w:val="24"/>
          <w:szCs w:val="24"/>
        </w:rPr>
      </w:pPr>
    </w:p>
    <w:p w:rsidR="005E14D1" w:rsidRPr="002B1150" w:rsidRDefault="005E14D1" w:rsidP="000A7568">
      <w:pPr>
        <w:shd w:val="clear" w:color="auto" w:fill="FFFFFF"/>
        <w:tabs>
          <w:tab w:val="left" w:pos="-4820"/>
        </w:tabs>
        <w:rPr>
          <w:rFonts w:ascii="Arial" w:hAnsi="Arial"/>
          <w:color w:val="000000"/>
          <w:sz w:val="24"/>
          <w:szCs w:val="24"/>
        </w:rPr>
      </w:pPr>
    </w:p>
    <w:p w:rsidR="005E14D1" w:rsidRPr="002B1150" w:rsidRDefault="005E14D1" w:rsidP="000A7568">
      <w:pPr>
        <w:shd w:val="clear" w:color="auto" w:fill="FFFFFF"/>
        <w:tabs>
          <w:tab w:val="left" w:pos="-4820"/>
        </w:tabs>
        <w:rPr>
          <w:rFonts w:ascii="Arial" w:hAnsi="Arial"/>
          <w:color w:val="000000"/>
          <w:sz w:val="24"/>
          <w:szCs w:val="24"/>
        </w:rPr>
      </w:pPr>
    </w:p>
    <w:p w:rsidR="005E14D1" w:rsidRPr="002B1150" w:rsidRDefault="005E14D1" w:rsidP="000A7568">
      <w:pPr>
        <w:shd w:val="clear" w:color="auto" w:fill="FFFFFF"/>
        <w:tabs>
          <w:tab w:val="left" w:pos="-4820"/>
        </w:tabs>
        <w:rPr>
          <w:rFonts w:ascii="Arial" w:hAnsi="Arial"/>
          <w:color w:val="000000"/>
          <w:sz w:val="24"/>
          <w:szCs w:val="24"/>
        </w:rPr>
      </w:pPr>
    </w:p>
    <w:p w:rsidR="00E9409A" w:rsidRPr="002B1150" w:rsidRDefault="00E9409A" w:rsidP="000A7568">
      <w:pPr>
        <w:shd w:val="clear" w:color="auto" w:fill="FFFFFF"/>
        <w:tabs>
          <w:tab w:val="left" w:pos="-4820"/>
        </w:tabs>
        <w:rPr>
          <w:rFonts w:ascii="Arial" w:hAnsi="Arial"/>
          <w:color w:val="000000"/>
          <w:sz w:val="24"/>
          <w:szCs w:val="24"/>
        </w:rPr>
      </w:pPr>
    </w:p>
    <w:p w:rsidR="00E9409A" w:rsidRPr="00D429E5" w:rsidRDefault="006F66AC" w:rsidP="000A7568">
      <w:pPr>
        <w:shd w:val="clear" w:color="auto" w:fill="FFFFFF"/>
        <w:tabs>
          <w:tab w:val="left" w:pos="-4820"/>
        </w:tabs>
        <w:jc w:val="center"/>
        <w:rPr>
          <w:rFonts w:ascii="Arial" w:hAnsi="Arial" w:cs="Arial"/>
          <w:b/>
          <w:color w:val="000000"/>
          <w:sz w:val="32"/>
          <w:szCs w:val="24"/>
        </w:rPr>
      </w:pPr>
      <w:r w:rsidRPr="00D429E5">
        <w:rPr>
          <w:rFonts w:ascii="Arial" w:hAnsi="Arial" w:cs="Arial"/>
          <w:b/>
          <w:color w:val="000000"/>
          <w:sz w:val="32"/>
          <w:szCs w:val="24"/>
        </w:rPr>
        <w:t xml:space="preserve">ΔΟΚΙΜΑΣΤΗΡΙΟ ΚΙΝΗΤΗΡΩΝ </w:t>
      </w:r>
      <w:r w:rsidR="000567B2" w:rsidRPr="00D429E5">
        <w:rPr>
          <w:rFonts w:ascii="Arial" w:hAnsi="Arial" w:cs="Arial"/>
          <w:b/>
          <w:color w:val="000000"/>
          <w:sz w:val="32"/>
          <w:szCs w:val="24"/>
        </w:rPr>
        <w:t>ΠΕΤΡΕΛΑΙΟΥ</w:t>
      </w:r>
      <w:r w:rsidR="004A6146" w:rsidRPr="00D429E5">
        <w:rPr>
          <w:rFonts w:ascii="Arial" w:hAnsi="Arial" w:cs="Arial"/>
          <w:b/>
          <w:color w:val="000000"/>
          <w:sz w:val="32"/>
          <w:szCs w:val="24"/>
        </w:rPr>
        <w:t xml:space="preserve"> </w:t>
      </w:r>
      <w:r w:rsidRPr="00D429E5">
        <w:rPr>
          <w:rFonts w:ascii="Arial" w:hAnsi="Arial" w:cs="Arial"/>
          <w:b/>
          <w:color w:val="000000"/>
          <w:sz w:val="32"/>
          <w:szCs w:val="24"/>
        </w:rPr>
        <w:t>ΙΣΧΥΟΣ 9</w:t>
      </w:r>
      <w:r w:rsidR="004F0790" w:rsidRPr="00D429E5">
        <w:rPr>
          <w:rFonts w:ascii="Arial" w:hAnsi="Arial" w:cs="Arial"/>
          <w:b/>
          <w:color w:val="000000"/>
          <w:sz w:val="32"/>
          <w:szCs w:val="24"/>
        </w:rPr>
        <w:t>00ΗΡ</w:t>
      </w:r>
    </w:p>
    <w:p w:rsidR="0046778F" w:rsidRPr="00D429E5" w:rsidRDefault="0046778F" w:rsidP="000A7568">
      <w:pPr>
        <w:shd w:val="clear" w:color="auto" w:fill="FFFFFF"/>
        <w:tabs>
          <w:tab w:val="left" w:pos="-4820"/>
        </w:tabs>
        <w:jc w:val="both"/>
        <w:rPr>
          <w:rFonts w:ascii="Arial" w:hAnsi="Arial"/>
          <w:color w:val="000000"/>
          <w:sz w:val="24"/>
          <w:szCs w:val="24"/>
        </w:rPr>
      </w:pPr>
    </w:p>
    <w:p w:rsidR="0046778F" w:rsidRPr="00D429E5" w:rsidRDefault="0046778F" w:rsidP="000A7568">
      <w:pPr>
        <w:shd w:val="clear" w:color="auto" w:fill="FFFFFF"/>
        <w:tabs>
          <w:tab w:val="left" w:pos="-4820"/>
        </w:tabs>
        <w:jc w:val="both"/>
        <w:rPr>
          <w:rFonts w:ascii="Arial" w:hAnsi="Arial"/>
          <w:i/>
          <w:color w:val="000000"/>
        </w:rPr>
      </w:pPr>
    </w:p>
    <w:p w:rsidR="00E9409A" w:rsidRPr="00D429E5" w:rsidRDefault="00E9409A" w:rsidP="000A7568">
      <w:pPr>
        <w:shd w:val="clear" w:color="auto" w:fill="FFFFFF"/>
        <w:tabs>
          <w:tab w:val="left" w:pos="-4820"/>
        </w:tabs>
        <w:jc w:val="both"/>
        <w:rPr>
          <w:rFonts w:ascii="Arial" w:hAnsi="Arial"/>
          <w:i/>
          <w:color w:val="000000"/>
        </w:rPr>
      </w:pPr>
    </w:p>
    <w:p w:rsidR="00E9409A" w:rsidRPr="00D429E5" w:rsidRDefault="00E9409A" w:rsidP="000A7568">
      <w:pPr>
        <w:shd w:val="clear" w:color="auto" w:fill="FFFFFF"/>
        <w:tabs>
          <w:tab w:val="left" w:pos="-4820"/>
        </w:tabs>
        <w:rPr>
          <w:rFonts w:ascii="Arial" w:hAnsi="Arial"/>
          <w:i/>
          <w:color w:val="000000"/>
        </w:rPr>
      </w:pPr>
    </w:p>
    <w:p w:rsidR="00E9409A" w:rsidRPr="00D429E5" w:rsidRDefault="00E9409A" w:rsidP="000A7568">
      <w:pPr>
        <w:shd w:val="clear" w:color="auto" w:fill="FFFFFF"/>
        <w:tabs>
          <w:tab w:val="left" w:pos="-4820"/>
        </w:tabs>
        <w:rPr>
          <w:rFonts w:ascii="Arial" w:hAnsi="Arial"/>
          <w:color w:val="000000"/>
          <w:sz w:val="24"/>
          <w:szCs w:val="24"/>
        </w:rPr>
      </w:pPr>
    </w:p>
    <w:p w:rsidR="000B03B5" w:rsidRPr="00D429E5" w:rsidRDefault="000B03B5" w:rsidP="000A7568">
      <w:pPr>
        <w:shd w:val="clear" w:color="auto" w:fill="FFFFFF"/>
        <w:tabs>
          <w:tab w:val="left" w:pos="-4820"/>
        </w:tabs>
        <w:rPr>
          <w:rFonts w:ascii="Arial" w:hAnsi="Arial"/>
          <w:color w:val="000000"/>
          <w:sz w:val="24"/>
          <w:szCs w:val="24"/>
        </w:rPr>
      </w:pPr>
    </w:p>
    <w:p w:rsidR="000B03B5" w:rsidRPr="00D429E5" w:rsidRDefault="000B03B5" w:rsidP="000A7568">
      <w:pPr>
        <w:shd w:val="clear" w:color="auto" w:fill="FFFFFF"/>
        <w:tabs>
          <w:tab w:val="left" w:pos="-4820"/>
        </w:tabs>
        <w:rPr>
          <w:rFonts w:ascii="Arial" w:hAnsi="Arial"/>
          <w:color w:val="000000"/>
          <w:sz w:val="24"/>
          <w:szCs w:val="24"/>
        </w:rPr>
      </w:pPr>
    </w:p>
    <w:p w:rsidR="000B03B5" w:rsidRPr="00D429E5" w:rsidRDefault="000B03B5" w:rsidP="000A7568">
      <w:pPr>
        <w:shd w:val="clear" w:color="auto" w:fill="FFFFFF"/>
        <w:tabs>
          <w:tab w:val="left" w:pos="-4820"/>
        </w:tabs>
        <w:rPr>
          <w:rFonts w:ascii="Arial" w:hAnsi="Arial"/>
          <w:color w:val="000000"/>
          <w:sz w:val="24"/>
          <w:szCs w:val="24"/>
        </w:rPr>
      </w:pPr>
    </w:p>
    <w:p w:rsidR="00663830" w:rsidRPr="00D429E5" w:rsidRDefault="00663830" w:rsidP="000A7568">
      <w:pPr>
        <w:shd w:val="clear" w:color="auto" w:fill="FFFFFF"/>
        <w:tabs>
          <w:tab w:val="left" w:pos="-4820"/>
        </w:tabs>
        <w:rPr>
          <w:rFonts w:ascii="Arial" w:hAnsi="Arial"/>
          <w:color w:val="000000"/>
          <w:sz w:val="24"/>
          <w:szCs w:val="24"/>
        </w:rPr>
      </w:pPr>
    </w:p>
    <w:p w:rsidR="00663830" w:rsidRPr="00D429E5" w:rsidRDefault="00663830" w:rsidP="000A7568">
      <w:pPr>
        <w:shd w:val="clear" w:color="auto" w:fill="FFFFFF"/>
        <w:tabs>
          <w:tab w:val="left" w:pos="-4820"/>
        </w:tabs>
        <w:rPr>
          <w:rFonts w:ascii="Arial" w:hAnsi="Arial"/>
          <w:color w:val="000000"/>
          <w:sz w:val="24"/>
          <w:szCs w:val="24"/>
        </w:rPr>
      </w:pPr>
    </w:p>
    <w:p w:rsidR="00663830" w:rsidRPr="00D429E5" w:rsidRDefault="00663830" w:rsidP="000A7568">
      <w:pPr>
        <w:shd w:val="clear" w:color="auto" w:fill="FFFFFF"/>
        <w:tabs>
          <w:tab w:val="left" w:pos="-4820"/>
        </w:tabs>
        <w:rPr>
          <w:rFonts w:ascii="Arial" w:hAnsi="Arial"/>
          <w:color w:val="000000"/>
          <w:sz w:val="24"/>
          <w:szCs w:val="24"/>
        </w:rPr>
      </w:pPr>
    </w:p>
    <w:p w:rsidR="002B1150" w:rsidRPr="002B1150" w:rsidRDefault="002B1150" w:rsidP="002B1150">
      <w:pPr>
        <w:widowControl/>
        <w:shd w:val="clear" w:color="auto" w:fill="FFFFFF"/>
        <w:autoSpaceDE/>
        <w:autoSpaceDN/>
        <w:adjustRightInd/>
        <w:spacing w:line="20" w:lineRule="atLeast"/>
        <w:ind w:firstLine="5245"/>
        <w:jc w:val="both"/>
        <w:rPr>
          <w:rFonts w:ascii="Arial" w:hAnsi="Arial" w:cs="Arial"/>
          <w:sz w:val="24"/>
          <w:szCs w:val="24"/>
        </w:rPr>
      </w:pPr>
      <w:r>
        <w:rPr>
          <w:rFonts w:ascii="Arial" w:hAnsi="Arial" w:cs="Arial"/>
          <w:sz w:val="24"/>
          <w:szCs w:val="24"/>
        </w:rPr>
        <w:tab/>
      </w:r>
      <w:r w:rsidRPr="002B1150">
        <w:rPr>
          <w:rFonts w:ascii="Arial" w:hAnsi="Arial" w:cs="Arial"/>
          <w:sz w:val="24"/>
          <w:szCs w:val="24"/>
        </w:rPr>
        <w:t xml:space="preserve">… </w:t>
      </w:r>
      <w:r w:rsidRPr="002B1150">
        <w:rPr>
          <w:rFonts w:ascii="Arial" w:hAnsi="Arial" w:cs="Arial"/>
          <w:sz w:val="24"/>
          <w:szCs w:val="24"/>
          <w:lang w:val="en-US"/>
        </w:rPr>
        <w:t>IANOYA</w:t>
      </w:r>
      <w:r w:rsidRPr="002B1150">
        <w:rPr>
          <w:rFonts w:ascii="Arial" w:hAnsi="Arial" w:cs="Arial"/>
          <w:sz w:val="24"/>
          <w:szCs w:val="24"/>
        </w:rPr>
        <w:t xml:space="preserve">ΡΙΟΥ 2026                               </w:t>
      </w:r>
    </w:p>
    <w:p w:rsidR="002B1150" w:rsidRPr="002B1150" w:rsidRDefault="002B1150" w:rsidP="002B1150">
      <w:pPr>
        <w:widowControl/>
        <w:shd w:val="clear" w:color="auto" w:fill="FFFFFF"/>
        <w:autoSpaceDE/>
        <w:autoSpaceDN/>
        <w:adjustRightInd/>
        <w:spacing w:line="20" w:lineRule="atLeast"/>
        <w:ind w:firstLine="5245"/>
        <w:jc w:val="both"/>
        <w:rPr>
          <w:rFonts w:ascii="Arial" w:hAnsi="Arial" w:cs="Arial"/>
          <w:sz w:val="24"/>
          <w:szCs w:val="24"/>
        </w:rPr>
      </w:pPr>
    </w:p>
    <w:p w:rsidR="002B1150" w:rsidRPr="002B1150" w:rsidRDefault="002B1150" w:rsidP="002B1150">
      <w:pPr>
        <w:widowControl/>
        <w:shd w:val="clear" w:color="auto" w:fill="FFFFFF"/>
        <w:autoSpaceDE/>
        <w:autoSpaceDN/>
        <w:adjustRightInd/>
        <w:spacing w:line="20" w:lineRule="atLeast"/>
        <w:ind w:firstLine="5245"/>
        <w:jc w:val="both"/>
        <w:rPr>
          <w:rFonts w:ascii="Arial" w:hAnsi="Arial" w:cs="Arial"/>
          <w:sz w:val="24"/>
          <w:szCs w:val="24"/>
        </w:rPr>
      </w:pPr>
    </w:p>
    <w:p w:rsidR="002B1150" w:rsidRPr="002B1150" w:rsidRDefault="002B1150" w:rsidP="002B1150">
      <w:pPr>
        <w:widowControl/>
        <w:shd w:val="clear" w:color="auto" w:fill="FFFFFF"/>
        <w:autoSpaceDE/>
        <w:autoSpaceDN/>
        <w:adjustRightInd/>
        <w:spacing w:line="20" w:lineRule="atLeast"/>
        <w:ind w:firstLine="5245"/>
        <w:jc w:val="both"/>
        <w:rPr>
          <w:rFonts w:ascii="Arial" w:hAnsi="Arial" w:cs="Arial"/>
          <w:sz w:val="24"/>
          <w:szCs w:val="24"/>
        </w:rPr>
      </w:pPr>
    </w:p>
    <w:p w:rsidR="002B1150" w:rsidRPr="002B1150" w:rsidRDefault="002B1150" w:rsidP="002B1150">
      <w:pPr>
        <w:widowControl/>
        <w:shd w:val="clear" w:color="auto" w:fill="FFFFFF"/>
        <w:autoSpaceDE/>
        <w:autoSpaceDN/>
        <w:adjustRightInd/>
        <w:spacing w:line="20" w:lineRule="atLeast"/>
        <w:ind w:firstLine="5245"/>
        <w:jc w:val="both"/>
        <w:rPr>
          <w:rFonts w:ascii="Arial" w:hAnsi="Arial" w:cs="Arial"/>
          <w:sz w:val="24"/>
          <w:szCs w:val="24"/>
        </w:rPr>
      </w:pPr>
    </w:p>
    <w:p w:rsidR="002B1150" w:rsidRPr="002B1150" w:rsidRDefault="002B1150" w:rsidP="002B1150">
      <w:pPr>
        <w:widowControl/>
        <w:shd w:val="clear" w:color="auto" w:fill="FFFFFF"/>
        <w:autoSpaceDE/>
        <w:autoSpaceDN/>
        <w:adjustRightInd/>
        <w:spacing w:line="20" w:lineRule="atLeast"/>
        <w:ind w:firstLine="5245"/>
        <w:jc w:val="both"/>
        <w:rPr>
          <w:rFonts w:ascii="Arial" w:hAnsi="Arial" w:cs="Arial"/>
          <w:sz w:val="24"/>
          <w:szCs w:val="24"/>
        </w:rPr>
      </w:pPr>
    </w:p>
    <w:p w:rsidR="002B1150" w:rsidRPr="002B1150" w:rsidRDefault="002B1150" w:rsidP="002B1150">
      <w:pPr>
        <w:widowControl/>
        <w:shd w:val="clear" w:color="auto" w:fill="FFFFFF"/>
        <w:autoSpaceDE/>
        <w:autoSpaceDN/>
        <w:adjustRightInd/>
        <w:spacing w:line="20" w:lineRule="atLeast"/>
        <w:ind w:firstLine="5245"/>
        <w:jc w:val="both"/>
        <w:rPr>
          <w:rFonts w:ascii="Arial" w:hAnsi="Arial" w:cs="Arial"/>
          <w:sz w:val="24"/>
          <w:szCs w:val="24"/>
        </w:rPr>
      </w:pPr>
      <w:r w:rsidRPr="002B1150">
        <w:rPr>
          <w:rFonts w:ascii="Arial" w:hAnsi="Arial" w:cs="Arial"/>
          <w:sz w:val="24"/>
          <w:szCs w:val="24"/>
        </w:rPr>
        <w:tab/>
        <w:t>ΕΛΛΗΝΙΚΗ ΔΗΜΟΚΡΑΤΙΑ</w:t>
      </w:r>
    </w:p>
    <w:p w:rsidR="002B1150" w:rsidRPr="002B1150" w:rsidRDefault="002B1150" w:rsidP="002B1150">
      <w:pPr>
        <w:widowControl/>
        <w:shd w:val="clear" w:color="auto" w:fill="FFFFFF"/>
        <w:autoSpaceDE/>
        <w:autoSpaceDN/>
        <w:adjustRightInd/>
        <w:spacing w:line="20" w:lineRule="atLeast"/>
        <w:ind w:firstLine="5245"/>
        <w:jc w:val="both"/>
        <w:rPr>
          <w:rFonts w:ascii="Arial" w:hAnsi="Arial" w:cs="Arial"/>
          <w:sz w:val="24"/>
          <w:szCs w:val="24"/>
        </w:rPr>
      </w:pPr>
      <w:r w:rsidRPr="002B1150">
        <w:rPr>
          <w:rFonts w:ascii="Arial" w:hAnsi="Arial" w:cs="Arial"/>
          <w:sz w:val="24"/>
          <w:szCs w:val="24"/>
        </w:rPr>
        <w:tab/>
        <w:t>ΥΠΟΥΡΓΕΙΟ ΕΘΝΙΚΗΣ ΑΜΥΝΑΣ</w:t>
      </w:r>
    </w:p>
    <w:p w:rsidR="002B1150" w:rsidRPr="002B1150" w:rsidRDefault="002B1150" w:rsidP="002B1150">
      <w:pPr>
        <w:widowControl/>
        <w:tabs>
          <w:tab w:val="left" w:pos="720"/>
        </w:tabs>
        <w:autoSpaceDE/>
        <w:autoSpaceDN/>
        <w:adjustRightInd/>
        <w:spacing w:line="20" w:lineRule="atLeast"/>
        <w:jc w:val="both"/>
        <w:rPr>
          <w:rFonts w:ascii="Arial" w:hAnsi="Arial" w:cs="Arial"/>
          <w:sz w:val="24"/>
          <w:szCs w:val="24"/>
        </w:rPr>
      </w:pPr>
    </w:p>
    <w:p w:rsidR="002B1150" w:rsidRPr="002B1150" w:rsidRDefault="002B1150" w:rsidP="002B1150">
      <w:pPr>
        <w:widowControl/>
        <w:tabs>
          <w:tab w:val="left" w:pos="720"/>
        </w:tabs>
        <w:autoSpaceDE/>
        <w:autoSpaceDN/>
        <w:adjustRightInd/>
        <w:spacing w:line="20" w:lineRule="atLeast"/>
        <w:jc w:val="both"/>
        <w:rPr>
          <w:rFonts w:ascii="Arial" w:hAnsi="Arial" w:cs="Arial"/>
          <w:sz w:val="24"/>
          <w:szCs w:val="24"/>
        </w:rPr>
      </w:pPr>
    </w:p>
    <w:p w:rsidR="002B1150" w:rsidRPr="002B1150" w:rsidRDefault="002B1150" w:rsidP="002B1150">
      <w:pPr>
        <w:widowControl/>
        <w:tabs>
          <w:tab w:val="left" w:pos="720"/>
        </w:tabs>
        <w:autoSpaceDE/>
        <w:autoSpaceDN/>
        <w:adjustRightInd/>
        <w:spacing w:line="20" w:lineRule="atLeast"/>
        <w:jc w:val="both"/>
        <w:rPr>
          <w:rFonts w:ascii="Arial" w:hAnsi="Arial" w:cs="Arial"/>
          <w:sz w:val="24"/>
          <w:szCs w:val="24"/>
        </w:rPr>
      </w:pPr>
    </w:p>
    <w:p w:rsidR="002B1150" w:rsidRPr="002B1150" w:rsidRDefault="002B1150" w:rsidP="002B1150">
      <w:pPr>
        <w:widowControl/>
        <w:tabs>
          <w:tab w:val="left" w:pos="720"/>
        </w:tabs>
        <w:autoSpaceDE/>
        <w:autoSpaceDN/>
        <w:adjustRightInd/>
        <w:spacing w:line="20" w:lineRule="atLeast"/>
        <w:jc w:val="both"/>
        <w:rPr>
          <w:rFonts w:ascii="Arial" w:hAnsi="Arial" w:cs="Arial"/>
          <w:sz w:val="24"/>
          <w:szCs w:val="24"/>
        </w:rPr>
      </w:pPr>
    </w:p>
    <w:p w:rsidR="002B1150" w:rsidRPr="002B1150" w:rsidRDefault="002B1150" w:rsidP="002B1150">
      <w:pPr>
        <w:widowControl/>
        <w:tabs>
          <w:tab w:val="left" w:pos="720"/>
        </w:tabs>
        <w:autoSpaceDE/>
        <w:autoSpaceDN/>
        <w:adjustRightInd/>
        <w:spacing w:line="20" w:lineRule="atLeast"/>
        <w:jc w:val="both"/>
        <w:rPr>
          <w:rFonts w:ascii="Arial" w:hAnsi="Arial" w:cs="Arial"/>
          <w:sz w:val="24"/>
          <w:szCs w:val="24"/>
        </w:rPr>
      </w:pPr>
    </w:p>
    <w:p w:rsidR="002B1150" w:rsidRPr="002B1150" w:rsidRDefault="002B1150" w:rsidP="002B1150">
      <w:pPr>
        <w:widowControl/>
        <w:tabs>
          <w:tab w:val="left" w:pos="720"/>
        </w:tabs>
        <w:autoSpaceDE/>
        <w:autoSpaceDN/>
        <w:adjustRightInd/>
        <w:spacing w:line="20" w:lineRule="atLeast"/>
        <w:jc w:val="both"/>
        <w:rPr>
          <w:rFonts w:ascii="Arial" w:hAnsi="Arial" w:cs="Arial"/>
          <w:sz w:val="24"/>
          <w:szCs w:val="24"/>
        </w:rPr>
      </w:pPr>
    </w:p>
    <w:p w:rsidR="002B1150" w:rsidRPr="002B1150" w:rsidRDefault="002B1150" w:rsidP="002B1150">
      <w:pPr>
        <w:widowControl/>
        <w:tabs>
          <w:tab w:val="left" w:pos="720"/>
        </w:tabs>
        <w:autoSpaceDE/>
        <w:autoSpaceDN/>
        <w:adjustRightInd/>
        <w:spacing w:line="20" w:lineRule="atLeast"/>
        <w:jc w:val="both"/>
        <w:rPr>
          <w:rFonts w:ascii="Arial" w:hAnsi="Arial" w:cs="Arial"/>
          <w:sz w:val="24"/>
          <w:szCs w:val="24"/>
        </w:rPr>
      </w:pPr>
      <w:r w:rsidRPr="002B1150">
        <w:rPr>
          <w:rFonts w:ascii="Arial" w:hAnsi="Arial" w:cs="Arial"/>
          <w:sz w:val="24"/>
          <w:szCs w:val="24"/>
        </w:rPr>
        <w:t>ΑΔΙΑΒΑΘΜΗΤΟ</w:t>
      </w:r>
    </w:p>
    <w:p w:rsidR="002B1150" w:rsidRPr="002B1150" w:rsidRDefault="002B1150" w:rsidP="002B1150">
      <w:pPr>
        <w:widowControl/>
        <w:tabs>
          <w:tab w:val="left" w:pos="720"/>
        </w:tabs>
        <w:autoSpaceDE/>
        <w:autoSpaceDN/>
        <w:adjustRightInd/>
        <w:spacing w:line="20" w:lineRule="atLeast"/>
        <w:jc w:val="both"/>
        <w:rPr>
          <w:rFonts w:ascii="Arial" w:hAnsi="Arial" w:cs="Arial"/>
          <w:sz w:val="24"/>
          <w:szCs w:val="24"/>
        </w:rPr>
      </w:pPr>
      <w:r w:rsidRPr="002B1150">
        <w:rPr>
          <w:rFonts w:ascii="Arial" w:hAnsi="Arial" w:cs="Arial"/>
          <w:sz w:val="24"/>
          <w:szCs w:val="24"/>
        </w:rPr>
        <w:t>ΑΝΑΡΤΗΤΕΑ ΣΤΟ ΔΙΑΔΙΚΤΥΟ</w:t>
      </w:r>
    </w:p>
    <w:p w:rsidR="00663830" w:rsidRPr="00D429E5" w:rsidRDefault="00663830" w:rsidP="000A7568">
      <w:pPr>
        <w:shd w:val="clear" w:color="auto" w:fill="FFFFFF"/>
        <w:tabs>
          <w:tab w:val="left" w:pos="-4820"/>
        </w:tabs>
        <w:rPr>
          <w:rFonts w:ascii="Arial" w:hAnsi="Arial"/>
          <w:color w:val="000000"/>
          <w:sz w:val="24"/>
          <w:szCs w:val="24"/>
        </w:rPr>
      </w:pPr>
    </w:p>
    <w:p w:rsidR="00663830" w:rsidRPr="00D429E5" w:rsidRDefault="00663830" w:rsidP="000A7568">
      <w:pPr>
        <w:shd w:val="clear" w:color="auto" w:fill="FFFFFF"/>
        <w:tabs>
          <w:tab w:val="left" w:pos="-4820"/>
        </w:tabs>
        <w:rPr>
          <w:rFonts w:ascii="Arial" w:hAnsi="Arial"/>
          <w:color w:val="000000"/>
          <w:sz w:val="24"/>
          <w:szCs w:val="24"/>
        </w:rPr>
      </w:pPr>
    </w:p>
    <w:p w:rsidR="00663830" w:rsidRPr="00D429E5" w:rsidRDefault="00663830" w:rsidP="000A7568">
      <w:pPr>
        <w:shd w:val="clear" w:color="auto" w:fill="FFFFFF"/>
        <w:tabs>
          <w:tab w:val="left" w:pos="-4820"/>
        </w:tabs>
        <w:rPr>
          <w:rFonts w:ascii="Arial" w:hAnsi="Arial"/>
          <w:color w:val="000000"/>
          <w:sz w:val="24"/>
          <w:szCs w:val="24"/>
        </w:rPr>
      </w:pPr>
    </w:p>
    <w:p w:rsidR="00663830" w:rsidRPr="00D429E5" w:rsidRDefault="00663830" w:rsidP="000A7568">
      <w:pPr>
        <w:shd w:val="clear" w:color="auto" w:fill="FFFFFF"/>
        <w:tabs>
          <w:tab w:val="left" w:pos="-4820"/>
        </w:tabs>
        <w:rPr>
          <w:rFonts w:ascii="Arial" w:hAnsi="Arial"/>
          <w:color w:val="000000"/>
          <w:sz w:val="24"/>
          <w:szCs w:val="24"/>
        </w:rPr>
      </w:pPr>
    </w:p>
    <w:p w:rsidR="000A7568" w:rsidRPr="00D429E5" w:rsidRDefault="000A7568" w:rsidP="00667197">
      <w:pPr>
        <w:rPr>
          <w:rFonts w:ascii="Arial" w:hAnsi="Arial" w:cs="Arial"/>
          <w:sz w:val="24"/>
          <w:szCs w:val="24"/>
          <w:u w:val="single"/>
        </w:rPr>
        <w:sectPr w:rsidR="000A7568" w:rsidRPr="00D429E5" w:rsidSect="00E70BE9">
          <w:headerReference w:type="default" r:id="rId8"/>
          <w:type w:val="continuous"/>
          <w:pgSz w:w="11909" w:h="16834"/>
          <w:pgMar w:top="1134" w:right="1134" w:bottom="1134" w:left="1134" w:header="720" w:footer="720" w:gutter="0"/>
          <w:cols w:space="60"/>
          <w:noEndnote/>
          <w:titlePg/>
          <w:docGrid w:linePitch="272"/>
        </w:sectPr>
      </w:pPr>
    </w:p>
    <w:p w:rsidR="00477AB7" w:rsidRPr="005855FB" w:rsidRDefault="00477AB7" w:rsidP="00477AB7">
      <w:pPr>
        <w:tabs>
          <w:tab w:val="left" w:pos="2170"/>
        </w:tabs>
        <w:jc w:val="center"/>
        <w:rPr>
          <w:rFonts w:ascii="Arial" w:hAnsi="Arial" w:cs="Arial"/>
          <w:b/>
          <w:sz w:val="24"/>
          <w:szCs w:val="24"/>
        </w:rPr>
      </w:pPr>
      <w:r w:rsidRPr="005855FB">
        <w:rPr>
          <w:rFonts w:ascii="Arial" w:hAnsi="Arial" w:cs="Arial"/>
          <w:b/>
          <w:sz w:val="24"/>
          <w:szCs w:val="24"/>
        </w:rPr>
        <w:lastRenderedPageBreak/>
        <w:t>ΠΙΝΑΚΑΣ ΠΕΡΙΕΧΟΜΕΝΩΝ</w:t>
      </w:r>
    </w:p>
    <w:sdt>
      <w:sdtPr>
        <w:id w:val="-1060091742"/>
        <w:docPartObj>
          <w:docPartGallery w:val="Table of Contents"/>
          <w:docPartUnique/>
        </w:docPartObj>
      </w:sdtPr>
      <w:sdtEndPr>
        <w:rPr>
          <w:rFonts w:ascii="Arial" w:hAnsi="Arial" w:cs="Arial"/>
          <w:b/>
          <w:bCs/>
          <w:sz w:val="24"/>
          <w:szCs w:val="24"/>
        </w:rPr>
      </w:sdtEndPr>
      <w:sdtContent>
        <w:p w:rsidR="005E5701" w:rsidRPr="005855FB" w:rsidRDefault="005E5701" w:rsidP="00CE7866">
          <w:pPr>
            <w:rPr>
              <w:sz w:val="16"/>
            </w:rPr>
          </w:pPr>
        </w:p>
        <w:bookmarkStart w:id="0" w:name="_GoBack"/>
        <w:p w:rsidR="003C7E7C" w:rsidRPr="003C7E7C" w:rsidRDefault="005E5701" w:rsidP="003C7E7C">
          <w:pPr>
            <w:pStyle w:val="11"/>
            <w:tabs>
              <w:tab w:val="clear" w:pos="9072"/>
              <w:tab w:val="right" w:leader="dot" w:pos="9192"/>
            </w:tabs>
            <w:jc w:val="both"/>
            <w:rPr>
              <w:rFonts w:eastAsiaTheme="minorEastAsia"/>
              <w:lang w:val="en-US" w:eastAsia="en-US"/>
            </w:rPr>
          </w:pPr>
          <w:r w:rsidRPr="005855FB">
            <w:fldChar w:fldCharType="begin"/>
          </w:r>
          <w:r w:rsidRPr="005855FB">
            <w:instrText xml:space="preserve"> TOC \o "1-3" \h \z \u </w:instrText>
          </w:r>
          <w:r w:rsidRPr="005855FB">
            <w:fldChar w:fldCharType="separate"/>
          </w:r>
          <w:hyperlink w:anchor="_Toc219791479" w:history="1">
            <w:r w:rsidR="003C7E7C" w:rsidRPr="003C7E7C">
              <w:rPr>
                <w:rStyle w:val="-"/>
                <w:lang w:val="en-US"/>
              </w:rPr>
              <w:t>1</w:t>
            </w:r>
            <w:r w:rsidR="003C7E7C" w:rsidRPr="003C7E7C">
              <w:rPr>
                <w:rFonts w:eastAsiaTheme="minorEastAsia"/>
                <w:lang w:val="en-US" w:eastAsia="en-US"/>
              </w:rPr>
              <w:tab/>
            </w:r>
            <w:r w:rsidR="003C7E7C" w:rsidRPr="003C7E7C">
              <w:rPr>
                <w:rStyle w:val="-"/>
              </w:rPr>
              <w:t>ΠΕΔΙΟ ΕΦΑΡΜΟΓΗΣ</w:t>
            </w:r>
            <w:r w:rsidR="003C7E7C" w:rsidRPr="003C7E7C">
              <w:rPr>
                <w:webHidden/>
              </w:rPr>
              <w:tab/>
            </w:r>
            <w:r w:rsidR="003C7E7C" w:rsidRPr="003C7E7C">
              <w:rPr>
                <w:webHidden/>
              </w:rPr>
              <w:fldChar w:fldCharType="begin"/>
            </w:r>
            <w:r w:rsidR="003C7E7C" w:rsidRPr="003C7E7C">
              <w:rPr>
                <w:webHidden/>
              </w:rPr>
              <w:instrText xml:space="preserve"> PAGEREF _Toc219791479 \h </w:instrText>
            </w:r>
            <w:r w:rsidR="003C7E7C" w:rsidRPr="003C7E7C">
              <w:rPr>
                <w:webHidden/>
              </w:rPr>
            </w:r>
            <w:r w:rsidR="003C7E7C" w:rsidRPr="003C7E7C">
              <w:rPr>
                <w:webHidden/>
              </w:rPr>
              <w:fldChar w:fldCharType="separate"/>
            </w:r>
            <w:r w:rsidR="003C7E7C">
              <w:rPr>
                <w:webHidden/>
              </w:rPr>
              <w:t>4</w:t>
            </w:r>
            <w:r w:rsidR="003C7E7C" w:rsidRPr="003C7E7C">
              <w:rPr>
                <w:webHidden/>
              </w:rPr>
              <w:fldChar w:fldCharType="end"/>
            </w:r>
          </w:hyperlink>
        </w:p>
        <w:p w:rsidR="003C7E7C" w:rsidRPr="003C7E7C" w:rsidRDefault="003C7E7C" w:rsidP="003C7E7C">
          <w:pPr>
            <w:pStyle w:val="11"/>
            <w:tabs>
              <w:tab w:val="clear" w:pos="9072"/>
              <w:tab w:val="right" w:leader="dot" w:pos="9192"/>
            </w:tabs>
            <w:jc w:val="both"/>
            <w:rPr>
              <w:rFonts w:eastAsiaTheme="minorEastAsia"/>
              <w:lang w:val="en-US" w:eastAsia="en-US"/>
            </w:rPr>
          </w:pPr>
          <w:hyperlink w:anchor="_Toc219791480" w:history="1">
            <w:r w:rsidRPr="003C7E7C">
              <w:rPr>
                <w:rStyle w:val="-"/>
              </w:rPr>
              <w:t>2</w:t>
            </w:r>
            <w:r w:rsidRPr="003C7E7C">
              <w:rPr>
                <w:rFonts w:eastAsiaTheme="minorEastAsia"/>
                <w:lang w:val="en-US" w:eastAsia="en-US"/>
              </w:rPr>
              <w:tab/>
            </w:r>
            <w:r w:rsidRPr="003C7E7C">
              <w:rPr>
                <w:rStyle w:val="-"/>
              </w:rPr>
              <w:t>ΣΧΕΤΙΚΑ ΕΓΓΡΑΦΑ</w:t>
            </w:r>
            <w:r w:rsidRPr="003C7E7C">
              <w:rPr>
                <w:webHidden/>
              </w:rPr>
              <w:tab/>
            </w:r>
            <w:r w:rsidRPr="003C7E7C">
              <w:rPr>
                <w:webHidden/>
              </w:rPr>
              <w:fldChar w:fldCharType="begin"/>
            </w:r>
            <w:r w:rsidRPr="003C7E7C">
              <w:rPr>
                <w:webHidden/>
              </w:rPr>
              <w:instrText xml:space="preserve"> PAGEREF _Toc219791480 \h </w:instrText>
            </w:r>
            <w:r w:rsidRPr="003C7E7C">
              <w:rPr>
                <w:webHidden/>
              </w:rPr>
            </w:r>
            <w:r w:rsidRPr="003C7E7C">
              <w:rPr>
                <w:webHidden/>
              </w:rPr>
              <w:fldChar w:fldCharType="separate"/>
            </w:r>
            <w:r>
              <w:rPr>
                <w:webHidden/>
              </w:rPr>
              <w:t>4</w:t>
            </w:r>
            <w:r w:rsidRPr="003C7E7C">
              <w:rPr>
                <w:webHidden/>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481" w:history="1">
            <w:r w:rsidRPr="003C7E7C">
              <w:rPr>
                <w:rStyle w:val="-"/>
                <w:rFonts w:ascii="Arial" w:hAnsi="Arial" w:cs="Arial"/>
                <w:noProof/>
                <w:sz w:val="24"/>
                <w:szCs w:val="24"/>
                <w:lang w:val="en-US"/>
              </w:rPr>
              <w:t>2.1</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lang w:eastAsia="en-US"/>
              </w:rPr>
              <w:t>Νομοθεσία</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_Toc219791481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4</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482" w:history="1">
            <w:r w:rsidRPr="003C7E7C">
              <w:rPr>
                <w:rStyle w:val="-"/>
                <w:rFonts w:ascii="Arial" w:hAnsi="Arial" w:cs="Arial"/>
                <w:noProof/>
                <w:sz w:val="24"/>
                <w:szCs w:val="24"/>
              </w:rPr>
              <w:t>2.2</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lang w:eastAsia="en-US"/>
              </w:rPr>
              <w:t>Πρότυπα</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_Toc219791482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5</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483" w:history="1">
            <w:r w:rsidRPr="003C7E7C">
              <w:rPr>
                <w:rStyle w:val="-"/>
                <w:rFonts w:ascii="Arial" w:hAnsi="Arial" w:cs="Arial"/>
                <w:noProof/>
                <w:sz w:val="24"/>
                <w:szCs w:val="24"/>
                <w:lang w:eastAsia="en-US"/>
              </w:rPr>
              <w:t>2.3</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Διάφορα</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_Toc219791483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5</w:t>
            </w:r>
            <w:r w:rsidRPr="003C7E7C">
              <w:rPr>
                <w:rFonts w:ascii="Arial" w:hAnsi="Arial" w:cs="Arial"/>
                <w:noProof/>
                <w:webHidden/>
                <w:sz w:val="24"/>
                <w:szCs w:val="24"/>
              </w:rPr>
              <w:fldChar w:fldCharType="end"/>
            </w:r>
          </w:hyperlink>
        </w:p>
        <w:p w:rsidR="003C7E7C" w:rsidRPr="003C7E7C" w:rsidRDefault="003C7E7C" w:rsidP="003C7E7C">
          <w:pPr>
            <w:pStyle w:val="11"/>
            <w:tabs>
              <w:tab w:val="clear" w:pos="9072"/>
              <w:tab w:val="right" w:leader="dot" w:pos="9192"/>
            </w:tabs>
            <w:jc w:val="both"/>
            <w:rPr>
              <w:rFonts w:eastAsiaTheme="minorEastAsia"/>
              <w:lang w:val="en-US" w:eastAsia="en-US"/>
            </w:rPr>
          </w:pPr>
          <w:hyperlink w:anchor="_Toc219791484" w:history="1">
            <w:r w:rsidRPr="003C7E7C">
              <w:rPr>
                <w:rStyle w:val="-"/>
              </w:rPr>
              <w:t>3</w:t>
            </w:r>
            <w:r w:rsidRPr="003C7E7C">
              <w:rPr>
                <w:rFonts w:eastAsiaTheme="minorEastAsia"/>
                <w:lang w:val="en-US" w:eastAsia="en-US"/>
              </w:rPr>
              <w:tab/>
            </w:r>
            <w:r w:rsidRPr="003C7E7C">
              <w:rPr>
                <w:rStyle w:val="-"/>
              </w:rPr>
              <w:t>ΤΑΞΙΝΟΜΗΣΗ</w:t>
            </w:r>
            <w:r w:rsidRPr="003C7E7C">
              <w:rPr>
                <w:webHidden/>
              </w:rPr>
              <w:tab/>
            </w:r>
            <w:r w:rsidRPr="003C7E7C">
              <w:rPr>
                <w:webHidden/>
              </w:rPr>
              <w:fldChar w:fldCharType="begin"/>
            </w:r>
            <w:r w:rsidRPr="003C7E7C">
              <w:rPr>
                <w:webHidden/>
              </w:rPr>
              <w:instrText xml:space="preserve"> PAGEREF _Toc219791484 \h </w:instrText>
            </w:r>
            <w:r w:rsidRPr="003C7E7C">
              <w:rPr>
                <w:webHidden/>
              </w:rPr>
            </w:r>
            <w:r w:rsidRPr="003C7E7C">
              <w:rPr>
                <w:webHidden/>
              </w:rPr>
              <w:fldChar w:fldCharType="separate"/>
            </w:r>
            <w:r>
              <w:rPr>
                <w:webHidden/>
              </w:rPr>
              <w:t>5</w:t>
            </w:r>
            <w:r w:rsidRPr="003C7E7C">
              <w:rPr>
                <w:webHidden/>
              </w:rPr>
              <w:fldChar w:fldCharType="end"/>
            </w:r>
          </w:hyperlink>
        </w:p>
        <w:p w:rsidR="003C7E7C" w:rsidRPr="003C7E7C" w:rsidRDefault="003C7E7C" w:rsidP="003C7E7C">
          <w:pPr>
            <w:pStyle w:val="11"/>
            <w:tabs>
              <w:tab w:val="clear" w:pos="9072"/>
              <w:tab w:val="right" w:leader="dot" w:pos="9192"/>
            </w:tabs>
            <w:jc w:val="both"/>
            <w:rPr>
              <w:rFonts w:eastAsiaTheme="minorEastAsia"/>
              <w:lang w:val="en-US" w:eastAsia="en-US"/>
            </w:rPr>
          </w:pPr>
          <w:hyperlink w:anchor="_Toc219791485" w:history="1">
            <w:r w:rsidRPr="003C7E7C">
              <w:rPr>
                <w:rStyle w:val="-"/>
              </w:rPr>
              <w:t>4</w:t>
            </w:r>
            <w:r w:rsidRPr="003C7E7C">
              <w:rPr>
                <w:rFonts w:eastAsiaTheme="minorEastAsia"/>
                <w:lang w:val="en-US" w:eastAsia="en-US"/>
              </w:rPr>
              <w:tab/>
            </w:r>
            <w:r w:rsidRPr="003C7E7C">
              <w:rPr>
                <w:rStyle w:val="-"/>
              </w:rPr>
              <w:t>ΤΕΧΝΙΚΑ ΧΑΡΑΚΤΗΡΙΣΤΙΚΑ</w:t>
            </w:r>
            <w:r w:rsidRPr="003C7E7C">
              <w:rPr>
                <w:webHidden/>
              </w:rPr>
              <w:tab/>
            </w:r>
            <w:r w:rsidRPr="003C7E7C">
              <w:rPr>
                <w:webHidden/>
              </w:rPr>
              <w:fldChar w:fldCharType="begin"/>
            </w:r>
            <w:r w:rsidRPr="003C7E7C">
              <w:rPr>
                <w:webHidden/>
              </w:rPr>
              <w:instrText xml:space="preserve"> PAGEREF _Toc219791485 \h </w:instrText>
            </w:r>
            <w:r w:rsidRPr="003C7E7C">
              <w:rPr>
                <w:webHidden/>
              </w:rPr>
            </w:r>
            <w:r w:rsidRPr="003C7E7C">
              <w:rPr>
                <w:webHidden/>
              </w:rPr>
              <w:fldChar w:fldCharType="separate"/>
            </w:r>
            <w:r>
              <w:rPr>
                <w:webHidden/>
              </w:rPr>
              <w:t>5</w:t>
            </w:r>
            <w:r w:rsidRPr="003C7E7C">
              <w:rPr>
                <w:webHidden/>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486" w:history="1">
            <w:r w:rsidRPr="003C7E7C">
              <w:rPr>
                <w:rStyle w:val="-"/>
                <w:rFonts w:ascii="Arial" w:hAnsi="Arial" w:cs="Arial"/>
                <w:noProof/>
                <w:sz w:val="24"/>
                <w:szCs w:val="24"/>
              </w:rPr>
              <w:t>4.1</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Γενικά – Ορισμός</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_Toc219791486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5</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487" w:history="1">
            <w:r w:rsidRPr="003C7E7C">
              <w:rPr>
                <w:rStyle w:val="-"/>
                <w:rFonts w:ascii="Arial" w:hAnsi="Arial" w:cs="Arial"/>
                <w:noProof/>
                <w:sz w:val="24"/>
                <w:szCs w:val="24"/>
              </w:rPr>
              <w:t>4.2</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Χαρακτηριστικά Επιδόσεων</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_Toc219791487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6</w:t>
            </w:r>
            <w:r w:rsidRPr="003C7E7C">
              <w:rPr>
                <w:rFonts w:ascii="Arial" w:hAnsi="Arial" w:cs="Arial"/>
                <w:noProof/>
                <w:webHidden/>
                <w:sz w:val="24"/>
                <w:szCs w:val="24"/>
              </w:rPr>
              <w:fldChar w:fldCharType="end"/>
            </w:r>
          </w:hyperlink>
        </w:p>
        <w:p w:rsidR="003C7E7C" w:rsidRPr="003C7E7C" w:rsidRDefault="003C7E7C" w:rsidP="003C7E7C">
          <w:pPr>
            <w:pStyle w:val="32"/>
            <w:tabs>
              <w:tab w:val="left" w:pos="400"/>
              <w:tab w:val="left" w:pos="1100"/>
              <w:tab w:val="right" w:leader="dot" w:pos="9192"/>
            </w:tabs>
            <w:ind w:left="0"/>
            <w:jc w:val="both"/>
            <w:rPr>
              <w:rFonts w:ascii="Arial" w:eastAsiaTheme="minorEastAsia" w:hAnsi="Arial" w:cs="Arial"/>
              <w:noProof/>
              <w:sz w:val="24"/>
              <w:szCs w:val="24"/>
              <w:lang w:val="en-US" w:eastAsia="en-US"/>
            </w:rPr>
          </w:pPr>
          <w:hyperlink w:anchor="_Toc219791488" w:history="1">
            <w:r w:rsidRPr="003C7E7C">
              <w:rPr>
                <w:rStyle w:val="-"/>
                <w:rFonts w:ascii="Arial" w:hAnsi="Arial" w:cs="Arial"/>
                <w:noProof/>
                <w:sz w:val="24"/>
                <w:szCs w:val="24"/>
              </w:rPr>
              <w:t>4.2.1</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Συγκρότημα πέδης</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_Toc219791488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6</w:t>
            </w:r>
            <w:r w:rsidRPr="003C7E7C">
              <w:rPr>
                <w:rFonts w:ascii="Arial" w:hAnsi="Arial" w:cs="Arial"/>
                <w:noProof/>
                <w:webHidden/>
                <w:sz w:val="24"/>
                <w:szCs w:val="24"/>
              </w:rPr>
              <w:fldChar w:fldCharType="end"/>
            </w:r>
          </w:hyperlink>
        </w:p>
        <w:p w:rsidR="003C7E7C" w:rsidRPr="003C7E7C" w:rsidRDefault="003C7E7C" w:rsidP="003C7E7C">
          <w:pPr>
            <w:pStyle w:val="32"/>
            <w:tabs>
              <w:tab w:val="left" w:pos="400"/>
              <w:tab w:val="left" w:pos="1100"/>
              <w:tab w:val="right" w:leader="dot" w:pos="9192"/>
            </w:tabs>
            <w:ind w:left="0"/>
            <w:jc w:val="both"/>
            <w:rPr>
              <w:rFonts w:ascii="Arial" w:eastAsiaTheme="minorEastAsia" w:hAnsi="Arial" w:cs="Arial"/>
              <w:noProof/>
              <w:sz w:val="24"/>
              <w:szCs w:val="24"/>
              <w:lang w:val="en-US" w:eastAsia="en-US"/>
            </w:rPr>
          </w:pPr>
          <w:hyperlink w:anchor="_Toc219791489" w:history="1">
            <w:r w:rsidRPr="003C7E7C">
              <w:rPr>
                <w:rStyle w:val="-"/>
                <w:rFonts w:ascii="Arial" w:hAnsi="Arial" w:cs="Arial"/>
                <w:noProof/>
                <w:sz w:val="24"/>
                <w:szCs w:val="24"/>
              </w:rPr>
              <w:t>4.2.2</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Διάταξη Παροχών και Εγκαταστάσεων</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_Toc219791489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7</w:t>
            </w:r>
            <w:r w:rsidRPr="003C7E7C">
              <w:rPr>
                <w:rFonts w:ascii="Arial" w:hAnsi="Arial" w:cs="Arial"/>
                <w:noProof/>
                <w:webHidden/>
                <w:sz w:val="24"/>
                <w:szCs w:val="24"/>
              </w:rPr>
              <w:fldChar w:fldCharType="end"/>
            </w:r>
          </w:hyperlink>
        </w:p>
        <w:p w:rsidR="003C7E7C" w:rsidRPr="003C7E7C" w:rsidRDefault="003C7E7C" w:rsidP="003C7E7C">
          <w:pPr>
            <w:pStyle w:val="32"/>
            <w:tabs>
              <w:tab w:val="left" w:pos="400"/>
              <w:tab w:val="left" w:pos="1100"/>
              <w:tab w:val="right" w:leader="dot" w:pos="9192"/>
            </w:tabs>
            <w:ind w:left="0"/>
            <w:jc w:val="both"/>
            <w:rPr>
              <w:rFonts w:ascii="Arial" w:eastAsiaTheme="minorEastAsia" w:hAnsi="Arial" w:cs="Arial"/>
              <w:noProof/>
              <w:sz w:val="24"/>
              <w:szCs w:val="24"/>
              <w:lang w:val="en-US" w:eastAsia="en-US"/>
            </w:rPr>
          </w:pPr>
          <w:hyperlink w:anchor="_Toc219791490" w:history="1">
            <w:r w:rsidRPr="003C7E7C">
              <w:rPr>
                <w:rStyle w:val="-"/>
                <w:rFonts w:ascii="Arial" w:hAnsi="Arial" w:cs="Arial"/>
                <w:noProof/>
                <w:sz w:val="24"/>
                <w:szCs w:val="24"/>
              </w:rPr>
              <w:t>4.2.3</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Καμπίνα χειρισμού και ελέγχου (</w:t>
            </w:r>
            <w:r w:rsidRPr="003C7E7C">
              <w:rPr>
                <w:rStyle w:val="-"/>
                <w:rFonts w:ascii="Arial" w:hAnsi="Arial" w:cs="Arial"/>
                <w:noProof/>
                <w:sz w:val="24"/>
                <w:szCs w:val="24"/>
                <w:lang w:val="en-US"/>
              </w:rPr>
              <w:t>CONTROL</w:t>
            </w:r>
            <w:r w:rsidRPr="003C7E7C">
              <w:rPr>
                <w:rStyle w:val="-"/>
                <w:rFonts w:ascii="Arial" w:hAnsi="Arial" w:cs="Arial"/>
                <w:noProof/>
                <w:sz w:val="24"/>
                <w:szCs w:val="24"/>
              </w:rPr>
              <w:t xml:space="preserve"> </w:t>
            </w:r>
            <w:r w:rsidRPr="003C7E7C">
              <w:rPr>
                <w:rStyle w:val="-"/>
                <w:rFonts w:ascii="Arial" w:hAnsi="Arial" w:cs="Arial"/>
                <w:noProof/>
                <w:sz w:val="24"/>
                <w:szCs w:val="24"/>
                <w:lang w:val="en-US"/>
              </w:rPr>
              <w:t>ROOM</w:t>
            </w:r>
            <w:r w:rsidRPr="003C7E7C">
              <w:rPr>
                <w:rStyle w:val="-"/>
                <w:rFonts w:ascii="Arial" w:hAnsi="Arial" w:cs="Arial"/>
                <w:noProof/>
                <w:sz w:val="24"/>
                <w:szCs w:val="24"/>
              </w:rPr>
              <w:t>)</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_Toc219791490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8</w:t>
            </w:r>
            <w:r w:rsidRPr="003C7E7C">
              <w:rPr>
                <w:rFonts w:ascii="Arial" w:hAnsi="Arial" w:cs="Arial"/>
                <w:noProof/>
                <w:webHidden/>
                <w:sz w:val="24"/>
                <w:szCs w:val="24"/>
              </w:rPr>
              <w:fldChar w:fldCharType="end"/>
            </w:r>
          </w:hyperlink>
        </w:p>
        <w:p w:rsidR="003C7E7C" w:rsidRPr="003C7E7C" w:rsidRDefault="003C7E7C" w:rsidP="003C7E7C">
          <w:pPr>
            <w:pStyle w:val="32"/>
            <w:tabs>
              <w:tab w:val="left" w:pos="400"/>
              <w:tab w:val="left" w:pos="1100"/>
              <w:tab w:val="right" w:leader="dot" w:pos="9192"/>
            </w:tabs>
            <w:ind w:left="0"/>
            <w:jc w:val="both"/>
            <w:rPr>
              <w:rFonts w:ascii="Arial" w:eastAsiaTheme="minorEastAsia" w:hAnsi="Arial" w:cs="Arial"/>
              <w:noProof/>
              <w:sz w:val="24"/>
              <w:szCs w:val="24"/>
              <w:lang w:val="en-US" w:eastAsia="en-US"/>
            </w:rPr>
          </w:pPr>
          <w:hyperlink w:anchor="_Toc219791491" w:history="1">
            <w:r w:rsidRPr="003C7E7C">
              <w:rPr>
                <w:rStyle w:val="-"/>
                <w:rFonts w:ascii="Arial" w:hAnsi="Arial" w:cs="Arial"/>
                <w:bCs/>
                <w:noProof/>
                <w:sz w:val="24"/>
                <w:szCs w:val="24"/>
              </w:rPr>
              <w:t>4.2.4</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Το συγκρότημα λειτουργικής πρόσδεσης κινητήρα</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_Toc219791491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11</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492" w:history="1">
            <w:r w:rsidRPr="003C7E7C">
              <w:rPr>
                <w:rStyle w:val="-"/>
                <w:rFonts w:ascii="Arial" w:hAnsi="Arial" w:cs="Arial"/>
                <w:noProof/>
                <w:sz w:val="24"/>
                <w:szCs w:val="24"/>
              </w:rPr>
              <w:t>4.3</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Φυσικά Χαρακτηριστικά</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_Toc219791492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11</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493" w:history="1">
            <w:r w:rsidRPr="003C7E7C">
              <w:rPr>
                <w:rStyle w:val="-"/>
                <w:rFonts w:ascii="Arial" w:hAnsi="Arial" w:cs="Arial"/>
                <w:noProof/>
                <w:sz w:val="24"/>
                <w:szCs w:val="24"/>
              </w:rPr>
              <w:t>4.4</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Αξιοπιστία</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_Toc219791493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12</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494" w:history="1">
            <w:r w:rsidRPr="003C7E7C">
              <w:rPr>
                <w:rStyle w:val="-"/>
                <w:rFonts w:ascii="Arial" w:hAnsi="Arial" w:cs="Arial"/>
                <w:noProof/>
                <w:sz w:val="24"/>
                <w:szCs w:val="24"/>
              </w:rPr>
              <w:t>4.5</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Δυνατότητα Συντήρησης</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_Toc219791494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12</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495" w:history="1">
            <w:r w:rsidRPr="003C7E7C">
              <w:rPr>
                <w:rStyle w:val="-"/>
                <w:rFonts w:ascii="Arial" w:hAnsi="Arial" w:cs="Arial"/>
                <w:noProof/>
                <w:sz w:val="24"/>
                <w:szCs w:val="24"/>
              </w:rPr>
              <w:t>4.6</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Περιβάλλον</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_Toc219791495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12</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496" w:history="1">
            <w:r w:rsidRPr="003C7E7C">
              <w:rPr>
                <w:rStyle w:val="-"/>
                <w:rFonts w:ascii="Arial" w:hAnsi="Arial" w:cs="Arial"/>
                <w:noProof/>
                <w:sz w:val="24"/>
                <w:szCs w:val="24"/>
              </w:rPr>
              <w:t>4.7</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Παρελκόμενα</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_Toc219791496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13</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497" w:history="1">
            <w:r w:rsidRPr="003C7E7C">
              <w:rPr>
                <w:rStyle w:val="-"/>
                <w:rFonts w:ascii="Arial" w:hAnsi="Arial" w:cs="Arial"/>
                <w:noProof/>
                <w:sz w:val="24"/>
                <w:szCs w:val="24"/>
              </w:rPr>
              <w:t>4.8</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Επισήμανση Υλικού</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_Toc219791497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14</w:t>
            </w:r>
            <w:r w:rsidRPr="003C7E7C">
              <w:rPr>
                <w:rFonts w:ascii="Arial" w:hAnsi="Arial" w:cs="Arial"/>
                <w:noProof/>
                <w:webHidden/>
                <w:sz w:val="24"/>
                <w:szCs w:val="24"/>
              </w:rPr>
              <w:fldChar w:fldCharType="end"/>
            </w:r>
          </w:hyperlink>
        </w:p>
        <w:p w:rsidR="003C7E7C" w:rsidRPr="003C7E7C" w:rsidRDefault="003C7E7C" w:rsidP="003C7E7C">
          <w:pPr>
            <w:pStyle w:val="11"/>
            <w:tabs>
              <w:tab w:val="clear" w:pos="9072"/>
              <w:tab w:val="right" w:leader="dot" w:pos="9192"/>
            </w:tabs>
            <w:jc w:val="both"/>
            <w:rPr>
              <w:rFonts w:eastAsiaTheme="minorEastAsia"/>
              <w:lang w:val="en-US" w:eastAsia="en-US"/>
            </w:rPr>
          </w:pPr>
          <w:hyperlink w:anchor="_Toc219791498" w:history="1">
            <w:r w:rsidRPr="003C7E7C">
              <w:rPr>
                <w:rStyle w:val="-"/>
              </w:rPr>
              <w:t>5</w:t>
            </w:r>
            <w:r w:rsidRPr="003C7E7C">
              <w:rPr>
                <w:rFonts w:eastAsiaTheme="minorEastAsia"/>
                <w:lang w:val="en-US" w:eastAsia="en-US"/>
              </w:rPr>
              <w:tab/>
            </w:r>
            <w:r w:rsidRPr="003C7E7C">
              <w:rPr>
                <w:rStyle w:val="-"/>
              </w:rPr>
              <w:t>ΣΥΣΚΕΥΑΣΙΑ / ΕΠΙΣΗΜΑΝΣΕΙΣ</w:t>
            </w:r>
            <w:r w:rsidRPr="003C7E7C">
              <w:rPr>
                <w:webHidden/>
              </w:rPr>
              <w:tab/>
            </w:r>
            <w:r w:rsidRPr="003C7E7C">
              <w:rPr>
                <w:webHidden/>
              </w:rPr>
              <w:fldChar w:fldCharType="begin"/>
            </w:r>
            <w:r w:rsidRPr="003C7E7C">
              <w:rPr>
                <w:webHidden/>
              </w:rPr>
              <w:instrText xml:space="preserve"> PAGEREF _Toc219791498 \h </w:instrText>
            </w:r>
            <w:r w:rsidRPr="003C7E7C">
              <w:rPr>
                <w:webHidden/>
              </w:rPr>
            </w:r>
            <w:r w:rsidRPr="003C7E7C">
              <w:rPr>
                <w:webHidden/>
              </w:rPr>
              <w:fldChar w:fldCharType="separate"/>
            </w:r>
            <w:r>
              <w:rPr>
                <w:webHidden/>
              </w:rPr>
              <w:t>14</w:t>
            </w:r>
            <w:r w:rsidRPr="003C7E7C">
              <w:rPr>
                <w:webHidden/>
              </w:rPr>
              <w:fldChar w:fldCharType="end"/>
            </w:r>
          </w:hyperlink>
        </w:p>
        <w:p w:rsidR="003C7E7C" w:rsidRPr="003C7E7C" w:rsidRDefault="003C7E7C" w:rsidP="003C7E7C">
          <w:pPr>
            <w:pStyle w:val="11"/>
            <w:tabs>
              <w:tab w:val="clear" w:pos="9072"/>
              <w:tab w:val="right" w:leader="dot" w:pos="9192"/>
            </w:tabs>
            <w:jc w:val="both"/>
            <w:rPr>
              <w:rFonts w:eastAsiaTheme="minorEastAsia"/>
              <w:lang w:val="en-US" w:eastAsia="en-US"/>
            </w:rPr>
          </w:pPr>
          <w:hyperlink w:anchor="_Toc219791499" w:history="1">
            <w:r w:rsidRPr="003C7E7C">
              <w:rPr>
                <w:rStyle w:val="-"/>
              </w:rPr>
              <w:t>6</w:t>
            </w:r>
            <w:r w:rsidRPr="003C7E7C">
              <w:rPr>
                <w:rFonts w:eastAsiaTheme="minorEastAsia"/>
                <w:lang w:val="en-US" w:eastAsia="en-US"/>
              </w:rPr>
              <w:tab/>
            </w:r>
            <w:r w:rsidRPr="003C7E7C">
              <w:rPr>
                <w:rStyle w:val="-"/>
              </w:rPr>
              <w:t>ΑΠΑΙΤΗΣΕΙΣ ΣΥΜΜΟΡΦΩΣΗΣ ΥΛΙΚΟΥ</w:t>
            </w:r>
            <w:r w:rsidRPr="003C7E7C">
              <w:rPr>
                <w:webHidden/>
              </w:rPr>
              <w:tab/>
            </w:r>
            <w:r w:rsidRPr="003C7E7C">
              <w:rPr>
                <w:webHidden/>
              </w:rPr>
              <w:fldChar w:fldCharType="begin"/>
            </w:r>
            <w:r w:rsidRPr="003C7E7C">
              <w:rPr>
                <w:webHidden/>
              </w:rPr>
              <w:instrText xml:space="preserve"> PAGEREF _Toc219791499 \h </w:instrText>
            </w:r>
            <w:r w:rsidRPr="003C7E7C">
              <w:rPr>
                <w:webHidden/>
              </w:rPr>
            </w:r>
            <w:r w:rsidRPr="003C7E7C">
              <w:rPr>
                <w:webHidden/>
              </w:rPr>
              <w:fldChar w:fldCharType="separate"/>
            </w:r>
            <w:r>
              <w:rPr>
                <w:webHidden/>
              </w:rPr>
              <w:t>15</w:t>
            </w:r>
            <w:r w:rsidRPr="003C7E7C">
              <w:rPr>
                <w:webHidden/>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500" w:history="1">
            <w:r w:rsidRPr="003C7E7C">
              <w:rPr>
                <w:rStyle w:val="-"/>
                <w:rFonts w:ascii="Arial" w:hAnsi="Arial" w:cs="Arial"/>
                <w:noProof/>
                <w:sz w:val="24"/>
                <w:szCs w:val="24"/>
              </w:rPr>
              <w:t>6.1</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Συνοδευτικά Έγγραφα / Πιστοποιητικά</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_Toc219791500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15</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501" w:history="1">
            <w:r w:rsidRPr="003C7E7C">
              <w:rPr>
                <w:rStyle w:val="-"/>
                <w:rFonts w:ascii="Arial" w:hAnsi="Arial" w:cs="Arial"/>
                <w:bCs/>
                <w:noProof/>
                <w:sz w:val="24"/>
                <w:szCs w:val="24"/>
              </w:rPr>
              <w:t>6.2</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Επιθεωρήσεις / Δοκιμές</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_Toc219791501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15</w:t>
            </w:r>
            <w:r w:rsidRPr="003C7E7C">
              <w:rPr>
                <w:rFonts w:ascii="Arial" w:hAnsi="Arial" w:cs="Arial"/>
                <w:noProof/>
                <w:webHidden/>
                <w:sz w:val="24"/>
                <w:szCs w:val="24"/>
              </w:rPr>
              <w:fldChar w:fldCharType="end"/>
            </w:r>
          </w:hyperlink>
        </w:p>
        <w:p w:rsidR="003C7E7C" w:rsidRPr="003C7E7C" w:rsidRDefault="003C7E7C" w:rsidP="003C7E7C">
          <w:pPr>
            <w:pStyle w:val="32"/>
            <w:tabs>
              <w:tab w:val="left" w:pos="400"/>
              <w:tab w:val="left" w:pos="1100"/>
              <w:tab w:val="right" w:leader="dot" w:pos="9192"/>
            </w:tabs>
            <w:ind w:left="0"/>
            <w:jc w:val="both"/>
            <w:rPr>
              <w:rFonts w:ascii="Arial" w:eastAsiaTheme="minorEastAsia" w:hAnsi="Arial" w:cs="Arial"/>
              <w:noProof/>
              <w:sz w:val="24"/>
              <w:szCs w:val="24"/>
              <w:lang w:val="en-US" w:eastAsia="en-US"/>
            </w:rPr>
          </w:pPr>
          <w:hyperlink w:anchor="_Toc219791502" w:history="1">
            <w:r w:rsidRPr="003C7E7C">
              <w:rPr>
                <w:rStyle w:val="-"/>
                <w:rFonts w:ascii="Arial" w:hAnsi="Arial" w:cs="Arial"/>
                <w:noProof/>
                <w:sz w:val="24"/>
                <w:szCs w:val="24"/>
              </w:rPr>
              <w:t>6.2.1</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Μακροσκοπικός Έλεγχος</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_Toc219791502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15</w:t>
            </w:r>
            <w:r w:rsidRPr="003C7E7C">
              <w:rPr>
                <w:rFonts w:ascii="Arial" w:hAnsi="Arial" w:cs="Arial"/>
                <w:noProof/>
                <w:webHidden/>
                <w:sz w:val="24"/>
                <w:szCs w:val="24"/>
              </w:rPr>
              <w:fldChar w:fldCharType="end"/>
            </w:r>
          </w:hyperlink>
        </w:p>
        <w:p w:rsidR="003C7E7C" w:rsidRPr="003C7E7C" w:rsidRDefault="003C7E7C" w:rsidP="003C7E7C">
          <w:pPr>
            <w:pStyle w:val="32"/>
            <w:tabs>
              <w:tab w:val="left" w:pos="400"/>
              <w:tab w:val="left" w:pos="1100"/>
              <w:tab w:val="right" w:leader="dot" w:pos="9192"/>
            </w:tabs>
            <w:ind w:left="0"/>
            <w:jc w:val="both"/>
            <w:rPr>
              <w:rFonts w:ascii="Arial" w:eastAsiaTheme="minorEastAsia" w:hAnsi="Arial" w:cs="Arial"/>
              <w:noProof/>
              <w:sz w:val="24"/>
              <w:szCs w:val="24"/>
              <w:lang w:val="en-US" w:eastAsia="en-US"/>
            </w:rPr>
          </w:pPr>
          <w:hyperlink w:anchor="_Toc219791503" w:history="1">
            <w:r w:rsidRPr="003C7E7C">
              <w:rPr>
                <w:rStyle w:val="-"/>
                <w:rFonts w:ascii="Arial" w:hAnsi="Arial" w:cs="Arial"/>
                <w:noProof/>
                <w:sz w:val="24"/>
                <w:szCs w:val="24"/>
              </w:rPr>
              <w:t>6.2.2</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Λειτουργικός Έλεγχος</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_Toc219791503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16</w:t>
            </w:r>
            <w:r w:rsidRPr="003C7E7C">
              <w:rPr>
                <w:rFonts w:ascii="Arial" w:hAnsi="Arial" w:cs="Arial"/>
                <w:noProof/>
                <w:webHidden/>
                <w:sz w:val="24"/>
                <w:szCs w:val="24"/>
              </w:rPr>
              <w:fldChar w:fldCharType="end"/>
            </w:r>
          </w:hyperlink>
        </w:p>
        <w:p w:rsidR="003C7E7C" w:rsidRPr="003C7E7C" w:rsidRDefault="003C7E7C" w:rsidP="003C7E7C">
          <w:pPr>
            <w:pStyle w:val="32"/>
            <w:tabs>
              <w:tab w:val="left" w:pos="400"/>
              <w:tab w:val="left" w:pos="1100"/>
              <w:tab w:val="right" w:leader="dot" w:pos="9192"/>
            </w:tabs>
            <w:ind w:left="0"/>
            <w:jc w:val="both"/>
            <w:rPr>
              <w:rFonts w:ascii="Arial" w:eastAsiaTheme="minorEastAsia" w:hAnsi="Arial" w:cs="Arial"/>
              <w:noProof/>
              <w:sz w:val="24"/>
              <w:szCs w:val="24"/>
              <w:lang w:val="en-US" w:eastAsia="en-US"/>
            </w:rPr>
          </w:pPr>
          <w:hyperlink w:anchor="_Toc219791504" w:history="1">
            <w:r w:rsidRPr="003C7E7C">
              <w:rPr>
                <w:rStyle w:val="-"/>
                <w:rFonts w:ascii="Arial" w:hAnsi="Arial" w:cs="Arial"/>
                <w:noProof/>
                <w:sz w:val="24"/>
                <w:szCs w:val="24"/>
                <w:lang w:val="en-US"/>
              </w:rPr>
              <w:t>6.2.3</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Λοιποί Έλεγχοι</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_Toc219791504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16</w:t>
            </w:r>
            <w:r w:rsidRPr="003C7E7C">
              <w:rPr>
                <w:rFonts w:ascii="Arial" w:hAnsi="Arial" w:cs="Arial"/>
                <w:noProof/>
                <w:webHidden/>
                <w:sz w:val="24"/>
                <w:szCs w:val="24"/>
              </w:rPr>
              <w:fldChar w:fldCharType="end"/>
            </w:r>
          </w:hyperlink>
        </w:p>
        <w:p w:rsidR="003C7E7C" w:rsidRPr="003C7E7C" w:rsidRDefault="003C7E7C" w:rsidP="003C7E7C">
          <w:pPr>
            <w:pStyle w:val="11"/>
            <w:tabs>
              <w:tab w:val="clear" w:pos="9072"/>
              <w:tab w:val="right" w:leader="dot" w:pos="9192"/>
            </w:tabs>
            <w:jc w:val="both"/>
            <w:rPr>
              <w:rFonts w:eastAsiaTheme="minorEastAsia"/>
              <w:lang w:val="en-US" w:eastAsia="en-US"/>
            </w:rPr>
          </w:pPr>
          <w:hyperlink w:anchor="_Toc219791505" w:history="1">
            <w:r w:rsidRPr="003C7E7C">
              <w:rPr>
                <w:rStyle w:val="-"/>
              </w:rPr>
              <w:t>7</w:t>
            </w:r>
            <w:r w:rsidRPr="003C7E7C">
              <w:rPr>
                <w:rFonts w:eastAsiaTheme="minorEastAsia"/>
                <w:lang w:val="en-US" w:eastAsia="en-US"/>
              </w:rPr>
              <w:tab/>
            </w:r>
            <w:r w:rsidRPr="003C7E7C">
              <w:rPr>
                <w:rStyle w:val="-"/>
              </w:rPr>
              <w:t>ΥΠΗΡΕΣΙΕΣ – ΥΠΟΣΤΗΡΙΞΗ</w:t>
            </w:r>
            <w:r w:rsidRPr="003C7E7C">
              <w:rPr>
                <w:webHidden/>
              </w:rPr>
              <w:tab/>
            </w:r>
            <w:r w:rsidRPr="003C7E7C">
              <w:rPr>
                <w:webHidden/>
              </w:rPr>
              <w:fldChar w:fldCharType="begin"/>
            </w:r>
            <w:r w:rsidRPr="003C7E7C">
              <w:rPr>
                <w:webHidden/>
              </w:rPr>
              <w:instrText xml:space="preserve"> PAGEREF _Toc219791505 \h </w:instrText>
            </w:r>
            <w:r w:rsidRPr="003C7E7C">
              <w:rPr>
                <w:webHidden/>
              </w:rPr>
            </w:r>
            <w:r w:rsidRPr="003C7E7C">
              <w:rPr>
                <w:webHidden/>
              </w:rPr>
              <w:fldChar w:fldCharType="separate"/>
            </w:r>
            <w:r>
              <w:rPr>
                <w:webHidden/>
              </w:rPr>
              <w:t>16</w:t>
            </w:r>
            <w:r w:rsidRPr="003C7E7C">
              <w:rPr>
                <w:webHidden/>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506" w:history="1">
            <w:r w:rsidRPr="003C7E7C">
              <w:rPr>
                <w:rStyle w:val="-"/>
                <w:rFonts w:ascii="Arial" w:hAnsi="Arial" w:cs="Arial"/>
                <w:noProof/>
                <w:sz w:val="24"/>
                <w:szCs w:val="24"/>
              </w:rPr>
              <w:t>7.1</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Μεταφορά</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_Toc219791506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16</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507" w:history="1">
            <w:r w:rsidRPr="003C7E7C">
              <w:rPr>
                <w:rStyle w:val="-"/>
                <w:rFonts w:ascii="Arial" w:hAnsi="Arial" w:cs="Arial"/>
                <w:noProof/>
                <w:sz w:val="24"/>
                <w:szCs w:val="24"/>
              </w:rPr>
              <w:t>7.2</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Εγκατάσταση</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_Toc219791507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16</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508" w:history="1">
            <w:r w:rsidRPr="003C7E7C">
              <w:rPr>
                <w:rStyle w:val="-"/>
                <w:rFonts w:ascii="Arial" w:hAnsi="Arial" w:cs="Arial"/>
                <w:noProof/>
                <w:sz w:val="24"/>
                <w:szCs w:val="24"/>
              </w:rPr>
              <w:t>7.3</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Υπηρεσίες Υποστήριξης</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_Toc219791508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17</w:t>
            </w:r>
            <w:r w:rsidRPr="003C7E7C">
              <w:rPr>
                <w:rFonts w:ascii="Arial" w:hAnsi="Arial" w:cs="Arial"/>
                <w:noProof/>
                <w:webHidden/>
                <w:sz w:val="24"/>
                <w:szCs w:val="24"/>
              </w:rPr>
              <w:fldChar w:fldCharType="end"/>
            </w:r>
          </w:hyperlink>
        </w:p>
        <w:p w:rsidR="003C7E7C" w:rsidRPr="003C7E7C" w:rsidRDefault="003C7E7C" w:rsidP="003C7E7C">
          <w:pPr>
            <w:pStyle w:val="32"/>
            <w:tabs>
              <w:tab w:val="left" w:pos="400"/>
              <w:tab w:val="left" w:pos="1100"/>
              <w:tab w:val="right" w:leader="dot" w:pos="9192"/>
            </w:tabs>
            <w:ind w:left="0"/>
            <w:jc w:val="both"/>
            <w:rPr>
              <w:rFonts w:ascii="Arial" w:eastAsiaTheme="minorEastAsia" w:hAnsi="Arial" w:cs="Arial"/>
              <w:noProof/>
              <w:sz w:val="24"/>
              <w:szCs w:val="24"/>
              <w:lang w:val="en-US" w:eastAsia="en-US"/>
            </w:rPr>
          </w:pPr>
          <w:hyperlink w:anchor="_Toc219791509" w:history="1">
            <w:r w:rsidRPr="003C7E7C">
              <w:rPr>
                <w:rStyle w:val="-"/>
                <w:rFonts w:ascii="Arial" w:hAnsi="Arial" w:cs="Arial"/>
                <w:bCs/>
                <w:noProof/>
                <w:sz w:val="24"/>
                <w:szCs w:val="24"/>
              </w:rPr>
              <w:t>7.3.1</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Εγγύηση Καλής Λειτουργίας – Καθορισμός Χρόνου Εγγύησης</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_Toc219791509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17</w:t>
            </w:r>
            <w:r w:rsidRPr="003C7E7C">
              <w:rPr>
                <w:rFonts w:ascii="Arial" w:hAnsi="Arial" w:cs="Arial"/>
                <w:noProof/>
                <w:webHidden/>
                <w:sz w:val="24"/>
                <w:szCs w:val="24"/>
              </w:rPr>
              <w:fldChar w:fldCharType="end"/>
            </w:r>
          </w:hyperlink>
        </w:p>
        <w:p w:rsidR="003C7E7C" w:rsidRPr="003C7E7C" w:rsidRDefault="003C7E7C" w:rsidP="003C7E7C">
          <w:pPr>
            <w:pStyle w:val="32"/>
            <w:tabs>
              <w:tab w:val="left" w:pos="400"/>
              <w:tab w:val="left" w:pos="1100"/>
              <w:tab w:val="right" w:leader="dot" w:pos="9192"/>
            </w:tabs>
            <w:ind w:left="0"/>
            <w:jc w:val="both"/>
            <w:rPr>
              <w:rFonts w:ascii="Arial" w:eastAsiaTheme="minorEastAsia" w:hAnsi="Arial" w:cs="Arial"/>
              <w:noProof/>
              <w:sz w:val="24"/>
              <w:szCs w:val="24"/>
              <w:lang w:val="en-US" w:eastAsia="en-US"/>
            </w:rPr>
          </w:pPr>
          <w:hyperlink w:anchor="_Toc219791510" w:history="1">
            <w:r w:rsidRPr="003C7E7C">
              <w:rPr>
                <w:rStyle w:val="-"/>
                <w:rFonts w:ascii="Arial" w:hAnsi="Arial" w:cs="Arial"/>
                <w:noProof/>
                <w:sz w:val="24"/>
                <w:szCs w:val="24"/>
              </w:rPr>
              <w:t>7.3.2</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Εγγύηση Δυνατότητας Εφοδιασμού με Ανταλλακτικά</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_Toc219791510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17</w:t>
            </w:r>
            <w:r w:rsidRPr="003C7E7C">
              <w:rPr>
                <w:rFonts w:ascii="Arial" w:hAnsi="Arial" w:cs="Arial"/>
                <w:noProof/>
                <w:webHidden/>
                <w:sz w:val="24"/>
                <w:szCs w:val="24"/>
              </w:rPr>
              <w:fldChar w:fldCharType="end"/>
            </w:r>
          </w:hyperlink>
        </w:p>
        <w:p w:rsidR="003C7E7C" w:rsidRPr="003C7E7C" w:rsidRDefault="003C7E7C" w:rsidP="003C7E7C">
          <w:pPr>
            <w:pStyle w:val="32"/>
            <w:tabs>
              <w:tab w:val="left" w:pos="400"/>
              <w:tab w:val="left" w:pos="1100"/>
              <w:tab w:val="right" w:leader="dot" w:pos="9192"/>
            </w:tabs>
            <w:ind w:left="0"/>
            <w:jc w:val="both"/>
            <w:rPr>
              <w:rFonts w:ascii="Arial" w:eastAsiaTheme="minorEastAsia" w:hAnsi="Arial" w:cs="Arial"/>
              <w:noProof/>
              <w:sz w:val="24"/>
              <w:szCs w:val="24"/>
              <w:lang w:val="en-US" w:eastAsia="en-US"/>
            </w:rPr>
          </w:pPr>
          <w:hyperlink w:anchor="_Toc219791511" w:history="1">
            <w:r w:rsidRPr="003C7E7C">
              <w:rPr>
                <w:rStyle w:val="-"/>
                <w:rFonts w:ascii="Arial" w:hAnsi="Arial" w:cs="Arial"/>
                <w:noProof/>
                <w:sz w:val="24"/>
                <w:szCs w:val="24"/>
              </w:rPr>
              <w:t>7.3.3</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Δυνατότητα Συντήρησης</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_Toc219791511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18</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512" w:history="1">
            <w:r w:rsidRPr="003C7E7C">
              <w:rPr>
                <w:rStyle w:val="-"/>
                <w:rFonts w:ascii="Arial" w:hAnsi="Arial" w:cs="Arial"/>
                <w:noProof/>
                <w:sz w:val="24"/>
                <w:szCs w:val="24"/>
              </w:rPr>
              <w:t>7.4</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Βιβλιογραφία</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_Toc219791512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18</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513" w:history="1">
            <w:r w:rsidRPr="003C7E7C">
              <w:rPr>
                <w:rStyle w:val="-"/>
                <w:rFonts w:ascii="Arial" w:hAnsi="Arial" w:cs="Arial"/>
                <w:noProof/>
                <w:sz w:val="24"/>
                <w:szCs w:val="24"/>
              </w:rPr>
              <w:t>7.5</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Εκπαίδευση</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_Toc219791513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18</w:t>
            </w:r>
            <w:r w:rsidRPr="003C7E7C">
              <w:rPr>
                <w:rFonts w:ascii="Arial" w:hAnsi="Arial" w:cs="Arial"/>
                <w:noProof/>
                <w:webHidden/>
                <w:sz w:val="24"/>
                <w:szCs w:val="24"/>
              </w:rPr>
              <w:fldChar w:fldCharType="end"/>
            </w:r>
          </w:hyperlink>
        </w:p>
        <w:p w:rsidR="003C7E7C" w:rsidRPr="003C7E7C" w:rsidRDefault="003C7E7C" w:rsidP="003C7E7C">
          <w:pPr>
            <w:pStyle w:val="11"/>
            <w:tabs>
              <w:tab w:val="clear" w:pos="9072"/>
              <w:tab w:val="right" w:leader="dot" w:pos="9192"/>
            </w:tabs>
            <w:jc w:val="both"/>
            <w:rPr>
              <w:rFonts w:eastAsiaTheme="minorEastAsia"/>
              <w:lang w:val="en-US" w:eastAsia="en-US"/>
            </w:rPr>
          </w:pPr>
          <w:hyperlink w:anchor="_Toc219791514" w:history="1">
            <w:r w:rsidRPr="003C7E7C">
              <w:rPr>
                <w:rStyle w:val="-"/>
              </w:rPr>
              <w:t>8</w:t>
            </w:r>
            <w:r w:rsidRPr="003C7E7C">
              <w:rPr>
                <w:rFonts w:eastAsiaTheme="minorEastAsia"/>
                <w:lang w:val="en-US" w:eastAsia="en-US"/>
              </w:rPr>
              <w:tab/>
            </w:r>
            <w:r w:rsidRPr="003C7E7C">
              <w:rPr>
                <w:rStyle w:val="-"/>
              </w:rPr>
              <w:t>ΛΟΙΠΕΣ ΑΠΑΙΤΗΣΕΙΣ</w:t>
            </w:r>
            <w:r w:rsidRPr="003C7E7C">
              <w:rPr>
                <w:webHidden/>
              </w:rPr>
              <w:tab/>
            </w:r>
            <w:r w:rsidRPr="003C7E7C">
              <w:rPr>
                <w:webHidden/>
              </w:rPr>
              <w:fldChar w:fldCharType="begin"/>
            </w:r>
            <w:r w:rsidRPr="003C7E7C">
              <w:rPr>
                <w:webHidden/>
              </w:rPr>
              <w:instrText xml:space="preserve"> PAGEREF _Toc219791514 \h </w:instrText>
            </w:r>
            <w:r w:rsidRPr="003C7E7C">
              <w:rPr>
                <w:webHidden/>
              </w:rPr>
            </w:r>
            <w:r w:rsidRPr="003C7E7C">
              <w:rPr>
                <w:webHidden/>
              </w:rPr>
              <w:fldChar w:fldCharType="separate"/>
            </w:r>
            <w:r>
              <w:rPr>
                <w:webHidden/>
              </w:rPr>
              <w:t>19</w:t>
            </w:r>
            <w:r w:rsidRPr="003C7E7C">
              <w:rPr>
                <w:webHidden/>
              </w:rPr>
              <w:fldChar w:fldCharType="end"/>
            </w:r>
          </w:hyperlink>
        </w:p>
        <w:p w:rsidR="003C7E7C" w:rsidRPr="003C7E7C" w:rsidRDefault="003C7E7C" w:rsidP="003C7E7C">
          <w:pPr>
            <w:pStyle w:val="11"/>
            <w:tabs>
              <w:tab w:val="clear" w:pos="9072"/>
              <w:tab w:val="right" w:leader="dot" w:pos="9192"/>
            </w:tabs>
            <w:jc w:val="both"/>
            <w:rPr>
              <w:rFonts w:eastAsiaTheme="minorEastAsia"/>
              <w:lang w:val="en-US" w:eastAsia="en-US"/>
            </w:rPr>
          </w:pPr>
          <w:hyperlink w:anchor="_Toc219791515" w:history="1">
            <w:r w:rsidRPr="003C7E7C">
              <w:rPr>
                <w:rStyle w:val="-"/>
              </w:rPr>
              <w:t>9</w:t>
            </w:r>
            <w:r w:rsidRPr="003C7E7C">
              <w:rPr>
                <w:rFonts w:eastAsiaTheme="minorEastAsia"/>
                <w:lang w:val="en-US" w:eastAsia="en-US"/>
              </w:rPr>
              <w:tab/>
            </w:r>
            <w:r w:rsidRPr="003C7E7C">
              <w:rPr>
                <w:rStyle w:val="-"/>
              </w:rPr>
              <w:t>ΠΕΡΙΕΧΟΜΕΝΟ ΠΡΟΣΦΟΡΑΣ</w:t>
            </w:r>
            <w:r w:rsidRPr="003C7E7C">
              <w:rPr>
                <w:webHidden/>
              </w:rPr>
              <w:tab/>
            </w:r>
            <w:r w:rsidRPr="003C7E7C">
              <w:rPr>
                <w:webHidden/>
              </w:rPr>
              <w:fldChar w:fldCharType="begin"/>
            </w:r>
            <w:r w:rsidRPr="003C7E7C">
              <w:rPr>
                <w:webHidden/>
              </w:rPr>
              <w:instrText xml:space="preserve"> PAGEREF _Toc219791515 \h </w:instrText>
            </w:r>
            <w:r w:rsidRPr="003C7E7C">
              <w:rPr>
                <w:webHidden/>
              </w:rPr>
            </w:r>
            <w:r w:rsidRPr="003C7E7C">
              <w:rPr>
                <w:webHidden/>
              </w:rPr>
              <w:fldChar w:fldCharType="separate"/>
            </w:r>
            <w:r>
              <w:rPr>
                <w:webHidden/>
              </w:rPr>
              <w:t>19</w:t>
            </w:r>
            <w:r w:rsidRPr="003C7E7C">
              <w:rPr>
                <w:webHidden/>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516" w:history="1">
            <w:r w:rsidRPr="003C7E7C">
              <w:rPr>
                <w:rStyle w:val="-"/>
                <w:rFonts w:ascii="Arial" w:hAnsi="Arial" w:cs="Arial"/>
                <w:bCs/>
                <w:noProof/>
                <w:sz w:val="24"/>
                <w:szCs w:val="24"/>
              </w:rPr>
              <w:t>9.1</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Έντυπο Συμμόρφωσης</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_Toc219791516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19</w:t>
            </w:r>
            <w:r w:rsidRPr="003C7E7C">
              <w:rPr>
                <w:rFonts w:ascii="Arial" w:hAnsi="Arial" w:cs="Arial"/>
                <w:noProof/>
                <w:webHidden/>
                <w:sz w:val="24"/>
                <w:szCs w:val="24"/>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517" w:history="1">
            <w:r w:rsidRPr="003C7E7C">
              <w:rPr>
                <w:rStyle w:val="-"/>
                <w:rFonts w:ascii="Arial" w:hAnsi="Arial" w:cs="Arial"/>
                <w:noProof/>
                <w:sz w:val="24"/>
                <w:szCs w:val="24"/>
              </w:rPr>
              <w:t>9.2</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Πιστοποιητικά, έντυπα, κλπ.</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_Toc219791517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20</w:t>
            </w:r>
            <w:r w:rsidRPr="003C7E7C">
              <w:rPr>
                <w:rFonts w:ascii="Arial" w:hAnsi="Arial" w:cs="Arial"/>
                <w:noProof/>
                <w:webHidden/>
                <w:sz w:val="24"/>
                <w:szCs w:val="24"/>
              </w:rPr>
              <w:fldChar w:fldCharType="end"/>
            </w:r>
          </w:hyperlink>
        </w:p>
        <w:p w:rsidR="003C7E7C" w:rsidRPr="003C7E7C" w:rsidRDefault="003C7E7C" w:rsidP="003C7E7C">
          <w:pPr>
            <w:pStyle w:val="11"/>
            <w:tabs>
              <w:tab w:val="clear" w:pos="9072"/>
              <w:tab w:val="right" w:leader="dot" w:pos="9192"/>
            </w:tabs>
            <w:jc w:val="both"/>
            <w:rPr>
              <w:rFonts w:eastAsiaTheme="minorEastAsia"/>
              <w:lang w:val="en-US" w:eastAsia="en-US"/>
            </w:rPr>
          </w:pPr>
          <w:hyperlink w:anchor="_Toc219791518" w:history="1">
            <w:r w:rsidRPr="003C7E7C">
              <w:rPr>
                <w:rStyle w:val="-"/>
              </w:rPr>
              <w:t>10</w:t>
            </w:r>
            <w:r w:rsidRPr="003C7E7C">
              <w:rPr>
                <w:rFonts w:eastAsiaTheme="minorEastAsia"/>
                <w:lang w:val="en-US" w:eastAsia="en-US"/>
              </w:rPr>
              <w:tab/>
            </w:r>
            <w:r w:rsidRPr="003C7E7C">
              <w:rPr>
                <w:rStyle w:val="-"/>
              </w:rPr>
              <w:t>ΣΗΜΕΙΩΣΕΙΣ</w:t>
            </w:r>
            <w:r w:rsidRPr="003C7E7C">
              <w:rPr>
                <w:webHidden/>
              </w:rPr>
              <w:tab/>
            </w:r>
            <w:r w:rsidRPr="003C7E7C">
              <w:rPr>
                <w:webHidden/>
              </w:rPr>
              <w:fldChar w:fldCharType="begin"/>
            </w:r>
            <w:r w:rsidRPr="003C7E7C">
              <w:rPr>
                <w:webHidden/>
              </w:rPr>
              <w:instrText xml:space="preserve"> PAGEREF _Toc219791518 \h </w:instrText>
            </w:r>
            <w:r w:rsidRPr="003C7E7C">
              <w:rPr>
                <w:webHidden/>
              </w:rPr>
            </w:r>
            <w:r w:rsidRPr="003C7E7C">
              <w:rPr>
                <w:webHidden/>
              </w:rPr>
              <w:fldChar w:fldCharType="separate"/>
            </w:r>
            <w:r>
              <w:rPr>
                <w:webHidden/>
              </w:rPr>
              <w:t>20</w:t>
            </w:r>
            <w:r w:rsidRPr="003C7E7C">
              <w:rPr>
                <w:webHidden/>
              </w:rPr>
              <w:fldChar w:fldCharType="end"/>
            </w:r>
          </w:hyperlink>
        </w:p>
        <w:p w:rsidR="003C7E7C" w:rsidRPr="003C7E7C" w:rsidRDefault="003C7E7C" w:rsidP="003C7E7C">
          <w:pPr>
            <w:pStyle w:val="22"/>
            <w:tabs>
              <w:tab w:val="left" w:pos="400"/>
              <w:tab w:val="left" w:pos="880"/>
              <w:tab w:val="right" w:leader="dot" w:pos="9192"/>
            </w:tabs>
            <w:ind w:left="0"/>
            <w:jc w:val="both"/>
            <w:rPr>
              <w:rFonts w:ascii="Arial" w:eastAsiaTheme="minorEastAsia" w:hAnsi="Arial" w:cs="Arial"/>
              <w:noProof/>
              <w:sz w:val="24"/>
              <w:szCs w:val="24"/>
              <w:lang w:val="en-US" w:eastAsia="en-US"/>
            </w:rPr>
          </w:pPr>
          <w:hyperlink w:anchor="_Toc219791522" w:history="1">
            <w:r w:rsidRPr="003C7E7C">
              <w:rPr>
                <w:rStyle w:val="-"/>
                <w:rFonts w:ascii="Arial" w:hAnsi="Arial" w:cs="Arial"/>
                <w:noProof/>
                <w:sz w:val="24"/>
                <w:szCs w:val="24"/>
              </w:rPr>
              <w:t>10.4</w:t>
            </w:r>
            <w:r w:rsidRPr="003C7E7C">
              <w:rPr>
                <w:rFonts w:ascii="Arial" w:eastAsiaTheme="minorEastAsia" w:hAnsi="Arial" w:cs="Arial"/>
                <w:noProof/>
                <w:sz w:val="24"/>
                <w:szCs w:val="24"/>
                <w:lang w:val="en-US" w:eastAsia="en-US"/>
              </w:rPr>
              <w:tab/>
            </w:r>
            <w:r w:rsidRPr="003C7E7C">
              <w:rPr>
                <w:rStyle w:val="-"/>
                <w:rFonts w:ascii="Arial" w:hAnsi="Arial" w:cs="Arial"/>
                <w:noProof/>
                <w:sz w:val="24"/>
                <w:szCs w:val="24"/>
              </w:rPr>
              <w:t>Συντμήσεις</w:t>
            </w:r>
            <w:r w:rsidRPr="003C7E7C">
              <w:rPr>
                <w:rFonts w:ascii="Arial" w:hAnsi="Arial" w:cs="Arial"/>
                <w:noProof/>
                <w:webHidden/>
                <w:sz w:val="24"/>
                <w:szCs w:val="24"/>
              </w:rPr>
              <w:tab/>
            </w:r>
            <w:r w:rsidRPr="003C7E7C">
              <w:rPr>
                <w:rFonts w:ascii="Arial" w:hAnsi="Arial" w:cs="Arial"/>
                <w:noProof/>
                <w:webHidden/>
                <w:sz w:val="24"/>
                <w:szCs w:val="24"/>
              </w:rPr>
              <w:fldChar w:fldCharType="begin"/>
            </w:r>
            <w:r w:rsidRPr="003C7E7C">
              <w:rPr>
                <w:rFonts w:ascii="Arial" w:hAnsi="Arial" w:cs="Arial"/>
                <w:noProof/>
                <w:webHidden/>
                <w:sz w:val="24"/>
                <w:szCs w:val="24"/>
              </w:rPr>
              <w:instrText xml:space="preserve"> PAGEREF _Toc219791522 \h </w:instrText>
            </w:r>
            <w:r w:rsidRPr="003C7E7C">
              <w:rPr>
                <w:rFonts w:ascii="Arial" w:hAnsi="Arial" w:cs="Arial"/>
                <w:noProof/>
                <w:webHidden/>
                <w:sz w:val="24"/>
                <w:szCs w:val="24"/>
              </w:rPr>
            </w:r>
            <w:r w:rsidRPr="003C7E7C">
              <w:rPr>
                <w:rFonts w:ascii="Arial" w:hAnsi="Arial" w:cs="Arial"/>
                <w:noProof/>
                <w:webHidden/>
                <w:sz w:val="24"/>
                <w:szCs w:val="24"/>
              </w:rPr>
              <w:fldChar w:fldCharType="separate"/>
            </w:r>
            <w:r>
              <w:rPr>
                <w:rFonts w:ascii="Arial" w:hAnsi="Arial" w:cs="Arial"/>
                <w:noProof/>
                <w:webHidden/>
                <w:sz w:val="24"/>
                <w:szCs w:val="24"/>
              </w:rPr>
              <w:t>20</w:t>
            </w:r>
            <w:r w:rsidRPr="003C7E7C">
              <w:rPr>
                <w:rFonts w:ascii="Arial" w:hAnsi="Arial" w:cs="Arial"/>
                <w:noProof/>
                <w:webHidden/>
                <w:sz w:val="24"/>
                <w:szCs w:val="24"/>
              </w:rPr>
              <w:fldChar w:fldCharType="end"/>
            </w:r>
          </w:hyperlink>
        </w:p>
        <w:p w:rsidR="003C7E7C" w:rsidRPr="003C7E7C" w:rsidRDefault="003C7E7C" w:rsidP="003C7E7C">
          <w:pPr>
            <w:pStyle w:val="11"/>
            <w:tabs>
              <w:tab w:val="clear" w:pos="9072"/>
              <w:tab w:val="right" w:leader="dot" w:pos="9192"/>
            </w:tabs>
            <w:jc w:val="both"/>
            <w:rPr>
              <w:rFonts w:eastAsiaTheme="minorEastAsia"/>
              <w:lang w:val="en-US" w:eastAsia="en-US"/>
            </w:rPr>
          </w:pPr>
          <w:hyperlink w:anchor="_Toc219791523" w:history="1">
            <w:r w:rsidRPr="003C7E7C">
              <w:rPr>
                <w:rStyle w:val="-"/>
              </w:rPr>
              <w:t>11</w:t>
            </w:r>
            <w:r w:rsidRPr="003C7E7C">
              <w:rPr>
                <w:rFonts w:eastAsiaTheme="minorEastAsia"/>
                <w:lang w:val="en-US" w:eastAsia="en-US"/>
              </w:rPr>
              <w:tab/>
            </w:r>
            <w:r w:rsidRPr="003C7E7C">
              <w:rPr>
                <w:rStyle w:val="-"/>
              </w:rPr>
              <w:t>ΠΡΟΤΑΣΕΙΣ ΒΕΛΤΙΩΣΗΣ ΠΡΟΔΙΑΓΡΑΦΗΣ ΕΝΟΠΛΩΝ ΔΥΝΑΜΕΩΝ</w:t>
            </w:r>
            <w:r w:rsidRPr="003C7E7C">
              <w:rPr>
                <w:webHidden/>
              </w:rPr>
              <w:tab/>
            </w:r>
            <w:r w:rsidRPr="003C7E7C">
              <w:rPr>
                <w:webHidden/>
              </w:rPr>
              <w:fldChar w:fldCharType="begin"/>
            </w:r>
            <w:r w:rsidRPr="003C7E7C">
              <w:rPr>
                <w:webHidden/>
              </w:rPr>
              <w:instrText xml:space="preserve"> PAGEREF _Toc219791523 \h </w:instrText>
            </w:r>
            <w:r w:rsidRPr="003C7E7C">
              <w:rPr>
                <w:webHidden/>
              </w:rPr>
            </w:r>
            <w:r w:rsidRPr="003C7E7C">
              <w:rPr>
                <w:webHidden/>
              </w:rPr>
              <w:fldChar w:fldCharType="separate"/>
            </w:r>
            <w:r>
              <w:rPr>
                <w:webHidden/>
              </w:rPr>
              <w:t>20</w:t>
            </w:r>
            <w:r w:rsidRPr="003C7E7C">
              <w:rPr>
                <w:webHidden/>
              </w:rPr>
              <w:fldChar w:fldCharType="end"/>
            </w:r>
          </w:hyperlink>
        </w:p>
        <w:p w:rsidR="003C7E7C" w:rsidRDefault="003C7E7C" w:rsidP="003C7E7C">
          <w:pPr>
            <w:pStyle w:val="11"/>
            <w:tabs>
              <w:tab w:val="clear" w:pos="9072"/>
              <w:tab w:val="right" w:leader="dot" w:pos="9192"/>
            </w:tabs>
            <w:jc w:val="both"/>
            <w:rPr>
              <w:rFonts w:asciiTheme="minorHAnsi" w:eastAsiaTheme="minorEastAsia" w:hAnsiTheme="minorHAnsi" w:cstheme="minorBidi"/>
              <w:sz w:val="22"/>
              <w:szCs w:val="22"/>
              <w:lang w:val="en-US" w:eastAsia="en-US"/>
            </w:rPr>
          </w:pPr>
          <w:hyperlink w:anchor="_Toc219791524" w:history="1">
            <w:r w:rsidRPr="003C7E7C">
              <w:rPr>
                <w:rStyle w:val="-"/>
                <w:b/>
              </w:rPr>
              <w:t>ΠΡΟΣΘΗΚΗ Ι  ΠΙΝΑΚΑΣ ΚΡΙΤΗΡΙΩΝ ΑΞΙΟΛΟΓΗΣΗΣ ΤΕΧΝΙΚΗΣ ΠΡΟΣΦΟΡΑΣ</w:t>
            </w:r>
            <w:r w:rsidRPr="003C7E7C">
              <w:rPr>
                <w:webHidden/>
              </w:rPr>
              <w:tab/>
            </w:r>
            <w:r w:rsidRPr="003C7E7C">
              <w:rPr>
                <w:webHidden/>
              </w:rPr>
              <w:fldChar w:fldCharType="begin"/>
            </w:r>
            <w:r w:rsidRPr="003C7E7C">
              <w:rPr>
                <w:webHidden/>
              </w:rPr>
              <w:instrText xml:space="preserve"> PAGEREF _Toc219791524 \h </w:instrText>
            </w:r>
            <w:r w:rsidRPr="003C7E7C">
              <w:rPr>
                <w:webHidden/>
              </w:rPr>
            </w:r>
            <w:r w:rsidRPr="003C7E7C">
              <w:rPr>
                <w:webHidden/>
              </w:rPr>
              <w:fldChar w:fldCharType="separate"/>
            </w:r>
            <w:r>
              <w:rPr>
                <w:webHidden/>
              </w:rPr>
              <w:t>22</w:t>
            </w:r>
            <w:r w:rsidRPr="003C7E7C">
              <w:rPr>
                <w:webHidden/>
              </w:rPr>
              <w:fldChar w:fldCharType="end"/>
            </w:r>
          </w:hyperlink>
        </w:p>
        <w:p w:rsidR="005E5701" w:rsidRPr="005855FB" w:rsidRDefault="005E5701" w:rsidP="005855FB">
          <w:pPr>
            <w:tabs>
              <w:tab w:val="right" w:leader="dot" w:pos="9072"/>
            </w:tabs>
            <w:rPr>
              <w:rFonts w:ascii="Arial" w:hAnsi="Arial" w:cs="Arial"/>
              <w:sz w:val="24"/>
              <w:szCs w:val="24"/>
            </w:rPr>
          </w:pPr>
          <w:r w:rsidRPr="005855FB">
            <w:rPr>
              <w:rFonts w:ascii="Arial" w:hAnsi="Arial" w:cs="Arial"/>
              <w:b/>
              <w:bCs/>
              <w:sz w:val="24"/>
              <w:szCs w:val="24"/>
            </w:rPr>
            <w:fldChar w:fldCharType="end"/>
          </w:r>
        </w:p>
      </w:sdtContent>
    </w:sdt>
    <w:bookmarkEnd w:id="0"/>
    <w:p w:rsidR="005E5701" w:rsidRDefault="005E5701" w:rsidP="00667197">
      <w:pPr>
        <w:jc w:val="center"/>
        <w:rPr>
          <w:rFonts w:ascii="Arial" w:hAnsi="Arial" w:cs="Arial"/>
          <w:sz w:val="24"/>
          <w:szCs w:val="24"/>
          <w:u w:val="single"/>
        </w:rPr>
      </w:pPr>
    </w:p>
    <w:p w:rsidR="005E5701" w:rsidRPr="00D429E5" w:rsidRDefault="005E5701" w:rsidP="00667197">
      <w:pPr>
        <w:jc w:val="center"/>
        <w:rPr>
          <w:rFonts w:ascii="Arial" w:hAnsi="Arial" w:cs="Arial"/>
          <w:sz w:val="24"/>
          <w:szCs w:val="24"/>
          <w:u w:val="single"/>
        </w:rPr>
      </w:pPr>
    </w:p>
    <w:p w:rsidR="00667197" w:rsidRPr="00D429E5" w:rsidRDefault="00667197" w:rsidP="00667197">
      <w:pPr>
        <w:jc w:val="center"/>
        <w:rPr>
          <w:rFonts w:ascii="Arial" w:hAnsi="Arial" w:cs="Arial"/>
          <w:sz w:val="24"/>
          <w:szCs w:val="24"/>
          <w:u w:val="single"/>
        </w:rPr>
        <w:sectPr w:rsidR="00667197" w:rsidRPr="00D429E5" w:rsidSect="005855FB">
          <w:headerReference w:type="default" r:id="rId9"/>
          <w:pgSz w:w="11909" w:h="16834"/>
          <w:pgMar w:top="1079" w:right="1277" w:bottom="360" w:left="1440" w:header="720" w:footer="720" w:gutter="0"/>
          <w:cols w:space="60"/>
          <w:noEndnote/>
        </w:sectPr>
      </w:pPr>
    </w:p>
    <w:p w:rsidR="00457DD7" w:rsidRPr="00D429E5" w:rsidRDefault="00CE5129" w:rsidP="00CF618E">
      <w:pPr>
        <w:pStyle w:val="1"/>
        <w:tabs>
          <w:tab w:val="clear" w:pos="567"/>
        </w:tabs>
        <w:ind w:left="0" w:firstLine="0"/>
        <w:rPr>
          <w:lang w:val="en-US"/>
        </w:rPr>
      </w:pPr>
      <w:r>
        <w:lastRenderedPageBreak/>
        <w:tab/>
      </w:r>
      <w:bookmarkStart w:id="1" w:name="_Toc219791479"/>
      <w:r w:rsidR="00316B50" w:rsidRPr="00D429E5">
        <w:t>ΠΕΔΙΟ</w:t>
      </w:r>
      <w:r w:rsidR="00316B50" w:rsidRPr="00D429E5">
        <w:rPr>
          <w:rFonts w:cs="Arial"/>
        </w:rPr>
        <w:t xml:space="preserve"> </w:t>
      </w:r>
      <w:r w:rsidR="00316B50" w:rsidRPr="00D429E5">
        <w:t>ΕΦΑΡΜΟΓΗΣ</w:t>
      </w:r>
      <w:bookmarkEnd w:id="1"/>
    </w:p>
    <w:p w:rsidR="00457DD7" w:rsidRPr="00D429E5" w:rsidRDefault="00457DD7" w:rsidP="00CF618E">
      <w:pPr>
        <w:shd w:val="clear" w:color="auto" w:fill="FFFFFF"/>
        <w:jc w:val="both"/>
        <w:rPr>
          <w:rFonts w:ascii="Arial" w:hAnsi="Arial"/>
          <w:b/>
          <w:bCs/>
          <w:color w:val="000000"/>
          <w:sz w:val="24"/>
          <w:szCs w:val="24"/>
          <w:lang w:val="en-US"/>
        </w:rPr>
      </w:pPr>
    </w:p>
    <w:p w:rsidR="00457DD7" w:rsidRPr="00D429E5" w:rsidRDefault="002A469E" w:rsidP="00CF618E">
      <w:pPr>
        <w:shd w:val="clear" w:color="auto" w:fill="FFFFFF"/>
        <w:jc w:val="both"/>
        <w:rPr>
          <w:rFonts w:ascii="Arial" w:hAnsi="Arial"/>
          <w:b/>
          <w:bCs/>
          <w:color w:val="000000"/>
          <w:sz w:val="24"/>
          <w:szCs w:val="24"/>
        </w:rPr>
      </w:pPr>
      <w:r w:rsidRPr="00D429E5">
        <w:rPr>
          <w:rFonts w:ascii="Arial" w:hAnsi="Arial"/>
          <w:color w:val="000000"/>
          <w:sz w:val="24"/>
          <w:szCs w:val="24"/>
        </w:rPr>
        <w:tab/>
      </w:r>
      <w:r w:rsidR="00CE5129">
        <w:rPr>
          <w:rFonts w:ascii="Arial" w:hAnsi="Arial"/>
          <w:color w:val="000000"/>
          <w:sz w:val="24"/>
          <w:szCs w:val="24"/>
        </w:rPr>
        <w:tab/>
      </w:r>
      <w:r w:rsidR="00457DD7" w:rsidRPr="00D429E5">
        <w:rPr>
          <w:rFonts w:ascii="Arial" w:hAnsi="Arial"/>
          <w:color w:val="000000"/>
          <w:sz w:val="24"/>
          <w:szCs w:val="24"/>
        </w:rPr>
        <w:t>Η</w:t>
      </w:r>
      <w:r w:rsidR="00457DD7" w:rsidRPr="00D429E5">
        <w:rPr>
          <w:rFonts w:ascii="Arial" w:hAnsi="Arial" w:cs="Arial"/>
          <w:color w:val="000000"/>
          <w:sz w:val="24"/>
          <w:szCs w:val="24"/>
        </w:rPr>
        <w:t xml:space="preserve"> </w:t>
      </w:r>
      <w:r w:rsidR="00457DD7" w:rsidRPr="00D429E5">
        <w:rPr>
          <w:rFonts w:ascii="Arial" w:hAnsi="Arial"/>
          <w:color w:val="000000"/>
          <w:sz w:val="24"/>
          <w:szCs w:val="24"/>
        </w:rPr>
        <w:t>παρούσα</w:t>
      </w:r>
      <w:r w:rsidR="00457DD7" w:rsidRPr="00D429E5">
        <w:rPr>
          <w:rFonts w:ascii="Arial" w:hAnsi="Arial" w:cs="Arial"/>
          <w:color w:val="000000"/>
          <w:sz w:val="24"/>
          <w:szCs w:val="24"/>
        </w:rPr>
        <w:t xml:space="preserve"> </w:t>
      </w:r>
      <w:r w:rsidR="00457DD7" w:rsidRPr="00D429E5">
        <w:rPr>
          <w:rFonts w:ascii="Arial" w:hAnsi="Arial"/>
          <w:color w:val="000000"/>
          <w:sz w:val="24"/>
          <w:szCs w:val="24"/>
        </w:rPr>
        <w:t>Τεχνική</w:t>
      </w:r>
      <w:r w:rsidR="00457DD7" w:rsidRPr="00D429E5">
        <w:rPr>
          <w:rFonts w:ascii="Arial" w:hAnsi="Arial" w:cs="Arial"/>
          <w:color w:val="000000"/>
          <w:sz w:val="24"/>
          <w:szCs w:val="24"/>
        </w:rPr>
        <w:t xml:space="preserve"> </w:t>
      </w:r>
      <w:r w:rsidR="00457DD7" w:rsidRPr="00D429E5">
        <w:rPr>
          <w:rFonts w:ascii="Arial" w:hAnsi="Arial"/>
          <w:color w:val="000000"/>
          <w:sz w:val="24"/>
          <w:szCs w:val="24"/>
        </w:rPr>
        <w:t>Προδιαγραφή</w:t>
      </w:r>
      <w:r w:rsidR="00457DD7" w:rsidRPr="00D429E5">
        <w:rPr>
          <w:rFonts w:ascii="Arial" w:hAnsi="Arial" w:cs="Arial"/>
          <w:color w:val="000000"/>
          <w:sz w:val="24"/>
          <w:szCs w:val="24"/>
        </w:rPr>
        <w:t xml:space="preserve"> (</w:t>
      </w:r>
      <w:r w:rsidR="00457DD7" w:rsidRPr="00D429E5">
        <w:rPr>
          <w:rFonts w:ascii="Arial" w:hAnsi="Arial"/>
          <w:color w:val="000000"/>
          <w:sz w:val="24"/>
          <w:szCs w:val="24"/>
        </w:rPr>
        <w:t>ΤΠ</w:t>
      </w:r>
      <w:r w:rsidR="00667197" w:rsidRPr="00D429E5">
        <w:rPr>
          <w:rFonts w:ascii="Arial" w:hAnsi="Arial" w:cs="Arial"/>
          <w:color w:val="000000"/>
          <w:sz w:val="24"/>
          <w:szCs w:val="24"/>
        </w:rPr>
        <w:t>)</w:t>
      </w:r>
      <w:r w:rsidR="00132B6B" w:rsidRPr="00D429E5">
        <w:rPr>
          <w:rFonts w:ascii="Arial" w:hAnsi="Arial" w:cs="Arial"/>
          <w:color w:val="000000"/>
          <w:sz w:val="24"/>
          <w:szCs w:val="24"/>
        </w:rPr>
        <w:t xml:space="preserve"> καθορίζει</w:t>
      </w:r>
      <w:r w:rsidR="00457DD7" w:rsidRPr="00D429E5">
        <w:rPr>
          <w:rFonts w:ascii="Arial" w:hAnsi="Arial" w:cs="Arial"/>
          <w:color w:val="000000"/>
          <w:sz w:val="24"/>
          <w:szCs w:val="24"/>
        </w:rPr>
        <w:t xml:space="preserve"> </w:t>
      </w:r>
      <w:r w:rsidR="00457DD7" w:rsidRPr="00D429E5">
        <w:rPr>
          <w:rFonts w:ascii="Arial" w:hAnsi="Arial"/>
          <w:color w:val="000000"/>
          <w:sz w:val="24"/>
          <w:szCs w:val="24"/>
        </w:rPr>
        <w:t>τις</w:t>
      </w:r>
      <w:r w:rsidR="00457DD7" w:rsidRPr="00D429E5">
        <w:rPr>
          <w:rFonts w:ascii="Arial" w:hAnsi="Arial" w:cs="Arial"/>
          <w:color w:val="000000"/>
          <w:sz w:val="24"/>
          <w:szCs w:val="24"/>
        </w:rPr>
        <w:t xml:space="preserve"> </w:t>
      </w:r>
      <w:r w:rsidR="00457DD7" w:rsidRPr="00D429E5">
        <w:rPr>
          <w:rFonts w:ascii="Arial" w:hAnsi="Arial"/>
          <w:color w:val="000000"/>
          <w:sz w:val="24"/>
          <w:szCs w:val="24"/>
        </w:rPr>
        <w:t>απαιτήσεις</w:t>
      </w:r>
      <w:r w:rsidR="001E66F9" w:rsidRPr="00D429E5">
        <w:rPr>
          <w:rFonts w:ascii="Arial" w:hAnsi="Arial"/>
          <w:color w:val="000000"/>
          <w:sz w:val="24"/>
          <w:szCs w:val="24"/>
        </w:rPr>
        <w:t>, τα τεχνικά και λειτουργικά χαρακτηριστικά</w:t>
      </w:r>
      <w:r w:rsidR="00EB4A2D" w:rsidRPr="00D429E5">
        <w:rPr>
          <w:rFonts w:ascii="Arial" w:hAnsi="Arial"/>
          <w:color w:val="000000"/>
          <w:sz w:val="24"/>
          <w:szCs w:val="24"/>
        </w:rPr>
        <w:t>, τις ελάχιστες απαιτήσεις υποστήριξης και τους ελ</w:t>
      </w:r>
      <w:r w:rsidR="002676D2" w:rsidRPr="00D429E5">
        <w:rPr>
          <w:rFonts w:ascii="Arial" w:hAnsi="Arial"/>
          <w:color w:val="000000"/>
          <w:sz w:val="24"/>
          <w:szCs w:val="24"/>
        </w:rPr>
        <w:t>έγχους παραλαβής για την προμήθεια ενός δοκιμαστηρίου</w:t>
      </w:r>
      <w:r w:rsidR="00457DD7" w:rsidRPr="00D429E5">
        <w:rPr>
          <w:rFonts w:ascii="Arial" w:hAnsi="Arial" w:cs="Arial"/>
          <w:color w:val="000000"/>
          <w:sz w:val="24"/>
          <w:szCs w:val="24"/>
        </w:rPr>
        <w:t xml:space="preserve"> κινητήρων </w:t>
      </w:r>
      <w:r w:rsidR="000567B2" w:rsidRPr="00D429E5">
        <w:rPr>
          <w:rFonts w:ascii="Arial" w:hAnsi="Arial" w:cs="Arial"/>
          <w:color w:val="000000"/>
          <w:sz w:val="24"/>
          <w:szCs w:val="24"/>
        </w:rPr>
        <w:t>πετρελαίου</w:t>
      </w:r>
      <w:r w:rsidR="00FC688B" w:rsidRPr="00D429E5">
        <w:rPr>
          <w:rFonts w:ascii="Arial" w:hAnsi="Arial" w:cs="Arial"/>
          <w:color w:val="000000"/>
          <w:sz w:val="24"/>
          <w:szCs w:val="24"/>
        </w:rPr>
        <w:t xml:space="preserve"> </w:t>
      </w:r>
      <w:r w:rsidR="00457DD7" w:rsidRPr="00D429E5">
        <w:rPr>
          <w:rFonts w:ascii="Arial" w:hAnsi="Arial" w:cs="Arial"/>
          <w:color w:val="000000"/>
          <w:sz w:val="24"/>
          <w:szCs w:val="24"/>
        </w:rPr>
        <w:t xml:space="preserve">ισχύος </w:t>
      </w:r>
      <w:r w:rsidR="003C3BD7" w:rsidRPr="00D429E5">
        <w:rPr>
          <w:rFonts w:ascii="Arial" w:hAnsi="Arial" w:cs="Arial"/>
          <w:color w:val="000000"/>
          <w:sz w:val="24"/>
          <w:szCs w:val="24"/>
        </w:rPr>
        <w:t>900</w:t>
      </w:r>
      <w:r w:rsidR="004574C1" w:rsidRPr="00D429E5">
        <w:rPr>
          <w:rFonts w:ascii="Arial" w:hAnsi="Arial" w:cs="Arial"/>
          <w:color w:val="000000"/>
          <w:sz w:val="24"/>
          <w:szCs w:val="24"/>
        </w:rPr>
        <w:t xml:space="preserve"> ΗΡ.</w:t>
      </w:r>
    </w:p>
    <w:p w:rsidR="00457DD7" w:rsidRPr="00D429E5" w:rsidRDefault="00457DD7" w:rsidP="00CF618E">
      <w:pPr>
        <w:shd w:val="clear" w:color="auto" w:fill="FFFFFF"/>
        <w:jc w:val="both"/>
        <w:rPr>
          <w:rFonts w:ascii="Arial" w:hAnsi="Arial"/>
          <w:b/>
          <w:bCs/>
          <w:color w:val="000000"/>
          <w:sz w:val="24"/>
          <w:szCs w:val="24"/>
        </w:rPr>
      </w:pPr>
    </w:p>
    <w:p w:rsidR="00316B50" w:rsidRPr="00D429E5" w:rsidRDefault="00CE5129" w:rsidP="00CF618E">
      <w:pPr>
        <w:pStyle w:val="1"/>
        <w:tabs>
          <w:tab w:val="clear" w:pos="567"/>
        </w:tabs>
        <w:ind w:left="0" w:firstLine="0"/>
      </w:pPr>
      <w:r>
        <w:tab/>
      </w:r>
      <w:bookmarkStart w:id="2" w:name="_Toc219791480"/>
      <w:r w:rsidR="00316B50" w:rsidRPr="00D429E5">
        <w:t>ΣΧΕΤΙΚΑ ΕΓΓΡΑΦΑ</w:t>
      </w:r>
      <w:bookmarkEnd w:id="2"/>
      <w:r w:rsidR="00FF48AA" w:rsidRPr="00D429E5">
        <w:t xml:space="preserve"> </w:t>
      </w:r>
    </w:p>
    <w:p w:rsidR="001D72A4" w:rsidRPr="00D429E5" w:rsidRDefault="00CE5129" w:rsidP="00CF618E">
      <w:pPr>
        <w:shd w:val="clear" w:color="auto" w:fill="FFFFFF"/>
        <w:jc w:val="both"/>
        <w:rPr>
          <w:rFonts w:ascii="Arial" w:hAnsi="Arial"/>
          <w:b/>
          <w:bCs/>
          <w:color w:val="000000"/>
          <w:sz w:val="24"/>
          <w:szCs w:val="24"/>
          <w:lang w:val="en-US"/>
        </w:rPr>
      </w:pPr>
      <w:r>
        <w:rPr>
          <w:rFonts w:ascii="Arial" w:hAnsi="Arial"/>
          <w:b/>
          <w:bCs/>
          <w:color w:val="000000"/>
          <w:sz w:val="24"/>
          <w:szCs w:val="24"/>
          <w:lang w:val="en-US"/>
        </w:rPr>
        <w:tab/>
      </w:r>
    </w:p>
    <w:p w:rsidR="001D72A4" w:rsidRPr="00D429E5" w:rsidRDefault="00CE5129" w:rsidP="00CA5F42">
      <w:pPr>
        <w:pStyle w:val="2"/>
        <w:rPr>
          <w:color w:val="000000"/>
          <w:lang w:val="en-US"/>
        </w:rPr>
      </w:pPr>
      <w:r>
        <w:rPr>
          <w:lang w:eastAsia="en-US"/>
        </w:rPr>
        <w:tab/>
      </w:r>
      <w:bookmarkStart w:id="3" w:name="_Toc219791481"/>
      <w:r w:rsidR="001D72A4" w:rsidRPr="00D429E5">
        <w:rPr>
          <w:lang w:eastAsia="en-US"/>
        </w:rPr>
        <w:t>Νομοθεσία</w:t>
      </w:r>
      <w:bookmarkEnd w:id="3"/>
    </w:p>
    <w:p w:rsidR="009F3783" w:rsidRPr="00D429E5" w:rsidRDefault="009F3783" w:rsidP="00CF618E">
      <w:pPr>
        <w:shd w:val="clear" w:color="auto" w:fill="FFFFFF"/>
        <w:jc w:val="both"/>
        <w:rPr>
          <w:rFonts w:ascii="Arial" w:hAnsi="Arial"/>
          <w:b/>
          <w:bCs/>
          <w:color w:val="000000"/>
          <w:sz w:val="24"/>
          <w:szCs w:val="24"/>
          <w:lang w:val="en-US"/>
        </w:rPr>
      </w:pPr>
    </w:p>
    <w:p w:rsidR="00664DEB" w:rsidRPr="00664DEB" w:rsidRDefault="00664DEB" w:rsidP="00CF618E">
      <w:pPr>
        <w:pStyle w:val="af2"/>
        <w:numPr>
          <w:ilvl w:val="0"/>
          <w:numId w:val="3"/>
        </w:numPr>
        <w:shd w:val="clear" w:color="auto" w:fill="FFFFFF"/>
        <w:tabs>
          <w:tab w:val="clear" w:pos="360"/>
        </w:tabs>
        <w:ind w:left="0" w:firstLine="0"/>
        <w:jc w:val="both"/>
        <w:rPr>
          <w:rFonts w:ascii="Arial" w:hAnsi="Arial" w:cs="Arial"/>
          <w:vanish/>
          <w:sz w:val="24"/>
          <w:szCs w:val="24"/>
          <w:lang w:eastAsia="en-US"/>
        </w:rPr>
      </w:pPr>
    </w:p>
    <w:p w:rsidR="00664DEB" w:rsidRPr="00664DEB" w:rsidRDefault="00664DEB" w:rsidP="00CF618E">
      <w:pPr>
        <w:pStyle w:val="af2"/>
        <w:numPr>
          <w:ilvl w:val="0"/>
          <w:numId w:val="3"/>
        </w:numPr>
        <w:shd w:val="clear" w:color="auto" w:fill="FFFFFF"/>
        <w:tabs>
          <w:tab w:val="clear" w:pos="360"/>
        </w:tabs>
        <w:ind w:left="0" w:firstLine="0"/>
        <w:jc w:val="both"/>
        <w:rPr>
          <w:rFonts w:ascii="Arial" w:hAnsi="Arial" w:cs="Arial"/>
          <w:vanish/>
          <w:sz w:val="24"/>
          <w:szCs w:val="24"/>
          <w:lang w:eastAsia="en-US"/>
        </w:rPr>
      </w:pPr>
    </w:p>
    <w:p w:rsidR="00664DEB" w:rsidRPr="00664DEB" w:rsidRDefault="00664DEB" w:rsidP="00CF618E">
      <w:pPr>
        <w:pStyle w:val="af2"/>
        <w:numPr>
          <w:ilvl w:val="1"/>
          <w:numId w:val="3"/>
        </w:numPr>
        <w:shd w:val="clear" w:color="auto" w:fill="FFFFFF"/>
        <w:tabs>
          <w:tab w:val="clear" w:pos="1132"/>
        </w:tabs>
        <w:ind w:left="0" w:firstLine="0"/>
        <w:jc w:val="both"/>
        <w:rPr>
          <w:rFonts w:ascii="Arial" w:hAnsi="Arial" w:cs="Arial"/>
          <w:vanish/>
          <w:sz w:val="24"/>
          <w:szCs w:val="24"/>
          <w:lang w:eastAsia="en-US"/>
        </w:rPr>
      </w:pPr>
    </w:p>
    <w:p w:rsidR="00403B38" w:rsidRPr="00D429E5" w:rsidRDefault="00A4101B" w:rsidP="00CF618E">
      <w:pPr>
        <w:numPr>
          <w:ilvl w:val="2"/>
          <w:numId w:val="3"/>
        </w:numPr>
        <w:shd w:val="clear" w:color="auto" w:fill="FFFFFF"/>
        <w:tabs>
          <w:tab w:val="clear" w:pos="1997"/>
        </w:tabs>
        <w:ind w:left="0" w:firstLine="0"/>
        <w:jc w:val="both"/>
        <w:rPr>
          <w:rFonts w:ascii="Arial" w:hAnsi="Arial"/>
          <w:b/>
          <w:bCs/>
          <w:color w:val="000000"/>
          <w:sz w:val="24"/>
          <w:szCs w:val="24"/>
        </w:rPr>
      </w:pPr>
      <w:r w:rsidRPr="00D429E5">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403B38" w:rsidRPr="00D429E5" w:rsidRDefault="00403B38" w:rsidP="00CF618E">
      <w:pPr>
        <w:shd w:val="clear" w:color="auto" w:fill="FFFFFF"/>
        <w:jc w:val="both"/>
        <w:rPr>
          <w:rFonts w:ascii="Arial" w:hAnsi="Arial"/>
          <w:b/>
          <w:bCs/>
          <w:color w:val="000000"/>
          <w:sz w:val="24"/>
          <w:szCs w:val="24"/>
        </w:rPr>
      </w:pPr>
    </w:p>
    <w:p w:rsidR="00403B38" w:rsidRPr="00D429E5" w:rsidRDefault="00403B38" w:rsidP="00CF618E">
      <w:pPr>
        <w:numPr>
          <w:ilvl w:val="2"/>
          <w:numId w:val="3"/>
        </w:numPr>
        <w:shd w:val="clear" w:color="auto" w:fill="FFFFFF"/>
        <w:tabs>
          <w:tab w:val="clear" w:pos="1997"/>
        </w:tabs>
        <w:ind w:left="0" w:firstLine="0"/>
        <w:jc w:val="both"/>
        <w:rPr>
          <w:rFonts w:ascii="Arial" w:hAnsi="Arial"/>
          <w:bCs/>
          <w:color w:val="000000"/>
          <w:sz w:val="24"/>
          <w:szCs w:val="24"/>
        </w:rPr>
      </w:pPr>
      <w:r w:rsidRPr="00D429E5">
        <w:rPr>
          <w:rFonts w:ascii="Arial" w:hAnsi="Arial"/>
          <w:bCs/>
          <w:color w:val="000000"/>
          <w:sz w:val="24"/>
          <w:szCs w:val="24"/>
        </w:rPr>
        <w:t>Π.Δ 81/2011 (ΦΕΚ 197/Α/9</w:t>
      </w:r>
      <w:r w:rsidR="00D65D64" w:rsidRPr="00D429E5">
        <w:rPr>
          <w:rFonts w:ascii="Arial" w:hAnsi="Arial"/>
          <w:bCs/>
          <w:color w:val="000000"/>
          <w:sz w:val="24"/>
          <w:szCs w:val="24"/>
        </w:rPr>
        <w:t xml:space="preserve"> – </w:t>
      </w:r>
      <w:r w:rsidRPr="00D429E5">
        <w:rPr>
          <w:rFonts w:ascii="Arial" w:hAnsi="Arial"/>
          <w:bCs/>
          <w:color w:val="000000"/>
          <w:sz w:val="24"/>
          <w:szCs w:val="24"/>
        </w:rPr>
        <w:t>9</w:t>
      </w:r>
      <w:r w:rsidR="00D65D64" w:rsidRPr="00D429E5">
        <w:rPr>
          <w:rFonts w:ascii="Arial" w:hAnsi="Arial"/>
          <w:bCs/>
          <w:color w:val="000000"/>
          <w:sz w:val="24"/>
          <w:szCs w:val="24"/>
        </w:rPr>
        <w:t xml:space="preserve"> – </w:t>
      </w:r>
      <w:r w:rsidRPr="00D429E5">
        <w:rPr>
          <w:rFonts w:ascii="Arial" w:hAnsi="Arial"/>
          <w:bCs/>
          <w:color w:val="000000"/>
          <w:sz w:val="24"/>
          <w:szCs w:val="24"/>
        </w:rPr>
        <w:t>2011)</w:t>
      </w:r>
      <w:r w:rsidR="00F97FB7" w:rsidRPr="00D429E5">
        <w:rPr>
          <w:rFonts w:ascii="Arial" w:hAnsi="Arial"/>
          <w:bCs/>
          <w:color w:val="000000"/>
          <w:sz w:val="24"/>
          <w:szCs w:val="24"/>
        </w:rPr>
        <w:t xml:space="preserve"> Τροποποίηση του Π.Δ 57/2010 </w:t>
      </w:r>
      <w:r w:rsidR="00354942" w:rsidRPr="00D429E5">
        <w:rPr>
          <w:rFonts w:ascii="Arial" w:hAnsi="Arial"/>
          <w:bCs/>
          <w:color w:val="000000"/>
          <w:sz w:val="24"/>
          <w:szCs w:val="24"/>
        </w:rPr>
        <w:t>(</w:t>
      </w:r>
      <w:r w:rsidR="00F97FB7" w:rsidRPr="00D429E5">
        <w:rPr>
          <w:rFonts w:ascii="Arial" w:hAnsi="Arial"/>
          <w:bCs/>
          <w:color w:val="000000"/>
          <w:sz w:val="24"/>
          <w:szCs w:val="24"/>
        </w:rPr>
        <w:t>ΦΕΚ/</w:t>
      </w:r>
      <w:r w:rsidR="00F97FB7" w:rsidRPr="00D429E5">
        <w:rPr>
          <w:rFonts w:ascii="Arial" w:hAnsi="Arial" w:cs="Arial"/>
          <w:sz w:val="24"/>
          <w:szCs w:val="24"/>
        </w:rPr>
        <w:t>97Α΄</w:t>
      </w:r>
      <w:r w:rsidR="00354942" w:rsidRPr="00D429E5">
        <w:rPr>
          <w:rFonts w:ascii="Arial" w:hAnsi="Arial" w:cs="Arial"/>
          <w:sz w:val="24"/>
          <w:szCs w:val="24"/>
        </w:rPr>
        <w:t>) σε συμμόρφωση προς την Οδηγία 2009/127/ΕΚ.</w:t>
      </w:r>
    </w:p>
    <w:p w:rsidR="00530CD1" w:rsidRPr="00D429E5" w:rsidRDefault="00530CD1" w:rsidP="00CF618E">
      <w:pPr>
        <w:shd w:val="clear" w:color="auto" w:fill="FFFFFF"/>
        <w:jc w:val="both"/>
        <w:rPr>
          <w:rFonts w:ascii="Arial" w:hAnsi="Arial"/>
          <w:b/>
          <w:bCs/>
          <w:sz w:val="24"/>
          <w:szCs w:val="24"/>
        </w:rPr>
      </w:pPr>
    </w:p>
    <w:p w:rsidR="00530CD1" w:rsidRPr="00D429E5" w:rsidRDefault="00530CD1" w:rsidP="00CF618E">
      <w:pPr>
        <w:numPr>
          <w:ilvl w:val="2"/>
          <w:numId w:val="3"/>
        </w:numPr>
        <w:shd w:val="clear" w:color="auto" w:fill="FFFFFF"/>
        <w:tabs>
          <w:tab w:val="clear" w:pos="1997"/>
        </w:tabs>
        <w:ind w:left="0" w:firstLine="0"/>
        <w:jc w:val="both"/>
        <w:rPr>
          <w:rFonts w:ascii="Arial" w:hAnsi="Arial"/>
          <w:b/>
          <w:bCs/>
          <w:sz w:val="24"/>
          <w:szCs w:val="24"/>
        </w:rPr>
      </w:pPr>
      <w:r w:rsidRPr="00D429E5">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530CD1" w:rsidRPr="00D429E5" w:rsidRDefault="00530CD1" w:rsidP="00CF618E">
      <w:pPr>
        <w:shd w:val="clear" w:color="auto" w:fill="FFFFFF"/>
        <w:jc w:val="both"/>
        <w:rPr>
          <w:rFonts w:ascii="Arial" w:hAnsi="Arial"/>
          <w:b/>
          <w:bCs/>
          <w:sz w:val="24"/>
          <w:szCs w:val="24"/>
        </w:rPr>
      </w:pPr>
    </w:p>
    <w:p w:rsidR="00530CD1" w:rsidRPr="00D429E5" w:rsidRDefault="00530CD1" w:rsidP="00CF618E">
      <w:pPr>
        <w:numPr>
          <w:ilvl w:val="2"/>
          <w:numId w:val="3"/>
        </w:numPr>
        <w:shd w:val="clear" w:color="auto" w:fill="FFFFFF"/>
        <w:tabs>
          <w:tab w:val="clear" w:pos="1997"/>
        </w:tabs>
        <w:ind w:left="0" w:firstLine="0"/>
        <w:jc w:val="both"/>
        <w:rPr>
          <w:rFonts w:ascii="Arial" w:hAnsi="Arial"/>
          <w:sz w:val="24"/>
          <w:szCs w:val="24"/>
        </w:rPr>
      </w:pPr>
      <w:r w:rsidRPr="00D429E5">
        <w:rPr>
          <w:rFonts w:ascii="Arial" w:hAnsi="Arial"/>
          <w:sz w:val="24"/>
          <w:szCs w:val="24"/>
        </w:rPr>
        <w:t>Ν.4412/2016 Δημόσιες Συμβάσεις Έργων, Προμηθειών και Υπηρεσιών (Προσαρμογή στις Οδηγίες 2014/24/ΕΕ και 2014/25/ΕΕ), όπως τροποποιήθηκε με το ΦΕΚ Α74 της 19/5/2017 – Άρθρο</w:t>
      </w:r>
      <w:r w:rsidR="00396182" w:rsidRPr="00D429E5">
        <w:rPr>
          <w:rFonts w:ascii="Arial" w:hAnsi="Arial"/>
          <w:sz w:val="24"/>
          <w:szCs w:val="24"/>
        </w:rPr>
        <w:t xml:space="preserve"> </w:t>
      </w:r>
      <w:r w:rsidRPr="00D429E5">
        <w:rPr>
          <w:rFonts w:ascii="Arial" w:hAnsi="Arial"/>
          <w:sz w:val="24"/>
          <w:szCs w:val="24"/>
        </w:rPr>
        <w:t>47</w:t>
      </w:r>
      <w:r w:rsidR="00CE0A3B" w:rsidRPr="00D429E5">
        <w:rPr>
          <w:rFonts w:ascii="Arial" w:hAnsi="Arial"/>
          <w:sz w:val="24"/>
          <w:szCs w:val="24"/>
        </w:rPr>
        <w:t>.</w:t>
      </w:r>
    </w:p>
    <w:p w:rsidR="00CB6756" w:rsidRPr="00D429E5" w:rsidRDefault="00CB6756" w:rsidP="00CF618E">
      <w:pPr>
        <w:shd w:val="clear" w:color="auto" w:fill="FFFFFF"/>
        <w:jc w:val="both"/>
        <w:rPr>
          <w:rFonts w:ascii="Arial" w:hAnsi="Arial"/>
          <w:sz w:val="24"/>
          <w:szCs w:val="24"/>
        </w:rPr>
      </w:pPr>
    </w:p>
    <w:p w:rsidR="00CB6756" w:rsidRPr="00D429E5" w:rsidRDefault="00CB6756" w:rsidP="00CF618E">
      <w:pPr>
        <w:numPr>
          <w:ilvl w:val="2"/>
          <w:numId w:val="3"/>
        </w:numPr>
        <w:shd w:val="clear" w:color="auto" w:fill="FFFFFF"/>
        <w:tabs>
          <w:tab w:val="clear" w:pos="1997"/>
        </w:tabs>
        <w:ind w:left="0" w:firstLine="0"/>
        <w:jc w:val="both"/>
        <w:rPr>
          <w:rFonts w:ascii="Arial" w:hAnsi="Arial"/>
          <w:sz w:val="24"/>
          <w:szCs w:val="24"/>
        </w:rPr>
      </w:pPr>
      <w:r w:rsidRPr="00D429E5">
        <w:rPr>
          <w:rFonts w:ascii="Arial" w:hAnsi="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p>
    <w:p w:rsidR="00290DE6" w:rsidRPr="00D429E5" w:rsidRDefault="00290DE6" w:rsidP="00CF618E">
      <w:pPr>
        <w:shd w:val="clear" w:color="auto" w:fill="FFFFFF"/>
        <w:jc w:val="both"/>
        <w:rPr>
          <w:rFonts w:ascii="Arial" w:hAnsi="Arial"/>
          <w:sz w:val="24"/>
          <w:szCs w:val="24"/>
        </w:rPr>
      </w:pPr>
    </w:p>
    <w:p w:rsidR="00290DE6" w:rsidRPr="00D429E5" w:rsidRDefault="00290DE6" w:rsidP="00CF618E">
      <w:pPr>
        <w:numPr>
          <w:ilvl w:val="2"/>
          <w:numId w:val="3"/>
        </w:numPr>
        <w:shd w:val="clear" w:color="auto" w:fill="FFFFFF"/>
        <w:tabs>
          <w:tab w:val="clear" w:pos="1997"/>
        </w:tabs>
        <w:ind w:left="0" w:firstLine="0"/>
        <w:jc w:val="both"/>
        <w:rPr>
          <w:rFonts w:ascii="Arial" w:hAnsi="Arial"/>
          <w:sz w:val="24"/>
          <w:szCs w:val="24"/>
        </w:rPr>
      </w:pPr>
      <w:r w:rsidRPr="00D429E5">
        <w:rPr>
          <w:rFonts w:ascii="Arial" w:hAnsi="Arial"/>
          <w:sz w:val="24"/>
          <w:szCs w:val="24"/>
        </w:rPr>
        <w:t>Η ΥΕ 22 Εγκύκλιος ΥΠΕΘΑ (Φ.060/8/301111/Σ.1418/24 Ιουν 19), Τυποποίηση στις Ε.Δ.</w:t>
      </w:r>
    </w:p>
    <w:p w:rsidR="00290DE6" w:rsidRPr="00D429E5" w:rsidRDefault="00290DE6" w:rsidP="00CF618E">
      <w:pPr>
        <w:shd w:val="clear" w:color="auto" w:fill="FFFFFF"/>
        <w:jc w:val="both"/>
        <w:rPr>
          <w:rFonts w:ascii="Arial" w:hAnsi="Arial"/>
          <w:sz w:val="24"/>
          <w:szCs w:val="24"/>
        </w:rPr>
      </w:pPr>
    </w:p>
    <w:p w:rsidR="00290DE6" w:rsidRPr="00D429E5" w:rsidRDefault="00290DE6" w:rsidP="00CF618E">
      <w:pPr>
        <w:numPr>
          <w:ilvl w:val="2"/>
          <w:numId w:val="3"/>
        </w:numPr>
        <w:shd w:val="clear" w:color="auto" w:fill="FFFFFF"/>
        <w:tabs>
          <w:tab w:val="clear" w:pos="1997"/>
        </w:tabs>
        <w:ind w:left="0" w:firstLine="0"/>
        <w:jc w:val="both"/>
        <w:rPr>
          <w:rFonts w:ascii="Arial" w:hAnsi="Arial"/>
          <w:sz w:val="24"/>
          <w:szCs w:val="24"/>
        </w:rPr>
      </w:pPr>
      <w:r w:rsidRPr="00D429E5">
        <w:rPr>
          <w:rFonts w:ascii="Arial" w:hAnsi="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290DE6" w:rsidRPr="00D429E5" w:rsidRDefault="00290DE6" w:rsidP="00CF618E">
      <w:pPr>
        <w:shd w:val="clear" w:color="auto" w:fill="FFFFFF"/>
        <w:jc w:val="both"/>
        <w:rPr>
          <w:rFonts w:ascii="Arial" w:hAnsi="Arial"/>
          <w:sz w:val="24"/>
          <w:szCs w:val="24"/>
        </w:rPr>
      </w:pPr>
    </w:p>
    <w:p w:rsidR="00290DE6" w:rsidRPr="00D429E5" w:rsidRDefault="00290DE6" w:rsidP="00CF618E">
      <w:pPr>
        <w:numPr>
          <w:ilvl w:val="2"/>
          <w:numId w:val="3"/>
        </w:numPr>
        <w:shd w:val="clear" w:color="auto" w:fill="FFFFFF"/>
        <w:tabs>
          <w:tab w:val="clear" w:pos="1997"/>
        </w:tabs>
        <w:ind w:left="0" w:firstLine="0"/>
        <w:jc w:val="both"/>
        <w:rPr>
          <w:rFonts w:ascii="Arial" w:hAnsi="Arial"/>
          <w:sz w:val="24"/>
          <w:szCs w:val="24"/>
        </w:rPr>
      </w:pPr>
      <w:r w:rsidRPr="00D429E5">
        <w:rPr>
          <w:rFonts w:ascii="Arial" w:hAnsi="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290DE6" w:rsidRPr="00D429E5" w:rsidRDefault="00290DE6" w:rsidP="00CF618E">
      <w:pPr>
        <w:shd w:val="clear" w:color="auto" w:fill="FFFFFF"/>
        <w:jc w:val="both"/>
        <w:rPr>
          <w:rFonts w:ascii="Arial" w:hAnsi="Arial"/>
          <w:sz w:val="24"/>
          <w:szCs w:val="24"/>
        </w:rPr>
      </w:pPr>
    </w:p>
    <w:p w:rsidR="00290DE6" w:rsidRPr="00D429E5" w:rsidRDefault="00290DE6" w:rsidP="00CF618E">
      <w:pPr>
        <w:numPr>
          <w:ilvl w:val="2"/>
          <w:numId w:val="3"/>
        </w:numPr>
        <w:shd w:val="clear" w:color="auto" w:fill="FFFFFF"/>
        <w:tabs>
          <w:tab w:val="clear" w:pos="1997"/>
        </w:tabs>
        <w:ind w:left="0" w:firstLine="0"/>
        <w:jc w:val="both"/>
        <w:rPr>
          <w:rFonts w:ascii="Arial" w:hAnsi="Arial"/>
          <w:sz w:val="24"/>
          <w:szCs w:val="24"/>
        </w:rPr>
      </w:pPr>
      <w:r w:rsidRPr="00D429E5">
        <w:rPr>
          <w:rFonts w:ascii="Arial" w:hAnsi="Arial"/>
          <w:sz w:val="24"/>
          <w:szCs w:val="24"/>
        </w:rPr>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w:t>
      </w:r>
      <w:r w:rsidRPr="00D429E5">
        <w:rPr>
          <w:rFonts w:ascii="Arial" w:hAnsi="Arial"/>
          <w:sz w:val="24"/>
          <w:szCs w:val="24"/>
        </w:rPr>
        <w:lastRenderedPageBreak/>
        <w:t>Κοινοτήτων 92/58/ΕΟΚ».</w:t>
      </w:r>
    </w:p>
    <w:p w:rsidR="005148F0" w:rsidRDefault="005148F0" w:rsidP="00CF618E">
      <w:pPr>
        <w:shd w:val="clear" w:color="auto" w:fill="FFFFFF"/>
        <w:jc w:val="both"/>
        <w:rPr>
          <w:rFonts w:ascii="Arial" w:hAnsi="Arial"/>
          <w:b/>
          <w:bCs/>
          <w:color w:val="000000"/>
          <w:sz w:val="24"/>
          <w:szCs w:val="24"/>
        </w:rPr>
      </w:pPr>
    </w:p>
    <w:p w:rsidR="00AC350C" w:rsidRPr="00D429E5" w:rsidRDefault="00AC350C" w:rsidP="00CF618E">
      <w:pPr>
        <w:shd w:val="clear" w:color="auto" w:fill="FFFFFF"/>
        <w:jc w:val="both"/>
        <w:rPr>
          <w:rFonts w:ascii="Arial" w:hAnsi="Arial"/>
          <w:b/>
          <w:bCs/>
          <w:color w:val="000000"/>
          <w:sz w:val="24"/>
          <w:szCs w:val="24"/>
        </w:rPr>
      </w:pPr>
    </w:p>
    <w:p w:rsidR="001D72A4" w:rsidRPr="00D429E5" w:rsidRDefault="00CE5129" w:rsidP="00CA5F42">
      <w:pPr>
        <w:pStyle w:val="2"/>
        <w:rPr>
          <w:color w:val="000000"/>
        </w:rPr>
      </w:pPr>
      <w:r>
        <w:rPr>
          <w:lang w:eastAsia="en-US"/>
        </w:rPr>
        <w:tab/>
      </w:r>
      <w:bookmarkStart w:id="4" w:name="_Toc219791482"/>
      <w:r w:rsidR="001D72A4" w:rsidRPr="00D429E5">
        <w:rPr>
          <w:lang w:eastAsia="en-US"/>
        </w:rPr>
        <w:t>Πρότυπα</w:t>
      </w:r>
      <w:bookmarkEnd w:id="4"/>
      <w:r w:rsidR="000E3BE2" w:rsidRPr="00D429E5">
        <w:rPr>
          <w:color w:val="339966"/>
        </w:rPr>
        <w:t xml:space="preserve"> </w:t>
      </w:r>
    </w:p>
    <w:p w:rsidR="001D72A4" w:rsidRPr="00D429E5" w:rsidRDefault="001D72A4" w:rsidP="00CF618E">
      <w:pPr>
        <w:shd w:val="clear" w:color="auto" w:fill="FFFFFF"/>
        <w:jc w:val="both"/>
        <w:rPr>
          <w:rFonts w:ascii="Arial" w:hAnsi="Arial"/>
          <w:b/>
          <w:bCs/>
          <w:color w:val="000000"/>
          <w:sz w:val="24"/>
          <w:szCs w:val="24"/>
        </w:rPr>
      </w:pPr>
    </w:p>
    <w:p w:rsidR="00664DEB" w:rsidRPr="00A65D06" w:rsidRDefault="00664DEB" w:rsidP="00CF618E">
      <w:pPr>
        <w:pStyle w:val="af2"/>
        <w:numPr>
          <w:ilvl w:val="1"/>
          <w:numId w:val="3"/>
        </w:numPr>
        <w:shd w:val="clear" w:color="auto" w:fill="FFFFFF"/>
        <w:tabs>
          <w:tab w:val="clear" w:pos="1132"/>
        </w:tabs>
        <w:ind w:left="0" w:firstLine="0"/>
        <w:jc w:val="both"/>
        <w:rPr>
          <w:rFonts w:ascii="Arial" w:hAnsi="Arial" w:cs="Arial"/>
          <w:vanish/>
          <w:sz w:val="24"/>
          <w:szCs w:val="24"/>
          <w:lang w:eastAsia="en-US"/>
        </w:rPr>
      </w:pPr>
    </w:p>
    <w:p w:rsidR="001D72A4" w:rsidRPr="00D429E5" w:rsidRDefault="00EF4E8F" w:rsidP="00CF618E">
      <w:pPr>
        <w:numPr>
          <w:ilvl w:val="2"/>
          <w:numId w:val="3"/>
        </w:numPr>
        <w:shd w:val="clear" w:color="auto" w:fill="FFFFFF"/>
        <w:tabs>
          <w:tab w:val="clear" w:pos="1997"/>
        </w:tabs>
        <w:ind w:left="0" w:firstLine="0"/>
        <w:jc w:val="both"/>
        <w:rPr>
          <w:rFonts w:ascii="Arial" w:hAnsi="Arial"/>
          <w:b/>
          <w:bCs/>
          <w:color w:val="000000"/>
          <w:sz w:val="24"/>
          <w:szCs w:val="24"/>
        </w:rPr>
      </w:pPr>
      <w:r w:rsidRPr="00D429E5">
        <w:rPr>
          <w:rFonts w:ascii="Arial" w:hAnsi="Arial" w:cs="Arial"/>
          <w:sz w:val="24"/>
          <w:szCs w:val="24"/>
          <w:lang w:eastAsia="en-US"/>
        </w:rPr>
        <w:t>EN ISO 9001:2015</w:t>
      </w:r>
      <w:r w:rsidR="001D72A4" w:rsidRPr="00D429E5">
        <w:rPr>
          <w:rFonts w:ascii="Arial" w:hAnsi="Arial" w:cs="Arial"/>
          <w:sz w:val="24"/>
          <w:szCs w:val="24"/>
          <w:lang w:eastAsia="en-US"/>
        </w:rPr>
        <w:t xml:space="preserve"> GR «Συστήματα διαχείρισης της ποιότητας</w:t>
      </w:r>
      <w:r w:rsidR="00D65D64" w:rsidRPr="00D429E5">
        <w:rPr>
          <w:rFonts w:ascii="Arial" w:hAnsi="Arial" w:cs="Arial"/>
          <w:sz w:val="24"/>
          <w:szCs w:val="24"/>
          <w:lang w:eastAsia="en-US"/>
        </w:rPr>
        <w:t xml:space="preserve"> – </w:t>
      </w:r>
      <w:r w:rsidR="001D72A4" w:rsidRPr="00D429E5">
        <w:rPr>
          <w:rFonts w:ascii="Arial" w:hAnsi="Arial" w:cs="Arial"/>
          <w:sz w:val="24"/>
          <w:szCs w:val="24"/>
          <w:lang w:eastAsia="en-US"/>
        </w:rPr>
        <w:t>Απαιτήσεις»</w:t>
      </w:r>
      <w:r w:rsidR="003F5823" w:rsidRPr="00D429E5">
        <w:rPr>
          <w:rFonts w:ascii="Arial" w:hAnsi="Arial" w:cs="Arial"/>
          <w:sz w:val="24"/>
          <w:szCs w:val="24"/>
          <w:lang w:eastAsia="en-US"/>
        </w:rPr>
        <w:t>, της πλέον σύγχρονης κατά προτίμηση έκδοσης.</w:t>
      </w:r>
    </w:p>
    <w:p w:rsidR="00BE0C83" w:rsidRPr="00D429E5" w:rsidRDefault="00BE0C83" w:rsidP="00CF618E">
      <w:pPr>
        <w:shd w:val="clear" w:color="auto" w:fill="FFFFFF"/>
        <w:jc w:val="both"/>
        <w:rPr>
          <w:rFonts w:ascii="Arial" w:hAnsi="Arial"/>
          <w:b/>
          <w:bCs/>
          <w:color w:val="000000"/>
          <w:sz w:val="24"/>
          <w:szCs w:val="24"/>
        </w:rPr>
      </w:pPr>
    </w:p>
    <w:p w:rsidR="000067AF" w:rsidRPr="00D429E5" w:rsidRDefault="000067AF" w:rsidP="00CF618E">
      <w:pPr>
        <w:numPr>
          <w:ilvl w:val="2"/>
          <w:numId w:val="3"/>
        </w:numPr>
        <w:shd w:val="clear" w:color="auto" w:fill="FFFFFF"/>
        <w:tabs>
          <w:tab w:val="clear" w:pos="1997"/>
        </w:tabs>
        <w:ind w:left="0" w:firstLine="0"/>
        <w:jc w:val="both"/>
        <w:rPr>
          <w:rFonts w:ascii="Arial" w:hAnsi="Arial" w:cs="Arial"/>
          <w:sz w:val="24"/>
          <w:szCs w:val="24"/>
          <w:lang w:eastAsia="en-US"/>
        </w:rPr>
      </w:pPr>
      <w:r w:rsidRPr="00D429E5">
        <w:rPr>
          <w:rFonts w:ascii="Arial" w:hAnsi="Arial" w:cs="Arial"/>
          <w:sz w:val="24"/>
          <w:szCs w:val="24"/>
          <w:lang w:eastAsia="en-US"/>
        </w:rPr>
        <w:t>ΕΛΟΤ 60364:2020 «Απαιτήσεις για ηλεκτρικές εγκαταστάσεις».</w:t>
      </w:r>
    </w:p>
    <w:p w:rsidR="005D44B6" w:rsidRPr="00D429E5" w:rsidRDefault="005D44B6" w:rsidP="00CF618E">
      <w:pPr>
        <w:shd w:val="clear" w:color="auto" w:fill="FFFFFF"/>
        <w:jc w:val="both"/>
        <w:rPr>
          <w:rFonts w:ascii="Arial" w:hAnsi="Arial" w:cs="Arial"/>
          <w:sz w:val="24"/>
          <w:szCs w:val="24"/>
          <w:lang w:eastAsia="en-US"/>
        </w:rPr>
      </w:pPr>
    </w:p>
    <w:p w:rsidR="00E0612A" w:rsidRPr="00D429E5" w:rsidRDefault="00E0612A" w:rsidP="00CF618E">
      <w:pPr>
        <w:numPr>
          <w:ilvl w:val="2"/>
          <w:numId w:val="3"/>
        </w:numPr>
        <w:shd w:val="clear" w:color="auto" w:fill="FFFFFF"/>
        <w:tabs>
          <w:tab w:val="clear" w:pos="1997"/>
        </w:tabs>
        <w:ind w:left="0" w:firstLine="0"/>
        <w:jc w:val="both"/>
        <w:rPr>
          <w:rFonts w:ascii="Arial" w:hAnsi="Arial" w:cs="Arial"/>
          <w:sz w:val="24"/>
          <w:szCs w:val="24"/>
          <w:lang w:val="en-US" w:eastAsia="en-US"/>
        </w:rPr>
      </w:pPr>
      <w:proofErr w:type="spellStart"/>
      <w:r w:rsidRPr="00D429E5">
        <w:rPr>
          <w:rFonts w:ascii="Arial" w:hAnsi="Arial" w:cs="Arial"/>
          <w:sz w:val="24"/>
          <w:szCs w:val="24"/>
          <w:lang w:val="en-US"/>
        </w:rPr>
        <w:t>ACodP</w:t>
      </w:r>
      <w:proofErr w:type="spellEnd"/>
      <w:r w:rsidRPr="00D429E5">
        <w:rPr>
          <w:rFonts w:ascii="Arial" w:hAnsi="Arial" w:cs="Arial"/>
          <w:sz w:val="24"/>
          <w:szCs w:val="24"/>
          <w:lang w:val="en-US"/>
        </w:rPr>
        <w:t xml:space="preserve"> – 2/3 </w:t>
      </w:r>
      <w:r w:rsidRPr="00D429E5">
        <w:rPr>
          <w:rFonts w:ascii="Arial" w:eastAsia="Trebuchet MS" w:hAnsi="Arial" w:cs="Arial"/>
          <w:iCs/>
          <w:sz w:val="24"/>
          <w:szCs w:val="24"/>
          <w:lang w:val="en-US"/>
        </w:rPr>
        <w:t>«NATO multilingual supply classification handbook».</w:t>
      </w:r>
    </w:p>
    <w:p w:rsidR="00DB07FA" w:rsidRPr="00D429E5" w:rsidRDefault="00DB07FA" w:rsidP="00CF618E">
      <w:pPr>
        <w:shd w:val="clear" w:color="auto" w:fill="FFFFFF"/>
        <w:jc w:val="both"/>
        <w:rPr>
          <w:rFonts w:ascii="Arial" w:hAnsi="Arial" w:cs="Arial"/>
          <w:sz w:val="24"/>
          <w:szCs w:val="24"/>
          <w:lang w:val="en-US" w:eastAsia="en-US"/>
        </w:rPr>
      </w:pPr>
    </w:p>
    <w:p w:rsidR="00DB07FA" w:rsidRPr="00D429E5" w:rsidRDefault="00DB07FA" w:rsidP="00CF618E">
      <w:pPr>
        <w:numPr>
          <w:ilvl w:val="2"/>
          <w:numId w:val="3"/>
        </w:numPr>
        <w:shd w:val="clear" w:color="auto" w:fill="FFFFFF"/>
        <w:tabs>
          <w:tab w:val="clear" w:pos="1997"/>
        </w:tabs>
        <w:ind w:left="0" w:firstLine="0"/>
        <w:jc w:val="both"/>
        <w:rPr>
          <w:rFonts w:ascii="Arial" w:hAnsi="Arial" w:cs="Arial"/>
          <w:sz w:val="24"/>
          <w:szCs w:val="24"/>
          <w:lang w:val="en-US" w:eastAsia="en-US"/>
        </w:rPr>
      </w:pPr>
      <w:r w:rsidRPr="00D429E5">
        <w:rPr>
          <w:rFonts w:ascii="Arial" w:hAnsi="Arial" w:cs="Arial"/>
          <w:sz w:val="24"/>
          <w:szCs w:val="24"/>
          <w:lang w:val="en-US"/>
        </w:rPr>
        <w:t>EN ISO 12100, «Safety of machinery - General principles for design -Risk assessment and risk reduction».</w:t>
      </w:r>
    </w:p>
    <w:p w:rsidR="00DB07FA" w:rsidRPr="00D429E5" w:rsidRDefault="00DB07FA" w:rsidP="00CF618E">
      <w:pPr>
        <w:shd w:val="clear" w:color="auto" w:fill="FFFFFF"/>
        <w:jc w:val="both"/>
        <w:rPr>
          <w:rFonts w:ascii="Arial" w:hAnsi="Arial" w:cs="Arial"/>
          <w:sz w:val="24"/>
          <w:szCs w:val="24"/>
          <w:lang w:val="en-US" w:eastAsia="en-US"/>
        </w:rPr>
      </w:pPr>
    </w:p>
    <w:p w:rsidR="00DB07FA" w:rsidRPr="00D429E5" w:rsidRDefault="00DB07FA" w:rsidP="00CF618E">
      <w:pPr>
        <w:numPr>
          <w:ilvl w:val="2"/>
          <w:numId w:val="3"/>
        </w:numPr>
        <w:shd w:val="clear" w:color="auto" w:fill="FFFFFF"/>
        <w:tabs>
          <w:tab w:val="clear" w:pos="1997"/>
        </w:tabs>
        <w:ind w:left="0" w:firstLine="0"/>
        <w:jc w:val="both"/>
        <w:rPr>
          <w:rFonts w:ascii="Arial" w:hAnsi="Arial" w:cs="Arial"/>
          <w:sz w:val="24"/>
          <w:szCs w:val="24"/>
          <w:lang w:val="en-US" w:eastAsia="en-US"/>
        </w:rPr>
      </w:pPr>
      <w:r w:rsidRPr="00D429E5">
        <w:rPr>
          <w:rFonts w:ascii="Arial" w:hAnsi="Arial" w:cs="Arial"/>
          <w:sz w:val="24"/>
          <w:szCs w:val="24"/>
          <w:lang w:val="en-US" w:eastAsia="en-US"/>
        </w:rPr>
        <w:t>CEI EN 60204-1 «Safety of machinery - Electrical equipment of machines Part 1: General requirements».</w:t>
      </w:r>
    </w:p>
    <w:p w:rsidR="00DB07FA" w:rsidRPr="00D429E5" w:rsidRDefault="00DB07FA" w:rsidP="00CF618E">
      <w:pPr>
        <w:shd w:val="clear" w:color="auto" w:fill="FFFFFF"/>
        <w:jc w:val="both"/>
        <w:rPr>
          <w:rFonts w:ascii="Arial" w:hAnsi="Arial" w:cs="Arial"/>
          <w:sz w:val="24"/>
          <w:szCs w:val="24"/>
          <w:lang w:val="en-US" w:eastAsia="en-US"/>
        </w:rPr>
      </w:pPr>
    </w:p>
    <w:p w:rsidR="00DB07FA" w:rsidRPr="00D429E5" w:rsidRDefault="00DB07FA" w:rsidP="00CF618E">
      <w:pPr>
        <w:numPr>
          <w:ilvl w:val="2"/>
          <w:numId w:val="3"/>
        </w:numPr>
        <w:shd w:val="clear" w:color="auto" w:fill="FFFFFF"/>
        <w:tabs>
          <w:tab w:val="clear" w:pos="1997"/>
        </w:tabs>
        <w:ind w:left="0" w:firstLine="0"/>
        <w:jc w:val="both"/>
        <w:rPr>
          <w:rFonts w:ascii="Arial" w:hAnsi="Arial" w:cs="Arial"/>
          <w:sz w:val="24"/>
          <w:szCs w:val="24"/>
          <w:lang w:val="en-US" w:eastAsia="en-US"/>
        </w:rPr>
      </w:pPr>
      <w:r w:rsidRPr="00D429E5">
        <w:rPr>
          <w:rFonts w:ascii="Arial" w:hAnsi="Arial" w:cs="Arial"/>
          <w:sz w:val="24"/>
          <w:szCs w:val="24"/>
          <w:lang w:val="en-US" w:eastAsia="en-US"/>
        </w:rPr>
        <w:t>IEC 61340-5-1, «Protection of electronic devices from electrostatic phenomena - General requirements».</w:t>
      </w:r>
    </w:p>
    <w:p w:rsidR="00DB07FA" w:rsidRPr="00D429E5" w:rsidRDefault="00DB07FA" w:rsidP="00CF618E">
      <w:pPr>
        <w:shd w:val="clear" w:color="auto" w:fill="FFFFFF"/>
        <w:jc w:val="both"/>
        <w:rPr>
          <w:rFonts w:ascii="Arial" w:hAnsi="Arial" w:cs="Arial"/>
          <w:sz w:val="24"/>
          <w:szCs w:val="24"/>
          <w:lang w:val="en-US" w:eastAsia="en-US"/>
        </w:rPr>
      </w:pPr>
    </w:p>
    <w:p w:rsidR="00DB07FA" w:rsidRPr="00D429E5" w:rsidRDefault="00DB07FA" w:rsidP="00CF618E">
      <w:pPr>
        <w:numPr>
          <w:ilvl w:val="2"/>
          <w:numId w:val="3"/>
        </w:numPr>
        <w:shd w:val="clear" w:color="auto" w:fill="FFFFFF"/>
        <w:tabs>
          <w:tab w:val="clear" w:pos="1997"/>
        </w:tabs>
        <w:ind w:left="0" w:firstLine="0"/>
        <w:jc w:val="both"/>
        <w:rPr>
          <w:rFonts w:ascii="Arial" w:hAnsi="Arial" w:cs="Arial"/>
          <w:sz w:val="24"/>
          <w:szCs w:val="24"/>
          <w:lang w:val="en-US" w:eastAsia="en-US"/>
        </w:rPr>
      </w:pPr>
      <w:r w:rsidRPr="00D429E5">
        <w:rPr>
          <w:rFonts w:ascii="Arial" w:hAnsi="Arial" w:cs="Arial"/>
          <w:sz w:val="24"/>
          <w:szCs w:val="24"/>
          <w:lang w:val="en-US" w:eastAsia="en-US"/>
        </w:rPr>
        <w:t>IPC-A-610J, «Acceptability of Electronic Assemblies».</w:t>
      </w:r>
    </w:p>
    <w:p w:rsidR="00DB07FA" w:rsidRPr="00D429E5" w:rsidRDefault="00DB07FA" w:rsidP="00CF618E">
      <w:pPr>
        <w:shd w:val="clear" w:color="auto" w:fill="FFFFFF"/>
        <w:jc w:val="both"/>
        <w:rPr>
          <w:rFonts w:ascii="Arial" w:hAnsi="Arial" w:cs="Arial"/>
          <w:sz w:val="24"/>
          <w:szCs w:val="24"/>
          <w:lang w:val="en-US" w:eastAsia="en-US"/>
        </w:rPr>
      </w:pPr>
    </w:p>
    <w:p w:rsidR="00DB07FA" w:rsidRPr="00D429E5" w:rsidRDefault="00DB07FA" w:rsidP="00CF618E">
      <w:pPr>
        <w:numPr>
          <w:ilvl w:val="2"/>
          <w:numId w:val="3"/>
        </w:numPr>
        <w:shd w:val="clear" w:color="auto" w:fill="FFFFFF"/>
        <w:tabs>
          <w:tab w:val="clear" w:pos="1997"/>
        </w:tabs>
        <w:ind w:left="0" w:firstLine="0"/>
        <w:jc w:val="both"/>
        <w:rPr>
          <w:rFonts w:ascii="Arial" w:hAnsi="Arial" w:cs="Arial"/>
          <w:sz w:val="24"/>
          <w:szCs w:val="24"/>
          <w:lang w:val="en-US" w:eastAsia="en-US"/>
        </w:rPr>
      </w:pPr>
      <w:r w:rsidRPr="00D429E5">
        <w:rPr>
          <w:rFonts w:ascii="Arial" w:hAnsi="Arial" w:cs="Arial"/>
          <w:sz w:val="24"/>
          <w:szCs w:val="24"/>
          <w:lang w:val="en-US" w:eastAsia="en-US"/>
        </w:rPr>
        <w:t>IEC 60529, Edition 2.1 2001-02, «Degrees of protection provided by enclosures (IP Code</w:t>
      </w:r>
      <w:proofErr w:type="gramStart"/>
      <w:r w:rsidRPr="00D429E5">
        <w:rPr>
          <w:rFonts w:ascii="Arial" w:hAnsi="Arial" w:cs="Arial"/>
          <w:sz w:val="24"/>
          <w:szCs w:val="24"/>
          <w:lang w:val="en-US" w:eastAsia="en-US"/>
        </w:rPr>
        <w:t>)»</w:t>
      </w:r>
      <w:proofErr w:type="gramEnd"/>
      <w:r w:rsidRPr="00D429E5">
        <w:rPr>
          <w:rFonts w:ascii="Arial" w:hAnsi="Arial" w:cs="Arial"/>
          <w:sz w:val="24"/>
          <w:szCs w:val="24"/>
          <w:lang w:val="en-US" w:eastAsia="en-US"/>
        </w:rPr>
        <w:t>.</w:t>
      </w:r>
    </w:p>
    <w:p w:rsidR="00DB07FA" w:rsidRPr="00D429E5" w:rsidRDefault="00DB07FA" w:rsidP="00CF618E">
      <w:pPr>
        <w:shd w:val="clear" w:color="auto" w:fill="FFFFFF"/>
        <w:jc w:val="both"/>
        <w:rPr>
          <w:rFonts w:ascii="Arial" w:hAnsi="Arial" w:cs="Arial"/>
          <w:sz w:val="24"/>
          <w:szCs w:val="24"/>
          <w:lang w:val="en-US" w:eastAsia="en-US"/>
        </w:rPr>
      </w:pPr>
    </w:p>
    <w:p w:rsidR="00DB07FA" w:rsidRPr="00D429E5" w:rsidRDefault="00DB07FA" w:rsidP="00CF618E">
      <w:pPr>
        <w:numPr>
          <w:ilvl w:val="2"/>
          <w:numId w:val="3"/>
        </w:numPr>
        <w:shd w:val="clear" w:color="auto" w:fill="FFFFFF"/>
        <w:tabs>
          <w:tab w:val="clear" w:pos="1997"/>
        </w:tabs>
        <w:ind w:left="0" w:firstLine="0"/>
        <w:jc w:val="both"/>
        <w:rPr>
          <w:rFonts w:ascii="Arial" w:hAnsi="Arial" w:cs="Arial"/>
          <w:sz w:val="24"/>
          <w:szCs w:val="24"/>
          <w:lang w:val="en-US" w:eastAsia="en-US"/>
        </w:rPr>
      </w:pPr>
      <w:r w:rsidRPr="00D429E5">
        <w:rPr>
          <w:rFonts w:ascii="Arial" w:hAnsi="Arial" w:cs="Arial"/>
          <w:sz w:val="24"/>
          <w:szCs w:val="24"/>
          <w:lang w:val="en-US" w:eastAsia="en-US"/>
        </w:rPr>
        <w:t>EN ISO/ IEC 17050-1 (2010) «Conformity assessment – Supplier’s declaration of conformity part 1: General requirements».</w:t>
      </w:r>
    </w:p>
    <w:p w:rsidR="00DB07FA" w:rsidRPr="00D429E5" w:rsidRDefault="00DB07FA" w:rsidP="00CF618E">
      <w:pPr>
        <w:shd w:val="clear" w:color="auto" w:fill="FFFFFF"/>
        <w:jc w:val="both"/>
        <w:rPr>
          <w:rFonts w:ascii="Arial" w:hAnsi="Arial" w:cs="Arial"/>
          <w:sz w:val="24"/>
          <w:szCs w:val="24"/>
          <w:lang w:val="en-US" w:eastAsia="en-US"/>
        </w:rPr>
      </w:pPr>
    </w:p>
    <w:p w:rsidR="00DB07FA" w:rsidRPr="00D429E5" w:rsidRDefault="00DB07FA" w:rsidP="00CF618E">
      <w:pPr>
        <w:numPr>
          <w:ilvl w:val="2"/>
          <w:numId w:val="3"/>
        </w:numPr>
        <w:shd w:val="clear" w:color="auto" w:fill="FFFFFF"/>
        <w:tabs>
          <w:tab w:val="clear" w:pos="1997"/>
        </w:tabs>
        <w:ind w:left="0" w:firstLine="0"/>
        <w:jc w:val="both"/>
        <w:rPr>
          <w:rFonts w:ascii="Arial" w:hAnsi="Arial" w:cs="Arial"/>
          <w:sz w:val="24"/>
          <w:szCs w:val="24"/>
          <w:lang w:val="en-US" w:eastAsia="en-US"/>
        </w:rPr>
      </w:pPr>
      <w:r w:rsidRPr="00D429E5">
        <w:rPr>
          <w:rFonts w:ascii="Arial" w:hAnsi="Arial" w:cs="Arial"/>
          <w:sz w:val="24"/>
          <w:szCs w:val="24"/>
          <w:lang w:val="en-US" w:eastAsia="en-US"/>
        </w:rPr>
        <w:t>EN ISO/IEC 17050-2, «Conformity assessment - Supplier's declaration of conformity - Part 2: Supporting documentation».</w:t>
      </w:r>
    </w:p>
    <w:p w:rsidR="00DE5F23" w:rsidRPr="00D429E5" w:rsidRDefault="00DE5F23" w:rsidP="00CF618E">
      <w:pPr>
        <w:shd w:val="clear" w:color="auto" w:fill="FFFFFF"/>
        <w:jc w:val="both"/>
        <w:rPr>
          <w:rFonts w:ascii="Arial" w:hAnsi="Arial" w:cs="Arial"/>
          <w:sz w:val="24"/>
          <w:szCs w:val="24"/>
          <w:lang w:val="en-US" w:eastAsia="en-US"/>
        </w:rPr>
      </w:pPr>
    </w:p>
    <w:p w:rsidR="00584258" w:rsidRPr="00D429E5" w:rsidRDefault="00CE5129" w:rsidP="00CA5F42">
      <w:pPr>
        <w:pStyle w:val="2"/>
        <w:rPr>
          <w:szCs w:val="24"/>
          <w:lang w:eastAsia="en-US"/>
        </w:rPr>
      </w:pPr>
      <w:r w:rsidRPr="00D17144">
        <w:rPr>
          <w:lang w:val="en-US"/>
        </w:rPr>
        <w:tab/>
      </w:r>
      <w:bookmarkStart w:id="5" w:name="_Toc219791483"/>
      <w:r w:rsidR="00584258" w:rsidRPr="00D429E5">
        <w:t>Διάφορα</w:t>
      </w:r>
      <w:bookmarkEnd w:id="5"/>
    </w:p>
    <w:p w:rsidR="0046482C" w:rsidRPr="00D429E5" w:rsidRDefault="0046482C" w:rsidP="00CF618E">
      <w:pPr>
        <w:shd w:val="clear" w:color="auto" w:fill="FFFFFF"/>
        <w:jc w:val="both"/>
        <w:rPr>
          <w:rFonts w:ascii="Arial" w:hAnsi="Arial" w:cs="Arial"/>
          <w:sz w:val="24"/>
          <w:szCs w:val="24"/>
          <w:lang w:eastAsia="en-US"/>
        </w:rPr>
      </w:pPr>
    </w:p>
    <w:p w:rsidR="001D72A4" w:rsidRPr="00D429E5" w:rsidRDefault="006011EC" w:rsidP="00CF618E">
      <w:pPr>
        <w:shd w:val="clear" w:color="auto" w:fill="FFFFFF"/>
        <w:jc w:val="both"/>
        <w:rPr>
          <w:rFonts w:ascii="Arial" w:hAnsi="Arial" w:cs="Arial"/>
          <w:sz w:val="24"/>
          <w:szCs w:val="24"/>
          <w:lang w:eastAsia="en-US"/>
        </w:rPr>
      </w:pPr>
      <w:r>
        <w:rPr>
          <w:rFonts w:ascii="Arial" w:hAnsi="Arial" w:cs="Arial"/>
          <w:sz w:val="24"/>
        </w:rPr>
        <w:tab/>
      </w:r>
      <w:r w:rsidR="00CE5129">
        <w:rPr>
          <w:rFonts w:ascii="Arial" w:hAnsi="Arial" w:cs="Arial"/>
          <w:sz w:val="24"/>
        </w:rPr>
        <w:tab/>
      </w:r>
      <w:r w:rsidR="001D72A4" w:rsidRPr="00D429E5">
        <w:rPr>
          <w:rFonts w:ascii="Arial" w:hAnsi="Arial" w:cs="Arial"/>
          <w:sz w:val="24"/>
        </w:rPr>
        <w:t>Τα σχετικά έγγραφα, στην έκδοση που αναγράφονται, αποτελούν μέρος της παρούσας προδιαγραφής.</w:t>
      </w:r>
      <w:r w:rsidR="00432E4C" w:rsidRPr="00D429E5">
        <w:rPr>
          <w:rFonts w:ascii="Arial" w:hAnsi="Arial" w:cs="Arial"/>
          <w:sz w:val="24"/>
        </w:rPr>
        <w:t xml:space="preserve"> </w:t>
      </w:r>
      <w:r w:rsidR="001D72A4" w:rsidRPr="00D429E5">
        <w:rPr>
          <w:rFonts w:ascii="Arial" w:hAnsi="Arial" w:cs="Arial"/>
          <w:sz w:val="24"/>
        </w:rPr>
        <w:t>Για τα έγγραφα, για τα οποία δεν αναφέρεται έτος έκδοσης, εφαρμόζεται η τελευταία έκδοση, συμπεριλαμβανομένων των τροποποιήσεων.</w:t>
      </w:r>
      <w:r w:rsidR="00432E4C" w:rsidRPr="00D429E5">
        <w:rPr>
          <w:rFonts w:ascii="Arial" w:hAnsi="Arial" w:cs="Arial"/>
          <w:sz w:val="24"/>
        </w:rPr>
        <w:t xml:space="preserve"> </w:t>
      </w:r>
      <w:r w:rsidR="001D72A4" w:rsidRPr="00D429E5">
        <w:rPr>
          <w:rFonts w:ascii="Arial" w:hAnsi="Arial" w:cs="Arial"/>
          <w:sz w:val="24"/>
        </w:rPr>
        <w:t xml:space="preserve">Σε περίπτωση αντίφασης της παρούσας προδιαγραφής με μνημονευόμενα πρότυπα, κατισχύει η προδιαγραφή, υπό την </w:t>
      </w:r>
      <w:r w:rsidR="00BD6598" w:rsidRPr="00D429E5">
        <w:rPr>
          <w:rFonts w:ascii="Arial" w:hAnsi="Arial" w:cs="Arial"/>
          <w:sz w:val="24"/>
        </w:rPr>
        <w:t>προϋπόθεση</w:t>
      </w:r>
      <w:r w:rsidR="001D72A4" w:rsidRPr="00D429E5">
        <w:rPr>
          <w:rFonts w:ascii="Arial" w:hAnsi="Arial" w:cs="Arial"/>
          <w:sz w:val="24"/>
        </w:rPr>
        <w:t xml:space="preserve"> ικανοποίησης της ισχύουσας </w:t>
      </w:r>
      <w:r w:rsidR="00BD6598" w:rsidRPr="00D429E5">
        <w:rPr>
          <w:rFonts w:ascii="Arial" w:hAnsi="Arial" w:cs="Arial"/>
          <w:sz w:val="24"/>
        </w:rPr>
        <w:t>νομοθεσίας</w:t>
      </w:r>
      <w:r w:rsidR="001D72A4" w:rsidRPr="00D429E5">
        <w:rPr>
          <w:rFonts w:ascii="Arial" w:hAnsi="Arial" w:cs="Arial"/>
          <w:sz w:val="24"/>
        </w:rPr>
        <w:t xml:space="preserve"> της Ελληνικής Δημοκρατίας.</w:t>
      </w:r>
      <w:r w:rsidR="001D72A4" w:rsidRPr="00D429E5">
        <w:rPr>
          <w:rFonts w:ascii="Arial" w:hAnsi="Arial" w:cs="Arial"/>
          <w:color w:val="000000"/>
          <w:sz w:val="24"/>
        </w:rPr>
        <w:t xml:space="preserve"> </w:t>
      </w:r>
    </w:p>
    <w:p w:rsidR="001D72A4" w:rsidRPr="00D429E5" w:rsidRDefault="001D72A4" w:rsidP="00CF618E">
      <w:pPr>
        <w:shd w:val="clear" w:color="auto" w:fill="FFFFFF"/>
        <w:jc w:val="both"/>
        <w:rPr>
          <w:rFonts w:ascii="Arial" w:hAnsi="Arial"/>
          <w:b/>
          <w:bCs/>
          <w:color w:val="000000"/>
          <w:sz w:val="24"/>
          <w:szCs w:val="24"/>
        </w:rPr>
      </w:pPr>
    </w:p>
    <w:p w:rsidR="009A1083" w:rsidRPr="00D429E5" w:rsidRDefault="00CE5129" w:rsidP="00CF618E">
      <w:pPr>
        <w:pStyle w:val="1"/>
        <w:tabs>
          <w:tab w:val="clear" w:pos="567"/>
        </w:tabs>
        <w:ind w:left="0" w:firstLine="0"/>
      </w:pPr>
      <w:r>
        <w:tab/>
      </w:r>
      <w:bookmarkStart w:id="6" w:name="_Toc219791484"/>
      <w:r w:rsidR="00316B50" w:rsidRPr="00D429E5">
        <w:t>ΤΑΞΙΝΟΜΗΣΗ</w:t>
      </w:r>
      <w:bookmarkEnd w:id="6"/>
      <w:r w:rsidR="000E3BE2" w:rsidRPr="00D429E5">
        <w:rPr>
          <w:color w:val="339966"/>
        </w:rPr>
        <w:t xml:space="preserve"> </w:t>
      </w:r>
    </w:p>
    <w:p w:rsidR="009A1083" w:rsidRPr="00D429E5" w:rsidRDefault="009A1083" w:rsidP="00CF618E">
      <w:pPr>
        <w:shd w:val="clear" w:color="auto" w:fill="FFFFFF"/>
        <w:jc w:val="both"/>
        <w:rPr>
          <w:rFonts w:ascii="Arial" w:hAnsi="Arial"/>
          <w:b/>
          <w:bCs/>
          <w:color w:val="000000"/>
          <w:sz w:val="24"/>
          <w:szCs w:val="24"/>
        </w:rPr>
      </w:pPr>
    </w:p>
    <w:p w:rsidR="00A65D06" w:rsidRPr="00A65D06" w:rsidRDefault="00A65D06" w:rsidP="00CF618E">
      <w:pPr>
        <w:pStyle w:val="af2"/>
        <w:numPr>
          <w:ilvl w:val="0"/>
          <w:numId w:val="3"/>
        </w:numPr>
        <w:shd w:val="clear" w:color="auto" w:fill="FFFFFF"/>
        <w:tabs>
          <w:tab w:val="clear" w:pos="360"/>
        </w:tabs>
        <w:ind w:left="0" w:firstLine="0"/>
        <w:jc w:val="both"/>
        <w:rPr>
          <w:rFonts w:ascii="Arial" w:hAnsi="Arial" w:cs="Arial"/>
          <w:vanish/>
          <w:sz w:val="24"/>
        </w:rPr>
      </w:pPr>
    </w:p>
    <w:p w:rsidR="00452BF5" w:rsidRPr="00D429E5" w:rsidRDefault="00CE5129" w:rsidP="00CF618E">
      <w:pPr>
        <w:numPr>
          <w:ilvl w:val="1"/>
          <w:numId w:val="3"/>
        </w:numPr>
        <w:shd w:val="clear" w:color="auto" w:fill="FFFFFF"/>
        <w:tabs>
          <w:tab w:val="clear" w:pos="1132"/>
        </w:tabs>
        <w:ind w:left="0" w:firstLine="0"/>
        <w:jc w:val="both"/>
        <w:rPr>
          <w:rFonts w:ascii="Arial" w:hAnsi="Arial" w:cs="Arial"/>
          <w:sz w:val="24"/>
        </w:rPr>
      </w:pPr>
      <w:r>
        <w:rPr>
          <w:rFonts w:ascii="Arial" w:hAnsi="Arial" w:cs="Arial"/>
          <w:sz w:val="24"/>
        </w:rPr>
        <w:tab/>
      </w:r>
      <w:r w:rsidR="00452BF5" w:rsidRPr="00D429E5">
        <w:rPr>
          <w:rFonts w:ascii="Arial" w:hAnsi="Arial" w:cs="Arial"/>
          <w:sz w:val="24"/>
        </w:rPr>
        <w:t>Το δοκιμαστήριο που περιγράφεται στην παρούσα, ανήκει στην κλάση (</w:t>
      </w:r>
      <w:r w:rsidR="00452BF5" w:rsidRPr="00D429E5">
        <w:rPr>
          <w:rFonts w:ascii="Arial" w:hAnsi="Arial" w:cs="Arial"/>
          <w:sz w:val="24"/>
          <w:lang w:val="en-US"/>
        </w:rPr>
        <w:t>Group</w:t>
      </w:r>
      <w:r w:rsidR="00452BF5" w:rsidRPr="00D429E5">
        <w:rPr>
          <w:rFonts w:ascii="Arial" w:hAnsi="Arial" w:cs="Arial"/>
          <w:sz w:val="24"/>
        </w:rPr>
        <w:t xml:space="preserve"> </w:t>
      </w:r>
      <w:r w:rsidR="00452BF5" w:rsidRPr="00D429E5">
        <w:rPr>
          <w:rFonts w:ascii="Arial" w:hAnsi="Arial" w:cs="Arial"/>
          <w:sz w:val="24"/>
          <w:lang w:val="en-US"/>
        </w:rPr>
        <w:t>Class</w:t>
      </w:r>
      <w:r w:rsidR="00452BF5" w:rsidRPr="00D429E5">
        <w:rPr>
          <w:rFonts w:ascii="Arial" w:hAnsi="Arial" w:cs="Arial"/>
          <w:sz w:val="24"/>
        </w:rPr>
        <w:t xml:space="preserve">) 4910, «Ειδικός εξοπλισμός συντήρησης και επισκευής μηχανοκίνητων οχημάτων» κατά NATO </w:t>
      </w:r>
      <w:proofErr w:type="spellStart"/>
      <w:r w:rsidR="00452BF5" w:rsidRPr="00D429E5">
        <w:rPr>
          <w:rFonts w:ascii="Arial" w:hAnsi="Arial" w:cs="Arial"/>
          <w:sz w:val="24"/>
          <w:lang w:val="en-US"/>
        </w:rPr>
        <w:t>ACodP</w:t>
      </w:r>
      <w:proofErr w:type="spellEnd"/>
      <w:r w:rsidR="00452BF5" w:rsidRPr="00D429E5">
        <w:rPr>
          <w:rFonts w:ascii="Arial" w:hAnsi="Arial" w:cs="Arial"/>
          <w:sz w:val="24"/>
        </w:rPr>
        <w:t xml:space="preserve"> – 2/3.</w:t>
      </w:r>
    </w:p>
    <w:p w:rsidR="0034547D" w:rsidRPr="00D429E5" w:rsidRDefault="0034547D" w:rsidP="00CF618E">
      <w:pPr>
        <w:shd w:val="clear" w:color="auto" w:fill="FFFFFF"/>
        <w:jc w:val="both"/>
        <w:rPr>
          <w:rFonts w:ascii="Arial" w:hAnsi="Arial" w:cs="Arial"/>
          <w:sz w:val="24"/>
        </w:rPr>
      </w:pPr>
    </w:p>
    <w:p w:rsidR="0034547D" w:rsidRDefault="00CE5129" w:rsidP="00CF618E">
      <w:pPr>
        <w:numPr>
          <w:ilvl w:val="1"/>
          <w:numId w:val="3"/>
        </w:numPr>
        <w:shd w:val="clear" w:color="auto" w:fill="FFFFFF"/>
        <w:tabs>
          <w:tab w:val="clear" w:pos="1132"/>
        </w:tabs>
        <w:ind w:left="0" w:firstLine="0"/>
        <w:jc w:val="both"/>
        <w:rPr>
          <w:rFonts w:ascii="Arial" w:hAnsi="Arial" w:cs="Arial"/>
          <w:sz w:val="24"/>
          <w:szCs w:val="24"/>
        </w:rPr>
      </w:pPr>
      <w:r>
        <w:rPr>
          <w:rFonts w:ascii="Arial" w:hAnsi="Arial" w:cs="Arial"/>
          <w:sz w:val="24"/>
          <w:szCs w:val="24"/>
        </w:rPr>
        <w:tab/>
      </w:r>
      <w:r w:rsidR="0034547D" w:rsidRPr="00D429E5">
        <w:rPr>
          <w:rFonts w:ascii="Arial" w:hAnsi="Arial" w:cs="Arial"/>
          <w:sz w:val="24"/>
          <w:szCs w:val="24"/>
        </w:rPr>
        <w:t>Ο κωδικός CPV για το όχημα με βάση τον Κανονισμό 2195/2002/ΕΚ είναι 38540000</w:t>
      </w:r>
      <w:r w:rsidR="00D65D64" w:rsidRPr="00D429E5">
        <w:rPr>
          <w:rFonts w:ascii="Arial" w:hAnsi="Arial" w:cs="Arial"/>
          <w:sz w:val="24"/>
          <w:szCs w:val="24"/>
        </w:rPr>
        <w:t xml:space="preserve"> </w:t>
      </w:r>
      <w:r w:rsidR="00D65D64" w:rsidRPr="00D429E5">
        <w:rPr>
          <w:rFonts w:ascii="Arial" w:hAnsi="Arial" w:cs="Arial"/>
          <w:sz w:val="24"/>
          <w:szCs w:val="24"/>
        </w:rPr>
        <w:lastRenderedPageBreak/>
        <w:t xml:space="preserve">– </w:t>
      </w:r>
      <w:r w:rsidR="0034547D" w:rsidRPr="00D429E5">
        <w:rPr>
          <w:rFonts w:ascii="Arial" w:hAnsi="Arial" w:cs="Arial"/>
          <w:sz w:val="24"/>
          <w:szCs w:val="24"/>
        </w:rPr>
        <w:t>2 «Μηχανές και συσκευές δοκιμών και μετρήσεων»</w:t>
      </w:r>
      <w:r w:rsidR="00CC2089" w:rsidRPr="00D429E5">
        <w:rPr>
          <w:rFonts w:ascii="Arial" w:hAnsi="Arial" w:cs="Arial"/>
          <w:sz w:val="24"/>
          <w:szCs w:val="24"/>
        </w:rPr>
        <w:t>.</w:t>
      </w:r>
    </w:p>
    <w:p w:rsidR="00D71235" w:rsidRPr="00D429E5" w:rsidRDefault="00D71235" w:rsidP="00CF618E">
      <w:pPr>
        <w:shd w:val="clear" w:color="auto" w:fill="FFFFFF"/>
        <w:jc w:val="both"/>
        <w:rPr>
          <w:rFonts w:ascii="Arial" w:hAnsi="Arial"/>
          <w:b/>
          <w:bCs/>
          <w:color w:val="000000"/>
          <w:sz w:val="24"/>
          <w:szCs w:val="24"/>
        </w:rPr>
      </w:pPr>
    </w:p>
    <w:p w:rsidR="00316B50" w:rsidRPr="00D429E5" w:rsidRDefault="00CE5129" w:rsidP="00CF618E">
      <w:pPr>
        <w:pStyle w:val="1"/>
        <w:tabs>
          <w:tab w:val="clear" w:pos="567"/>
        </w:tabs>
        <w:ind w:left="0" w:firstLine="0"/>
      </w:pPr>
      <w:r>
        <w:tab/>
      </w:r>
      <w:bookmarkStart w:id="7" w:name="_Toc219791485"/>
      <w:r w:rsidR="00316B50" w:rsidRPr="00D429E5">
        <w:t>ΤΕΧΝΙΚΑ</w:t>
      </w:r>
      <w:r w:rsidR="00316B50" w:rsidRPr="00D429E5">
        <w:rPr>
          <w:rFonts w:cs="Arial"/>
        </w:rPr>
        <w:t xml:space="preserve"> </w:t>
      </w:r>
      <w:r w:rsidR="00316B50" w:rsidRPr="00D429E5">
        <w:t>ΧΑΡΑΚΤΗΡΙΣΤΙΚΑ</w:t>
      </w:r>
      <w:bookmarkEnd w:id="7"/>
    </w:p>
    <w:p w:rsidR="009F4806" w:rsidRPr="00D429E5" w:rsidRDefault="009F4806" w:rsidP="00CF618E">
      <w:pPr>
        <w:shd w:val="clear" w:color="auto" w:fill="FFFFFF"/>
        <w:jc w:val="both"/>
        <w:rPr>
          <w:rFonts w:ascii="Arial" w:hAnsi="Arial"/>
          <w:b/>
          <w:bCs/>
          <w:color w:val="000000"/>
          <w:sz w:val="24"/>
          <w:szCs w:val="24"/>
          <w:lang w:val="en-US"/>
        </w:rPr>
      </w:pPr>
    </w:p>
    <w:p w:rsidR="006A19D4" w:rsidRPr="00D429E5" w:rsidRDefault="00CE5129" w:rsidP="00CA5F42">
      <w:pPr>
        <w:pStyle w:val="2"/>
        <w:rPr>
          <w:color w:val="000000"/>
        </w:rPr>
      </w:pPr>
      <w:r>
        <w:rPr>
          <w:rFonts w:cs="Arial"/>
          <w:color w:val="000000"/>
        </w:rPr>
        <w:tab/>
      </w:r>
      <w:bookmarkStart w:id="8" w:name="_Toc219791486"/>
      <w:r w:rsidR="00B037A2" w:rsidRPr="00D429E5">
        <w:rPr>
          <w:rFonts w:cs="Arial"/>
          <w:color w:val="000000"/>
        </w:rPr>
        <w:t>Γενικά</w:t>
      </w:r>
      <w:r w:rsidR="00FE4BA3" w:rsidRPr="00D429E5">
        <w:t xml:space="preserve"> – </w:t>
      </w:r>
      <w:r w:rsidR="000454BC" w:rsidRPr="00D429E5">
        <w:t>Ορισμός</w:t>
      </w:r>
      <w:bookmarkEnd w:id="8"/>
    </w:p>
    <w:p w:rsidR="00B037A2" w:rsidRPr="00D429E5" w:rsidRDefault="00B037A2" w:rsidP="00CF618E">
      <w:pPr>
        <w:shd w:val="clear" w:color="auto" w:fill="FFFFFF"/>
        <w:jc w:val="both"/>
        <w:rPr>
          <w:rFonts w:ascii="Arial" w:hAnsi="Arial"/>
          <w:b/>
          <w:bCs/>
          <w:color w:val="000000"/>
          <w:sz w:val="24"/>
          <w:szCs w:val="24"/>
        </w:rPr>
      </w:pPr>
    </w:p>
    <w:p w:rsidR="00A65D06" w:rsidRPr="00A65D06" w:rsidRDefault="00A65D06" w:rsidP="00CF618E">
      <w:pPr>
        <w:pStyle w:val="af2"/>
        <w:numPr>
          <w:ilvl w:val="0"/>
          <w:numId w:val="3"/>
        </w:numPr>
        <w:shd w:val="clear" w:color="auto" w:fill="FFFFFF"/>
        <w:tabs>
          <w:tab w:val="clear" w:pos="360"/>
        </w:tabs>
        <w:ind w:left="0" w:firstLine="0"/>
        <w:jc w:val="both"/>
        <w:rPr>
          <w:rFonts w:ascii="Arial" w:hAnsi="Arial"/>
          <w:bCs/>
          <w:vanish/>
          <w:color w:val="000000"/>
          <w:sz w:val="24"/>
          <w:szCs w:val="24"/>
        </w:rPr>
      </w:pPr>
    </w:p>
    <w:p w:rsidR="00A65D06" w:rsidRPr="00A65D06" w:rsidRDefault="00A65D06" w:rsidP="00CF618E">
      <w:pPr>
        <w:pStyle w:val="af2"/>
        <w:numPr>
          <w:ilvl w:val="1"/>
          <w:numId w:val="3"/>
        </w:numPr>
        <w:shd w:val="clear" w:color="auto" w:fill="FFFFFF"/>
        <w:tabs>
          <w:tab w:val="clear" w:pos="1132"/>
        </w:tabs>
        <w:ind w:left="0" w:firstLine="0"/>
        <w:jc w:val="both"/>
        <w:rPr>
          <w:rFonts w:ascii="Arial" w:hAnsi="Arial"/>
          <w:bCs/>
          <w:vanish/>
          <w:color w:val="000000"/>
          <w:sz w:val="24"/>
          <w:szCs w:val="24"/>
        </w:rPr>
      </w:pPr>
    </w:p>
    <w:p w:rsidR="00734A7F" w:rsidRPr="00D429E5" w:rsidRDefault="00734A7F" w:rsidP="00CF618E">
      <w:pPr>
        <w:numPr>
          <w:ilvl w:val="2"/>
          <w:numId w:val="3"/>
        </w:numPr>
        <w:shd w:val="clear" w:color="auto" w:fill="FFFFFF"/>
        <w:tabs>
          <w:tab w:val="clear" w:pos="1997"/>
        </w:tabs>
        <w:ind w:left="0" w:firstLine="0"/>
        <w:jc w:val="both"/>
        <w:rPr>
          <w:rFonts w:ascii="Arial" w:hAnsi="Arial"/>
          <w:bCs/>
          <w:color w:val="000000"/>
          <w:sz w:val="24"/>
          <w:szCs w:val="24"/>
        </w:rPr>
      </w:pPr>
      <w:r w:rsidRPr="00D429E5">
        <w:rPr>
          <w:rFonts w:ascii="Arial" w:hAnsi="Arial"/>
          <w:bCs/>
          <w:color w:val="000000"/>
          <w:sz w:val="24"/>
          <w:szCs w:val="24"/>
        </w:rPr>
        <w:t xml:space="preserve">Το δοκιμαστήριο </w:t>
      </w:r>
      <w:r w:rsidR="00E650E4" w:rsidRPr="00D429E5">
        <w:rPr>
          <w:rFonts w:ascii="Arial" w:hAnsi="Arial"/>
          <w:bCs/>
          <w:color w:val="000000"/>
          <w:sz w:val="24"/>
          <w:szCs w:val="24"/>
        </w:rPr>
        <w:t>κινητήρων</w:t>
      </w:r>
      <w:r w:rsidRPr="00D429E5">
        <w:rPr>
          <w:rFonts w:ascii="Arial" w:hAnsi="Arial"/>
          <w:bCs/>
          <w:color w:val="000000"/>
          <w:sz w:val="24"/>
          <w:szCs w:val="24"/>
        </w:rPr>
        <w:t xml:space="preserve"> (</w:t>
      </w:r>
      <w:r w:rsidR="00E650E4" w:rsidRPr="00D429E5">
        <w:rPr>
          <w:rFonts w:ascii="Arial" w:hAnsi="Arial"/>
          <w:bCs/>
          <w:color w:val="000000"/>
          <w:sz w:val="24"/>
          <w:szCs w:val="24"/>
          <w:lang w:val="en-US"/>
        </w:rPr>
        <w:t>Engine</w:t>
      </w:r>
      <w:r w:rsidR="00E650E4" w:rsidRPr="00D429E5">
        <w:rPr>
          <w:rFonts w:ascii="Arial" w:hAnsi="Arial"/>
          <w:bCs/>
          <w:color w:val="000000"/>
          <w:sz w:val="24"/>
          <w:szCs w:val="24"/>
        </w:rPr>
        <w:t xml:space="preserve"> </w:t>
      </w:r>
      <w:r w:rsidR="00E650E4" w:rsidRPr="00D429E5">
        <w:rPr>
          <w:rFonts w:ascii="Arial" w:hAnsi="Arial"/>
          <w:bCs/>
          <w:color w:val="000000"/>
          <w:sz w:val="24"/>
          <w:szCs w:val="24"/>
          <w:lang w:val="en-US"/>
        </w:rPr>
        <w:t>test</w:t>
      </w:r>
      <w:r w:rsidR="00E650E4" w:rsidRPr="00D429E5">
        <w:rPr>
          <w:rFonts w:ascii="Arial" w:hAnsi="Arial"/>
          <w:bCs/>
          <w:color w:val="000000"/>
          <w:sz w:val="24"/>
          <w:szCs w:val="24"/>
        </w:rPr>
        <w:t xml:space="preserve"> </w:t>
      </w:r>
      <w:r w:rsidR="00E650E4" w:rsidRPr="00D429E5">
        <w:rPr>
          <w:rFonts w:ascii="Arial" w:hAnsi="Arial"/>
          <w:bCs/>
          <w:color w:val="000000"/>
          <w:sz w:val="24"/>
          <w:szCs w:val="24"/>
          <w:lang w:val="en-US"/>
        </w:rPr>
        <w:t>bench</w:t>
      </w:r>
      <w:r w:rsidRPr="00D429E5">
        <w:rPr>
          <w:rFonts w:ascii="Arial" w:hAnsi="Arial"/>
          <w:bCs/>
          <w:color w:val="000000"/>
          <w:sz w:val="24"/>
          <w:szCs w:val="24"/>
        </w:rPr>
        <w:t>) είναι ένα μηχάνημα που χρησιμοποιείται για</w:t>
      </w:r>
      <w:r w:rsidR="00E650E4" w:rsidRPr="00D429E5">
        <w:rPr>
          <w:rFonts w:ascii="Arial" w:hAnsi="Arial"/>
          <w:bCs/>
          <w:color w:val="000000"/>
          <w:sz w:val="24"/>
          <w:szCs w:val="24"/>
        </w:rPr>
        <w:t xml:space="preserve"> τη δοκιμή και μέτρηση της ισχύος, ροπής και λειτουργίας κινητήρων εκτός οχήματος σε ελεγχόμενες συνθήκες.</w:t>
      </w:r>
    </w:p>
    <w:p w:rsidR="00734A7F" w:rsidRPr="00D429E5" w:rsidRDefault="00734A7F" w:rsidP="00CF618E">
      <w:pPr>
        <w:shd w:val="clear" w:color="auto" w:fill="FFFFFF"/>
        <w:jc w:val="both"/>
        <w:rPr>
          <w:rFonts w:ascii="Arial" w:hAnsi="Arial"/>
          <w:bCs/>
          <w:color w:val="000000"/>
          <w:sz w:val="24"/>
          <w:szCs w:val="24"/>
        </w:rPr>
      </w:pPr>
    </w:p>
    <w:p w:rsidR="004C6F00" w:rsidRPr="00D429E5" w:rsidRDefault="004C6F00" w:rsidP="00CF618E">
      <w:pPr>
        <w:pStyle w:val="af2"/>
        <w:numPr>
          <w:ilvl w:val="2"/>
          <w:numId w:val="3"/>
        </w:numPr>
        <w:shd w:val="clear" w:color="auto" w:fill="FFFFFF"/>
        <w:tabs>
          <w:tab w:val="clear" w:pos="1997"/>
        </w:tabs>
        <w:ind w:left="0" w:firstLine="0"/>
        <w:jc w:val="both"/>
        <w:rPr>
          <w:rFonts w:ascii="Arial" w:hAnsi="Arial"/>
          <w:bCs/>
          <w:color w:val="000000"/>
          <w:sz w:val="24"/>
          <w:szCs w:val="24"/>
        </w:rPr>
      </w:pPr>
      <w:r w:rsidRPr="00D429E5">
        <w:rPr>
          <w:rFonts w:ascii="Arial" w:hAnsi="Arial"/>
          <w:bCs/>
          <w:color w:val="000000"/>
          <w:sz w:val="24"/>
          <w:szCs w:val="24"/>
        </w:rPr>
        <w:t>Το δοκιμαστήριο αντλιών πετρελαίου πρέπει να είναι καινούργιο, αμεταχείριστο, κατασκευασμένο εντός δεκαοκτώ (18) μηνών από την ημερομηνία υπογραφής της σύμβασης.</w:t>
      </w:r>
    </w:p>
    <w:p w:rsidR="00FC01B7" w:rsidRPr="00D429E5" w:rsidRDefault="00FC01B7" w:rsidP="00CF618E">
      <w:pPr>
        <w:shd w:val="clear" w:color="auto" w:fill="FFFFFF"/>
        <w:jc w:val="both"/>
        <w:rPr>
          <w:rFonts w:ascii="Arial" w:hAnsi="Arial"/>
          <w:bCs/>
          <w:color w:val="000000"/>
          <w:sz w:val="24"/>
          <w:szCs w:val="24"/>
        </w:rPr>
      </w:pPr>
    </w:p>
    <w:p w:rsidR="00FC01B7" w:rsidRPr="00D429E5" w:rsidRDefault="00FC01B7" w:rsidP="00CF618E">
      <w:pPr>
        <w:numPr>
          <w:ilvl w:val="2"/>
          <w:numId w:val="3"/>
        </w:numPr>
        <w:shd w:val="clear" w:color="auto" w:fill="FFFFFF"/>
        <w:tabs>
          <w:tab w:val="clear" w:pos="1997"/>
        </w:tabs>
        <w:ind w:left="0" w:firstLine="0"/>
        <w:jc w:val="both"/>
        <w:rPr>
          <w:rFonts w:ascii="Arial" w:hAnsi="Arial"/>
          <w:bCs/>
          <w:color w:val="000000"/>
          <w:sz w:val="24"/>
          <w:szCs w:val="24"/>
        </w:rPr>
      </w:pPr>
      <w:r w:rsidRPr="00D429E5">
        <w:rPr>
          <w:rFonts w:ascii="Arial" w:hAnsi="Arial" w:cs="Arial"/>
          <w:sz w:val="24"/>
        </w:rPr>
        <w:t>Να περιλαμβάνει τα παρακάτω διακεκριμένα τμήματα:</w:t>
      </w:r>
    </w:p>
    <w:p w:rsidR="00417A0C" w:rsidRPr="00D429E5" w:rsidRDefault="00417A0C" w:rsidP="00CF618E">
      <w:pPr>
        <w:shd w:val="clear" w:color="auto" w:fill="FFFFFF"/>
        <w:jc w:val="both"/>
        <w:rPr>
          <w:rFonts w:ascii="Arial" w:hAnsi="Arial" w:cs="Arial"/>
          <w:bCs/>
          <w:sz w:val="24"/>
          <w:szCs w:val="24"/>
        </w:rPr>
      </w:pPr>
    </w:p>
    <w:p w:rsidR="00417A0C" w:rsidRPr="00D429E5" w:rsidRDefault="00B1373E" w:rsidP="00CF618E">
      <w:pPr>
        <w:numPr>
          <w:ilvl w:val="3"/>
          <w:numId w:val="3"/>
        </w:numPr>
        <w:shd w:val="clear" w:color="auto" w:fill="FFFFFF"/>
        <w:tabs>
          <w:tab w:val="clear" w:pos="2160"/>
        </w:tabs>
        <w:ind w:left="0" w:firstLine="0"/>
        <w:jc w:val="both"/>
        <w:rPr>
          <w:rFonts w:ascii="Arial" w:hAnsi="Arial" w:cs="Arial"/>
          <w:bCs/>
          <w:sz w:val="24"/>
          <w:szCs w:val="24"/>
        </w:rPr>
      </w:pPr>
      <w:r w:rsidRPr="00D429E5">
        <w:rPr>
          <w:rFonts w:ascii="Arial" w:hAnsi="Arial" w:cs="Arial"/>
          <w:bCs/>
          <w:sz w:val="24"/>
          <w:szCs w:val="24"/>
        </w:rPr>
        <w:t xml:space="preserve">Το συγκρότημα της </w:t>
      </w:r>
      <w:r w:rsidR="00417A0C" w:rsidRPr="00D429E5">
        <w:rPr>
          <w:rFonts w:ascii="Arial" w:hAnsi="Arial" w:cs="Arial"/>
          <w:bCs/>
          <w:sz w:val="24"/>
          <w:szCs w:val="24"/>
        </w:rPr>
        <w:t>πέδη</w:t>
      </w:r>
      <w:r w:rsidRPr="00D429E5">
        <w:rPr>
          <w:rFonts w:ascii="Arial" w:hAnsi="Arial" w:cs="Arial"/>
          <w:bCs/>
          <w:sz w:val="24"/>
          <w:szCs w:val="24"/>
        </w:rPr>
        <w:t>ς (Δ</w:t>
      </w:r>
      <w:r w:rsidR="00417A0C" w:rsidRPr="00D429E5">
        <w:rPr>
          <w:rFonts w:ascii="Arial" w:hAnsi="Arial" w:cs="Arial"/>
          <w:bCs/>
          <w:sz w:val="24"/>
          <w:szCs w:val="24"/>
        </w:rPr>
        <w:t>υναμόμετρ</w:t>
      </w:r>
      <w:r w:rsidRPr="00D429E5">
        <w:rPr>
          <w:rFonts w:ascii="Arial" w:hAnsi="Arial" w:cs="Arial"/>
          <w:bCs/>
          <w:sz w:val="24"/>
          <w:szCs w:val="24"/>
        </w:rPr>
        <w:t>ο).</w:t>
      </w:r>
    </w:p>
    <w:p w:rsidR="00AF7AC6" w:rsidRPr="00D429E5" w:rsidRDefault="00AF7AC6" w:rsidP="00CF618E">
      <w:pPr>
        <w:shd w:val="clear" w:color="auto" w:fill="FFFFFF"/>
        <w:jc w:val="both"/>
        <w:rPr>
          <w:rFonts w:ascii="Arial" w:hAnsi="Arial" w:cs="Arial"/>
          <w:bCs/>
          <w:sz w:val="24"/>
          <w:szCs w:val="24"/>
        </w:rPr>
      </w:pPr>
    </w:p>
    <w:p w:rsidR="00417A0C" w:rsidRPr="00D429E5" w:rsidRDefault="00AF7AC6" w:rsidP="00CF618E">
      <w:pPr>
        <w:numPr>
          <w:ilvl w:val="3"/>
          <w:numId w:val="3"/>
        </w:numPr>
        <w:shd w:val="clear" w:color="auto" w:fill="FFFFFF"/>
        <w:tabs>
          <w:tab w:val="clear" w:pos="2160"/>
        </w:tabs>
        <w:ind w:left="0" w:firstLine="0"/>
        <w:jc w:val="both"/>
        <w:rPr>
          <w:rFonts w:ascii="Arial" w:hAnsi="Arial" w:cs="Arial"/>
          <w:bCs/>
          <w:sz w:val="24"/>
          <w:szCs w:val="24"/>
        </w:rPr>
      </w:pPr>
      <w:r w:rsidRPr="00D429E5">
        <w:rPr>
          <w:rFonts w:ascii="Arial" w:hAnsi="Arial" w:cs="Arial"/>
          <w:sz w:val="24"/>
        </w:rPr>
        <w:t>Τη διάταξη παροχών και εγκαταστάσεων.</w:t>
      </w:r>
    </w:p>
    <w:p w:rsidR="00417A0C" w:rsidRPr="00D429E5" w:rsidRDefault="00417A0C" w:rsidP="00CF618E">
      <w:pPr>
        <w:shd w:val="clear" w:color="auto" w:fill="FFFFFF"/>
        <w:jc w:val="both"/>
        <w:rPr>
          <w:rFonts w:ascii="Arial" w:hAnsi="Arial" w:cs="Arial"/>
          <w:bCs/>
          <w:sz w:val="24"/>
          <w:szCs w:val="24"/>
        </w:rPr>
      </w:pPr>
    </w:p>
    <w:p w:rsidR="00417A0C" w:rsidRPr="00D429E5" w:rsidRDefault="003C0126" w:rsidP="00CF618E">
      <w:pPr>
        <w:numPr>
          <w:ilvl w:val="3"/>
          <w:numId w:val="3"/>
        </w:numPr>
        <w:shd w:val="clear" w:color="auto" w:fill="FFFFFF"/>
        <w:tabs>
          <w:tab w:val="clear" w:pos="2160"/>
        </w:tabs>
        <w:ind w:left="0" w:firstLine="0"/>
        <w:jc w:val="both"/>
        <w:rPr>
          <w:rFonts w:ascii="Arial" w:hAnsi="Arial" w:cs="Arial"/>
          <w:bCs/>
          <w:sz w:val="24"/>
          <w:szCs w:val="24"/>
        </w:rPr>
      </w:pPr>
      <w:r w:rsidRPr="00D429E5">
        <w:rPr>
          <w:rFonts w:ascii="Arial" w:hAnsi="Arial" w:cs="Arial"/>
          <w:bCs/>
          <w:sz w:val="24"/>
          <w:szCs w:val="24"/>
        </w:rPr>
        <w:t xml:space="preserve">Την </w:t>
      </w:r>
      <w:r w:rsidR="00417A0C" w:rsidRPr="00D429E5">
        <w:rPr>
          <w:rFonts w:ascii="Arial" w:hAnsi="Arial" w:cs="Arial"/>
          <w:bCs/>
          <w:sz w:val="24"/>
          <w:szCs w:val="24"/>
        </w:rPr>
        <w:t xml:space="preserve">τράπεζα χειρισμού </w:t>
      </w:r>
      <w:r w:rsidRPr="00D429E5">
        <w:rPr>
          <w:rFonts w:ascii="Arial" w:hAnsi="Arial" w:cs="Arial"/>
          <w:bCs/>
          <w:sz w:val="24"/>
          <w:szCs w:val="24"/>
        </w:rPr>
        <w:t xml:space="preserve">και ελέγχου </w:t>
      </w:r>
      <w:r w:rsidR="00417A0C" w:rsidRPr="00D429E5">
        <w:rPr>
          <w:rFonts w:ascii="Arial" w:hAnsi="Arial" w:cs="Arial"/>
          <w:bCs/>
          <w:sz w:val="24"/>
          <w:szCs w:val="24"/>
        </w:rPr>
        <w:t>εντός καμπίνας ελέγχου (</w:t>
      </w:r>
      <w:proofErr w:type="spellStart"/>
      <w:r w:rsidR="00417A0C" w:rsidRPr="00D429E5">
        <w:rPr>
          <w:rFonts w:ascii="Arial" w:hAnsi="Arial" w:cs="Arial"/>
          <w:bCs/>
          <w:sz w:val="24"/>
          <w:szCs w:val="24"/>
        </w:rPr>
        <w:t>Control</w:t>
      </w:r>
      <w:proofErr w:type="spellEnd"/>
      <w:r w:rsidR="00417A0C" w:rsidRPr="00D429E5">
        <w:rPr>
          <w:rFonts w:ascii="Arial" w:hAnsi="Arial" w:cs="Arial"/>
          <w:bCs/>
          <w:sz w:val="24"/>
          <w:szCs w:val="24"/>
        </w:rPr>
        <w:t xml:space="preserve"> </w:t>
      </w:r>
      <w:proofErr w:type="spellStart"/>
      <w:r w:rsidR="00417A0C" w:rsidRPr="00D429E5">
        <w:rPr>
          <w:rFonts w:ascii="Arial" w:hAnsi="Arial" w:cs="Arial"/>
          <w:bCs/>
          <w:sz w:val="24"/>
          <w:szCs w:val="24"/>
        </w:rPr>
        <w:t>Room</w:t>
      </w:r>
      <w:proofErr w:type="spellEnd"/>
      <w:r w:rsidR="00417A0C" w:rsidRPr="00D429E5">
        <w:rPr>
          <w:rFonts w:ascii="Arial" w:hAnsi="Arial" w:cs="Arial"/>
          <w:bCs/>
          <w:sz w:val="24"/>
          <w:szCs w:val="24"/>
        </w:rPr>
        <w:t>)</w:t>
      </w:r>
      <w:r w:rsidR="00773458" w:rsidRPr="00D429E5">
        <w:rPr>
          <w:rFonts w:ascii="Arial" w:hAnsi="Arial" w:cs="Arial"/>
          <w:bCs/>
          <w:sz w:val="24"/>
          <w:szCs w:val="24"/>
        </w:rPr>
        <w:t>.</w:t>
      </w:r>
    </w:p>
    <w:p w:rsidR="00417A0C" w:rsidRPr="00D429E5" w:rsidRDefault="00417A0C" w:rsidP="00CF618E">
      <w:pPr>
        <w:shd w:val="clear" w:color="auto" w:fill="FFFFFF"/>
        <w:jc w:val="both"/>
        <w:rPr>
          <w:rFonts w:ascii="Arial" w:hAnsi="Arial" w:cs="Arial"/>
          <w:bCs/>
          <w:sz w:val="24"/>
          <w:szCs w:val="24"/>
        </w:rPr>
      </w:pPr>
    </w:p>
    <w:p w:rsidR="00417A0C" w:rsidRPr="00D429E5" w:rsidRDefault="00417A0C" w:rsidP="00CF618E">
      <w:pPr>
        <w:numPr>
          <w:ilvl w:val="3"/>
          <w:numId w:val="3"/>
        </w:numPr>
        <w:shd w:val="clear" w:color="auto" w:fill="FFFFFF"/>
        <w:tabs>
          <w:tab w:val="clear" w:pos="2160"/>
        </w:tabs>
        <w:ind w:left="0" w:firstLine="0"/>
        <w:jc w:val="both"/>
        <w:rPr>
          <w:rFonts w:ascii="Arial" w:hAnsi="Arial" w:cs="Arial"/>
          <w:bCs/>
          <w:sz w:val="24"/>
          <w:szCs w:val="24"/>
        </w:rPr>
      </w:pPr>
      <w:r w:rsidRPr="00D429E5">
        <w:rPr>
          <w:rFonts w:ascii="Arial" w:hAnsi="Arial" w:cs="Arial"/>
          <w:bCs/>
          <w:sz w:val="24"/>
          <w:szCs w:val="24"/>
        </w:rPr>
        <w:t>Το συγκρότημα λειτουργικής πρόσδεσης κινητήρα</w:t>
      </w:r>
      <w:r w:rsidR="00773458" w:rsidRPr="00D429E5">
        <w:rPr>
          <w:rFonts w:ascii="Arial" w:hAnsi="Arial" w:cs="Arial"/>
          <w:bCs/>
          <w:sz w:val="24"/>
          <w:szCs w:val="24"/>
        </w:rPr>
        <w:t>.</w:t>
      </w:r>
    </w:p>
    <w:p w:rsidR="00B65476" w:rsidRPr="00D429E5" w:rsidRDefault="00B65476" w:rsidP="00CF618E">
      <w:pPr>
        <w:shd w:val="clear" w:color="auto" w:fill="FFFFFF"/>
        <w:jc w:val="both"/>
        <w:rPr>
          <w:rFonts w:ascii="Arial" w:hAnsi="Arial" w:cs="Arial"/>
          <w:bCs/>
          <w:sz w:val="24"/>
          <w:szCs w:val="24"/>
        </w:rPr>
      </w:pPr>
    </w:p>
    <w:p w:rsidR="008C2438" w:rsidRPr="00D429E5" w:rsidRDefault="00CE5129" w:rsidP="00CA5F42">
      <w:pPr>
        <w:pStyle w:val="2"/>
      </w:pPr>
      <w:bookmarkStart w:id="9" w:name="_Toc208557818"/>
      <w:bookmarkStart w:id="10" w:name="_Toc209431041"/>
      <w:r>
        <w:tab/>
      </w:r>
      <w:bookmarkStart w:id="11" w:name="_Toc219791487"/>
      <w:r w:rsidR="008C2438" w:rsidRPr="00D429E5">
        <w:t>Χαρακτηριστικά Επιδόσεων</w:t>
      </w:r>
      <w:bookmarkEnd w:id="9"/>
      <w:bookmarkEnd w:id="10"/>
      <w:bookmarkEnd w:id="11"/>
    </w:p>
    <w:p w:rsidR="00417A0C" w:rsidRPr="00D429E5" w:rsidRDefault="00417A0C" w:rsidP="00CF618E">
      <w:pPr>
        <w:shd w:val="clear" w:color="auto" w:fill="FFFFFF"/>
        <w:jc w:val="both"/>
        <w:rPr>
          <w:rFonts w:ascii="Arial" w:hAnsi="Arial" w:cs="Arial"/>
          <w:b/>
          <w:bCs/>
          <w:sz w:val="24"/>
          <w:szCs w:val="24"/>
        </w:rPr>
      </w:pPr>
    </w:p>
    <w:p w:rsidR="00CE5129" w:rsidRPr="00CE5129" w:rsidRDefault="00CE5129" w:rsidP="00CE5129">
      <w:pPr>
        <w:pStyle w:val="af2"/>
        <w:numPr>
          <w:ilvl w:val="1"/>
          <w:numId w:val="3"/>
        </w:numPr>
        <w:shd w:val="clear" w:color="auto" w:fill="FFFFFF"/>
        <w:tabs>
          <w:tab w:val="clear" w:pos="1132"/>
          <w:tab w:val="left" w:pos="-5529"/>
          <w:tab w:val="left" w:pos="-4820"/>
        </w:tabs>
        <w:jc w:val="both"/>
        <w:rPr>
          <w:rFonts w:ascii="Arial" w:hAnsi="Arial" w:cs="Arial"/>
          <w:bCs/>
          <w:vanish/>
          <w:sz w:val="24"/>
          <w:szCs w:val="24"/>
        </w:rPr>
      </w:pPr>
      <w:bookmarkStart w:id="12" w:name="_Ref22491722"/>
      <w:bookmarkStart w:id="13" w:name="_Ref451745422"/>
    </w:p>
    <w:p w:rsidR="00CE5129" w:rsidRPr="00CE5129" w:rsidRDefault="00CE5129" w:rsidP="00CE5129">
      <w:pPr>
        <w:pStyle w:val="af2"/>
        <w:shd w:val="clear" w:color="auto" w:fill="FFFFFF"/>
        <w:tabs>
          <w:tab w:val="left" w:pos="-5529"/>
          <w:tab w:val="left" w:pos="-4820"/>
        </w:tabs>
        <w:ind w:left="1132"/>
        <w:jc w:val="both"/>
        <w:rPr>
          <w:rFonts w:ascii="Arial" w:hAnsi="Arial" w:cs="Arial"/>
          <w:bCs/>
          <w:vanish/>
          <w:sz w:val="24"/>
          <w:szCs w:val="24"/>
        </w:rPr>
      </w:pPr>
    </w:p>
    <w:p w:rsidR="00CE5129" w:rsidRPr="00CE5129" w:rsidRDefault="00CE5129" w:rsidP="00CE5129">
      <w:pPr>
        <w:numPr>
          <w:ilvl w:val="2"/>
          <w:numId w:val="3"/>
        </w:numPr>
        <w:shd w:val="clear" w:color="auto" w:fill="FFFFFF"/>
        <w:tabs>
          <w:tab w:val="clear" w:pos="1997"/>
          <w:tab w:val="left" w:pos="-5529"/>
          <w:tab w:val="left" w:pos="-4820"/>
        </w:tabs>
        <w:ind w:left="0" w:firstLine="0"/>
        <w:jc w:val="both"/>
        <w:rPr>
          <w:rFonts w:ascii="Arial" w:hAnsi="Arial" w:cs="Arial"/>
          <w:bCs/>
          <w:sz w:val="24"/>
          <w:szCs w:val="24"/>
        </w:rPr>
      </w:pPr>
      <w:r>
        <w:rPr>
          <w:rFonts w:ascii="Arial" w:hAnsi="Arial" w:cs="Arial"/>
          <w:bCs/>
          <w:sz w:val="24"/>
          <w:szCs w:val="24"/>
        </w:rPr>
        <w:t>Να είναι καινούργιο και αμεταχείριστο κατασκευασμένο</w:t>
      </w:r>
      <w:r w:rsidRPr="00453F48">
        <w:rPr>
          <w:rFonts w:ascii="Arial" w:hAnsi="Arial" w:cs="Arial"/>
          <w:bCs/>
          <w:sz w:val="24"/>
          <w:szCs w:val="24"/>
        </w:rPr>
        <w:t xml:space="preserve"> εντός 18 μηνώ</w:t>
      </w:r>
      <w:r>
        <w:rPr>
          <w:rFonts w:ascii="Arial" w:hAnsi="Arial" w:cs="Arial"/>
          <w:bCs/>
          <w:sz w:val="24"/>
          <w:szCs w:val="24"/>
        </w:rPr>
        <w:t>ν από την υπογραφή της σύμβασης και να διαθέτει</w:t>
      </w:r>
      <w:r w:rsidRPr="00CE5129">
        <w:rPr>
          <w:rFonts w:ascii="Arial" w:hAnsi="Arial" w:cs="Arial"/>
          <w:bCs/>
          <w:sz w:val="24"/>
          <w:szCs w:val="24"/>
        </w:rPr>
        <w:t>:</w:t>
      </w:r>
    </w:p>
    <w:p w:rsidR="00CE5129" w:rsidRPr="00CE5129" w:rsidRDefault="00CE5129" w:rsidP="00CE5129">
      <w:pPr>
        <w:rPr>
          <w:rFonts w:ascii="Arial" w:hAnsi="Arial" w:cs="Arial"/>
          <w:sz w:val="24"/>
        </w:rPr>
      </w:pPr>
    </w:p>
    <w:p w:rsidR="001D4230" w:rsidRPr="00664DEB" w:rsidRDefault="00C469A2" w:rsidP="00CF618E">
      <w:pPr>
        <w:pStyle w:val="3"/>
        <w:tabs>
          <w:tab w:val="clear" w:pos="2268"/>
        </w:tabs>
        <w:ind w:left="0" w:firstLine="0"/>
        <w:rPr>
          <w:rFonts w:ascii="Arial" w:hAnsi="Arial" w:cs="Arial"/>
        </w:rPr>
      </w:pPr>
      <w:bookmarkStart w:id="14" w:name="_Toc219791488"/>
      <w:r w:rsidRPr="00664DEB">
        <w:rPr>
          <w:rFonts w:ascii="Arial" w:hAnsi="Arial" w:cs="Arial"/>
        </w:rPr>
        <w:t>Συγκρότημα πέδης</w:t>
      </w:r>
      <w:bookmarkEnd w:id="14"/>
    </w:p>
    <w:p w:rsidR="001D4230" w:rsidRPr="00D429E5" w:rsidRDefault="001D4230" w:rsidP="00CF618E">
      <w:pPr>
        <w:shd w:val="clear" w:color="auto" w:fill="FFFFFF"/>
        <w:jc w:val="both"/>
        <w:rPr>
          <w:rFonts w:ascii="Arial" w:hAnsi="Arial" w:cs="Arial"/>
          <w:b/>
          <w:bCs/>
          <w:sz w:val="24"/>
          <w:szCs w:val="24"/>
        </w:rPr>
      </w:pPr>
    </w:p>
    <w:bookmarkEnd w:id="12"/>
    <w:p w:rsidR="00955C40" w:rsidRDefault="00CE5129" w:rsidP="00CF618E">
      <w:pPr>
        <w:shd w:val="clear" w:color="auto" w:fill="FFFFFF"/>
        <w:jc w:val="both"/>
        <w:rPr>
          <w:rFonts w:ascii="Arial" w:hAnsi="Arial" w:cs="Arial"/>
          <w:bCs/>
          <w:sz w:val="24"/>
          <w:szCs w:val="24"/>
          <w:lang w:val="en-US"/>
        </w:rPr>
      </w:pPr>
      <w:r>
        <w:rPr>
          <w:rFonts w:ascii="Arial" w:hAnsi="Arial" w:cs="Arial"/>
          <w:bCs/>
          <w:sz w:val="24"/>
          <w:szCs w:val="24"/>
        </w:rPr>
        <w:tab/>
      </w:r>
      <w:r>
        <w:rPr>
          <w:rFonts w:ascii="Arial" w:hAnsi="Arial" w:cs="Arial"/>
          <w:bCs/>
          <w:sz w:val="24"/>
          <w:szCs w:val="24"/>
        </w:rPr>
        <w:tab/>
        <w:t xml:space="preserve">Το </w:t>
      </w:r>
      <w:r w:rsidRPr="00CE5129">
        <w:rPr>
          <w:rFonts w:ascii="Arial" w:hAnsi="Arial" w:cs="Arial"/>
          <w:bCs/>
          <w:sz w:val="24"/>
          <w:szCs w:val="24"/>
        </w:rPr>
        <w:t>Συγκρότημα πέδης</w:t>
      </w:r>
      <w:r>
        <w:rPr>
          <w:rFonts w:ascii="Arial" w:hAnsi="Arial" w:cs="Arial"/>
          <w:bCs/>
          <w:sz w:val="24"/>
          <w:szCs w:val="24"/>
          <w:lang w:val="en-US"/>
        </w:rPr>
        <w:t xml:space="preserve"> </w:t>
      </w:r>
      <w:r>
        <w:rPr>
          <w:rFonts w:ascii="Arial" w:hAnsi="Arial" w:cs="Arial"/>
          <w:bCs/>
          <w:sz w:val="24"/>
          <w:szCs w:val="24"/>
        </w:rPr>
        <w:t>πρέπει</w:t>
      </w:r>
      <w:r>
        <w:rPr>
          <w:rFonts w:ascii="Arial" w:hAnsi="Arial" w:cs="Arial"/>
          <w:bCs/>
          <w:sz w:val="24"/>
          <w:szCs w:val="24"/>
          <w:lang w:val="en-US"/>
        </w:rPr>
        <w:t>:</w:t>
      </w:r>
    </w:p>
    <w:p w:rsidR="00923CC5" w:rsidRPr="00CE5129" w:rsidRDefault="00923CC5" w:rsidP="00CF618E">
      <w:pPr>
        <w:shd w:val="clear" w:color="auto" w:fill="FFFFFF"/>
        <w:jc w:val="both"/>
        <w:rPr>
          <w:rFonts w:ascii="Arial" w:hAnsi="Arial" w:cs="Arial"/>
          <w:bCs/>
          <w:sz w:val="24"/>
          <w:szCs w:val="24"/>
        </w:rPr>
      </w:pPr>
    </w:p>
    <w:p w:rsidR="00A65D06" w:rsidRPr="00A65D06" w:rsidRDefault="00A65D06" w:rsidP="00CE5129">
      <w:pPr>
        <w:pStyle w:val="af2"/>
        <w:shd w:val="clear" w:color="auto" w:fill="FFFFFF"/>
        <w:ind w:left="0"/>
        <w:jc w:val="both"/>
        <w:rPr>
          <w:rFonts w:ascii="Arial" w:hAnsi="Arial" w:cs="Arial"/>
          <w:bCs/>
          <w:vanish/>
          <w:sz w:val="24"/>
          <w:szCs w:val="24"/>
        </w:rPr>
      </w:pPr>
      <w:bookmarkStart w:id="15" w:name="_Ref22485172"/>
    </w:p>
    <w:p w:rsidR="004134AC" w:rsidRPr="00D429E5" w:rsidRDefault="00CE5129" w:rsidP="00CF618E">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4134AC" w:rsidRPr="00D429E5">
        <w:rPr>
          <w:rFonts w:ascii="Arial" w:hAnsi="Arial" w:cs="Arial"/>
          <w:bCs/>
          <w:sz w:val="24"/>
          <w:szCs w:val="24"/>
        </w:rPr>
        <w:t>Να είναι</w:t>
      </w:r>
      <w:r w:rsidR="006C2022" w:rsidRPr="00D429E5">
        <w:rPr>
          <w:rFonts w:ascii="Arial" w:hAnsi="Arial" w:cs="Arial"/>
          <w:bCs/>
          <w:sz w:val="24"/>
          <w:szCs w:val="24"/>
        </w:rPr>
        <w:t xml:space="preserve"> τύπου </w:t>
      </w:r>
      <w:proofErr w:type="spellStart"/>
      <w:r w:rsidR="006C2022" w:rsidRPr="00D429E5">
        <w:rPr>
          <w:rFonts w:ascii="Arial" w:hAnsi="Arial" w:cs="Arial"/>
          <w:bCs/>
          <w:sz w:val="24"/>
          <w:szCs w:val="24"/>
        </w:rPr>
        <w:t>διννορευμάτων</w:t>
      </w:r>
      <w:proofErr w:type="spellEnd"/>
      <w:r w:rsidR="006C2022" w:rsidRPr="00D429E5">
        <w:rPr>
          <w:rFonts w:ascii="Arial" w:hAnsi="Arial" w:cs="Arial"/>
          <w:bCs/>
          <w:sz w:val="24"/>
          <w:szCs w:val="24"/>
        </w:rPr>
        <w:t xml:space="preserve"> </w:t>
      </w:r>
      <w:r w:rsidR="004134AC" w:rsidRPr="00D429E5">
        <w:rPr>
          <w:rFonts w:ascii="Arial" w:hAnsi="Arial" w:cs="Arial"/>
          <w:bCs/>
          <w:sz w:val="24"/>
          <w:szCs w:val="24"/>
        </w:rPr>
        <w:t>(</w:t>
      </w:r>
      <w:r w:rsidR="006C2022" w:rsidRPr="00D429E5">
        <w:rPr>
          <w:rFonts w:ascii="Arial" w:hAnsi="Arial" w:cs="Arial"/>
          <w:bCs/>
          <w:sz w:val="24"/>
          <w:szCs w:val="24"/>
        </w:rPr>
        <w:t xml:space="preserve">EDDY </w:t>
      </w:r>
      <w:r w:rsidR="00630282" w:rsidRPr="00D429E5">
        <w:rPr>
          <w:rFonts w:ascii="Arial" w:hAnsi="Arial" w:cs="Arial"/>
          <w:bCs/>
          <w:sz w:val="24"/>
          <w:szCs w:val="24"/>
          <w:lang w:val="en-US"/>
        </w:rPr>
        <w:t>CURRENT</w:t>
      </w:r>
      <w:r w:rsidR="006C2022" w:rsidRPr="00D429E5">
        <w:rPr>
          <w:rFonts w:ascii="Arial" w:hAnsi="Arial" w:cs="Arial"/>
          <w:bCs/>
          <w:sz w:val="24"/>
          <w:szCs w:val="24"/>
        </w:rPr>
        <w:t xml:space="preserve">) ή </w:t>
      </w:r>
      <w:r w:rsidR="001C599D" w:rsidRPr="00D429E5">
        <w:rPr>
          <w:rFonts w:ascii="Arial" w:hAnsi="Arial" w:cs="Arial"/>
          <w:bCs/>
          <w:sz w:val="24"/>
          <w:szCs w:val="24"/>
        </w:rPr>
        <w:t>υδραυλικής</w:t>
      </w:r>
      <w:r w:rsidR="006C2022" w:rsidRPr="00D429E5">
        <w:rPr>
          <w:rFonts w:ascii="Arial" w:hAnsi="Arial" w:cs="Arial"/>
          <w:bCs/>
          <w:sz w:val="24"/>
          <w:szCs w:val="24"/>
        </w:rPr>
        <w:t xml:space="preserve"> πέδης</w:t>
      </w:r>
      <w:r w:rsidR="004C52B3" w:rsidRPr="00D429E5">
        <w:rPr>
          <w:rFonts w:ascii="Arial" w:hAnsi="Arial" w:cs="Arial"/>
          <w:bCs/>
          <w:sz w:val="24"/>
          <w:szCs w:val="24"/>
        </w:rPr>
        <w:t>.</w:t>
      </w:r>
    </w:p>
    <w:p w:rsidR="00955C40" w:rsidRPr="00D429E5" w:rsidRDefault="00955C40" w:rsidP="00CF618E">
      <w:pPr>
        <w:shd w:val="clear" w:color="auto" w:fill="FFFFFF"/>
        <w:jc w:val="both"/>
        <w:rPr>
          <w:rFonts w:ascii="Arial" w:hAnsi="Arial" w:cs="Arial"/>
          <w:bCs/>
          <w:sz w:val="24"/>
          <w:szCs w:val="24"/>
        </w:rPr>
      </w:pPr>
    </w:p>
    <w:p w:rsidR="004134AC" w:rsidRPr="00D429E5" w:rsidRDefault="00CE5129" w:rsidP="00CF618E">
      <w:pPr>
        <w:numPr>
          <w:ilvl w:val="3"/>
          <w:numId w:val="3"/>
        </w:numPr>
        <w:shd w:val="clear" w:color="auto" w:fill="FFFFFF"/>
        <w:tabs>
          <w:tab w:val="clear" w:pos="2160"/>
        </w:tabs>
        <w:ind w:left="0" w:firstLine="0"/>
        <w:jc w:val="both"/>
        <w:rPr>
          <w:rFonts w:ascii="Arial" w:hAnsi="Arial" w:cs="Arial"/>
          <w:bCs/>
          <w:sz w:val="24"/>
          <w:szCs w:val="24"/>
        </w:rPr>
      </w:pPr>
      <w:bookmarkStart w:id="16" w:name="_Ref24309965"/>
      <w:r>
        <w:rPr>
          <w:rFonts w:ascii="Arial" w:hAnsi="Arial" w:cs="Arial"/>
          <w:bCs/>
          <w:sz w:val="24"/>
          <w:szCs w:val="24"/>
        </w:rPr>
        <w:tab/>
      </w:r>
      <w:r w:rsidR="004134AC" w:rsidRPr="00D429E5">
        <w:rPr>
          <w:rFonts w:ascii="Arial" w:hAnsi="Arial" w:cs="Arial"/>
          <w:bCs/>
          <w:sz w:val="24"/>
          <w:szCs w:val="24"/>
        </w:rPr>
        <w:t xml:space="preserve">Να εφαρμόζει ροπή από 0 μέχρι </w:t>
      </w:r>
      <w:r w:rsidR="008142C9">
        <w:rPr>
          <w:rFonts w:ascii="Arial" w:hAnsi="Arial" w:cs="Arial"/>
          <w:bCs/>
          <w:sz w:val="24"/>
          <w:szCs w:val="24"/>
        </w:rPr>
        <w:t xml:space="preserve">τουλάχιστον </w:t>
      </w:r>
      <w:r w:rsidR="00620C16" w:rsidRPr="00D429E5">
        <w:rPr>
          <w:rFonts w:ascii="Arial" w:hAnsi="Arial" w:cs="Arial"/>
          <w:bCs/>
          <w:sz w:val="24"/>
          <w:szCs w:val="24"/>
        </w:rPr>
        <w:t>150</w:t>
      </w:r>
      <w:r w:rsidR="00646F7B" w:rsidRPr="00D429E5">
        <w:rPr>
          <w:rFonts w:ascii="Arial" w:hAnsi="Arial" w:cs="Arial"/>
          <w:bCs/>
          <w:sz w:val="24"/>
          <w:szCs w:val="24"/>
        </w:rPr>
        <w:t xml:space="preserve">0 </w:t>
      </w:r>
      <w:r w:rsidR="00646F7B" w:rsidRPr="00D429E5">
        <w:rPr>
          <w:rFonts w:ascii="Arial" w:hAnsi="Arial" w:cs="Arial"/>
          <w:bCs/>
          <w:sz w:val="24"/>
          <w:szCs w:val="24"/>
          <w:lang w:val="en-US"/>
        </w:rPr>
        <w:t>Nm</w:t>
      </w:r>
      <w:r w:rsidR="008142C9">
        <w:rPr>
          <w:rFonts w:ascii="Arial" w:hAnsi="Arial" w:cs="Arial"/>
          <w:bCs/>
          <w:sz w:val="24"/>
          <w:szCs w:val="24"/>
        </w:rPr>
        <w:t>,</w:t>
      </w:r>
      <w:r w:rsidR="004134AC" w:rsidRPr="00D429E5">
        <w:rPr>
          <w:rFonts w:ascii="Arial" w:hAnsi="Arial" w:cs="Arial"/>
          <w:bCs/>
          <w:sz w:val="24"/>
          <w:szCs w:val="24"/>
        </w:rPr>
        <w:t xml:space="preserve"> σε περιοχή στροφών μεταξύ 1000</w:t>
      </w:r>
      <w:r w:rsidR="00B44FA7" w:rsidRPr="00D429E5">
        <w:rPr>
          <w:rFonts w:ascii="Arial" w:hAnsi="Arial" w:cs="Arial"/>
          <w:bCs/>
          <w:sz w:val="24"/>
          <w:szCs w:val="24"/>
        </w:rPr>
        <w:t xml:space="preserve"> </w:t>
      </w:r>
      <w:r w:rsidR="000C6619" w:rsidRPr="00D429E5">
        <w:rPr>
          <w:rFonts w:ascii="Arial" w:hAnsi="Arial" w:cs="Arial"/>
          <w:bCs/>
          <w:sz w:val="24"/>
        </w:rPr>
        <w:t xml:space="preserve">– </w:t>
      </w:r>
      <w:r w:rsidR="000C6619" w:rsidRPr="00D429E5">
        <w:rPr>
          <w:rFonts w:ascii="Arial" w:hAnsi="Arial" w:cs="Arial"/>
          <w:bCs/>
          <w:sz w:val="24"/>
          <w:szCs w:val="24"/>
        </w:rPr>
        <w:t>35</w:t>
      </w:r>
      <w:r w:rsidR="004134AC" w:rsidRPr="00D429E5">
        <w:rPr>
          <w:rFonts w:ascii="Arial" w:hAnsi="Arial" w:cs="Arial"/>
          <w:bCs/>
          <w:sz w:val="24"/>
          <w:szCs w:val="24"/>
        </w:rPr>
        <w:t>00 RPM</w:t>
      </w:r>
      <w:r w:rsidR="000C6619" w:rsidRPr="00D429E5">
        <w:rPr>
          <w:rFonts w:ascii="Arial" w:hAnsi="Arial" w:cs="Arial"/>
          <w:bCs/>
          <w:sz w:val="24"/>
          <w:szCs w:val="24"/>
        </w:rPr>
        <w:t>, χωρίς να αποκλείεται και μεγαλύτερο εύρος</w:t>
      </w:r>
      <w:r w:rsidR="00441E11" w:rsidRPr="00D429E5">
        <w:rPr>
          <w:rFonts w:ascii="Arial" w:hAnsi="Arial" w:cs="Arial"/>
          <w:bCs/>
          <w:sz w:val="24"/>
          <w:szCs w:val="24"/>
        </w:rPr>
        <w:t xml:space="preserve"> των περιοχών στροφών</w:t>
      </w:r>
      <w:r w:rsidR="000C6619" w:rsidRPr="00D429E5">
        <w:rPr>
          <w:rFonts w:ascii="Arial" w:hAnsi="Arial" w:cs="Arial"/>
          <w:bCs/>
          <w:sz w:val="24"/>
          <w:szCs w:val="24"/>
        </w:rPr>
        <w:t>,</w:t>
      </w:r>
      <w:r w:rsidR="004134AC" w:rsidRPr="00D429E5">
        <w:rPr>
          <w:rFonts w:ascii="Arial" w:hAnsi="Arial" w:cs="Arial"/>
          <w:bCs/>
          <w:sz w:val="24"/>
          <w:szCs w:val="24"/>
        </w:rPr>
        <w:t xml:space="preserve"> επί 4ωρο</w:t>
      </w:r>
      <w:bookmarkEnd w:id="15"/>
      <w:bookmarkEnd w:id="16"/>
      <w:r w:rsidR="008142C9">
        <w:rPr>
          <w:rFonts w:ascii="Arial" w:hAnsi="Arial" w:cs="Arial"/>
          <w:bCs/>
          <w:sz w:val="24"/>
          <w:szCs w:val="24"/>
        </w:rPr>
        <w:t>.</w:t>
      </w:r>
      <w:r w:rsidR="00C469A2" w:rsidRPr="00D429E5">
        <w:rPr>
          <w:rFonts w:ascii="Arial" w:hAnsi="Arial" w:cs="Arial"/>
          <w:bCs/>
          <w:sz w:val="24"/>
          <w:szCs w:val="24"/>
        </w:rPr>
        <w:t xml:space="preserve"> </w:t>
      </w:r>
      <w:r w:rsidR="00C469A2" w:rsidRPr="00D429E5">
        <w:rPr>
          <w:rFonts w:ascii="Arial" w:hAnsi="Arial" w:cs="Arial"/>
          <w:bCs/>
          <w:sz w:val="24"/>
        </w:rPr>
        <w:t>(</w:t>
      </w:r>
      <w:r w:rsidR="00C469A2" w:rsidRPr="00D429E5">
        <w:rPr>
          <w:rFonts w:ascii="Arial" w:hAnsi="Arial" w:cs="Arial"/>
          <w:b/>
          <w:bCs/>
          <w:sz w:val="24"/>
        </w:rPr>
        <w:t>βαθμολογούμενο κριτήριο</w:t>
      </w:r>
      <w:r w:rsidR="00C469A2" w:rsidRPr="00D429E5">
        <w:rPr>
          <w:rFonts w:ascii="Arial" w:hAnsi="Arial" w:cs="Arial"/>
          <w:bCs/>
          <w:sz w:val="24"/>
        </w:rPr>
        <w:t>)</w:t>
      </w:r>
      <w:r w:rsidR="00C469A2" w:rsidRPr="00D429E5">
        <w:rPr>
          <w:rFonts w:ascii="Arial" w:hAnsi="Arial" w:cs="Arial"/>
          <w:bCs/>
          <w:sz w:val="24"/>
          <w:szCs w:val="24"/>
        </w:rPr>
        <w:t>.</w:t>
      </w:r>
    </w:p>
    <w:p w:rsidR="00955C40" w:rsidRPr="00D429E5" w:rsidRDefault="00955C40" w:rsidP="00CF618E">
      <w:pPr>
        <w:shd w:val="clear" w:color="auto" w:fill="FFFFFF"/>
        <w:jc w:val="both"/>
        <w:rPr>
          <w:rFonts w:ascii="Arial" w:hAnsi="Arial" w:cs="Arial"/>
          <w:bCs/>
          <w:sz w:val="24"/>
          <w:szCs w:val="24"/>
        </w:rPr>
      </w:pPr>
    </w:p>
    <w:p w:rsidR="007F4229" w:rsidRDefault="00CE5129" w:rsidP="00CF618E">
      <w:pPr>
        <w:numPr>
          <w:ilvl w:val="3"/>
          <w:numId w:val="3"/>
        </w:numPr>
        <w:shd w:val="clear" w:color="auto" w:fill="FFFFFF"/>
        <w:tabs>
          <w:tab w:val="clear" w:pos="2160"/>
        </w:tabs>
        <w:ind w:left="0" w:firstLine="0"/>
        <w:jc w:val="both"/>
        <w:rPr>
          <w:rFonts w:ascii="Arial" w:hAnsi="Arial" w:cs="Arial"/>
          <w:bCs/>
          <w:sz w:val="24"/>
          <w:szCs w:val="24"/>
        </w:rPr>
      </w:pPr>
      <w:bookmarkStart w:id="17" w:name="_Ref22477474"/>
      <w:r>
        <w:rPr>
          <w:rFonts w:ascii="Arial" w:hAnsi="Arial" w:cs="Arial"/>
          <w:bCs/>
          <w:sz w:val="24"/>
          <w:szCs w:val="24"/>
        </w:rPr>
        <w:tab/>
      </w:r>
      <w:r w:rsidR="004134AC" w:rsidRPr="00D429E5">
        <w:rPr>
          <w:rFonts w:ascii="Arial" w:hAnsi="Arial" w:cs="Arial"/>
          <w:bCs/>
          <w:sz w:val="24"/>
          <w:szCs w:val="24"/>
        </w:rPr>
        <w:t xml:space="preserve">Να </w:t>
      </w:r>
      <w:r w:rsidR="0003767F" w:rsidRPr="00D429E5">
        <w:rPr>
          <w:rFonts w:ascii="Arial" w:hAnsi="Arial" w:cs="Arial"/>
          <w:bCs/>
          <w:sz w:val="24"/>
          <w:szCs w:val="24"/>
        </w:rPr>
        <w:t xml:space="preserve">έχει τη δυνατότητα </w:t>
      </w:r>
      <w:r w:rsidR="004134AC" w:rsidRPr="00D429E5">
        <w:rPr>
          <w:rFonts w:ascii="Arial" w:hAnsi="Arial" w:cs="Arial"/>
          <w:bCs/>
          <w:sz w:val="24"/>
          <w:szCs w:val="24"/>
        </w:rPr>
        <w:t>μέτρησης</w:t>
      </w:r>
      <w:r w:rsidR="0003767F" w:rsidRPr="00D429E5">
        <w:rPr>
          <w:rFonts w:ascii="Arial" w:hAnsi="Arial" w:cs="Arial"/>
          <w:bCs/>
          <w:sz w:val="24"/>
          <w:szCs w:val="24"/>
        </w:rPr>
        <w:t xml:space="preserve"> σε πεδίο</w:t>
      </w:r>
      <w:r w:rsidR="004134AC" w:rsidRPr="00D429E5">
        <w:rPr>
          <w:rFonts w:ascii="Arial" w:hAnsi="Arial" w:cs="Arial"/>
          <w:bCs/>
          <w:sz w:val="24"/>
          <w:szCs w:val="24"/>
        </w:rPr>
        <w:t xml:space="preserve"> στροφών από 0 </w:t>
      </w:r>
      <w:r w:rsidR="00261D86">
        <w:rPr>
          <w:rFonts w:ascii="Arial" w:hAnsi="Arial" w:cs="Arial"/>
          <w:bCs/>
          <w:sz w:val="24"/>
        </w:rPr>
        <w:t>έως τουλάχιστον</w:t>
      </w:r>
      <w:r w:rsidR="00AF27B4" w:rsidRPr="00D429E5">
        <w:rPr>
          <w:rFonts w:ascii="Arial" w:hAnsi="Arial" w:cs="Arial"/>
          <w:bCs/>
          <w:sz w:val="24"/>
        </w:rPr>
        <w:t xml:space="preserve"> </w:t>
      </w:r>
      <w:r w:rsidR="004134AC" w:rsidRPr="00D429E5">
        <w:rPr>
          <w:rFonts w:ascii="Arial" w:hAnsi="Arial" w:cs="Arial"/>
          <w:bCs/>
          <w:sz w:val="24"/>
          <w:szCs w:val="24"/>
        </w:rPr>
        <w:t>3</w:t>
      </w:r>
      <w:r w:rsidR="000C6619" w:rsidRPr="00D429E5">
        <w:rPr>
          <w:rFonts w:ascii="Arial" w:hAnsi="Arial" w:cs="Arial"/>
          <w:bCs/>
          <w:sz w:val="24"/>
          <w:szCs w:val="24"/>
        </w:rPr>
        <w:t>5</w:t>
      </w:r>
      <w:r w:rsidR="004134AC" w:rsidRPr="00D429E5">
        <w:rPr>
          <w:rFonts w:ascii="Arial" w:hAnsi="Arial" w:cs="Arial"/>
          <w:bCs/>
          <w:sz w:val="24"/>
          <w:szCs w:val="24"/>
        </w:rPr>
        <w:t>00 RPM</w:t>
      </w:r>
      <w:r w:rsidR="00261D86">
        <w:rPr>
          <w:rFonts w:ascii="Arial" w:hAnsi="Arial" w:cs="Arial"/>
          <w:bCs/>
          <w:sz w:val="24"/>
          <w:szCs w:val="24"/>
        </w:rPr>
        <w:t>.</w:t>
      </w:r>
      <w:r w:rsidR="0003767F" w:rsidRPr="00D429E5">
        <w:rPr>
          <w:rFonts w:ascii="Arial" w:hAnsi="Arial" w:cs="Arial"/>
          <w:bCs/>
          <w:sz w:val="24"/>
          <w:szCs w:val="24"/>
        </w:rPr>
        <w:t xml:space="preserve"> </w:t>
      </w:r>
      <w:r w:rsidR="0006429A" w:rsidRPr="00D429E5">
        <w:rPr>
          <w:rFonts w:ascii="Arial" w:hAnsi="Arial" w:cs="Arial"/>
          <w:bCs/>
          <w:sz w:val="24"/>
        </w:rPr>
        <w:t>(</w:t>
      </w:r>
      <w:r w:rsidR="0006429A" w:rsidRPr="00D429E5">
        <w:rPr>
          <w:rFonts w:ascii="Arial" w:hAnsi="Arial" w:cs="Arial"/>
          <w:b/>
          <w:bCs/>
          <w:sz w:val="24"/>
        </w:rPr>
        <w:t>βαθμολογούμενο κριτήριο</w:t>
      </w:r>
      <w:r w:rsidR="0006429A" w:rsidRPr="00D429E5">
        <w:rPr>
          <w:rFonts w:ascii="Arial" w:hAnsi="Arial" w:cs="Arial"/>
          <w:bCs/>
          <w:sz w:val="24"/>
        </w:rPr>
        <w:t>)</w:t>
      </w:r>
      <w:r w:rsidR="0006429A" w:rsidRPr="00D429E5">
        <w:rPr>
          <w:rFonts w:ascii="Arial" w:hAnsi="Arial" w:cs="Arial"/>
          <w:bCs/>
          <w:sz w:val="24"/>
          <w:szCs w:val="24"/>
        </w:rPr>
        <w:t>.</w:t>
      </w:r>
      <w:r w:rsidR="0006429A">
        <w:rPr>
          <w:rFonts w:ascii="Arial" w:hAnsi="Arial" w:cs="Arial"/>
          <w:bCs/>
          <w:sz w:val="24"/>
          <w:szCs w:val="24"/>
        </w:rPr>
        <w:t xml:space="preserve"> </w:t>
      </w:r>
    </w:p>
    <w:p w:rsidR="007F4229" w:rsidRDefault="007F4229" w:rsidP="007F4229">
      <w:pPr>
        <w:shd w:val="clear" w:color="auto" w:fill="FFFFFF"/>
        <w:jc w:val="both"/>
        <w:rPr>
          <w:rFonts w:ascii="Arial" w:hAnsi="Arial" w:cs="Arial"/>
          <w:bCs/>
          <w:sz w:val="24"/>
          <w:szCs w:val="24"/>
        </w:rPr>
      </w:pPr>
    </w:p>
    <w:p w:rsidR="004134AC" w:rsidRPr="00D429E5" w:rsidRDefault="007F4229" w:rsidP="00CF618E">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4134AC" w:rsidRPr="00D429E5">
        <w:rPr>
          <w:rFonts w:ascii="Arial" w:hAnsi="Arial" w:cs="Arial"/>
          <w:bCs/>
          <w:sz w:val="24"/>
          <w:szCs w:val="24"/>
        </w:rPr>
        <w:t>Στην προσφορά του προμηθευτή και συγκεκριμένα στο Φύλλο Συμμόρφωσης και σε παράγραφο αντίστοιχης αρίθμησης να αναφέρεται η περιοχή μέτρησης στροφών που παρέχει το προσφερόμενο δοκιμαστήριο</w:t>
      </w:r>
      <w:bookmarkEnd w:id="17"/>
      <w:r w:rsidR="0006429A">
        <w:rPr>
          <w:rFonts w:ascii="Arial" w:hAnsi="Arial" w:cs="Arial"/>
          <w:bCs/>
          <w:sz w:val="24"/>
          <w:szCs w:val="24"/>
        </w:rPr>
        <w:t>.</w:t>
      </w:r>
    </w:p>
    <w:p w:rsidR="007E08E8" w:rsidRPr="00D429E5" w:rsidRDefault="007E08E8" w:rsidP="00CF618E">
      <w:pPr>
        <w:shd w:val="clear" w:color="auto" w:fill="FFFFFF"/>
        <w:jc w:val="both"/>
        <w:rPr>
          <w:rFonts w:ascii="Arial" w:hAnsi="Arial" w:cs="Arial"/>
          <w:bCs/>
          <w:sz w:val="24"/>
          <w:szCs w:val="24"/>
        </w:rPr>
      </w:pPr>
    </w:p>
    <w:p w:rsidR="007F4229" w:rsidRPr="007F4229" w:rsidRDefault="00923CC5" w:rsidP="00CF618E">
      <w:pPr>
        <w:numPr>
          <w:ilvl w:val="3"/>
          <w:numId w:val="3"/>
        </w:numPr>
        <w:shd w:val="clear" w:color="auto" w:fill="FFFFFF"/>
        <w:tabs>
          <w:tab w:val="clear" w:pos="2160"/>
        </w:tabs>
        <w:ind w:left="0" w:firstLine="0"/>
        <w:jc w:val="both"/>
        <w:rPr>
          <w:rFonts w:ascii="Arial" w:hAnsi="Arial" w:cs="Arial"/>
          <w:bCs/>
          <w:sz w:val="24"/>
          <w:szCs w:val="24"/>
        </w:rPr>
      </w:pPr>
      <w:bookmarkStart w:id="18" w:name="_Ref22477518"/>
      <w:r>
        <w:rPr>
          <w:rFonts w:ascii="Arial" w:hAnsi="Arial" w:cs="Arial"/>
          <w:bCs/>
          <w:sz w:val="24"/>
        </w:rPr>
        <w:tab/>
      </w:r>
      <w:r w:rsidR="004134AC" w:rsidRPr="00D429E5">
        <w:rPr>
          <w:rFonts w:ascii="Arial" w:hAnsi="Arial" w:cs="Arial"/>
          <w:bCs/>
          <w:sz w:val="24"/>
        </w:rPr>
        <w:t>Να καλύπτει</w:t>
      </w:r>
      <w:r w:rsidR="004C52B3" w:rsidRPr="00D429E5">
        <w:rPr>
          <w:rFonts w:ascii="Arial" w:hAnsi="Arial" w:cs="Arial"/>
          <w:bCs/>
          <w:sz w:val="24"/>
        </w:rPr>
        <w:t xml:space="preserve"> περιοχή μέτρηση ισχύος μεταξύ </w:t>
      </w:r>
      <w:r w:rsidR="004134AC" w:rsidRPr="00D429E5">
        <w:rPr>
          <w:rFonts w:ascii="Arial" w:hAnsi="Arial" w:cs="Arial"/>
          <w:bCs/>
          <w:sz w:val="24"/>
        </w:rPr>
        <w:t>100</w:t>
      </w:r>
      <w:r w:rsidR="000C6619" w:rsidRPr="00D429E5">
        <w:rPr>
          <w:rFonts w:ascii="Arial" w:hAnsi="Arial" w:cs="Arial"/>
          <w:bCs/>
          <w:sz w:val="24"/>
        </w:rPr>
        <w:t xml:space="preserve"> </w:t>
      </w:r>
      <w:r w:rsidR="00261D86">
        <w:rPr>
          <w:rFonts w:ascii="Arial" w:hAnsi="Arial" w:cs="Arial"/>
          <w:bCs/>
          <w:sz w:val="24"/>
        </w:rPr>
        <w:t xml:space="preserve">έως τουλάχιστον </w:t>
      </w:r>
      <w:r w:rsidR="00DF1297" w:rsidRPr="00D429E5">
        <w:rPr>
          <w:rFonts w:ascii="Arial" w:hAnsi="Arial" w:cs="Arial"/>
          <w:bCs/>
          <w:sz w:val="24"/>
        </w:rPr>
        <w:t>9</w:t>
      </w:r>
      <w:r w:rsidR="00594C9C" w:rsidRPr="00D429E5">
        <w:rPr>
          <w:rFonts w:ascii="Arial" w:hAnsi="Arial" w:cs="Arial"/>
          <w:bCs/>
          <w:sz w:val="24"/>
        </w:rPr>
        <w:t>00 HP</w:t>
      </w:r>
      <w:r w:rsidR="00261D86">
        <w:rPr>
          <w:rFonts w:ascii="Arial" w:hAnsi="Arial" w:cs="Arial"/>
          <w:bCs/>
          <w:sz w:val="24"/>
        </w:rPr>
        <w:t>.</w:t>
      </w:r>
      <w:r w:rsidR="0006429A" w:rsidRPr="0006429A">
        <w:rPr>
          <w:rFonts w:ascii="Arial" w:hAnsi="Arial" w:cs="Arial"/>
          <w:bCs/>
          <w:sz w:val="24"/>
        </w:rPr>
        <w:t xml:space="preserve"> </w:t>
      </w:r>
      <w:r w:rsidR="0006429A" w:rsidRPr="00D429E5">
        <w:rPr>
          <w:rFonts w:ascii="Arial" w:hAnsi="Arial" w:cs="Arial"/>
          <w:bCs/>
          <w:sz w:val="24"/>
        </w:rPr>
        <w:t>(</w:t>
      </w:r>
      <w:r w:rsidR="0006429A" w:rsidRPr="00D429E5">
        <w:rPr>
          <w:rFonts w:ascii="Arial" w:hAnsi="Arial" w:cs="Arial"/>
          <w:b/>
          <w:bCs/>
          <w:sz w:val="24"/>
        </w:rPr>
        <w:t>βαθμολογούμενο κριτήριο</w:t>
      </w:r>
      <w:r w:rsidR="0006429A" w:rsidRPr="00D429E5">
        <w:rPr>
          <w:rFonts w:ascii="Arial" w:hAnsi="Arial" w:cs="Arial"/>
          <w:bCs/>
          <w:sz w:val="24"/>
        </w:rPr>
        <w:t>)</w:t>
      </w:r>
      <w:r w:rsidR="0006429A" w:rsidRPr="00D429E5">
        <w:rPr>
          <w:rFonts w:ascii="Arial" w:hAnsi="Arial" w:cs="Arial"/>
          <w:bCs/>
          <w:sz w:val="24"/>
          <w:szCs w:val="24"/>
        </w:rPr>
        <w:t>.</w:t>
      </w:r>
      <w:r w:rsidR="00594C9C" w:rsidRPr="00D429E5">
        <w:rPr>
          <w:rFonts w:ascii="Arial" w:hAnsi="Arial" w:cs="Arial"/>
          <w:bCs/>
          <w:sz w:val="24"/>
        </w:rPr>
        <w:t xml:space="preserve"> </w:t>
      </w:r>
    </w:p>
    <w:p w:rsidR="007F4229" w:rsidRPr="007F4229" w:rsidRDefault="007F4229" w:rsidP="007F4229">
      <w:pPr>
        <w:shd w:val="clear" w:color="auto" w:fill="FFFFFF"/>
        <w:jc w:val="both"/>
        <w:rPr>
          <w:rFonts w:ascii="Arial" w:hAnsi="Arial" w:cs="Arial"/>
          <w:bCs/>
          <w:sz w:val="24"/>
          <w:szCs w:val="24"/>
        </w:rPr>
      </w:pPr>
    </w:p>
    <w:p w:rsidR="004134AC" w:rsidRPr="00D429E5" w:rsidRDefault="007F4229" w:rsidP="00CF618E">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594C9C" w:rsidRPr="00D429E5">
        <w:rPr>
          <w:rFonts w:ascii="Arial" w:hAnsi="Arial" w:cs="Arial"/>
          <w:bCs/>
          <w:sz w:val="24"/>
          <w:szCs w:val="24"/>
        </w:rPr>
        <w:t xml:space="preserve">Ανεξάρτητα από το εύρος μέτρησης </w:t>
      </w:r>
      <w:r w:rsidR="006E55AD" w:rsidRPr="00D429E5">
        <w:rPr>
          <w:rFonts w:ascii="Arial" w:hAnsi="Arial" w:cs="Arial"/>
          <w:bCs/>
          <w:sz w:val="24"/>
          <w:szCs w:val="24"/>
        </w:rPr>
        <w:t>ισχύος</w:t>
      </w:r>
      <w:r w:rsidR="00594C9C" w:rsidRPr="00D429E5">
        <w:rPr>
          <w:rFonts w:ascii="Arial" w:hAnsi="Arial" w:cs="Arial"/>
          <w:bCs/>
          <w:sz w:val="24"/>
          <w:szCs w:val="24"/>
        </w:rPr>
        <w:t xml:space="preserve"> και πεδίου στροφών του δοκι</w:t>
      </w:r>
      <w:r w:rsidR="006E55AD" w:rsidRPr="00D429E5">
        <w:rPr>
          <w:rFonts w:ascii="Arial" w:hAnsi="Arial" w:cs="Arial"/>
          <w:bCs/>
          <w:sz w:val="24"/>
          <w:szCs w:val="24"/>
        </w:rPr>
        <w:t xml:space="preserve">μαστηρίου, πρέπει απαραίτητα η ισχύς μεταξύ </w:t>
      </w:r>
      <w:r w:rsidR="00594C9C" w:rsidRPr="00D429E5">
        <w:rPr>
          <w:rFonts w:ascii="Arial" w:hAnsi="Arial" w:cs="Arial"/>
          <w:bCs/>
          <w:sz w:val="24"/>
          <w:szCs w:val="24"/>
        </w:rPr>
        <w:t>1</w:t>
      </w:r>
      <w:r w:rsidR="00DF1297" w:rsidRPr="00D429E5">
        <w:rPr>
          <w:rFonts w:ascii="Arial" w:hAnsi="Arial" w:cs="Arial"/>
          <w:bCs/>
          <w:sz w:val="24"/>
        </w:rPr>
        <w:t>00</w:t>
      </w:r>
      <w:r w:rsidR="00F64A25" w:rsidRPr="00D429E5">
        <w:rPr>
          <w:rFonts w:ascii="Arial" w:hAnsi="Arial" w:cs="Arial"/>
          <w:bCs/>
          <w:sz w:val="24"/>
        </w:rPr>
        <w:t xml:space="preserve"> – </w:t>
      </w:r>
      <w:r w:rsidR="00DF1297" w:rsidRPr="00D429E5">
        <w:rPr>
          <w:rFonts w:ascii="Arial" w:hAnsi="Arial" w:cs="Arial"/>
          <w:bCs/>
          <w:sz w:val="24"/>
        </w:rPr>
        <w:t>9</w:t>
      </w:r>
      <w:r w:rsidR="00594C9C" w:rsidRPr="00D429E5">
        <w:rPr>
          <w:rFonts w:ascii="Arial" w:hAnsi="Arial" w:cs="Arial"/>
          <w:bCs/>
          <w:sz w:val="24"/>
        </w:rPr>
        <w:t xml:space="preserve">00 HP να </w:t>
      </w:r>
      <w:proofErr w:type="spellStart"/>
      <w:r w:rsidR="00202665" w:rsidRPr="00D429E5">
        <w:rPr>
          <w:rFonts w:ascii="Arial" w:hAnsi="Arial" w:cs="Arial"/>
          <w:bCs/>
          <w:sz w:val="24"/>
        </w:rPr>
        <w:t>μετράται</w:t>
      </w:r>
      <w:proofErr w:type="spellEnd"/>
      <w:r w:rsidR="00594C9C" w:rsidRPr="00D429E5">
        <w:rPr>
          <w:rFonts w:ascii="Arial" w:hAnsi="Arial" w:cs="Arial"/>
          <w:bCs/>
          <w:sz w:val="24"/>
        </w:rPr>
        <w:t xml:space="preserve"> σε πεδίο στροφών από </w:t>
      </w:r>
      <w:r w:rsidR="00594C9C" w:rsidRPr="00D429E5">
        <w:rPr>
          <w:rFonts w:ascii="Arial" w:hAnsi="Arial" w:cs="Arial"/>
          <w:bCs/>
          <w:sz w:val="24"/>
          <w:szCs w:val="24"/>
        </w:rPr>
        <w:t>0 έως 3</w:t>
      </w:r>
      <w:r w:rsidR="00F64A25" w:rsidRPr="00D429E5">
        <w:rPr>
          <w:rFonts w:ascii="Arial" w:hAnsi="Arial" w:cs="Arial"/>
          <w:bCs/>
          <w:sz w:val="24"/>
          <w:szCs w:val="24"/>
        </w:rPr>
        <w:t>5</w:t>
      </w:r>
      <w:r w:rsidR="00594C9C" w:rsidRPr="00D429E5">
        <w:rPr>
          <w:rFonts w:ascii="Arial" w:hAnsi="Arial" w:cs="Arial"/>
          <w:bCs/>
          <w:sz w:val="24"/>
          <w:szCs w:val="24"/>
        </w:rPr>
        <w:t>00 RPM.</w:t>
      </w:r>
      <w:r w:rsidR="00680BE9" w:rsidRPr="00D429E5">
        <w:rPr>
          <w:rFonts w:ascii="Arial" w:hAnsi="Arial" w:cs="Arial"/>
          <w:bCs/>
          <w:sz w:val="24"/>
          <w:szCs w:val="24"/>
        </w:rPr>
        <w:t xml:space="preserve"> </w:t>
      </w:r>
      <w:r w:rsidR="004134AC" w:rsidRPr="00D429E5">
        <w:rPr>
          <w:rFonts w:ascii="Arial" w:hAnsi="Arial" w:cs="Arial"/>
          <w:bCs/>
          <w:sz w:val="24"/>
        </w:rPr>
        <w:t>Στην προσφορά του προμηθευτή και συγκεκριμένα στο Φύλλο Συμμόρφωσης και σε παράγραφο αντίστοιχης αρίθμησης να αναφέρεται η περιοχή μέτρησης ισχύος που παρέχει το προσφερόμενο δοκιμαστήριο</w:t>
      </w:r>
      <w:bookmarkEnd w:id="18"/>
      <w:r w:rsidR="00C469A2" w:rsidRPr="00D429E5">
        <w:rPr>
          <w:rFonts w:ascii="Arial" w:hAnsi="Arial" w:cs="Arial"/>
          <w:bCs/>
          <w:sz w:val="24"/>
        </w:rPr>
        <w:t xml:space="preserve"> </w:t>
      </w:r>
    </w:p>
    <w:p w:rsidR="007E08E8" w:rsidRPr="00D429E5" w:rsidRDefault="007E08E8" w:rsidP="00CF618E">
      <w:pPr>
        <w:shd w:val="clear" w:color="auto" w:fill="FFFFFF"/>
        <w:jc w:val="both"/>
        <w:rPr>
          <w:rFonts w:ascii="Arial" w:hAnsi="Arial" w:cs="Arial"/>
          <w:bCs/>
          <w:sz w:val="24"/>
          <w:szCs w:val="24"/>
        </w:rPr>
      </w:pPr>
    </w:p>
    <w:p w:rsidR="004134AC" w:rsidRPr="00D429E5" w:rsidRDefault="00923CC5" w:rsidP="00CF618E">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rPr>
        <w:tab/>
      </w:r>
      <w:r w:rsidR="00B6237C" w:rsidRPr="00D429E5">
        <w:rPr>
          <w:rFonts w:ascii="Arial" w:hAnsi="Arial" w:cs="Arial"/>
          <w:bCs/>
          <w:sz w:val="24"/>
        </w:rPr>
        <w:t>Να είναι αριστερόστροφης και δεξιόστροφης περιστροφής.</w:t>
      </w:r>
    </w:p>
    <w:p w:rsidR="00301A70" w:rsidRPr="00D429E5" w:rsidRDefault="00301A70" w:rsidP="00CF618E">
      <w:pPr>
        <w:shd w:val="clear" w:color="auto" w:fill="FFFFFF"/>
        <w:jc w:val="both"/>
        <w:rPr>
          <w:rFonts w:ascii="Arial" w:hAnsi="Arial" w:cs="Arial"/>
          <w:bCs/>
          <w:sz w:val="24"/>
          <w:szCs w:val="24"/>
        </w:rPr>
      </w:pPr>
    </w:p>
    <w:p w:rsidR="004134AC" w:rsidRPr="00D429E5" w:rsidRDefault="00923CC5" w:rsidP="00CF618E">
      <w:pPr>
        <w:numPr>
          <w:ilvl w:val="3"/>
          <w:numId w:val="3"/>
        </w:numPr>
        <w:shd w:val="clear" w:color="auto" w:fill="FFFFFF"/>
        <w:tabs>
          <w:tab w:val="clear" w:pos="2160"/>
        </w:tabs>
        <w:ind w:left="0" w:firstLine="0"/>
        <w:jc w:val="both"/>
        <w:rPr>
          <w:rFonts w:ascii="Arial" w:hAnsi="Arial" w:cs="Arial"/>
          <w:bCs/>
          <w:sz w:val="24"/>
          <w:szCs w:val="24"/>
        </w:rPr>
      </w:pPr>
      <w:bookmarkStart w:id="19" w:name="_Ref22477567"/>
      <w:r>
        <w:rPr>
          <w:rFonts w:ascii="Arial" w:hAnsi="Arial" w:cs="Arial"/>
          <w:bCs/>
          <w:sz w:val="24"/>
        </w:rPr>
        <w:tab/>
      </w:r>
      <w:r w:rsidR="004134AC" w:rsidRPr="00D429E5">
        <w:rPr>
          <w:rFonts w:ascii="Arial" w:hAnsi="Arial" w:cs="Arial"/>
          <w:bCs/>
          <w:sz w:val="24"/>
        </w:rPr>
        <w:t xml:space="preserve">Να είναι εφοδιασμένη με διάταξη ασφαλείας, η οποία θα προφυλάσσει την πέδη από </w:t>
      </w:r>
      <w:proofErr w:type="spellStart"/>
      <w:r w:rsidR="004134AC" w:rsidRPr="00D429E5">
        <w:rPr>
          <w:rFonts w:ascii="Arial" w:hAnsi="Arial" w:cs="Arial"/>
          <w:bCs/>
          <w:sz w:val="24"/>
        </w:rPr>
        <w:t>υπερτάχυνση</w:t>
      </w:r>
      <w:proofErr w:type="spellEnd"/>
      <w:r w:rsidR="004134AC" w:rsidRPr="00D429E5">
        <w:rPr>
          <w:rFonts w:ascii="Arial" w:hAnsi="Arial" w:cs="Arial"/>
          <w:bCs/>
          <w:sz w:val="24"/>
        </w:rPr>
        <w:t xml:space="preserve"> λόγω ανεξέλεγκτης αύξησης του αριθμού των στροφών του κινητήρα, θέτοντας εκτός λειτουργίας το συγκρότημα, όταν οι στροφές υπερβούν τις μέγιστες επιτρεπόμ</w:t>
      </w:r>
      <w:r w:rsidR="00662D1A" w:rsidRPr="00D429E5">
        <w:rPr>
          <w:rFonts w:ascii="Arial" w:hAnsi="Arial" w:cs="Arial"/>
          <w:bCs/>
          <w:sz w:val="24"/>
        </w:rPr>
        <w:t>ενες</w:t>
      </w:r>
      <w:r w:rsidR="004134AC" w:rsidRPr="00D429E5">
        <w:rPr>
          <w:rFonts w:ascii="Arial" w:hAnsi="Arial" w:cs="Arial"/>
          <w:bCs/>
          <w:sz w:val="24"/>
        </w:rPr>
        <w:t>.</w:t>
      </w:r>
      <w:bookmarkEnd w:id="19"/>
    </w:p>
    <w:p w:rsidR="000B48A8" w:rsidRPr="00D429E5" w:rsidRDefault="000B48A8" w:rsidP="00CF618E">
      <w:pPr>
        <w:shd w:val="clear" w:color="auto" w:fill="FFFFFF"/>
        <w:jc w:val="both"/>
        <w:rPr>
          <w:rFonts w:ascii="Arial" w:hAnsi="Arial" w:cs="Arial"/>
          <w:bCs/>
          <w:sz w:val="24"/>
          <w:szCs w:val="24"/>
        </w:rPr>
      </w:pPr>
    </w:p>
    <w:p w:rsidR="000B48A8" w:rsidRPr="00D429E5" w:rsidRDefault="00923CC5" w:rsidP="00CF618E">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rPr>
        <w:tab/>
      </w:r>
      <w:r w:rsidR="000B48A8" w:rsidRPr="00D429E5">
        <w:rPr>
          <w:rFonts w:ascii="Arial" w:hAnsi="Arial" w:cs="Arial"/>
          <w:bCs/>
          <w:sz w:val="24"/>
        </w:rPr>
        <w:t>Η πέδη να είναι εφοδιασμένη με ειδικό μηχανισμό, ο οποίος να παρέχει προστασία του δοκιμαζόμενου κινητήρα</w:t>
      </w:r>
      <w:r w:rsidR="004C52B3" w:rsidRPr="00D429E5">
        <w:rPr>
          <w:rFonts w:ascii="Arial" w:hAnsi="Arial" w:cs="Arial"/>
          <w:bCs/>
          <w:sz w:val="24"/>
        </w:rPr>
        <w:t xml:space="preserve"> από την περιστροφική αδράνεια </w:t>
      </w:r>
      <w:r w:rsidR="000B48A8" w:rsidRPr="00D429E5">
        <w:rPr>
          <w:rFonts w:ascii="Arial" w:hAnsi="Arial" w:cs="Arial"/>
          <w:bCs/>
          <w:sz w:val="24"/>
        </w:rPr>
        <w:t xml:space="preserve">του </w:t>
      </w:r>
      <w:proofErr w:type="spellStart"/>
      <w:r w:rsidR="000B48A8" w:rsidRPr="00D429E5">
        <w:rPr>
          <w:rFonts w:ascii="Arial" w:hAnsi="Arial" w:cs="Arial"/>
          <w:bCs/>
          <w:sz w:val="24"/>
        </w:rPr>
        <w:t>ρότορα</w:t>
      </w:r>
      <w:proofErr w:type="spellEnd"/>
      <w:r w:rsidR="000B48A8" w:rsidRPr="00D429E5">
        <w:rPr>
          <w:rFonts w:ascii="Arial" w:hAnsi="Arial" w:cs="Arial"/>
          <w:bCs/>
          <w:sz w:val="24"/>
        </w:rPr>
        <w:t xml:space="preserve"> της πέδης.</w:t>
      </w:r>
    </w:p>
    <w:p w:rsidR="007815FD" w:rsidRPr="00D429E5" w:rsidRDefault="007815FD" w:rsidP="00CF618E">
      <w:pPr>
        <w:shd w:val="clear" w:color="auto" w:fill="FFFFFF"/>
        <w:jc w:val="both"/>
        <w:rPr>
          <w:rFonts w:ascii="Arial" w:hAnsi="Arial" w:cs="Arial"/>
          <w:bCs/>
          <w:sz w:val="24"/>
          <w:szCs w:val="24"/>
        </w:rPr>
      </w:pPr>
    </w:p>
    <w:p w:rsidR="004134AC" w:rsidRPr="00D429E5" w:rsidRDefault="004134AC" w:rsidP="00CF618E">
      <w:pPr>
        <w:numPr>
          <w:ilvl w:val="3"/>
          <w:numId w:val="3"/>
        </w:numPr>
        <w:shd w:val="clear" w:color="auto" w:fill="FFFFFF"/>
        <w:tabs>
          <w:tab w:val="clear" w:pos="2160"/>
        </w:tabs>
        <w:ind w:left="0" w:firstLine="0"/>
        <w:jc w:val="both"/>
        <w:rPr>
          <w:rFonts w:ascii="Arial" w:hAnsi="Arial" w:cs="Arial"/>
          <w:bCs/>
          <w:sz w:val="24"/>
          <w:szCs w:val="24"/>
        </w:rPr>
      </w:pPr>
      <w:bookmarkStart w:id="20" w:name="_Ref22477598"/>
      <w:r w:rsidRPr="00D429E5">
        <w:rPr>
          <w:rFonts w:ascii="Arial" w:hAnsi="Arial" w:cs="Arial"/>
          <w:bCs/>
          <w:sz w:val="24"/>
        </w:rPr>
        <w:t xml:space="preserve">Να έχει δυνατότητα απομάκρυνσης της πλεονάζουσας θερμότητας με τη βοήθεια </w:t>
      </w:r>
      <w:r w:rsidR="00614CA4" w:rsidRPr="00D429E5">
        <w:rPr>
          <w:rFonts w:ascii="Arial" w:hAnsi="Arial" w:cs="Arial"/>
          <w:bCs/>
          <w:sz w:val="24"/>
        </w:rPr>
        <w:t xml:space="preserve">κυκλώματος </w:t>
      </w:r>
      <w:r w:rsidRPr="00D429E5">
        <w:rPr>
          <w:rFonts w:ascii="Arial" w:hAnsi="Arial" w:cs="Arial"/>
          <w:bCs/>
          <w:sz w:val="24"/>
        </w:rPr>
        <w:t>νερού</w:t>
      </w:r>
      <w:r w:rsidR="00614CA4" w:rsidRPr="00D429E5">
        <w:rPr>
          <w:rFonts w:ascii="Arial" w:hAnsi="Arial" w:cs="Arial"/>
          <w:bCs/>
          <w:sz w:val="24"/>
        </w:rPr>
        <w:t xml:space="preserve"> ψύξης</w:t>
      </w:r>
      <w:r w:rsidRPr="00D429E5">
        <w:rPr>
          <w:rFonts w:ascii="Arial" w:hAnsi="Arial" w:cs="Arial"/>
          <w:bCs/>
          <w:sz w:val="24"/>
        </w:rPr>
        <w:t xml:space="preserve"> και να είναι εφοδιασμένη με σύστημα ελέγχου θερμοκρασίας και με ασφαλιστικό μηχανισμό που να την προστατεύει από υπερθέρμανση.</w:t>
      </w:r>
      <w:r w:rsidR="00614CA4" w:rsidRPr="00D429E5">
        <w:rPr>
          <w:rFonts w:ascii="Arial" w:hAnsi="Arial" w:cs="Arial"/>
          <w:bCs/>
          <w:sz w:val="24"/>
        </w:rPr>
        <w:t xml:space="preserve"> Για την απομάκρυνση της πλεονάζουσας θερμότητας θα χρησιμοποιηθεί υπάρχων πύργος ψύξεως στον οποίο θα συνδεθεί το κύκλωμα του νερού ψύξης (του δοκιμαστηρίου) το οποίο θα διαθέτει όλα τα απαραίτητα εξαρτήματα και διατάξεις (φίλτρο αναρρόφησης, μαγνητικό φίλτρου νερού, θερμοστάτες λειτουργίας, διακόπτες</w:t>
      </w:r>
      <w:r w:rsidR="00B10C20" w:rsidRPr="00D429E5">
        <w:rPr>
          <w:rFonts w:ascii="Arial" w:hAnsi="Arial" w:cs="Arial"/>
          <w:bCs/>
          <w:sz w:val="24"/>
        </w:rPr>
        <w:t>,</w:t>
      </w:r>
      <w:r w:rsidR="00614CA4" w:rsidRPr="00D429E5">
        <w:rPr>
          <w:rFonts w:ascii="Arial" w:hAnsi="Arial" w:cs="Arial"/>
          <w:bCs/>
          <w:sz w:val="24"/>
        </w:rPr>
        <w:t xml:space="preserve"> κλπ.) ώστε να εξασφαλίζεται η επαρκής ψύξη της πέδης</w:t>
      </w:r>
      <w:r w:rsidR="0091468A" w:rsidRPr="00D429E5">
        <w:rPr>
          <w:rFonts w:ascii="Arial" w:hAnsi="Arial" w:cs="Arial"/>
          <w:bCs/>
          <w:sz w:val="24"/>
        </w:rPr>
        <w:t xml:space="preserve">. Η προμήθεια όλων των απαραίτητων υλικών και η εργασία για τη σύνδεση του κυκλώματος ψύξης της πέδης με τον πύργο ψύξης είναι υποχρέωση του προμηθευτή και θα περιλαμβάνεται στην προσφορά. </w:t>
      </w:r>
      <w:r w:rsidRPr="00D429E5">
        <w:rPr>
          <w:rFonts w:ascii="Arial" w:hAnsi="Arial" w:cs="Arial"/>
          <w:bCs/>
          <w:sz w:val="24"/>
        </w:rPr>
        <w:t>Στην προσφορά του προμηθευτή και συγκεκριμένα στο Φύλλο Συμμόρφωσης και σε παράγραφο αντίστοιχης αρίθμησης να αναφέρεται με λεπτο</w:t>
      </w:r>
      <w:r w:rsidR="0091468A" w:rsidRPr="00D429E5">
        <w:rPr>
          <w:rFonts w:ascii="Arial" w:hAnsi="Arial" w:cs="Arial"/>
          <w:bCs/>
          <w:sz w:val="24"/>
        </w:rPr>
        <w:t xml:space="preserve">μέρεια όλο το σύστημα </w:t>
      </w:r>
      <w:r w:rsidRPr="00D429E5">
        <w:rPr>
          <w:rFonts w:ascii="Arial" w:hAnsi="Arial" w:cs="Arial"/>
          <w:bCs/>
          <w:sz w:val="24"/>
        </w:rPr>
        <w:t>ελέγχου θερμοκρασίας και ο ασφαλιστικός μηχανισμός.</w:t>
      </w:r>
      <w:bookmarkEnd w:id="20"/>
    </w:p>
    <w:p w:rsidR="00D914CD" w:rsidRPr="00D429E5" w:rsidRDefault="00D914CD" w:rsidP="00CF618E">
      <w:pPr>
        <w:shd w:val="clear" w:color="auto" w:fill="FFFFFF"/>
        <w:jc w:val="both"/>
        <w:rPr>
          <w:rFonts w:ascii="Arial" w:hAnsi="Arial" w:cs="Arial"/>
          <w:bCs/>
          <w:sz w:val="24"/>
          <w:szCs w:val="24"/>
        </w:rPr>
      </w:pPr>
    </w:p>
    <w:p w:rsidR="004134AC" w:rsidRPr="00D429E5" w:rsidRDefault="004134AC" w:rsidP="00CF618E">
      <w:pPr>
        <w:numPr>
          <w:ilvl w:val="3"/>
          <w:numId w:val="3"/>
        </w:numPr>
        <w:shd w:val="clear" w:color="auto" w:fill="FFFFFF"/>
        <w:tabs>
          <w:tab w:val="clear" w:pos="2160"/>
        </w:tabs>
        <w:ind w:left="0" w:firstLine="0"/>
        <w:jc w:val="both"/>
        <w:rPr>
          <w:rFonts w:ascii="Arial" w:hAnsi="Arial" w:cs="Arial"/>
          <w:bCs/>
          <w:sz w:val="24"/>
          <w:szCs w:val="24"/>
        </w:rPr>
      </w:pPr>
      <w:bookmarkStart w:id="21" w:name="_Ref22477628"/>
      <w:r w:rsidRPr="00D429E5">
        <w:rPr>
          <w:rFonts w:ascii="Arial" w:hAnsi="Arial" w:cs="Arial"/>
          <w:bCs/>
          <w:sz w:val="24"/>
        </w:rPr>
        <w:t xml:space="preserve">Να φέρει συστήματα ακριβούς </w:t>
      </w:r>
      <w:r w:rsidR="006A3177" w:rsidRPr="00D429E5">
        <w:rPr>
          <w:rFonts w:ascii="Arial" w:hAnsi="Arial" w:cs="Arial"/>
          <w:bCs/>
          <w:sz w:val="24"/>
        </w:rPr>
        <w:t xml:space="preserve">μέτρησης και </w:t>
      </w:r>
      <w:r w:rsidRPr="00D429E5">
        <w:rPr>
          <w:rFonts w:ascii="Arial" w:hAnsi="Arial" w:cs="Arial"/>
          <w:bCs/>
          <w:sz w:val="24"/>
        </w:rPr>
        <w:t>καταγραφής,</w:t>
      </w:r>
      <w:r w:rsidR="006A3177" w:rsidRPr="00D429E5">
        <w:rPr>
          <w:rFonts w:ascii="Arial" w:hAnsi="Arial" w:cs="Arial"/>
          <w:bCs/>
          <w:sz w:val="24"/>
        </w:rPr>
        <w:t xml:space="preserve"> των τιμών</w:t>
      </w:r>
      <w:bookmarkStart w:id="22" w:name="_Ref22142628"/>
      <w:bookmarkEnd w:id="21"/>
      <w:r w:rsidR="006A3177" w:rsidRPr="00D429E5">
        <w:rPr>
          <w:rFonts w:ascii="Arial" w:hAnsi="Arial" w:cs="Arial"/>
          <w:bCs/>
          <w:sz w:val="24"/>
        </w:rPr>
        <w:t xml:space="preserve"> </w:t>
      </w:r>
      <w:r w:rsidR="006A3177" w:rsidRPr="00D429E5">
        <w:rPr>
          <w:rFonts w:ascii="Arial" w:hAnsi="Arial" w:cs="Arial"/>
          <w:sz w:val="24"/>
        </w:rPr>
        <w:t>τ</w:t>
      </w:r>
      <w:r w:rsidRPr="00D429E5">
        <w:rPr>
          <w:rFonts w:ascii="Arial" w:hAnsi="Arial" w:cs="Arial"/>
          <w:sz w:val="24"/>
        </w:rPr>
        <w:t>ης</w:t>
      </w:r>
      <w:r w:rsidR="004C52B3" w:rsidRPr="00D429E5">
        <w:rPr>
          <w:rFonts w:ascii="Arial" w:hAnsi="Arial" w:cs="Arial"/>
          <w:sz w:val="24"/>
        </w:rPr>
        <w:t xml:space="preserve"> εφαρμοζόμενης ροπής</w:t>
      </w:r>
      <w:r w:rsidRPr="00D429E5">
        <w:rPr>
          <w:rFonts w:ascii="Arial" w:hAnsi="Arial" w:cs="Arial"/>
          <w:sz w:val="24"/>
        </w:rPr>
        <w:t xml:space="preserve"> σε Κ</w:t>
      </w:r>
      <w:r w:rsidR="006A3177" w:rsidRPr="00D429E5">
        <w:rPr>
          <w:rFonts w:ascii="Arial" w:hAnsi="Arial" w:cs="Arial"/>
          <w:sz w:val="24"/>
          <w:lang w:val="en-US"/>
        </w:rPr>
        <w:t>p</w:t>
      </w:r>
      <w:r w:rsidRPr="00D429E5">
        <w:rPr>
          <w:rFonts w:ascii="Arial" w:hAnsi="Arial" w:cs="Arial"/>
          <w:sz w:val="24"/>
        </w:rPr>
        <w:t xml:space="preserve">m, </w:t>
      </w:r>
      <w:proofErr w:type="spellStart"/>
      <w:r w:rsidRPr="00D429E5">
        <w:rPr>
          <w:rFonts w:ascii="Arial" w:hAnsi="Arial" w:cs="Arial"/>
          <w:sz w:val="24"/>
        </w:rPr>
        <w:t>Νm</w:t>
      </w:r>
      <w:proofErr w:type="spellEnd"/>
      <w:r w:rsidRPr="00D429E5">
        <w:rPr>
          <w:rFonts w:ascii="Arial" w:hAnsi="Arial" w:cs="Arial"/>
          <w:sz w:val="24"/>
        </w:rPr>
        <w:t xml:space="preserve"> και L</w:t>
      </w:r>
      <w:proofErr w:type="spellStart"/>
      <w:r w:rsidR="006A3177" w:rsidRPr="00D429E5">
        <w:rPr>
          <w:rFonts w:ascii="Arial" w:hAnsi="Arial" w:cs="Arial"/>
          <w:sz w:val="24"/>
          <w:lang w:val="en-US"/>
        </w:rPr>
        <w:t>bft</w:t>
      </w:r>
      <w:bookmarkStart w:id="23" w:name="_Ref22142658"/>
      <w:bookmarkEnd w:id="22"/>
      <w:proofErr w:type="spellEnd"/>
      <w:r w:rsidR="006A3177" w:rsidRPr="00D429E5">
        <w:rPr>
          <w:rFonts w:ascii="Arial" w:hAnsi="Arial" w:cs="Arial"/>
          <w:sz w:val="24"/>
        </w:rPr>
        <w:t xml:space="preserve"> και τ</w:t>
      </w:r>
      <w:r w:rsidRPr="00D429E5">
        <w:rPr>
          <w:rFonts w:ascii="Arial" w:hAnsi="Arial" w:cs="Arial"/>
          <w:sz w:val="24"/>
        </w:rPr>
        <w:t>ων αναπτυσσόμενων στροφών του κινητήρα σε RPM.</w:t>
      </w:r>
      <w:bookmarkEnd w:id="23"/>
    </w:p>
    <w:p w:rsidR="00482544" w:rsidRPr="00D429E5" w:rsidRDefault="00482544" w:rsidP="00CF618E">
      <w:pPr>
        <w:shd w:val="clear" w:color="auto" w:fill="FFFFFF"/>
        <w:jc w:val="both"/>
        <w:rPr>
          <w:rFonts w:ascii="Arial" w:hAnsi="Arial" w:cs="Arial"/>
          <w:bCs/>
          <w:sz w:val="24"/>
          <w:szCs w:val="24"/>
        </w:rPr>
      </w:pPr>
    </w:p>
    <w:p w:rsidR="004134AC" w:rsidRPr="00D429E5" w:rsidRDefault="004134AC" w:rsidP="00CF618E">
      <w:pPr>
        <w:numPr>
          <w:ilvl w:val="3"/>
          <w:numId w:val="3"/>
        </w:numPr>
        <w:shd w:val="clear" w:color="auto" w:fill="FFFFFF"/>
        <w:tabs>
          <w:tab w:val="clear" w:pos="2160"/>
        </w:tabs>
        <w:ind w:left="0" w:firstLine="0"/>
        <w:jc w:val="both"/>
        <w:rPr>
          <w:rFonts w:ascii="Arial" w:hAnsi="Arial" w:cs="Arial"/>
          <w:bCs/>
          <w:sz w:val="24"/>
          <w:szCs w:val="24"/>
        </w:rPr>
      </w:pPr>
      <w:bookmarkStart w:id="24" w:name="_Ref22477672"/>
      <w:r w:rsidRPr="00D429E5">
        <w:rPr>
          <w:rFonts w:ascii="Arial" w:hAnsi="Arial" w:cs="Arial"/>
          <w:bCs/>
          <w:sz w:val="24"/>
        </w:rPr>
        <w:t xml:space="preserve">Ο χειρισμός και ο έλεγχος της πέδης να γίνεται από </w:t>
      </w:r>
      <w:r w:rsidR="00521581" w:rsidRPr="00D429E5">
        <w:rPr>
          <w:rFonts w:ascii="Arial" w:hAnsi="Arial" w:cs="Arial"/>
          <w:bCs/>
          <w:sz w:val="24"/>
        </w:rPr>
        <w:t>την τράπεζα χειρισμών και ενδείξεων που θα βρίσκεται μέσα στην καμπίνα ελέγχου (C</w:t>
      </w:r>
      <w:proofErr w:type="spellStart"/>
      <w:r w:rsidR="00521581" w:rsidRPr="00D429E5">
        <w:rPr>
          <w:rFonts w:ascii="Arial" w:hAnsi="Arial" w:cs="Arial"/>
          <w:bCs/>
          <w:sz w:val="24"/>
          <w:lang w:val="en-US"/>
        </w:rPr>
        <w:t>ontrol</w:t>
      </w:r>
      <w:proofErr w:type="spellEnd"/>
      <w:r w:rsidR="00521581" w:rsidRPr="00D429E5">
        <w:rPr>
          <w:rFonts w:ascii="Arial" w:hAnsi="Arial" w:cs="Arial"/>
          <w:bCs/>
          <w:sz w:val="24"/>
        </w:rPr>
        <w:t xml:space="preserve"> </w:t>
      </w:r>
      <w:r w:rsidR="00521581" w:rsidRPr="00D429E5">
        <w:rPr>
          <w:rFonts w:ascii="Arial" w:hAnsi="Arial" w:cs="Arial"/>
          <w:bCs/>
          <w:sz w:val="24"/>
          <w:lang w:val="en-US"/>
        </w:rPr>
        <w:t>Room</w:t>
      </w:r>
      <w:r w:rsidR="004813F1" w:rsidRPr="00D429E5">
        <w:rPr>
          <w:rFonts w:ascii="Arial" w:hAnsi="Arial" w:cs="Arial"/>
          <w:bCs/>
          <w:sz w:val="24"/>
        </w:rPr>
        <w:t>).</w:t>
      </w:r>
      <w:r w:rsidR="004C52B3" w:rsidRPr="00D429E5">
        <w:rPr>
          <w:rFonts w:ascii="Arial" w:hAnsi="Arial" w:cs="Arial"/>
          <w:bCs/>
          <w:sz w:val="24"/>
        </w:rPr>
        <w:t xml:space="preserve"> </w:t>
      </w:r>
      <w:r w:rsidRPr="00D429E5">
        <w:rPr>
          <w:rFonts w:ascii="Arial" w:hAnsi="Arial" w:cs="Arial"/>
          <w:bCs/>
          <w:sz w:val="24"/>
        </w:rPr>
        <w:t>Επίσης, στον ίδιο χώρο θα πρέπει να βρίσκονται τα όργανα μέτρησης του κινητήρα.</w:t>
      </w:r>
      <w:bookmarkEnd w:id="24"/>
    </w:p>
    <w:p w:rsidR="004F6E29" w:rsidRPr="00D429E5" w:rsidRDefault="004F6E29" w:rsidP="00CF618E">
      <w:pPr>
        <w:shd w:val="clear" w:color="auto" w:fill="FFFFFF"/>
        <w:jc w:val="both"/>
        <w:rPr>
          <w:rFonts w:ascii="Arial" w:hAnsi="Arial" w:cs="Arial"/>
          <w:bCs/>
          <w:sz w:val="24"/>
          <w:szCs w:val="24"/>
        </w:rPr>
      </w:pPr>
    </w:p>
    <w:p w:rsidR="004134AC" w:rsidRPr="00D429E5" w:rsidRDefault="004C52B3" w:rsidP="00CF618E">
      <w:pPr>
        <w:numPr>
          <w:ilvl w:val="3"/>
          <w:numId w:val="3"/>
        </w:numPr>
        <w:shd w:val="clear" w:color="auto" w:fill="FFFFFF"/>
        <w:tabs>
          <w:tab w:val="clear" w:pos="2160"/>
        </w:tabs>
        <w:ind w:left="0" w:firstLine="0"/>
        <w:jc w:val="both"/>
        <w:rPr>
          <w:rFonts w:ascii="Arial" w:hAnsi="Arial" w:cs="Arial"/>
          <w:bCs/>
          <w:sz w:val="24"/>
          <w:szCs w:val="24"/>
        </w:rPr>
      </w:pPr>
      <w:bookmarkStart w:id="25" w:name="_Ref22477724"/>
      <w:r w:rsidRPr="00D429E5">
        <w:rPr>
          <w:rFonts w:ascii="Arial" w:hAnsi="Arial" w:cs="Arial"/>
          <w:bCs/>
          <w:sz w:val="24"/>
        </w:rPr>
        <w:t>Ν</w:t>
      </w:r>
      <w:r w:rsidR="00F62509" w:rsidRPr="00D429E5">
        <w:rPr>
          <w:rFonts w:ascii="Arial" w:hAnsi="Arial" w:cs="Arial"/>
          <w:bCs/>
          <w:sz w:val="24"/>
        </w:rPr>
        <w:t>α</w:t>
      </w:r>
      <w:r w:rsidR="004134AC" w:rsidRPr="00D429E5">
        <w:rPr>
          <w:rFonts w:ascii="Arial" w:hAnsi="Arial" w:cs="Arial"/>
          <w:bCs/>
          <w:sz w:val="24"/>
        </w:rPr>
        <w:t xml:space="preserve"> συνοδεύεται από σύστημα εύκολης και ακριβούς ρύθμισης της πέδης (</w:t>
      </w:r>
      <w:proofErr w:type="spellStart"/>
      <w:r w:rsidR="00ED584B" w:rsidRPr="00D429E5">
        <w:rPr>
          <w:rFonts w:ascii="Arial" w:hAnsi="Arial" w:cs="Arial"/>
          <w:bCs/>
          <w:sz w:val="24"/>
        </w:rPr>
        <w:t>κ</w:t>
      </w:r>
      <w:r w:rsidR="004134AC" w:rsidRPr="00D429E5">
        <w:rPr>
          <w:rFonts w:ascii="Arial" w:hAnsi="Arial" w:cs="Arial"/>
          <w:bCs/>
          <w:sz w:val="24"/>
        </w:rPr>
        <w:t>αλιμπράρισμα</w:t>
      </w:r>
      <w:proofErr w:type="spellEnd"/>
      <w:r w:rsidR="004134AC" w:rsidRPr="00D429E5">
        <w:rPr>
          <w:rFonts w:ascii="Arial" w:hAnsi="Arial" w:cs="Arial"/>
          <w:bCs/>
          <w:sz w:val="24"/>
        </w:rPr>
        <w:t>) το οποίο να είναι ενσωματωμένο σε αυτή.</w:t>
      </w:r>
      <w:bookmarkEnd w:id="25"/>
    </w:p>
    <w:p w:rsidR="00510508" w:rsidRPr="00D429E5" w:rsidRDefault="00510508" w:rsidP="00CF618E">
      <w:pPr>
        <w:pStyle w:val="af2"/>
        <w:ind w:left="0"/>
        <w:jc w:val="both"/>
        <w:rPr>
          <w:rFonts w:ascii="Arial" w:hAnsi="Arial" w:cs="Arial"/>
          <w:bCs/>
          <w:sz w:val="24"/>
          <w:szCs w:val="24"/>
        </w:rPr>
      </w:pPr>
    </w:p>
    <w:p w:rsidR="00510508" w:rsidRPr="00D429E5" w:rsidRDefault="00510508" w:rsidP="00CF618E">
      <w:pPr>
        <w:numPr>
          <w:ilvl w:val="3"/>
          <w:numId w:val="3"/>
        </w:numPr>
        <w:shd w:val="clear" w:color="auto" w:fill="FFFFFF"/>
        <w:tabs>
          <w:tab w:val="clear" w:pos="2160"/>
        </w:tabs>
        <w:ind w:left="0" w:firstLine="0"/>
        <w:jc w:val="both"/>
        <w:rPr>
          <w:rFonts w:ascii="Arial" w:hAnsi="Arial" w:cs="Arial"/>
          <w:bCs/>
          <w:sz w:val="24"/>
          <w:szCs w:val="24"/>
        </w:rPr>
      </w:pPr>
      <w:r w:rsidRPr="00D429E5">
        <w:rPr>
          <w:rFonts w:ascii="Arial" w:hAnsi="Arial" w:cs="Arial"/>
          <w:bCs/>
          <w:sz w:val="24"/>
        </w:rPr>
        <w:t>Να παρέχει σταθερότητα ροπής με διακύμανση όχι πάνω από το ±1% σε όλο το φάσμα της λειτουργίας.</w:t>
      </w:r>
    </w:p>
    <w:p w:rsidR="00510508" w:rsidRPr="00D429E5" w:rsidRDefault="00510508" w:rsidP="00CF618E">
      <w:pPr>
        <w:pStyle w:val="af2"/>
        <w:ind w:left="0"/>
        <w:jc w:val="both"/>
        <w:rPr>
          <w:rFonts w:ascii="Arial" w:hAnsi="Arial" w:cs="Arial"/>
          <w:bCs/>
          <w:sz w:val="24"/>
          <w:szCs w:val="24"/>
        </w:rPr>
      </w:pPr>
    </w:p>
    <w:p w:rsidR="00510508" w:rsidRPr="00D429E5" w:rsidRDefault="00510508" w:rsidP="00CF618E">
      <w:pPr>
        <w:numPr>
          <w:ilvl w:val="3"/>
          <w:numId w:val="3"/>
        </w:numPr>
        <w:shd w:val="clear" w:color="auto" w:fill="FFFFFF"/>
        <w:tabs>
          <w:tab w:val="clear" w:pos="2160"/>
        </w:tabs>
        <w:ind w:left="0" w:firstLine="0"/>
        <w:jc w:val="both"/>
        <w:rPr>
          <w:rFonts w:ascii="Arial" w:hAnsi="Arial" w:cs="Arial"/>
          <w:bCs/>
          <w:sz w:val="24"/>
          <w:szCs w:val="24"/>
        </w:rPr>
      </w:pPr>
      <w:r w:rsidRPr="00D429E5">
        <w:rPr>
          <w:rFonts w:ascii="Arial" w:hAnsi="Arial" w:cs="Arial"/>
          <w:bCs/>
          <w:sz w:val="24"/>
        </w:rPr>
        <w:t xml:space="preserve">Να διαθέτει ηλεκτρικό κινητήρα κατάλληλης ισχύος για την εκκίνηση του δοκιμαζόμενου κινητήρα χωρίς χρήση του εκκινητήρα (μίζας). Η εμπλοκή και απεμπλοκή </w:t>
      </w:r>
      <w:r w:rsidRPr="00D429E5">
        <w:rPr>
          <w:rFonts w:ascii="Arial" w:hAnsi="Arial" w:cs="Arial"/>
          <w:bCs/>
          <w:sz w:val="24"/>
        </w:rPr>
        <w:lastRenderedPageBreak/>
        <w:t>του ηλεκτροκινητήρα θα γίνεται με χειρισμό από την τράπεζα χειρισμού και ελέγχου.</w:t>
      </w:r>
    </w:p>
    <w:p w:rsidR="00510508" w:rsidRPr="00D429E5" w:rsidRDefault="00510508" w:rsidP="00CF618E">
      <w:pPr>
        <w:pStyle w:val="af2"/>
        <w:ind w:left="0"/>
        <w:jc w:val="both"/>
        <w:rPr>
          <w:rFonts w:ascii="Arial" w:hAnsi="Arial" w:cs="Arial"/>
          <w:bCs/>
          <w:sz w:val="24"/>
          <w:szCs w:val="24"/>
        </w:rPr>
      </w:pPr>
    </w:p>
    <w:p w:rsidR="00510508" w:rsidRPr="00D429E5" w:rsidRDefault="00510508" w:rsidP="00CF618E">
      <w:pPr>
        <w:numPr>
          <w:ilvl w:val="3"/>
          <w:numId w:val="3"/>
        </w:numPr>
        <w:shd w:val="clear" w:color="auto" w:fill="FFFFFF"/>
        <w:tabs>
          <w:tab w:val="clear" w:pos="2160"/>
        </w:tabs>
        <w:ind w:left="0" w:firstLine="0"/>
        <w:jc w:val="both"/>
        <w:rPr>
          <w:rFonts w:ascii="Arial" w:hAnsi="Arial" w:cs="Arial"/>
          <w:bCs/>
          <w:sz w:val="24"/>
          <w:szCs w:val="24"/>
        </w:rPr>
      </w:pPr>
      <w:r w:rsidRPr="00D429E5">
        <w:rPr>
          <w:rFonts w:ascii="Arial" w:hAnsi="Arial" w:cs="Arial"/>
          <w:bCs/>
          <w:sz w:val="24"/>
        </w:rPr>
        <w:t>Το σύστημα ψύξης της πέδης να είναι κλειστού τύπου (εξαναγκασμένης κυκλοφορίας).</w:t>
      </w:r>
    </w:p>
    <w:p w:rsidR="0010589D" w:rsidRPr="00D429E5" w:rsidRDefault="0010589D" w:rsidP="00CF618E">
      <w:pPr>
        <w:shd w:val="clear" w:color="auto" w:fill="FFFFFF"/>
        <w:jc w:val="both"/>
        <w:rPr>
          <w:rFonts w:ascii="Arial" w:hAnsi="Arial" w:cs="Arial"/>
          <w:bCs/>
          <w:sz w:val="24"/>
        </w:rPr>
      </w:pPr>
    </w:p>
    <w:p w:rsidR="00351725" w:rsidRPr="00664DEB" w:rsidRDefault="004134AC" w:rsidP="00CF618E">
      <w:pPr>
        <w:pStyle w:val="3"/>
        <w:tabs>
          <w:tab w:val="clear" w:pos="2268"/>
        </w:tabs>
        <w:ind w:left="0" w:firstLine="0"/>
        <w:rPr>
          <w:rFonts w:ascii="Arial" w:hAnsi="Arial" w:cs="Arial"/>
        </w:rPr>
      </w:pPr>
      <w:bookmarkStart w:id="26" w:name="_Ref22497067"/>
      <w:bookmarkStart w:id="27" w:name="_Toc219791489"/>
      <w:r w:rsidRPr="00664DEB">
        <w:rPr>
          <w:rFonts w:ascii="Arial" w:hAnsi="Arial" w:cs="Arial"/>
        </w:rPr>
        <w:t>Διάταξη Παροχών και Εγκαταστάσεων</w:t>
      </w:r>
      <w:bookmarkEnd w:id="26"/>
      <w:bookmarkEnd w:id="27"/>
    </w:p>
    <w:p w:rsidR="005D6AF4" w:rsidRPr="00D429E5" w:rsidRDefault="005D6AF4" w:rsidP="00CF618E">
      <w:pPr>
        <w:shd w:val="clear" w:color="auto" w:fill="FFFFFF"/>
        <w:jc w:val="both"/>
        <w:rPr>
          <w:rFonts w:ascii="Arial" w:hAnsi="Arial" w:cs="Arial"/>
          <w:b/>
          <w:bCs/>
          <w:sz w:val="24"/>
          <w:u w:val="single"/>
        </w:rPr>
      </w:pPr>
    </w:p>
    <w:p w:rsidR="005D6AF4" w:rsidRPr="00D429E5" w:rsidRDefault="00407945" w:rsidP="00CF618E">
      <w:pPr>
        <w:shd w:val="clear" w:color="auto" w:fill="FFFFFF"/>
        <w:jc w:val="both"/>
        <w:rPr>
          <w:rFonts w:ascii="Arial" w:hAnsi="Arial" w:cs="Arial"/>
          <w:bCs/>
          <w:sz w:val="24"/>
        </w:rPr>
      </w:pPr>
      <w:r w:rsidRPr="00D429E5">
        <w:rPr>
          <w:rFonts w:ascii="Arial" w:hAnsi="Arial" w:cs="Arial"/>
          <w:bCs/>
          <w:sz w:val="24"/>
        </w:rPr>
        <w:tab/>
      </w:r>
      <w:r w:rsidR="00CE5129">
        <w:rPr>
          <w:rFonts w:ascii="Arial" w:hAnsi="Arial" w:cs="Arial"/>
          <w:bCs/>
          <w:sz w:val="24"/>
        </w:rPr>
        <w:tab/>
      </w:r>
      <w:r w:rsidR="005D6AF4" w:rsidRPr="00D429E5">
        <w:rPr>
          <w:rFonts w:ascii="Arial" w:hAnsi="Arial" w:cs="Arial"/>
          <w:bCs/>
          <w:sz w:val="24"/>
        </w:rPr>
        <w:t>Η διάταξη παροχών και εγκαταστάσεων πρέπει να περιλαμβάνει :</w:t>
      </w:r>
    </w:p>
    <w:p w:rsidR="005D6AF4" w:rsidRPr="00D429E5" w:rsidRDefault="005D6AF4" w:rsidP="00CF618E">
      <w:pPr>
        <w:shd w:val="clear" w:color="auto" w:fill="FFFFFF"/>
        <w:jc w:val="both"/>
        <w:rPr>
          <w:rFonts w:ascii="Arial" w:hAnsi="Arial" w:cs="Arial"/>
          <w:bCs/>
          <w:sz w:val="24"/>
        </w:rPr>
      </w:pPr>
    </w:p>
    <w:p w:rsidR="00A65D06" w:rsidRPr="00A65D06" w:rsidRDefault="00A65D06" w:rsidP="00CF618E">
      <w:pPr>
        <w:pStyle w:val="af2"/>
        <w:numPr>
          <w:ilvl w:val="2"/>
          <w:numId w:val="3"/>
        </w:numPr>
        <w:shd w:val="clear" w:color="auto" w:fill="FFFFFF"/>
        <w:tabs>
          <w:tab w:val="clear" w:pos="1997"/>
        </w:tabs>
        <w:ind w:left="0" w:firstLine="0"/>
        <w:jc w:val="both"/>
        <w:rPr>
          <w:rFonts w:ascii="Arial" w:hAnsi="Arial" w:cs="Arial"/>
          <w:bCs/>
          <w:vanish/>
          <w:sz w:val="24"/>
        </w:rPr>
      </w:pPr>
      <w:bookmarkStart w:id="28" w:name="_Ref22479170"/>
      <w:bookmarkStart w:id="29" w:name="_Ref22478377"/>
    </w:p>
    <w:p w:rsidR="00914064" w:rsidRPr="00D429E5" w:rsidRDefault="00CE5129" w:rsidP="00CF618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914064" w:rsidRPr="00D429E5">
        <w:rPr>
          <w:rFonts w:ascii="Arial" w:hAnsi="Arial" w:cs="Arial"/>
          <w:bCs/>
          <w:sz w:val="24"/>
        </w:rPr>
        <w:t>Τέσσερις (4) συσσωρευτές των 12</w:t>
      </w:r>
      <w:r w:rsidR="009A6BAA" w:rsidRPr="00D429E5">
        <w:rPr>
          <w:rFonts w:ascii="Arial" w:hAnsi="Arial" w:cs="Arial"/>
          <w:bCs/>
          <w:sz w:val="24"/>
        </w:rPr>
        <w:t xml:space="preserve"> V</w:t>
      </w:r>
      <w:r w:rsidR="00914064" w:rsidRPr="00D429E5">
        <w:rPr>
          <w:rFonts w:ascii="Arial" w:hAnsi="Arial" w:cs="Arial"/>
          <w:bCs/>
          <w:sz w:val="24"/>
        </w:rPr>
        <w:t>/100</w:t>
      </w:r>
      <w:r w:rsidR="009A6BAA" w:rsidRPr="00D429E5">
        <w:rPr>
          <w:rFonts w:ascii="Arial" w:hAnsi="Arial" w:cs="Arial"/>
          <w:bCs/>
          <w:sz w:val="24"/>
        </w:rPr>
        <w:t xml:space="preserve"> </w:t>
      </w:r>
      <w:r w:rsidR="00914064" w:rsidRPr="00D429E5">
        <w:rPr>
          <w:rFonts w:ascii="Arial" w:hAnsi="Arial" w:cs="Arial"/>
          <w:bCs/>
          <w:sz w:val="24"/>
        </w:rPr>
        <w:t xml:space="preserve">AH, ανά 2 σε σειρά συνδεδεμένους (24V) και μεταξύ τους παράλληλα, τοποθετημένους σε κατάλληλο </w:t>
      </w:r>
      <w:bookmarkEnd w:id="28"/>
      <w:r w:rsidR="00914064" w:rsidRPr="00D429E5">
        <w:rPr>
          <w:rFonts w:ascii="Arial" w:hAnsi="Arial" w:cs="Arial"/>
          <w:bCs/>
          <w:sz w:val="24"/>
        </w:rPr>
        <w:t>κιβώτιο με κάλυμμα πρ</w:t>
      </w:r>
      <w:r w:rsidR="0039531E" w:rsidRPr="00D429E5">
        <w:rPr>
          <w:rFonts w:ascii="Arial" w:hAnsi="Arial" w:cs="Arial"/>
          <w:bCs/>
          <w:sz w:val="24"/>
        </w:rPr>
        <w:t>οστασίας.</w:t>
      </w:r>
    </w:p>
    <w:p w:rsidR="00914064" w:rsidRPr="00D429E5" w:rsidRDefault="00914064" w:rsidP="00CF618E">
      <w:pPr>
        <w:shd w:val="clear" w:color="auto" w:fill="FFFFFF"/>
        <w:jc w:val="both"/>
        <w:rPr>
          <w:rFonts w:ascii="Arial" w:hAnsi="Arial" w:cs="Arial"/>
          <w:bCs/>
          <w:sz w:val="24"/>
        </w:rPr>
      </w:pPr>
    </w:p>
    <w:p w:rsidR="00914064" w:rsidRPr="00D429E5" w:rsidRDefault="00CE5129" w:rsidP="00CF618E">
      <w:pPr>
        <w:numPr>
          <w:ilvl w:val="3"/>
          <w:numId w:val="3"/>
        </w:numPr>
        <w:shd w:val="clear" w:color="auto" w:fill="FFFFFF"/>
        <w:tabs>
          <w:tab w:val="clear" w:pos="2160"/>
        </w:tabs>
        <w:ind w:left="0" w:firstLine="0"/>
        <w:jc w:val="both"/>
        <w:rPr>
          <w:rFonts w:ascii="Arial" w:hAnsi="Arial" w:cs="Arial"/>
          <w:bCs/>
          <w:sz w:val="24"/>
        </w:rPr>
      </w:pPr>
      <w:bookmarkStart w:id="30" w:name="_Ref22133803"/>
      <w:r>
        <w:rPr>
          <w:rFonts w:ascii="Arial" w:hAnsi="Arial" w:cs="Arial"/>
          <w:bCs/>
          <w:sz w:val="24"/>
        </w:rPr>
        <w:tab/>
      </w:r>
      <w:r w:rsidR="00914064" w:rsidRPr="00D429E5">
        <w:rPr>
          <w:rFonts w:ascii="Arial" w:hAnsi="Arial" w:cs="Arial"/>
          <w:bCs/>
          <w:sz w:val="24"/>
        </w:rPr>
        <w:t>Παροχή συνεχούς τάσης 12</w:t>
      </w:r>
      <w:r w:rsidR="009A6BAA" w:rsidRPr="00D429E5">
        <w:rPr>
          <w:rFonts w:ascii="Arial" w:hAnsi="Arial" w:cs="Arial"/>
          <w:bCs/>
          <w:sz w:val="24"/>
        </w:rPr>
        <w:t xml:space="preserve"> </w:t>
      </w:r>
      <w:r w:rsidR="00914064" w:rsidRPr="00D429E5">
        <w:rPr>
          <w:rFonts w:ascii="Arial" w:hAnsi="Arial" w:cs="Arial"/>
          <w:bCs/>
          <w:sz w:val="24"/>
        </w:rPr>
        <w:t>V ή και 24</w:t>
      </w:r>
      <w:r w:rsidR="009A6BAA" w:rsidRPr="00D429E5">
        <w:rPr>
          <w:rFonts w:ascii="Arial" w:hAnsi="Arial" w:cs="Arial"/>
          <w:bCs/>
          <w:sz w:val="24"/>
        </w:rPr>
        <w:t xml:space="preserve"> </w:t>
      </w:r>
      <w:r w:rsidR="00914064" w:rsidRPr="00D429E5">
        <w:rPr>
          <w:rFonts w:ascii="Arial" w:hAnsi="Arial" w:cs="Arial"/>
          <w:bCs/>
          <w:sz w:val="24"/>
        </w:rPr>
        <w:t xml:space="preserve">V καθώς και ηλεκτρική εγκατάσταση χαμηλής και υψηλής </w:t>
      </w:r>
      <w:r w:rsidR="00D86066" w:rsidRPr="00D429E5">
        <w:rPr>
          <w:rFonts w:ascii="Arial" w:hAnsi="Arial" w:cs="Arial"/>
          <w:bCs/>
          <w:sz w:val="24"/>
        </w:rPr>
        <w:t>τάσης (220/380 V</w:t>
      </w:r>
      <w:r w:rsidR="00914064" w:rsidRPr="00D429E5">
        <w:rPr>
          <w:rFonts w:ascii="Arial" w:hAnsi="Arial" w:cs="Arial"/>
          <w:bCs/>
          <w:sz w:val="24"/>
        </w:rPr>
        <w:t>) με όλα τα παρελκόμενα για</w:t>
      </w:r>
      <w:r w:rsidR="00B66808" w:rsidRPr="00D429E5">
        <w:rPr>
          <w:rFonts w:ascii="Arial" w:hAnsi="Arial" w:cs="Arial"/>
          <w:bCs/>
          <w:sz w:val="24"/>
        </w:rPr>
        <w:t xml:space="preserve"> </w:t>
      </w:r>
      <w:proofErr w:type="spellStart"/>
      <w:r w:rsidR="00B66808" w:rsidRPr="00D429E5">
        <w:rPr>
          <w:rFonts w:ascii="Arial" w:hAnsi="Arial" w:cs="Arial"/>
          <w:bCs/>
          <w:sz w:val="24"/>
        </w:rPr>
        <w:t>ρευματοδότηση</w:t>
      </w:r>
      <w:proofErr w:type="spellEnd"/>
      <w:r w:rsidR="00986F10" w:rsidRPr="00D429E5">
        <w:rPr>
          <w:rFonts w:ascii="Arial" w:hAnsi="Arial" w:cs="Arial"/>
          <w:bCs/>
          <w:sz w:val="24"/>
        </w:rPr>
        <w:t xml:space="preserve"> </w:t>
      </w:r>
      <w:r w:rsidR="00914064" w:rsidRPr="00D429E5">
        <w:rPr>
          <w:rFonts w:ascii="Arial" w:hAnsi="Arial" w:cs="Arial"/>
          <w:bCs/>
          <w:sz w:val="24"/>
        </w:rPr>
        <w:t>του δοκιμαζόμενου κινητήρα.</w:t>
      </w:r>
      <w:bookmarkEnd w:id="30"/>
    </w:p>
    <w:p w:rsidR="00914064" w:rsidRPr="00D429E5" w:rsidRDefault="00914064" w:rsidP="00CF618E">
      <w:pPr>
        <w:shd w:val="clear" w:color="auto" w:fill="FFFFFF"/>
        <w:jc w:val="both"/>
        <w:rPr>
          <w:rFonts w:ascii="Arial" w:hAnsi="Arial" w:cs="Arial"/>
          <w:bCs/>
          <w:sz w:val="24"/>
        </w:rPr>
      </w:pPr>
    </w:p>
    <w:p w:rsidR="00924605" w:rsidRPr="00D429E5" w:rsidRDefault="00CE5129" w:rsidP="00CF618E">
      <w:pPr>
        <w:numPr>
          <w:ilvl w:val="3"/>
          <w:numId w:val="3"/>
        </w:numPr>
        <w:shd w:val="clear" w:color="auto" w:fill="FFFFFF"/>
        <w:tabs>
          <w:tab w:val="clear" w:pos="2160"/>
        </w:tabs>
        <w:ind w:left="0" w:firstLine="0"/>
        <w:jc w:val="both"/>
        <w:rPr>
          <w:rFonts w:ascii="Arial" w:hAnsi="Arial" w:cs="Arial"/>
          <w:bCs/>
          <w:sz w:val="24"/>
        </w:rPr>
      </w:pPr>
      <w:bookmarkStart w:id="31" w:name="_Ref22479217"/>
      <w:r>
        <w:rPr>
          <w:rFonts w:ascii="Arial" w:hAnsi="Arial" w:cs="Arial"/>
          <w:bCs/>
          <w:sz w:val="24"/>
        </w:rPr>
        <w:tab/>
      </w:r>
      <w:r w:rsidR="00924605" w:rsidRPr="00D429E5">
        <w:rPr>
          <w:rFonts w:ascii="Arial" w:hAnsi="Arial" w:cs="Arial"/>
          <w:bCs/>
          <w:sz w:val="24"/>
        </w:rPr>
        <w:t>Μεταλλική κατασκευή (καμπίνα) ικανών διαστάσεων για την εγκατάσταση εντός αυτής των συσσωρευτών. Η εν λόγω καμπίνα για λειτουργικούς λόγους θα πρέπει να είναι τοποθετημένη στο χώρο πλησίον της πέδης και θα πρέπει να φέρει προς την πλευρά του κινητήρα σειρά ηλεκτρικών ακροδεκτών ρευματοδοτών για ταχεία σύνδεση/αποσύνδεση του κινητήρα από την καμπίνα</w:t>
      </w:r>
      <w:r w:rsidR="00986F10" w:rsidRPr="00D429E5">
        <w:rPr>
          <w:rFonts w:ascii="Arial" w:hAnsi="Arial" w:cs="Arial"/>
          <w:bCs/>
          <w:sz w:val="24"/>
        </w:rPr>
        <w:t xml:space="preserve"> </w:t>
      </w:r>
      <w:r w:rsidR="00924605" w:rsidRPr="00D429E5">
        <w:rPr>
          <w:rFonts w:ascii="Arial" w:hAnsi="Arial" w:cs="Arial"/>
          <w:bCs/>
          <w:sz w:val="24"/>
        </w:rPr>
        <w:t>μέσω κατάλληλων καλωδιώσεων (πλεξούδων αγωγών).</w:t>
      </w:r>
    </w:p>
    <w:bookmarkEnd w:id="29"/>
    <w:bookmarkEnd w:id="31"/>
    <w:p w:rsidR="00BD22CE" w:rsidRPr="00D429E5" w:rsidRDefault="00BD22CE" w:rsidP="00CF618E">
      <w:pPr>
        <w:shd w:val="clear" w:color="auto" w:fill="FFFFFF"/>
        <w:jc w:val="both"/>
        <w:rPr>
          <w:rFonts w:ascii="Arial" w:hAnsi="Arial" w:cs="Arial"/>
          <w:bCs/>
          <w:sz w:val="24"/>
        </w:rPr>
      </w:pPr>
    </w:p>
    <w:p w:rsidR="00E85385" w:rsidRPr="00664DEB" w:rsidRDefault="00E85385" w:rsidP="00CF618E">
      <w:pPr>
        <w:pStyle w:val="3"/>
        <w:tabs>
          <w:tab w:val="clear" w:pos="2268"/>
        </w:tabs>
        <w:ind w:left="0" w:firstLine="0"/>
        <w:rPr>
          <w:rFonts w:ascii="Arial" w:hAnsi="Arial" w:cs="Arial"/>
        </w:rPr>
      </w:pPr>
      <w:bookmarkStart w:id="32" w:name="_Ref22479427"/>
      <w:bookmarkStart w:id="33" w:name="_Toc219791490"/>
      <w:r w:rsidRPr="00664DEB">
        <w:rPr>
          <w:rFonts w:ascii="Arial" w:hAnsi="Arial" w:cs="Arial"/>
        </w:rPr>
        <w:t>Καμπίνα χειρισμού και ελέγχου (</w:t>
      </w:r>
      <w:r w:rsidRPr="00664DEB">
        <w:rPr>
          <w:rFonts w:ascii="Arial" w:hAnsi="Arial" w:cs="Arial"/>
          <w:lang w:val="en-US"/>
        </w:rPr>
        <w:t>CONTROL</w:t>
      </w:r>
      <w:r w:rsidRPr="00664DEB">
        <w:rPr>
          <w:rFonts w:ascii="Arial" w:hAnsi="Arial" w:cs="Arial"/>
        </w:rPr>
        <w:t xml:space="preserve"> </w:t>
      </w:r>
      <w:r w:rsidRPr="00664DEB">
        <w:rPr>
          <w:rFonts w:ascii="Arial" w:hAnsi="Arial" w:cs="Arial"/>
          <w:lang w:val="en-US"/>
        </w:rPr>
        <w:t>ROOM</w:t>
      </w:r>
      <w:r w:rsidRPr="00664DEB">
        <w:rPr>
          <w:rFonts w:ascii="Arial" w:hAnsi="Arial" w:cs="Arial"/>
        </w:rPr>
        <w:t>)</w:t>
      </w:r>
      <w:bookmarkEnd w:id="33"/>
      <w:r w:rsidR="000227F4" w:rsidRPr="00664DEB">
        <w:rPr>
          <w:rFonts w:ascii="Arial" w:hAnsi="Arial" w:cs="Arial"/>
          <w:color w:val="339966"/>
        </w:rPr>
        <w:t xml:space="preserve"> </w:t>
      </w:r>
    </w:p>
    <w:p w:rsidR="00E85385" w:rsidRPr="00D429E5" w:rsidRDefault="00E85385" w:rsidP="00CF618E">
      <w:pPr>
        <w:shd w:val="clear" w:color="auto" w:fill="FFFFFF"/>
        <w:jc w:val="both"/>
        <w:rPr>
          <w:rFonts w:ascii="Arial" w:hAnsi="Arial" w:cs="Arial"/>
          <w:bCs/>
          <w:sz w:val="24"/>
        </w:rPr>
      </w:pPr>
    </w:p>
    <w:p w:rsidR="0075640F" w:rsidRPr="00D429E5" w:rsidRDefault="00EF0CF9" w:rsidP="00CF618E">
      <w:pPr>
        <w:shd w:val="clear" w:color="auto" w:fill="FFFFFF"/>
        <w:jc w:val="both"/>
        <w:rPr>
          <w:rFonts w:ascii="Arial" w:hAnsi="Arial" w:cs="Arial"/>
          <w:bCs/>
          <w:sz w:val="24"/>
        </w:rPr>
      </w:pPr>
      <w:r w:rsidRPr="00D429E5">
        <w:rPr>
          <w:rFonts w:ascii="Arial" w:hAnsi="Arial" w:cs="Arial"/>
          <w:bCs/>
          <w:color w:val="993366"/>
          <w:sz w:val="24"/>
        </w:rPr>
        <w:tab/>
      </w:r>
      <w:r w:rsidR="002E480A" w:rsidRPr="00D429E5">
        <w:rPr>
          <w:rFonts w:ascii="Arial" w:hAnsi="Arial" w:cs="Arial"/>
          <w:bCs/>
          <w:color w:val="993366"/>
          <w:sz w:val="24"/>
        </w:rPr>
        <w:tab/>
      </w:r>
      <w:r w:rsidR="004134AC" w:rsidRPr="00D429E5">
        <w:rPr>
          <w:rFonts w:ascii="Arial" w:hAnsi="Arial" w:cs="Arial"/>
          <w:bCs/>
          <w:sz w:val="24"/>
        </w:rPr>
        <w:t xml:space="preserve">H </w:t>
      </w:r>
      <w:r w:rsidRPr="00D429E5">
        <w:rPr>
          <w:rFonts w:ascii="Arial" w:hAnsi="Arial" w:cs="Arial"/>
          <w:bCs/>
          <w:sz w:val="24"/>
        </w:rPr>
        <w:t>καμπίνα ελέγχου</w:t>
      </w:r>
      <w:r w:rsidR="004134AC" w:rsidRPr="00D429E5">
        <w:rPr>
          <w:rFonts w:ascii="Arial" w:hAnsi="Arial" w:cs="Arial"/>
          <w:bCs/>
          <w:sz w:val="24"/>
        </w:rPr>
        <w:t xml:space="preserve"> να εξασφαλίζει προστασία από θόρυβο των δοκιμών (ηχομόνωση τοιχωμάτων και </w:t>
      </w:r>
      <w:proofErr w:type="spellStart"/>
      <w:r w:rsidR="004134AC" w:rsidRPr="00D429E5">
        <w:rPr>
          <w:rFonts w:ascii="Arial" w:hAnsi="Arial" w:cs="Arial"/>
          <w:bCs/>
          <w:sz w:val="24"/>
        </w:rPr>
        <w:t>υαλοπαραθύρων</w:t>
      </w:r>
      <w:proofErr w:type="spellEnd"/>
      <w:r w:rsidR="004134AC" w:rsidRPr="00D429E5">
        <w:rPr>
          <w:rFonts w:ascii="Arial" w:hAnsi="Arial" w:cs="Arial"/>
          <w:bCs/>
          <w:sz w:val="24"/>
        </w:rPr>
        <w:t xml:space="preserve">), </w:t>
      </w:r>
      <w:r w:rsidRPr="00D429E5">
        <w:rPr>
          <w:rFonts w:ascii="Arial" w:hAnsi="Arial" w:cs="Arial"/>
          <w:bCs/>
          <w:sz w:val="24"/>
        </w:rPr>
        <w:t xml:space="preserve">πλήρη αερισμό, κλιματισμό. </w:t>
      </w:r>
      <w:r w:rsidR="001514E4" w:rsidRPr="00D429E5">
        <w:rPr>
          <w:rFonts w:ascii="Arial" w:hAnsi="Arial" w:cs="Arial"/>
          <w:bCs/>
          <w:sz w:val="24"/>
        </w:rPr>
        <w:t>Η Μονάδα Ελέγχου με το συγκρότημα Η/Υ και την τράπεζα χειρισμού να βρίσκεται εντός καμπίνας</w:t>
      </w:r>
      <w:r w:rsidR="0075640F" w:rsidRPr="00D429E5">
        <w:rPr>
          <w:rFonts w:ascii="Arial" w:hAnsi="Arial" w:cs="Arial"/>
          <w:bCs/>
          <w:sz w:val="24"/>
        </w:rPr>
        <w:t xml:space="preserve"> ελέγχου</w:t>
      </w:r>
      <w:r w:rsidR="001514E4" w:rsidRPr="00D429E5">
        <w:rPr>
          <w:rFonts w:ascii="Arial" w:hAnsi="Arial" w:cs="Arial"/>
          <w:bCs/>
          <w:sz w:val="24"/>
        </w:rPr>
        <w:t xml:space="preserve"> (</w:t>
      </w:r>
      <w:r w:rsidR="002064FC" w:rsidRPr="00D429E5">
        <w:rPr>
          <w:rFonts w:ascii="Arial" w:hAnsi="Arial" w:cs="Arial"/>
          <w:bCs/>
          <w:sz w:val="24"/>
          <w:lang w:val="en-US"/>
        </w:rPr>
        <w:t>control</w:t>
      </w:r>
      <w:r w:rsidR="002064FC" w:rsidRPr="00D429E5">
        <w:rPr>
          <w:rFonts w:ascii="Arial" w:hAnsi="Arial" w:cs="Arial"/>
          <w:bCs/>
          <w:sz w:val="24"/>
        </w:rPr>
        <w:t xml:space="preserve"> </w:t>
      </w:r>
      <w:r w:rsidR="002064FC" w:rsidRPr="00D429E5">
        <w:rPr>
          <w:rFonts w:ascii="Arial" w:hAnsi="Arial" w:cs="Arial"/>
          <w:bCs/>
          <w:sz w:val="24"/>
          <w:lang w:val="en-US"/>
        </w:rPr>
        <w:t>room</w:t>
      </w:r>
      <w:r w:rsidR="001514E4" w:rsidRPr="00D429E5">
        <w:rPr>
          <w:rFonts w:ascii="Arial" w:hAnsi="Arial" w:cs="Arial"/>
          <w:bCs/>
          <w:sz w:val="24"/>
        </w:rPr>
        <w:t>).</w:t>
      </w:r>
    </w:p>
    <w:bookmarkEnd w:id="32"/>
    <w:p w:rsidR="007575C3" w:rsidRPr="00D429E5" w:rsidRDefault="007575C3" w:rsidP="00CF618E">
      <w:pPr>
        <w:shd w:val="clear" w:color="auto" w:fill="FFFFFF"/>
        <w:jc w:val="both"/>
        <w:rPr>
          <w:rFonts w:ascii="Arial" w:hAnsi="Arial" w:cs="Arial"/>
          <w:bCs/>
          <w:sz w:val="24"/>
        </w:rPr>
      </w:pPr>
    </w:p>
    <w:p w:rsidR="00A65D06" w:rsidRPr="00A65D06" w:rsidRDefault="00A65D06" w:rsidP="00CF618E">
      <w:pPr>
        <w:pStyle w:val="af2"/>
        <w:numPr>
          <w:ilvl w:val="2"/>
          <w:numId w:val="3"/>
        </w:numPr>
        <w:shd w:val="clear" w:color="auto" w:fill="FFFFFF"/>
        <w:tabs>
          <w:tab w:val="clear" w:pos="1997"/>
        </w:tabs>
        <w:ind w:left="0" w:firstLine="0"/>
        <w:jc w:val="both"/>
        <w:rPr>
          <w:rFonts w:ascii="Arial" w:hAnsi="Arial" w:cs="Arial"/>
          <w:b/>
          <w:bCs/>
          <w:vanish/>
          <w:sz w:val="24"/>
        </w:rPr>
      </w:pPr>
      <w:bookmarkStart w:id="34" w:name="_Ref22479584"/>
    </w:p>
    <w:p w:rsidR="00A81CC4" w:rsidRPr="00D429E5" w:rsidRDefault="00920C95" w:rsidP="00CF618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
          <w:bCs/>
          <w:sz w:val="24"/>
        </w:rPr>
        <w:tab/>
      </w:r>
      <w:r w:rsidR="004134AC" w:rsidRPr="00D429E5">
        <w:rPr>
          <w:rFonts w:ascii="Arial" w:hAnsi="Arial" w:cs="Arial"/>
          <w:b/>
          <w:bCs/>
          <w:sz w:val="24"/>
        </w:rPr>
        <w:t>Συγκρότημα Η/Υ</w:t>
      </w:r>
      <w:r w:rsidR="0017576E" w:rsidRPr="00D429E5">
        <w:rPr>
          <w:rFonts w:ascii="Arial" w:hAnsi="Arial" w:cs="Arial"/>
          <w:b/>
          <w:bCs/>
          <w:sz w:val="24"/>
        </w:rPr>
        <w:t xml:space="preserve"> </w:t>
      </w:r>
    </w:p>
    <w:p w:rsidR="00A81CC4" w:rsidRPr="00D429E5" w:rsidRDefault="00A81CC4" w:rsidP="00CF618E">
      <w:pPr>
        <w:shd w:val="clear" w:color="auto" w:fill="FFFFFF"/>
        <w:jc w:val="both"/>
        <w:rPr>
          <w:rFonts w:ascii="Arial" w:hAnsi="Arial" w:cs="Arial"/>
          <w:bCs/>
          <w:sz w:val="24"/>
          <w:lang w:val="en-US"/>
        </w:rPr>
      </w:pPr>
    </w:p>
    <w:p w:rsidR="004134AC" w:rsidRPr="00D429E5" w:rsidRDefault="000B5243" w:rsidP="00CF618E">
      <w:pPr>
        <w:shd w:val="clear" w:color="auto" w:fill="FFFFFF"/>
        <w:jc w:val="both"/>
        <w:rPr>
          <w:rFonts w:ascii="Arial" w:hAnsi="Arial" w:cs="Arial"/>
          <w:bCs/>
          <w:sz w:val="24"/>
        </w:rPr>
      </w:pPr>
      <w:r w:rsidRPr="00D429E5">
        <w:rPr>
          <w:rFonts w:ascii="Arial" w:hAnsi="Arial" w:cs="Arial"/>
          <w:bCs/>
          <w:sz w:val="24"/>
        </w:rPr>
        <w:tab/>
      </w:r>
      <w:r w:rsidR="00CE5129">
        <w:rPr>
          <w:rFonts w:ascii="Arial" w:hAnsi="Arial" w:cs="Arial"/>
          <w:bCs/>
          <w:sz w:val="24"/>
        </w:rPr>
        <w:tab/>
      </w:r>
      <w:r w:rsidR="00920C95">
        <w:rPr>
          <w:rFonts w:ascii="Arial" w:hAnsi="Arial" w:cs="Arial"/>
          <w:bCs/>
          <w:sz w:val="24"/>
        </w:rPr>
        <w:tab/>
      </w:r>
      <w:r w:rsidR="00A81CC4" w:rsidRPr="00D429E5">
        <w:rPr>
          <w:rFonts w:ascii="Arial" w:hAnsi="Arial" w:cs="Arial"/>
          <w:bCs/>
          <w:sz w:val="24"/>
        </w:rPr>
        <w:t>Το Συγκρότημα Η/Υ γ</w:t>
      </w:r>
      <w:r w:rsidR="004134AC" w:rsidRPr="00D429E5">
        <w:rPr>
          <w:rFonts w:ascii="Arial" w:hAnsi="Arial" w:cs="Arial"/>
          <w:bCs/>
          <w:sz w:val="24"/>
        </w:rPr>
        <w:t xml:space="preserve">ια το χειρισμό και τον έλεγχο όλων των </w:t>
      </w:r>
      <w:r w:rsidR="00A81CC4" w:rsidRPr="00D429E5">
        <w:rPr>
          <w:rFonts w:ascii="Arial" w:hAnsi="Arial" w:cs="Arial"/>
          <w:bCs/>
          <w:sz w:val="24"/>
        </w:rPr>
        <w:t>σ</w:t>
      </w:r>
      <w:r w:rsidR="004134AC" w:rsidRPr="00D429E5">
        <w:rPr>
          <w:rFonts w:ascii="Arial" w:hAnsi="Arial" w:cs="Arial"/>
          <w:bCs/>
          <w:sz w:val="24"/>
        </w:rPr>
        <w:t xml:space="preserve">υστημάτων του </w:t>
      </w:r>
      <w:r w:rsidR="00A81CC4" w:rsidRPr="00D429E5">
        <w:rPr>
          <w:rFonts w:ascii="Arial" w:hAnsi="Arial" w:cs="Arial"/>
          <w:bCs/>
          <w:sz w:val="24"/>
        </w:rPr>
        <w:t>δ</w:t>
      </w:r>
      <w:r w:rsidR="004134AC" w:rsidRPr="00D429E5">
        <w:rPr>
          <w:rFonts w:ascii="Arial" w:hAnsi="Arial" w:cs="Arial"/>
          <w:bCs/>
          <w:sz w:val="24"/>
        </w:rPr>
        <w:t xml:space="preserve">οκιμαστηρίου, </w:t>
      </w:r>
      <w:r w:rsidR="00A81CC4" w:rsidRPr="00D429E5">
        <w:rPr>
          <w:rFonts w:ascii="Arial" w:hAnsi="Arial" w:cs="Arial"/>
          <w:bCs/>
          <w:sz w:val="24"/>
        </w:rPr>
        <w:t xml:space="preserve">να </w:t>
      </w:r>
      <w:r w:rsidR="004134AC" w:rsidRPr="00D429E5">
        <w:rPr>
          <w:rFonts w:ascii="Arial" w:hAnsi="Arial" w:cs="Arial"/>
          <w:bCs/>
          <w:sz w:val="24"/>
        </w:rPr>
        <w:t>αποτελ</w:t>
      </w:r>
      <w:r w:rsidR="00A81CC4" w:rsidRPr="00D429E5">
        <w:rPr>
          <w:rFonts w:ascii="Arial" w:hAnsi="Arial" w:cs="Arial"/>
          <w:bCs/>
          <w:sz w:val="24"/>
        </w:rPr>
        <w:t>είται</w:t>
      </w:r>
      <w:r w:rsidR="004134AC" w:rsidRPr="00D429E5">
        <w:rPr>
          <w:rFonts w:ascii="Arial" w:hAnsi="Arial" w:cs="Arial"/>
          <w:bCs/>
          <w:sz w:val="24"/>
        </w:rPr>
        <w:t xml:space="preserve"> από :</w:t>
      </w:r>
      <w:bookmarkEnd w:id="34"/>
    </w:p>
    <w:p w:rsidR="007561EF" w:rsidRPr="00D429E5" w:rsidRDefault="007561EF" w:rsidP="00CF618E">
      <w:pPr>
        <w:shd w:val="clear" w:color="auto" w:fill="FFFFFF"/>
        <w:jc w:val="both"/>
        <w:rPr>
          <w:rFonts w:ascii="Arial" w:hAnsi="Arial" w:cs="Arial"/>
          <w:bCs/>
          <w:sz w:val="24"/>
        </w:rPr>
      </w:pPr>
    </w:p>
    <w:p w:rsidR="00966793" w:rsidRPr="00D429E5" w:rsidRDefault="004134AC" w:rsidP="00CF618E">
      <w:pPr>
        <w:numPr>
          <w:ilvl w:val="4"/>
          <w:numId w:val="3"/>
        </w:numPr>
        <w:shd w:val="clear" w:color="auto" w:fill="FFFFFF"/>
        <w:tabs>
          <w:tab w:val="clear" w:pos="2520"/>
        </w:tabs>
        <w:ind w:left="0" w:firstLine="0"/>
        <w:jc w:val="both"/>
        <w:rPr>
          <w:rFonts w:ascii="Arial" w:hAnsi="Arial" w:cs="Arial"/>
          <w:bCs/>
          <w:sz w:val="24"/>
        </w:rPr>
      </w:pPr>
      <w:bookmarkStart w:id="35" w:name="_Ref24311524"/>
      <w:r w:rsidRPr="00D429E5">
        <w:rPr>
          <w:rFonts w:ascii="Arial" w:hAnsi="Arial" w:cs="Arial"/>
          <w:bCs/>
          <w:sz w:val="24"/>
        </w:rPr>
        <w:t xml:space="preserve">Κεντρική μονάδα </w:t>
      </w:r>
      <w:r w:rsidR="0004564E" w:rsidRPr="00D429E5">
        <w:rPr>
          <w:rFonts w:ascii="Arial" w:hAnsi="Arial" w:cs="Arial"/>
          <w:bCs/>
          <w:sz w:val="24"/>
        </w:rPr>
        <w:t>με επεξεργαστή</w:t>
      </w:r>
      <w:r w:rsidR="00C97BE6" w:rsidRPr="00D429E5">
        <w:rPr>
          <w:rFonts w:ascii="Arial" w:hAnsi="Arial" w:cs="Arial"/>
          <w:bCs/>
          <w:sz w:val="24"/>
        </w:rPr>
        <w:t xml:space="preserve"> </w:t>
      </w:r>
      <w:r w:rsidR="00C97BE6" w:rsidRPr="00D429E5">
        <w:rPr>
          <w:rFonts w:ascii="Arial" w:hAnsi="Arial" w:cs="Arial"/>
          <w:bCs/>
          <w:sz w:val="24"/>
          <w:lang w:val="en-US"/>
        </w:rPr>
        <w:t>Intel</w:t>
      </w:r>
      <w:r w:rsidR="00C97BE6" w:rsidRPr="00D429E5">
        <w:rPr>
          <w:rFonts w:ascii="Arial" w:hAnsi="Arial" w:cs="Arial"/>
          <w:bCs/>
          <w:sz w:val="24"/>
        </w:rPr>
        <w:t xml:space="preserve"> </w:t>
      </w:r>
      <w:r w:rsidR="00C97BE6" w:rsidRPr="00D429E5">
        <w:rPr>
          <w:rFonts w:ascii="Arial" w:hAnsi="Arial" w:cs="Arial"/>
          <w:bCs/>
          <w:sz w:val="24"/>
          <w:lang w:val="en-US"/>
        </w:rPr>
        <w:t>Core</w:t>
      </w:r>
      <w:r w:rsidR="00C97BE6" w:rsidRPr="00D429E5">
        <w:rPr>
          <w:rFonts w:ascii="Arial" w:hAnsi="Arial" w:cs="Arial"/>
          <w:bCs/>
          <w:sz w:val="24"/>
        </w:rPr>
        <w:t xml:space="preserve"> ή</w:t>
      </w:r>
      <w:r w:rsidR="000A73D5" w:rsidRPr="00D429E5">
        <w:rPr>
          <w:rFonts w:ascii="Arial" w:hAnsi="Arial" w:cs="Arial"/>
          <w:bCs/>
          <w:sz w:val="24"/>
        </w:rPr>
        <w:t xml:space="preserve"> </w:t>
      </w:r>
      <w:r w:rsidR="000A73D5" w:rsidRPr="00D429E5">
        <w:rPr>
          <w:rFonts w:ascii="Arial" w:hAnsi="Arial" w:cs="Arial"/>
          <w:bCs/>
          <w:sz w:val="24"/>
          <w:lang w:val="en-US"/>
        </w:rPr>
        <w:t>AMD</w:t>
      </w:r>
      <w:r w:rsidR="009D2315" w:rsidRPr="00D429E5">
        <w:rPr>
          <w:rFonts w:ascii="Arial" w:hAnsi="Arial" w:cs="Arial"/>
          <w:bCs/>
          <w:sz w:val="24"/>
        </w:rPr>
        <w:t xml:space="preserve">, σκληρό δίσκο </w:t>
      </w:r>
      <w:r w:rsidR="000A73D5" w:rsidRPr="00D429E5">
        <w:rPr>
          <w:rFonts w:ascii="Arial" w:hAnsi="Arial" w:cs="Arial"/>
          <w:bCs/>
          <w:sz w:val="24"/>
          <w:lang w:val="en-US"/>
        </w:rPr>
        <w:t>SSD</w:t>
      </w:r>
      <w:r w:rsidR="000A73D5" w:rsidRPr="00D429E5">
        <w:rPr>
          <w:rFonts w:ascii="Arial" w:hAnsi="Arial" w:cs="Arial"/>
          <w:bCs/>
          <w:sz w:val="24"/>
        </w:rPr>
        <w:t xml:space="preserve"> </w:t>
      </w:r>
      <w:r w:rsidR="009D2315" w:rsidRPr="00D429E5">
        <w:rPr>
          <w:rFonts w:ascii="Arial" w:hAnsi="Arial" w:cs="Arial"/>
          <w:bCs/>
          <w:sz w:val="24"/>
        </w:rPr>
        <w:t xml:space="preserve">3,5 </w:t>
      </w:r>
      <w:r w:rsidR="009D2315" w:rsidRPr="00D429E5">
        <w:rPr>
          <w:rFonts w:ascii="Arial" w:hAnsi="Arial" w:cs="Arial"/>
          <w:bCs/>
          <w:sz w:val="24"/>
          <w:lang w:val="en-US"/>
        </w:rPr>
        <w:t>SATA</w:t>
      </w:r>
      <w:r w:rsidR="009D2315" w:rsidRPr="00D429E5">
        <w:rPr>
          <w:rFonts w:ascii="Arial" w:hAnsi="Arial" w:cs="Arial"/>
          <w:bCs/>
          <w:sz w:val="24"/>
        </w:rPr>
        <w:t xml:space="preserve"> 500</w:t>
      </w:r>
      <w:r w:rsidR="009D2315" w:rsidRPr="00D429E5">
        <w:rPr>
          <w:rFonts w:ascii="Arial" w:hAnsi="Arial" w:cs="Arial"/>
          <w:bCs/>
          <w:sz w:val="24"/>
          <w:lang w:val="en-US"/>
        </w:rPr>
        <w:t>GB</w:t>
      </w:r>
      <w:r w:rsidR="00A533BC" w:rsidRPr="00D429E5">
        <w:rPr>
          <w:rFonts w:ascii="Arial" w:hAnsi="Arial" w:cs="Arial"/>
          <w:bCs/>
          <w:sz w:val="24"/>
        </w:rPr>
        <w:t xml:space="preserve"> τουλάχιστον</w:t>
      </w:r>
      <w:r w:rsidR="009D2315" w:rsidRPr="00D429E5">
        <w:rPr>
          <w:rFonts w:ascii="Arial" w:hAnsi="Arial" w:cs="Arial"/>
          <w:bCs/>
          <w:sz w:val="24"/>
        </w:rPr>
        <w:t xml:space="preserve">, οδηγό οπτικού δίσκου </w:t>
      </w:r>
      <w:r w:rsidR="009D2315" w:rsidRPr="00D429E5">
        <w:rPr>
          <w:rFonts w:ascii="Arial" w:hAnsi="Arial" w:cs="Arial"/>
          <w:bCs/>
          <w:sz w:val="24"/>
          <w:lang w:val="en-US"/>
        </w:rPr>
        <w:t>DVD</w:t>
      </w:r>
      <w:r w:rsidR="004A160E" w:rsidRPr="00D429E5">
        <w:rPr>
          <w:rFonts w:ascii="Arial" w:hAnsi="Arial" w:cs="Arial"/>
          <w:bCs/>
          <w:sz w:val="24"/>
        </w:rPr>
        <w:t>±</w:t>
      </w:r>
      <w:r w:rsidR="004A160E" w:rsidRPr="00D429E5">
        <w:rPr>
          <w:rFonts w:ascii="Arial" w:hAnsi="Arial" w:cs="Arial"/>
          <w:bCs/>
          <w:sz w:val="24"/>
          <w:lang w:val="en-US"/>
        </w:rPr>
        <w:t>RW</w:t>
      </w:r>
      <w:r w:rsidR="000A73D5" w:rsidRPr="00D429E5">
        <w:rPr>
          <w:rFonts w:ascii="Arial" w:hAnsi="Arial" w:cs="Arial"/>
          <w:bCs/>
          <w:sz w:val="24"/>
        </w:rPr>
        <w:t xml:space="preserve"> και</w:t>
      </w:r>
      <w:r w:rsidR="001F59FF" w:rsidRPr="00D429E5">
        <w:rPr>
          <w:rFonts w:ascii="Arial" w:hAnsi="Arial" w:cs="Arial"/>
          <w:bCs/>
          <w:sz w:val="24"/>
        </w:rPr>
        <w:t xml:space="preserve"> εξωτερικές θύρες </w:t>
      </w:r>
      <w:r w:rsidR="001F59FF" w:rsidRPr="00D429E5">
        <w:rPr>
          <w:rFonts w:ascii="Arial" w:hAnsi="Arial" w:cs="Arial"/>
          <w:bCs/>
          <w:sz w:val="24"/>
          <w:lang w:val="en-US"/>
        </w:rPr>
        <w:t>USB</w:t>
      </w:r>
      <w:r w:rsidR="001F59FF" w:rsidRPr="00D429E5">
        <w:rPr>
          <w:rFonts w:ascii="Arial" w:hAnsi="Arial" w:cs="Arial"/>
          <w:bCs/>
          <w:sz w:val="24"/>
        </w:rPr>
        <w:t>.</w:t>
      </w:r>
      <w:bookmarkEnd w:id="35"/>
    </w:p>
    <w:p w:rsidR="00A46D84" w:rsidRPr="00D429E5" w:rsidRDefault="00A46D84" w:rsidP="00CF618E">
      <w:pPr>
        <w:shd w:val="clear" w:color="auto" w:fill="FFFFFF"/>
        <w:jc w:val="both"/>
        <w:rPr>
          <w:rFonts w:ascii="Arial" w:hAnsi="Arial" w:cs="Arial"/>
          <w:bCs/>
          <w:sz w:val="24"/>
        </w:rPr>
      </w:pPr>
    </w:p>
    <w:p w:rsidR="004134AC" w:rsidRPr="00D429E5" w:rsidRDefault="004134AC"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bCs/>
          <w:sz w:val="24"/>
        </w:rPr>
        <w:t>Κατάλληλη μονάδα Εισόδου/Εξόδου (Ι/Ο) για την προσαρμογή</w:t>
      </w:r>
      <w:r w:rsidR="00900CA3" w:rsidRPr="00D429E5">
        <w:rPr>
          <w:rFonts w:ascii="Arial" w:hAnsi="Arial" w:cs="Arial"/>
          <w:bCs/>
          <w:sz w:val="24"/>
        </w:rPr>
        <w:t xml:space="preserve"> – </w:t>
      </w:r>
      <w:r w:rsidRPr="00D429E5">
        <w:rPr>
          <w:rFonts w:ascii="Arial" w:hAnsi="Arial" w:cs="Arial"/>
          <w:bCs/>
          <w:sz w:val="24"/>
        </w:rPr>
        <w:t xml:space="preserve">επικοινωνία των αισθητήρων (SENSORS) με τον Η/Υ (ANALOG/DIGITAL INPUTS) και του </w:t>
      </w:r>
      <w:r w:rsidR="000F18A7" w:rsidRPr="00D429E5">
        <w:rPr>
          <w:rFonts w:ascii="Arial" w:hAnsi="Arial" w:cs="Arial"/>
          <w:bCs/>
          <w:sz w:val="24"/>
        </w:rPr>
        <w:t>Η/Υ με τα συστήματα χειρισμών (</w:t>
      </w:r>
      <w:r w:rsidR="00DE40D2" w:rsidRPr="00D429E5">
        <w:rPr>
          <w:rFonts w:ascii="Arial" w:hAnsi="Arial" w:cs="Arial"/>
          <w:bCs/>
          <w:sz w:val="24"/>
        </w:rPr>
        <w:t>ANALOG/DIGITAL OUTPUTS).</w:t>
      </w:r>
    </w:p>
    <w:p w:rsidR="00966793" w:rsidRPr="00D429E5" w:rsidRDefault="00966793" w:rsidP="00CF618E">
      <w:pPr>
        <w:shd w:val="clear" w:color="auto" w:fill="FFFFFF"/>
        <w:jc w:val="both"/>
        <w:rPr>
          <w:rFonts w:ascii="Arial" w:hAnsi="Arial" w:cs="Arial"/>
          <w:bCs/>
          <w:sz w:val="24"/>
        </w:rPr>
      </w:pPr>
    </w:p>
    <w:p w:rsidR="004134AC" w:rsidRPr="00D429E5" w:rsidRDefault="00683E5C"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bCs/>
          <w:sz w:val="24"/>
        </w:rPr>
        <w:t>Έγχρωμη Οθόνη (</w:t>
      </w:r>
      <w:r w:rsidRPr="00D429E5">
        <w:rPr>
          <w:rFonts w:ascii="Arial" w:hAnsi="Arial" w:cs="Arial"/>
          <w:bCs/>
          <w:sz w:val="24"/>
          <w:lang w:val="en-US"/>
        </w:rPr>
        <w:t>monitor</w:t>
      </w:r>
      <w:r w:rsidR="004134AC" w:rsidRPr="00D429E5">
        <w:rPr>
          <w:rFonts w:ascii="Arial" w:hAnsi="Arial" w:cs="Arial"/>
          <w:bCs/>
          <w:sz w:val="24"/>
        </w:rPr>
        <w:t xml:space="preserve">) </w:t>
      </w:r>
      <w:r w:rsidR="00A533BC" w:rsidRPr="00D429E5">
        <w:rPr>
          <w:rFonts w:ascii="Arial" w:hAnsi="Arial" w:cs="Arial"/>
          <w:bCs/>
          <w:sz w:val="24"/>
        </w:rPr>
        <w:t>TFT</w:t>
      </w:r>
      <w:r w:rsidR="007A1031" w:rsidRPr="00D429E5">
        <w:rPr>
          <w:rFonts w:ascii="Arial" w:hAnsi="Arial" w:cs="Arial"/>
          <w:bCs/>
          <w:sz w:val="24"/>
        </w:rPr>
        <w:t xml:space="preserve"> με ανάλυση 1280</w:t>
      </w:r>
      <w:r w:rsidR="007A1031" w:rsidRPr="00D429E5">
        <w:rPr>
          <w:rFonts w:ascii="Arial" w:hAnsi="Arial" w:cs="Arial"/>
          <w:bCs/>
          <w:sz w:val="24"/>
          <w:lang w:val="en-US"/>
        </w:rPr>
        <w:t>x</w:t>
      </w:r>
      <w:r w:rsidR="007A1031" w:rsidRPr="00D429E5">
        <w:rPr>
          <w:rFonts w:ascii="Arial" w:hAnsi="Arial" w:cs="Arial"/>
          <w:bCs/>
          <w:sz w:val="24"/>
        </w:rPr>
        <w:t>1024 τουλάχιστον</w:t>
      </w:r>
      <w:r w:rsidR="004134AC" w:rsidRPr="00D429E5">
        <w:rPr>
          <w:rFonts w:ascii="Arial" w:hAnsi="Arial" w:cs="Arial"/>
          <w:bCs/>
          <w:sz w:val="24"/>
        </w:rPr>
        <w:t>.</w:t>
      </w:r>
    </w:p>
    <w:p w:rsidR="00966793" w:rsidRPr="00D429E5" w:rsidRDefault="00966793" w:rsidP="00CF618E">
      <w:pPr>
        <w:shd w:val="clear" w:color="auto" w:fill="FFFFFF"/>
        <w:jc w:val="both"/>
        <w:rPr>
          <w:rFonts w:ascii="Arial" w:hAnsi="Arial" w:cs="Arial"/>
          <w:bCs/>
          <w:sz w:val="24"/>
        </w:rPr>
      </w:pPr>
    </w:p>
    <w:p w:rsidR="004134AC" w:rsidRPr="00D429E5" w:rsidRDefault="004134AC"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bCs/>
          <w:sz w:val="24"/>
        </w:rPr>
        <w:t>Πληκτρολόγιο χειρισμού</w:t>
      </w:r>
      <w:r w:rsidR="00D65D64" w:rsidRPr="00D429E5">
        <w:rPr>
          <w:rFonts w:ascii="Arial" w:hAnsi="Arial" w:cs="Arial"/>
          <w:bCs/>
          <w:sz w:val="24"/>
        </w:rPr>
        <w:t>–</w:t>
      </w:r>
      <w:r w:rsidRPr="00D429E5">
        <w:rPr>
          <w:rFonts w:ascii="Arial" w:hAnsi="Arial" w:cs="Arial"/>
          <w:bCs/>
          <w:sz w:val="24"/>
        </w:rPr>
        <w:t>προγραμματισμού</w:t>
      </w:r>
      <w:r w:rsidR="00A533BC" w:rsidRPr="00D429E5">
        <w:rPr>
          <w:rFonts w:ascii="Arial" w:hAnsi="Arial" w:cs="Arial"/>
          <w:bCs/>
          <w:sz w:val="24"/>
        </w:rPr>
        <w:t>.</w:t>
      </w:r>
    </w:p>
    <w:p w:rsidR="00966793" w:rsidRPr="00D429E5" w:rsidRDefault="00966793" w:rsidP="00CF618E">
      <w:pPr>
        <w:shd w:val="clear" w:color="auto" w:fill="FFFFFF"/>
        <w:jc w:val="both"/>
        <w:rPr>
          <w:rFonts w:ascii="Arial" w:hAnsi="Arial" w:cs="Arial"/>
          <w:bCs/>
          <w:sz w:val="24"/>
        </w:rPr>
      </w:pPr>
    </w:p>
    <w:p w:rsidR="004134AC" w:rsidRPr="00D429E5" w:rsidRDefault="00A15FED"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bCs/>
          <w:sz w:val="24"/>
        </w:rPr>
        <w:t>Έγχρωμο ε</w:t>
      </w:r>
      <w:r w:rsidR="004134AC" w:rsidRPr="00D429E5">
        <w:rPr>
          <w:rFonts w:ascii="Arial" w:hAnsi="Arial" w:cs="Arial"/>
          <w:bCs/>
          <w:sz w:val="24"/>
        </w:rPr>
        <w:t xml:space="preserve">κτυπωτή </w:t>
      </w:r>
      <w:r w:rsidR="00A533BC" w:rsidRPr="00D429E5">
        <w:rPr>
          <w:rFonts w:ascii="Arial" w:hAnsi="Arial" w:cs="Arial"/>
          <w:bCs/>
          <w:sz w:val="24"/>
          <w:lang w:val="en-US"/>
        </w:rPr>
        <w:t>laser</w:t>
      </w:r>
      <w:r w:rsidR="004134AC" w:rsidRPr="00D429E5">
        <w:rPr>
          <w:rFonts w:ascii="Arial" w:hAnsi="Arial" w:cs="Arial"/>
          <w:bCs/>
          <w:sz w:val="24"/>
        </w:rPr>
        <w:t xml:space="preserve"> USB 1200Χ1200 </w:t>
      </w:r>
      <w:proofErr w:type="spellStart"/>
      <w:r w:rsidR="004134AC" w:rsidRPr="00D429E5">
        <w:rPr>
          <w:rFonts w:ascii="Arial" w:hAnsi="Arial" w:cs="Arial"/>
          <w:bCs/>
          <w:sz w:val="24"/>
        </w:rPr>
        <w:t>dpi</w:t>
      </w:r>
      <w:bookmarkStart w:id="36" w:name="_Ref22479613"/>
      <w:proofErr w:type="spellEnd"/>
      <w:r w:rsidR="00C25F9B" w:rsidRPr="00D429E5">
        <w:rPr>
          <w:rFonts w:ascii="Arial" w:hAnsi="Arial" w:cs="Arial"/>
          <w:bCs/>
          <w:sz w:val="24"/>
        </w:rPr>
        <w:t xml:space="preserve"> τουλάχιστον</w:t>
      </w:r>
      <w:r w:rsidR="00310880" w:rsidRPr="00D429E5">
        <w:rPr>
          <w:rFonts w:ascii="Arial" w:hAnsi="Arial" w:cs="Arial"/>
          <w:bCs/>
          <w:sz w:val="24"/>
        </w:rPr>
        <w:t>.</w:t>
      </w:r>
    </w:p>
    <w:p w:rsidR="00097BF1" w:rsidRPr="00D429E5" w:rsidRDefault="00097BF1" w:rsidP="00CF618E">
      <w:pPr>
        <w:shd w:val="clear" w:color="auto" w:fill="FFFFFF"/>
        <w:jc w:val="both"/>
        <w:rPr>
          <w:rFonts w:ascii="Arial" w:hAnsi="Arial" w:cs="Arial"/>
          <w:bCs/>
          <w:sz w:val="24"/>
        </w:rPr>
      </w:pPr>
    </w:p>
    <w:p w:rsidR="00097BF1" w:rsidRPr="00D429E5" w:rsidRDefault="00097BF1"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bCs/>
          <w:sz w:val="24"/>
        </w:rPr>
        <w:t xml:space="preserve">Σύστημα χειρισμού και αυτομάτου ελέγχου, ελεγχόμενα από τον Η/Υ μέσω της Ι/Ο </w:t>
      </w:r>
      <w:proofErr w:type="spellStart"/>
      <w:r w:rsidRPr="00D429E5">
        <w:rPr>
          <w:rFonts w:ascii="Arial" w:hAnsi="Arial" w:cs="Arial"/>
          <w:bCs/>
          <w:sz w:val="24"/>
        </w:rPr>
        <w:t>Μονάδος</w:t>
      </w:r>
      <w:proofErr w:type="spellEnd"/>
      <w:r w:rsidRPr="00D429E5">
        <w:rPr>
          <w:rFonts w:ascii="Arial" w:hAnsi="Arial" w:cs="Arial"/>
          <w:bCs/>
          <w:sz w:val="24"/>
        </w:rPr>
        <w:t xml:space="preserve"> τα οποία πρέπει να καλύπτουν τα εξής:</w:t>
      </w:r>
    </w:p>
    <w:p w:rsidR="00097BF1" w:rsidRPr="00D429E5" w:rsidRDefault="00097BF1" w:rsidP="00CF618E">
      <w:pPr>
        <w:shd w:val="clear" w:color="auto" w:fill="FFFFFF"/>
        <w:jc w:val="both"/>
        <w:rPr>
          <w:rFonts w:ascii="Arial" w:hAnsi="Arial" w:cs="Arial"/>
          <w:bCs/>
          <w:sz w:val="24"/>
        </w:rPr>
      </w:pPr>
    </w:p>
    <w:p w:rsidR="0059086E"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bCs/>
          <w:sz w:val="24"/>
        </w:rPr>
        <w:tab/>
      </w:r>
      <w:r w:rsidR="00CF52D6" w:rsidRPr="00D429E5">
        <w:rPr>
          <w:rFonts w:ascii="Arial" w:hAnsi="Arial" w:cs="Arial"/>
          <w:bCs/>
          <w:sz w:val="24"/>
        </w:rPr>
        <w:t>Το</w:t>
      </w:r>
      <w:r w:rsidR="009E6384" w:rsidRPr="00D429E5">
        <w:rPr>
          <w:rFonts w:ascii="Arial" w:hAnsi="Arial" w:cs="Arial"/>
          <w:bCs/>
          <w:sz w:val="24"/>
          <w:lang w:val="en-US"/>
        </w:rPr>
        <w:t>v</w:t>
      </w:r>
      <w:r w:rsidR="00CF52D6" w:rsidRPr="00D429E5">
        <w:rPr>
          <w:rFonts w:ascii="Arial" w:hAnsi="Arial" w:cs="Arial"/>
          <w:bCs/>
          <w:sz w:val="24"/>
        </w:rPr>
        <w:t xml:space="preserve"> αυτόματο έλεγχο των στροφών, ώστε να εξασφαλίζεται η ρύθμιση</w:t>
      </w:r>
      <w:r w:rsidR="004F5E4B" w:rsidRPr="00D429E5">
        <w:rPr>
          <w:rFonts w:ascii="Arial" w:hAnsi="Arial" w:cs="Arial"/>
          <w:bCs/>
          <w:sz w:val="24"/>
        </w:rPr>
        <w:t xml:space="preserve"> και διατήρηση της ροπής σταθερής με μεταβαλλόμενο τον αριθμό στροφών και η διατήρηση της σχέσης (ΡΟΠΗ)</w:t>
      </w:r>
      <w:r w:rsidR="004F5E4B" w:rsidRPr="00D429E5">
        <w:rPr>
          <w:rFonts w:ascii="Arial" w:hAnsi="Arial" w:cs="Arial"/>
          <w:bCs/>
          <w:sz w:val="24"/>
          <w:lang w:val="en-US"/>
        </w:rPr>
        <w:t>x</w:t>
      </w:r>
      <w:r w:rsidR="004F5E4B" w:rsidRPr="00D429E5">
        <w:rPr>
          <w:rFonts w:ascii="Arial" w:hAnsi="Arial" w:cs="Arial"/>
          <w:bCs/>
          <w:sz w:val="24"/>
        </w:rPr>
        <w:t>(ΣΤΡΟΦΕΣ)</w:t>
      </w:r>
      <w:r w:rsidR="004F5E4B" w:rsidRPr="00D429E5">
        <w:rPr>
          <w:rFonts w:ascii="Arial" w:hAnsi="Arial" w:cs="Arial"/>
          <w:bCs/>
          <w:sz w:val="16"/>
          <w:szCs w:val="16"/>
        </w:rPr>
        <w:t>2</w:t>
      </w:r>
      <w:r w:rsidR="003E79AA" w:rsidRPr="00D429E5">
        <w:rPr>
          <w:rFonts w:ascii="Arial" w:hAnsi="Arial" w:cs="Arial"/>
          <w:bCs/>
          <w:sz w:val="24"/>
          <w:szCs w:val="16"/>
        </w:rPr>
        <w:t xml:space="preserve"> </w:t>
      </w:r>
      <w:r w:rsidR="003E79AA" w:rsidRPr="00D429E5">
        <w:rPr>
          <w:rFonts w:ascii="Arial" w:hAnsi="Arial" w:cs="Arial"/>
          <w:bCs/>
          <w:sz w:val="24"/>
          <w:szCs w:val="24"/>
        </w:rPr>
        <w:t>μεταξύ ροπής και αριθμού στροφών.</w:t>
      </w:r>
    </w:p>
    <w:p w:rsidR="0059086E" w:rsidRPr="00D429E5" w:rsidRDefault="0059086E" w:rsidP="00CF618E">
      <w:pPr>
        <w:shd w:val="clear" w:color="auto" w:fill="FFFFFF"/>
        <w:jc w:val="both"/>
        <w:rPr>
          <w:rFonts w:ascii="Arial" w:hAnsi="Arial" w:cs="Arial"/>
          <w:bCs/>
          <w:sz w:val="24"/>
        </w:rPr>
      </w:pPr>
    </w:p>
    <w:p w:rsidR="0059086E"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bCs/>
          <w:sz w:val="24"/>
        </w:rPr>
        <w:tab/>
      </w:r>
      <w:r w:rsidR="0059086E" w:rsidRPr="00D429E5">
        <w:rPr>
          <w:rFonts w:ascii="Arial" w:hAnsi="Arial" w:cs="Arial"/>
          <w:bCs/>
          <w:sz w:val="24"/>
        </w:rPr>
        <w:t xml:space="preserve">Τη ρύθμιση της ροπής και των στροφών του κινητήρα με ρύθμιση της παροχής καυσίμου μέσω της αντλίας του κινητήρα ή της πεταλούδας του </w:t>
      </w:r>
      <w:r w:rsidR="00C36C7A" w:rsidRPr="00D429E5">
        <w:rPr>
          <w:rFonts w:ascii="Arial" w:hAnsi="Arial" w:cs="Arial"/>
          <w:bCs/>
          <w:sz w:val="24"/>
        </w:rPr>
        <w:t>καρμπυρατέρ</w:t>
      </w:r>
      <w:r w:rsidR="0059086E" w:rsidRPr="00D429E5">
        <w:rPr>
          <w:rFonts w:ascii="Arial" w:hAnsi="Arial" w:cs="Arial"/>
          <w:bCs/>
          <w:sz w:val="24"/>
        </w:rPr>
        <w:t>. (</w:t>
      </w:r>
      <w:r w:rsidR="00C36C7A" w:rsidRPr="00D429E5">
        <w:rPr>
          <w:rFonts w:ascii="Arial" w:hAnsi="Arial" w:cs="Arial"/>
          <w:bCs/>
          <w:sz w:val="24"/>
        </w:rPr>
        <w:t>δ</w:t>
      </w:r>
      <w:r w:rsidR="0059086E" w:rsidRPr="00D429E5">
        <w:rPr>
          <w:rFonts w:ascii="Arial" w:hAnsi="Arial" w:cs="Arial"/>
          <w:bCs/>
          <w:sz w:val="24"/>
        </w:rPr>
        <w:t xml:space="preserve">υνατότητα ρύθμισης και </w:t>
      </w:r>
      <w:r w:rsidR="000E134F" w:rsidRPr="00D429E5">
        <w:rPr>
          <w:rFonts w:ascii="Arial" w:hAnsi="Arial" w:cs="Arial"/>
          <w:bCs/>
          <w:sz w:val="24"/>
        </w:rPr>
        <w:t>χειροκίνητα επί του κινητήρα).</w:t>
      </w:r>
    </w:p>
    <w:p w:rsidR="003E79AA" w:rsidRPr="00D429E5" w:rsidRDefault="003E79AA" w:rsidP="00CF618E">
      <w:pPr>
        <w:shd w:val="clear" w:color="auto" w:fill="FFFFFF"/>
        <w:jc w:val="both"/>
        <w:rPr>
          <w:rFonts w:ascii="Arial" w:hAnsi="Arial" w:cs="Arial"/>
          <w:bCs/>
          <w:sz w:val="24"/>
        </w:rPr>
      </w:pPr>
    </w:p>
    <w:p w:rsidR="0059086E"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bCs/>
          <w:sz w:val="24"/>
        </w:rPr>
        <w:tab/>
      </w:r>
      <w:r w:rsidR="0059086E" w:rsidRPr="00D429E5">
        <w:rPr>
          <w:rFonts w:ascii="Arial" w:hAnsi="Arial" w:cs="Arial"/>
          <w:bCs/>
          <w:sz w:val="24"/>
        </w:rPr>
        <w:t>Τη μέτρηση του αριθμού στροφών, τη ροπή και την ισχύ.</w:t>
      </w:r>
    </w:p>
    <w:p w:rsidR="00BA3786" w:rsidRPr="00D429E5" w:rsidRDefault="00BA3786" w:rsidP="00CF618E">
      <w:pPr>
        <w:shd w:val="clear" w:color="auto" w:fill="FFFFFF"/>
        <w:jc w:val="both"/>
        <w:rPr>
          <w:rFonts w:ascii="Arial" w:hAnsi="Arial" w:cs="Arial"/>
          <w:bCs/>
          <w:sz w:val="24"/>
        </w:rPr>
      </w:pPr>
    </w:p>
    <w:p w:rsidR="00BA3786"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bCs/>
          <w:sz w:val="24"/>
        </w:rPr>
        <w:tab/>
      </w:r>
      <w:r w:rsidR="00BA3786" w:rsidRPr="00D429E5">
        <w:rPr>
          <w:rFonts w:ascii="Arial" w:hAnsi="Arial" w:cs="Arial"/>
          <w:bCs/>
          <w:sz w:val="24"/>
        </w:rPr>
        <w:t>Τον αυτόματο έλεγχο της αντίστασης θέρμανσης ελαίου του κυκλώματος λίπανσης του κινητήρα.</w:t>
      </w:r>
    </w:p>
    <w:p w:rsidR="00BA3786" w:rsidRPr="00D429E5" w:rsidRDefault="00BA3786" w:rsidP="00CF618E">
      <w:pPr>
        <w:shd w:val="clear" w:color="auto" w:fill="FFFFFF"/>
        <w:jc w:val="both"/>
        <w:rPr>
          <w:rFonts w:ascii="Arial" w:hAnsi="Arial" w:cs="Arial"/>
          <w:bCs/>
          <w:sz w:val="24"/>
        </w:rPr>
      </w:pPr>
    </w:p>
    <w:p w:rsidR="00BA3786"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bCs/>
          <w:sz w:val="24"/>
        </w:rPr>
        <w:tab/>
      </w:r>
      <w:r w:rsidR="00BA3786" w:rsidRPr="00D429E5">
        <w:rPr>
          <w:rFonts w:ascii="Arial" w:hAnsi="Arial" w:cs="Arial"/>
          <w:bCs/>
          <w:sz w:val="24"/>
        </w:rPr>
        <w:t>Τον αυτόματο έλεγχο της αντίστασης θέρμανσης καυσίμου του κυκλώματος παροχής καυσίμου του κινητήρα.</w:t>
      </w:r>
    </w:p>
    <w:p w:rsidR="00BA3786" w:rsidRPr="00D429E5" w:rsidRDefault="00BA3786" w:rsidP="00CF618E">
      <w:pPr>
        <w:shd w:val="clear" w:color="auto" w:fill="FFFFFF"/>
        <w:jc w:val="both"/>
        <w:rPr>
          <w:rFonts w:ascii="Arial" w:hAnsi="Arial" w:cs="Arial"/>
          <w:bCs/>
          <w:sz w:val="24"/>
        </w:rPr>
      </w:pPr>
    </w:p>
    <w:p w:rsidR="00EA24A9"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bCs/>
          <w:sz w:val="24"/>
        </w:rPr>
        <w:tab/>
      </w:r>
      <w:r w:rsidR="00BA3786" w:rsidRPr="00D429E5">
        <w:rPr>
          <w:rFonts w:ascii="Arial" w:hAnsi="Arial" w:cs="Arial"/>
          <w:bCs/>
          <w:sz w:val="24"/>
        </w:rPr>
        <w:t>Τη μέτρηση της κατανάλωσης καυσίμου και τη μέτρηση εκπομπής ρύπων.</w:t>
      </w:r>
    </w:p>
    <w:p w:rsidR="00EA24A9" w:rsidRPr="00D429E5" w:rsidRDefault="00EA24A9" w:rsidP="00CF618E">
      <w:pPr>
        <w:shd w:val="clear" w:color="auto" w:fill="FFFFFF"/>
        <w:jc w:val="both"/>
        <w:rPr>
          <w:rFonts w:ascii="Arial" w:hAnsi="Arial" w:cs="Arial"/>
          <w:bCs/>
          <w:sz w:val="24"/>
        </w:rPr>
      </w:pPr>
    </w:p>
    <w:p w:rsidR="00F0651F"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bCs/>
          <w:sz w:val="24"/>
        </w:rPr>
        <w:tab/>
      </w:r>
      <w:r w:rsidR="00EA24A9" w:rsidRPr="00D429E5">
        <w:rPr>
          <w:rFonts w:ascii="Arial" w:hAnsi="Arial" w:cs="Arial"/>
          <w:bCs/>
          <w:sz w:val="24"/>
        </w:rPr>
        <w:t>Την παύση – λειτουργία του προς δοκιμή κινητήρα.</w:t>
      </w:r>
    </w:p>
    <w:p w:rsidR="00F0651F" w:rsidRPr="00D429E5" w:rsidRDefault="00F0651F" w:rsidP="00CF618E">
      <w:pPr>
        <w:shd w:val="clear" w:color="auto" w:fill="FFFFFF"/>
        <w:jc w:val="both"/>
        <w:rPr>
          <w:rFonts w:ascii="Arial" w:hAnsi="Arial" w:cs="Arial"/>
          <w:bCs/>
          <w:sz w:val="24"/>
        </w:rPr>
      </w:pPr>
    </w:p>
    <w:p w:rsidR="00BA3786"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bCs/>
          <w:sz w:val="24"/>
        </w:rPr>
        <w:tab/>
      </w:r>
      <w:r w:rsidR="00F0651F" w:rsidRPr="00D429E5">
        <w:rPr>
          <w:rFonts w:ascii="Arial" w:hAnsi="Arial" w:cs="Arial"/>
          <w:bCs/>
          <w:sz w:val="24"/>
        </w:rPr>
        <w:t>Την ενεργοποίηση του συστήματος προειδοποιητικών οπτικοακουστικών μηνυμάτων στην περίπτωση που διαπιστωθούν δυσλειτουργίες, αποκλίσεις παραμέτρων ή άλλα προβλήματα.</w:t>
      </w:r>
    </w:p>
    <w:bookmarkEnd w:id="36"/>
    <w:p w:rsidR="002F20C3" w:rsidRPr="00D429E5" w:rsidRDefault="002F20C3" w:rsidP="00CF618E">
      <w:pPr>
        <w:shd w:val="clear" w:color="auto" w:fill="FFFFFF"/>
        <w:jc w:val="both"/>
        <w:rPr>
          <w:rFonts w:ascii="Arial" w:hAnsi="Arial" w:cs="Arial"/>
          <w:bCs/>
          <w:sz w:val="24"/>
        </w:rPr>
      </w:pPr>
    </w:p>
    <w:p w:rsidR="002F20C3" w:rsidRPr="00D429E5" w:rsidRDefault="001266E2" w:rsidP="00CF618E">
      <w:pPr>
        <w:numPr>
          <w:ilvl w:val="4"/>
          <w:numId w:val="3"/>
        </w:numPr>
        <w:shd w:val="clear" w:color="auto" w:fill="FFFFFF"/>
        <w:tabs>
          <w:tab w:val="clear" w:pos="2520"/>
        </w:tabs>
        <w:ind w:left="0" w:firstLine="0"/>
        <w:jc w:val="both"/>
        <w:rPr>
          <w:rFonts w:ascii="Arial" w:hAnsi="Arial" w:cs="Arial"/>
          <w:bCs/>
          <w:sz w:val="24"/>
        </w:rPr>
      </w:pPr>
      <w:r>
        <w:rPr>
          <w:rFonts w:ascii="Arial" w:hAnsi="Arial" w:cs="Arial"/>
          <w:bCs/>
          <w:sz w:val="24"/>
        </w:rPr>
        <w:tab/>
      </w:r>
      <w:r w:rsidR="007A3DB5" w:rsidRPr="00D429E5">
        <w:rPr>
          <w:rFonts w:ascii="Arial" w:hAnsi="Arial" w:cs="Arial"/>
          <w:bCs/>
          <w:sz w:val="24"/>
        </w:rPr>
        <w:t xml:space="preserve">Κατάλληλο </w:t>
      </w:r>
      <w:r w:rsidR="007A3DB5" w:rsidRPr="00D429E5">
        <w:rPr>
          <w:rFonts w:ascii="Arial" w:hAnsi="Arial" w:cs="Arial"/>
          <w:bCs/>
          <w:sz w:val="24"/>
          <w:lang w:val="en-US"/>
        </w:rPr>
        <w:t>SOFTWARE</w:t>
      </w:r>
      <w:r w:rsidR="007A3DB5" w:rsidRPr="00D429E5">
        <w:rPr>
          <w:rFonts w:ascii="Arial" w:hAnsi="Arial" w:cs="Arial"/>
          <w:bCs/>
          <w:sz w:val="24"/>
        </w:rPr>
        <w:t xml:space="preserve">, αντίγραφο του οποίου θα δοθεί σε </w:t>
      </w:r>
      <w:r w:rsidR="007A3DB5" w:rsidRPr="00D429E5">
        <w:rPr>
          <w:rFonts w:ascii="Arial" w:hAnsi="Arial" w:cs="Arial"/>
          <w:bCs/>
          <w:sz w:val="24"/>
          <w:lang w:val="en-US"/>
        </w:rPr>
        <w:t>CD</w:t>
      </w:r>
      <w:r w:rsidR="007A3DB5" w:rsidRPr="00D429E5">
        <w:rPr>
          <w:rFonts w:ascii="Arial" w:hAnsi="Arial" w:cs="Arial"/>
          <w:bCs/>
          <w:sz w:val="24"/>
        </w:rPr>
        <w:t xml:space="preserve">, για την ικανοποιητική λειτουργία του Η/Υ και την επικοινωνία του με τη μονάδα Ι/Ο μέσω της οποίας θα τροφοδοτείται με </w:t>
      </w:r>
      <w:r w:rsidR="00425739">
        <w:rPr>
          <w:rFonts w:ascii="Arial" w:hAnsi="Arial" w:cs="Arial"/>
          <w:bCs/>
          <w:sz w:val="24"/>
        </w:rPr>
        <w:t xml:space="preserve">τις πληροφορίες των αισθητήρων </w:t>
      </w:r>
      <w:r w:rsidR="007A3DB5" w:rsidRPr="00D429E5">
        <w:rPr>
          <w:rFonts w:ascii="Arial" w:hAnsi="Arial" w:cs="Arial"/>
          <w:bCs/>
          <w:sz w:val="24"/>
        </w:rPr>
        <w:t xml:space="preserve">που περιγράφονται στην παράγραφο </w:t>
      </w:r>
      <w:r w:rsidR="007A3DB5" w:rsidRPr="00425739">
        <w:rPr>
          <w:rFonts w:ascii="Arial" w:hAnsi="Arial" w:cs="Arial"/>
          <w:bCs/>
          <w:sz w:val="24"/>
        </w:rPr>
        <w:t>4.2.3.</w:t>
      </w:r>
      <w:r w:rsidR="00425739" w:rsidRPr="00425739">
        <w:rPr>
          <w:rFonts w:ascii="Arial" w:hAnsi="Arial" w:cs="Arial"/>
          <w:bCs/>
          <w:sz w:val="24"/>
        </w:rPr>
        <w:t>7</w:t>
      </w:r>
      <w:r w:rsidR="00F315A8" w:rsidRPr="00D429E5">
        <w:rPr>
          <w:rFonts w:ascii="Arial" w:hAnsi="Arial" w:cs="Arial"/>
          <w:bCs/>
          <w:sz w:val="24"/>
        </w:rPr>
        <w:t xml:space="preserve"> και θα πρέπει να ελέγχει τα παραπάνω αναγραφόμενα στις παραγράφους </w:t>
      </w:r>
      <w:r w:rsidR="00F315A8" w:rsidRPr="00425739">
        <w:rPr>
          <w:rFonts w:ascii="Arial" w:hAnsi="Arial" w:cs="Arial"/>
          <w:bCs/>
          <w:sz w:val="24"/>
        </w:rPr>
        <w:t>4.2.3.1.6.1 έως 4.2.3.1.6.</w:t>
      </w:r>
      <w:r w:rsidR="00A2250D" w:rsidRPr="00425739">
        <w:rPr>
          <w:rFonts w:ascii="Arial" w:hAnsi="Arial" w:cs="Arial"/>
          <w:bCs/>
          <w:sz w:val="24"/>
        </w:rPr>
        <w:t>8</w:t>
      </w:r>
      <w:r w:rsidR="00D83176" w:rsidRPr="00D429E5">
        <w:rPr>
          <w:rFonts w:ascii="Arial" w:hAnsi="Arial" w:cs="Arial"/>
          <w:bCs/>
          <w:sz w:val="24"/>
        </w:rPr>
        <w:t>. Κατά τη διάρκεια των δοκιμών οι παραπάνω μετρήσεις θα λαμβάνονται ΟN-LINE ώστε να:</w:t>
      </w:r>
    </w:p>
    <w:p w:rsidR="00D83176" w:rsidRPr="00D429E5" w:rsidRDefault="00D83176" w:rsidP="00CF618E">
      <w:pPr>
        <w:shd w:val="clear" w:color="auto" w:fill="FFFFFF"/>
        <w:jc w:val="both"/>
        <w:rPr>
          <w:rFonts w:ascii="Arial" w:hAnsi="Arial" w:cs="Arial"/>
          <w:bCs/>
          <w:sz w:val="24"/>
        </w:rPr>
      </w:pPr>
    </w:p>
    <w:p w:rsidR="000E7C97"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sz w:val="24"/>
        </w:rPr>
        <w:tab/>
      </w:r>
      <w:r w:rsidR="000E7C97" w:rsidRPr="00D429E5">
        <w:rPr>
          <w:rFonts w:ascii="Arial" w:hAnsi="Arial" w:cs="Arial"/>
          <w:sz w:val="24"/>
        </w:rPr>
        <w:t xml:space="preserve">Εμφανίζονται συνέχεια όλες οι ενδείξεις των οργάνων στην οθόνη σε κατάλληλη φόρμα, με δυνατότητα εκτύπωσης επί </w:t>
      </w:r>
      <w:proofErr w:type="spellStart"/>
      <w:r w:rsidR="000E7C97" w:rsidRPr="00D429E5">
        <w:rPr>
          <w:rFonts w:ascii="Arial" w:hAnsi="Arial" w:cs="Arial"/>
          <w:sz w:val="24"/>
        </w:rPr>
        <w:t>χάρτου</w:t>
      </w:r>
      <w:proofErr w:type="spellEnd"/>
      <w:r w:rsidR="000E7C97" w:rsidRPr="00D429E5">
        <w:rPr>
          <w:rFonts w:ascii="Arial" w:hAnsi="Arial" w:cs="Arial"/>
          <w:sz w:val="24"/>
        </w:rPr>
        <w:t>.</w:t>
      </w:r>
    </w:p>
    <w:p w:rsidR="00F8123B" w:rsidRPr="00D429E5" w:rsidRDefault="00F8123B" w:rsidP="00CF618E">
      <w:pPr>
        <w:shd w:val="clear" w:color="auto" w:fill="FFFFFF"/>
        <w:jc w:val="both"/>
        <w:rPr>
          <w:rFonts w:ascii="Arial" w:hAnsi="Arial" w:cs="Arial"/>
          <w:bCs/>
          <w:sz w:val="24"/>
        </w:rPr>
      </w:pPr>
    </w:p>
    <w:p w:rsidR="00CA27DA"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sz w:val="24"/>
        </w:rPr>
        <w:tab/>
      </w:r>
      <w:r w:rsidR="00CA27DA" w:rsidRPr="00D429E5">
        <w:rPr>
          <w:rFonts w:ascii="Arial" w:hAnsi="Arial" w:cs="Arial"/>
          <w:sz w:val="24"/>
        </w:rPr>
        <w:t>Εμφανίζεται συνέχεια στην οθόνη η κατάσταση κάθε συστήματος που ελέγχει ο Η/Υ (αν είναι ΟΝ, OF</w:t>
      </w:r>
      <w:r w:rsidR="006F3FFC" w:rsidRPr="00D429E5">
        <w:rPr>
          <w:rFonts w:ascii="Arial" w:hAnsi="Arial" w:cs="Arial"/>
          <w:sz w:val="24"/>
        </w:rPr>
        <w:t>F η σε πια ρύθμιση έχει τεθεί).</w:t>
      </w:r>
    </w:p>
    <w:p w:rsidR="00CA27DA" w:rsidRPr="00D429E5" w:rsidRDefault="00CA27DA" w:rsidP="00CF618E">
      <w:pPr>
        <w:shd w:val="clear" w:color="auto" w:fill="FFFFFF"/>
        <w:jc w:val="both"/>
        <w:rPr>
          <w:rFonts w:ascii="Arial" w:hAnsi="Arial" w:cs="Arial"/>
          <w:bCs/>
          <w:sz w:val="24"/>
        </w:rPr>
      </w:pPr>
    </w:p>
    <w:p w:rsidR="00CA27DA"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sz w:val="24"/>
        </w:rPr>
        <w:tab/>
      </w:r>
      <w:r w:rsidR="00CA27DA" w:rsidRPr="00D429E5">
        <w:rPr>
          <w:rFonts w:ascii="Arial" w:hAnsi="Arial" w:cs="Arial"/>
          <w:sz w:val="24"/>
        </w:rPr>
        <w:t xml:space="preserve">Να τηρεί σε </w:t>
      </w:r>
      <w:r w:rsidR="00E97E10" w:rsidRPr="00D429E5">
        <w:rPr>
          <w:rFonts w:ascii="Arial" w:hAnsi="Arial" w:cs="Arial"/>
          <w:sz w:val="24"/>
        </w:rPr>
        <w:t xml:space="preserve">ηλεκτρονικά μέσα </w:t>
      </w:r>
      <w:r w:rsidR="00004877" w:rsidRPr="00D429E5">
        <w:rPr>
          <w:rFonts w:ascii="Arial" w:hAnsi="Arial" w:cs="Arial"/>
          <w:sz w:val="24"/>
        </w:rPr>
        <w:t xml:space="preserve">(δίσκο </w:t>
      </w:r>
      <w:r w:rsidR="004646DD" w:rsidRPr="00D429E5">
        <w:rPr>
          <w:rFonts w:ascii="Arial" w:hAnsi="Arial" w:cs="Arial"/>
          <w:sz w:val="24"/>
          <w:lang w:val="en-US"/>
        </w:rPr>
        <w:t>SSD</w:t>
      </w:r>
      <w:r w:rsidR="00CA27DA" w:rsidRPr="00D429E5">
        <w:rPr>
          <w:rFonts w:ascii="Arial" w:hAnsi="Arial" w:cs="Arial"/>
          <w:sz w:val="24"/>
        </w:rPr>
        <w:t xml:space="preserve">) στατιστικά στοιχεία δοκιμής, με δυνατότητα εκτύπωσης επί </w:t>
      </w:r>
      <w:proofErr w:type="spellStart"/>
      <w:r w:rsidR="00CA27DA" w:rsidRPr="00D429E5">
        <w:rPr>
          <w:rFonts w:ascii="Arial" w:hAnsi="Arial" w:cs="Arial"/>
          <w:sz w:val="24"/>
        </w:rPr>
        <w:t>χάρτου</w:t>
      </w:r>
      <w:proofErr w:type="spellEnd"/>
      <w:r w:rsidR="00CA27DA" w:rsidRPr="00D429E5">
        <w:rPr>
          <w:rFonts w:ascii="Arial" w:hAnsi="Arial" w:cs="Arial"/>
          <w:sz w:val="24"/>
        </w:rPr>
        <w:t>.</w:t>
      </w:r>
    </w:p>
    <w:p w:rsidR="00B25C18" w:rsidRPr="00D429E5" w:rsidRDefault="00B25C18" w:rsidP="00CF618E">
      <w:pPr>
        <w:shd w:val="clear" w:color="auto" w:fill="FFFFFF"/>
        <w:jc w:val="both"/>
        <w:rPr>
          <w:rFonts w:ascii="Arial" w:hAnsi="Arial" w:cs="Arial"/>
          <w:bCs/>
          <w:sz w:val="24"/>
        </w:rPr>
      </w:pPr>
    </w:p>
    <w:p w:rsidR="00CA27DA" w:rsidRPr="00FC07BE" w:rsidRDefault="001266E2"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sz w:val="24"/>
        </w:rPr>
        <w:tab/>
      </w:r>
      <w:r w:rsidR="00CA27DA" w:rsidRPr="00D429E5">
        <w:rPr>
          <w:rFonts w:ascii="Arial" w:hAnsi="Arial" w:cs="Arial"/>
          <w:sz w:val="24"/>
        </w:rPr>
        <w:t>Να παρέχει τη δυνατότητα σύνταξης προγραμμάτων εφαρμογών σε γλώσσ</w:t>
      </w:r>
      <w:r w:rsidR="00FC07BE">
        <w:rPr>
          <w:rFonts w:ascii="Arial" w:hAnsi="Arial" w:cs="Arial"/>
          <w:sz w:val="24"/>
        </w:rPr>
        <w:t xml:space="preserve">α </w:t>
      </w:r>
      <w:r w:rsidR="00CA27DA" w:rsidRPr="00D429E5">
        <w:rPr>
          <w:rFonts w:ascii="Arial" w:hAnsi="Arial" w:cs="Arial"/>
          <w:sz w:val="24"/>
        </w:rPr>
        <w:t xml:space="preserve"> προγραμματισμού εφαρμογών πραγματικ</w:t>
      </w:r>
      <w:r w:rsidR="00FC07BE">
        <w:rPr>
          <w:rFonts w:ascii="Arial" w:hAnsi="Arial" w:cs="Arial"/>
          <w:sz w:val="24"/>
        </w:rPr>
        <w:t>ού χρόνου (REAL TIME)</w:t>
      </w:r>
      <w:r w:rsidR="00FC46ED" w:rsidRPr="00D429E5">
        <w:rPr>
          <w:rFonts w:ascii="Arial" w:hAnsi="Arial" w:cs="Arial"/>
          <w:sz w:val="24"/>
        </w:rPr>
        <w:t>.</w:t>
      </w:r>
    </w:p>
    <w:p w:rsidR="00FC07BE" w:rsidRPr="00D429E5" w:rsidRDefault="00FC07BE" w:rsidP="00FC07BE">
      <w:pPr>
        <w:shd w:val="clear" w:color="auto" w:fill="FFFFFF"/>
        <w:jc w:val="both"/>
        <w:rPr>
          <w:rFonts w:ascii="Arial" w:hAnsi="Arial" w:cs="Arial"/>
          <w:bCs/>
          <w:sz w:val="24"/>
        </w:rPr>
      </w:pPr>
    </w:p>
    <w:p w:rsidR="00CA27DA" w:rsidRPr="00D429E5" w:rsidRDefault="00FC07BE" w:rsidP="00CF618E">
      <w:pPr>
        <w:numPr>
          <w:ilvl w:val="5"/>
          <w:numId w:val="3"/>
        </w:numPr>
        <w:shd w:val="clear" w:color="auto" w:fill="FFFFFF"/>
        <w:tabs>
          <w:tab w:val="clear" w:pos="3240"/>
        </w:tabs>
        <w:ind w:left="0" w:firstLine="0"/>
        <w:jc w:val="both"/>
        <w:rPr>
          <w:rFonts w:ascii="Arial" w:hAnsi="Arial" w:cs="Arial"/>
          <w:bCs/>
          <w:sz w:val="24"/>
        </w:rPr>
      </w:pPr>
      <w:r>
        <w:rPr>
          <w:rFonts w:ascii="Arial" w:hAnsi="Arial" w:cs="Arial"/>
          <w:sz w:val="24"/>
        </w:rPr>
        <w:tab/>
      </w:r>
      <w:r w:rsidR="00CA27DA" w:rsidRPr="00D429E5">
        <w:rPr>
          <w:rFonts w:ascii="Arial" w:hAnsi="Arial" w:cs="Arial"/>
          <w:sz w:val="24"/>
        </w:rPr>
        <w:t>Να τηρεί βάση δεδομένων με όλα τα παραπάνω στοιχεία.</w:t>
      </w:r>
    </w:p>
    <w:p w:rsidR="00B25C18" w:rsidRPr="00D429E5" w:rsidRDefault="00B25C18" w:rsidP="00CF618E">
      <w:pPr>
        <w:shd w:val="clear" w:color="auto" w:fill="FFFFFF"/>
        <w:jc w:val="both"/>
        <w:rPr>
          <w:rFonts w:ascii="Arial" w:hAnsi="Arial" w:cs="Arial"/>
          <w:bCs/>
          <w:sz w:val="24"/>
        </w:rPr>
      </w:pPr>
    </w:p>
    <w:p w:rsidR="00CA27DA" w:rsidRPr="00D429E5" w:rsidRDefault="001266E2" w:rsidP="00CF618E">
      <w:pPr>
        <w:numPr>
          <w:ilvl w:val="5"/>
          <w:numId w:val="3"/>
        </w:numPr>
        <w:shd w:val="clear" w:color="auto" w:fill="FFFFFF"/>
        <w:tabs>
          <w:tab w:val="clear" w:pos="3240"/>
        </w:tabs>
        <w:ind w:left="0" w:firstLine="0"/>
        <w:jc w:val="both"/>
        <w:rPr>
          <w:rFonts w:ascii="Arial" w:hAnsi="Arial" w:cs="Arial"/>
          <w:bCs/>
          <w:sz w:val="24"/>
        </w:rPr>
      </w:pPr>
      <w:bookmarkStart w:id="37" w:name="_Ref22479812"/>
      <w:r>
        <w:rPr>
          <w:rFonts w:ascii="Arial" w:hAnsi="Arial" w:cs="Arial"/>
          <w:sz w:val="24"/>
        </w:rPr>
        <w:tab/>
      </w:r>
      <w:r w:rsidR="00CA27DA" w:rsidRPr="00D429E5">
        <w:rPr>
          <w:rFonts w:ascii="Arial" w:hAnsi="Arial" w:cs="Arial"/>
          <w:sz w:val="24"/>
        </w:rPr>
        <w:t xml:space="preserve">Ο χρόνος για τη συγκέντρωση όλων των δεδομένων δεν πρέπει να ξεπερνά το 0.1 </w:t>
      </w:r>
      <w:r w:rsidR="007A6690" w:rsidRPr="00D429E5">
        <w:rPr>
          <w:rFonts w:ascii="Arial" w:hAnsi="Arial" w:cs="Arial"/>
          <w:sz w:val="24"/>
          <w:lang w:val="en-US"/>
        </w:rPr>
        <w:t>sec</w:t>
      </w:r>
      <w:r w:rsidR="00CA27DA" w:rsidRPr="00D429E5">
        <w:rPr>
          <w:rFonts w:ascii="Arial" w:hAnsi="Arial" w:cs="Arial"/>
          <w:sz w:val="24"/>
        </w:rPr>
        <w:t>, πρέπει δε να γίνονται όλες οι μετρήσεις χωρίς να απαιτείται αλλαγή στη συνδεσμολογία ή άλλος χειροκίνητος χειρισμός.</w:t>
      </w:r>
      <w:bookmarkEnd w:id="37"/>
    </w:p>
    <w:p w:rsidR="00B25C18" w:rsidRPr="00D429E5" w:rsidRDefault="00B25C18" w:rsidP="00CF618E">
      <w:pPr>
        <w:shd w:val="clear" w:color="auto" w:fill="FFFFFF"/>
        <w:jc w:val="both"/>
        <w:rPr>
          <w:rFonts w:ascii="Arial" w:hAnsi="Arial" w:cs="Arial"/>
          <w:bCs/>
          <w:sz w:val="24"/>
        </w:rPr>
      </w:pPr>
    </w:p>
    <w:p w:rsidR="00CA27DA"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bookmarkStart w:id="38" w:name="_Ref22486141"/>
      <w:bookmarkStart w:id="39" w:name="_Ref22479885"/>
      <w:r>
        <w:rPr>
          <w:rFonts w:ascii="Arial" w:hAnsi="Arial" w:cs="Arial"/>
          <w:bCs/>
          <w:sz w:val="24"/>
        </w:rPr>
        <w:tab/>
      </w:r>
      <w:r w:rsidR="00CA27DA" w:rsidRPr="00D429E5">
        <w:rPr>
          <w:rFonts w:ascii="Arial" w:hAnsi="Arial" w:cs="Arial"/>
          <w:bCs/>
          <w:sz w:val="24"/>
        </w:rPr>
        <w:t>Πρόσθετα όργανα ή διατάξεις για την παρακολούθηση της πέδης και του δοκιμαζόμενου κινητήρα.</w:t>
      </w:r>
      <w:bookmarkEnd w:id="38"/>
      <w:r w:rsidR="00CA27DA" w:rsidRPr="00D429E5">
        <w:rPr>
          <w:rFonts w:ascii="Arial" w:hAnsi="Arial" w:cs="Arial"/>
          <w:bCs/>
          <w:sz w:val="24"/>
        </w:rPr>
        <w:t xml:space="preserve"> </w:t>
      </w:r>
    </w:p>
    <w:p w:rsidR="00CA27DA" w:rsidRPr="00D429E5" w:rsidRDefault="00CA27DA" w:rsidP="00CF618E">
      <w:pPr>
        <w:shd w:val="clear" w:color="auto" w:fill="FFFFFF"/>
        <w:jc w:val="both"/>
        <w:rPr>
          <w:rFonts w:ascii="Arial" w:hAnsi="Arial" w:cs="Arial"/>
          <w:bCs/>
          <w:sz w:val="24"/>
        </w:rPr>
      </w:pPr>
    </w:p>
    <w:p w:rsidR="00CA27DA"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bookmarkStart w:id="40" w:name="_Ref22564727"/>
      <w:r>
        <w:rPr>
          <w:rFonts w:ascii="Arial" w:hAnsi="Arial" w:cs="Arial"/>
          <w:bCs/>
          <w:sz w:val="24"/>
        </w:rPr>
        <w:tab/>
      </w:r>
      <w:proofErr w:type="spellStart"/>
      <w:r w:rsidR="00CA27DA" w:rsidRPr="00D429E5">
        <w:rPr>
          <w:rFonts w:ascii="Arial" w:hAnsi="Arial" w:cs="Arial"/>
          <w:bCs/>
          <w:sz w:val="24"/>
        </w:rPr>
        <w:t>Ταχυφορτιστή</w:t>
      </w:r>
      <w:proofErr w:type="spellEnd"/>
      <w:r w:rsidR="00ED0D41" w:rsidRPr="00D429E5">
        <w:rPr>
          <w:rFonts w:ascii="Arial" w:hAnsi="Arial" w:cs="Arial"/>
          <w:bCs/>
          <w:sz w:val="24"/>
          <w:lang w:val="en-US"/>
        </w:rPr>
        <w:t xml:space="preserve"> </w:t>
      </w:r>
      <w:r w:rsidR="00ED0D41" w:rsidRPr="00D429E5">
        <w:rPr>
          <w:rFonts w:ascii="Arial" w:hAnsi="Arial" w:cs="Arial"/>
          <w:bCs/>
          <w:sz w:val="24"/>
        </w:rPr>
        <w:t>–</w:t>
      </w:r>
      <w:r w:rsidR="00ED0D41" w:rsidRPr="00D429E5">
        <w:rPr>
          <w:rFonts w:ascii="Arial" w:hAnsi="Arial" w:cs="Arial"/>
          <w:bCs/>
          <w:sz w:val="24"/>
          <w:lang w:val="en-US"/>
        </w:rPr>
        <w:t xml:space="preserve"> </w:t>
      </w:r>
      <w:proofErr w:type="spellStart"/>
      <w:r w:rsidR="00CA27DA" w:rsidRPr="00D429E5">
        <w:rPr>
          <w:rFonts w:ascii="Arial" w:hAnsi="Arial" w:cs="Arial"/>
          <w:bCs/>
          <w:sz w:val="24"/>
        </w:rPr>
        <w:t>εκκινητή</w:t>
      </w:r>
      <w:proofErr w:type="spellEnd"/>
      <w:r w:rsidR="00CA27DA" w:rsidRPr="00D429E5">
        <w:rPr>
          <w:rFonts w:ascii="Arial" w:hAnsi="Arial" w:cs="Arial"/>
          <w:bCs/>
          <w:sz w:val="24"/>
        </w:rPr>
        <w:t xml:space="preserve"> συσσωρευτών.</w:t>
      </w:r>
      <w:bookmarkEnd w:id="39"/>
      <w:bookmarkEnd w:id="40"/>
    </w:p>
    <w:p w:rsidR="00CA27DA" w:rsidRPr="00D429E5" w:rsidRDefault="00CA27DA" w:rsidP="00CF618E">
      <w:pPr>
        <w:shd w:val="clear" w:color="auto" w:fill="FFFFFF"/>
        <w:jc w:val="both"/>
        <w:rPr>
          <w:rFonts w:ascii="Arial" w:hAnsi="Arial" w:cs="Arial"/>
          <w:bCs/>
          <w:sz w:val="24"/>
        </w:rPr>
      </w:pPr>
    </w:p>
    <w:p w:rsidR="00CA27DA"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bookmarkStart w:id="41" w:name="_Ref22479904"/>
      <w:r>
        <w:rPr>
          <w:rFonts w:ascii="Arial" w:hAnsi="Arial" w:cs="Arial"/>
          <w:bCs/>
          <w:sz w:val="24"/>
        </w:rPr>
        <w:tab/>
      </w:r>
      <w:r w:rsidR="00CA27DA" w:rsidRPr="00D429E5">
        <w:rPr>
          <w:rFonts w:ascii="Arial" w:hAnsi="Arial" w:cs="Arial"/>
          <w:bCs/>
          <w:sz w:val="24"/>
        </w:rPr>
        <w:t>Διακόπτες λειτουργίας.</w:t>
      </w:r>
      <w:bookmarkEnd w:id="41"/>
    </w:p>
    <w:p w:rsidR="00CA27DA" w:rsidRPr="00D429E5" w:rsidRDefault="00CA27DA" w:rsidP="00CF618E">
      <w:pPr>
        <w:shd w:val="clear" w:color="auto" w:fill="FFFFFF"/>
        <w:jc w:val="both"/>
        <w:rPr>
          <w:rFonts w:ascii="Arial" w:hAnsi="Arial" w:cs="Arial"/>
          <w:bCs/>
          <w:sz w:val="24"/>
        </w:rPr>
      </w:pPr>
    </w:p>
    <w:p w:rsidR="00CA27DA"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bookmarkStart w:id="42" w:name="_Ref22479919"/>
      <w:r>
        <w:rPr>
          <w:rFonts w:ascii="Arial" w:hAnsi="Arial" w:cs="Arial"/>
          <w:bCs/>
          <w:sz w:val="24"/>
        </w:rPr>
        <w:tab/>
      </w:r>
      <w:r w:rsidR="00CA27DA" w:rsidRPr="00D429E5">
        <w:rPr>
          <w:rFonts w:ascii="Arial" w:hAnsi="Arial" w:cs="Arial"/>
          <w:bCs/>
          <w:sz w:val="24"/>
        </w:rPr>
        <w:t xml:space="preserve">Σταθεροποιητή τάσεως για τον Η/Υ με δυνατότητα αδιάλειπτης λειτουργίας για 60 </w:t>
      </w:r>
      <w:proofErr w:type="spellStart"/>
      <w:r w:rsidR="00CA27DA" w:rsidRPr="00D429E5">
        <w:rPr>
          <w:rFonts w:ascii="Arial" w:hAnsi="Arial" w:cs="Arial"/>
          <w:bCs/>
          <w:sz w:val="24"/>
        </w:rPr>
        <w:t>min</w:t>
      </w:r>
      <w:proofErr w:type="spellEnd"/>
      <w:r w:rsidR="00CA27DA" w:rsidRPr="00D429E5">
        <w:rPr>
          <w:rFonts w:ascii="Arial" w:hAnsi="Arial" w:cs="Arial"/>
          <w:bCs/>
          <w:sz w:val="24"/>
        </w:rPr>
        <w:t xml:space="preserve"> (UPS)</w:t>
      </w:r>
      <w:r w:rsidR="00B25C18" w:rsidRPr="00D429E5">
        <w:rPr>
          <w:rFonts w:ascii="Arial" w:hAnsi="Arial" w:cs="Arial"/>
          <w:bCs/>
          <w:sz w:val="24"/>
        </w:rPr>
        <w:t xml:space="preserve"> για όλα τα </w:t>
      </w:r>
      <w:proofErr w:type="spellStart"/>
      <w:r w:rsidR="00B25C18" w:rsidRPr="00D429E5">
        <w:rPr>
          <w:rFonts w:ascii="Arial" w:hAnsi="Arial" w:cs="Arial"/>
          <w:bCs/>
          <w:sz w:val="24"/>
        </w:rPr>
        <w:t>απάρτια</w:t>
      </w:r>
      <w:proofErr w:type="spellEnd"/>
      <w:r w:rsidR="00B25C18" w:rsidRPr="00D429E5">
        <w:rPr>
          <w:rFonts w:ascii="Arial" w:hAnsi="Arial" w:cs="Arial"/>
          <w:bCs/>
          <w:sz w:val="24"/>
        </w:rPr>
        <w:t xml:space="preserve"> του Η/Υ</w:t>
      </w:r>
      <w:r w:rsidR="00CA27DA" w:rsidRPr="00D429E5">
        <w:rPr>
          <w:rFonts w:ascii="Arial" w:hAnsi="Arial" w:cs="Arial"/>
          <w:bCs/>
          <w:sz w:val="24"/>
        </w:rPr>
        <w:t>.</w:t>
      </w:r>
      <w:bookmarkEnd w:id="42"/>
    </w:p>
    <w:p w:rsidR="00B25C18" w:rsidRPr="00D429E5" w:rsidRDefault="00B25C18" w:rsidP="00CF618E">
      <w:pPr>
        <w:shd w:val="clear" w:color="auto" w:fill="FFFFFF"/>
        <w:jc w:val="both"/>
        <w:rPr>
          <w:rFonts w:ascii="Arial" w:hAnsi="Arial" w:cs="Arial"/>
          <w:bCs/>
          <w:sz w:val="24"/>
        </w:rPr>
      </w:pPr>
    </w:p>
    <w:p w:rsidR="00CA27DA"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bookmarkStart w:id="43" w:name="_Ref22480009"/>
      <w:r>
        <w:rPr>
          <w:rFonts w:ascii="Arial" w:hAnsi="Arial" w:cs="Arial"/>
          <w:bCs/>
          <w:sz w:val="24"/>
        </w:rPr>
        <w:tab/>
      </w:r>
      <w:r w:rsidR="00CA27DA" w:rsidRPr="00D429E5">
        <w:rPr>
          <w:rFonts w:ascii="Arial" w:hAnsi="Arial" w:cs="Arial"/>
          <w:bCs/>
          <w:sz w:val="24"/>
        </w:rPr>
        <w:t>Τράπεζα εντός της καμπίνας ελέγχου (CONTROL ROOM), ξύλινη ή μεταλλική κατάλληλα διαμορφωμένη για την εγκατάσταση των παραπάνω.</w:t>
      </w:r>
      <w:bookmarkEnd w:id="43"/>
    </w:p>
    <w:p w:rsidR="00C74DB7" w:rsidRPr="00D429E5" w:rsidRDefault="00C74DB7" w:rsidP="00CF618E">
      <w:pPr>
        <w:shd w:val="clear" w:color="auto" w:fill="FFFFFF"/>
        <w:jc w:val="both"/>
        <w:rPr>
          <w:rFonts w:ascii="Arial" w:hAnsi="Arial" w:cs="Arial"/>
          <w:bCs/>
          <w:sz w:val="24"/>
        </w:rPr>
      </w:pPr>
    </w:p>
    <w:p w:rsidR="00C74DB7"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C74DB7" w:rsidRPr="00D429E5">
        <w:rPr>
          <w:rFonts w:ascii="Arial" w:hAnsi="Arial" w:cs="Arial"/>
          <w:bCs/>
          <w:sz w:val="24"/>
        </w:rPr>
        <w:t>Αισθητήρες</w:t>
      </w:r>
      <w:r w:rsidR="0017576E" w:rsidRPr="00D429E5">
        <w:rPr>
          <w:rFonts w:ascii="Arial" w:hAnsi="Arial" w:cs="Arial"/>
          <w:bCs/>
          <w:sz w:val="24"/>
        </w:rPr>
        <w:t xml:space="preserve"> </w:t>
      </w:r>
    </w:p>
    <w:p w:rsidR="0039499A" w:rsidRPr="00D429E5" w:rsidRDefault="0039499A" w:rsidP="00CF618E">
      <w:pPr>
        <w:shd w:val="clear" w:color="auto" w:fill="FFFFFF"/>
        <w:jc w:val="both"/>
        <w:rPr>
          <w:rFonts w:ascii="Arial" w:hAnsi="Arial" w:cs="Arial"/>
          <w:bCs/>
          <w:sz w:val="24"/>
        </w:rPr>
      </w:pPr>
    </w:p>
    <w:p w:rsidR="002F52B2" w:rsidRPr="00D429E5" w:rsidRDefault="00200E42" w:rsidP="00CF618E">
      <w:pPr>
        <w:shd w:val="clear" w:color="auto" w:fill="FFFFFF"/>
        <w:jc w:val="both"/>
        <w:rPr>
          <w:rFonts w:ascii="Arial" w:hAnsi="Arial" w:cs="Arial"/>
          <w:bCs/>
          <w:sz w:val="24"/>
        </w:rPr>
      </w:pPr>
      <w:bookmarkStart w:id="44" w:name="_Ref22142265"/>
      <w:r w:rsidRPr="00D429E5">
        <w:rPr>
          <w:rFonts w:ascii="Arial" w:hAnsi="Arial" w:cs="Arial"/>
          <w:bCs/>
          <w:sz w:val="24"/>
        </w:rPr>
        <w:tab/>
      </w:r>
      <w:r w:rsidR="001266E2">
        <w:rPr>
          <w:rFonts w:ascii="Arial" w:hAnsi="Arial" w:cs="Arial"/>
          <w:bCs/>
          <w:sz w:val="24"/>
        </w:rPr>
        <w:tab/>
      </w:r>
      <w:r w:rsidR="001266E2">
        <w:rPr>
          <w:rFonts w:ascii="Arial" w:hAnsi="Arial" w:cs="Arial"/>
          <w:bCs/>
          <w:sz w:val="24"/>
        </w:rPr>
        <w:tab/>
      </w:r>
      <w:r w:rsidR="004134AC" w:rsidRPr="00D429E5">
        <w:rPr>
          <w:rFonts w:ascii="Arial" w:hAnsi="Arial" w:cs="Arial"/>
          <w:bCs/>
          <w:sz w:val="24"/>
        </w:rPr>
        <w:t xml:space="preserve">Οι αισθητήρες </w:t>
      </w:r>
      <w:r w:rsidR="001D48EA" w:rsidRPr="00D429E5">
        <w:rPr>
          <w:rFonts w:ascii="Arial" w:hAnsi="Arial" w:cs="Arial"/>
          <w:bCs/>
          <w:sz w:val="24"/>
        </w:rPr>
        <w:t xml:space="preserve">για τη συγκέντρωση πληροφοριών των τιμών των διαφόρων παραμέτρων δοκιμής (θερμοκρασιών, πιέσεων, ροής, κλπ.) και αποστολής των στον Η/Υ μέσω της μονάδας Ι/Ο </w:t>
      </w:r>
      <w:r w:rsidR="004134AC" w:rsidRPr="00D429E5">
        <w:rPr>
          <w:rFonts w:ascii="Arial" w:hAnsi="Arial" w:cs="Arial"/>
          <w:bCs/>
          <w:sz w:val="24"/>
        </w:rPr>
        <w:t>να έχουν κατάλληλη διαμόρφωση (</w:t>
      </w:r>
      <w:proofErr w:type="spellStart"/>
      <w:r w:rsidR="004134AC" w:rsidRPr="00D429E5">
        <w:rPr>
          <w:rFonts w:ascii="Arial" w:hAnsi="Arial" w:cs="Arial"/>
          <w:bCs/>
          <w:sz w:val="24"/>
        </w:rPr>
        <w:t>adaptors</w:t>
      </w:r>
      <w:proofErr w:type="spellEnd"/>
      <w:r w:rsidR="004134AC" w:rsidRPr="00D429E5">
        <w:rPr>
          <w:rFonts w:ascii="Arial" w:hAnsi="Arial" w:cs="Arial"/>
          <w:bCs/>
          <w:sz w:val="24"/>
        </w:rPr>
        <w:t xml:space="preserve"> και λοιπά παρελκόμενα) για την προσαρμογή τους στους υπό δοκιμή κινητήρες. Οι αισθητήρες να καλύπτουν τις παρακάτω παραμέτρους δοκιμής :</w:t>
      </w:r>
      <w:bookmarkEnd w:id="44"/>
    </w:p>
    <w:p w:rsidR="00595F1C" w:rsidRPr="00D429E5" w:rsidRDefault="00595F1C" w:rsidP="00CF618E">
      <w:pPr>
        <w:shd w:val="clear" w:color="auto" w:fill="FFFFFF"/>
        <w:jc w:val="both"/>
        <w:rPr>
          <w:rFonts w:ascii="Arial" w:hAnsi="Arial" w:cs="Arial"/>
          <w:bCs/>
          <w:sz w:val="24"/>
        </w:rPr>
      </w:pPr>
    </w:p>
    <w:p w:rsidR="00BE6823" w:rsidRPr="00D429E5" w:rsidRDefault="00BE6823"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bCs/>
          <w:sz w:val="24"/>
        </w:rPr>
        <w:t xml:space="preserve">Ένδειξης/μέτρησης </w:t>
      </w:r>
      <w:r w:rsidR="00AB0BA0" w:rsidRPr="00D429E5">
        <w:rPr>
          <w:rFonts w:ascii="Arial" w:hAnsi="Arial" w:cs="Arial"/>
          <w:bCs/>
          <w:sz w:val="24"/>
        </w:rPr>
        <w:t xml:space="preserve">της </w:t>
      </w:r>
      <w:r w:rsidRPr="00D429E5">
        <w:rPr>
          <w:rFonts w:ascii="Arial" w:hAnsi="Arial" w:cs="Arial"/>
          <w:bCs/>
          <w:sz w:val="24"/>
        </w:rPr>
        <w:t xml:space="preserve">πίεσης </w:t>
      </w:r>
      <w:r w:rsidR="00AB0BA0" w:rsidRPr="00D429E5">
        <w:rPr>
          <w:rFonts w:ascii="Arial" w:hAnsi="Arial" w:cs="Arial"/>
          <w:bCs/>
          <w:sz w:val="24"/>
        </w:rPr>
        <w:t xml:space="preserve">του </w:t>
      </w:r>
      <w:r w:rsidRPr="00D429E5">
        <w:rPr>
          <w:rFonts w:ascii="Arial" w:hAnsi="Arial" w:cs="Arial"/>
          <w:sz w:val="24"/>
        </w:rPr>
        <w:t>ελαίου λίπανσης του κυρίου κυκλώματος του κινητήρα, σε δύο σημεία (στην είσοδο και έξοδο του κινητήρα) περιοχής 0</w:t>
      </w:r>
      <w:r w:rsidR="00E8773E" w:rsidRPr="00D429E5">
        <w:rPr>
          <w:rFonts w:ascii="Arial" w:hAnsi="Arial" w:cs="Arial"/>
          <w:sz w:val="24"/>
        </w:rPr>
        <w:t xml:space="preserve"> – </w:t>
      </w:r>
      <w:r w:rsidRPr="00D429E5">
        <w:rPr>
          <w:rFonts w:ascii="Arial" w:hAnsi="Arial" w:cs="Arial"/>
          <w:sz w:val="24"/>
        </w:rPr>
        <w:t xml:space="preserve">6 </w:t>
      </w:r>
      <w:proofErr w:type="spellStart"/>
      <w:r w:rsidRPr="00D429E5">
        <w:rPr>
          <w:rFonts w:ascii="Arial" w:hAnsi="Arial" w:cs="Arial"/>
          <w:sz w:val="24"/>
        </w:rPr>
        <w:t>bar</w:t>
      </w:r>
      <w:proofErr w:type="spellEnd"/>
      <w:r w:rsidRPr="00D429E5">
        <w:rPr>
          <w:rFonts w:ascii="Arial" w:hAnsi="Arial" w:cs="Arial"/>
          <w:sz w:val="24"/>
        </w:rPr>
        <w:t xml:space="preserve"> με ακρίβεια ±1%.</w:t>
      </w:r>
    </w:p>
    <w:p w:rsidR="00406E95" w:rsidRPr="00D429E5" w:rsidRDefault="00406E95" w:rsidP="00CF618E">
      <w:pPr>
        <w:shd w:val="clear" w:color="auto" w:fill="FFFFFF"/>
        <w:jc w:val="both"/>
        <w:rPr>
          <w:rFonts w:ascii="Arial" w:hAnsi="Arial" w:cs="Arial"/>
          <w:bCs/>
          <w:sz w:val="24"/>
        </w:rPr>
      </w:pPr>
    </w:p>
    <w:p w:rsidR="00DD4F6C" w:rsidRPr="00D429E5" w:rsidRDefault="000102EF"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sz w:val="24"/>
        </w:rPr>
        <w:t>Μέτρησης και ένδειξης</w:t>
      </w:r>
      <w:r w:rsidR="00AB0BA0" w:rsidRPr="00D429E5">
        <w:rPr>
          <w:rFonts w:ascii="Arial" w:hAnsi="Arial" w:cs="Arial"/>
          <w:sz w:val="24"/>
        </w:rPr>
        <w:t xml:space="preserve"> της</w:t>
      </w:r>
      <w:r w:rsidRPr="00D429E5">
        <w:rPr>
          <w:rFonts w:ascii="Arial" w:hAnsi="Arial" w:cs="Arial"/>
          <w:sz w:val="24"/>
        </w:rPr>
        <w:t xml:space="preserve"> θερμοκρασίας </w:t>
      </w:r>
      <w:r w:rsidR="00AB0BA0" w:rsidRPr="00D429E5">
        <w:rPr>
          <w:rFonts w:ascii="Arial" w:hAnsi="Arial" w:cs="Arial"/>
          <w:sz w:val="24"/>
        </w:rPr>
        <w:t xml:space="preserve">του </w:t>
      </w:r>
      <w:r w:rsidRPr="00D429E5">
        <w:rPr>
          <w:rFonts w:ascii="Arial" w:hAnsi="Arial" w:cs="Arial"/>
          <w:sz w:val="24"/>
        </w:rPr>
        <w:t>κινητήρα που φέρει το όχημα.</w:t>
      </w:r>
      <w:r w:rsidR="00150045" w:rsidRPr="00D429E5">
        <w:rPr>
          <w:rFonts w:ascii="Arial" w:hAnsi="Arial" w:cs="Arial"/>
          <w:sz w:val="24"/>
        </w:rPr>
        <w:t xml:space="preserve"> </w:t>
      </w:r>
      <w:r w:rsidRPr="00D429E5">
        <w:rPr>
          <w:rFonts w:ascii="Arial" w:hAnsi="Arial" w:cs="Arial"/>
          <w:sz w:val="24"/>
        </w:rPr>
        <w:t>Επιθυμητή η ύπαρξη προειδοποιητικής λυχνίας ή βομβητή σε περίπτωση υπερθέρμανσης.</w:t>
      </w:r>
    </w:p>
    <w:p w:rsidR="000102EF" w:rsidRPr="00D429E5" w:rsidRDefault="000102EF" w:rsidP="00CF618E">
      <w:pPr>
        <w:shd w:val="clear" w:color="auto" w:fill="FFFFFF"/>
        <w:jc w:val="both"/>
        <w:rPr>
          <w:rFonts w:ascii="Arial" w:hAnsi="Arial" w:cs="Arial"/>
          <w:bCs/>
          <w:sz w:val="24"/>
        </w:rPr>
      </w:pPr>
    </w:p>
    <w:p w:rsidR="00891F41" w:rsidRPr="00D429E5" w:rsidRDefault="00A46FCE"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bCs/>
          <w:sz w:val="24"/>
        </w:rPr>
        <w:t>Ένδειξης κατάστασης λειτουργίας του φορτιστή (</w:t>
      </w:r>
      <w:r w:rsidRPr="00D429E5">
        <w:rPr>
          <w:rFonts w:ascii="Arial" w:hAnsi="Arial" w:cs="Arial"/>
          <w:bCs/>
          <w:sz w:val="24"/>
          <w:lang w:val="en-US"/>
        </w:rPr>
        <w:t>ALTERNATOR</w:t>
      </w:r>
      <w:r w:rsidRPr="00D429E5">
        <w:rPr>
          <w:rFonts w:ascii="Arial" w:hAnsi="Arial" w:cs="Arial"/>
          <w:bCs/>
          <w:sz w:val="24"/>
        </w:rPr>
        <w:t>)</w:t>
      </w:r>
      <w:r w:rsidR="00891F41" w:rsidRPr="00D429E5">
        <w:rPr>
          <w:rFonts w:ascii="Arial" w:hAnsi="Arial" w:cs="Arial"/>
          <w:bCs/>
          <w:sz w:val="24"/>
        </w:rPr>
        <w:t xml:space="preserve"> για τον έλεγχο φόρτισης των συσσωρευτών.</w:t>
      </w:r>
    </w:p>
    <w:p w:rsidR="00891F41" w:rsidRPr="00D429E5" w:rsidRDefault="00891F41" w:rsidP="00CF618E">
      <w:pPr>
        <w:shd w:val="clear" w:color="auto" w:fill="FFFFFF"/>
        <w:jc w:val="both"/>
        <w:rPr>
          <w:rFonts w:ascii="Arial" w:hAnsi="Arial" w:cs="Arial"/>
          <w:bCs/>
          <w:sz w:val="24"/>
        </w:rPr>
      </w:pPr>
    </w:p>
    <w:p w:rsidR="00891F41" w:rsidRPr="00D429E5" w:rsidRDefault="00891F41"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sz w:val="24"/>
        </w:rPr>
        <w:t xml:space="preserve">Μέτρησης και ένδειξης </w:t>
      </w:r>
      <w:r w:rsidR="00AB0BA0" w:rsidRPr="00D429E5">
        <w:rPr>
          <w:rFonts w:ascii="Arial" w:hAnsi="Arial" w:cs="Arial"/>
          <w:sz w:val="24"/>
        </w:rPr>
        <w:t xml:space="preserve">της </w:t>
      </w:r>
      <w:r w:rsidRPr="00D429E5">
        <w:rPr>
          <w:rFonts w:ascii="Arial" w:hAnsi="Arial" w:cs="Arial"/>
          <w:sz w:val="24"/>
        </w:rPr>
        <w:t>θερμοκρασίας καυσαερίων επί των αγωγών απαγωγής αυτών σε δύο σημεία, περιοχής 0</w:t>
      </w:r>
      <w:r w:rsidR="00D65D64" w:rsidRPr="00D429E5">
        <w:rPr>
          <w:rFonts w:ascii="Arial" w:hAnsi="Arial" w:cs="Arial"/>
          <w:sz w:val="24"/>
        </w:rPr>
        <w:t xml:space="preserve"> – </w:t>
      </w:r>
      <w:r w:rsidRPr="00D429E5">
        <w:rPr>
          <w:rFonts w:ascii="Arial" w:hAnsi="Arial" w:cs="Arial"/>
          <w:sz w:val="24"/>
        </w:rPr>
        <w:t>1000</w:t>
      </w:r>
      <w:r w:rsidRPr="00D429E5">
        <w:rPr>
          <w:rFonts w:ascii="Arial" w:hAnsi="Arial" w:cs="Arial"/>
          <w:sz w:val="24"/>
          <w:vertAlign w:val="superscript"/>
        </w:rPr>
        <w:t xml:space="preserve"> </w:t>
      </w:r>
      <w:proofErr w:type="spellStart"/>
      <w:r w:rsidRPr="00D429E5">
        <w:rPr>
          <w:rFonts w:ascii="Arial" w:hAnsi="Arial" w:cs="Arial"/>
          <w:sz w:val="24"/>
          <w:vertAlign w:val="superscript"/>
        </w:rPr>
        <w:t>o</w:t>
      </w:r>
      <w:r w:rsidRPr="00D429E5">
        <w:rPr>
          <w:rFonts w:ascii="Arial" w:hAnsi="Arial" w:cs="Arial"/>
          <w:sz w:val="24"/>
        </w:rPr>
        <w:t>C</w:t>
      </w:r>
      <w:proofErr w:type="spellEnd"/>
      <w:r w:rsidRPr="00D429E5">
        <w:rPr>
          <w:rFonts w:ascii="Arial" w:hAnsi="Arial" w:cs="Arial"/>
          <w:sz w:val="24"/>
        </w:rPr>
        <w:t xml:space="preserve"> με ακρίβεια ±1%.</w:t>
      </w:r>
    </w:p>
    <w:p w:rsidR="00891F41" w:rsidRPr="00D429E5" w:rsidRDefault="00891F41" w:rsidP="00CF618E">
      <w:pPr>
        <w:shd w:val="clear" w:color="auto" w:fill="FFFFFF"/>
        <w:jc w:val="both"/>
        <w:rPr>
          <w:rFonts w:ascii="Arial" w:hAnsi="Arial" w:cs="Arial"/>
          <w:bCs/>
          <w:sz w:val="24"/>
        </w:rPr>
      </w:pPr>
    </w:p>
    <w:p w:rsidR="00891F41" w:rsidRPr="00D429E5" w:rsidRDefault="00891F41"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sz w:val="24"/>
        </w:rPr>
        <w:t xml:space="preserve">Μέτρησης και ένδειξης </w:t>
      </w:r>
      <w:r w:rsidR="00AB0BA0" w:rsidRPr="00D429E5">
        <w:rPr>
          <w:rFonts w:ascii="Arial" w:hAnsi="Arial" w:cs="Arial"/>
          <w:sz w:val="24"/>
        </w:rPr>
        <w:t xml:space="preserve">της </w:t>
      </w:r>
      <w:r w:rsidRPr="00D429E5">
        <w:rPr>
          <w:rFonts w:ascii="Arial" w:hAnsi="Arial" w:cs="Arial"/>
          <w:sz w:val="24"/>
        </w:rPr>
        <w:t xml:space="preserve">πίεσης </w:t>
      </w:r>
      <w:r w:rsidR="00AB0BA0" w:rsidRPr="00D429E5">
        <w:rPr>
          <w:rFonts w:ascii="Arial" w:hAnsi="Arial" w:cs="Arial"/>
          <w:sz w:val="24"/>
        </w:rPr>
        <w:t xml:space="preserve">του </w:t>
      </w:r>
      <w:r w:rsidRPr="00D429E5">
        <w:rPr>
          <w:rFonts w:ascii="Arial" w:hAnsi="Arial" w:cs="Arial"/>
          <w:sz w:val="24"/>
        </w:rPr>
        <w:t xml:space="preserve">αέρα εισαγωγής κινητήρα σε δύο σημεία (πριν από τους </w:t>
      </w:r>
      <w:proofErr w:type="spellStart"/>
      <w:r w:rsidRPr="00D429E5">
        <w:rPr>
          <w:rFonts w:ascii="Arial" w:hAnsi="Arial" w:cs="Arial"/>
          <w:sz w:val="24"/>
        </w:rPr>
        <w:t>στροβιλοσυσπιεστές</w:t>
      </w:r>
      <w:proofErr w:type="spellEnd"/>
      <w:r w:rsidRPr="00D429E5">
        <w:rPr>
          <w:rFonts w:ascii="Arial" w:hAnsi="Arial" w:cs="Arial"/>
          <w:sz w:val="24"/>
        </w:rPr>
        <w:t>) περιοχής 0</w:t>
      </w:r>
      <w:r w:rsidR="00FC63F7" w:rsidRPr="00D429E5">
        <w:rPr>
          <w:rFonts w:ascii="Arial" w:hAnsi="Arial" w:cs="Arial"/>
          <w:sz w:val="24"/>
        </w:rPr>
        <w:t xml:space="preserve"> – </w:t>
      </w:r>
      <w:r w:rsidRPr="00D429E5">
        <w:rPr>
          <w:rFonts w:ascii="Arial" w:hAnsi="Arial" w:cs="Arial"/>
          <w:sz w:val="24"/>
        </w:rPr>
        <w:t xml:space="preserve">1 </w:t>
      </w:r>
      <w:proofErr w:type="spellStart"/>
      <w:r w:rsidRPr="00D429E5">
        <w:rPr>
          <w:rFonts w:ascii="Arial" w:hAnsi="Arial" w:cs="Arial"/>
          <w:sz w:val="24"/>
        </w:rPr>
        <w:t>bar</w:t>
      </w:r>
      <w:proofErr w:type="spellEnd"/>
      <w:r w:rsidRPr="00D429E5">
        <w:rPr>
          <w:rFonts w:ascii="Arial" w:hAnsi="Arial" w:cs="Arial"/>
          <w:sz w:val="24"/>
        </w:rPr>
        <w:t xml:space="preserve"> με ακρίβεια ±1%.</w:t>
      </w:r>
    </w:p>
    <w:p w:rsidR="009A1A8E" w:rsidRPr="00D429E5" w:rsidRDefault="009A1A8E" w:rsidP="00CF618E">
      <w:pPr>
        <w:shd w:val="clear" w:color="auto" w:fill="FFFFFF"/>
        <w:jc w:val="both"/>
        <w:rPr>
          <w:rFonts w:ascii="Arial" w:hAnsi="Arial" w:cs="Arial"/>
          <w:bCs/>
          <w:sz w:val="24"/>
        </w:rPr>
      </w:pPr>
    </w:p>
    <w:p w:rsidR="009A1A8E" w:rsidRPr="00D429E5" w:rsidRDefault="009A1A8E"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sz w:val="24"/>
        </w:rPr>
        <w:t xml:space="preserve">Μέτρησης και ένδειξης </w:t>
      </w:r>
      <w:r w:rsidR="00AB0BA0" w:rsidRPr="00D429E5">
        <w:rPr>
          <w:rFonts w:ascii="Arial" w:hAnsi="Arial" w:cs="Arial"/>
          <w:sz w:val="24"/>
        </w:rPr>
        <w:t xml:space="preserve">της </w:t>
      </w:r>
      <w:r w:rsidRPr="00D429E5">
        <w:rPr>
          <w:rFonts w:ascii="Arial" w:hAnsi="Arial" w:cs="Arial"/>
          <w:sz w:val="24"/>
        </w:rPr>
        <w:t xml:space="preserve">θερμοκρασίας </w:t>
      </w:r>
      <w:r w:rsidR="00AB0BA0" w:rsidRPr="00D429E5">
        <w:rPr>
          <w:rFonts w:ascii="Arial" w:hAnsi="Arial" w:cs="Arial"/>
          <w:sz w:val="24"/>
        </w:rPr>
        <w:t xml:space="preserve">του </w:t>
      </w:r>
      <w:r w:rsidRPr="00D429E5">
        <w:rPr>
          <w:rFonts w:ascii="Arial" w:hAnsi="Arial" w:cs="Arial"/>
          <w:sz w:val="24"/>
        </w:rPr>
        <w:t>αέρα εισαγωγής κινητήρα σε δύο σημεία (μετά του ή των αεροσυμπιεστών και μετά το ψυγείο), περιοχής 0</w:t>
      </w:r>
      <w:r w:rsidR="00176C2D" w:rsidRPr="00D429E5">
        <w:rPr>
          <w:rFonts w:ascii="Arial" w:hAnsi="Arial" w:cs="Arial"/>
          <w:sz w:val="24"/>
        </w:rPr>
        <w:t xml:space="preserve"> – </w:t>
      </w:r>
      <w:r w:rsidRPr="00D429E5">
        <w:rPr>
          <w:rFonts w:ascii="Arial" w:hAnsi="Arial" w:cs="Arial"/>
          <w:sz w:val="24"/>
        </w:rPr>
        <w:t>100</w:t>
      </w:r>
      <w:r w:rsidRPr="00D429E5">
        <w:rPr>
          <w:rFonts w:ascii="Arial" w:hAnsi="Arial" w:cs="Arial"/>
          <w:sz w:val="24"/>
          <w:vertAlign w:val="superscript"/>
        </w:rPr>
        <w:t>o</w:t>
      </w:r>
      <w:r w:rsidRPr="00D429E5">
        <w:rPr>
          <w:rFonts w:ascii="Arial" w:hAnsi="Arial" w:cs="Arial"/>
          <w:sz w:val="24"/>
        </w:rPr>
        <w:t>C με ακρίβεια ±1%.</w:t>
      </w:r>
    </w:p>
    <w:p w:rsidR="00AB0BA0" w:rsidRPr="00D429E5" w:rsidRDefault="00AB0BA0" w:rsidP="00CF618E">
      <w:pPr>
        <w:shd w:val="clear" w:color="auto" w:fill="FFFFFF"/>
        <w:jc w:val="both"/>
        <w:rPr>
          <w:rFonts w:ascii="Arial" w:hAnsi="Arial" w:cs="Arial"/>
          <w:bCs/>
          <w:sz w:val="24"/>
        </w:rPr>
      </w:pPr>
    </w:p>
    <w:p w:rsidR="00AB0BA0" w:rsidRPr="00D429E5" w:rsidRDefault="00AB0BA0"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sz w:val="24"/>
        </w:rPr>
        <w:t>Μέτρησης και ένδειξης</w:t>
      </w:r>
      <w:r w:rsidR="00876EBE" w:rsidRPr="00D429E5">
        <w:rPr>
          <w:rFonts w:ascii="Arial" w:hAnsi="Arial" w:cs="Arial"/>
          <w:sz w:val="24"/>
        </w:rPr>
        <w:t xml:space="preserve"> της</w:t>
      </w:r>
      <w:r w:rsidRPr="00D429E5">
        <w:rPr>
          <w:rFonts w:ascii="Arial" w:hAnsi="Arial" w:cs="Arial"/>
          <w:sz w:val="24"/>
        </w:rPr>
        <w:t xml:space="preserve"> πίεσης</w:t>
      </w:r>
      <w:r w:rsidR="00876EBE" w:rsidRPr="00D429E5">
        <w:rPr>
          <w:rFonts w:ascii="Arial" w:hAnsi="Arial" w:cs="Arial"/>
          <w:sz w:val="24"/>
        </w:rPr>
        <w:t xml:space="preserve"> του καυσίμου στην έξοδο της αντλίας καυσίμου του κινητήρα περιοχής 0</w:t>
      </w:r>
      <w:r w:rsidR="00176C2D" w:rsidRPr="00D429E5">
        <w:rPr>
          <w:rFonts w:ascii="Arial" w:hAnsi="Arial" w:cs="Arial"/>
          <w:sz w:val="24"/>
        </w:rPr>
        <w:t xml:space="preserve"> – </w:t>
      </w:r>
      <w:r w:rsidR="00876EBE" w:rsidRPr="00D429E5">
        <w:rPr>
          <w:rFonts w:ascii="Arial" w:hAnsi="Arial" w:cs="Arial"/>
          <w:sz w:val="24"/>
        </w:rPr>
        <w:t xml:space="preserve">10 </w:t>
      </w:r>
      <w:proofErr w:type="spellStart"/>
      <w:r w:rsidR="00876EBE" w:rsidRPr="00D429E5">
        <w:rPr>
          <w:rFonts w:ascii="Arial" w:hAnsi="Arial" w:cs="Arial"/>
          <w:sz w:val="24"/>
        </w:rPr>
        <w:t>bar</w:t>
      </w:r>
      <w:proofErr w:type="spellEnd"/>
      <w:r w:rsidR="00876EBE" w:rsidRPr="00D429E5">
        <w:rPr>
          <w:rFonts w:ascii="Arial" w:hAnsi="Arial" w:cs="Arial"/>
          <w:sz w:val="24"/>
        </w:rPr>
        <w:t xml:space="preserve"> με ακρίβεια ±1%.</w:t>
      </w:r>
    </w:p>
    <w:p w:rsidR="00876EBE" w:rsidRPr="00D429E5" w:rsidRDefault="00876EBE" w:rsidP="00CF618E">
      <w:pPr>
        <w:shd w:val="clear" w:color="auto" w:fill="FFFFFF"/>
        <w:jc w:val="both"/>
        <w:rPr>
          <w:rFonts w:ascii="Arial" w:hAnsi="Arial" w:cs="Arial"/>
          <w:bCs/>
          <w:sz w:val="24"/>
        </w:rPr>
      </w:pPr>
    </w:p>
    <w:p w:rsidR="003D3BF3" w:rsidRPr="00D429E5" w:rsidRDefault="003D3BF3"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sz w:val="24"/>
        </w:rPr>
        <w:t xml:space="preserve">Μέτρησης και ένδειξης της θερμοκρασίας </w:t>
      </w:r>
      <w:r w:rsidR="00D21834" w:rsidRPr="00D429E5">
        <w:rPr>
          <w:rFonts w:ascii="Arial" w:hAnsi="Arial" w:cs="Arial"/>
          <w:sz w:val="24"/>
        </w:rPr>
        <w:t>του ε</w:t>
      </w:r>
      <w:r w:rsidRPr="00D429E5">
        <w:rPr>
          <w:rFonts w:ascii="Arial" w:hAnsi="Arial" w:cs="Arial"/>
          <w:sz w:val="24"/>
        </w:rPr>
        <w:t xml:space="preserve">λαίου λίπανσης του κινητήρα σε τέσσερα σημεία (επί του κορμού του κυρίως κινητήρα, στην είσοδο και έξοδο του </w:t>
      </w:r>
      <w:proofErr w:type="spellStart"/>
      <w:r w:rsidRPr="00D429E5">
        <w:rPr>
          <w:rFonts w:ascii="Arial" w:hAnsi="Arial" w:cs="Arial"/>
          <w:sz w:val="24"/>
        </w:rPr>
        <w:t>εναλλάκτη</w:t>
      </w:r>
      <w:proofErr w:type="spellEnd"/>
      <w:r w:rsidRPr="00D429E5">
        <w:rPr>
          <w:rFonts w:ascii="Arial" w:hAnsi="Arial" w:cs="Arial"/>
          <w:sz w:val="24"/>
        </w:rPr>
        <w:t xml:space="preserve"> ψύξεως ελαίου και στ</w:t>
      </w:r>
      <w:r w:rsidR="00172E3A" w:rsidRPr="00D429E5">
        <w:rPr>
          <w:rFonts w:ascii="Arial" w:hAnsi="Arial" w:cs="Arial"/>
          <w:sz w:val="24"/>
        </w:rPr>
        <w:t>ην τοπική δεξαμενή της καμπίνας</w:t>
      </w:r>
      <w:r w:rsidRPr="00D429E5">
        <w:rPr>
          <w:rFonts w:ascii="Arial" w:hAnsi="Arial" w:cs="Arial"/>
          <w:sz w:val="24"/>
        </w:rPr>
        <w:t>), περιοχής 0</w:t>
      </w:r>
      <w:r w:rsidR="00176C2D" w:rsidRPr="00D429E5">
        <w:rPr>
          <w:rFonts w:ascii="Arial" w:hAnsi="Arial" w:cs="Arial"/>
          <w:sz w:val="24"/>
        </w:rPr>
        <w:t xml:space="preserve"> – </w:t>
      </w:r>
      <w:r w:rsidRPr="00D429E5">
        <w:rPr>
          <w:rFonts w:ascii="Arial" w:hAnsi="Arial" w:cs="Arial"/>
          <w:sz w:val="24"/>
        </w:rPr>
        <w:t>150</w:t>
      </w:r>
      <w:r w:rsidRPr="00D429E5">
        <w:rPr>
          <w:rFonts w:ascii="Arial" w:hAnsi="Arial" w:cs="Arial"/>
          <w:sz w:val="24"/>
          <w:vertAlign w:val="superscript"/>
        </w:rPr>
        <w:t>o</w:t>
      </w:r>
      <w:r w:rsidRPr="00D429E5">
        <w:rPr>
          <w:rFonts w:ascii="Arial" w:hAnsi="Arial" w:cs="Arial"/>
          <w:sz w:val="24"/>
        </w:rPr>
        <w:t>C με ακρίβεια ±1%.</w:t>
      </w:r>
    </w:p>
    <w:p w:rsidR="00D21834" w:rsidRPr="00D429E5" w:rsidRDefault="00D21834" w:rsidP="00CF618E">
      <w:pPr>
        <w:shd w:val="clear" w:color="auto" w:fill="FFFFFF"/>
        <w:jc w:val="both"/>
        <w:rPr>
          <w:rFonts w:ascii="Arial" w:hAnsi="Arial" w:cs="Arial"/>
          <w:bCs/>
          <w:sz w:val="24"/>
        </w:rPr>
      </w:pPr>
    </w:p>
    <w:p w:rsidR="00D21834" w:rsidRPr="00D429E5" w:rsidRDefault="00D21834"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sz w:val="24"/>
        </w:rPr>
        <w:t>Μέτρησης και ένδειξης της τάσεως του κυκλώματος χαμηλής τάσεως, περιοχής 0</w:t>
      </w:r>
      <w:r w:rsidR="00176C2D" w:rsidRPr="00D429E5">
        <w:rPr>
          <w:rFonts w:ascii="Arial" w:hAnsi="Arial" w:cs="Arial"/>
          <w:sz w:val="24"/>
        </w:rPr>
        <w:t xml:space="preserve"> – </w:t>
      </w:r>
      <w:r w:rsidRPr="00D429E5">
        <w:rPr>
          <w:rFonts w:ascii="Arial" w:hAnsi="Arial" w:cs="Arial"/>
          <w:sz w:val="24"/>
        </w:rPr>
        <w:t>50 VOLT με ακρίβεια ±1%.</w:t>
      </w:r>
    </w:p>
    <w:p w:rsidR="00D21834" w:rsidRPr="00D429E5" w:rsidRDefault="00D21834" w:rsidP="00CF618E">
      <w:pPr>
        <w:shd w:val="clear" w:color="auto" w:fill="FFFFFF"/>
        <w:jc w:val="both"/>
        <w:rPr>
          <w:rFonts w:ascii="Arial" w:hAnsi="Arial" w:cs="Arial"/>
          <w:bCs/>
          <w:sz w:val="24"/>
        </w:rPr>
      </w:pPr>
    </w:p>
    <w:p w:rsidR="00D21834" w:rsidRPr="00D429E5" w:rsidRDefault="00D21834"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sz w:val="24"/>
        </w:rPr>
        <w:t>Μέτρησης και ένδειξης της τάσεως του κυκλώματος υψηλής τάσεως</w:t>
      </w:r>
      <w:r w:rsidR="00E20EBD" w:rsidRPr="00D429E5">
        <w:rPr>
          <w:rFonts w:ascii="Arial" w:hAnsi="Arial" w:cs="Arial"/>
          <w:sz w:val="24"/>
        </w:rPr>
        <w:t xml:space="preserve"> περιοχής 0</w:t>
      </w:r>
      <w:r w:rsidR="00176C2D" w:rsidRPr="00D429E5">
        <w:rPr>
          <w:rFonts w:ascii="Arial" w:hAnsi="Arial" w:cs="Arial"/>
          <w:sz w:val="24"/>
        </w:rPr>
        <w:t xml:space="preserve"> – </w:t>
      </w:r>
      <w:r w:rsidR="008D7CD4" w:rsidRPr="00D429E5">
        <w:rPr>
          <w:rFonts w:ascii="Arial" w:hAnsi="Arial" w:cs="Arial"/>
          <w:sz w:val="24"/>
        </w:rPr>
        <w:t>40</w:t>
      </w:r>
      <w:r w:rsidR="00E20EBD" w:rsidRPr="00D429E5">
        <w:rPr>
          <w:rFonts w:ascii="Arial" w:hAnsi="Arial" w:cs="Arial"/>
          <w:sz w:val="24"/>
        </w:rPr>
        <w:t>0 VOLT με ακρίβεια ±1%.</w:t>
      </w:r>
    </w:p>
    <w:p w:rsidR="00D21834" w:rsidRPr="00D429E5" w:rsidRDefault="00D21834" w:rsidP="00CF618E">
      <w:pPr>
        <w:shd w:val="clear" w:color="auto" w:fill="FFFFFF"/>
        <w:jc w:val="both"/>
        <w:rPr>
          <w:rFonts w:ascii="Arial" w:hAnsi="Arial" w:cs="Arial"/>
          <w:bCs/>
          <w:sz w:val="24"/>
        </w:rPr>
      </w:pPr>
    </w:p>
    <w:p w:rsidR="00484F53" w:rsidRPr="00AC350C" w:rsidRDefault="00B5138F" w:rsidP="00CF618E">
      <w:pPr>
        <w:numPr>
          <w:ilvl w:val="4"/>
          <w:numId w:val="3"/>
        </w:numPr>
        <w:shd w:val="clear" w:color="auto" w:fill="FFFFFF"/>
        <w:tabs>
          <w:tab w:val="clear" w:pos="2520"/>
        </w:tabs>
        <w:ind w:left="0" w:firstLine="0"/>
        <w:jc w:val="both"/>
        <w:rPr>
          <w:rFonts w:ascii="Arial" w:hAnsi="Arial" w:cs="Arial"/>
          <w:bCs/>
          <w:sz w:val="24"/>
        </w:rPr>
      </w:pPr>
      <w:r w:rsidRPr="00D429E5">
        <w:rPr>
          <w:rFonts w:ascii="Arial" w:hAnsi="Arial" w:cs="Arial"/>
          <w:sz w:val="24"/>
        </w:rPr>
        <w:t>Μέτρησης και ένδειξης ρεύματος φορτίσεως συσσωρευτών, περιοχής 0</w:t>
      </w:r>
      <w:r w:rsidR="00176C2D" w:rsidRPr="00D429E5">
        <w:rPr>
          <w:rFonts w:ascii="Arial" w:hAnsi="Arial" w:cs="Arial"/>
          <w:sz w:val="24"/>
        </w:rPr>
        <w:t xml:space="preserve"> – </w:t>
      </w:r>
      <w:r w:rsidRPr="00D429E5">
        <w:rPr>
          <w:rFonts w:ascii="Arial" w:hAnsi="Arial" w:cs="Arial"/>
          <w:sz w:val="24"/>
        </w:rPr>
        <w:t>50Α με ακρίβεια ±3%.</w:t>
      </w:r>
    </w:p>
    <w:p w:rsidR="001266E2" w:rsidRDefault="001266E2" w:rsidP="00CF618E">
      <w:pPr>
        <w:shd w:val="clear" w:color="auto" w:fill="FFFFFF"/>
        <w:jc w:val="both"/>
        <w:rPr>
          <w:rFonts w:ascii="Arial" w:hAnsi="Arial" w:cs="Arial"/>
          <w:bCs/>
          <w:sz w:val="24"/>
        </w:rPr>
      </w:pPr>
    </w:p>
    <w:p w:rsidR="00AC350C" w:rsidRDefault="00AC350C" w:rsidP="00CF618E">
      <w:pPr>
        <w:shd w:val="clear" w:color="auto" w:fill="FFFFFF"/>
        <w:jc w:val="both"/>
        <w:rPr>
          <w:rFonts w:ascii="Arial" w:hAnsi="Arial" w:cs="Arial"/>
          <w:bCs/>
          <w:sz w:val="24"/>
        </w:rPr>
      </w:pPr>
    </w:p>
    <w:p w:rsidR="00AC350C" w:rsidRPr="00D429E5" w:rsidRDefault="00AC350C" w:rsidP="00CF618E">
      <w:pPr>
        <w:shd w:val="clear" w:color="auto" w:fill="FFFFFF"/>
        <w:jc w:val="both"/>
        <w:rPr>
          <w:rFonts w:ascii="Arial" w:hAnsi="Arial" w:cs="Arial"/>
          <w:bCs/>
          <w:sz w:val="24"/>
        </w:rPr>
      </w:pPr>
    </w:p>
    <w:p w:rsidR="00723689" w:rsidRPr="00664DEB" w:rsidRDefault="004134AC" w:rsidP="00CF618E">
      <w:pPr>
        <w:pStyle w:val="3"/>
        <w:tabs>
          <w:tab w:val="clear" w:pos="2268"/>
        </w:tabs>
        <w:ind w:left="0" w:firstLine="0"/>
        <w:rPr>
          <w:rFonts w:ascii="Arial" w:hAnsi="Arial" w:cs="Arial"/>
          <w:bCs/>
        </w:rPr>
      </w:pPr>
      <w:bookmarkStart w:id="45" w:name="_Ref22564943"/>
      <w:bookmarkStart w:id="46" w:name="_Toc219791491"/>
      <w:r w:rsidRPr="00664DEB">
        <w:rPr>
          <w:rFonts w:ascii="Arial" w:hAnsi="Arial" w:cs="Arial"/>
        </w:rPr>
        <w:t>Το συγκρότημα λειτουργικής πρόσδεσης κινητήρα</w:t>
      </w:r>
      <w:bookmarkEnd w:id="46"/>
      <w:r w:rsidRPr="00664DEB">
        <w:rPr>
          <w:rFonts w:ascii="Arial" w:hAnsi="Arial" w:cs="Arial"/>
          <w:bCs/>
        </w:rPr>
        <w:t xml:space="preserve"> </w:t>
      </w:r>
    </w:p>
    <w:p w:rsidR="00723689" w:rsidRPr="00D429E5" w:rsidRDefault="00723689" w:rsidP="00CF618E">
      <w:pPr>
        <w:shd w:val="clear" w:color="auto" w:fill="FFFFFF"/>
        <w:jc w:val="both"/>
        <w:rPr>
          <w:rFonts w:ascii="Arial" w:hAnsi="Arial" w:cs="Arial"/>
          <w:bCs/>
          <w:sz w:val="24"/>
        </w:rPr>
      </w:pPr>
    </w:p>
    <w:p w:rsidR="004134AC" w:rsidRPr="00D429E5" w:rsidRDefault="00164974" w:rsidP="00CF618E">
      <w:pPr>
        <w:shd w:val="clear" w:color="auto" w:fill="FFFFFF"/>
        <w:jc w:val="both"/>
        <w:rPr>
          <w:rFonts w:ascii="Arial" w:hAnsi="Arial" w:cs="Arial"/>
          <w:bCs/>
          <w:sz w:val="24"/>
        </w:rPr>
      </w:pPr>
      <w:r w:rsidRPr="00D429E5">
        <w:rPr>
          <w:rFonts w:ascii="Arial" w:hAnsi="Arial" w:cs="Arial"/>
          <w:bCs/>
          <w:sz w:val="24"/>
        </w:rPr>
        <w:tab/>
      </w:r>
      <w:r w:rsidR="001266E2">
        <w:rPr>
          <w:rFonts w:ascii="Arial" w:hAnsi="Arial" w:cs="Arial"/>
          <w:bCs/>
          <w:sz w:val="24"/>
        </w:rPr>
        <w:tab/>
      </w:r>
      <w:r w:rsidR="00723689" w:rsidRPr="00D429E5">
        <w:rPr>
          <w:rFonts w:ascii="Arial" w:hAnsi="Arial" w:cs="Arial"/>
          <w:bCs/>
          <w:sz w:val="24"/>
        </w:rPr>
        <w:t>Π</w:t>
      </w:r>
      <w:r w:rsidR="004134AC" w:rsidRPr="00D429E5">
        <w:rPr>
          <w:rFonts w:ascii="Arial" w:hAnsi="Arial" w:cs="Arial"/>
          <w:bCs/>
          <w:sz w:val="24"/>
        </w:rPr>
        <w:t>ρέπει να περιλαμβάνει:</w:t>
      </w:r>
      <w:bookmarkEnd w:id="45"/>
    </w:p>
    <w:p w:rsidR="002B16A4" w:rsidRPr="00D429E5" w:rsidRDefault="002B16A4" w:rsidP="00CF618E">
      <w:pPr>
        <w:shd w:val="clear" w:color="auto" w:fill="FFFFFF"/>
        <w:jc w:val="both"/>
        <w:rPr>
          <w:rFonts w:ascii="Arial" w:hAnsi="Arial" w:cs="Arial"/>
          <w:bCs/>
          <w:sz w:val="24"/>
        </w:rPr>
      </w:pPr>
    </w:p>
    <w:p w:rsidR="00A65D06" w:rsidRPr="00A65D06" w:rsidRDefault="00A65D06" w:rsidP="00CF618E">
      <w:pPr>
        <w:pStyle w:val="af2"/>
        <w:numPr>
          <w:ilvl w:val="2"/>
          <w:numId w:val="3"/>
        </w:numPr>
        <w:shd w:val="clear" w:color="auto" w:fill="FFFFFF"/>
        <w:tabs>
          <w:tab w:val="clear" w:pos="1997"/>
        </w:tabs>
        <w:ind w:left="0" w:firstLine="0"/>
        <w:jc w:val="both"/>
        <w:rPr>
          <w:rFonts w:ascii="Arial" w:hAnsi="Arial" w:cs="Arial"/>
          <w:bCs/>
          <w:vanish/>
          <w:sz w:val="24"/>
        </w:rPr>
      </w:pPr>
      <w:bookmarkStart w:id="47" w:name="_Ref22480047"/>
    </w:p>
    <w:p w:rsidR="004134AC"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4134AC" w:rsidRPr="00D429E5">
        <w:rPr>
          <w:rFonts w:ascii="Arial" w:hAnsi="Arial" w:cs="Arial"/>
          <w:bCs/>
          <w:sz w:val="24"/>
        </w:rPr>
        <w:t>Βάσεις στήριξης των κινητήρων που να παρέχουν δυνατότητα εύκολης πρόσδεσης και ευθυγράμμισης των διαφόρων τύπων των κινητήρων με την πέδη. Οι ακριβείς τύποι των κινητήρων που θα δοκιμάζονται καθώς και οι αναγκαίες δια</w:t>
      </w:r>
      <w:r w:rsidR="0061781F" w:rsidRPr="00D429E5">
        <w:rPr>
          <w:rFonts w:ascii="Arial" w:hAnsi="Arial" w:cs="Arial"/>
          <w:bCs/>
          <w:sz w:val="24"/>
        </w:rPr>
        <w:t xml:space="preserve">στάσεις που θα απαιτηθούν ώστε </w:t>
      </w:r>
      <w:r w:rsidR="004134AC" w:rsidRPr="00D429E5">
        <w:rPr>
          <w:rFonts w:ascii="Arial" w:hAnsi="Arial" w:cs="Arial"/>
          <w:bCs/>
          <w:sz w:val="24"/>
        </w:rPr>
        <w:t xml:space="preserve">να δημιουργηθούν τα σχέδια των βάσεων θα δοθούν από τη Μονάδα </w:t>
      </w:r>
      <w:proofErr w:type="spellStart"/>
      <w:r w:rsidR="004134AC" w:rsidRPr="00D429E5">
        <w:rPr>
          <w:rFonts w:ascii="Arial" w:hAnsi="Arial" w:cs="Arial"/>
          <w:bCs/>
          <w:sz w:val="24"/>
        </w:rPr>
        <w:t>επ</w:t>
      </w:r>
      <w:proofErr w:type="spellEnd"/>
      <w:r w:rsidR="004134AC" w:rsidRPr="00D429E5">
        <w:rPr>
          <w:rFonts w:ascii="Arial" w:hAnsi="Arial" w:cs="Arial"/>
          <w:bCs/>
          <w:sz w:val="24"/>
        </w:rPr>
        <w:t>΄</w:t>
      </w:r>
      <w:r w:rsidR="0076116A" w:rsidRPr="00D429E5">
        <w:rPr>
          <w:rFonts w:ascii="Arial" w:hAnsi="Arial" w:cs="Arial"/>
          <w:bCs/>
          <w:sz w:val="24"/>
        </w:rPr>
        <w:t xml:space="preserve"> </w:t>
      </w:r>
      <w:r w:rsidR="004134AC" w:rsidRPr="00D429E5">
        <w:rPr>
          <w:rFonts w:ascii="Arial" w:hAnsi="Arial" w:cs="Arial"/>
          <w:bCs/>
          <w:sz w:val="24"/>
        </w:rPr>
        <w:t>ωφέλεια της οποίας γίνεται ο διαγωνισμός μετά από έγγραφη αίτηση των ενδιαφερομένων.</w:t>
      </w:r>
      <w:bookmarkEnd w:id="47"/>
    </w:p>
    <w:p w:rsidR="00BF55F9" w:rsidRPr="00D429E5" w:rsidRDefault="00BF55F9" w:rsidP="00CF618E">
      <w:pPr>
        <w:shd w:val="clear" w:color="auto" w:fill="FFFFFF"/>
        <w:jc w:val="both"/>
        <w:rPr>
          <w:rFonts w:ascii="Arial" w:hAnsi="Arial" w:cs="Arial"/>
          <w:bCs/>
          <w:sz w:val="24"/>
        </w:rPr>
      </w:pPr>
    </w:p>
    <w:p w:rsidR="006E4A4F"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bookmarkStart w:id="48" w:name="_Ref22480073"/>
      <w:bookmarkStart w:id="49" w:name="_Ref177872064"/>
      <w:r>
        <w:rPr>
          <w:rFonts w:ascii="Arial" w:hAnsi="Arial" w:cs="Arial"/>
          <w:bCs/>
          <w:sz w:val="24"/>
        </w:rPr>
        <w:tab/>
      </w:r>
      <w:r w:rsidR="004134AC" w:rsidRPr="00D429E5">
        <w:rPr>
          <w:rFonts w:ascii="Arial" w:hAnsi="Arial" w:cs="Arial"/>
          <w:bCs/>
          <w:sz w:val="24"/>
        </w:rPr>
        <w:t>Κατάλληλο</w:t>
      </w:r>
      <w:r w:rsidR="001A1BF8" w:rsidRPr="00D429E5">
        <w:rPr>
          <w:rFonts w:ascii="Arial" w:hAnsi="Arial" w:cs="Arial"/>
          <w:bCs/>
          <w:sz w:val="24"/>
        </w:rPr>
        <w:t xml:space="preserve"> ή κατάλληλους συνδετικούς άξονες </w:t>
      </w:r>
      <w:r w:rsidR="004134AC" w:rsidRPr="00D429E5">
        <w:rPr>
          <w:rFonts w:ascii="Arial" w:hAnsi="Arial" w:cs="Arial"/>
          <w:bCs/>
          <w:sz w:val="24"/>
        </w:rPr>
        <w:t xml:space="preserve">της πέδης με όλους τους τύπους των δοκιμαζόμενων κινητήρων που να καλύπτουν πλήρως τη μέγιστη ροπή </w:t>
      </w:r>
      <w:proofErr w:type="spellStart"/>
      <w:r w:rsidR="004134AC" w:rsidRPr="00D429E5">
        <w:rPr>
          <w:rFonts w:ascii="Arial" w:hAnsi="Arial" w:cs="Arial"/>
          <w:bCs/>
          <w:sz w:val="24"/>
        </w:rPr>
        <w:t>στρέψεως</w:t>
      </w:r>
      <w:proofErr w:type="spellEnd"/>
      <w:r w:rsidR="004134AC" w:rsidRPr="00D429E5">
        <w:rPr>
          <w:rFonts w:ascii="Arial" w:hAnsi="Arial" w:cs="Arial"/>
          <w:bCs/>
          <w:sz w:val="24"/>
        </w:rPr>
        <w:t xml:space="preserve"> για όλους του τύπους</w:t>
      </w:r>
      <w:r w:rsidR="001A1BF8" w:rsidRPr="00D429E5">
        <w:rPr>
          <w:rFonts w:ascii="Arial" w:hAnsi="Arial" w:cs="Arial"/>
          <w:bCs/>
          <w:sz w:val="24"/>
        </w:rPr>
        <w:t xml:space="preserve"> των κινητήρων.</w:t>
      </w:r>
      <w:r w:rsidR="004134AC" w:rsidRPr="00D429E5">
        <w:rPr>
          <w:rFonts w:ascii="Arial" w:hAnsi="Arial" w:cs="Arial"/>
          <w:bCs/>
          <w:color w:val="FF6600"/>
          <w:sz w:val="24"/>
        </w:rPr>
        <w:t xml:space="preserve"> </w:t>
      </w:r>
      <w:r w:rsidR="004134AC" w:rsidRPr="00D429E5">
        <w:rPr>
          <w:rFonts w:ascii="Arial" w:hAnsi="Arial" w:cs="Arial"/>
          <w:bCs/>
          <w:sz w:val="24"/>
        </w:rPr>
        <w:t xml:space="preserve">Θα πρέπει να φέρουν </w:t>
      </w:r>
      <w:r w:rsidR="006E4A4F" w:rsidRPr="00D429E5">
        <w:rPr>
          <w:rFonts w:ascii="Arial" w:hAnsi="Arial" w:cs="Arial"/>
          <w:bCs/>
          <w:sz w:val="24"/>
        </w:rPr>
        <w:t>δύο σταυρούς στα άκρα τους, ώστε να καλύπτουν</w:t>
      </w:r>
      <w:r w:rsidR="004134AC" w:rsidRPr="00D429E5">
        <w:rPr>
          <w:rFonts w:ascii="Arial" w:hAnsi="Arial" w:cs="Arial"/>
          <w:bCs/>
          <w:sz w:val="24"/>
        </w:rPr>
        <w:t xml:space="preserve"> την εκκεντρότητα μεταξύ των αξόνων της πέδης και του κινητήρα </w:t>
      </w:r>
      <w:proofErr w:type="spellStart"/>
      <w:r w:rsidR="004134AC" w:rsidRPr="00D429E5">
        <w:rPr>
          <w:rFonts w:ascii="Arial" w:hAnsi="Arial" w:cs="Arial"/>
          <w:bCs/>
          <w:sz w:val="24"/>
        </w:rPr>
        <w:t>κατ</w:t>
      </w:r>
      <w:proofErr w:type="spellEnd"/>
      <w:r w:rsidR="004134AC" w:rsidRPr="00D429E5">
        <w:rPr>
          <w:rFonts w:ascii="Arial" w:hAnsi="Arial" w:cs="Arial"/>
          <w:bCs/>
          <w:sz w:val="24"/>
        </w:rPr>
        <w:t>΄</w:t>
      </w:r>
      <w:r w:rsidR="00CC7583" w:rsidRPr="00D429E5">
        <w:rPr>
          <w:rFonts w:ascii="Arial" w:hAnsi="Arial" w:cs="Arial"/>
          <w:bCs/>
          <w:sz w:val="24"/>
        </w:rPr>
        <w:t xml:space="preserve"> </w:t>
      </w:r>
      <w:r w:rsidR="004134AC" w:rsidRPr="00D429E5">
        <w:rPr>
          <w:rFonts w:ascii="Arial" w:hAnsi="Arial" w:cs="Arial"/>
          <w:bCs/>
          <w:sz w:val="24"/>
        </w:rPr>
        <w:t xml:space="preserve">ελάχιστο 4 </w:t>
      </w:r>
      <w:proofErr w:type="spellStart"/>
      <w:r w:rsidR="004134AC" w:rsidRPr="00D429E5">
        <w:rPr>
          <w:rFonts w:ascii="Arial" w:hAnsi="Arial" w:cs="Arial"/>
          <w:bCs/>
          <w:sz w:val="24"/>
        </w:rPr>
        <w:t>cm</w:t>
      </w:r>
      <w:proofErr w:type="spellEnd"/>
      <w:r w:rsidR="004134AC" w:rsidRPr="00D429E5">
        <w:rPr>
          <w:rFonts w:ascii="Arial" w:hAnsi="Arial" w:cs="Arial"/>
          <w:bCs/>
          <w:sz w:val="24"/>
        </w:rPr>
        <w:t xml:space="preserve"> και με </w:t>
      </w:r>
      <w:proofErr w:type="spellStart"/>
      <w:r w:rsidR="004134AC" w:rsidRPr="00D429E5">
        <w:rPr>
          <w:rFonts w:ascii="Arial" w:hAnsi="Arial" w:cs="Arial"/>
          <w:bCs/>
          <w:sz w:val="24"/>
        </w:rPr>
        <w:t>ολκωτό</w:t>
      </w:r>
      <w:proofErr w:type="spellEnd"/>
      <w:r w:rsidR="004134AC" w:rsidRPr="00D429E5">
        <w:rPr>
          <w:rFonts w:ascii="Arial" w:hAnsi="Arial" w:cs="Arial"/>
          <w:bCs/>
          <w:sz w:val="24"/>
        </w:rPr>
        <w:t xml:space="preserve"> σύνδεσμο (πολύσφηνο) για την επιμήκυνση αυτού κατά 70 </w:t>
      </w:r>
      <w:proofErr w:type="spellStart"/>
      <w:r w:rsidR="004134AC" w:rsidRPr="00D429E5">
        <w:rPr>
          <w:rFonts w:ascii="Arial" w:hAnsi="Arial" w:cs="Arial"/>
          <w:bCs/>
          <w:sz w:val="24"/>
        </w:rPr>
        <w:t>mm</w:t>
      </w:r>
      <w:proofErr w:type="spellEnd"/>
      <w:r w:rsidR="004134AC" w:rsidRPr="00D429E5">
        <w:rPr>
          <w:rFonts w:ascii="Arial" w:hAnsi="Arial" w:cs="Arial"/>
          <w:bCs/>
          <w:sz w:val="24"/>
        </w:rPr>
        <w:t>. Επιπλέον να συνοδεύονται από κατάλληλα εξαρτήματα ώστε να είναι</w:t>
      </w:r>
      <w:r w:rsidR="00C50121" w:rsidRPr="00D429E5">
        <w:rPr>
          <w:rFonts w:ascii="Arial" w:hAnsi="Arial" w:cs="Arial"/>
          <w:bCs/>
          <w:sz w:val="24"/>
        </w:rPr>
        <w:t xml:space="preserve"> δυνατή η σύνδεσή τους με τους </w:t>
      </w:r>
      <w:r w:rsidR="004134AC" w:rsidRPr="00D429E5">
        <w:rPr>
          <w:rFonts w:ascii="Arial" w:hAnsi="Arial" w:cs="Arial"/>
          <w:bCs/>
          <w:sz w:val="24"/>
        </w:rPr>
        <w:t xml:space="preserve">κινητήρες και την πέδη. (Οι ακριβείς τύποι των κινητήρων που θα δοκιμάζονται καθώς και οι αναγκαίες πληροφορίες θα δοθούν από τη Μονάδα </w:t>
      </w:r>
      <w:proofErr w:type="spellStart"/>
      <w:r w:rsidR="004134AC" w:rsidRPr="00D429E5">
        <w:rPr>
          <w:rFonts w:ascii="Arial" w:hAnsi="Arial" w:cs="Arial"/>
          <w:bCs/>
          <w:sz w:val="24"/>
        </w:rPr>
        <w:t>επ</w:t>
      </w:r>
      <w:proofErr w:type="spellEnd"/>
      <w:r w:rsidR="004134AC" w:rsidRPr="00D429E5">
        <w:rPr>
          <w:rFonts w:ascii="Arial" w:hAnsi="Arial" w:cs="Arial"/>
          <w:bCs/>
          <w:sz w:val="24"/>
        </w:rPr>
        <w:t>΄</w:t>
      </w:r>
      <w:r w:rsidR="00CC7583" w:rsidRPr="00D429E5">
        <w:rPr>
          <w:rFonts w:ascii="Arial" w:hAnsi="Arial" w:cs="Arial"/>
          <w:bCs/>
          <w:sz w:val="24"/>
        </w:rPr>
        <w:t xml:space="preserve"> </w:t>
      </w:r>
      <w:r w:rsidR="004134AC" w:rsidRPr="00D429E5">
        <w:rPr>
          <w:rFonts w:ascii="Arial" w:hAnsi="Arial" w:cs="Arial"/>
          <w:bCs/>
          <w:sz w:val="24"/>
        </w:rPr>
        <w:t>ωφέλεια της οποίας γίνεται ο διαγωνισμός μετά από έγγραφη αίτηση των ενδιαφερομένων).</w:t>
      </w:r>
    </w:p>
    <w:p w:rsidR="006E4A4F" w:rsidRPr="00D429E5" w:rsidRDefault="006E4A4F" w:rsidP="00CF618E">
      <w:pPr>
        <w:shd w:val="clear" w:color="auto" w:fill="FFFFFF"/>
        <w:jc w:val="both"/>
        <w:rPr>
          <w:rFonts w:ascii="Arial" w:hAnsi="Arial" w:cs="Arial"/>
          <w:bCs/>
          <w:sz w:val="24"/>
        </w:rPr>
      </w:pPr>
    </w:p>
    <w:p w:rsidR="004134AC"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t xml:space="preserve">Οι </w:t>
      </w:r>
      <w:r w:rsidR="004134AC" w:rsidRPr="00D429E5">
        <w:rPr>
          <w:rFonts w:ascii="Arial" w:hAnsi="Arial" w:cs="Arial"/>
          <w:bCs/>
          <w:sz w:val="24"/>
        </w:rPr>
        <w:t>συνδετικοί άξονες να καλύπτονται από κατάλληλο διαμορφωμένο προστατευτικό κάλυμμα ικανού πάχους τα οποίο να πληρ</w:t>
      </w:r>
      <w:r w:rsidR="00BA6A15" w:rsidRPr="00D429E5">
        <w:rPr>
          <w:rFonts w:ascii="Arial" w:hAnsi="Arial" w:cs="Arial"/>
          <w:bCs/>
          <w:sz w:val="24"/>
        </w:rPr>
        <w:t>ο</w:t>
      </w:r>
      <w:r w:rsidR="004134AC" w:rsidRPr="00D429E5">
        <w:rPr>
          <w:rFonts w:ascii="Arial" w:hAnsi="Arial" w:cs="Arial"/>
          <w:bCs/>
          <w:sz w:val="24"/>
        </w:rPr>
        <w:t xml:space="preserve">ί τις προδιαγραφές ασφαλείας. Στην προσφορά του </w:t>
      </w:r>
      <w:r w:rsidR="009A2477" w:rsidRPr="00D429E5">
        <w:rPr>
          <w:rFonts w:ascii="Arial" w:hAnsi="Arial" w:cs="Arial"/>
          <w:bCs/>
          <w:sz w:val="24"/>
        </w:rPr>
        <w:t xml:space="preserve">προμηθευτή και συγκεκριμένα στο </w:t>
      </w:r>
      <w:r w:rsidR="004134AC" w:rsidRPr="00D429E5">
        <w:rPr>
          <w:rFonts w:ascii="Arial" w:hAnsi="Arial" w:cs="Arial"/>
          <w:bCs/>
          <w:sz w:val="24"/>
        </w:rPr>
        <w:t>Φ</w:t>
      </w:r>
      <w:r w:rsidR="006504F9" w:rsidRPr="00D429E5">
        <w:rPr>
          <w:rFonts w:ascii="Arial" w:hAnsi="Arial" w:cs="Arial"/>
          <w:bCs/>
          <w:sz w:val="24"/>
        </w:rPr>
        <w:t>ύλλο Συμμόρφωσης</w:t>
      </w:r>
      <w:r w:rsidR="004134AC" w:rsidRPr="00D429E5">
        <w:rPr>
          <w:rFonts w:ascii="Arial" w:hAnsi="Arial" w:cs="Arial"/>
          <w:bCs/>
          <w:sz w:val="24"/>
        </w:rPr>
        <w:t xml:space="preserve"> και σε παράγραφο αντίστοιχης αρίθμησης να αναφέρονται με λεπτομέρεια όλα τα τεχνικά χαρακτηριστικά και οι δυνατότητες που αφορούν τους συνδετικούς άξονες της πέδης με τον κινητήρα.</w:t>
      </w:r>
      <w:bookmarkEnd w:id="48"/>
      <w:bookmarkEnd w:id="49"/>
      <w:r w:rsidR="004134AC" w:rsidRPr="00D429E5">
        <w:rPr>
          <w:rFonts w:ascii="Arial" w:hAnsi="Arial" w:cs="Arial"/>
          <w:bCs/>
          <w:sz w:val="24"/>
        </w:rPr>
        <w:t xml:space="preserve"> </w:t>
      </w:r>
    </w:p>
    <w:p w:rsidR="00333403" w:rsidRPr="00D429E5" w:rsidRDefault="00333403" w:rsidP="00CF618E">
      <w:pPr>
        <w:shd w:val="clear" w:color="auto" w:fill="FFFFFF"/>
        <w:jc w:val="both"/>
        <w:rPr>
          <w:rFonts w:ascii="Arial" w:hAnsi="Arial" w:cs="Arial"/>
          <w:bCs/>
          <w:sz w:val="24"/>
        </w:rPr>
      </w:pPr>
    </w:p>
    <w:p w:rsidR="00500C42"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bookmarkStart w:id="50" w:name="_Ref22480105"/>
      <w:r>
        <w:rPr>
          <w:rFonts w:ascii="Arial" w:hAnsi="Arial" w:cs="Arial"/>
          <w:bCs/>
          <w:sz w:val="24"/>
        </w:rPr>
        <w:tab/>
      </w:r>
      <w:r w:rsidR="004134AC" w:rsidRPr="00D429E5">
        <w:rPr>
          <w:rFonts w:ascii="Arial" w:hAnsi="Arial" w:cs="Arial"/>
          <w:bCs/>
          <w:sz w:val="24"/>
        </w:rPr>
        <w:t>Κατάλληλες σωληνώσεις για την απαγωγή των καυσαερίων έξω από το χώρο του δοκιμαστηρίου, με διάταξη σιγαστήρα, ώστε να μη</w:t>
      </w:r>
      <w:r w:rsidR="00F932C7" w:rsidRPr="00D429E5">
        <w:rPr>
          <w:rFonts w:ascii="Arial" w:hAnsi="Arial" w:cs="Arial"/>
          <w:bCs/>
          <w:sz w:val="24"/>
        </w:rPr>
        <w:t xml:space="preserve"> </w:t>
      </w:r>
      <w:r w:rsidR="004134AC" w:rsidRPr="00D429E5">
        <w:rPr>
          <w:rFonts w:ascii="Arial" w:hAnsi="Arial" w:cs="Arial"/>
          <w:bCs/>
          <w:sz w:val="24"/>
        </w:rPr>
        <w:t xml:space="preserve">δημιουργείται πτώση πιέσεως στα καυσαέρια περισσότερο από 100 </w:t>
      </w:r>
      <w:proofErr w:type="spellStart"/>
      <w:r w:rsidR="004134AC" w:rsidRPr="00D429E5">
        <w:rPr>
          <w:rFonts w:ascii="Arial" w:hAnsi="Arial" w:cs="Arial"/>
          <w:bCs/>
          <w:sz w:val="24"/>
        </w:rPr>
        <w:t>mm</w:t>
      </w:r>
      <w:proofErr w:type="spellEnd"/>
      <w:r w:rsidR="004134AC" w:rsidRPr="00D429E5">
        <w:rPr>
          <w:rFonts w:ascii="Arial" w:hAnsi="Arial" w:cs="Arial"/>
          <w:bCs/>
          <w:sz w:val="24"/>
        </w:rPr>
        <w:t xml:space="preserve"> H</w:t>
      </w:r>
      <w:r w:rsidR="004134AC" w:rsidRPr="00D429E5">
        <w:rPr>
          <w:rFonts w:ascii="Arial" w:hAnsi="Arial" w:cs="Arial"/>
          <w:bCs/>
          <w:position w:val="-6"/>
        </w:rPr>
        <w:t>2</w:t>
      </w:r>
      <w:r w:rsidR="004134AC" w:rsidRPr="00D429E5">
        <w:rPr>
          <w:rFonts w:ascii="Arial" w:hAnsi="Arial" w:cs="Arial"/>
          <w:bCs/>
          <w:sz w:val="24"/>
        </w:rPr>
        <w:t>O</w:t>
      </w:r>
      <w:r w:rsidR="000F7B84" w:rsidRPr="00D429E5">
        <w:rPr>
          <w:rFonts w:ascii="Arial" w:hAnsi="Arial" w:cs="Arial"/>
          <w:bCs/>
          <w:sz w:val="24"/>
        </w:rPr>
        <w:t xml:space="preserve">. </w:t>
      </w:r>
      <w:r w:rsidR="004134AC" w:rsidRPr="00D429E5">
        <w:rPr>
          <w:rFonts w:ascii="Arial" w:hAnsi="Arial" w:cs="Arial"/>
          <w:bCs/>
          <w:sz w:val="24"/>
        </w:rPr>
        <w:t xml:space="preserve">Στην προσφορά του προμηθευτή και συγκεκριμένα στο </w:t>
      </w:r>
      <w:r w:rsidR="009A2477" w:rsidRPr="00D429E5">
        <w:rPr>
          <w:rFonts w:ascii="Arial" w:hAnsi="Arial" w:cs="Arial"/>
          <w:bCs/>
          <w:sz w:val="24"/>
        </w:rPr>
        <w:t xml:space="preserve">Φύλλο Συμμόρφωσης </w:t>
      </w:r>
      <w:r w:rsidR="004134AC" w:rsidRPr="00D429E5">
        <w:rPr>
          <w:rFonts w:ascii="Arial" w:hAnsi="Arial" w:cs="Arial"/>
          <w:bCs/>
          <w:sz w:val="24"/>
        </w:rPr>
        <w:t>και σε παράγραφο αντίστοιχης αρίθμησης να αναφέρεται με λεπτομέρεια το σύστημα απαγωγής των καυσαερίων και τα χαρακτηριστικά του</w:t>
      </w:r>
      <w:bookmarkEnd w:id="50"/>
      <w:r w:rsidR="00500C42" w:rsidRPr="00D429E5">
        <w:rPr>
          <w:rFonts w:ascii="Arial" w:hAnsi="Arial" w:cs="Arial"/>
          <w:bCs/>
          <w:sz w:val="24"/>
        </w:rPr>
        <w:t>.</w:t>
      </w:r>
    </w:p>
    <w:p w:rsidR="00500C42" w:rsidRPr="00D429E5" w:rsidRDefault="00500C42" w:rsidP="00CF618E">
      <w:pPr>
        <w:shd w:val="clear" w:color="auto" w:fill="FFFFFF"/>
        <w:jc w:val="both"/>
        <w:rPr>
          <w:rFonts w:ascii="Arial" w:hAnsi="Arial" w:cs="Arial"/>
          <w:bCs/>
          <w:sz w:val="24"/>
        </w:rPr>
      </w:pPr>
    </w:p>
    <w:p w:rsidR="00CB1F2B" w:rsidRPr="00D429E5" w:rsidRDefault="001266E2" w:rsidP="00CA5F42">
      <w:pPr>
        <w:pStyle w:val="2"/>
      </w:pPr>
      <w:r>
        <w:tab/>
      </w:r>
      <w:bookmarkStart w:id="51" w:name="_Toc219791492"/>
      <w:r w:rsidR="00CB1F2B" w:rsidRPr="00D429E5">
        <w:t>Φυσικά Χαρακτηριστικά</w:t>
      </w:r>
      <w:bookmarkEnd w:id="51"/>
    </w:p>
    <w:p w:rsidR="00CB1F2B" w:rsidRPr="00D429E5" w:rsidRDefault="00CB1F2B" w:rsidP="00CF618E">
      <w:pPr>
        <w:shd w:val="clear" w:color="auto" w:fill="FFFFFF"/>
        <w:jc w:val="both"/>
        <w:rPr>
          <w:rFonts w:ascii="Arial" w:hAnsi="Arial" w:cs="Arial"/>
          <w:b/>
          <w:bCs/>
          <w:sz w:val="24"/>
          <w:szCs w:val="24"/>
        </w:rPr>
      </w:pPr>
    </w:p>
    <w:p w:rsidR="00A65D06" w:rsidRPr="00A65D06" w:rsidRDefault="00A65D06" w:rsidP="00CF618E">
      <w:pPr>
        <w:pStyle w:val="af2"/>
        <w:numPr>
          <w:ilvl w:val="1"/>
          <w:numId w:val="3"/>
        </w:numPr>
        <w:shd w:val="clear" w:color="auto" w:fill="FFFFFF"/>
        <w:tabs>
          <w:tab w:val="clear" w:pos="1132"/>
        </w:tabs>
        <w:ind w:left="0" w:firstLine="0"/>
        <w:jc w:val="both"/>
        <w:rPr>
          <w:rFonts w:ascii="Arial" w:hAnsi="Arial" w:cs="Arial"/>
          <w:bCs/>
          <w:vanish/>
          <w:sz w:val="24"/>
        </w:rPr>
      </w:pPr>
      <w:bookmarkStart w:id="52" w:name="_Ref22477700"/>
    </w:p>
    <w:bookmarkEnd w:id="52"/>
    <w:p w:rsidR="00CB1F2B" w:rsidRPr="001808B1" w:rsidRDefault="001808B1" w:rsidP="001808B1">
      <w:pPr>
        <w:pStyle w:val="af2"/>
        <w:numPr>
          <w:ilvl w:val="2"/>
          <w:numId w:val="3"/>
        </w:numPr>
        <w:tabs>
          <w:tab w:val="clear" w:pos="1997"/>
        </w:tabs>
        <w:ind w:left="0" w:firstLine="0"/>
        <w:jc w:val="both"/>
        <w:rPr>
          <w:rFonts w:ascii="Arial" w:hAnsi="Arial" w:cs="Arial"/>
          <w:bCs/>
          <w:sz w:val="24"/>
          <w:szCs w:val="24"/>
        </w:rPr>
      </w:pPr>
      <w:r w:rsidRPr="001808B1">
        <w:rPr>
          <w:rFonts w:ascii="Arial" w:hAnsi="Arial" w:cs="Arial"/>
          <w:bCs/>
          <w:sz w:val="24"/>
          <w:szCs w:val="24"/>
        </w:rPr>
        <w:t xml:space="preserve">Να λειτουργεί σε ηλεκτρικό μονοφασικό δίκτυο τάσης 220V (±10%) </w:t>
      </w:r>
      <w:r w:rsidRPr="001808B1">
        <w:rPr>
          <w:rFonts w:ascii="Arial" w:hAnsi="Arial" w:cs="Arial"/>
          <w:b/>
          <w:bCs/>
          <w:sz w:val="24"/>
          <w:szCs w:val="24"/>
        </w:rPr>
        <w:t>AC</w:t>
      </w:r>
      <w:r w:rsidRPr="001808B1">
        <w:rPr>
          <w:rFonts w:ascii="Arial" w:hAnsi="Arial" w:cs="Arial"/>
          <w:bCs/>
          <w:sz w:val="24"/>
          <w:szCs w:val="24"/>
        </w:rPr>
        <w:t xml:space="preserve"> ή τριφασικό δίκτυο τάσης 400V (±10%)  </w:t>
      </w:r>
      <w:r w:rsidRPr="001808B1">
        <w:rPr>
          <w:rFonts w:ascii="Arial" w:hAnsi="Arial" w:cs="Arial"/>
          <w:b/>
          <w:bCs/>
          <w:sz w:val="24"/>
          <w:szCs w:val="24"/>
        </w:rPr>
        <w:t>AC</w:t>
      </w:r>
      <w:r w:rsidRPr="001808B1">
        <w:rPr>
          <w:rFonts w:ascii="Arial" w:hAnsi="Arial" w:cs="Arial"/>
          <w:bCs/>
          <w:sz w:val="24"/>
          <w:szCs w:val="24"/>
        </w:rPr>
        <w:t xml:space="preserve"> και συχνότητα 50Hz (±0.5Hz).</w:t>
      </w:r>
    </w:p>
    <w:p w:rsidR="00CB1F2B" w:rsidRPr="00D429E5" w:rsidRDefault="00CB1F2B" w:rsidP="00CF618E">
      <w:pPr>
        <w:shd w:val="clear" w:color="auto" w:fill="FFFFFF"/>
        <w:jc w:val="both"/>
        <w:rPr>
          <w:rFonts w:ascii="Arial" w:hAnsi="Arial" w:cs="Arial"/>
          <w:bCs/>
          <w:sz w:val="24"/>
          <w:szCs w:val="24"/>
        </w:rPr>
      </w:pPr>
    </w:p>
    <w:p w:rsidR="00CB1F2B" w:rsidRPr="00D429E5" w:rsidRDefault="00CB1F2B" w:rsidP="00CF618E">
      <w:pPr>
        <w:numPr>
          <w:ilvl w:val="2"/>
          <w:numId w:val="3"/>
        </w:numPr>
        <w:shd w:val="clear" w:color="auto" w:fill="FFFFFF"/>
        <w:tabs>
          <w:tab w:val="clear" w:pos="1997"/>
        </w:tabs>
        <w:ind w:left="0" w:firstLine="0"/>
        <w:jc w:val="both"/>
        <w:rPr>
          <w:rFonts w:ascii="Arial" w:hAnsi="Arial" w:cs="Arial"/>
          <w:bCs/>
          <w:sz w:val="24"/>
        </w:rPr>
      </w:pPr>
      <w:r w:rsidRPr="00D429E5">
        <w:rPr>
          <w:rFonts w:ascii="Arial" w:hAnsi="Arial" w:cs="Arial"/>
          <w:bCs/>
          <w:sz w:val="24"/>
        </w:rPr>
        <w:t>Να είναι εφοδιασμένο με ενδεικτικές λυχνίες και ηχητικές σημάνσεις λειτουργίας, ασφαλείας και προειδοποίησης.</w:t>
      </w:r>
    </w:p>
    <w:p w:rsidR="00CB1F2B" w:rsidRPr="00D429E5" w:rsidRDefault="00CB1F2B" w:rsidP="00CF618E">
      <w:pPr>
        <w:pStyle w:val="af2"/>
        <w:ind w:left="0"/>
        <w:jc w:val="both"/>
        <w:rPr>
          <w:rFonts w:ascii="Arial" w:hAnsi="Arial" w:cs="Arial"/>
          <w:bCs/>
          <w:sz w:val="24"/>
        </w:rPr>
      </w:pPr>
    </w:p>
    <w:p w:rsidR="00CB1F2B" w:rsidRPr="00D429E5" w:rsidRDefault="00CB1F2B" w:rsidP="00CF618E">
      <w:pPr>
        <w:numPr>
          <w:ilvl w:val="2"/>
          <w:numId w:val="3"/>
        </w:numPr>
        <w:shd w:val="clear" w:color="auto" w:fill="FFFFFF"/>
        <w:tabs>
          <w:tab w:val="clear" w:pos="1997"/>
        </w:tabs>
        <w:ind w:left="0" w:firstLine="0"/>
        <w:jc w:val="both"/>
        <w:rPr>
          <w:rFonts w:ascii="Arial" w:hAnsi="Arial" w:cs="Arial"/>
          <w:bCs/>
          <w:sz w:val="24"/>
        </w:rPr>
      </w:pPr>
      <w:r w:rsidRPr="00D429E5">
        <w:rPr>
          <w:rFonts w:ascii="Arial" w:hAnsi="Arial" w:cs="Arial"/>
          <w:bCs/>
          <w:sz w:val="24"/>
        </w:rPr>
        <w:t>Να παρέχει ασφάλεια λειτουργίας:</w:t>
      </w:r>
    </w:p>
    <w:p w:rsidR="00CB1F2B" w:rsidRPr="00D429E5" w:rsidRDefault="00CB1F2B" w:rsidP="00CF618E">
      <w:pPr>
        <w:pStyle w:val="af2"/>
        <w:ind w:left="0"/>
        <w:jc w:val="both"/>
        <w:rPr>
          <w:rFonts w:ascii="Arial" w:hAnsi="Arial" w:cs="Arial"/>
          <w:bCs/>
          <w:sz w:val="24"/>
        </w:rPr>
      </w:pPr>
    </w:p>
    <w:p w:rsidR="00CB1F2B"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CB1F2B" w:rsidRPr="00D429E5">
        <w:rPr>
          <w:rFonts w:ascii="Arial" w:hAnsi="Arial" w:cs="Arial"/>
          <w:bCs/>
          <w:sz w:val="24"/>
        </w:rPr>
        <w:t>Διακόπτη έκτακτης ανάγκης (</w:t>
      </w:r>
      <w:r w:rsidR="00CB1F2B" w:rsidRPr="00D429E5">
        <w:rPr>
          <w:rFonts w:ascii="Arial" w:hAnsi="Arial" w:cs="Arial"/>
          <w:bCs/>
          <w:sz w:val="24"/>
          <w:lang w:val="en-US"/>
        </w:rPr>
        <w:t>emergency</w:t>
      </w:r>
      <w:r w:rsidR="00CB1F2B" w:rsidRPr="00D429E5">
        <w:rPr>
          <w:rFonts w:ascii="Arial" w:hAnsi="Arial" w:cs="Arial"/>
          <w:bCs/>
          <w:sz w:val="24"/>
        </w:rPr>
        <w:t xml:space="preserve"> </w:t>
      </w:r>
      <w:r w:rsidR="00CB1F2B" w:rsidRPr="00D429E5">
        <w:rPr>
          <w:rFonts w:ascii="Arial" w:hAnsi="Arial" w:cs="Arial"/>
          <w:bCs/>
          <w:sz w:val="24"/>
          <w:lang w:val="en-US"/>
        </w:rPr>
        <w:t>stop</w:t>
      </w:r>
      <w:r w:rsidR="00CB1F2B" w:rsidRPr="00D429E5">
        <w:rPr>
          <w:rFonts w:ascii="Arial" w:hAnsi="Arial" w:cs="Arial"/>
          <w:bCs/>
          <w:sz w:val="24"/>
        </w:rPr>
        <w:t>).</w:t>
      </w:r>
    </w:p>
    <w:p w:rsidR="00CB1F2B" w:rsidRPr="00D429E5" w:rsidRDefault="00CB1F2B" w:rsidP="00CF618E">
      <w:pPr>
        <w:shd w:val="clear" w:color="auto" w:fill="FFFFFF"/>
        <w:jc w:val="both"/>
        <w:rPr>
          <w:rFonts w:ascii="Arial" w:hAnsi="Arial" w:cs="Arial"/>
          <w:bCs/>
          <w:sz w:val="24"/>
        </w:rPr>
      </w:pPr>
    </w:p>
    <w:p w:rsidR="00CB1F2B"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CB1F2B" w:rsidRPr="00D429E5">
        <w:rPr>
          <w:rFonts w:ascii="Arial" w:hAnsi="Arial" w:cs="Arial"/>
          <w:bCs/>
          <w:sz w:val="24"/>
        </w:rPr>
        <w:t>Προστασία υπερθέρμανσης.</w:t>
      </w:r>
    </w:p>
    <w:p w:rsidR="00CB1F2B" w:rsidRPr="00D429E5" w:rsidRDefault="00CB1F2B" w:rsidP="00CF618E">
      <w:pPr>
        <w:pStyle w:val="af2"/>
        <w:ind w:left="0"/>
        <w:jc w:val="both"/>
        <w:rPr>
          <w:rFonts w:ascii="Arial" w:hAnsi="Arial" w:cs="Arial"/>
          <w:bCs/>
          <w:sz w:val="24"/>
        </w:rPr>
      </w:pPr>
    </w:p>
    <w:p w:rsidR="00CB1F2B"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CB1F2B" w:rsidRPr="00D429E5">
        <w:rPr>
          <w:rFonts w:ascii="Arial" w:hAnsi="Arial" w:cs="Arial"/>
          <w:bCs/>
          <w:sz w:val="24"/>
        </w:rPr>
        <w:t>Διακοπή λειτουργίας σε σφάλμα.</w:t>
      </w:r>
    </w:p>
    <w:p w:rsidR="00CB1F2B" w:rsidRPr="00D429E5" w:rsidRDefault="00CB1F2B" w:rsidP="00CF618E">
      <w:pPr>
        <w:pStyle w:val="af2"/>
        <w:ind w:left="0"/>
        <w:jc w:val="both"/>
        <w:rPr>
          <w:rFonts w:ascii="Arial" w:hAnsi="Arial" w:cs="Arial"/>
          <w:bCs/>
          <w:sz w:val="24"/>
        </w:rPr>
      </w:pPr>
    </w:p>
    <w:p w:rsidR="00CB1F2B" w:rsidRPr="00D429E5" w:rsidRDefault="001266E2" w:rsidP="00CF618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CB1F2B" w:rsidRPr="00D429E5">
        <w:rPr>
          <w:rFonts w:ascii="Arial" w:hAnsi="Arial" w:cs="Arial"/>
          <w:bCs/>
          <w:sz w:val="24"/>
        </w:rPr>
        <w:t>Ασφάλεια ηλεκτρικού πίνακα.</w:t>
      </w:r>
    </w:p>
    <w:p w:rsidR="00CB1F2B" w:rsidRPr="00D429E5" w:rsidRDefault="00CB1F2B" w:rsidP="00CF618E">
      <w:pPr>
        <w:shd w:val="clear" w:color="auto" w:fill="FFFFFF"/>
        <w:jc w:val="both"/>
        <w:rPr>
          <w:rFonts w:ascii="Arial" w:hAnsi="Arial" w:cs="Arial"/>
          <w:bCs/>
          <w:sz w:val="24"/>
        </w:rPr>
      </w:pPr>
    </w:p>
    <w:p w:rsidR="00CB1F2B" w:rsidRPr="00D429E5" w:rsidRDefault="001266E2" w:rsidP="00CA5F42">
      <w:pPr>
        <w:pStyle w:val="2"/>
      </w:pPr>
      <w:bookmarkStart w:id="53" w:name="_Toc208557820"/>
      <w:bookmarkStart w:id="54" w:name="_Toc209431043"/>
      <w:r>
        <w:tab/>
      </w:r>
      <w:bookmarkStart w:id="55" w:name="_Toc219791493"/>
      <w:r w:rsidR="00CB1F2B" w:rsidRPr="00D429E5">
        <w:t>Αξιοπιστία</w:t>
      </w:r>
      <w:bookmarkEnd w:id="53"/>
      <w:bookmarkEnd w:id="54"/>
      <w:bookmarkEnd w:id="55"/>
    </w:p>
    <w:p w:rsidR="00CB1F2B" w:rsidRPr="00D429E5" w:rsidRDefault="00CB1F2B" w:rsidP="00CF618E">
      <w:pPr>
        <w:shd w:val="clear" w:color="auto" w:fill="FFFFFF"/>
        <w:jc w:val="both"/>
        <w:rPr>
          <w:rFonts w:ascii="Arial" w:hAnsi="Arial" w:cs="Arial"/>
          <w:b/>
          <w:bCs/>
          <w:iCs/>
          <w:sz w:val="24"/>
          <w:szCs w:val="24"/>
        </w:rPr>
      </w:pPr>
    </w:p>
    <w:p w:rsidR="00CB1F2B" w:rsidRPr="00D429E5" w:rsidRDefault="00CB1F2B" w:rsidP="00CF618E">
      <w:pPr>
        <w:shd w:val="clear" w:color="auto" w:fill="FFFFFF"/>
        <w:jc w:val="both"/>
        <w:rPr>
          <w:rFonts w:ascii="Arial" w:hAnsi="Arial" w:cs="Arial"/>
          <w:bCs/>
          <w:iCs/>
          <w:sz w:val="24"/>
          <w:szCs w:val="24"/>
        </w:rPr>
      </w:pPr>
      <w:r w:rsidRPr="00D429E5">
        <w:rPr>
          <w:rFonts w:ascii="Arial" w:hAnsi="Arial" w:cs="Arial"/>
          <w:bCs/>
          <w:iCs/>
          <w:sz w:val="24"/>
          <w:szCs w:val="24"/>
        </w:rPr>
        <w:tab/>
      </w:r>
      <w:r w:rsidR="001266E2">
        <w:rPr>
          <w:rFonts w:ascii="Arial" w:hAnsi="Arial" w:cs="Arial"/>
          <w:bCs/>
          <w:iCs/>
          <w:sz w:val="24"/>
          <w:szCs w:val="24"/>
        </w:rPr>
        <w:tab/>
      </w:r>
      <w:r w:rsidRPr="00D429E5">
        <w:rPr>
          <w:rFonts w:ascii="Arial" w:hAnsi="Arial" w:cs="Arial"/>
          <w:bCs/>
          <w:i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D429E5">
        <w:rPr>
          <w:rFonts w:ascii="Arial" w:hAnsi="Arial" w:cs="Arial"/>
          <w:b/>
          <w:bCs/>
          <w:iCs/>
          <w:sz w:val="24"/>
          <w:szCs w:val="24"/>
        </w:rPr>
        <w:t>ΒΕΒΑΙΩΣΗΣ</w:t>
      </w:r>
      <w:r w:rsidRPr="00D429E5">
        <w:rPr>
          <w:rFonts w:ascii="Arial" w:hAnsi="Arial" w:cs="Arial"/>
          <w:bCs/>
          <w:iCs/>
          <w:sz w:val="24"/>
          <w:szCs w:val="24"/>
        </w:rPr>
        <w:t>, στην οποία να βεβαιώνονται ή να δηλώνονται τα παρακάτω:</w:t>
      </w:r>
    </w:p>
    <w:p w:rsidR="00CB1F2B" w:rsidRPr="00D429E5" w:rsidRDefault="00CB1F2B" w:rsidP="00CF618E">
      <w:pPr>
        <w:shd w:val="clear" w:color="auto" w:fill="FFFFFF"/>
        <w:jc w:val="both"/>
        <w:rPr>
          <w:rFonts w:ascii="Arial" w:hAnsi="Arial" w:cs="Arial"/>
          <w:bCs/>
          <w:iCs/>
          <w:sz w:val="24"/>
          <w:szCs w:val="24"/>
        </w:rPr>
      </w:pPr>
    </w:p>
    <w:p w:rsidR="00A65D06" w:rsidRPr="00A65D06" w:rsidRDefault="00A65D06" w:rsidP="00CF618E">
      <w:pPr>
        <w:pStyle w:val="af2"/>
        <w:numPr>
          <w:ilvl w:val="1"/>
          <w:numId w:val="3"/>
        </w:numPr>
        <w:shd w:val="clear" w:color="auto" w:fill="FFFFFF"/>
        <w:tabs>
          <w:tab w:val="clear" w:pos="1132"/>
        </w:tabs>
        <w:ind w:left="0" w:firstLine="0"/>
        <w:jc w:val="both"/>
        <w:rPr>
          <w:rFonts w:ascii="Arial" w:hAnsi="Arial" w:cs="Arial"/>
          <w:bCs/>
          <w:iCs/>
          <w:vanish/>
          <w:sz w:val="24"/>
          <w:szCs w:val="24"/>
        </w:rPr>
      </w:pPr>
    </w:p>
    <w:p w:rsidR="00CB1F2B" w:rsidRPr="00D429E5" w:rsidRDefault="00CB1F2B" w:rsidP="00CF618E">
      <w:pPr>
        <w:pStyle w:val="af2"/>
        <w:numPr>
          <w:ilvl w:val="2"/>
          <w:numId w:val="3"/>
        </w:numPr>
        <w:shd w:val="clear" w:color="auto" w:fill="FFFFFF"/>
        <w:tabs>
          <w:tab w:val="clear" w:pos="1997"/>
        </w:tabs>
        <w:ind w:left="0" w:firstLine="0"/>
        <w:jc w:val="both"/>
        <w:rPr>
          <w:rFonts w:ascii="Arial" w:hAnsi="Arial" w:cs="Arial"/>
          <w:bCs/>
          <w:iCs/>
          <w:sz w:val="24"/>
          <w:szCs w:val="24"/>
        </w:rPr>
      </w:pPr>
      <w:r w:rsidRPr="00D429E5">
        <w:rPr>
          <w:rFonts w:ascii="Arial" w:hAnsi="Arial" w:cs="Arial"/>
          <w:bCs/>
          <w:iCs/>
          <w:sz w:val="24"/>
          <w:szCs w:val="24"/>
        </w:rPr>
        <w:t xml:space="preserve">Ότι το εργοστάσιο κατασκευής του μηχανήματος είναι πιστοποιημένο κατά </w:t>
      </w:r>
      <w:r w:rsidRPr="00D429E5">
        <w:rPr>
          <w:rFonts w:ascii="Arial" w:hAnsi="Arial" w:cs="Arial"/>
          <w:bCs/>
          <w:iCs/>
          <w:sz w:val="24"/>
          <w:szCs w:val="24"/>
          <w:lang w:val="en-US"/>
        </w:rPr>
        <w:t>ISO</w:t>
      </w:r>
      <w:r w:rsidRPr="00D429E5">
        <w:rPr>
          <w:rFonts w:ascii="Arial" w:hAnsi="Arial" w:cs="Arial"/>
          <w:bCs/>
          <w:iCs/>
          <w:sz w:val="24"/>
          <w:szCs w:val="24"/>
        </w:rPr>
        <w:t xml:space="preserve"> 9001.</w:t>
      </w:r>
    </w:p>
    <w:p w:rsidR="00CB1F2B" w:rsidRPr="00D429E5" w:rsidRDefault="00CB1F2B" w:rsidP="00CF618E">
      <w:pPr>
        <w:pStyle w:val="af2"/>
        <w:shd w:val="clear" w:color="auto" w:fill="FFFFFF"/>
        <w:ind w:left="0"/>
        <w:jc w:val="both"/>
        <w:rPr>
          <w:rFonts w:ascii="Arial" w:hAnsi="Arial" w:cs="Arial"/>
          <w:bCs/>
          <w:iCs/>
          <w:sz w:val="24"/>
          <w:szCs w:val="24"/>
        </w:rPr>
      </w:pPr>
    </w:p>
    <w:p w:rsidR="00CB1F2B" w:rsidRPr="00DC4E09" w:rsidRDefault="00CB1F2B" w:rsidP="00DC4E09">
      <w:pPr>
        <w:pStyle w:val="af2"/>
        <w:numPr>
          <w:ilvl w:val="2"/>
          <w:numId w:val="3"/>
        </w:numPr>
        <w:shd w:val="clear" w:color="auto" w:fill="FFFFFF"/>
        <w:tabs>
          <w:tab w:val="clear" w:pos="1997"/>
        </w:tabs>
        <w:ind w:left="0" w:firstLine="0"/>
        <w:jc w:val="both"/>
        <w:rPr>
          <w:rFonts w:ascii="Arial" w:hAnsi="Arial" w:cs="Arial"/>
          <w:bCs/>
          <w:iCs/>
          <w:sz w:val="24"/>
          <w:szCs w:val="24"/>
        </w:rPr>
      </w:pPr>
      <w:r w:rsidRPr="00D429E5">
        <w:rPr>
          <w:rFonts w:ascii="Arial" w:hAnsi="Arial" w:cs="Arial"/>
          <w:bCs/>
          <w:iCs/>
          <w:sz w:val="24"/>
          <w:szCs w:val="24"/>
        </w:rPr>
        <w:t>Η χρονολογία κατασκευής του προσφερόμενου μηχανήματος</w:t>
      </w:r>
      <w:r w:rsidR="00DC4E09">
        <w:rPr>
          <w:rFonts w:ascii="Arial" w:hAnsi="Arial" w:cs="Arial"/>
          <w:color w:val="000000"/>
          <w:sz w:val="24"/>
          <w:szCs w:val="24"/>
        </w:rPr>
        <w:t>, όπως στη παράγραφο 4.2.1</w:t>
      </w:r>
      <w:r w:rsidR="00DC4E09" w:rsidRPr="002304A5">
        <w:rPr>
          <w:rFonts w:ascii="Arial" w:hAnsi="Arial" w:cs="Arial"/>
          <w:bCs/>
          <w:iCs/>
          <w:sz w:val="24"/>
          <w:szCs w:val="24"/>
        </w:rPr>
        <w:t>.</w:t>
      </w:r>
    </w:p>
    <w:p w:rsidR="00A65D06" w:rsidRPr="00D429E5" w:rsidRDefault="00A65D06" w:rsidP="00CF618E">
      <w:pPr>
        <w:pStyle w:val="af2"/>
        <w:shd w:val="clear" w:color="auto" w:fill="FFFFFF"/>
        <w:ind w:left="0"/>
        <w:jc w:val="both"/>
        <w:rPr>
          <w:rFonts w:ascii="Arial" w:hAnsi="Arial" w:cs="Arial"/>
          <w:bCs/>
          <w:iCs/>
          <w:sz w:val="24"/>
          <w:szCs w:val="24"/>
        </w:rPr>
      </w:pPr>
    </w:p>
    <w:p w:rsidR="00CB1F2B" w:rsidRPr="00D429E5" w:rsidRDefault="001266E2" w:rsidP="00CA5F42">
      <w:pPr>
        <w:pStyle w:val="2"/>
      </w:pPr>
      <w:r>
        <w:tab/>
      </w:r>
      <w:bookmarkStart w:id="56" w:name="_Toc219791494"/>
      <w:r w:rsidR="00CB1F2B" w:rsidRPr="00D429E5">
        <w:t>Δυνατότητα Συντήρησης</w:t>
      </w:r>
      <w:bookmarkEnd w:id="56"/>
    </w:p>
    <w:p w:rsidR="00CB1F2B" w:rsidRPr="00D429E5" w:rsidRDefault="00CB1F2B" w:rsidP="00CF618E">
      <w:pPr>
        <w:pStyle w:val="af2"/>
        <w:shd w:val="clear" w:color="auto" w:fill="FFFFFF"/>
        <w:ind w:left="0"/>
        <w:jc w:val="both"/>
        <w:rPr>
          <w:rFonts w:ascii="Arial" w:hAnsi="Arial" w:cs="Arial"/>
          <w:bCs/>
          <w:sz w:val="24"/>
        </w:rPr>
      </w:pPr>
    </w:p>
    <w:p w:rsidR="00A65D06" w:rsidRPr="00A65D06" w:rsidRDefault="00A65D06" w:rsidP="00CF618E">
      <w:pPr>
        <w:pStyle w:val="af2"/>
        <w:numPr>
          <w:ilvl w:val="1"/>
          <w:numId w:val="3"/>
        </w:numPr>
        <w:shd w:val="clear" w:color="auto" w:fill="FFFFFF"/>
        <w:tabs>
          <w:tab w:val="clear" w:pos="1132"/>
        </w:tabs>
        <w:ind w:left="0" w:firstLine="0"/>
        <w:jc w:val="both"/>
        <w:rPr>
          <w:rFonts w:ascii="Arial" w:hAnsi="Arial" w:cs="Arial"/>
          <w:bCs/>
          <w:vanish/>
          <w:sz w:val="24"/>
        </w:rPr>
      </w:pPr>
    </w:p>
    <w:p w:rsidR="00CB1F2B" w:rsidRPr="00D429E5" w:rsidRDefault="00CB1F2B" w:rsidP="00CF618E">
      <w:pPr>
        <w:pStyle w:val="af2"/>
        <w:numPr>
          <w:ilvl w:val="2"/>
          <w:numId w:val="3"/>
        </w:numPr>
        <w:shd w:val="clear" w:color="auto" w:fill="FFFFFF"/>
        <w:tabs>
          <w:tab w:val="clear" w:pos="1997"/>
        </w:tabs>
        <w:ind w:left="0" w:firstLine="0"/>
        <w:jc w:val="both"/>
        <w:rPr>
          <w:rFonts w:ascii="Arial" w:hAnsi="Arial" w:cs="Arial"/>
          <w:bCs/>
          <w:sz w:val="24"/>
        </w:rPr>
      </w:pPr>
      <w:r w:rsidRPr="00D429E5">
        <w:rPr>
          <w:rFonts w:ascii="Arial" w:hAnsi="Arial" w:cs="Arial"/>
          <w:bCs/>
          <w:sz w:val="24"/>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rsidR="00CB1F2B" w:rsidRPr="00D429E5" w:rsidRDefault="00CB1F2B" w:rsidP="00CF618E">
      <w:pPr>
        <w:pStyle w:val="af2"/>
        <w:shd w:val="clear" w:color="auto" w:fill="FFFFFF"/>
        <w:ind w:left="0"/>
        <w:jc w:val="both"/>
        <w:rPr>
          <w:rFonts w:ascii="Arial" w:hAnsi="Arial" w:cs="Arial"/>
          <w:bCs/>
          <w:sz w:val="24"/>
        </w:rPr>
      </w:pPr>
    </w:p>
    <w:p w:rsidR="00CB1F2B" w:rsidRPr="00D429E5" w:rsidRDefault="00CB1F2B" w:rsidP="00CF618E">
      <w:pPr>
        <w:pStyle w:val="af2"/>
        <w:numPr>
          <w:ilvl w:val="2"/>
          <w:numId w:val="3"/>
        </w:numPr>
        <w:shd w:val="clear" w:color="auto" w:fill="FFFFFF"/>
        <w:tabs>
          <w:tab w:val="clear" w:pos="1997"/>
        </w:tabs>
        <w:ind w:left="0" w:firstLine="0"/>
        <w:jc w:val="both"/>
        <w:rPr>
          <w:rFonts w:ascii="Arial" w:hAnsi="Arial" w:cs="Arial"/>
          <w:bCs/>
          <w:sz w:val="24"/>
        </w:rPr>
      </w:pPr>
      <w:r w:rsidRPr="00D429E5">
        <w:rPr>
          <w:rFonts w:ascii="Arial" w:hAnsi="Arial" w:cs="Arial"/>
          <w:bCs/>
          <w:sz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rsidR="00CB1F2B" w:rsidRPr="00D429E5" w:rsidRDefault="00CB1F2B" w:rsidP="00CF618E">
      <w:pPr>
        <w:pStyle w:val="af2"/>
        <w:shd w:val="clear" w:color="auto" w:fill="FFFFFF"/>
        <w:ind w:left="0"/>
        <w:jc w:val="both"/>
        <w:rPr>
          <w:rFonts w:ascii="Arial" w:hAnsi="Arial" w:cs="Arial"/>
          <w:bCs/>
          <w:sz w:val="24"/>
        </w:rPr>
      </w:pPr>
    </w:p>
    <w:p w:rsidR="00CB1F2B" w:rsidRPr="00D429E5" w:rsidRDefault="00CB1F2B" w:rsidP="00CF618E">
      <w:pPr>
        <w:pStyle w:val="af2"/>
        <w:numPr>
          <w:ilvl w:val="2"/>
          <w:numId w:val="3"/>
        </w:numPr>
        <w:shd w:val="clear" w:color="auto" w:fill="FFFFFF"/>
        <w:tabs>
          <w:tab w:val="clear" w:pos="1997"/>
        </w:tabs>
        <w:ind w:left="0" w:firstLine="0"/>
        <w:jc w:val="both"/>
        <w:rPr>
          <w:rFonts w:ascii="Arial" w:hAnsi="Arial" w:cs="Arial"/>
          <w:bCs/>
          <w:sz w:val="24"/>
        </w:rPr>
      </w:pPr>
      <w:r w:rsidRPr="00D429E5">
        <w:rPr>
          <w:rFonts w:ascii="Arial" w:hAnsi="Arial" w:cs="Arial"/>
          <w:bCs/>
          <w:sz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rsidR="00CB1F2B" w:rsidRPr="00D429E5" w:rsidRDefault="00CB1F2B" w:rsidP="00CF618E">
      <w:pPr>
        <w:pStyle w:val="af2"/>
        <w:shd w:val="clear" w:color="auto" w:fill="FFFFFF"/>
        <w:ind w:left="0"/>
        <w:jc w:val="both"/>
        <w:rPr>
          <w:rFonts w:ascii="Arial" w:hAnsi="Arial" w:cs="Arial"/>
          <w:bCs/>
          <w:sz w:val="24"/>
        </w:rPr>
      </w:pPr>
    </w:p>
    <w:bookmarkEnd w:id="13"/>
    <w:p w:rsidR="00316B50" w:rsidRPr="00D429E5" w:rsidRDefault="001266E2" w:rsidP="00CA5F42">
      <w:pPr>
        <w:pStyle w:val="2"/>
        <w:rPr>
          <w:rFonts w:cs="Arial"/>
        </w:rPr>
      </w:pPr>
      <w:r>
        <w:tab/>
      </w:r>
      <w:bookmarkStart w:id="57" w:name="_Toc219791495"/>
      <w:r w:rsidR="00E373DF" w:rsidRPr="00D429E5">
        <w:t>Περιβάλλον</w:t>
      </w:r>
      <w:bookmarkEnd w:id="57"/>
    </w:p>
    <w:p w:rsidR="00781302" w:rsidRPr="00D429E5" w:rsidRDefault="00781302" w:rsidP="00CF618E">
      <w:pPr>
        <w:shd w:val="clear" w:color="auto" w:fill="FFFFFF"/>
        <w:jc w:val="both"/>
        <w:rPr>
          <w:rFonts w:ascii="Arial" w:hAnsi="Arial" w:cs="Arial"/>
          <w:bCs/>
          <w:sz w:val="24"/>
        </w:rPr>
      </w:pPr>
    </w:p>
    <w:p w:rsidR="00A65D06" w:rsidRPr="00A65D06" w:rsidRDefault="00A65D06" w:rsidP="00CF618E">
      <w:pPr>
        <w:pStyle w:val="af2"/>
        <w:numPr>
          <w:ilvl w:val="1"/>
          <w:numId w:val="3"/>
        </w:numPr>
        <w:shd w:val="clear" w:color="auto" w:fill="FFFFFF"/>
        <w:tabs>
          <w:tab w:val="clear" w:pos="1132"/>
        </w:tabs>
        <w:ind w:left="0" w:firstLine="0"/>
        <w:jc w:val="both"/>
        <w:rPr>
          <w:rFonts w:ascii="Arial" w:hAnsi="Arial" w:cs="Arial"/>
          <w:vanish/>
          <w:color w:val="000000"/>
          <w:sz w:val="24"/>
          <w:szCs w:val="24"/>
        </w:rPr>
      </w:pPr>
    </w:p>
    <w:p w:rsidR="00D42D19" w:rsidRPr="00D429E5" w:rsidRDefault="00D42D19" w:rsidP="00CF618E">
      <w:pPr>
        <w:numPr>
          <w:ilvl w:val="2"/>
          <w:numId w:val="3"/>
        </w:numPr>
        <w:shd w:val="clear" w:color="auto" w:fill="FFFFFF"/>
        <w:tabs>
          <w:tab w:val="clear" w:pos="1997"/>
        </w:tabs>
        <w:ind w:left="0" w:firstLine="0"/>
        <w:jc w:val="both"/>
        <w:rPr>
          <w:rFonts w:ascii="Arial" w:hAnsi="Arial" w:cs="Arial"/>
          <w:color w:val="000000"/>
          <w:sz w:val="24"/>
        </w:rPr>
      </w:pPr>
      <w:r w:rsidRPr="00D429E5">
        <w:rPr>
          <w:rFonts w:ascii="Arial" w:hAnsi="Arial" w:cs="Arial"/>
          <w:color w:val="000000"/>
          <w:sz w:val="24"/>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p>
    <w:p w:rsidR="00D42D19" w:rsidRPr="00D429E5" w:rsidRDefault="00D42D19" w:rsidP="00CF618E">
      <w:pPr>
        <w:shd w:val="clear" w:color="auto" w:fill="FFFFFF"/>
        <w:jc w:val="both"/>
        <w:rPr>
          <w:rFonts w:ascii="Arial" w:hAnsi="Arial" w:cs="Arial"/>
          <w:sz w:val="24"/>
          <w:szCs w:val="24"/>
        </w:rPr>
      </w:pPr>
    </w:p>
    <w:p w:rsidR="00D42D19" w:rsidRPr="00D429E5" w:rsidRDefault="00D42D19" w:rsidP="00CF618E">
      <w:pPr>
        <w:numPr>
          <w:ilvl w:val="2"/>
          <w:numId w:val="3"/>
        </w:numPr>
        <w:shd w:val="clear" w:color="auto" w:fill="FFFFFF"/>
        <w:tabs>
          <w:tab w:val="clear" w:pos="1997"/>
        </w:tabs>
        <w:ind w:left="0" w:firstLine="0"/>
        <w:jc w:val="both"/>
        <w:rPr>
          <w:rFonts w:ascii="Arial" w:hAnsi="Arial"/>
          <w:sz w:val="24"/>
          <w:szCs w:val="24"/>
        </w:rPr>
      </w:pPr>
      <w:r w:rsidRPr="00D429E5">
        <w:rPr>
          <w:rFonts w:ascii="Arial" w:hAnsi="Arial"/>
          <w:color w:val="000000"/>
          <w:sz w:val="24"/>
          <w:szCs w:val="24"/>
        </w:rPr>
        <w:t xml:space="preserve">Να είναι ικανό να λειτουργήσει σε συνθήκες θερμοκρασίας από -5 </w:t>
      </w:r>
      <w:r w:rsidRPr="00D429E5">
        <w:rPr>
          <w:rFonts w:ascii="Arial" w:hAnsi="Arial" w:cs="Arial"/>
          <w:color w:val="000000"/>
          <w:sz w:val="24"/>
          <w:szCs w:val="24"/>
        </w:rPr>
        <w:t xml:space="preserve">έως +40 </w:t>
      </w:r>
      <w:r w:rsidRPr="00D429E5">
        <w:rPr>
          <w:rFonts w:ascii="Arial" w:hAnsi="Arial" w:cs="Arial"/>
          <w:color w:val="000000"/>
          <w:sz w:val="24"/>
          <w:szCs w:val="24"/>
          <w:vertAlign w:val="superscript"/>
        </w:rPr>
        <w:t>ο</w:t>
      </w:r>
      <w:r w:rsidRPr="00D429E5">
        <w:rPr>
          <w:rFonts w:ascii="Arial" w:hAnsi="Arial" w:cs="Arial"/>
          <w:color w:val="000000"/>
          <w:sz w:val="24"/>
          <w:szCs w:val="24"/>
          <w:lang w:val="en-US"/>
        </w:rPr>
        <w:t>C</w:t>
      </w:r>
      <w:r w:rsidRPr="00D429E5">
        <w:rPr>
          <w:rFonts w:ascii="Arial" w:hAnsi="Arial" w:cs="Arial"/>
          <w:color w:val="000000"/>
          <w:sz w:val="24"/>
          <w:szCs w:val="24"/>
        </w:rPr>
        <w:t>, καθώς και σε περιβάλλον ελαφράς σκόνης, ενώ τα μεταλλικά του μέρη πρέπει να είναι προστατευμένα από οξείδωση και διάβρωση</w:t>
      </w:r>
      <w:r w:rsidRPr="00D429E5">
        <w:rPr>
          <w:rFonts w:ascii="Arial" w:hAnsi="Arial"/>
          <w:sz w:val="24"/>
          <w:szCs w:val="24"/>
        </w:rPr>
        <w:t>.</w:t>
      </w:r>
    </w:p>
    <w:p w:rsidR="00207033" w:rsidRPr="00D429E5" w:rsidRDefault="00207033" w:rsidP="00CF618E">
      <w:pPr>
        <w:shd w:val="clear" w:color="auto" w:fill="FFFFFF"/>
        <w:jc w:val="both"/>
        <w:rPr>
          <w:rFonts w:ascii="Arial" w:hAnsi="Arial" w:cs="Arial"/>
          <w:sz w:val="24"/>
          <w:szCs w:val="24"/>
        </w:rPr>
      </w:pPr>
    </w:p>
    <w:p w:rsidR="00941F4E" w:rsidRPr="00D429E5" w:rsidRDefault="00941F4E" w:rsidP="00CF618E">
      <w:pPr>
        <w:numPr>
          <w:ilvl w:val="2"/>
          <w:numId w:val="3"/>
        </w:numPr>
        <w:shd w:val="clear" w:color="auto" w:fill="FFFFFF"/>
        <w:tabs>
          <w:tab w:val="clear" w:pos="1997"/>
        </w:tabs>
        <w:ind w:left="0" w:firstLine="0"/>
        <w:jc w:val="both"/>
        <w:rPr>
          <w:rFonts w:ascii="Arial" w:hAnsi="Arial"/>
          <w:sz w:val="24"/>
          <w:szCs w:val="24"/>
        </w:rPr>
      </w:pPr>
      <w:r w:rsidRPr="00D429E5">
        <w:rPr>
          <w:rFonts w:ascii="Arial" w:hAnsi="Arial"/>
          <w:sz w:val="24"/>
          <w:szCs w:val="24"/>
        </w:rPr>
        <w:t xml:space="preserve">Να </w:t>
      </w:r>
      <w:r w:rsidR="00954F2C" w:rsidRPr="00D429E5">
        <w:rPr>
          <w:rFonts w:ascii="Arial" w:hAnsi="Arial"/>
          <w:sz w:val="24"/>
          <w:szCs w:val="24"/>
        </w:rPr>
        <w:t>παρέχει καλή προστασία στο γύρω περιβάλλον από κραδασμούς, ενώ τα κινητά του μέρη δεν πρέπει να είναι εκτεθειμένα κατά τη λειτουργία τους.</w:t>
      </w:r>
    </w:p>
    <w:p w:rsidR="00D52F59" w:rsidRDefault="00D52F59" w:rsidP="00CF618E">
      <w:pPr>
        <w:shd w:val="clear" w:color="auto" w:fill="FFFFFF"/>
        <w:jc w:val="both"/>
        <w:rPr>
          <w:rFonts w:ascii="Arial" w:hAnsi="Arial"/>
          <w:sz w:val="24"/>
          <w:szCs w:val="24"/>
        </w:rPr>
      </w:pPr>
    </w:p>
    <w:p w:rsidR="00AC350C" w:rsidRDefault="00AC350C" w:rsidP="00CF618E">
      <w:pPr>
        <w:shd w:val="clear" w:color="auto" w:fill="FFFFFF"/>
        <w:jc w:val="both"/>
        <w:rPr>
          <w:rFonts w:ascii="Arial" w:hAnsi="Arial"/>
          <w:sz w:val="24"/>
          <w:szCs w:val="24"/>
        </w:rPr>
      </w:pPr>
    </w:p>
    <w:p w:rsidR="00AC350C" w:rsidRPr="00D429E5" w:rsidRDefault="00AC350C" w:rsidP="00CF618E">
      <w:pPr>
        <w:shd w:val="clear" w:color="auto" w:fill="FFFFFF"/>
        <w:jc w:val="both"/>
        <w:rPr>
          <w:rFonts w:ascii="Arial" w:hAnsi="Arial"/>
          <w:sz w:val="24"/>
          <w:szCs w:val="24"/>
        </w:rPr>
      </w:pPr>
    </w:p>
    <w:p w:rsidR="00151422" w:rsidRPr="00D429E5" w:rsidRDefault="001266E2" w:rsidP="00CA5F42">
      <w:pPr>
        <w:pStyle w:val="2"/>
      </w:pPr>
      <w:r>
        <w:tab/>
      </w:r>
      <w:bookmarkStart w:id="58" w:name="_Toc219791496"/>
      <w:r w:rsidR="00151422" w:rsidRPr="00D429E5">
        <w:t>Παρελκόμενα</w:t>
      </w:r>
      <w:bookmarkEnd w:id="58"/>
    </w:p>
    <w:p w:rsidR="00151422" w:rsidRPr="00D429E5" w:rsidRDefault="00151422" w:rsidP="00CF618E">
      <w:pPr>
        <w:shd w:val="clear" w:color="auto" w:fill="FFFFFF"/>
        <w:jc w:val="both"/>
        <w:rPr>
          <w:rFonts w:ascii="Arial" w:hAnsi="Arial" w:cs="Arial"/>
          <w:sz w:val="24"/>
          <w:szCs w:val="24"/>
        </w:rPr>
      </w:pPr>
    </w:p>
    <w:p w:rsidR="00A65D06" w:rsidRPr="00A65D06" w:rsidRDefault="00A65D06" w:rsidP="00CF618E">
      <w:pPr>
        <w:pStyle w:val="af2"/>
        <w:numPr>
          <w:ilvl w:val="1"/>
          <w:numId w:val="3"/>
        </w:numPr>
        <w:shd w:val="clear" w:color="auto" w:fill="FFFFFF"/>
        <w:tabs>
          <w:tab w:val="clear" w:pos="1132"/>
        </w:tabs>
        <w:ind w:left="0" w:firstLine="0"/>
        <w:jc w:val="both"/>
        <w:rPr>
          <w:rFonts w:ascii="Arial" w:hAnsi="Arial" w:cs="Arial"/>
          <w:vanish/>
          <w:sz w:val="24"/>
          <w:szCs w:val="24"/>
        </w:rPr>
      </w:pPr>
    </w:p>
    <w:p w:rsidR="00EC2375" w:rsidRPr="00EC2375" w:rsidRDefault="00EC2375" w:rsidP="00EC2375">
      <w:pPr>
        <w:pStyle w:val="af2"/>
        <w:widowControl/>
        <w:numPr>
          <w:ilvl w:val="0"/>
          <w:numId w:val="18"/>
        </w:numPr>
        <w:shd w:val="clear" w:color="auto" w:fill="FFFFFF"/>
        <w:tabs>
          <w:tab w:val="clear" w:pos="360"/>
          <w:tab w:val="left" w:pos="-5529"/>
          <w:tab w:val="left" w:pos="-4820"/>
        </w:tabs>
        <w:autoSpaceDE/>
        <w:autoSpaceDN/>
        <w:adjustRightInd/>
        <w:jc w:val="both"/>
        <w:rPr>
          <w:rFonts w:ascii="Arial" w:hAnsi="Arial" w:cs="Arial"/>
          <w:vanish/>
          <w:sz w:val="24"/>
          <w:szCs w:val="24"/>
        </w:rPr>
      </w:pPr>
    </w:p>
    <w:p w:rsidR="00EC2375" w:rsidRPr="00EC2375" w:rsidRDefault="00EC2375" w:rsidP="00EC2375">
      <w:pPr>
        <w:pStyle w:val="af2"/>
        <w:widowControl/>
        <w:numPr>
          <w:ilvl w:val="0"/>
          <w:numId w:val="18"/>
        </w:numPr>
        <w:shd w:val="clear" w:color="auto" w:fill="FFFFFF"/>
        <w:tabs>
          <w:tab w:val="clear" w:pos="360"/>
          <w:tab w:val="left" w:pos="-5529"/>
          <w:tab w:val="left" w:pos="-4820"/>
        </w:tabs>
        <w:autoSpaceDE/>
        <w:autoSpaceDN/>
        <w:adjustRightInd/>
        <w:jc w:val="both"/>
        <w:rPr>
          <w:rFonts w:ascii="Arial" w:hAnsi="Arial" w:cs="Arial"/>
          <w:vanish/>
          <w:sz w:val="24"/>
          <w:szCs w:val="24"/>
        </w:rPr>
      </w:pPr>
    </w:p>
    <w:p w:rsidR="00EC2375" w:rsidRPr="00EC2375" w:rsidRDefault="00EC2375" w:rsidP="00EC2375">
      <w:pPr>
        <w:pStyle w:val="af2"/>
        <w:widowControl/>
        <w:numPr>
          <w:ilvl w:val="0"/>
          <w:numId w:val="18"/>
        </w:numPr>
        <w:shd w:val="clear" w:color="auto" w:fill="FFFFFF"/>
        <w:tabs>
          <w:tab w:val="clear" w:pos="360"/>
          <w:tab w:val="left" w:pos="-5529"/>
          <w:tab w:val="left" w:pos="-4820"/>
        </w:tabs>
        <w:autoSpaceDE/>
        <w:autoSpaceDN/>
        <w:adjustRightInd/>
        <w:jc w:val="both"/>
        <w:rPr>
          <w:rFonts w:ascii="Arial" w:hAnsi="Arial" w:cs="Arial"/>
          <w:vanish/>
          <w:sz w:val="24"/>
          <w:szCs w:val="24"/>
        </w:rPr>
      </w:pPr>
    </w:p>
    <w:p w:rsidR="00EC2375" w:rsidRPr="00EC2375" w:rsidRDefault="00EC2375" w:rsidP="00EC2375">
      <w:pPr>
        <w:pStyle w:val="af2"/>
        <w:widowControl/>
        <w:numPr>
          <w:ilvl w:val="0"/>
          <w:numId w:val="18"/>
        </w:numPr>
        <w:shd w:val="clear" w:color="auto" w:fill="FFFFFF"/>
        <w:tabs>
          <w:tab w:val="clear" w:pos="360"/>
          <w:tab w:val="left" w:pos="-5529"/>
          <w:tab w:val="left" w:pos="-4820"/>
        </w:tabs>
        <w:autoSpaceDE/>
        <w:autoSpaceDN/>
        <w:adjustRightInd/>
        <w:jc w:val="both"/>
        <w:rPr>
          <w:rFonts w:ascii="Arial" w:hAnsi="Arial" w:cs="Arial"/>
          <w:vanish/>
          <w:sz w:val="24"/>
          <w:szCs w:val="24"/>
        </w:rPr>
      </w:pPr>
    </w:p>
    <w:p w:rsidR="00EC2375" w:rsidRPr="00EC2375" w:rsidRDefault="00EC2375" w:rsidP="00EC2375">
      <w:pPr>
        <w:pStyle w:val="af2"/>
        <w:widowControl/>
        <w:numPr>
          <w:ilvl w:val="1"/>
          <w:numId w:val="18"/>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EC2375" w:rsidRPr="00EC2375" w:rsidRDefault="00EC2375" w:rsidP="00EC2375">
      <w:pPr>
        <w:pStyle w:val="af2"/>
        <w:widowControl/>
        <w:numPr>
          <w:ilvl w:val="1"/>
          <w:numId w:val="18"/>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EC2375" w:rsidRPr="00EC2375" w:rsidRDefault="00EC2375" w:rsidP="00EC2375">
      <w:pPr>
        <w:pStyle w:val="af2"/>
        <w:widowControl/>
        <w:numPr>
          <w:ilvl w:val="1"/>
          <w:numId w:val="18"/>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EC2375" w:rsidRPr="00EC2375" w:rsidRDefault="00EC2375" w:rsidP="00EC2375">
      <w:pPr>
        <w:pStyle w:val="af2"/>
        <w:widowControl/>
        <w:numPr>
          <w:ilvl w:val="1"/>
          <w:numId w:val="18"/>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EC2375" w:rsidRPr="00EC2375" w:rsidRDefault="00EC2375" w:rsidP="00EC2375">
      <w:pPr>
        <w:pStyle w:val="af2"/>
        <w:widowControl/>
        <w:numPr>
          <w:ilvl w:val="1"/>
          <w:numId w:val="18"/>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EC2375" w:rsidRPr="00EC2375" w:rsidRDefault="00EC2375" w:rsidP="00EC2375">
      <w:pPr>
        <w:pStyle w:val="af2"/>
        <w:widowControl/>
        <w:numPr>
          <w:ilvl w:val="1"/>
          <w:numId w:val="18"/>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EC2375" w:rsidRPr="00EC2375" w:rsidRDefault="00EC2375" w:rsidP="00EC2375">
      <w:pPr>
        <w:pStyle w:val="af2"/>
        <w:widowControl/>
        <w:numPr>
          <w:ilvl w:val="1"/>
          <w:numId w:val="18"/>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EC2375" w:rsidRPr="00ED15A5" w:rsidRDefault="00EC2375" w:rsidP="00EC2375">
      <w:pPr>
        <w:pStyle w:val="af2"/>
        <w:widowControl/>
        <w:numPr>
          <w:ilvl w:val="2"/>
          <w:numId w:val="18"/>
        </w:numPr>
        <w:shd w:val="clear" w:color="auto" w:fill="FFFFFF"/>
        <w:tabs>
          <w:tab w:val="clear" w:pos="1997"/>
          <w:tab w:val="left" w:pos="-5529"/>
          <w:tab w:val="left" w:pos="-4820"/>
        </w:tabs>
        <w:autoSpaceDE/>
        <w:autoSpaceDN/>
        <w:adjustRightInd/>
        <w:ind w:left="0" w:firstLine="0"/>
        <w:jc w:val="both"/>
        <w:rPr>
          <w:rFonts w:ascii="Arial" w:hAnsi="Arial" w:cs="Arial"/>
          <w:bCs/>
          <w:sz w:val="24"/>
          <w:szCs w:val="24"/>
        </w:rPr>
      </w:pPr>
      <w:r w:rsidRPr="00ED15A5">
        <w:rPr>
          <w:rFonts w:ascii="Arial" w:hAnsi="Arial" w:cs="Arial"/>
          <w:sz w:val="24"/>
          <w:szCs w:val="24"/>
        </w:rPr>
        <w:t>Το</w:t>
      </w:r>
      <w:r w:rsidRPr="00ED15A5">
        <w:rPr>
          <w:rFonts w:ascii="Arial" w:hAnsi="Arial" w:cs="Arial"/>
          <w:sz w:val="24"/>
        </w:rPr>
        <w:t xml:space="preserve"> δοκιμαστήριο </w:t>
      </w:r>
      <w:r w:rsidRPr="00ED15A5">
        <w:rPr>
          <w:rFonts w:ascii="Arial" w:hAnsi="Arial" w:cs="Arial"/>
          <w:bCs/>
          <w:sz w:val="24"/>
          <w:szCs w:val="24"/>
        </w:rPr>
        <w:t xml:space="preserve">πρέπει κατά την παράδοσή του να συνοδεύεται απαραίτητα από </w:t>
      </w:r>
      <w:proofErr w:type="spellStart"/>
      <w:r w:rsidRPr="00ED15A5">
        <w:rPr>
          <w:rFonts w:ascii="Arial" w:hAnsi="Arial" w:cs="Arial"/>
          <w:bCs/>
          <w:sz w:val="24"/>
          <w:szCs w:val="24"/>
        </w:rPr>
        <w:t>ταπαρακάτω</w:t>
      </w:r>
      <w:proofErr w:type="spellEnd"/>
      <w:r w:rsidRPr="00ED15A5">
        <w:rPr>
          <w:rFonts w:ascii="Arial" w:hAnsi="Arial" w:cs="Arial"/>
          <w:bCs/>
          <w:sz w:val="24"/>
          <w:szCs w:val="24"/>
        </w:rPr>
        <w:t xml:space="preserve"> παρελκόμενα, τα οποία ο προμηθευτής είναι υποχρεωμένος να υποβάλει με καταλόγους στη προσφορά του και να τα συμπεριλάβει  στην τιμή της προσφοράς του:</w:t>
      </w:r>
    </w:p>
    <w:p w:rsidR="00EC2375" w:rsidRPr="00A427AB" w:rsidRDefault="00EC2375" w:rsidP="00EC2375">
      <w:pPr>
        <w:widowControl/>
        <w:autoSpaceDE/>
        <w:autoSpaceDN/>
        <w:adjustRightInd/>
        <w:jc w:val="both"/>
        <w:rPr>
          <w:rFonts w:ascii="Arial" w:hAnsi="Arial"/>
          <w:b/>
          <w:sz w:val="24"/>
        </w:rPr>
      </w:pPr>
    </w:p>
    <w:p w:rsidR="00EC2375" w:rsidRPr="00ED15A5" w:rsidRDefault="00EC2375" w:rsidP="00EC2375">
      <w:pPr>
        <w:pStyle w:val="af2"/>
        <w:widowControl/>
        <w:numPr>
          <w:ilvl w:val="0"/>
          <w:numId w:val="19"/>
        </w:numPr>
        <w:tabs>
          <w:tab w:val="clear" w:pos="360"/>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0"/>
          <w:numId w:val="19"/>
        </w:numPr>
        <w:tabs>
          <w:tab w:val="clear" w:pos="360"/>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0"/>
          <w:numId w:val="19"/>
        </w:numPr>
        <w:tabs>
          <w:tab w:val="clear" w:pos="360"/>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0"/>
          <w:numId w:val="19"/>
        </w:numPr>
        <w:tabs>
          <w:tab w:val="clear" w:pos="360"/>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1"/>
          <w:numId w:val="19"/>
        </w:numPr>
        <w:tabs>
          <w:tab w:val="clear" w:pos="792"/>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1"/>
          <w:numId w:val="19"/>
        </w:numPr>
        <w:tabs>
          <w:tab w:val="clear" w:pos="792"/>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1"/>
          <w:numId w:val="19"/>
        </w:numPr>
        <w:tabs>
          <w:tab w:val="clear" w:pos="792"/>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1"/>
          <w:numId w:val="19"/>
        </w:numPr>
        <w:tabs>
          <w:tab w:val="clear" w:pos="792"/>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1"/>
          <w:numId w:val="19"/>
        </w:numPr>
        <w:tabs>
          <w:tab w:val="clear" w:pos="792"/>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1"/>
          <w:numId w:val="19"/>
        </w:numPr>
        <w:tabs>
          <w:tab w:val="clear" w:pos="792"/>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1"/>
          <w:numId w:val="19"/>
        </w:numPr>
        <w:tabs>
          <w:tab w:val="clear" w:pos="792"/>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2"/>
          <w:numId w:val="19"/>
        </w:numPr>
        <w:tabs>
          <w:tab w:val="clear" w:pos="1440"/>
        </w:tabs>
        <w:autoSpaceDE/>
        <w:autoSpaceDN/>
        <w:adjustRightInd/>
        <w:ind w:left="0" w:firstLine="0"/>
        <w:jc w:val="both"/>
        <w:rPr>
          <w:rFonts w:ascii="Arial" w:hAnsi="Arial" w:cs="Arial"/>
          <w:bCs/>
          <w:vanish/>
          <w:spacing w:val="-6"/>
          <w:sz w:val="24"/>
          <w:szCs w:val="24"/>
        </w:rPr>
      </w:pPr>
    </w:p>
    <w:p w:rsidR="00EC2375" w:rsidRPr="00ED15A5" w:rsidRDefault="00EC2375" w:rsidP="00EC2375">
      <w:pPr>
        <w:pStyle w:val="af2"/>
        <w:widowControl/>
        <w:numPr>
          <w:ilvl w:val="3"/>
          <w:numId w:val="19"/>
        </w:numPr>
        <w:tabs>
          <w:tab w:val="clear" w:pos="2160"/>
        </w:tabs>
        <w:autoSpaceDE/>
        <w:autoSpaceDN/>
        <w:adjustRightInd/>
        <w:ind w:left="0" w:firstLine="0"/>
        <w:jc w:val="both"/>
        <w:rPr>
          <w:rFonts w:ascii="Arial" w:hAnsi="Arial" w:cs="Arial"/>
          <w:bCs/>
          <w:spacing w:val="-6"/>
          <w:sz w:val="24"/>
          <w:szCs w:val="24"/>
        </w:rPr>
      </w:pPr>
      <w:r w:rsidRPr="00ED15A5">
        <w:rPr>
          <w:rFonts w:ascii="Arial" w:hAnsi="Arial" w:cs="Arial"/>
          <w:bCs/>
          <w:spacing w:val="-6"/>
          <w:sz w:val="24"/>
          <w:szCs w:val="24"/>
        </w:rPr>
        <w:t>Όλα τα εργαλεία, εξαρτήματα και παρελκόμενα για την πλήρη λειτουργία του.</w:t>
      </w:r>
    </w:p>
    <w:p w:rsidR="00EC2375" w:rsidRPr="00A427AB" w:rsidRDefault="00EC2375" w:rsidP="00EC2375">
      <w:pPr>
        <w:widowControl/>
        <w:autoSpaceDE/>
        <w:autoSpaceDN/>
        <w:adjustRightInd/>
        <w:jc w:val="both"/>
        <w:rPr>
          <w:rFonts w:ascii="Arial" w:hAnsi="Arial" w:cs="Arial"/>
          <w:bCs/>
          <w:spacing w:val="-6"/>
          <w:sz w:val="24"/>
          <w:szCs w:val="24"/>
        </w:rPr>
      </w:pPr>
    </w:p>
    <w:p w:rsidR="00EC2375" w:rsidRPr="00ED15A5" w:rsidRDefault="00EC2375" w:rsidP="00EC2375">
      <w:pPr>
        <w:pStyle w:val="af2"/>
        <w:widowControl/>
        <w:numPr>
          <w:ilvl w:val="3"/>
          <w:numId w:val="19"/>
        </w:numPr>
        <w:tabs>
          <w:tab w:val="clear" w:pos="2160"/>
        </w:tabs>
        <w:autoSpaceDE/>
        <w:autoSpaceDN/>
        <w:adjustRightInd/>
        <w:ind w:left="0" w:firstLine="0"/>
        <w:jc w:val="both"/>
        <w:rPr>
          <w:rFonts w:ascii="Arial" w:hAnsi="Arial" w:cs="Arial"/>
          <w:bCs/>
          <w:spacing w:val="-6"/>
          <w:sz w:val="24"/>
          <w:szCs w:val="24"/>
        </w:rPr>
      </w:pPr>
      <w:r w:rsidRPr="00ED15A5">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w:t>
      </w:r>
    </w:p>
    <w:p w:rsidR="00EC2375" w:rsidRPr="00A427AB" w:rsidRDefault="00EC2375" w:rsidP="00EC2375">
      <w:pPr>
        <w:widowControl/>
        <w:autoSpaceDE/>
        <w:autoSpaceDN/>
        <w:adjustRightInd/>
        <w:jc w:val="both"/>
        <w:rPr>
          <w:rFonts w:ascii="Arial" w:hAnsi="Arial" w:cs="Arial"/>
          <w:bCs/>
          <w:spacing w:val="-6"/>
          <w:sz w:val="24"/>
          <w:szCs w:val="24"/>
        </w:rPr>
      </w:pPr>
    </w:p>
    <w:p w:rsidR="00EC2375" w:rsidRPr="00ED15A5" w:rsidRDefault="00EC2375" w:rsidP="00EC2375">
      <w:pPr>
        <w:pStyle w:val="af2"/>
        <w:widowControl/>
        <w:numPr>
          <w:ilvl w:val="3"/>
          <w:numId w:val="19"/>
        </w:numPr>
        <w:tabs>
          <w:tab w:val="clear" w:pos="2160"/>
        </w:tabs>
        <w:autoSpaceDE/>
        <w:autoSpaceDN/>
        <w:adjustRightInd/>
        <w:ind w:left="0" w:firstLine="0"/>
        <w:jc w:val="both"/>
        <w:rPr>
          <w:rFonts w:ascii="Arial" w:hAnsi="Arial"/>
          <w:sz w:val="24"/>
        </w:rPr>
      </w:pPr>
      <w:r w:rsidRPr="00ED15A5">
        <w:rPr>
          <w:rFonts w:ascii="Arial" w:hAnsi="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EC2375" w:rsidRPr="00A427AB" w:rsidRDefault="00EC2375" w:rsidP="00EC2375">
      <w:pPr>
        <w:widowControl/>
        <w:autoSpaceDE/>
        <w:autoSpaceDN/>
        <w:adjustRightInd/>
        <w:jc w:val="both"/>
        <w:rPr>
          <w:rFonts w:ascii="Arial" w:hAnsi="Arial"/>
          <w:sz w:val="24"/>
        </w:rPr>
      </w:pPr>
    </w:p>
    <w:p w:rsidR="00EC2375" w:rsidRPr="00EC2375" w:rsidRDefault="00EC2375" w:rsidP="00EC2375">
      <w:pPr>
        <w:pStyle w:val="af2"/>
        <w:widowControl/>
        <w:numPr>
          <w:ilvl w:val="3"/>
          <w:numId w:val="19"/>
        </w:numPr>
        <w:tabs>
          <w:tab w:val="clear" w:pos="2160"/>
        </w:tabs>
        <w:autoSpaceDE/>
        <w:autoSpaceDN/>
        <w:adjustRightInd/>
        <w:ind w:left="0" w:firstLine="0"/>
        <w:jc w:val="both"/>
        <w:rPr>
          <w:rFonts w:ascii="Arial" w:hAnsi="Arial" w:cs="Arial"/>
          <w:b/>
          <w:sz w:val="24"/>
          <w:szCs w:val="24"/>
        </w:rPr>
      </w:pPr>
      <w:r w:rsidRPr="00ED15A5">
        <w:rPr>
          <w:rFonts w:ascii="Arial" w:hAnsi="Arial"/>
          <w:sz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rsidR="00EC2375" w:rsidRPr="00EC2375" w:rsidRDefault="00EC2375" w:rsidP="00EC2375">
      <w:pPr>
        <w:pStyle w:val="af2"/>
        <w:widowControl/>
        <w:autoSpaceDE/>
        <w:autoSpaceDN/>
        <w:adjustRightInd/>
        <w:ind w:left="0"/>
        <w:jc w:val="both"/>
        <w:rPr>
          <w:rFonts w:ascii="Arial" w:hAnsi="Arial" w:cs="Arial"/>
          <w:b/>
          <w:sz w:val="24"/>
          <w:szCs w:val="24"/>
        </w:rPr>
      </w:pPr>
    </w:p>
    <w:p w:rsidR="00EC2375" w:rsidRPr="00EC2375" w:rsidRDefault="00EC2375" w:rsidP="00EC2375">
      <w:pPr>
        <w:pStyle w:val="af2"/>
        <w:widowControl/>
        <w:numPr>
          <w:ilvl w:val="3"/>
          <w:numId w:val="19"/>
        </w:numPr>
        <w:tabs>
          <w:tab w:val="clear" w:pos="2160"/>
        </w:tabs>
        <w:autoSpaceDE/>
        <w:autoSpaceDN/>
        <w:adjustRightInd/>
        <w:ind w:left="0" w:firstLine="0"/>
        <w:jc w:val="both"/>
        <w:rPr>
          <w:rFonts w:ascii="Arial" w:hAnsi="Arial" w:cs="Arial"/>
          <w:b/>
          <w:sz w:val="24"/>
          <w:szCs w:val="24"/>
        </w:rPr>
      </w:pPr>
      <w:r>
        <w:rPr>
          <w:rFonts w:ascii="Arial" w:hAnsi="Arial" w:cs="Arial"/>
          <w:b/>
          <w:sz w:val="24"/>
          <w:szCs w:val="24"/>
        </w:rPr>
        <w:tab/>
      </w:r>
      <w:r w:rsidRPr="00D429E5">
        <w:rPr>
          <w:rFonts w:ascii="Arial" w:hAnsi="Arial" w:cs="Arial"/>
          <w:sz w:val="24"/>
          <w:szCs w:val="24"/>
        </w:rPr>
        <w:t xml:space="preserve">Συλλογή εργαλείων και συσκευών για τη συντήρηση και επισκευή του </w:t>
      </w:r>
      <w:r w:rsidRPr="00D429E5">
        <w:rPr>
          <w:rFonts w:ascii="Arial" w:hAnsi="Arial" w:cs="Arial"/>
          <w:sz w:val="24"/>
        </w:rPr>
        <w:t>δοκιμαστηρίου</w:t>
      </w:r>
      <w:r w:rsidRPr="00D429E5">
        <w:rPr>
          <w:rFonts w:ascii="Arial" w:hAnsi="Arial" w:cs="Arial"/>
          <w:sz w:val="24"/>
          <w:szCs w:val="24"/>
        </w:rPr>
        <w:t xml:space="preserve"> εντός ανάλογης εργαλειοθήκης. Διευκρινίζεται ότι όλα τα εργαλεία να είναι άριστης ποιότητας, και μεγάλης αντοχής (CHROM – VANADIO). Στην Τεχνική Προσφορά να περιλαμβάνεται κατάλογος των εργαλείων.</w:t>
      </w:r>
    </w:p>
    <w:p w:rsidR="00EC2375" w:rsidRPr="00EC2375" w:rsidRDefault="00EC2375" w:rsidP="00EC2375">
      <w:pPr>
        <w:pStyle w:val="af2"/>
        <w:widowControl/>
        <w:autoSpaceDE/>
        <w:autoSpaceDN/>
        <w:adjustRightInd/>
        <w:ind w:left="0"/>
        <w:jc w:val="both"/>
        <w:rPr>
          <w:rFonts w:ascii="Arial" w:hAnsi="Arial" w:cs="Arial"/>
          <w:b/>
          <w:sz w:val="24"/>
          <w:szCs w:val="24"/>
        </w:rPr>
      </w:pPr>
    </w:p>
    <w:p w:rsidR="00EC2375" w:rsidRPr="00EC2375" w:rsidRDefault="00EC2375" w:rsidP="00EC2375">
      <w:pPr>
        <w:pStyle w:val="af2"/>
        <w:widowControl/>
        <w:numPr>
          <w:ilvl w:val="3"/>
          <w:numId w:val="19"/>
        </w:numPr>
        <w:tabs>
          <w:tab w:val="clear" w:pos="2160"/>
        </w:tabs>
        <w:autoSpaceDE/>
        <w:autoSpaceDN/>
        <w:adjustRightInd/>
        <w:ind w:left="0" w:firstLine="0"/>
        <w:jc w:val="both"/>
        <w:rPr>
          <w:rFonts w:ascii="Arial" w:hAnsi="Arial" w:cs="Arial"/>
          <w:b/>
          <w:sz w:val="24"/>
          <w:szCs w:val="24"/>
        </w:rPr>
      </w:pPr>
      <w:r>
        <w:rPr>
          <w:rFonts w:ascii="Arial" w:hAnsi="Arial" w:cs="Arial"/>
          <w:b/>
          <w:sz w:val="24"/>
          <w:szCs w:val="24"/>
        </w:rPr>
        <w:tab/>
      </w:r>
      <w:r w:rsidRPr="00D429E5">
        <w:rPr>
          <w:rFonts w:ascii="Arial" w:hAnsi="Arial" w:cs="Arial"/>
          <w:sz w:val="24"/>
          <w:szCs w:val="24"/>
        </w:rPr>
        <w:t>Σύστημα εύκολης και ακριβούς ρύθμισης της πέδης (</w:t>
      </w:r>
      <w:proofErr w:type="spellStart"/>
      <w:r w:rsidRPr="00D429E5">
        <w:rPr>
          <w:rFonts w:ascii="Arial" w:hAnsi="Arial" w:cs="Arial"/>
          <w:sz w:val="24"/>
          <w:szCs w:val="24"/>
        </w:rPr>
        <w:t>καλιμπράρισμα</w:t>
      </w:r>
      <w:proofErr w:type="spellEnd"/>
      <w:r w:rsidRPr="00D429E5">
        <w:rPr>
          <w:rFonts w:ascii="Arial" w:hAnsi="Arial" w:cs="Arial"/>
          <w:sz w:val="24"/>
          <w:szCs w:val="24"/>
        </w:rPr>
        <w:t>) με τις απαραίτητες οδηγίες βαθμονόμησης.</w:t>
      </w:r>
    </w:p>
    <w:p w:rsidR="00EC2375" w:rsidRPr="00EC2375" w:rsidRDefault="00EC2375" w:rsidP="00EC2375">
      <w:pPr>
        <w:pStyle w:val="af2"/>
        <w:widowControl/>
        <w:autoSpaceDE/>
        <w:autoSpaceDN/>
        <w:adjustRightInd/>
        <w:ind w:left="0"/>
        <w:jc w:val="both"/>
        <w:rPr>
          <w:rFonts w:ascii="Arial" w:hAnsi="Arial" w:cs="Arial"/>
          <w:b/>
          <w:sz w:val="24"/>
          <w:szCs w:val="24"/>
        </w:rPr>
      </w:pPr>
    </w:p>
    <w:p w:rsidR="00EC2375" w:rsidRPr="00EC2375" w:rsidRDefault="00015787" w:rsidP="00EC2375">
      <w:pPr>
        <w:pStyle w:val="af2"/>
        <w:widowControl/>
        <w:numPr>
          <w:ilvl w:val="3"/>
          <w:numId w:val="19"/>
        </w:numPr>
        <w:tabs>
          <w:tab w:val="clear" w:pos="2160"/>
        </w:tabs>
        <w:autoSpaceDE/>
        <w:autoSpaceDN/>
        <w:adjustRightInd/>
        <w:ind w:left="0" w:firstLine="0"/>
        <w:jc w:val="both"/>
        <w:rPr>
          <w:rFonts w:ascii="Arial" w:hAnsi="Arial" w:cs="Arial"/>
          <w:b/>
          <w:sz w:val="24"/>
          <w:szCs w:val="24"/>
        </w:rPr>
      </w:pPr>
      <w:r>
        <w:rPr>
          <w:rFonts w:ascii="Arial" w:hAnsi="Arial" w:cs="Arial"/>
          <w:sz w:val="24"/>
          <w:szCs w:val="24"/>
        </w:rPr>
        <w:tab/>
      </w:r>
      <w:r w:rsidR="00EC2375" w:rsidRPr="00EC2375">
        <w:rPr>
          <w:rFonts w:ascii="Arial" w:hAnsi="Arial" w:cs="Arial"/>
          <w:sz w:val="24"/>
          <w:szCs w:val="24"/>
        </w:rPr>
        <w:t xml:space="preserve">Σειρά ηλεκτρικών ακροδεκτών – ρευματοδοτών και υδραυλικών </w:t>
      </w:r>
      <w:proofErr w:type="spellStart"/>
      <w:r w:rsidR="00EC2375" w:rsidRPr="00EC2375">
        <w:rPr>
          <w:rFonts w:ascii="Arial" w:hAnsi="Arial" w:cs="Arial"/>
          <w:sz w:val="24"/>
          <w:szCs w:val="24"/>
        </w:rPr>
        <w:t>ταχυσυνδέσμων</w:t>
      </w:r>
      <w:proofErr w:type="spellEnd"/>
      <w:r w:rsidR="00EC2375" w:rsidRPr="00EC2375">
        <w:rPr>
          <w:rFonts w:ascii="Arial" w:hAnsi="Arial" w:cs="Arial"/>
          <w:sz w:val="24"/>
          <w:szCs w:val="24"/>
        </w:rPr>
        <w:t xml:space="preserve"> για την ταχεία σύνδεση και αποσύνδεση κινητήρα – πέδης. </w:t>
      </w:r>
      <w:bookmarkStart w:id="59" w:name="_Ref450501164"/>
    </w:p>
    <w:p w:rsidR="00EC2375" w:rsidRPr="00EC2375" w:rsidRDefault="00EC2375" w:rsidP="00EC2375">
      <w:pPr>
        <w:pStyle w:val="af2"/>
        <w:widowControl/>
        <w:autoSpaceDE/>
        <w:autoSpaceDN/>
        <w:adjustRightInd/>
        <w:ind w:left="0"/>
        <w:jc w:val="both"/>
        <w:rPr>
          <w:rFonts w:ascii="Arial" w:hAnsi="Arial" w:cs="Arial"/>
          <w:b/>
          <w:sz w:val="24"/>
          <w:szCs w:val="24"/>
        </w:rPr>
      </w:pPr>
    </w:p>
    <w:p w:rsidR="00EC2375" w:rsidRPr="00EC2375" w:rsidRDefault="00015787" w:rsidP="00EC2375">
      <w:pPr>
        <w:pStyle w:val="af2"/>
        <w:widowControl/>
        <w:numPr>
          <w:ilvl w:val="3"/>
          <w:numId w:val="19"/>
        </w:numPr>
        <w:tabs>
          <w:tab w:val="clear" w:pos="2160"/>
        </w:tabs>
        <w:autoSpaceDE/>
        <w:autoSpaceDN/>
        <w:adjustRightInd/>
        <w:ind w:left="0" w:firstLine="0"/>
        <w:jc w:val="both"/>
        <w:rPr>
          <w:rFonts w:ascii="Arial" w:hAnsi="Arial" w:cs="Arial"/>
          <w:b/>
          <w:sz w:val="24"/>
          <w:szCs w:val="24"/>
        </w:rPr>
      </w:pPr>
      <w:r>
        <w:rPr>
          <w:rFonts w:ascii="Arial" w:hAnsi="Arial" w:cs="Arial"/>
          <w:sz w:val="24"/>
          <w:szCs w:val="24"/>
        </w:rPr>
        <w:tab/>
      </w:r>
      <w:r w:rsidR="00EC2375" w:rsidRPr="00EC2375">
        <w:rPr>
          <w:rFonts w:ascii="Arial" w:hAnsi="Arial" w:cs="Arial"/>
          <w:sz w:val="24"/>
          <w:szCs w:val="24"/>
        </w:rPr>
        <w:t>Μονάδα περιοδικού καθαρισμού του συστήματος από άλατα.</w:t>
      </w:r>
      <w:bookmarkEnd w:id="59"/>
    </w:p>
    <w:p w:rsidR="00EC2375" w:rsidRPr="00EC2375" w:rsidRDefault="00EC2375" w:rsidP="00EC2375">
      <w:pPr>
        <w:pStyle w:val="af2"/>
        <w:widowControl/>
        <w:autoSpaceDE/>
        <w:autoSpaceDN/>
        <w:adjustRightInd/>
        <w:ind w:left="0"/>
        <w:jc w:val="both"/>
        <w:rPr>
          <w:rFonts w:ascii="Arial" w:hAnsi="Arial" w:cs="Arial"/>
          <w:b/>
          <w:sz w:val="24"/>
          <w:szCs w:val="24"/>
        </w:rPr>
      </w:pPr>
    </w:p>
    <w:p w:rsidR="00EC2375" w:rsidRPr="00EC2375" w:rsidRDefault="00015787" w:rsidP="00EC2375">
      <w:pPr>
        <w:pStyle w:val="af2"/>
        <w:widowControl/>
        <w:numPr>
          <w:ilvl w:val="3"/>
          <w:numId w:val="19"/>
        </w:numPr>
        <w:tabs>
          <w:tab w:val="clear" w:pos="2160"/>
        </w:tabs>
        <w:autoSpaceDE/>
        <w:autoSpaceDN/>
        <w:adjustRightInd/>
        <w:ind w:left="0" w:firstLine="0"/>
        <w:jc w:val="both"/>
        <w:rPr>
          <w:rFonts w:ascii="Arial" w:hAnsi="Arial" w:cs="Arial"/>
          <w:b/>
          <w:sz w:val="24"/>
          <w:szCs w:val="24"/>
        </w:rPr>
      </w:pPr>
      <w:r>
        <w:rPr>
          <w:rFonts w:ascii="Arial" w:hAnsi="Arial" w:cs="Arial"/>
          <w:sz w:val="24"/>
          <w:szCs w:val="24"/>
        </w:rPr>
        <w:tab/>
      </w:r>
      <w:r w:rsidR="00EC2375" w:rsidRPr="00EC2375">
        <w:rPr>
          <w:rFonts w:ascii="Arial" w:hAnsi="Arial" w:cs="Arial"/>
          <w:sz w:val="24"/>
          <w:szCs w:val="24"/>
        </w:rPr>
        <w:t>Δύο φίλτρα αέρος εισόδου κινητήρων και δύο ελαστικούς αγωγούς με τις βάσεις φίλτρων.</w:t>
      </w:r>
    </w:p>
    <w:p w:rsidR="00EC2375" w:rsidRPr="00EC2375" w:rsidRDefault="00EC2375" w:rsidP="00EC2375">
      <w:pPr>
        <w:pStyle w:val="af2"/>
        <w:widowControl/>
        <w:autoSpaceDE/>
        <w:autoSpaceDN/>
        <w:adjustRightInd/>
        <w:ind w:left="0"/>
        <w:jc w:val="both"/>
        <w:rPr>
          <w:rFonts w:ascii="Arial" w:hAnsi="Arial" w:cs="Arial"/>
          <w:b/>
          <w:sz w:val="24"/>
          <w:szCs w:val="24"/>
        </w:rPr>
      </w:pPr>
    </w:p>
    <w:p w:rsidR="00EC2375" w:rsidRPr="00EC2375" w:rsidRDefault="00EC2375" w:rsidP="00EC2375">
      <w:pPr>
        <w:pStyle w:val="af2"/>
        <w:widowControl/>
        <w:numPr>
          <w:ilvl w:val="3"/>
          <w:numId w:val="19"/>
        </w:numPr>
        <w:tabs>
          <w:tab w:val="clear" w:pos="2160"/>
        </w:tabs>
        <w:autoSpaceDE/>
        <w:autoSpaceDN/>
        <w:adjustRightInd/>
        <w:ind w:left="0" w:firstLine="0"/>
        <w:jc w:val="both"/>
        <w:rPr>
          <w:rFonts w:ascii="Arial" w:hAnsi="Arial" w:cs="Arial"/>
          <w:b/>
          <w:sz w:val="24"/>
          <w:szCs w:val="24"/>
        </w:rPr>
      </w:pPr>
      <w:r w:rsidRPr="00EC2375">
        <w:rPr>
          <w:rFonts w:ascii="Arial" w:hAnsi="Arial" w:cs="Arial"/>
          <w:sz w:val="24"/>
          <w:szCs w:val="24"/>
        </w:rPr>
        <w:t>Μία πλήρη σειρά εφεδρικών αισθητήρων για κάθε τύπο κινητήρα.</w:t>
      </w:r>
    </w:p>
    <w:p w:rsidR="00EC2375" w:rsidRPr="00A427AB" w:rsidRDefault="00EC2375" w:rsidP="00EC2375">
      <w:pPr>
        <w:widowControl/>
        <w:autoSpaceDE/>
        <w:autoSpaceDN/>
        <w:adjustRightInd/>
        <w:jc w:val="both"/>
        <w:rPr>
          <w:rFonts w:ascii="Arial" w:hAnsi="Arial"/>
          <w:sz w:val="24"/>
        </w:rPr>
      </w:pPr>
    </w:p>
    <w:p w:rsidR="00EC2375" w:rsidRPr="00ED15A5" w:rsidRDefault="00EC2375" w:rsidP="00EC2375">
      <w:pPr>
        <w:pStyle w:val="af2"/>
        <w:widowControl/>
        <w:numPr>
          <w:ilvl w:val="2"/>
          <w:numId w:val="18"/>
        </w:numPr>
        <w:tabs>
          <w:tab w:val="clear" w:pos="1997"/>
        </w:tabs>
        <w:autoSpaceDE/>
        <w:autoSpaceDN/>
        <w:adjustRightInd/>
        <w:ind w:left="0" w:firstLine="0"/>
        <w:jc w:val="both"/>
        <w:rPr>
          <w:rFonts w:ascii="Arial" w:hAnsi="Arial"/>
          <w:sz w:val="24"/>
        </w:rPr>
      </w:pPr>
      <w:r w:rsidRPr="00ED15A5">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EC2375" w:rsidRPr="00A427AB" w:rsidRDefault="00EC2375" w:rsidP="00EC2375">
      <w:pPr>
        <w:widowControl/>
        <w:autoSpaceDE/>
        <w:autoSpaceDN/>
        <w:adjustRightInd/>
        <w:jc w:val="both"/>
        <w:rPr>
          <w:rFonts w:ascii="Arial" w:hAnsi="Arial"/>
          <w:sz w:val="24"/>
        </w:rPr>
      </w:pPr>
    </w:p>
    <w:p w:rsidR="00EC2375" w:rsidRPr="00ED15A5" w:rsidRDefault="00EC2375" w:rsidP="00EC2375">
      <w:pPr>
        <w:pStyle w:val="af2"/>
        <w:widowControl/>
        <w:numPr>
          <w:ilvl w:val="2"/>
          <w:numId w:val="18"/>
        </w:numPr>
        <w:tabs>
          <w:tab w:val="clear" w:pos="1997"/>
        </w:tabs>
        <w:autoSpaceDE/>
        <w:autoSpaceDN/>
        <w:adjustRightInd/>
        <w:ind w:left="0" w:firstLine="0"/>
        <w:jc w:val="both"/>
        <w:rPr>
          <w:rFonts w:ascii="Arial" w:hAnsi="Arial" w:cs="Arial"/>
          <w:sz w:val="24"/>
          <w:szCs w:val="24"/>
        </w:rPr>
      </w:pPr>
      <w:r w:rsidRPr="00ED15A5">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ED15A5">
        <w:rPr>
          <w:rFonts w:ascii="Arial" w:hAnsi="Arial" w:cs="Arial"/>
          <w:sz w:val="24"/>
          <w:szCs w:val="24"/>
        </w:rPr>
        <w:t>prospectus</w:t>
      </w:r>
      <w:proofErr w:type="spellEnd"/>
      <w:r w:rsidRPr="00ED15A5">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EC2375" w:rsidRPr="00A427AB" w:rsidRDefault="00EC2375" w:rsidP="00EC2375">
      <w:pPr>
        <w:widowControl/>
        <w:autoSpaceDE/>
        <w:autoSpaceDN/>
        <w:adjustRightInd/>
        <w:jc w:val="both"/>
        <w:rPr>
          <w:rFonts w:ascii="Arial" w:hAnsi="Arial"/>
          <w:b/>
          <w:sz w:val="24"/>
        </w:rPr>
      </w:pPr>
    </w:p>
    <w:p w:rsidR="00EC2375" w:rsidRPr="00ED15A5" w:rsidRDefault="00EC2375" w:rsidP="00EC2375">
      <w:pPr>
        <w:pStyle w:val="af2"/>
        <w:widowControl/>
        <w:numPr>
          <w:ilvl w:val="2"/>
          <w:numId w:val="18"/>
        </w:numPr>
        <w:tabs>
          <w:tab w:val="clear" w:pos="1997"/>
        </w:tabs>
        <w:autoSpaceDE/>
        <w:autoSpaceDN/>
        <w:adjustRightInd/>
        <w:ind w:left="0" w:firstLine="0"/>
        <w:jc w:val="both"/>
        <w:rPr>
          <w:rFonts w:ascii="Arial" w:hAnsi="Arial"/>
          <w:b/>
          <w:sz w:val="24"/>
        </w:rPr>
      </w:pPr>
      <w:r w:rsidRPr="00ED15A5">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r w:rsidRPr="00ED15A5">
        <w:rPr>
          <w:rFonts w:ascii="Arial" w:hAnsi="Arial"/>
          <w:b/>
          <w:sz w:val="24"/>
        </w:rPr>
        <w:t xml:space="preserve"> </w:t>
      </w:r>
    </w:p>
    <w:p w:rsidR="00EC2375" w:rsidRPr="00A427AB" w:rsidRDefault="00EC2375" w:rsidP="00EC2375">
      <w:pPr>
        <w:widowControl/>
        <w:autoSpaceDE/>
        <w:autoSpaceDN/>
        <w:adjustRightInd/>
        <w:jc w:val="both"/>
        <w:rPr>
          <w:rFonts w:ascii="Arial" w:hAnsi="Arial"/>
          <w:b/>
          <w:sz w:val="24"/>
        </w:rPr>
      </w:pPr>
    </w:p>
    <w:p w:rsidR="00EC2375" w:rsidRPr="00ED15A5" w:rsidRDefault="00EC2375" w:rsidP="00EC2375">
      <w:pPr>
        <w:pStyle w:val="af2"/>
        <w:widowControl/>
        <w:numPr>
          <w:ilvl w:val="2"/>
          <w:numId w:val="18"/>
        </w:numPr>
        <w:tabs>
          <w:tab w:val="clear" w:pos="1997"/>
        </w:tabs>
        <w:autoSpaceDE/>
        <w:autoSpaceDN/>
        <w:adjustRightInd/>
        <w:ind w:left="0" w:firstLine="0"/>
        <w:jc w:val="both"/>
        <w:rPr>
          <w:rFonts w:ascii="Arial" w:hAnsi="Arial"/>
          <w:sz w:val="24"/>
        </w:rPr>
      </w:pPr>
      <w:bookmarkStart w:id="60" w:name="_Hlk211979561"/>
      <w:r w:rsidRPr="00ED15A5">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60"/>
    </w:p>
    <w:p w:rsidR="00151422" w:rsidRDefault="00151422" w:rsidP="00CF618E">
      <w:pPr>
        <w:shd w:val="clear" w:color="auto" w:fill="FFFFFF"/>
        <w:jc w:val="both"/>
        <w:rPr>
          <w:rFonts w:ascii="Arial" w:hAnsi="Arial" w:cs="Arial"/>
          <w:b/>
          <w:sz w:val="24"/>
          <w:szCs w:val="24"/>
        </w:rPr>
      </w:pPr>
    </w:p>
    <w:p w:rsidR="00D47449" w:rsidRPr="00D429E5" w:rsidRDefault="00D47449" w:rsidP="00CF618E">
      <w:pPr>
        <w:shd w:val="clear" w:color="auto" w:fill="FFFFFF"/>
        <w:jc w:val="both"/>
        <w:rPr>
          <w:rFonts w:ascii="Arial" w:hAnsi="Arial" w:cs="Arial"/>
          <w:b/>
          <w:sz w:val="24"/>
          <w:szCs w:val="24"/>
        </w:rPr>
      </w:pPr>
      <w:bookmarkStart w:id="61" w:name="_Hlt454730498"/>
      <w:bookmarkEnd w:id="61"/>
    </w:p>
    <w:p w:rsidR="00045C23" w:rsidRPr="00D429E5" w:rsidRDefault="001266E2" w:rsidP="00CA5F42">
      <w:pPr>
        <w:pStyle w:val="2"/>
      </w:pPr>
      <w:r>
        <w:tab/>
      </w:r>
      <w:bookmarkStart w:id="62" w:name="_Toc219791497"/>
      <w:r w:rsidR="00045C23" w:rsidRPr="00D429E5">
        <w:t>Επισήμανση Υλικού</w:t>
      </w:r>
      <w:bookmarkEnd w:id="62"/>
    </w:p>
    <w:p w:rsidR="00045C23" w:rsidRPr="00D429E5" w:rsidRDefault="00045C23" w:rsidP="00CF618E">
      <w:pPr>
        <w:pStyle w:val="20"/>
        <w:tabs>
          <w:tab w:val="clear" w:pos="567"/>
          <w:tab w:val="clear" w:pos="1418"/>
          <w:tab w:val="clear" w:pos="2268"/>
        </w:tabs>
        <w:ind w:firstLine="0"/>
        <w:rPr>
          <w:rFonts w:ascii="Arial" w:hAnsi="Arial" w:cs="Arial"/>
        </w:rPr>
      </w:pPr>
    </w:p>
    <w:p w:rsidR="00F33E6E" w:rsidRPr="00D429E5" w:rsidRDefault="00A65D06" w:rsidP="00CF618E">
      <w:pPr>
        <w:spacing w:line="20" w:lineRule="atLeast"/>
        <w:jc w:val="both"/>
        <w:rPr>
          <w:rFonts w:ascii="Arial" w:hAnsi="Arial" w:cs="Arial"/>
          <w:bCs/>
          <w:sz w:val="24"/>
          <w:szCs w:val="24"/>
        </w:rPr>
      </w:pPr>
      <w:r>
        <w:rPr>
          <w:rFonts w:ascii="Arial" w:hAnsi="Arial" w:cs="Arial"/>
          <w:bCs/>
          <w:sz w:val="24"/>
          <w:szCs w:val="24"/>
        </w:rPr>
        <w:tab/>
      </w:r>
      <w:r w:rsidR="001266E2">
        <w:rPr>
          <w:rFonts w:ascii="Arial" w:hAnsi="Arial" w:cs="Arial"/>
          <w:bCs/>
          <w:sz w:val="24"/>
          <w:szCs w:val="24"/>
        </w:rPr>
        <w:tab/>
      </w:r>
      <w:r w:rsidR="00F33E6E" w:rsidRPr="00D429E5">
        <w:rPr>
          <w:rFonts w:ascii="Arial" w:hAnsi="Arial" w:cs="Arial"/>
          <w:bCs/>
          <w:sz w:val="24"/>
          <w:szCs w:val="24"/>
        </w:rPr>
        <w:t>Η παραπάνω συσκευή να φέρει, με μέριμνα του προμηθευτή, σε κατάλληλες θέσεις, πινακίδες σήμανσης, όπου θα αναγράφονται:</w:t>
      </w:r>
    </w:p>
    <w:p w:rsidR="00F33E6E" w:rsidRPr="00D429E5" w:rsidRDefault="00F33E6E" w:rsidP="00CF618E">
      <w:pPr>
        <w:spacing w:line="20" w:lineRule="atLeast"/>
        <w:jc w:val="both"/>
        <w:rPr>
          <w:rFonts w:ascii="Arial" w:hAnsi="Arial" w:cs="Arial"/>
          <w:bCs/>
          <w:sz w:val="24"/>
          <w:szCs w:val="24"/>
        </w:rPr>
      </w:pPr>
    </w:p>
    <w:p w:rsidR="00A65D06" w:rsidRPr="00A65D06" w:rsidRDefault="00A65D06" w:rsidP="00CF618E">
      <w:pPr>
        <w:pStyle w:val="af2"/>
        <w:numPr>
          <w:ilvl w:val="1"/>
          <w:numId w:val="3"/>
        </w:numPr>
        <w:tabs>
          <w:tab w:val="clear" w:pos="1132"/>
        </w:tabs>
        <w:spacing w:line="20" w:lineRule="atLeast"/>
        <w:ind w:left="0" w:firstLine="0"/>
        <w:jc w:val="both"/>
        <w:rPr>
          <w:rFonts w:ascii="Arial" w:eastAsia="Calibri" w:hAnsi="Arial" w:cs="Arial"/>
          <w:vanish/>
          <w:sz w:val="24"/>
          <w:szCs w:val="24"/>
          <w:lang w:eastAsia="en-US"/>
        </w:rPr>
      </w:pPr>
    </w:p>
    <w:p w:rsidR="00F33E6E" w:rsidRPr="00D429E5" w:rsidRDefault="00F33E6E" w:rsidP="00CF618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D429E5">
        <w:rPr>
          <w:rFonts w:ascii="Arial" w:eastAsia="Calibri" w:hAnsi="Arial" w:cs="Arial"/>
          <w:sz w:val="24"/>
          <w:szCs w:val="24"/>
          <w:lang w:eastAsia="en-US"/>
        </w:rPr>
        <w:t>Το εμπορικό σήμα ή η επωνυμία του κατασκευαστή.</w:t>
      </w:r>
    </w:p>
    <w:p w:rsidR="00F33E6E" w:rsidRPr="00D429E5" w:rsidRDefault="00F33E6E" w:rsidP="00CF618E">
      <w:pPr>
        <w:pStyle w:val="af2"/>
        <w:spacing w:line="20" w:lineRule="atLeast"/>
        <w:ind w:left="0"/>
        <w:jc w:val="both"/>
        <w:rPr>
          <w:rFonts w:ascii="Arial" w:eastAsia="Calibri" w:hAnsi="Arial" w:cs="Arial"/>
          <w:sz w:val="24"/>
          <w:szCs w:val="24"/>
          <w:lang w:eastAsia="en-US"/>
        </w:rPr>
      </w:pPr>
    </w:p>
    <w:p w:rsidR="00F33E6E" w:rsidRPr="00D429E5" w:rsidRDefault="00F33E6E" w:rsidP="00CF618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D429E5">
        <w:rPr>
          <w:rFonts w:ascii="Arial" w:eastAsia="Calibri" w:hAnsi="Arial" w:cs="Arial"/>
          <w:sz w:val="24"/>
          <w:szCs w:val="24"/>
          <w:lang w:eastAsia="en-US"/>
        </w:rPr>
        <w:t>Το εμπορικό σ</w:t>
      </w:r>
      <w:r w:rsidR="00F16DB1">
        <w:rPr>
          <w:rFonts w:ascii="Arial" w:eastAsia="Calibri" w:hAnsi="Arial" w:cs="Arial"/>
          <w:sz w:val="24"/>
          <w:szCs w:val="24"/>
          <w:lang w:eastAsia="en-US"/>
        </w:rPr>
        <w:t>ήμα ή η επωνυμία του προμηθευτή</w:t>
      </w:r>
      <w:r w:rsidRPr="00D429E5">
        <w:rPr>
          <w:rFonts w:ascii="Arial" w:eastAsia="Calibri" w:hAnsi="Arial" w:cs="Arial"/>
          <w:sz w:val="24"/>
          <w:szCs w:val="24"/>
          <w:lang w:eastAsia="en-US"/>
        </w:rPr>
        <w:t>.</w:t>
      </w:r>
    </w:p>
    <w:p w:rsidR="00F33E6E" w:rsidRPr="00D429E5" w:rsidRDefault="00F33E6E" w:rsidP="00CF618E">
      <w:pPr>
        <w:pStyle w:val="af2"/>
        <w:spacing w:line="20" w:lineRule="atLeast"/>
        <w:ind w:left="0"/>
        <w:jc w:val="both"/>
        <w:rPr>
          <w:rFonts w:ascii="Arial" w:eastAsia="Calibri" w:hAnsi="Arial" w:cs="Arial"/>
          <w:sz w:val="24"/>
          <w:szCs w:val="24"/>
          <w:lang w:eastAsia="en-US"/>
        </w:rPr>
      </w:pPr>
    </w:p>
    <w:p w:rsidR="00F33E6E" w:rsidRPr="00D429E5" w:rsidRDefault="00F33E6E" w:rsidP="00CF618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D429E5">
        <w:rPr>
          <w:rFonts w:ascii="Arial" w:eastAsia="Calibri" w:hAnsi="Arial" w:cs="Arial"/>
          <w:sz w:val="24"/>
          <w:szCs w:val="24"/>
          <w:lang w:eastAsia="en-US"/>
        </w:rPr>
        <w:t>Ο αριθμός σύμβασης και το έτος υπογραφής αυτής.</w:t>
      </w:r>
    </w:p>
    <w:p w:rsidR="00F33E6E" w:rsidRPr="00D429E5" w:rsidRDefault="00F33E6E" w:rsidP="00CF618E">
      <w:pPr>
        <w:pStyle w:val="af2"/>
        <w:spacing w:line="20" w:lineRule="atLeast"/>
        <w:ind w:left="0"/>
        <w:jc w:val="both"/>
        <w:rPr>
          <w:rFonts w:ascii="Arial" w:eastAsia="Calibri" w:hAnsi="Arial" w:cs="Arial"/>
          <w:sz w:val="24"/>
          <w:szCs w:val="24"/>
          <w:lang w:eastAsia="en-US"/>
        </w:rPr>
      </w:pPr>
    </w:p>
    <w:p w:rsidR="00F33E6E" w:rsidRPr="00D429E5" w:rsidRDefault="00F33E6E" w:rsidP="00CF618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D429E5">
        <w:rPr>
          <w:rFonts w:ascii="Arial" w:eastAsia="Calibri" w:hAnsi="Arial" w:cs="Arial"/>
          <w:sz w:val="24"/>
          <w:szCs w:val="24"/>
          <w:lang w:eastAsia="en-US"/>
        </w:rPr>
        <w:t>Κωδικός και ημερομηνία έκδοσης ΠΕΔ.</w:t>
      </w:r>
    </w:p>
    <w:p w:rsidR="00F33E6E" w:rsidRPr="00D429E5" w:rsidRDefault="00F33E6E" w:rsidP="00CF618E">
      <w:pPr>
        <w:pStyle w:val="af2"/>
        <w:spacing w:line="20" w:lineRule="atLeast"/>
        <w:ind w:left="0"/>
        <w:jc w:val="both"/>
        <w:rPr>
          <w:rFonts w:ascii="Arial" w:eastAsia="Calibri" w:hAnsi="Arial" w:cs="Arial"/>
          <w:sz w:val="24"/>
          <w:szCs w:val="24"/>
          <w:lang w:eastAsia="en-US"/>
        </w:rPr>
      </w:pPr>
    </w:p>
    <w:p w:rsidR="00F33E6E" w:rsidRPr="00D429E5" w:rsidRDefault="00F33E6E" w:rsidP="00CF618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D429E5">
        <w:rPr>
          <w:rFonts w:ascii="Arial" w:eastAsia="Calibri" w:hAnsi="Arial" w:cs="Arial"/>
          <w:sz w:val="24"/>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p>
    <w:p w:rsidR="00F33E6E" w:rsidRPr="00D429E5" w:rsidRDefault="00F33E6E" w:rsidP="00CF618E">
      <w:pPr>
        <w:pStyle w:val="af2"/>
        <w:spacing w:line="20" w:lineRule="atLeast"/>
        <w:ind w:left="0"/>
        <w:jc w:val="both"/>
        <w:rPr>
          <w:rFonts w:ascii="Arial" w:eastAsia="Calibri" w:hAnsi="Arial" w:cs="Arial"/>
          <w:sz w:val="24"/>
          <w:szCs w:val="24"/>
          <w:lang w:eastAsia="en-US"/>
        </w:rPr>
      </w:pPr>
    </w:p>
    <w:p w:rsidR="00F33E6E" w:rsidRPr="00D429E5" w:rsidRDefault="00F33E6E" w:rsidP="00CF618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D429E5">
        <w:rPr>
          <w:rFonts w:ascii="Arial" w:eastAsia="Calibri" w:hAnsi="Arial" w:cs="Arial"/>
          <w:sz w:val="24"/>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rsidR="00F33E6E" w:rsidRPr="00D429E5" w:rsidRDefault="00F33E6E" w:rsidP="00CF618E">
      <w:pPr>
        <w:pStyle w:val="af2"/>
        <w:spacing w:line="20" w:lineRule="atLeast"/>
        <w:ind w:left="0"/>
        <w:jc w:val="both"/>
        <w:rPr>
          <w:rFonts w:ascii="Arial" w:eastAsia="Calibri" w:hAnsi="Arial" w:cs="Arial"/>
          <w:sz w:val="24"/>
          <w:szCs w:val="24"/>
          <w:lang w:eastAsia="en-US"/>
        </w:rPr>
      </w:pPr>
    </w:p>
    <w:p w:rsidR="00F33E6E" w:rsidRPr="00D429E5" w:rsidRDefault="00F33E6E" w:rsidP="00CF618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D429E5">
        <w:rPr>
          <w:rFonts w:ascii="Arial" w:eastAsia="Calibri" w:hAnsi="Arial" w:cs="Arial"/>
          <w:sz w:val="24"/>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F33E6E" w:rsidRPr="00D429E5" w:rsidRDefault="00F33E6E" w:rsidP="00CF618E">
      <w:pPr>
        <w:pStyle w:val="af2"/>
        <w:spacing w:line="20" w:lineRule="atLeast"/>
        <w:ind w:left="0"/>
        <w:jc w:val="both"/>
        <w:rPr>
          <w:rFonts w:ascii="Arial" w:eastAsia="Calibri" w:hAnsi="Arial" w:cs="Arial"/>
          <w:sz w:val="24"/>
          <w:szCs w:val="24"/>
          <w:lang w:eastAsia="en-US"/>
        </w:rPr>
      </w:pPr>
    </w:p>
    <w:p w:rsidR="00F33E6E" w:rsidRPr="00D429E5" w:rsidRDefault="00F33E6E" w:rsidP="00CF618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D429E5">
        <w:rPr>
          <w:rFonts w:ascii="Arial" w:eastAsia="Calibri" w:hAnsi="Arial" w:cs="Arial"/>
          <w:sz w:val="24"/>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 οι οποίες να βρίσκονται τοποθετημένες σε εμφανή σημεία του μηχανήματος, όπως προβλέπεται στην κείμενη νομοθεσία.</w:t>
      </w:r>
    </w:p>
    <w:p w:rsidR="00D47449" w:rsidRPr="00D429E5" w:rsidRDefault="00D47449" w:rsidP="00CF618E">
      <w:pPr>
        <w:spacing w:line="20" w:lineRule="atLeast"/>
        <w:jc w:val="both"/>
        <w:rPr>
          <w:rFonts w:ascii="Arial" w:hAnsi="Arial" w:cs="Arial"/>
        </w:rPr>
      </w:pPr>
    </w:p>
    <w:p w:rsidR="00483F95" w:rsidRPr="00D429E5" w:rsidRDefault="001266E2" w:rsidP="00CF618E">
      <w:pPr>
        <w:pStyle w:val="1"/>
        <w:tabs>
          <w:tab w:val="clear" w:pos="567"/>
        </w:tabs>
        <w:ind w:left="0" w:firstLine="0"/>
        <w:rPr>
          <w:rFonts w:cs="Arial"/>
        </w:rPr>
      </w:pPr>
      <w:r>
        <w:tab/>
      </w:r>
      <w:bookmarkStart w:id="63" w:name="_Toc219791498"/>
      <w:r w:rsidR="00483F95" w:rsidRPr="00D429E5">
        <w:t>ΣΥΣΚΕ</w:t>
      </w:r>
      <w:r w:rsidR="00D47449" w:rsidRPr="00D429E5">
        <w:t>ΥΑΣΙΑ</w:t>
      </w:r>
      <w:r w:rsidR="00955CEF" w:rsidRPr="00D429E5">
        <w:t xml:space="preserve"> / </w:t>
      </w:r>
      <w:r w:rsidR="00483F95" w:rsidRPr="00D429E5">
        <w:t>ΕΠΙΣΗΜΑΝΣΕΙΣ</w:t>
      </w:r>
      <w:bookmarkEnd w:id="63"/>
    </w:p>
    <w:p w:rsidR="00D47449" w:rsidRPr="00D429E5" w:rsidRDefault="00D47449" w:rsidP="00CF618E">
      <w:pPr>
        <w:shd w:val="clear" w:color="auto" w:fill="FFFFFF"/>
        <w:spacing w:line="278" w:lineRule="exact"/>
        <w:jc w:val="both"/>
        <w:rPr>
          <w:rFonts w:ascii="Arial" w:hAnsi="Arial" w:cs="Arial"/>
          <w:color w:val="000000"/>
          <w:sz w:val="24"/>
        </w:rPr>
      </w:pPr>
    </w:p>
    <w:p w:rsidR="00A65D06" w:rsidRPr="00A65D06" w:rsidRDefault="00A65D06" w:rsidP="00CF618E">
      <w:pPr>
        <w:pStyle w:val="af2"/>
        <w:numPr>
          <w:ilvl w:val="0"/>
          <w:numId w:val="3"/>
        </w:numPr>
        <w:shd w:val="clear" w:color="auto" w:fill="FFFFFF"/>
        <w:tabs>
          <w:tab w:val="clear" w:pos="360"/>
        </w:tabs>
        <w:spacing w:line="274" w:lineRule="exact"/>
        <w:ind w:left="0" w:firstLine="0"/>
        <w:jc w:val="both"/>
        <w:rPr>
          <w:rFonts w:ascii="Arial" w:hAnsi="Arial"/>
          <w:bCs/>
          <w:vanish/>
          <w:color w:val="000000"/>
          <w:sz w:val="24"/>
          <w:szCs w:val="24"/>
        </w:rPr>
      </w:pPr>
    </w:p>
    <w:p w:rsidR="00F9754A" w:rsidRPr="00D429E5" w:rsidRDefault="001266E2" w:rsidP="00CF618E">
      <w:pPr>
        <w:numPr>
          <w:ilvl w:val="1"/>
          <w:numId w:val="3"/>
        </w:numPr>
        <w:shd w:val="clear" w:color="auto" w:fill="FFFFFF"/>
        <w:tabs>
          <w:tab w:val="clear" w:pos="1132"/>
        </w:tabs>
        <w:spacing w:line="274" w:lineRule="exact"/>
        <w:ind w:left="0" w:firstLine="0"/>
        <w:jc w:val="both"/>
        <w:rPr>
          <w:rFonts w:ascii="Arial" w:hAnsi="Arial"/>
          <w:bCs/>
          <w:color w:val="000000"/>
          <w:sz w:val="24"/>
          <w:szCs w:val="24"/>
        </w:rPr>
      </w:pPr>
      <w:r>
        <w:rPr>
          <w:rFonts w:ascii="Arial" w:hAnsi="Arial"/>
          <w:bCs/>
          <w:color w:val="000000"/>
          <w:sz w:val="24"/>
          <w:szCs w:val="24"/>
        </w:rPr>
        <w:tab/>
      </w:r>
      <w:r w:rsidR="00F9754A" w:rsidRPr="00D429E5">
        <w:rPr>
          <w:rFonts w:ascii="Arial" w:hAnsi="Arial"/>
          <w:bCs/>
          <w:color w:val="000000"/>
          <w:sz w:val="24"/>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F9754A" w:rsidRPr="00D429E5" w:rsidRDefault="00F9754A" w:rsidP="00CF618E">
      <w:pPr>
        <w:pStyle w:val="20"/>
        <w:tabs>
          <w:tab w:val="clear" w:pos="567"/>
          <w:tab w:val="clear" w:pos="1418"/>
          <w:tab w:val="clear" w:pos="2268"/>
        </w:tabs>
        <w:ind w:firstLine="0"/>
        <w:rPr>
          <w:rFonts w:ascii="Arial" w:hAnsi="Arial" w:cs="Arial"/>
        </w:rPr>
      </w:pPr>
    </w:p>
    <w:p w:rsidR="00F9754A" w:rsidRPr="00D429E5" w:rsidRDefault="001266E2" w:rsidP="00CF618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sz w:val="24"/>
        </w:rPr>
        <w:tab/>
      </w:r>
      <w:r w:rsidR="00F9754A" w:rsidRPr="00D429E5">
        <w:rPr>
          <w:rFonts w:ascii="Arial" w:hAnsi="Arial" w:cs="Arial"/>
          <w:sz w:val="24"/>
        </w:rPr>
        <w:t>Στη συσκευασία της πρέπει να αναγράφονται ευκρινώς:</w:t>
      </w:r>
    </w:p>
    <w:p w:rsidR="00F9754A" w:rsidRPr="00D429E5" w:rsidRDefault="00F9754A" w:rsidP="00CF618E">
      <w:pPr>
        <w:pStyle w:val="20"/>
        <w:tabs>
          <w:tab w:val="clear" w:pos="567"/>
          <w:tab w:val="clear" w:pos="1418"/>
          <w:tab w:val="clear" w:pos="2268"/>
        </w:tabs>
        <w:ind w:firstLine="0"/>
        <w:rPr>
          <w:rFonts w:ascii="Arial" w:hAnsi="Arial" w:cs="Arial"/>
        </w:rPr>
      </w:pPr>
    </w:p>
    <w:p w:rsidR="00F9754A" w:rsidRPr="00D429E5" w:rsidRDefault="00F9754A" w:rsidP="00CF618E">
      <w:pPr>
        <w:numPr>
          <w:ilvl w:val="2"/>
          <w:numId w:val="3"/>
        </w:numPr>
        <w:shd w:val="clear" w:color="auto" w:fill="FFFFFF"/>
        <w:tabs>
          <w:tab w:val="clear" w:pos="1997"/>
        </w:tabs>
        <w:ind w:left="0" w:firstLine="0"/>
        <w:jc w:val="both"/>
        <w:rPr>
          <w:rFonts w:ascii="Arial" w:hAnsi="Arial" w:cs="Arial"/>
          <w:sz w:val="24"/>
        </w:rPr>
      </w:pPr>
      <w:r w:rsidRPr="00D429E5">
        <w:rPr>
          <w:rFonts w:ascii="Arial" w:hAnsi="Arial" w:cs="Arial"/>
          <w:sz w:val="24"/>
        </w:rPr>
        <w:t>Εμπορικό σήμα της εταιρίας κατασκευής.</w:t>
      </w:r>
    </w:p>
    <w:p w:rsidR="00F9754A" w:rsidRPr="00D429E5" w:rsidRDefault="00F9754A" w:rsidP="00CF618E">
      <w:pPr>
        <w:shd w:val="clear" w:color="auto" w:fill="FFFFFF"/>
        <w:jc w:val="both"/>
        <w:rPr>
          <w:rFonts w:ascii="Arial" w:hAnsi="Arial" w:cs="Arial"/>
          <w:sz w:val="24"/>
        </w:rPr>
      </w:pPr>
    </w:p>
    <w:p w:rsidR="00F9754A" w:rsidRPr="00D429E5" w:rsidRDefault="00F9754A" w:rsidP="00CF618E">
      <w:pPr>
        <w:numPr>
          <w:ilvl w:val="2"/>
          <w:numId w:val="3"/>
        </w:numPr>
        <w:shd w:val="clear" w:color="auto" w:fill="FFFFFF"/>
        <w:tabs>
          <w:tab w:val="clear" w:pos="1997"/>
        </w:tabs>
        <w:ind w:left="0" w:firstLine="0"/>
        <w:jc w:val="both"/>
        <w:rPr>
          <w:rFonts w:ascii="Arial" w:hAnsi="Arial" w:cs="Arial"/>
          <w:sz w:val="24"/>
        </w:rPr>
      </w:pPr>
      <w:r w:rsidRPr="00D429E5">
        <w:rPr>
          <w:rFonts w:ascii="Arial" w:hAnsi="Arial" w:cs="Arial"/>
          <w:sz w:val="24"/>
        </w:rPr>
        <w:t>Στοιχεία της εταιρίας του προμηθευτή.</w:t>
      </w:r>
    </w:p>
    <w:p w:rsidR="00F9754A" w:rsidRPr="00D429E5" w:rsidRDefault="00F9754A" w:rsidP="00CF618E">
      <w:pPr>
        <w:shd w:val="clear" w:color="auto" w:fill="FFFFFF"/>
        <w:jc w:val="both"/>
        <w:rPr>
          <w:rFonts w:ascii="Arial" w:hAnsi="Arial" w:cs="Arial"/>
          <w:sz w:val="24"/>
        </w:rPr>
      </w:pPr>
    </w:p>
    <w:p w:rsidR="00F9754A" w:rsidRPr="00D429E5" w:rsidRDefault="00F9754A" w:rsidP="00CF618E">
      <w:pPr>
        <w:numPr>
          <w:ilvl w:val="2"/>
          <w:numId w:val="3"/>
        </w:numPr>
        <w:shd w:val="clear" w:color="auto" w:fill="FFFFFF"/>
        <w:tabs>
          <w:tab w:val="clear" w:pos="1997"/>
        </w:tabs>
        <w:ind w:left="0" w:firstLine="0"/>
        <w:jc w:val="both"/>
        <w:rPr>
          <w:rFonts w:ascii="Arial" w:hAnsi="Arial" w:cs="Arial"/>
          <w:sz w:val="24"/>
        </w:rPr>
      </w:pPr>
      <w:r w:rsidRPr="00D429E5">
        <w:rPr>
          <w:rFonts w:ascii="Arial" w:hAnsi="Arial" w:cs="Arial"/>
          <w:sz w:val="24"/>
        </w:rPr>
        <w:t>Ημερομηνία και αριθμός της σύμβασης προμήθειας.</w:t>
      </w:r>
    </w:p>
    <w:p w:rsidR="00F9754A" w:rsidRPr="00D429E5" w:rsidRDefault="00F9754A" w:rsidP="00CF618E">
      <w:pPr>
        <w:shd w:val="clear" w:color="auto" w:fill="FFFFFF"/>
        <w:jc w:val="both"/>
        <w:rPr>
          <w:rFonts w:ascii="Arial" w:hAnsi="Arial" w:cs="Arial"/>
          <w:sz w:val="24"/>
        </w:rPr>
      </w:pPr>
    </w:p>
    <w:p w:rsidR="00F9754A" w:rsidRPr="00D429E5" w:rsidRDefault="00F9754A" w:rsidP="00CF618E">
      <w:pPr>
        <w:numPr>
          <w:ilvl w:val="2"/>
          <w:numId w:val="3"/>
        </w:numPr>
        <w:shd w:val="clear" w:color="auto" w:fill="FFFFFF"/>
        <w:tabs>
          <w:tab w:val="clear" w:pos="1997"/>
        </w:tabs>
        <w:ind w:left="0" w:firstLine="0"/>
        <w:jc w:val="both"/>
        <w:rPr>
          <w:rFonts w:ascii="Arial" w:hAnsi="Arial" w:cs="Arial"/>
          <w:sz w:val="24"/>
        </w:rPr>
      </w:pPr>
      <w:r w:rsidRPr="00D429E5">
        <w:rPr>
          <w:rFonts w:ascii="Arial" w:hAnsi="Arial" w:cs="Arial"/>
          <w:sz w:val="24"/>
        </w:rPr>
        <w:t>Όποια διευκρινιστικά στοιχεία είναι απαραίτητα για τη μεταφορά και αποθήκευση της.</w:t>
      </w:r>
    </w:p>
    <w:p w:rsidR="00F9754A" w:rsidRPr="00D429E5" w:rsidRDefault="00F9754A" w:rsidP="00CF618E">
      <w:pPr>
        <w:shd w:val="clear" w:color="auto" w:fill="FFFFFF"/>
        <w:jc w:val="both"/>
        <w:rPr>
          <w:rFonts w:ascii="Arial" w:hAnsi="Arial" w:cs="Arial"/>
          <w:sz w:val="24"/>
        </w:rPr>
      </w:pPr>
    </w:p>
    <w:p w:rsidR="00F9754A" w:rsidRPr="00D429E5" w:rsidRDefault="00F9754A" w:rsidP="00CF618E">
      <w:pPr>
        <w:numPr>
          <w:ilvl w:val="2"/>
          <w:numId w:val="3"/>
        </w:numPr>
        <w:shd w:val="clear" w:color="auto" w:fill="FFFFFF"/>
        <w:tabs>
          <w:tab w:val="clear" w:pos="1997"/>
        </w:tabs>
        <w:ind w:left="0" w:firstLine="0"/>
        <w:jc w:val="both"/>
        <w:rPr>
          <w:rFonts w:ascii="Arial" w:hAnsi="Arial" w:cs="Arial"/>
          <w:sz w:val="24"/>
        </w:rPr>
      </w:pPr>
      <w:r w:rsidRPr="00D429E5">
        <w:rPr>
          <w:rFonts w:ascii="Arial" w:hAnsi="Arial" w:cs="Arial"/>
          <w:sz w:val="24"/>
        </w:rPr>
        <w:t>Καθαρό βάρος και οδηγίες μεταφοράς.</w:t>
      </w:r>
    </w:p>
    <w:p w:rsidR="006467BC" w:rsidRPr="00D429E5" w:rsidRDefault="006467BC" w:rsidP="00CF618E">
      <w:pPr>
        <w:shd w:val="clear" w:color="auto" w:fill="FFFFFF"/>
        <w:jc w:val="both"/>
        <w:rPr>
          <w:rFonts w:ascii="Arial" w:hAnsi="Arial" w:cs="Arial"/>
          <w:sz w:val="24"/>
        </w:rPr>
      </w:pPr>
    </w:p>
    <w:p w:rsidR="009077BC" w:rsidRPr="00D429E5" w:rsidRDefault="001266E2" w:rsidP="00CF618E">
      <w:pPr>
        <w:pStyle w:val="1"/>
        <w:tabs>
          <w:tab w:val="clear" w:pos="567"/>
        </w:tabs>
        <w:ind w:left="0" w:firstLine="0"/>
      </w:pPr>
      <w:r>
        <w:tab/>
      </w:r>
      <w:bookmarkStart w:id="64" w:name="_Toc219791499"/>
      <w:r w:rsidR="009077BC" w:rsidRPr="00D429E5">
        <w:t>ΑΠΑΙΤΗΣΕΙΣ</w:t>
      </w:r>
      <w:r w:rsidR="009077BC" w:rsidRPr="00D429E5">
        <w:rPr>
          <w:rFonts w:cs="Arial"/>
        </w:rPr>
        <w:t xml:space="preserve"> </w:t>
      </w:r>
      <w:r w:rsidR="009077BC" w:rsidRPr="00D429E5">
        <w:t>ΣΥΜΜΟΡΦΩΣΗΣ ΥΛΙΚΟΥ</w:t>
      </w:r>
      <w:bookmarkEnd w:id="64"/>
    </w:p>
    <w:p w:rsidR="006467BC" w:rsidRPr="00D429E5" w:rsidRDefault="006467BC" w:rsidP="00CF618E">
      <w:pPr>
        <w:shd w:val="clear" w:color="auto" w:fill="FFFFFF"/>
        <w:spacing w:line="278" w:lineRule="exact"/>
        <w:ind w:right="1"/>
        <w:jc w:val="both"/>
        <w:rPr>
          <w:rFonts w:ascii="Arial" w:hAnsi="Arial"/>
          <w:b/>
          <w:bCs/>
          <w:color w:val="000000"/>
          <w:sz w:val="24"/>
          <w:szCs w:val="24"/>
        </w:rPr>
      </w:pPr>
    </w:p>
    <w:p w:rsidR="00143F3F" w:rsidRPr="00D429E5" w:rsidRDefault="001266E2" w:rsidP="00CA5F42">
      <w:pPr>
        <w:pStyle w:val="2"/>
      </w:pPr>
      <w:r>
        <w:tab/>
      </w:r>
      <w:bookmarkStart w:id="65" w:name="_Toc219791500"/>
      <w:r w:rsidR="00143F3F" w:rsidRPr="00D429E5">
        <w:t>Συνοδευτικά Έγγραφα / Πιστοποιητικά</w:t>
      </w:r>
      <w:bookmarkEnd w:id="65"/>
    </w:p>
    <w:p w:rsidR="00143F3F" w:rsidRPr="00D429E5" w:rsidRDefault="00143F3F" w:rsidP="00CF618E">
      <w:pPr>
        <w:shd w:val="clear" w:color="auto" w:fill="FFFFFF"/>
        <w:spacing w:line="278" w:lineRule="exact"/>
        <w:ind w:right="1"/>
        <w:jc w:val="both"/>
        <w:rPr>
          <w:b/>
          <w:bCs/>
          <w:color w:val="000000"/>
          <w:sz w:val="24"/>
          <w:szCs w:val="24"/>
          <w:lang w:val="en-US"/>
        </w:rPr>
      </w:pPr>
    </w:p>
    <w:p w:rsidR="00F16DB1" w:rsidRPr="00F16DB1" w:rsidRDefault="00F16DB1" w:rsidP="00F16DB1">
      <w:pPr>
        <w:pStyle w:val="af2"/>
        <w:numPr>
          <w:ilvl w:val="0"/>
          <w:numId w:val="3"/>
        </w:numPr>
        <w:shd w:val="clear" w:color="auto" w:fill="FFFFFF"/>
        <w:tabs>
          <w:tab w:val="clear" w:pos="360"/>
          <w:tab w:val="left" w:pos="-5387"/>
          <w:tab w:val="left" w:pos="-4820"/>
        </w:tabs>
        <w:spacing w:line="278" w:lineRule="exact"/>
        <w:ind w:right="1"/>
        <w:jc w:val="both"/>
        <w:rPr>
          <w:rFonts w:ascii="Arial" w:hAnsi="Arial" w:cs="Arial"/>
          <w:vanish/>
          <w:sz w:val="24"/>
          <w:szCs w:val="24"/>
        </w:rPr>
      </w:pPr>
    </w:p>
    <w:p w:rsidR="00F16DB1" w:rsidRPr="00F16DB1" w:rsidRDefault="00F16DB1" w:rsidP="00F16DB1">
      <w:pPr>
        <w:pStyle w:val="af2"/>
        <w:numPr>
          <w:ilvl w:val="1"/>
          <w:numId w:val="3"/>
        </w:numPr>
        <w:shd w:val="clear" w:color="auto" w:fill="FFFFFF"/>
        <w:tabs>
          <w:tab w:val="clear" w:pos="1132"/>
          <w:tab w:val="left" w:pos="-5387"/>
          <w:tab w:val="left" w:pos="-4820"/>
        </w:tabs>
        <w:spacing w:line="278" w:lineRule="exact"/>
        <w:ind w:right="1"/>
        <w:jc w:val="both"/>
        <w:rPr>
          <w:rFonts w:ascii="Arial" w:hAnsi="Arial" w:cs="Arial"/>
          <w:vanish/>
          <w:sz w:val="24"/>
          <w:szCs w:val="24"/>
        </w:rPr>
      </w:pPr>
    </w:p>
    <w:p w:rsidR="00F16DB1" w:rsidRPr="00606BAB" w:rsidRDefault="00720893" w:rsidP="00F16DB1">
      <w:pPr>
        <w:numPr>
          <w:ilvl w:val="2"/>
          <w:numId w:val="3"/>
        </w:numPr>
        <w:shd w:val="clear" w:color="auto" w:fill="FFFFFF"/>
        <w:tabs>
          <w:tab w:val="clear" w:pos="1997"/>
          <w:tab w:val="left" w:pos="-5387"/>
          <w:tab w:val="left" w:pos="-4820"/>
          <w:tab w:val="num" w:pos="720"/>
        </w:tabs>
        <w:spacing w:line="278" w:lineRule="exact"/>
        <w:ind w:left="504" w:right="1"/>
        <w:jc w:val="both"/>
        <w:rPr>
          <w:rFonts w:ascii="Arial" w:hAnsi="Arial"/>
          <w:b/>
          <w:bCs/>
          <w:sz w:val="24"/>
          <w:szCs w:val="24"/>
        </w:rPr>
      </w:pPr>
      <w:r>
        <w:rPr>
          <w:rFonts w:ascii="Arial" w:hAnsi="Arial" w:cs="Arial"/>
          <w:sz w:val="24"/>
          <w:szCs w:val="24"/>
        </w:rPr>
        <w:tab/>
      </w:r>
      <w:r w:rsidR="00F16DB1" w:rsidRPr="006662B4">
        <w:rPr>
          <w:rFonts w:ascii="Arial" w:hAnsi="Arial" w:cs="Arial"/>
          <w:sz w:val="24"/>
          <w:szCs w:val="24"/>
        </w:rPr>
        <w:t xml:space="preserve">Η επιτροπή παραλαβής κατά την παραλαβή του </w:t>
      </w:r>
      <w:r w:rsidR="00F16DB1">
        <w:rPr>
          <w:rFonts w:ascii="Arial" w:hAnsi="Arial" w:cs="Arial"/>
          <w:sz w:val="24"/>
          <w:szCs w:val="24"/>
        </w:rPr>
        <w:t>δοκιμαστηρίου</w:t>
      </w:r>
      <w:r w:rsidR="00F16DB1" w:rsidRPr="006662B4">
        <w:rPr>
          <w:rFonts w:ascii="Arial" w:hAnsi="Arial" w:cs="Arial"/>
          <w:sz w:val="24"/>
          <w:szCs w:val="24"/>
        </w:rPr>
        <w:t xml:space="preserve"> να ελέγχει:</w:t>
      </w:r>
    </w:p>
    <w:p w:rsidR="00F16DB1" w:rsidRPr="00606BAB" w:rsidRDefault="00F16DB1" w:rsidP="00F16DB1">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Ότι το μηχάνημα πληροί τις απαιτήσεις των παραγράφων 4.2 και 4.3 .</w:t>
      </w:r>
    </w:p>
    <w:p w:rsidR="00F16DB1" w:rsidRPr="00606BAB" w:rsidRDefault="00F16DB1" w:rsidP="00F16DB1">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rsidR="00F16DB1" w:rsidRPr="00606BAB" w:rsidRDefault="00F16DB1" w:rsidP="00F16DB1">
      <w:pPr>
        <w:pStyle w:val="af2"/>
        <w:numPr>
          <w:ilvl w:val="3"/>
          <w:numId w:val="3"/>
        </w:numPr>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Γραπτές εγγυήσεις (όχι φωτοαντίγραφα) των αναφερομένων στις παραγράφους 7.3.1 και 7.3.2 .</w:t>
      </w:r>
    </w:p>
    <w:p w:rsidR="00F16DB1" w:rsidRPr="00606BAB" w:rsidRDefault="00F16DB1" w:rsidP="00F16DB1">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F16DB1" w:rsidRPr="00606BAB" w:rsidRDefault="00F16DB1" w:rsidP="00F16DB1">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Τα απαραίτητα αναγραφόμενα εγχειρίδια της παραγράφου 7.4 .</w:t>
      </w:r>
    </w:p>
    <w:p w:rsidR="00F16DB1" w:rsidRDefault="00F16DB1" w:rsidP="00F16DB1">
      <w:pPr>
        <w:shd w:val="clear" w:color="auto" w:fill="FFFFFF"/>
        <w:spacing w:line="20" w:lineRule="atLeast"/>
        <w:ind w:right="1"/>
        <w:jc w:val="both"/>
        <w:rPr>
          <w:b/>
          <w:bCs/>
          <w:sz w:val="24"/>
          <w:szCs w:val="24"/>
        </w:rPr>
      </w:pPr>
    </w:p>
    <w:p w:rsidR="00F16DB1" w:rsidRDefault="00F16DB1" w:rsidP="00F16DB1">
      <w:pPr>
        <w:pStyle w:val="af2"/>
        <w:numPr>
          <w:ilvl w:val="3"/>
          <w:numId w:val="3"/>
        </w:numPr>
        <w:shd w:val="clear" w:color="auto" w:fill="FFFFFF"/>
        <w:tabs>
          <w:tab w:val="clear" w:pos="2160"/>
        </w:tabs>
        <w:spacing w:line="20" w:lineRule="atLeas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rsidR="00F16DB1" w:rsidRPr="00F16DB1" w:rsidRDefault="00F16DB1" w:rsidP="00F16DB1">
      <w:pPr>
        <w:pStyle w:val="af2"/>
        <w:tabs>
          <w:tab w:val="left" w:pos="-5387"/>
          <w:tab w:val="left" w:pos="-4820"/>
        </w:tabs>
        <w:ind w:left="0"/>
        <w:rPr>
          <w:rFonts w:ascii="Arial" w:hAnsi="Arial" w:cs="Arial"/>
          <w:sz w:val="24"/>
          <w:szCs w:val="24"/>
        </w:rPr>
      </w:pPr>
    </w:p>
    <w:p w:rsidR="009C1281" w:rsidRPr="00F16DB1" w:rsidRDefault="009C1281" w:rsidP="00F16DB1">
      <w:pPr>
        <w:pStyle w:val="af2"/>
        <w:shd w:val="clear" w:color="auto" w:fill="FFFFFF"/>
        <w:spacing w:line="278" w:lineRule="exact"/>
        <w:ind w:left="0" w:right="1"/>
        <w:jc w:val="both"/>
        <w:rPr>
          <w:rFonts w:ascii="Arial" w:hAnsi="Arial"/>
          <w:vanish/>
          <w:sz w:val="24"/>
          <w:szCs w:val="24"/>
        </w:rPr>
      </w:pPr>
    </w:p>
    <w:p w:rsidR="00D50AB0" w:rsidRPr="00D429E5" w:rsidRDefault="001266E2" w:rsidP="00CA5F42">
      <w:pPr>
        <w:pStyle w:val="2"/>
        <w:rPr>
          <w:bCs/>
        </w:rPr>
      </w:pPr>
      <w:r>
        <w:tab/>
      </w:r>
      <w:bookmarkStart w:id="66" w:name="_Toc219791501"/>
      <w:r w:rsidR="00D50AB0" w:rsidRPr="00D429E5">
        <w:t>Επιθεωρήσεις</w:t>
      </w:r>
      <w:r w:rsidR="00047E05" w:rsidRPr="00D429E5">
        <w:rPr>
          <w:rFonts w:cs="Arial"/>
        </w:rPr>
        <w:t xml:space="preserve"> /</w:t>
      </w:r>
      <w:r w:rsidR="00185602" w:rsidRPr="00D429E5">
        <w:rPr>
          <w:rFonts w:cs="Arial"/>
        </w:rPr>
        <w:t xml:space="preserve"> </w:t>
      </w:r>
      <w:r w:rsidR="00D50AB0" w:rsidRPr="00D429E5">
        <w:t>Δοκιμές</w:t>
      </w:r>
      <w:bookmarkEnd w:id="66"/>
    </w:p>
    <w:p w:rsidR="00781016" w:rsidRPr="00D429E5" w:rsidRDefault="00781016" w:rsidP="00CF618E">
      <w:pPr>
        <w:shd w:val="clear" w:color="auto" w:fill="FFFFFF"/>
        <w:spacing w:line="278" w:lineRule="exact"/>
        <w:ind w:right="1"/>
        <w:jc w:val="both"/>
        <w:rPr>
          <w:rFonts w:ascii="Arial" w:hAnsi="Arial"/>
          <w:b/>
          <w:bCs/>
          <w:color w:val="000000"/>
          <w:sz w:val="24"/>
          <w:szCs w:val="24"/>
        </w:rPr>
      </w:pPr>
    </w:p>
    <w:p w:rsidR="00035F55" w:rsidRPr="00664DEB" w:rsidRDefault="00E66AB5" w:rsidP="00CF618E">
      <w:pPr>
        <w:pStyle w:val="3"/>
        <w:tabs>
          <w:tab w:val="clear" w:pos="2268"/>
        </w:tabs>
        <w:ind w:left="0" w:firstLine="0"/>
        <w:rPr>
          <w:rFonts w:ascii="Arial" w:hAnsi="Arial" w:cs="Arial"/>
        </w:rPr>
      </w:pPr>
      <w:bookmarkStart w:id="67" w:name="_Toc219791502"/>
      <w:r w:rsidRPr="00664DEB">
        <w:rPr>
          <w:rFonts w:ascii="Arial" w:hAnsi="Arial" w:cs="Arial"/>
        </w:rPr>
        <w:t>Μακροσκοπικός Έλεγχος</w:t>
      </w:r>
      <w:bookmarkEnd w:id="67"/>
    </w:p>
    <w:p w:rsidR="00781016" w:rsidRPr="00D429E5" w:rsidRDefault="00781016" w:rsidP="00CF618E">
      <w:pPr>
        <w:shd w:val="clear" w:color="auto" w:fill="FFFFFF"/>
        <w:spacing w:line="278" w:lineRule="exact"/>
        <w:ind w:right="1"/>
        <w:jc w:val="both"/>
        <w:rPr>
          <w:rFonts w:ascii="Arial" w:hAnsi="Arial"/>
          <w:b/>
          <w:bCs/>
          <w:color w:val="000000"/>
          <w:sz w:val="24"/>
          <w:szCs w:val="24"/>
        </w:rPr>
      </w:pPr>
    </w:p>
    <w:p w:rsidR="00A65D06" w:rsidRPr="00A65D06" w:rsidRDefault="00A65D06" w:rsidP="00CF618E">
      <w:pPr>
        <w:pStyle w:val="af2"/>
        <w:numPr>
          <w:ilvl w:val="1"/>
          <w:numId w:val="3"/>
        </w:numPr>
        <w:shd w:val="clear" w:color="auto" w:fill="FFFFFF"/>
        <w:tabs>
          <w:tab w:val="clear" w:pos="1132"/>
        </w:tabs>
        <w:spacing w:line="278" w:lineRule="exact"/>
        <w:ind w:left="0" w:right="1" w:firstLine="0"/>
        <w:jc w:val="both"/>
        <w:rPr>
          <w:rFonts w:ascii="Arial" w:hAnsi="Arial" w:cs="Arial"/>
          <w:vanish/>
          <w:sz w:val="24"/>
        </w:rPr>
      </w:pPr>
    </w:p>
    <w:p w:rsidR="00035F55" w:rsidRPr="00D429E5" w:rsidRDefault="001266E2" w:rsidP="00CF618E">
      <w:pPr>
        <w:numPr>
          <w:ilvl w:val="3"/>
          <w:numId w:val="3"/>
        </w:numPr>
        <w:shd w:val="clear" w:color="auto" w:fill="FFFFFF"/>
        <w:tabs>
          <w:tab w:val="clear" w:pos="2160"/>
        </w:tabs>
        <w:spacing w:line="278" w:lineRule="exact"/>
        <w:ind w:left="0" w:right="1" w:firstLine="0"/>
        <w:jc w:val="both"/>
        <w:rPr>
          <w:rFonts w:ascii="Arial" w:hAnsi="Arial" w:cs="Arial"/>
          <w:sz w:val="24"/>
        </w:rPr>
      </w:pPr>
      <w:r>
        <w:rPr>
          <w:rFonts w:ascii="Arial" w:hAnsi="Arial" w:cs="Arial"/>
          <w:sz w:val="24"/>
        </w:rPr>
        <w:tab/>
      </w:r>
      <w:r w:rsidR="00035F55" w:rsidRPr="00D429E5">
        <w:rPr>
          <w:rFonts w:ascii="Arial" w:hAnsi="Arial" w:cs="Arial"/>
          <w:sz w:val="24"/>
        </w:rPr>
        <w:t>Κατ’ αυτόν θα ελεγχθεί από την επιτροπή:</w:t>
      </w:r>
    </w:p>
    <w:p w:rsidR="00035F55" w:rsidRPr="00D429E5" w:rsidRDefault="00035F55" w:rsidP="00CF618E">
      <w:pPr>
        <w:pStyle w:val="40"/>
        <w:tabs>
          <w:tab w:val="clear" w:pos="3402"/>
          <w:tab w:val="clear" w:pos="4536"/>
        </w:tabs>
        <w:ind w:firstLine="0"/>
        <w:rPr>
          <w:rFonts w:ascii="Arial" w:hAnsi="Arial" w:cs="Arial"/>
        </w:rPr>
      </w:pPr>
    </w:p>
    <w:p w:rsidR="00035F55" w:rsidRPr="00D429E5" w:rsidRDefault="00035F55" w:rsidP="00CF618E">
      <w:pPr>
        <w:pStyle w:val="5"/>
        <w:numPr>
          <w:ilvl w:val="4"/>
          <w:numId w:val="3"/>
        </w:numPr>
        <w:tabs>
          <w:tab w:val="clear" w:pos="2520"/>
          <w:tab w:val="clear" w:pos="4536"/>
        </w:tabs>
        <w:ind w:left="0" w:firstLine="0"/>
        <w:rPr>
          <w:rFonts w:ascii="Arial" w:hAnsi="Arial" w:cs="Arial"/>
        </w:rPr>
      </w:pPr>
      <w:r w:rsidRPr="00D429E5">
        <w:rPr>
          <w:rFonts w:ascii="Arial" w:hAnsi="Arial" w:cs="Arial"/>
        </w:rPr>
        <w:t>Η καλή κατάσταση του εν λόγω δοκιμαστηρίου από πλευράς εμφάνισης, λειτουργικότητας, κακώσεων ή φθορών.</w:t>
      </w:r>
    </w:p>
    <w:p w:rsidR="00035F55" w:rsidRPr="00D429E5" w:rsidRDefault="00035F55" w:rsidP="00CF618E">
      <w:pPr>
        <w:jc w:val="both"/>
        <w:rPr>
          <w:sz w:val="24"/>
        </w:rPr>
      </w:pPr>
    </w:p>
    <w:p w:rsidR="00035F55" w:rsidRPr="00D429E5" w:rsidRDefault="00035F55" w:rsidP="00CF618E">
      <w:pPr>
        <w:pStyle w:val="5"/>
        <w:numPr>
          <w:ilvl w:val="4"/>
          <w:numId w:val="3"/>
        </w:numPr>
        <w:tabs>
          <w:tab w:val="clear" w:pos="2520"/>
          <w:tab w:val="clear" w:pos="4536"/>
        </w:tabs>
        <w:ind w:left="0" w:firstLine="0"/>
        <w:rPr>
          <w:rFonts w:ascii="Arial" w:hAnsi="Arial" w:cs="Arial"/>
        </w:rPr>
      </w:pPr>
      <w:r w:rsidRPr="00D429E5">
        <w:rPr>
          <w:rFonts w:ascii="Arial" w:hAnsi="Arial" w:cs="Arial"/>
        </w:rPr>
        <w:t xml:space="preserve">Η συμφωνία των χαρακτηριστικών στοιχείων με αυτά που προσδιορίζονται στην παρούσα </w:t>
      </w:r>
      <w:r w:rsidR="009673AF" w:rsidRPr="00D429E5">
        <w:rPr>
          <w:rFonts w:ascii="Arial" w:hAnsi="Arial" w:cs="Arial"/>
        </w:rPr>
        <w:t>προδιαγραφή</w:t>
      </w:r>
      <w:r w:rsidR="001D3524" w:rsidRPr="00D429E5">
        <w:rPr>
          <w:rFonts w:ascii="Arial" w:hAnsi="Arial" w:cs="Arial"/>
        </w:rPr>
        <w:t>,</w:t>
      </w:r>
      <w:r w:rsidRPr="00D429E5">
        <w:rPr>
          <w:rFonts w:ascii="Arial" w:hAnsi="Arial" w:cs="Arial"/>
        </w:rPr>
        <w:t xml:space="preserve"> σε συνδυασμό με τις συμφωνίες που συμπεριλαμβάνονται στη σύμβαση.</w:t>
      </w:r>
    </w:p>
    <w:p w:rsidR="00035F55" w:rsidRPr="00D429E5" w:rsidRDefault="00035F55" w:rsidP="00CF618E">
      <w:pPr>
        <w:jc w:val="both"/>
        <w:rPr>
          <w:rFonts w:ascii="Arial" w:hAnsi="Arial" w:cs="Arial"/>
          <w:sz w:val="24"/>
        </w:rPr>
      </w:pPr>
    </w:p>
    <w:p w:rsidR="00035F55" w:rsidRPr="00D429E5" w:rsidRDefault="00035F55" w:rsidP="00CF618E">
      <w:pPr>
        <w:pStyle w:val="5"/>
        <w:numPr>
          <w:ilvl w:val="4"/>
          <w:numId w:val="3"/>
        </w:numPr>
        <w:tabs>
          <w:tab w:val="clear" w:pos="2520"/>
          <w:tab w:val="clear" w:pos="4536"/>
        </w:tabs>
        <w:ind w:left="0" w:firstLine="0"/>
        <w:rPr>
          <w:rFonts w:ascii="Arial" w:hAnsi="Arial" w:cs="Arial"/>
        </w:rPr>
      </w:pPr>
      <w:r w:rsidRPr="00D429E5">
        <w:rPr>
          <w:rFonts w:ascii="Arial" w:hAnsi="Arial" w:cs="Arial"/>
        </w:rPr>
        <w:t>Η ύπαρξη των παρελκόμενων, συσκευών, ανταλλακτικών, εγγράφων</w:t>
      </w:r>
      <w:r w:rsidR="00D65D64" w:rsidRPr="00D429E5">
        <w:rPr>
          <w:rFonts w:ascii="Arial" w:hAnsi="Arial" w:cs="Arial"/>
        </w:rPr>
        <w:t xml:space="preserve"> – </w:t>
      </w:r>
      <w:r w:rsidRPr="00D429E5">
        <w:rPr>
          <w:rFonts w:ascii="Arial" w:hAnsi="Arial" w:cs="Arial"/>
        </w:rPr>
        <w:t>εντύπων</w:t>
      </w:r>
      <w:r w:rsidR="00D65D64" w:rsidRPr="00D429E5">
        <w:rPr>
          <w:rFonts w:ascii="Arial" w:hAnsi="Arial" w:cs="Arial"/>
        </w:rPr>
        <w:t xml:space="preserve"> – </w:t>
      </w:r>
      <w:r w:rsidR="001D3524" w:rsidRPr="00D429E5">
        <w:rPr>
          <w:rFonts w:ascii="Arial" w:hAnsi="Arial" w:cs="Arial"/>
        </w:rPr>
        <w:t>σχεδίων</w:t>
      </w:r>
      <w:r w:rsidRPr="00D429E5">
        <w:rPr>
          <w:rFonts w:ascii="Arial" w:hAnsi="Arial" w:cs="Arial"/>
        </w:rPr>
        <w:t xml:space="preserve">, καθώς και των τεχνικών εγχειριδίων </w:t>
      </w:r>
      <w:proofErr w:type="spellStart"/>
      <w:r w:rsidRPr="00D429E5">
        <w:rPr>
          <w:rFonts w:ascii="Arial" w:hAnsi="Arial" w:cs="Arial"/>
        </w:rPr>
        <w:t>κ.λ.π</w:t>
      </w:r>
      <w:proofErr w:type="spellEnd"/>
      <w:r w:rsidRPr="00D429E5">
        <w:rPr>
          <w:rFonts w:ascii="Arial" w:hAnsi="Arial" w:cs="Arial"/>
        </w:rPr>
        <w:t xml:space="preserve">. που αναφέρονται σε άλλες παραγράφους της παρούσας </w:t>
      </w:r>
      <w:r w:rsidR="001D3524" w:rsidRPr="00D429E5">
        <w:rPr>
          <w:rFonts w:ascii="Arial" w:hAnsi="Arial" w:cs="Arial"/>
        </w:rPr>
        <w:t>προδιαγραφής</w:t>
      </w:r>
      <w:r w:rsidRPr="00D429E5">
        <w:rPr>
          <w:rFonts w:ascii="Arial" w:hAnsi="Arial" w:cs="Arial"/>
        </w:rPr>
        <w:t xml:space="preserve"> και τα οποία ο προμηθευτής είναι υποχρεωμένος να προσκομίσει.</w:t>
      </w:r>
    </w:p>
    <w:p w:rsidR="00035F55" w:rsidRPr="00D429E5" w:rsidRDefault="00035F55" w:rsidP="00CF618E">
      <w:pPr>
        <w:jc w:val="both"/>
        <w:rPr>
          <w:sz w:val="24"/>
        </w:rPr>
      </w:pPr>
    </w:p>
    <w:p w:rsidR="00EA5AAB" w:rsidRPr="00D429E5" w:rsidRDefault="001266E2" w:rsidP="008C2779">
      <w:pPr>
        <w:pStyle w:val="5"/>
        <w:numPr>
          <w:ilvl w:val="3"/>
          <w:numId w:val="3"/>
        </w:numPr>
        <w:tabs>
          <w:tab w:val="clear" w:pos="2160"/>
          <w:tab w:val="clear" w:pos="4536"/>
        </w:tabs>
        <w:ind w:left="0" w:firstLine="0"/>
        <w:rPr>
          <w:rFonts w:ascii="Arial" w:hAnsi="Arial" w:cs="Arial"/>
        </w:rPr>
      </w:pPr>
      <w:r>
        <w:rPr>
          <w:rFonts w:ascii="Arial" w:hAnsi="Arial" w:cs="Arial"/>
        </w:rPr>
        <w:tab/>
      </w:r>
      <w:r w:rsidR="00EA5AAB" w:rsidRPr="00D429E5">
        <w:rPr>
          <w:rFonts w:ascii="Arial" w:hAnsi="Arial" w:cs="Arial"/>
        </w:rPr>
        <w:t xml:space="preserve">Αν κατά τους μακροσκοπικούς ελέγχους </w:t>
      </w:r>
      <w:r w:rsidR="008C2779" w:rsidRPr="008C2779">
        <w:rPr>
          <w:rFonts w:ascii="Arial" w:hAnsi="Arial" w:cs="Arial"/>
        </w:rPr>
        <w:t xml:space="preserve">της παραγράφου 6.2.1.1 </w:t>
      </w:r>
      <w:r w:rsidR="00EA5AAB" w:rsidRPr="00D429E5">
        <w:rPr>
          <w:rFonts w:ascii="Arial" w:hAnsi="Arial" w:cs="Arial"/>
        </w:rPr>
        <w:t xml:space="preserve"> δεν ικανοποιούνται τα προβλεπόμενα από την ΠΕΔ και την Τεχνική Προσφορά του προμηθευτή, η επιτροπή παραλαβών μπορεί να απορρίψει το δοκιμαστήριο χωρίς περαιτέρω ελέγχους. </w:t>
      </w:r>
    </w:p>
    <w:p w:rsidR="00EA5AAB" w:rsidRPr="00D429E5" w:rsidRDefault="00EA5AAB" w:rsidP="005D2A92"/>
    <w:p w:rsidR="007D22D4" w:rsidRPr="00D429E5" w:rsidRDefault="001266E2" w:rsidP="00CF618E">
      <w:pPr>
        <w:pStyle w:val="5"/>
        <w:numPr>
          <w:ilvl w:val="3"/>
          <w:numId w:val="3"/>
        </w:numPr>
        <w:tabs>
          <w:tab w:val="clear" w:pos="2160"/>
          <w:tab w:val="clear" w:pos="4536"/>
        </w:tabs>
        <w:ind w:left="0" w:firstLine="0"/>
        <w:rPr>
          <w:rFonts w:ascii="Arial" w:hAnsi="Arial" w:cs="Arial"/>
        </w:rPr>
      </w:pPr>
      <w:r>
        <w:rPr>
          <w:rFonts w:ascii="Arial" w:hAnsi="Arial" w:cs="Arial"/>
        </w:rPr>
        <w:tab/>
      </w:r>
      <w:r w:rsidR="007D22D4" w:rsidRPr="00D429E5">
        <w:rPr>
          <w:rFonts w:ascii="Arial" w:hAnsi="Arial" w:cs="Arial"/>
        </w:rPr>
        <w:t xml:space="preserve">Αν κατά τους μακροσκοπικούς ελέγχους </w:t>
      </w:r>
      <w:r w:rsidR="008C2779" w:rsidRPr="00A04C07">
        <w:rPr>
          <w:rFonts w:ascii="Arial" w:hAnsi="Arial" w:cs="Arial"/>
          <w:szCs w:val="24"/>
        </w:rPr>
        <w:t>τ</w:t>
      </w:r>
      <w:r w:rsidR="008C2779">
        <w:rPr>
          <w:rFonts w:ascii="Arial" w:hAnsi="Arial" w:cs="Arial"/>
          <w:szCs w:val="24"/>
        </w:rPr>
        <w:t>ης</w:t>
      </w:r>
      <w:r w:rsidR="008C2779" w:rsidRPr="00A04C07">
        <w:rPr>
          <w:rFonts w:ascii="Arial" w:hAnsi="Arial" w:cs="Arial"/>
          <w:szCs w:val="24"/>
        </w:rPr>
        <w:t xml:space="preserve"> παραγράφ</w:t>
      </w:r>
      <w:r w:rsidR="008C2779">
        <w:rPr>
          <w:rFonts w:ascii="Arial" w:hAnsi="Arial" w:cs="Arial"/>
          <w:szCs w:val="24"/>
        </w:rPr>
        <w:t>ου</w:t>
      </w:r>
      <w:r w:rsidR="008C2779" w:rsidRPr="00A04C07">
        <w:rPr>
          <w:rFonts w:ascii="Arial" w:hAnsi="Arial" w:cs="Arial"/>
          <w:szCs w:val="24"/>
        </w:rPr>
        <w:t xml:space="preserve"> 6.2.1.1</w:t>
      </w:r>
      <w:r w:rsidR="008C2779">
        <w:rPr>
          <w:rFonts w:ascii="Arial" w:hAnsi="Arial" w:cs="Arial"/>
          <w:szCs w:val="24"/>
        </w:rPr>
        <w:t xml:space="preserve"> </w:t>
      </w:r>
      <w:r w:rsidR="007D22D4" w:rsidRPr="00D429E5">
        <w:rPr>
          <w:rFonts w:ascii="Arial" w:hAnsi="Arial" w:cs="Arial"/>
        </w:rPr>
        <w:t>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7D22D4" w:rsidRPr="00D429E5" w:rsidRDefault="007D22D4" w:rsidP="005D2A92"/>
    <w:p w:rsidR="005F3976" w:rsidRPr="00664DEB" w:rsidRDefault="005F3976" w:rsidP="00CF618E">
      <w:pPr>
        <w:pStyle w:val="3"/>
        <w:tabs>
          <w:tab w:val="clear" w:pos="2268"/>
        </w:tabs>
        <w:ind w:left="0" w:firstLine="0"/>
        <w:rPr>
          <w:rFonts w:ascii="Arial" w:hAnsi="Arial" w:cs="Arial"/>
        </w:rPr>
      </w:pPr>
      <w:bookmarkStart w:id="68" w:name="_Toc219791503"/>
      <w:r w:rsidRPr="00664DEB">
        <w:rPr>
          <w:rFonts w:ascii="Arial" w:hAnsi="Arial" w:cs="Arial"/>
        </w:rPr>
        <w:t>Λειτουργικός Έλεγχος</w:t>
      </w:r>
      <w:bookmarkEnd w:id="68"/>
    </w:p>
    <w:p w:rsidR="00035F55" w:rsidRPr="00A65D06" w:rsidRDefault="00035F55" w:rsidP="00CF618E">
      <w:pPr>
        <w:rPr>
          <w:rFonts w:ascii="Arial" w:hAnsi="Arial" w:cs="Arial"/>
          <w:sz w:val="24"/>
        </w:rPr>
      </w:pPr>
    </w:p>
    <w:p w:rsidR="00A65D06" w:rsidRPr="00A65D06" w:rsidRDefault="00A65D06" w:rsidP="00CF618E">
      <w:pPr>
        <w:pStyle w:val="af2"/>
        <w:numPr>
          <w:ilvl w:val="0"/>
          <w:numId w:val="15"/>
        </w:numPr>
        <w:tabs>
          <w:tab w:val="clear" w:pos="360"/>
        </w:tabs>
        <w:ind w:left="0" w:firstLine="0"/>
        <w:jc w:val="both"/>
        <w:rPr>
          <w:rFonts w:ascii="Arial" w:hAnsi="Arial" w:cs="Arial"/>
          <w:vanish/>
          <w:sz w:val="24"/>
        </w:rPr>
      </w:pPr>
    </w:p>
    <w:p w:rsidR="00A65D06" w:rsidRPr="00A65D06" w:rsidRDefault="00A65D06" w:rsidP="00CF618E">
      <w:pPr>
        <w:pStyle w:val="af2"/>
        <w:numPr>
          <w:ilvl w:val="0"/>
          <w:numId w:val="15"/>
        </w:numPr>
        <w:tabs>
          <w:tab w:val="clear" w:pos="360"/>
        </w:tabs>
        <w:ind w:left="0" w:firstLine="0"/>
        <w:jc w:val="both"/>
        <w:rPr>
          <w:rFonts w:ascii="Arial" w:hAnsi="Arial" w:cs="Arial"/>
          <w:vanish/>
          <w:sz w:val="24"/>
        </w:rPr>
      </w:pPr>
    </w:p>
    <w:p w:rsidR="00A65D06" w:rsidRPr="00A65D06" w:rsidRDefault="00A65D06" w:rsidP="00CF618E">
      <w:pPr>
        <w:pStyle w:val="af2"/>
        <w:numPr>
          <w:ilvl w:val="0"/>
          <w:numId w:val="15"/>
        </w:numPr>
        <w:tabs>
          <w:tab w:val="clear" w:pos="360"/>
        </w:tabs>
        <w:ind w:left="0" w:firstLine="0"/>
        <w:jc w:val="both"/>
        <w:rPr>
          <w:rFonts w:ascii="Arial" w:hAnsi="Arial" w:cs="Arial"/>
          <w:vanish/>
          <w:sz w:val="24"/>
        </w:rPr>
      </w:pPr>
    </w:p>
    <w:p w:rsidR="00A65D06" w:rsidRPr="00A65D06" w:rsidRDefault="00A65D06" w:rsidP="00CF618E">
      <w:pPr>
        <w:pStyle w:val="af2"/>
        <w:numPr>
          <w:ilvl w:val="0"/>
          <w:numId w:val="15"/>
        </w:numPr>
        <w:tabs>
          <w:tab w:val="clear" w:pos="360"/>
        </w:tabs>
        <w:ind w:left="0" w:firstLine="0"/>
        <w:jc w:val="both"/>
        <w:rPr>
          <w:rFonts w:ascii="Arial" w:hAnsi="Arial" w:cs="Arial"/>
          <w:vanish/>
          <w:sz w:val="24"/>
        </w:rPr>
      </w:pPr>
    </w:p>
    <w:p w:rsidR="00A65D06" w:rsidRPr="00A65D06" w:rsidRDefault="00A65D06" w:rsidP="00CF618E">
      <w:pPr>
        <w:pStyle w:val="af2"/>
        <w:numPr>
          <w:ilvl w:val="0"/>
          <w:numId w:val="15"/>
        </w:numPr>
        <w:tabs>
          <w:tab w:val="clear" w:pos="360"/>
        </w:tabs>
        <w:ind w:left="0" w:firstLine="0"/>
        <w:jc w:val="both"/>
        <w:rPr>
          <w:rFonts w:ascii="Arial" w:hAnsi="Arial" w:cs="Arial"/>
          <w:vanish/>
          <w:sz w:val="24"/>
        </w:rPr>
      </w:pPr>
    </w:p>
    <w:p w:rsidR="00A65D06" w:rsidRPr="00A65D06" w:rsidRDefault="00A65D06" w:rsidP="00CF618E">
      <w:pPr>
        <w:pStyle w:val="af2"/>
        <w:numPr>
          <w:ilvl w:val="0"/>
          <w:numId w:val="15"/>
        </w:numPr>
        <w:tabs>
          <w:tab w:val="clear" w:pos="360"/>
        </w:tabs>
        <w:ind w:left="0" w:firstLine="0"/>
        <w:jc w:val="both"/>
        <w:rPr>
          <w:rFonts w:ascii="Arial" w:hAnsi="Arial" w:cs="Arial"/>
          <w:vanish/>
          <w:sz w:val="24"/>
        </w:rPr>
      </w:pPr>
    </w:p>
    <w:p w:rsidR="00A65D06" w:rsidRPr="00A65D06" w:rsidRDefault="00A65D06" w:rsidP="00CF618E">
      <w:pPr>
        <w:pStyle w:val="af2"/>
        <w:numPr>
          <w:ilvl w:val="1"/>
          <w:numId w:val="15"/>
        </w:numPr>
        <w:tabs>
          <w:tab w:val="clear" w:pos="1132"/>
        </w:tabs>
        <w:ind w:left="0" w:firstLine="0"/>
        <w:jc w:val="both"/>
        <w:rPr>
          <w:rFonts w:ascii="Arial" w:hAnsi="Arial" w:cs="Arial"/>
          <w:vanish/>
          <w:sz w:val="24"/>
        </w:rPr>
      </w:pPr>
    </w:p>
    <w:p w:rsidR="00A65D06" w:rsidRPr="00A65D06" w:rsidRDefault="00A65D06" w:rsidP="00CF618E">
      <w:pPr>
        <w:pStyle w:val="af2"/>
        <w:numPr>
          <w:ilvl w:val="1"/>
          <w:numId w:val="15"/>
        </w:numPr>
        <w:tabs>
          <w:tab w:val="clear" w:pos="1132"/>
        </w:tabs>
        <w:ind w:left="0" w:firstLine="0"/>
        <w:jc w:val="both"/>
        <w:rPr>
          <w:rFonts w:ascii="Arial" w:hAnsi="Arial" w:cs="Arial"/>
          <w:vanish/>
          <w:sz w:val="24"/>
        </w:rPr>
      </w:pPr>
    </w:p>
    <w:p w:rsidR="00A65D06" w:rsidRPr="00A65D06" w:rsidRDefault="00A65D06" w:rsidP="00CF618E">
      <w:pPr>
        <w:pStyle w:val="af2"/>
        <w:numPr>
          <w:ilvl w:val="2"/>
          <w:numId w:val="15"/>
        </w:numPr>
        <w:tabs>
          <w:tab w:val="clear" w:pos="1997"/>
        </w:tabs>
        <w:ind w:left="0" w:firstLine="0"/>
        <w:jc w:val="both"/>
        <w:rPr>
          <w:rFonts w:ascii="Arial" w:hAnsi="Arial" w:cs="Arial"/>
          <w:vanish/>
          <w:sz w:val="24"/>
        </w:rPr>
      </w:pPr>
    </w:p>
    <w:p w:rsidR="00A65D06" w:rsidRPr="00A65D06" w:rsidRDefault="00A65D06" w:rsidP="00CF618E">
      <w:pPr>
        <w:pStyle w:val="af2"/>
        <w:numPr>
          <w:ilvl w:val="2"/>
          <w:numId w:val="15"/>
        </w:numPr>
        <w:tabs>
          <w:tab w:val="clear" w:pos="1997"/>
        </w:tabs>
        <w:ind w:left="0" w:firstLine="0"/>
        <w:jc w:val="both"/>
        <w:rPr>
          <w:rFonts w:ascii="Arial" w:hAnsi="Arial" w:cs="Arial"/>
          <w:vanish/>
          <w:sz w:val="24"/>
        </w:rPr>
      </w:pPr>
    </w:p>
    <w:p w:rsidR="007D35AA" w:rsidRDefault="001266E2" w:rsidP="00CF618E">
      <w:pPr>
        <w:pStyle w:val="af2"/>
        <w:numPr>
          <w:ilvl w:val="3"/>
          <w:numId w:val="15"/>
        </w:numPr>
        <w:tabs>
          <w:tab w:val="clear" w:pos="2160"/>
        </w:tabs>
        <w:ind w:left="0" w:firstLine="0"/>
        <w:jc w:val="both"/>
        <w:rPr>
          <w:rFonts w:ascii="Arial" w:hAnsi="Arial" w:cs="Arial"/>
          <w:sz w:val="24"/>
        </w:rPr>
      </w:pPr>
      <w:r>
        <w:rPr>
          <w:rFonts w:ascii="Arial" w:hAnsi="Arial" w:cs="Arial"/>
          <w:sz w:val="24"/>
        </w:rPr>
        <w:tab/>
      </w:r>
      <w:r w:rsidR="007D35AA" w:rsidRPr="00A65D06">
        <w:rPr>
          <w:rFonts w:ascii="Arial" w:hAnsi="Arial" w:cs="Arial"/>
          <w:sz w:val="24"/>
        </w:rPr>
        <w:t>Κατά το λειτουργικό έλεγχο το δοκιμαστήριο θα υποστεί δοκιμή σε εργασία ρουτίνας για τουλάχιστον δέκα (10) εργάσιμες ημέρες.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p>
    <w:p w:rsidR="006011EC" w:rsidRDefault="006011EC" w:rsidP="006011EC">
      <w:pPr>
        <w:pStyle w:val="af2"/>
        <w:ind w:left="0"/>
        <w:jc w:val="both"/>
        <w:rPr>
          <w:rFonts w:ascii="Arial" w:hAnsi="Arial" w:cs="Arial"/>
          <w:sz w:val="24"/>
        </w:rPr>
      </w:pPr>
    </w:p>
    <w:p w:rsidR="00F04BF7" w:rsidRPr="00F04BF7" w:rsidRDefault="001266E2" w:rsidP="00CF618E">
      <w:pPr>
        <w:pStyle w:val="af2"/>
        <w:numPr>
          <w:ilvl w:val="3"/>
          <w:numId w:val="15"/>
        </w:numPr>
        <w:tabs>
          <w:tab w:val="clear" w:pos="2160"/>
        </w:tabs>
        <w:ind w:left="0" w:firstLine="0"/>
        <w:jc w:val="both"/>
        <w:rPr>
          <w:rFonts w:ascii="Arial" w:hAnsi="Arial" w:cs="Arial"/>
          <w:sz w:val="24"/>
          <w:szCs w:val="24"/>
        </w:rPr>
      </w:pPr>
      <w:r>
        <w:rPr>
          <w:rFonts w:ascii="Arial" w:hAnsi="Arial" w:cs="Arial"/>
          <w:sz w:val="24"/>
          <w:szCs w:val="24"/>
        </w:rPr>
        <w:tab/>
      </w:r>
      <w:r w:rsidR="00F04BF7" w:rsidRPr="00D429E5">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rsidR="00035F55" w:rsidRPr="00D429E5" w:rsidRDefault="00035F55" w:rsidP="00CF618E">
      <w:pPr>
        <w:jc w:val="both"/>
        <w:rPr>
          <w:rFonts w:ascii="Arial" w:hAnsi="Arial" w:cs="Arial"/>
          <w:sz w:val="24"/>
          <w:szCs w:val="24"/>
        </w:rPr>
      </w:pPr>
    </w:p>
    <w:p w:rsidR="00035F55" w:rsidRPr="00664DEB" w:rsidRDefault="00035F55" w:rsidP="00CF618E">
      <w:pPr>
        <w:pStyle w:val="3"/>
        <w:tabs>
          <w:tab w:val="clear" w:pos="2268"/>
        </w:tabs>
        <w:ind w:left="0" w:firstLine="0"/>
        <w:rPr>
          <w:rFonts w:ascii="Arial" w:hAnsi="Arial" w:cs="Arial"/>
          <w:lang w:val="en-US"/>
        </w:rPr>
      </w:pPr>
      <w:bookmarkStart w:id="69" w:name="_Toc219791504"/>
      <w:r w:rsidRPr="00664DEB">
        <w:rPr>
          <w:rFonts w:ascii="Arial" w:hAnsi="Arial" w:cs="Arial"/>
        </w:rPr>
        <w:t>Λοιποί Έλεγχοι</w:t>
      </w:r>
      <w:bookmarkEnd w:id="69"/>
    </w:p>
    <w:p w:rsidR="00035F55" w:rsidRPr="00D429E5" w:rsidRDefault="00035F55" w:rsidP="00CF618E">
      <w:pPr>
        <w:jc w:val="both"/>
        <w:rPr>
          <w:rFonts w:ascii="Arial" w:hAnsi="Arial" w:cs="Arial"/>
          <w:sz w:val="24"/>
          <w:szCs w:val="24"/>
          <w:lang w:val="en-US"/>
        </w:rPr>
      </w:pPr>
    </w:p>
    <w:p w:rsidR="00396CAA" w:rsidRPr="00D429E5" w:rsidRDefault="00F04BF7" w:rsidP="00CF618E">
      <w:pPr>
        <w:pStyle w:val="40"/>
        <w:tabs>
          <w:tab w:val="clear" w:pos="3402"/>
          <w:tab w:val="clear" w:pos="4536"/>
        </w:tabs>
        <w:ind w:firstLine="0"/>
        <w:rPr>
          <w:rFonts w:ascii="Arial" w:hAnsi="Arial" w:cs="Arial"/>
        </w:rPr>
      </w:pPr>
      <w:r>
        <w:rPr>
          <w:rFonts w:ascii="Arial" w:hAnsi="Arial" w:cs="Arial"/>
        </w:rPr>
        <w:tab/>
      </w:r>
      <w:r w:rsidR="001266E2">
        <w:rPr>
          <w:rFonts w:ascii="Arial" w:hAnsi="Arial" w:cs="Arial"/>
        </w:rPr>
        <w:tab/>
      </w:r>
      <w:r w:rsidR="00396CAA" w:rsidRPr="00D429E5">
        <w:rPr>
          <w:rFonts w:ascii="Arial" w:hAnsi="Arial"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D52F59" w:rsidRPr="00D429E5" w:rsidRDefault="00D52F59" w:rsidP="00CF618E">
      <w:pPr>
        <w:pStyle w:val="40"/>
        <w:tabs>
          <w:tab w:val="clear" w:pos="3402"/>
          <w:tab w:val="clear" w:pos="4536"/>
        </w:tabs>
        <w:ind w:firstLine="0"/>
        <w:rPr>
          <w:rFonts w:ascii="Arial" w:hAnsi="Arial" w:cs="Arial"/>
        </w:rPr>
      </w:pPr>
    </w:p>
    <w:p w:rsidR="009845A7" w:rsidRDefault="001266E2" w:rsidP="00CA5F42">
      <w:pPr>
        <w:pStyle w:val="1"/>
        <w:tabs>
          <w:tab w:val="clear" w:pos="567"/>
        </w:tabs>
        <w:ind w:left="0" w:firstLine="0"/>
      </w:pPr>
      <w:r>
        <w:tab/>
      </w:r>
      <w:bookmarkStart w:id="70" w:name="_Toc219791505"/>
      <w:r w:rsidR="00BA19F3" w:rsidRPr="00D429E5">
        <w:t>ΥΠΗΡΕΣΙΕΣ</w:t>
      </w:r>
      <w:r w:rsidR="009B57E4" w:rsidRPr="00D429E5">
        <w:t xml:space="preserve"> – </w:t>
      </w:r>
      <w:r w:rsidR="009845A7" w:rsidRPr="00D429E5">
        <w:t>ΥΠΟΣΤΗΡΙΞΗ</w:t>
      </w:r>
      <w:bookmarkEnd w:id="70"/>
    </w:p>
    <w:p w:rsidR="00F16DB1" w:rsidRDefault="00F16DB1" w:rsidP="00CA5F42"/>
    <w:p w:rsidR="00F16DB1" w:rsidRDefault="00F16DB1" w:rsidP="00CA5F42">
      <w:pPr>
        <w:pStyle w:val="2"/>
        <w:tabs>
          <w:tab w:val="clear" w:pos="709"/>
        </w:tabs>
      </w:pPr>
      <w:bookmarkStart w:id="71" w:name="_Toc212067950"/>
      <w:r>
        <w:tab/>
      </w:r>
      <w:bookmarkStart w:id="72" w:name="_Toc219791506"/>
      <w:r w:rsidRPr="00F16DB1">
        <w:t>Μεταφορά</w:t>
      </w:r>
      <w:bookmarkEnd w:id="71"/>
      <w:bookmarkEnd w:id="72"/>
    </w:p>
    <w:p w:rsidR="00C236DA" w:rsidRPr="00C236DA" w:rsidRDefault="00C236DA" w:rsidP="00C236DA"/>
    <w:p w:rsidR="00F16DB1" w:rsidRPr="00F16DB1" w:rsidRDefault="00F16DB1" w:rsidP="00CA5F42">
      <w:pPr>
        <w:widowControl/>
        <w:autoSpaceDE/>
        <w:autoSpaceDN/>
        <w:adjustRightInd/>
        <w:jc w:val="both"/>
        <w:rPr>
          <w:rFonts w:ascii="Arial" w:hAnsi="Arial" w:cs="Arial"/>
          <w:sz w:val="24"/>
          <w:szCs w:val="24"/>
          <w:lang w:eastAsia="ar-SA"/>
        </w:rPr>
      </w:pPr>
      <w:r w:rsidRPr="00F16DB1">
        <w:rPr>
          <w:rFonts w:ascii="Arial" w:hAnsi="Arial" w:cs="Arial"/>
          <w:sz w:val="24"/>
          <w:szCs w:val="24"/>
          <w:lang w:eastAsia="ar-SA"/>
        </w:rPr>
        <w:tab/>
      </w:r>
      <w:r w:rsidR="00CA5F42">
        <w:rPr>
          <w:rFonts w:ascii="Arial" w:hAnsi="Arial" w:cs="Arial"/>
          <w:sz w:val="24"/>
          <w:szCs w:val="24"/>
          <w:lang w:eastAsia="ar-SA"/>
        </w:rPr>
        <w:tab/>
      </w:r>
      <w:r w:rsidRPr="00F16DB1">
        <w:rPr>
          <w:rFonts w:ascii="Arial" w:hAnsi="Arial" w:cs="Arial"/>
          <w:sz w:val="24"/>
          <w:szCs w:val="24"/>
          <w:lang w:eastAsia="ar-SA"/>
        </w:rPr>
        <w:t xml:space="preserve">Η μεταφορά θα πραγματοποιηθεί με μέριμνα και έξοδα του προμηθευτή στην έδρα της Μονάδας, επ’ </w:t>
      </w:r>
      <w:proofErr w:type="spellStart"/>
      <w:r w:rsidRPr="00F16DB1">
        <w:rPr>
          <w:rFonts w:ascii="Arial" w:hAnsi="Arial" w:cs="Arial"/>
          <w:sz w:val="24"/>
          <w:szCs w:val="24"/>
          <w:lang w:eastAsia="ar-SA"/>
        </w:rPr>
        <w:t>ωφελεία</w:t>
      </w:r>
      <w:proofErr w:type="spellEnd"/>
      <w:r w:rsidRPr="00F16DB1">
        <w:rPr>
          <w:rFonts w:ascii="Arial" w:hAnsi="Arial" w:cs="Arial"/>
          <w:sz w:val="24"/>
          <w:szCs w:val="24"/>
          <w:lang w:eastAsia="ar-SA"/>
        </w:rPr>
        <w:t xml:space="preserve"> της οποίας γίνεται η προμήθεια.</w:t>
      </w:r>
    </w:p>
    <w:p w:rsidR="00BA19F3" w:rsidRPr="00D429E5" w:rsidRDefault="00BA19F3" w:rsidP="00CA5F42">
      <w:pPr>
        <w:shd w:val="clear" w:color="auto" w:fill="FFFFFF"/>
        <w:spacing w:line="274" w:lineRule="exact"/>
        <w:jc w:val="both"/>
        <w:rPr>
          <w:rFonts w:ascii="Arial" w:hAnsi="Arial" w:cs="Arial"/>
          <w:b/>
          <w:color w:val="000000"/>
          <w:sz w:val="24"/>
          <w:szCs w:val="24"/>
        </w:rPr>
      </w:pPr>
    </w:p>
    <w:p w:rsidR="00F16DB1" w:rsidRPr="00F16DB1" w:rsidRDefault="009845A7" w:rsidP="00CA5F42">
      <w:pPr>
        <w:pStyle w:val="2"/>
        <w:tabs>
          <w:tab w:val="clear" w:pos="709"/>
        </w:tabs>
      </w:pPr>
      <w:bookmarkStart w:id="73" w:name="_Ref451241108"/>
      <w:bookmarkStart w:id="74" w:name="_Toc219791507"/>
      <w:r w:rsidRPr="00D429E5">
        <w:t>Εγκατάσταση</w:t>
      </w:r>
      <w:bookmarkEnd w:id="74"/>
    </w:p>
    <w:p w:rsidR="006671A3" w:rsidRPr="00D429E5" w:rsidRDefault="006671A3" w:rsidP="00CA5F42">
      <w:pPr>
        <w:shd w:val="clear" w:color="auto" w:fill="FFFFFF"/>
        <w:spacing w:line="274" w:lineRule="exact"/>
        <w:jc w:val="both"/>
        <w:rPr>
          <w:rFonts w:ascii="Arial" w:hAnsi="Arial" w:cs="Arial"/>
          <w:b/>
          <w:color w:val="000000"/>
          <w:sz w:val="24"/>
          <w:szCs w:val="24"/>
        </w:rPr>
      </w:pPr>
    </w:p>
    <w:p w:rsidR="00CA5F42" w:rsidRPr="00CA5F42" w:rsidRDefault="00CA5F42" w:rsidP="00CA5F42">
      <w:pPr>
        <w:pStyle w:val="af2"/>
        <w:numPr>
          <w:ilvl w:val="0"/>
          <w:numId w:val="3"/>
        </w:numPr>
        <w:shd w:val="clear" w:color="auto" w:fill="FFFFFF"/>
        <w:tabs>
          <w:tab w:val="clear" w:pos="360"/>
          <w:tab w:val="left" w:pos="-5387"/>
          <w:tab w:val="left" w:pos="-4820"/>
        </w:tabs>
        <w:spacing w:line="274" w:lineRule="exact"/>
        <w:jc w:val="both"/>
        <w:rPr>
          <w:rFonts w:ascii="Arial" w:hAnsi="Arial" w:cs="Arial"/>
          <w:vanish/>
          <w:sz w:val="24"/>
          <w:szCs w:val="24"/>
        </w:rPr>
      </w:pPr>
    </w:p>
    <w:p w:rsidR="00CA5F42" w:rsidRPr="00CA5F42" w:rsidRDefault="00CA5F42" w:rsidP="00CA5F42">
      <w:pPr>
        <w:pStyle w:val="af2"/>
        <w:numPr>
          <w:ilvl w:val="1"/>
          <w:numId w:val="3"/>
        </w:numPr>
        <w:shd w:val="clear" w:color="auto" w:fill="FFFFFF"/>
        <w:tabs>
          <w:tab w:val="clear" w:pos="1132"/>
          <w:tab w:val="left" w:pos="-5387"/>
          <w:tab w:val="left" w:pos="-4820"/>
        </w:tabs>
        <w:spacing w:line="274" w:lineRule="exact"/>
        <w:jc w:val="both"/>
        <w:rPr>
          <w:rFonts w:ascii="Arial" w:hAnsi="Arial" w:cs="Arial"/>
          <w:vanish/>
          <w:sz w:val="24"/>
          <w:szCs w:val="24"/>
        </w:rPr>
      </w:pPr>
    </w:p>
    <w:p w:rsidR="00CA5F42" w:rsidRPr="00CA5F42" w:rsidRDefault="00CA5F42" w:rsidP="00CA5F42">
      <w:pPr>
        <w:pStyle w:val="af2"/>
        <w:numPr>
          <w:ilvl w:val="1"/>
          <w:numId w:val="3"/>
        </w:numPr>
        <w:shd w:val="clear" w:color="auto" w:fill="FFFFFF"/>
        <w:tabs>
          <w:tab w:val="clear" w:pos="1132"/>
          <w:tab w:val="left" w:pos="-5387"/>
          <w:tab w:val="left" w:pos="-4820"/>
        </w:tabs>
        <w:spacing w:line="274" w:lineRule="exact"/>
        <w:jc w:val="both"/>
        <w:rPr>
          <w:rFonts w:ascii="Arial" w:hAnsi="Arial" w:cs="Arial"/>
          <w:vanish/>
          <w:sz w:val="24"/>
          <w:szCs w:val="24"/>
        </w:rPr>
      </w:pPr>
    </w:p>
    <w:p w:rsidR="005A5B45" w:rsidRPr="00D429E5" w:rsidRDefault="009845A7" w:rsidP="00CA5F42">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D429E5">
        <w:rPr>
          <w:rFonts w:ascii="Arial" w:hAnsi="Arial" w:cs="Arial"/>
          <w:sz w:val="24"/>
          <w:szCs w:val="24"/>
        </w:rPr>
        <w:t>Η μεταφορά και η πλήρης εγκατάσταση του</w:t>
      </w:r>
      <w:r w:rsidRPr="00D429E5">
        <w:rPr>
          <w:rFonts w:ascii="Arial" w:hAnsi="Arial" w:cs="Arial"/>
          <w:sz w:val="24"/>
        </w:rPr>
        <w:t xml:space="preserve"> δοκιμαστηρίου</w:t>
      </w:r>
      <w:r w:rsidR="00482D9A" w:rsidRPr="00D429E5">
        <w:rPr>
          <w:rFonts w:ascii="Arial" w:hAnsi="Arial" w:cs="Arial"/>
          <w:sz w:val="24"/>
        </w:rPr>
        <w:t>,</w:t>
      </w:r>
      <w:r w:rsidR="00B52AE8" w:rsidRPr="00D429E5">
        <w:rPr>
          <w:rFonts w:ascii="Arial" w:hAnsi="Arial" w:cs="Arial"/>
          <w:sz w:val="24"/>
        </w:rPr>
        <w:t xml:space="preserve"> </w:t>
      </w:r>
      <w:r w:rsidR="00F039D1" w:rsidRPr="00D429E5">
        <w:rPr>
          <w:rFonts w:ascii="Arial" w:hAnsi="Arial" w:cs="Arial"/>
          <w:sz w:val="24"/>
        </w:rPr>
        <w:t xml:space="preserve">σύμφωνα με τα καθοριζόμενα στον </w:t>
      </w:r>
      <w:r w:rsidR="00233E16" w:rsidRPr="00D429E5">
        <w:rPr>
          <w:rFonts w:ascii="Arial" w:hAnsi="Arial" w:cs="Arial"/>
          <w:sz w:val="24"/>
          <w:szCs w:val="24"/>
          <w:lang w:eastAsia="en-US"/>
        </w:rPr>
        <w:t>ΕΛΟΤ 60364:2020+Δ1:2023</w:t>
      </w:r>
      <w:r w:rsidR="00233E16" w:rsidRPr="00D429E5">
        <w:rPr>
          <w:rFonts w:ascii="Arial" w:hAnsi="Arial" w:cs="Arial"/>
          <w:sz w:val="24"/>
        </w:rPr>
        <w:t xml:space="preserve"> </w:t>
      </w:r>
      <w:r w:rsidR="00F039D1" w:rsidRPr="00D429E5">
        <w:rPr>
          <w:rFonts w:ascii="Arial" w:hAnsi="Arial" w:cs="Arial"/>
          <w:sz w:val="24"/>
        </w:rPr>
        <w:t>(</w:t>
      </w:r>
      <w:r w:rsidR="00233E16" w:rsidRPr="00D429E5">
        <w:rPr>
          <w:rFonts w:ascii="Arial" w:hAnsi="Arial" w:cs="Arial"/>
          <w:sz w:val="24"/>
        </w:rPr>
        <w:t>Α</w:t>
      </w:r>
      <w:r w:rsidR="00F039D1" w:rsidRPr="00D429E5">
        <w:rPr>
          <w:rFonts w:ascii="Arial" w:hAnsi="Arial" w:cs="Arial"/>
          <w:sz w:val="24"/>
        </w:rPr>
        <w:t>παιτήσεις για ηλεκτρικές εγκαταστάσεις),</w:t>
      </w:r>
      <w:r w:rsidRPr="00D429E5">
        <w:rPr>
          <w:rFonts w:ascii="Arial" w:hAnsi="Arial" w:cs="Arial"/>
          <w:sz w:val="24"/>
          <w:szCs w:val="24"/>
        </w:rPr>
        <w:t xml:space="preserve"> να πραγματοποιηθεί με δαπάνη του προμηθευτή στην έδρα της Μονάδας</w:t>
      </w:r>
      <w:r w:rsidR="00F307ED" w:rsidRPr="00D429E5">
        <w:rPr>
          <w:rFonts w:ascii="Arial" w:hAnsi="Arial" w:cs="Arial"/>
          <w:sz w:val="24"/>
          <w:szCs w:val="24"/>
        </w:rPr>
        <w:t xml:space="preserve"> επ’ </w:t>
      </w:r>
      <w:proofErr w:type="spellStart"/>
      <w:r w:rsidR="00F307ED" w:rsidRPr="00D429E5">
        <w:rPr>
          <w:rFonts w:ascii="Arial" w:hAnsi="Arial" w:cs="Arial"/>
          <w:sz w:val="24"/>
          <w:szCs w:val="24"/>
        </w:rPr>
        <w:t>ωφελεία</w:t>
      </w:r>
      <w:proofErr w:type="spellEnd"/>
      <w:r w:rsidR="00F307ED" w:rsidRPr="00D429E5">
        <w:rPr>
          <w:rFonts w:ascii="Arial" w:hAnsi="Arial" w:cs="Arial"/>
          <w:sz w:val="24"/>
          <w:szCs w:val="24"/>
        </w:rPr>
        <w:t xml:space="preserve"> της οποίας γίνεται η προμήθεια</w:t>
      </w:r>
      <w:r w:rsidR="00F039D1" w:rsidRPr="00D429E5">
        <w:rPr>
          <w:rFonts w:ascii="Arial" w:hAnsi="Arial" w:cs="Arial"/>
          <w:sz w:val="24"/>
          <w:szCs w:val="24"/>
        </w:rPr>
        <w:t xml:space="preserve">. </w:t>
      </w:r>
      <w:r w:rsidRPr="00D429E5">
        <w:rPr>
          <w:rFonts w:ascii="Arial" w:hAnsi="Arial" w:cs="Arial"/>
          <w:sz w:val="24"/>
          <w:szCs w:val="24"/>
        </w:rPr>
        <w:t>Εργασίες κατασκευής, υποδομής και προμήθεια υλικών (ηλεκτρικών πινάκων, καλωδίων, αυτομάτων, αδρανών υλικών, μετάλλων, και λοιπών υλικών και μέ</w:t>
      </w:r>
      <w:r w:rsidR="00704A73" w:rsidRPr="00D429E5">
        <w:rPr>
          <w:rFonts w:ascii="Arial" w:hAnsi="Arial" w:cs="Arial"/>
          <w:sz w:val="24"/>
          <w:szCs w:val="24"/>
        </w:rPr>
        <w:t>σων)</w:t>
      </w:r>
      <w:r w:rsidRPr="00D429E5">
        <w:rPr>
          <w:rFonts w:ascii="Arial" w:hAnsi="Arial" w:cs="Arial"/>
          <w:sz w:val="24"/>
          <w:szCs w:val="24"/>
        </w:rPr>
        <w:t xml:space="preserve"> για την πλήρη εγκατάστασή του, ώστε αυτό να παραδοθεί σε πλήρη λειτουργία, να πραγματοποιηθούν με μέριμνα</w:t>
      </w:r>
      <w:r w:rsidR="00F039D1" w:rsidRPr="00D429E5">
        <w:rPr>
          <w:rFonts w:ascii="Arial" w:hAnsi="Arial" w:cs="Arial"/>
          <w:sz w:val="24"/>
          <w:szCs w:val="24"/>
        </w:rPr>
        <w:t xml:space="preserve"> και έξοδα</w:t>
      </w:r>
      <w:r w:rsidRPr="00D429E5">
        <w:rPr>
          <w:rFonts w:ascii="Arial" w:hAnsi="Arial" w:cs="Arial"/>
          <w:sz w:val="24"/>
          <w:szCs w:val="24"/>
        </w:rPr>
        <w:t xml:space="preserve"> του προμ</w:t>
      </w:r>
      <w:r w:rsidR="00F039D1" w:rsidRPr="00D429E5">
        <w:rPr>
          <w:rFonts w:ascii="Arial" w:hAnsi="Arial" w:cs="Arial"/>
          <w:sz w:val="24"/>
          <w:szCs w:val="24"/>
        </w:rPr>
        <w:t>ηθευτή</w:t>
      </w:r>
      <w:r w:rsidRPr="00D429E5">
        <w:rPr>
          <w:rFonts w:ascii="Arial" w:hAnsi="Arial" w:cs="Arial"/>
          <w:sz w:val="24"/>
          <w:szCs w:val="24"/>
        </w:rPr>
        <w:t>.</w:t>
      </w:r>
    </w:p>
    <w:p w:rsidR="006671A3" w:rsidRPr="00D429E5" w:rsidRDefault="006671A3" w:rsidP="00CA5F42">
      <w:pPr>
        <w:shd w:val="clear" w:color="auto" w:fill="FFFFFF"/>
        <w:spacing w:line="274" w:lineRule="exact"/>
        <w:jc w:val="both"/>
        <w:rPr>
          <w:rFonts w:ascii="Arial" w:hAnsi="Arial" w:cs="Arial"/>
          <w:sz w:val="24"/>
          <w:szCs w:val="24"/>
        </w:rPr>
      </w:pPr>
    </w:p>
    <w:p w:rsidR="005A5B45" w:rsidRPr="00D429E5" w:rsidRDefault="00F94A00" w:rsidP="00CA5F42">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Ο χώρος που θα τοποθετηθεί ο εξοπλισμό</w:t>
      </w:r>
      <w:r w:rsidR="00707ABD" w:rsidRPr="00D429E5">
        <w:rPr>
          <w:rFonts w:ascii="Arial" w:hAnsi="Arial" w:cs="Arial"/>
          <w:sz w:val="24"/>
          <w:szCs w:val="24"/>
        </w:rPr>
        <w:t>ς, θα υποδεχθεί από τη Μονάδα</w:t>
      </w:r>
      <w:r w:rsidR="00795481" w:rsidRPr="00D429E5">
        <w:rPr>
          <w:rFonts w:ascii="Arial" w:hAnsi="Arial" w:cs="Arial"/>
          <w:sz w:val="24"/>
          <w:szCs w:val="24"/>
        </w:rPr>
        <w:t xml:space="preserve"> επ’ </w:t>
      </w:r>
      <w:proofErr w:type="spellStart"/>
      <w:r w:rsidR="00795481" w:rsidRPr="00D429E5">
        <w:rPr>
          <w:rFonts w:ascii="Arial" w:hAnsi="Arial" w:cs="Arial"/>
          <w:sz w:val="24"/>
          <w:szCs w:val="24"/>
        </w:rPr>
        <w:t>ωφελεία</w:t>
      </w:r>
      <w:proofErr w:type="spellEnd"/>
      <w:r w:rsidR="00795481" w:rsidRPr="00D429E5">
        <w:rPr>
          <w:rFonts w:ascii="Arial" w:hAnsi="Arial" w:cs="Arial"/>
          <w:sz w:val="24"/>
          <w:szCs w:val="24"/>
        </w:rPr>
        <w:t xml:space="preserve"> της οποίας γίνεται η προμήθεια</w:t>
      </w:r>
      <w:r w:rsidRPr="00D429E5">
        <w:rPr>
          <w:rFonts w:ascii="Arial" w:hAnsi="Arial" w:cs="Arial"/>
          <w:sz w:val="24"/>
          <w:szCs w:val="24"/>
        </w:rPr>
        <w:t>.</w:t>
      </w:r>
    </w:p>
    <w:p w:rsidR="006671A3" w:rsidRPr="00D429E5" w:rsidRDefault="006671A3" w:rsidP="00CA5F42">
      <w:pPr>
        <w:shd w:val="clear" w:color="auto" w:fill="FFFFFF"/>
        <w:spacing w:line="274" w:lineRule="exact"/>
        <w:jc w:val="both"/>
        <w:rPr>
          <w:rFonts w:ascii="Arial" w:hAnsi="Arial" w:cs="Arial"/>
          <w:sz w:val="24"/>
          <w:szCs w:val="24"/>
        </w:rPr>
      </w:pPr>
    </w:p>
    <w:p w:rsidR="00637920" w:rsidRPr="00D429E5" w:rsidRDefault="00637920" w:rsidP="00CA5F42">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rsidR="006671A3" w:rsidRPr="00D429E5" w:rsidRDefault="006671A3" w:rsidP="00CA5F42">
      <w:pPr>
        <w:shd w:val="clear" w:color="auto" w:fill="FFFFFF"/>
        <w:spacing w:line="274" w:lineRule="exact"/>
        <w:jc w:val="both"/>
        <w:rPr>
          <w:rFonts w:ascii="Arial" w:hAnsi="Arial" w:cs="Arial"/>
          <w:sz w:val="24"/>
          <w:szCs w:val="24"/>
        </w:rPr>
      </w:pPr>
    </w:p>
    <w:bookmarkEnd w:id="73"/>
    <w:p w:rsidR="009845A7" w:rsidRPr="00D429E5" w:rsidRDefault="005D53B3" w:rsidP="00CA5F42">
      <w:pPr>
        <w:pStyle w:val="2"/>
        <w:tabs>
          <w:tab w:val="clear" w:pos="709"/>
        </w:tabs>
      </w:pPr>
      <w:r>
        <w:tab/>
      </w:r>
      <w:bookmarkStart w:id="75" w:name="_Toc219791508"/>
      <w:r w:rsidR="009845A7" w:rsidRPr="00D429E5">
        <w:t>Υπηρεσίες Υποστήριξης</w:t>
      </w:r>
      <w:bookmarkEnd w:id="75"/>
    </w:p>
    <w:p w:rsidR="006671A3" w:rsidRPr="00D429E5" w:rsidRDefault="006671A3" w:rsidP="00CA5F42">
      <w:pPr>
        <w:shd w:val="clear" w:color="auto" w:fill="FFFFFF"/>
        <w:spacing w:line="274" w:lineRule="exact"/>
        <w:jc w:val="both"/>
        <w:rPr>
          <w:rFonts w:ascii="Arial" w:hAnsi="Arial" w:cs="Arial"/>
          <w:b/>
          <w:bCs/>
          <w:sz w:val="24"/>
          <w:szCs w:val="24"/>
        </w:rPr>
      </w:pPr>
    </w:p>
    <w:p w:rsidR="009845A7" w:rsidRPr="00664DEB" w:rsidRDefault="009845A7" w:rsidP="00CA5F42">
      <w:pPr>
        <w:pStyle w:val="3"/>
        <w:tabs>
          <w:tab w:val="clear" w:pos="2268"/>
        </w:tabs>
        <w:ind w:left="0" w:firstLine="0"/>
        <w:rPr>
          <w:rFonts w:ascii="Arial" w:hAnsi="Arial" w:cs="Arial"/>
          <w:bCs/>
          <w:color w:val="000000"/>
        </w:rPr>
      </w:pPr>
      <w:bookmarkStart w:id="76" w:name="_Toc219791509"/>
      <w:r w:rsidRPr="00664DEB">
        <w:rPr>
          <w:rFonts w:ascii="Arial" w:hAnsi="Arial" w:cs="Arial"/>
        </w:rPr>
        <w:t xml:space="preserve">Εγγύηση Καλής Λειτουργίας </w:t>
      </w:r>
      <w:r w:rsidR="00D65D64" w:rsidRPr="00664DEB">
        <w:rPr>
          <w:rFonts w:ascii="Arial" w:hAnsi="Arial" w:cs="Arial"/>
        </w:rPr>
        <w:t xml:space="preserve">– </w:t>
      </w:r>
      <w:r w:rsidRPr="00664DEB">
        <w:rPr>
          <w:rFonts w:ascii="Arial" w:hAnsi="Arial" w:cs="Arial"/>
        </w:rPr>
        <w:t>Καθορισμός Χρόνου Εγγύησης</w:t>
      </w:r>
      <w:bookmarkEnd w:id="76"/>
    </w:p>
    <w:p w:rsidR="006671A3" w:rsidRPr="00D429E5" w:rsidRDefault="006671A3" w:rsidP="00CA5F42">
      <w:pPr>
        <w:shd w:val="clear" w:color="auto" w:fill="FFFFFF"/>
        <w:spacing w:line="274" w:lineRule="exact"/>
        <w:jc w:val="both"/>
        <w:rPr>
          <w:rFonts w:ascii="Arial" w:hAnsi="Arial" w:cs="Arial"/>
          <w:b/>
          <w:bCs/>
          <w:color w:val="000000"/>
          <w:sz w:val="24"/>
          <w:szCs w:val="24"/>
        </w:rPr>
      </w:pPr>
    </w:p>
    <w:p w:rsidR="00F65042" w:rsidRPr="00111DB4" w:rsidRDefault="00F65042" w:rsidP="00111DB4">
      <w:pPr>
        <w:pStyle w:val="af2"/>
        <w:numPr>
          <w:ilvl w:val="1"/>
          <w:numId w:val="3"/>
        </w:numPr>
        <w:shd w:val="clear" w:color="auto" w:fill="FFFFFF"/>
        <w:tabs>
          <w:tab w:val="clear" w:pos="1132"/>
          <w:tab w:val="left" w:pos="-5387"/>
          <w:tab w:val="left" w:pos="-4820"/>
        </w:tabs>
        <w:spacing w:line="274" w:lineRule="exact"/>
        <w:jc w:val="both"/>
        <w:rPr>
          <w:rFonts w:ascii="Arial" w:hAnsi="Arial" w:cs="Arial"/>
          <w:vanish/>
          <w:sz w:val="24"/>
          <w:szCs w:val="24"/>
        </w:rPr>
      </w:pPr>
    </w:p>
    <w:p w:rsidR="009845A7" w:rsidRPr="00D429E5" w:rsidRDefault="001266E2" w:rsidP="00CA5F42">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0F0F18" w:rsidRPr="00D429E5">
        <w:rPr>
          <w:rFonts w:ascii="Arial" w:hAnsi="Arial" w:cs="Arial"/>
          <w:sz w:val="24"/>
          <w:szCs w:val="24"/>
        </w:rPr>
        <w:t>Στην τεχνική προσφορά</w:t>
      </w:r>
      <w:r w:rsidR="009845A7" w:rsidRPr="00D429E5">
        <w:rPr>
          <w:rFonts w:ascii="Arial" w:hAnsi="Arial" w:cs="Arial"/>
          <w:sz w:val="24"/>
          <w:szCs w:val="24"/>
        </w:rPr>
        <w:t xml:space="preserve"> να δηλώνεται ότι παρέχεται εγγύηση καλής λειτουργίας του </w:t>
      </w:r>
      <w:r w:rsidR="009845A7" w:rsidRPr="00D429E5">
        <w:rPr>
          <w:rFonts w:ascii="Arial" w:hAnsi="Arial" w:cs="Arial"/>
          <w:sz w:val="24"/>
        </w:rPr>
        <w:t>δοκιμαστηρίου</w:t>
      </w:r>
      <w:r w:rsidR="00011863" w:rsidRPr="00D429E5">
        <w:rPr>
          <w:rFonts w:ascii="Arial" w:hAnsi="Arial" w:cs="Arial"/>
          <w:sz w:val="24"/>
          <w:szCs w:val="24"/>
        </w:rPr>
        <w:t xml:space="preserve"> για τουλάχιστον </w:t>
      </w:r>
      <w:r w:rsidR="00AD291C" w:rsidRPr="00D429E5">
        <w:rPr>
          <w:rFonts w:ascii="Arial" w:hAnsi="Arial" w:cs="Arial"/>
          <w:sz w:val="24"/>
          <w:szCs w:val="24"/>
        </w:rPr>
        <w:t>δύο</w:t>
      </w:r>
      <w:r w:rsidR="00DE20D0" w:rsidRPr="00D429E5">
        <w:rPr>
          <w:rFonts w:ascii="Arial" w:hAnsi="Arial" w:cs="Arial"/>
          <w:sz w:val="24"/>
          <w:szCs w:val="24"/>
        </w:rPr>
        <w:t xml:space="preserve"> (2</w:t>
      </w:r>
      <w:r w:rsidR="009845A7" w:rsidRPr="00D429E5">
        <w:rPr>
          <w:rFonts w:ascii="Arial" w:hAnsi="Arial" w:cs="Arial"/>
          <w:sz w:val="24"/>
          <w:szCs w:val="24"/>
        </w:rPr>
        <w:t xml:space="preserve">) </w:t>
      </w:r>
      <w:r w:rsidR="00DE20D0" w:rsidRPr="00D429E5">
        <w:rPr>
          <w:rFonts w:ascii="Arial" w:hAnsi="Arial" w:cs="Arial"/>
          <w:sz w:val="24"/>
          <w:szCs w:val="24"/>
        </w:rPr>
        <w:t>έτη</w:t>
      </w:r>
      <w:r w:rsidR="009845A7" w:rsidRPr="00D429E5">
        <w:rPr>
          <w:rFonts w:ascii="Arial" w:hAnsi="Arial" w:cs="Arial"/>
          <w:sz w:val="24"/>
          <w:szCs w:val="24"/>
        </w:rPr>
        <w:t xml:space="preserve"> από την ημερομηνία οριστικής παραλαβής. Μέσα στα όρια του προαναφερθέντος χρονικού διαστήματος της εγγύησης καλή</w:t>
      </w:r>
      <w:r w:rsidR="00D65D64" w:rsidRPr="00D429E5">
        <w:rPr>
          <w:rFonts w:ascii="Arial" w:hAnsi="Arial" w:cs="Arial"/>
          <w:sz w:val="24"/>
          <w:szCs w:val="24"/>
        </w:rPr>
        <w:t xml:space="preserve">ς λειτουργίας ο κατασκευαστής – </w:t>
      </w:r>
      <w:r w:rsidR="009845A7" w:rsidRPr="00D429E5">
        <w:rPr>
          <w:rFonts w:ascii="Arial" w:hAnsi="Arial" w:cs="Arial"/>
          <w:sz w:val="24"/>
          <w:szCs w:val="24"/>
        </w:rPr>
        <w:t xml:space="preserve">προμηθευτής είναι υποχρεωμένος, να επισκευάσει ή να αντικαταστήσει </w:t>
      </w:r>
      <w:r w:rsidR="000F0F18" w:rsidRPr="00D429E5">
        <w:rPr>
          <w:rFonts w:ascii="Arial" w:hAnsi="Arial" w:cs="Arial"/>
          <w:sz w:val="24"/>
          <w:szCs w:val="24"/>
        </w:rPr>
        <w:t>οποιοδήποτε εξάρτημα</w:t>
      </w:r>
      <w:r w:rsidR="009845A7" w:rsidRPr="00D429E5">
        <w:rPr>
          <w:rFonts w:ascii="Arial" w:hAnsi="Arial" w:cs="Arial"/>
          <w:sz w:val="24"/>
          <w:szCs w:val="24"/>
        </w:rPr>
        <w:t xml:space="preserve"> παρουσιάζει πρόωρη φθορά ή συστηματική βλάβη με δική του δαπάνη (υλικά, εργατικά, μεταφορικά</w:t>
      </w:r>
      <w:r w:rsidR="00B10C20" w:rsidRPr="00D429E5">
        <w:rPr>
          <w:rFonts w:ascii="Arial" w:hAnsi="Arial" w:cs="Arial"/>
          <w:sz w:val="24"/>
          <w:szCs w:val="24"/>
        </w:rPr>
        <w:t>,</w:t>
      </w:r>
      <w:r w:rsidR="009845A7" w:rsidRPr="00D429E5">
        <w:rPr>
          <w:rFonts w:ascii="Arial" w:hAnsi="Arial" w:cs="Arial"/>
          <w:sz w:val="24"/>
          <w:szCs w:val="24"/>
        </w:rPr>
        <w:t xml:space="preserve"> κλπ.).</w:t>
      </w:r>
      <w:r w:rsidR="008B0A37" w:rsidRPr="008B0A37">
        <w:rPr>
          <w:rFonts w:ascii="Arial" w:hAnsi="Arial" w:cs="Arial"/>
          <w:bCs/>
          <w:sz w:val="24"/>
        </w:rPr>
        <w:t xml:space="preserve"> </w:t>
      </w:r>
      <w:r w:rsidR="008B0A37" w:rsidRPr="00D429E5">
        <w:rPr>
          <w:rFonts w:ascii="Arial" w:hAnsi="Arial" w:cs="Arial"/>
          <w:bCs/>
          <w:sz w:val="24"/>
        </w:rPr>
        <w:t>(</w:t>
      </w:r>
      <w:r w:rsidR="008B0A37" w:rsidRPr="00D429E5">
        <w:rPr>
          <w:rFonts w:ascii="Arial" w:hAnsi="Arial" w:cs="Arial"/>
          <w:b/>
          <w:bCs/>
          <w:sz w:val="24"/>
        </w:rPr>
        <w:t>βαθμολογούμενο κριτήριο</w:t>
      </w:r>
      <w:r w:rsidR="008B0A37" w:rsidRPr="00D429E5">
        <w:rPr>
          <w:rFonts w:ascii="Arial" w:hAnsi="Arial" w:cs="Arial"/>
          <w:bCs/>
          <w:sz w:val="24"/>
        </w:rPr>
        <w:t>)</w:t>
      </w:r>
    </w:p>
    <w:p w:rsidR="006671A3" w:rsidRPr="00D429E5" w:rsidRDefault="006671A3" w:rsidP="00CF618E">
      <w:pPr>
        <w:shd w:val="clear" w:color="auto" w:fill="FFFFFF"/>
        <w:spacing w:line="274" w:lineRule="exact"/>
        <w:jc w:val="both"/>
        <w:rPr>
          <w:rFonts w:ascii="Arial" w:hAnsi="Arial" w:cs="Arial"/>
          <w:b/>
          <w:bCs/>
          <w:color w:val="000000"/>
          <w:sz w:val="24"/>
          <w:szCs w:val="24"/>
        </w:rPr>
      </w:pPr>
    </w:p>
    <w:p w:rsidR="009845A7" w:rsidRPr="00D429E5" w:rsidRDefault="001266E2" w:rsidP="00CF618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9845A7" w:rsidRPr="00D429E5">
        <w:rPr>
          <w:rFonts w:ascii="Arial" w:hAnsi="Arial" w:cs="Arial"/>
          <w:sz w:val="24"/>
          <w:szCs w:val="24"/>
        </w:rPr>
        <w:t>Σε περίπτωση μη λειτουργίας του</w:t>
      </w:r>
      <w:r w:rsidR="009845A7" w:rsidRPr="00D429E5">
        <w:rPr>
          <w:rFonts w:ascii="Arial" w:hAnsi="Arial" w:cs="Arial"/>
          <w:sz w:val="24"/>
        </w:rPr>
        <w:t xml:space="preserve"> δοκιμαστηρίου</w:t>
      </w:r>
      <w:r w:rsidR="009845A7" w:rsidRPr="00D429E5">
        <w:rPr>
          <w:rFonts w:ascii="Arial" w:hAnsi="Arial" w:cs="Arial"/>
          <w:sz w:val="24"/>
          <w:szCs w:val="24"/>
        </w:rPr>
        <w:t xml:space="preserve"> λόγω βλάβης, ο χρόνος ισχύος της εγγύησης καλής λειτουργίας να παρατείνεται ανάλογα. Οι επιπλέον ημέρες εγγύησης </w:t>
      </w:r>
      <w:r w:rsidR="006B189F" w:rsidRPr="00D429E5">
        <w:rPr>
          <w:rFonts w:ascii="Arial" w:hAnsi="Arial" w:cs="Arial"/>
          <w:sz w:val="24"/>
          <w:szCs w:val="24"/>
        </w:rPr>
        <w:t>προσμετρώνται</w:t>
      </w:r>
      <w:r w:rsidR="009845A7" w:rsidRPr="00D429E5">
        <w:rPr>
          <w:rFonts w:ascii="Arial" w:hAnsi="Arial" w:cs="Arial"/>
          <w:sz w:val="24"/>
          <w:szCs w:val="24"/>
        </w:rPr>
        <w:t xml:space="preserve"> μόνο μετά την παρέλευση πέντε (5) εργάσιμων ημερών από την έγγραφη ειδοποίηση του προμηθευτή για τη βλάβη.</w:t>
      </w:r>
    </w:p>
    <w:p w:rsidR="006671A3" w:rsidRPr="00D429E5" w:rsidRDefault="006671A3" w:rsidP="00CF618E">
      <w:pPr>
        <w:shd w:val="clear" w:color="auto" w:fill="FFFFFF"/>
        <w:spacing w:line="274" w:lineRule="exact"/>
        <w:jc w:val="both"/>
        <w:rPr>
          <w:rFonts w:ascii="Arial" w:hAnsi="Arial" w:cs="Arial"/>
          <w:b/>
          <w:bCs/>
          <w:color w:val="000000"/>
          <w:sz w:val="24"/>
          <w:szCs w:val="24"/>
        </w:rPr>
      </w:pPr>
    </w:p>
    <w:p w:rsidR="004A7C13" w:rsidRPr="00D429E5" w:rsidRDefault="001266E2" w:rsidP="00CF618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1C3F0E" w:rsidRPr="00D429E5">
        <w:rPr>
          <w:rFonts w:ascii="Arial" w:hAnsi="Arial" w:cs="Arial"/>
          <w:sz w:val="24"/>
          <w:szCs w:val="24"/>
        </w:rPr>
        <w:t>Όταν αποδεδειγμένα το</w:t>
      </w:r>
      <w:r w:rsidR="001C3F0E" w:rsidRPr="00D429E5">
        <w:rPr>
          <w:rFonts w:ascii="Arial" w:hAnsi="Arial" w:cs="Arial"/>
          <w:sz w:val="24"/>
        </w:rPr>
        <w:t xml:space="preserve"> δοκιμαστήριο</w:t>
      </w:r>
      <w:r w:rsidR="001C3F0E" w:rsidRPr="00D429E5">
        <w:rPr>
          <w:rFonts w:ascii="Arial" w:hAnsi="Arial" w:cs="Arial"/>
          <w:sz w:val="24"/>
          <w:szCs w:val="24"/>
        </w:rPr>
        <w:t xml:space="preserve"> λόγω βλαβών παραμένει κατά το διάστημα των </w:t>
      </w:r>
      <w:r w:rsidR="00D752AB" w:rsidRPr="00D429E5">
        <w:rPr>
          <w:rFonts w:ascii="Arial" w:hAnsi="Arial" w:cs="Arial"/>
          <w:sz w:val="24"/>
          <w:szCs w:val="24"/>
        </w:rPr>
        <w:t>δύο</w:t>
      </w:r>
      <w:r w:rsidR="001C3F0E" w:rsidRPr="00D429E5">
        <w:rPr>
          <w:rFonts w:ascii="Arial" w:hAnsi="Arial" w:cs="Arial"/>
          <w:sz w:val="24"/>
          <w:szCs w:val="24"/>
        </w:rPr>
        <w:t xml:space="preserve"> (</w:t>
      </w:r>
      <w:r w:rsidR="00D752AB" w:rsidRPr="00D429E5">
        <w:rPr>
          <w:rFonts w:ascii="Arial" w:hAnsi="Arial" w:cs="Arial"/>
          <w:sz w:val="24"/>
          <w:szCs w:val="24"/>
        </w:rPr>
        <w:t>2</w:t>
      </w:r>
      <w:r w:rsidR="001C3F0E" w:rsidRPr="00D429E5">
        <w:rPr>
          <w:rFonts w:ascii="Arial" w:hAnsi="Arial" w:cs="Arial"/>
          <w:sz w:val="24"/>
          <w:szCs w:val="24"/>
        </w:rPr>
        <w:t xml:space="preserve">) </w:t>
      </w:r>
      <w:r w:rsidR="00D752AB" w:rsidRPr="00D429E5">
        <w:rPr>
          <w:rFonts w:ascii="Arial" w:hAnsi="Arial" w:cs="Arial"/>
          <w:sz w:val="24"/>
          <w:szCs w:val="24"/>
        </w:rPr>
        <w:t>ετών</w:t>
      </w:r>
      <w:r w:rsidR="001C3F0E" w:rsidRPr="00D429E5">
        <w:rPr>
          <w:rFonts w:ascii="Arial" w:hAnsi="Arial" w:cs="Arial"/>
          <w:sz w:val="24"/>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rsidR="006671A3" w:rsidRPr="00D429E5" w:rsidRDefault="006671A3" w:rsidP="00CF618E">
      <w:pPr>
        <w:shd w:val="clear" w:color="auto" w:fill="FFFFFF"/>
        <w:spacing w:line="274" w:lineRule="exact"/>
        <w:jc w:val="both"/>
        <w:rPr>
          <w:rFonts w:ascii="Arial" w:hAnsi="Arial" w:cs="Arial"/>
          <w:b/>
          <w:bCs/>
          <w:color w:val="000000"/>
          <w:sz w:val="24"/>
          <w:szCs w:val="24"/>
        </w:rPr>
      </w:pPr>
    </w:p>
    <w:p w:rsidR="009F41B9" w:rsidRPr="00D429E5" w:rsidRDefault="001266E2" w:rsidP="00CF618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9F41B9" w:rsidRPr="00D429E5">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9F41B9" w:rsidRPr="00D429E5">
        <w:rPr>
          <w:rFonts w:ascii="Arial" w:hAnsi="Arial" w:cs="Arial"/>
          <w:sz w:val="24"/>
        </w:rPr>
        <w:t>δοκιμαστηρίου</w:t>
      </w:r>
      <w:r w:rsidR="009F41B9" w:rsidRPr="00D429E5">
        <w:rPr>
          <w:rFonts w:ascii="Arial" w:hAnsi="Arial" w:cs="Arial"/>
          <w:sz w:val="24"/>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rsidR="006671A3" w:rsidRPr="00D429E5" w:rsidRDefault="006671A3" w:rsidP="00CF618E">
      <w:pPr>
        <w:shd w:val="clear" w:color="auto" w:fill="FFFFFF"/>
        <w:spacing w:line="274" w:lineRule="exact"/>
        <w:jc w:val="both"/>
        <w:rPr>
          <w:rFonts w:ascii="Arial" w:hAnsi="Arial" w:cs="Arial"/>
          <w:sz w:val="24"/>
          <w:szCs w:val="24"/>
        </w:rPr>
      </w:pPr>
    </w:p>
    <w:p w:rsidR="009845A7" w:rsidRPr="00D429E5" w:rsidRDefault="001266E2" w:rsidP="00CF618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9845A7" w:rsidRPr="00D429E5">
        <w:rPr>
          <w:rFonts w:ascii="Arial" w:hAnsi="Arial" w:cs="Arial"/>
          <w:sz w:val="24"/>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9845A7" w:rsidRPr="00D429E5">
        <w:rPr>
          <w:rFonts w:ascii="Arial" w:hAnsi="Arial" w:cs="Arial"/>
          <w:sz w:val="24"/>
        </w:rPr>
        <w:t xml:space="preserve"> δοκιμαστηρίου</w:t>
      </w:r>
      <w:r w:rsidR="009845A7" w:rsidRPr="00D429E5">
        <w:rPr>
          <w:rFonts w:ascii="Arial" w:hAnsi="Arial" w:cs="Arial"/>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6671A3" w:rsidRPr="00D429E5" w:rsidRDefault="006671A3" w:rsidP="00CF618E">
      <w:pPr>
        <w:shd w:val="clear" w:color="auto" w:fill="FFFFFF"/>
        <w:spacing w:line="274" w:lineRule="exact"/>
        <w:jc w:val="both"/>
        <w:rPr>
          <w:rFonts w:ascii="Arial" w:hAnsi="Arial" w:cs="Arial"/>
          <w:b/>
          <w:bCs/>
          <w:sz w:val="24"/>
          <w:szCs w:val="24"/>
        </w:rPr>
      </w:pPr>
    </w:p>
    <w:p w:rsidR="00D1376F" w:rsidRPr="00D429E5" w:rsidRDefault="001266E2" w:rsidP="00CF618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D1376F" w:rsidRPr="00D429E5">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rsidR="006671A3" w:rsidRPr="00D429E5" w:rsidRDefault="006671A3" w:rsidP="00CF618E">
      <w:pPr>
        <w:shd w:val="clear" w:color="auto" w:fill="FFFFFF"/>
        <w:spacing w:line="274" w:lineRule="exact"/>
        <w:jc w:val="both"/>
        <w:rPr>
          <w:rFonts w:ascii="Arial" w:hAnsi="Arial" w:cs="Arial"/>
          <w:b/>
          <w:bCs/>
          <w:sz w:val="24"/>
          <w:szCs w:val="24"/>
        </w:rPr>
      </w:pPr>
    </w:p>
    <w:p w:rsidR="009845A7" w:rsidRPr="00664DEB" w:rsidRDefault="009845A7" w:rsidP="00CF618E">
      <w:pPr>
        <w:pStyle w:val="3"/>
        <w:tabs>
          <w:tab w:val="clear" w:pos="2268"/>
        </w:tabs>
        <w:ind w:left="0" w:firstLine="0"/>
        <w:rPr>
          <w:rFonts w:ascii="Arial" w:hAnsi="Arial" w:cs="Arial"/>
        </w:rPr>
      </w:pPr>
      <w:bookmarkStart w:id="77" w:name="_Hlt450625862"/>
      <w:bookmarkStart w:id="78" w:name="_Ref449839157"/>
      <w:bookmarkStart w:id="79" w:name="_Toc219791510"/>
      <w:bookmarkEnd w:id="77"/>
      <w:r w:rsidRPr="00664DEB">
        <w:rPr>
          <w:rFonts w:ascii="Arial" w:hAnsi="Arial" w:cs="Arial"/>
        </w:rPr>
        <w:t>Εγγύηση Δυνατότητας Εφοδιασμού με Ανταλλακτικά</w:t>
      </w:r>
      <w:bookmarkEnd w:id="78"/>
      <w:bookmarkEnd w:id="79"/>
    </w:p>
    <w:p w:rsidR="0088429C" w:rsidRPr="006011EC" w:rsidRDefault="0088429C" w:rsidP="006011EC">
      <w:pPr>
        <w:rPr>
          <w:rFonts w:ascii="Arial" w:hAnsi="Arial" w:cs="Arial"/>
        </w:rPr>
      </w:pPr>
    </w:p>
    <w:p w:rsidR="00090BB1" w:rsidRPr="006011EC" w:rsidRDefault="0088429C" w:rsidP="006011EC">
      <w:pPr>
        <w:jc w:val="both"/>
        <w:rPr>
          <w:rFonts w:ascii="Arial" w:hAnsi="Arial" w:cs="Arial"/>
        </w:rPr>
      </w:pPr>
      <w:r w:rsidRPr="00D429E5">
        <w:tab/>
      </w:r>
      <w:r w:rsidR="006011EC">
        <w:tab/>
      </w:r>
      <w:r w:rsidR="00090BB1" w:rsidRPr="006011EC">
        <w:rPr>
          <w:rFonts w:ascii="Arial" w:hAnsi="Arial" w:cs="Arial"/>
          <w:sz w:val="24"/>
        </w:rPr>
        <w:t xml:space="preserve">Για την υποστήριξη σε ανταλλακτικά και αναλώσιμα της προμήθειας συνολικά ο προμηθευτής </w:t>
      </w:r>
      <w:r w:rsidR="009845A7" w:rsidRPr="006011EC">
        <w:rPr>
          <w:rFonts w:ascii="Arial" w:hAnsi="Arial" w:cs="Arial"/>
          <w:sz w:val="24"/>
        </w:rPr>
        <w:t>να εγγυηθεί τη</w:t>
      </w:r>
      <w:r w:rsidR="00090BB1" w:rsidRPr="006011EC">
        <w:rPr>
          <w:rFonts w:ascii="Arial" w:hAnsi="Arial" w:cs="Arial"/>
          <w:sz w:val="24"/>
        </w:rPr>
        <w:t xml:space="preserve"> διαθεσιμότητά τους για τουλάχιστον δέκα (10) χρόνια από την παράδοση. </w:t>
      </w:r>
      <w:r w:rsidR="008B0A37" w:rsidRPr="00D429E5">
        <w:rPr>
          <w:rFonts w:ascii="Arial" w:hAnsi="Arial" w:cs="Arial"/>
          <w:bCs/>
          <w:sz w:val="24"/>
        </w:rPr>
        <w:t>(</w:t>
      </w:r>
      <w:r w:rsidR="008B0A37" w:rsidRPr="00D429E5">
        <w:rPr>
          <w:rFonts w:ascii="Arial" w:hAnsi="Arial" w:cs="Arial"/>
          <w:b/>
          <w:bCs/>
          <w:sz w:val="24"/>
        </w:rPr>
        <w:t>βαθμολογούμενο κριτήριο</w:t>
      </w:r>
      <w:r w:rsidR="008B0A37" w:rsidRPr="00D429E5">
        <w:rPr>
          <w:rFonts w:ascii="Arial" w:hAnsi="Arial" w:cs="Arial"/>
          <w:bCs/>
          <w:sz w:val="24"/>
        </w:rPr>
        <w:t>)</w:t>
      </w:r>
      <w:r w:rsidR="008B0A37" w:rsidRPr="008B0A37">
        <w:rPr>
          <w:rFonts w:ascii="Arial" w:hAnsi="Arial" w:cs="Arial"/>
          <w:bCs/>
          <w:sz w:val="24"/>
        </w:rPr>
        <w:t xml:space="preserve"> </w:t>
      </w:r>
      <w:r w:rsidR="0009657F" w:rsidRPr="006011EC">
        <w:rPr>
          <w:rFonts w:ascii="Arial" w:hAnsi="Arial" w:cs="Arial"/>
          <w:sz w:val="24"/>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6011EC">
        <w:rPr>
          <w:rFonts w:ascii="Arial" w:hAnsi="Arial" w:cs="Arial"/>
          <w:sz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p>
    <w:p w:rsidR="00380E37" w:rsidRPr="00D429E5" w:rsidRDefault="00380E37" w:rsidP="00CF618E">
      <w:pPr>
        <w:jc w:val="both"/>
        <w:rPr>
          <w:rFonts w:ascii="Arial" w:hAnsi="Arial" w:cs="Arial"/>
          <w:sz w:val="24"/>
        </w:rPr>
      </w:pPr>
    </w:p>
    <w:p w:rsidR="00380E37" w:rsidRPr="00664DEB" w:rsidRDefault="00380E37" w:rsidP="00CF618E">
      <w:pPr>
        <w:pStyle w:val="3"/>
        <w:tabs>
          <w:tab w:val="clear" w:pos="2268"/>
        </w:tabs>
        <w:ind w:left="0" w:firstLine="0"/>
        <w:rPr>
          <w:rFonts w:ascii="Arial" w:hAnsi="Arial" w:cs="Arial"/>
        </w:rPr>
      </w:pPr>
      <w:bookmarkStart w:id="80" w:name="_Toc219791511"/>
      <w:r w:rsidRPr="00664DEB">
        <w:rPr>
          <w:rFonts w:ascii="Arial" w:hAnsi="Arial" w:cs="Arial"/>
        </w:rPr>
        <w:t>Δυνατότητα Συντήρησης</w:t>
      </w:r>
      <w:bookmarkEnd w:id="80"/>
    </w:p>
    <w:p w:rsidR="0054520B" w:rsidRPr="00D429E5" w:rsidRDefault="0054520B" w:rsidP="00CF618E">
      <w:pPr>
        <w:shd w:val="clear" w:color="auto" w:fill="FFFFFF"/>
        <w:jc w:val="both"/>
        <w:rPr>
          <w:rFonts w:ascii="Arial" w:hAnsi="Arial" w:cs="Arial"/>
          <w:sz w:val="24"/>
          <w:szCs w:val="24"/>
        </w:rPr>
      </w:pPr>
    </w:p>
    <w:p w:rsidR="006B189F" w:rsidRPr="00D429E5" w:rsidRDefault="006011EC" w:rsidP="00CF618E">
      <w:pPr>
        <w:shd w:val="clear" w:color="auto" w:fill="FFFFFF"/>
        <w:jc w:val="both"/>
        <w:rPr>
          <w:rFonts w:ascii="Arial" w:hAnsi="Arial" w:cs="Arial"/>
          <w:sz w:val="24"/>
          <w:szCs w:val="24"/>
        </w:rPr>
      </w:pPr>
      <w:r>
        <w:rPr>
          <w:rFonts w:ascii="Arial" w:hAnsi="Arial" w:cs="Arial"/>
          <w:sz w:val="24"/>
          <w:szCs w:val="24"/>
        </w:rPr>
        <w:tab/>
      </w:r>
      <w:r>
        <w:rPr>
          <w:rFonts w:ascii="Arial" w:hAnsi="Arial" w:cs="Arial"/>
          <w:sz w:val="24"/>
          <w:szCs w:val="24"/>
        </w:rPr>
        <w:tab/>
      </w:r>
      <w:r w:rsidR="006B189F" w:rsidRPr="00D429E5">
        <w:rPr>
          <w:rFonts w:ascii="Arial" w:hAnsi="Arial" w:cs="Arial"/>
          <w:sz w:val="24"/>
          <w:szCs w:val="24"/>
        </w:rPr>
        <w:t>Η πρώτη προληπτική συντήρηση του μηχανήματος γίνεται από τον προμηθευτή, μετά από τηλεφωνική ειδοποίησή του, με χρήση των ανταλλακτικών / α</w:t>
      </w:r>
      <w:r w:rsidR="0025378B" w:rsidRPr="00D429E5">
        <w:rPr>
          <w:rFonts w:ascii="Arial" w:hAnsi="Arial" w:cs="Arial"/>
          <w:sz w:val="24"/>
          <w:szCs w:val="24"/>
        </w:rPr>
        <w:t xml:space="preserve">ναλωσίμων της παραγράφου </w:t>
      </w:r>
      <w:r w:rsidR="00111DB4" w:rsidRPr="002304A5">
        <w:rPr>
          <w:rFonts w:ascii="Arial" w:hAnsi="Arial" w:cs="Arial"/>
          <w:sz w:val="24"/>
          <w:szCs w:val="24"/>
        </w:rPr>
        <w:t>4.7.</w:t>
      </w:r>
      <w:r w:rsidR="00964CD6">
        <w:rPr>
          <w:rFonts w:ascii="Arial" w:hAnsi="Arial" w:cs="Arial"/>
          <w:sz w:val="24"/>
          <w:szCs w:val="24"/>
        </w:rPr>
        <w:t>1</w:t>
      </w:r>
      <w:r w:rsidR="00111DB4" w:rsidRPr="002304A5">
        <w:rPr>
          <w:rFonts w:ascii="Arial" w:hAnsi="Arial" w:cs="Arial"/>
          <w:sz w:val="24"/>
          <w:szCs w:val="24"/>
        </w:rPr>
        <w:t>.</w:t>
      </w:r>
      <w:r w:rsidR="00964CD6">
        <w:rPr>
          <w:rFonts w:ascii="Arial" w:hAnsi="Arial" w:cs="Arial"/>
          <w:sz w:val="24"/>
          <w:szCs w:val="24"/>
        </w:rPr>
        <w:t>3</w:t>
      </w:r>
      <w:r w:rsidR="006B189F" w:rsidRPr="00D429E5">
        <w:rPr>
          <w:rFonts w:ascii="Arial" w:hAnsi="Arial" w:cs="Arial"/>
          <w:sz w:val="24"/>
          <w:szCs w:val="24"/>
        </w:rPr>
        <w:t>.</w:t>
      </w:r>
    </w:p>
    <w:p w:rsidR="004F3B88" w:rsidRPr="00D429E5" w:rsidRDefault="004F3B88" w:rsidP="00CF618E">
      <w:pPr>
        <w:shd w:val="clear" w:color="auto" w:fill="FFFFFF"/>
        <w:jc w:val="both"/>
        <w:rPr>
          <w:rFonts w:ascii="Arial" w:hAnsi="Arial" w:cs="Arial"/>
          <w:sz w:val="24"/>
          <w:szCs w:val="24"/>
        </w:rPr>
      </w:pPr>
    </w:p>
    <w:p w:rsidR="00592019" w:rsidRPr="00D429E5" w:rsidRDefault="001266E2" w:rsidP="00CA5F42">
      <w:pPr>
        <w:pStyle w:val="2"/>
      </w:pPr>
      <w:r>
        <w:tab/>
      </w:r>
      <w:bookmarkStart w:id="81" w:name="_Toc219791512"/>
      <w:r w:rsidR="00592019" w:rsidRPr="00D429E5">
        <w:t>Βιβλιογραφία</w:t>
      </w:r>
      <w:bookmarkStart w:id="82" w:name="_Hlt453119311"/>
      <w:bookmarkStart w:id="83" w:name="_Hlt450617732"/>
      <w:bookmarkEnd w:id="82"/>
      <w:bookmarkEnd w:id="83"/>
      <w:bookmarkEnd w:id="81"/>
    </w:p>
    <w:p w:rsidR="00592019" w:rsidRPr="00D429E5" w:rsidRDefault="00592019" w:rsidP="00CF618E">
      <w:pPr>
        <w:jc w:val="both"/>
      </w:pPr>
    </w:p>
    <w:p w:rsidR="00F04BF7" w:rsidRDefault="00530B03" w:rsidP="00111DB4">
      <w:pPr>
        <w:pStyle w:val="30"/>
        <w:tabs>
          <w:tab w:val="clear" w:pos="2268"/>
          <w:tab w:val="clear" w:pos="3402"/>
        </w:tabs>
        <w:ind w:firstLine="0"/>
        <w:rPr>
          <w:rFonts w:ascii="Arial" w:hAnsi="Arial" w:cs="Arial"/>
        </w:rPr>
      </w:pPr>
      <w:r w:rsidRPr="00D429E5">
        <w:rPr>
          <w:rFonts w:ascii="Arial" w:hAnsi="Arial" w:cs="Arial"/>
        </w:rPr>
        <w:tab/>
      </w:r>
      <w:r w:rsidR="00790876" w:rsidRPr="00D429E5">
        <w:rPr>
          <w:rFonts w:ascii="Arial" w:hAnsi="Arial" w:cs="Arial"/>
        </w:rPr>
        <w:tab/>
      </w:r>
      <w:r w:rsidR="0049622A" w:rsidRPr="00D429E5">
        <w:rPr>
          <w:rFonts w:ascii="Arial" w:hAnsi="Arial" w:cs="Arial"/>
        </w:rPr>
        <w:t xml:space="preserve">Κατά την παράδοση του </w:t>
      </w:r>
      <w:r w:rsidR="00592019" w:rsidRPr="00D429E5">
        <w:rPr>
          <w:rFonts w:ascii="Arial" w:hAnsi="Arial" w:cs="Arial"/>
        </w:rPr>
        <w:t>δοκιμαστηρίου ο προμηθευτής είναι υποχρεωμένος να παραδώσει τα παρακάτω:</w:t>
      </w:r>
      <w:bookmarkStart w:id="84" w:name="_Hlt450630937"/>
      <w:bookmarkStart w:id="85" w:name="_Ref449837408"/>
      <w:bookmarkEnd w:id="84"/>
    </w:p>
    <w:p w:rsidR="00111DB4" w:rsidRPr="00111DB4" w:rsidRDefault="00111DB4" w:rsidP="00111DB4">
      <w:pPr>
        <w:pStyle w:val="30"/>
        <w:tabs>
          <w:tab w:val="clear" w:pos="2268"/>
          <w:tab w:val="clear" w:pos="3402"/>
        </w:tabs>
        <w:ind w:firstLine="0"/>
        <w:rPr>
          <w:rFonts w:ascii="Arial" w:hAnsi="Arial" w:cs="Arial"/>
        </w:rPr>
      </w:pPr>
    </w:p>
    <w:p w:rsidR="00111DB4" w:rsidRPr="00111DB4" w:rsidRDefault="00111DB4" w:rsidP="00111DB4">
      <w:pPr>
        <w:pStyle w:val="af2"/>
        <w:numPr>
          <w:ilvl w:val="1"/>
          <w:numId w:val="3"/>
        </w:numPr>
        <w:autoSpaceDE/>
        <w:autoSpaceDN/>
        <w:adjustRightInd/>
        <w:jc w:val="both"/>
        <w:rPr>
          <w:rFonts w:ascii="Arial" w:hAnsi="Arial" w:cs="Arial"/>
          <w:vanish/>
          <w:sz w:val="24"/>
        </w:rPr>
      </w:pPr>
    </w:p>
    <w:p w:rsidR="00D348DB" w:rsidRPr="00D429E5" w:rsidRDefault="00D348DB" w:rsidP="00111DB4">
      <w:pPr>
        <w:pStyle w:val="30"/>
        <w:numPr>
          <w:ilvl w:val="2"/>
          <w:numId w:val="3"/>
        </w:numPr>
        <w:tabs>
          <w:tab w:val="clear" w:pos="1997"/>
          <w:tab w:val="clear" w:pos="2268"/>
          <w:tab w:val="clear" w:pos="3402"/>
        </w:tabs>
        <w:ind w:left="0" w:firstLine="0"/>
        <w:rPr>
          <w:rFonts w:ascii="Arial" w:hAnsi="Arial" w:cs="Arial"/>
          <w:color w:val="000000"/>
        </w:rPr>
      </w:pPr>
      <w:r w:rsidRPr="00D429E5">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rsidR="00592019" w:rsidRPr="00D429E5" w:rsidRDefault="00592019" w:rsidP="00CF618E">
      <w:pPr>
        <w:pStyle w:val="30"/>
        <w:tabs>
          <w:tab w:val="clear" w:pos="2268"/>
          <w:tab w:val="clear" w:pos="3402"/>
        </w:tabs>
        <w:ind w:firstLine="0"/>
        <w:rPr>
          <w:rFonts w:ascii="Arial" w:hAnsi="Arial" w:cs="Arial"/>
        </w:rPr>
      </w:pPr>
    </w:p>
    <w:p w:rsidR="00592019" w:rsidRPr="00D429E5" w:rsidRDefault="00592019" w:rsidP="00CF618E">
      <w:pPr>
        <w:pStyle w:val="30"/>
        <w:numPr>
          <w:ilvl w:val="2"/>
          <w:numId w:val="3"/>
        </w:numPr>
        <w:tabs>
          <w:tab w:val="clear" w:pos="1997"/>
          <w:tab w:val="clear" w:pos="2268"/>
          <w:tab w:val="clear" w:pos="3402"/>
        </w:tabs>
        <w:ind w:left="0" w:firstLine="0"/>
        <w:rPr>
          <w:rFonts w:ascii="Arial" w:hAnsi="Arial" w:cs="Arial"/>
        </w:rPr>
      </w:pPr>
      <w:bookmarkStart w:id="86" w:name="_Ref449837431"/>
      <w:r w:rsidRPr="00D429E5">
        <w:rPr>
          <w:rFonts w:ascii="Arial" w:hAnsi="Arial" w:cs="Arial"/>
        </w:rPr>
        <w:t xml:space="preserve">Δύο (2) πλήρεις </w:t>
      </w:r>
      <w:r w:rsidR="00E244B1" w:rsidRPr="00D429E5">
        <w:rPr>
          <w:rFonts w:ascii="Arial" w:hAnsi="Arial" w:cs="Arial"/>
        </w:rPr>
        <w:t>καταλόγους</w:t>
      </w:r>
      <w:r w:rsidRPr="00D429E5">
        <w:rPr>
          <w:rFonts w:ascii="Arial" w:hAnsi="Arial" w:cs="Arial"/>
        </w:rPr>
        <w:t xml:space="preserve"> ανταλλακτικών κατά αριθμό ονομαστικού, αριθμό κατ</w:t>
      </w:r>
      <w:r w:rsidR="00D65D64" w:rsidRPr="00D429E5">
        <w:rPr>
          <w:rFonts w:ascii="Arial" w:hAnsi="Arial" w:cs="Arial"/>
        </w:rPr>
        <w:t>ασκευαστή, ονομασία του υλικού</w:t>
      </w:r>
      <w:r w:rsidR="00D65D64" w:rsidRPr="00D429E5">
        <w:rPr>
          <w:rFonts w:ascii="Arial" w:hAnsi="Arial" w:cs="Arial"/>
          <w:szCs w:val="24"/>
        </w:rPr>
        <w:t xml:space="preserve"> – </w:t>
      </w:r>
      <w:r w:rsidRPr="00D429E5">
        <w:rPr>
          <w:rFonts w:ascii="Arial" w:hAnsi="Arial" w:cs="Arial"/>
        </w:rPr>
        <w:t>ανταλλακτικο</w:t>
      </w:r>
      <w:r w:rsidR="009D1957" w:rsidRPr="00D429E5">
        <w:rPr>
          <w:rFonts w:ascii="Arial" w:hAnsi="Arial" w:cs="Arial"/>
        </w:rPr>
        <w:t>ύ στην ελληνική</w:t>
      </w:r>
      <w:r w:rsidR="005326A2" w:rsidRPr="00D429E5">
        <w:rPr>
          <w:rFonts w:ascii="Arial" w:hAnsi="Arial" w:cs="Arial"/>
        </w:rPr>
        <w:t xml:space="preserve"> και αγγλική</w:t>
      </w:r>
      <w:r w:rsidRPr="00D429E5">
        <w:rPr>
          <w:rFonts w:ascii="Arial" w:hAnsi="Arial" w:cs="Arial"/>
        </w:rPr>
        <w:t xml:space="preserve"> γλώσσα, καθώς και την τιμή μονάδας, όπως έχουν δηλωθεί στην προσφορά.</w:t>
      </w:r>
      <w:bookmarkStart w:id="87" w:name="_Ref449837468"/>
      <w:bookmarkEnd w:id="86"/>
      <w:r w:rsidR="002E322A" w:rsidRPr="00D429E5">
        <w:rPr>
          <w:rFonts w:ascii="Arial" w:hAnsi="Arial" w:cs="Arial"/>
        </w:rPr>
        <w:t xml:space="preserve"> Οι κατάλογοι να παρασχεθούν επίσης σε </w:t>
      </w:r>
      <w:r w:rsidR="005F0FF4" w:rsidRPr="00D429E5">
        <w:rPr>
          <w:rFonts w:ascii="Arial" w:hAnsi="Arial" w:cs="Arial"/>
        </w:rPr>
        <w:t>ηλεκτρονική</w:t>
      </w:r>
      <w:r w:rsidR="002E322A" w:rsidRPr="00D429E5">
        <w:rPr>
          <w:rFonts w:ascii="Arial" w:hAnsi="Arial" w:cs="Arial"/>
        </w:rPr>
        <w:t xml:space="preserve"> μορφή.</w:t>
      </w:r>
    </w:p>
    <w:p w:rsidR="00A1795A" w:rsidRPr="00D429E5" w:rsidRDefault="00A1795A" w:rsidP="00CF618E">
      <w:pPr>
        <w:pStyle w:val="30"/>
        <w:tabs>
          <w:tab w:val="clear" w:pos="2268"/>
          <w:tab w:val="clear" w:pos="3402"/>
        </w:tabs>
        <w:ind w:firstLine="0"/>
        <w:rPr>
          <w:rFonts w:ascii="Arial" w:hAnsi="Arial" w:cs="Arial"/>
        </w:rPr>
      </w:pPr>
    </w:p>
    <w:p w:rsidR="00A1795A" w:rsidRPr="00D429E5" w:rsidRDefault="00C0094B" w:rsidP="00CF618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Μηχανολογικά, η</w:t>
      </w:r>
      <w:r>
        <w:rPr>
          <w:rFonts w:ascii="Arial" w:hAnsi="Arial" w:cs="Arial"/>
        </w:rPr>
        <w:t>λεκτρικά και ηλεκτρονικά σχέδια, εφόσον διατίθενται</w:t>
      </w:r>
      <w:r w:rsidRPr="00A04964">
        <w:rPr>
          <w:rFonts w:ascii="Arial" w:hAnsi="Arial" w:cs="Arial"/>
        </w:rPr>
        <w:t>,</w:t>
      </w:r>
      <w:r>
        <w:rPr>
          <w:rFonts w:ascii="Arial" w:hAnsi="Arial" w:cs="Arial"/>
        </w:rPr>
        <w:t xml:space="preserve"> </w:t>
      </w:r>
      <w:r w:rsidR="00A1795A" w:rsidRPr="00D429E5">
        <w:rPr>
          <w:rFonts w:ascii="Arial" w:hAnsi="Arial" w:cs="Arial"/>
        </w:rPr>
        <w:t xml:space="preserve">για το προσφερόμενο </w:t>
      </w:r>
      <w:r w:rsidR="00490DAE" w:rsidRPr="00D429E5">
        <w:rPr>
          <w:rFonts w:ascii="Arial" w:hAnsi="Arial" w:cs="Arial"/>
        </w:rPr>
        <w:t>μηχάνημα</w:t>
      </w:r>
      <w:r w:rsidR="00A1795A" w:rsidRPr="00D429E5">
        <w:rPr>
          <w:rFonts w:ascii="Arial" w:hAnsi="Arial" w:cs="Arial"/>
        </w:rPr>
        <w:t xml:space="preserve">, τα οποία θα επεκτείνονται σε όλα τα συγκροτήματα ή </w:t>
      </w:r>
      <w:proofErr w:type="spellStart"/>
      <w:r w:rsidR="00A1795A" w:rsidRPr="00D429E5">
        <w:rPr>
          <w:rFonts w:ascii="Arial" w:hAnsi="Arial" w:cs="Arial"/>
        </w:rPr>
        <w:t>υποσυγκροτήματά</w:t>
      </w:r>
      <w:proofErr w:type="spellEnd"/>
      <w:r w:rsidR="00A1795A" w:rsidRPr="00D429E5">
        <w:rPr>
          <w:rFonts w:ascii="Arial" w:hAnsi="Arial" w:cs="Arial"/>
        </w:rPr>
        <w:t xml:space="preserve"> του. Τα παραπάνω σχέδια να είναι εις διπλούν και να έχουν τέτοιες λεπτομέρειες, ώστε να είναι εύκολη η συντήρηση του δοκιμαστηρίου καθώς και των</w:t>
      </w:r>
      <w:r w:rsidR="00A1795A" w:rsidRPr="00D429E5">
        <w:rPr>
          <w:rFonts w:ascii="Arial" w:hAnsi="Arial" w:cs="Arial"/>
          <w:sz w:val="30"/>
        </w:rPr>
        <w:t xml:space="preserve"> </w:t>
      </w:r>
      <w:r w:rsidR="005F0FF4" w:rsidRPr="00D429E5">
        <w:rPr>
          <w:rFonts w:ascii="Arial" w:hAnsi="Arial" w:cs="Arial"/>
        </w:rPr>
        <w:t xml:space="preserve">συγκροτημάτων ή </w:t>
      </w:r>
      <w:proofErr w:type="spellStart"/>
      <w:r w:rsidR="005F0FF4" w:rsidRPr="00D429E5">
        <w:rPr>
          <w:rFonts w:ascii="Arial" w:hAnsi="Arial" w:cs="Arial"/>
        </w:rPr>
        <w:t>υποσυγκροτημά</w:t>
      </w:r>
      <w:r w:rsidR="00A1795A" w:rsidRPr="00D429E5">
        <w:rPr>
          <w:rFonts w:ascii="Arial" w:hAnsi="Arial" w:cs="Arial"/>
        </w:rPr>
        <w:t>των</w:t>
      </w:r>
      <w:proofErr w:type="spellEnd"/>
      <w:r w:rsidR="00A1795A" w:rsidRPr="00D429E5">
        <w:rPr>
          <w:rFonts w:ascii="Arial" w:hAnsi="Arial" w:cs="Arial"/>
        </w:rPr>
        <w:t xml:space="preserve"> του.</w:t>
      </w:r>
    </w:p>
    <w:p w:rsidR="001E6B3E" w:rsidRPr="00D429E5" w:rsidRDefault="001E6B3E" w:rsidP="00CF618E">
      <w:pPr>
        <w:pStyle w:val="30"/>
        <w:tabs>
          <w:tab w:val="clear" w:pos="2268"/>
          <w:tab w:val="clear" w:pos="3402"/>
        </w:tabs>
        <w:ind w:firstLine="0"/>
        <w:rPr>
          <w:rFonts w:ascii="Arial" w:hAnsi="Arial" w:cs="Arial"/>
        </w:rPr>
      </w:pPr>
    </w:p>
    <w:p w:rsidR="00790876" w:rsidRPr="00F04BF7" w:rsidRDefault="00892768" w:rsidP="00CF618E">
      <w:pPr>
        <w:pStyle w:val="30"/>
        <w:numPr>
          <w:ilvl w:val="2"/>
          <w:numId w:val="3"/>
        </w:numPr>
        <w:tabs>
          <w:tab w:val="clear" w:pos="1997"/>
          <w:tab w:val="clear" w:pos="2268"/>
          <w:tab w:val="clear" w:pos="3402"/>
        </w:tabs>
        <w:ind w:left="0" w:firstLine="0"/>
        <w:rPr>
          <w:rFonts w:ascii="Arial" w:hAnsi="Arial" w:cs="Arial"/>
        </w:rPr>
      </w:pPr>
      <w:r w:rsidRPr="00D429E5">
        <w:rPr>
          <w:rFonts w:ascii="Arial" w:hAnsi="Arial" w:cs="Arial"/>
        </w:rPr>
        <w:t>Ο προμηθευτής να εγγυηθεί εγγράφως ότι οι όποιες διαφοροποιήσεις – αναθεωρήσεις μελλοντικά των υπόψη εγχειριδίων (</w:t>
      </w:r>
      <w:r w:rsidRPr="00D429E5">
        <w:rPr>
          <w:rFonts w:ascii="Arial" w:hAnsi="Arial" w:cs="Arial"/>
          <w:lang w:val="en-US"/>
        </w:rPr>
        <w:t>Updates</w:t>
      </w:r>
      <w:r w:rsidRPr="00D429E5">
        <w:rPr>
          <w:rFonts w:ascii="Arial" w:hAnsi="Arial" w:cs="Arial"/>
        </w:rPr>
        <w:t xml:space="preserve"> – </w:t>
      </w:r>
      <w:r w:rsidRPr="00D429E5">
        <w:rPr>
          <w:rFonts w:ascii="Arial" w:hAnsi="Arial" w:cs="Arial"/>
          <w:lang w:val="en-US"/>
        </w:rPr>
        <w:t>Revisions</w:t>
      </w:r>
      <w:r w:rsidRPr="00D429E5">
        <w:rPr>
          <w:rFonts w:ascii="Arial" w:hAnsi="Arial" w:cs="Arial"/>
        </w:rPr>
        <w:t>) θα αποστέλλονται δωρεάν στην Υπηρεσία σε ηλεκτρονική ή έντυπη μορφή.</w:t>
      </w:r>
    </w:p>
    <w:p w:rsidR="00D52F59" w:rsidRPr="00D429E5" w:rsidRDefault="00D52F59" w:rsidP="00CF618E">
      <w:pPr>
        <w:pStyle w:val="30"/>
        <w:tabs>
          <w:tab w:val="clear" w:pos="2268"/>
          <w:tab w:val="clear" w:pos="3402"/>
        </w:tabs>
        <w:ind w:firstLine="0"/>
        <w:rPr>
          <w:rFonts w:ascii="Arial" w:hAnsi="Arial" w:cs="Arial"/>
        </w:rPr>
      </w:pPr>
    </w:p>
    <w:p w:rsidR="00C5530A" w:rsidRPr="00D429E5" w:rsidRDefault="001266E2" w:rsidP="00CA5F42">
      <w:pPr>
        <w:pStyle w:val="2"/>
      </w:pPr>
      <w:r>
        <w:tab/>
      </w:r>
      <w:bookmarkStart w:id="88" w:name="_Toc219791513"/>
      <w:r w:rsidR="00C5530A" w:rsidRPr="00D429E5">
        <w:t>Εκπαίδευ</w:t>
      </w:r>
      <w:r w:rsidR="00790876" w:rsidRPr="00D429E5">
        <w:t>ση</w:t>
      </w:r>
      <w:bookmarkEnd w:id="88"/>
    </w:p>
    <w:p w:rsidR="00790876" w:rsidRPr="00D429E5" w:rsidRDefault="00790876" w:rsidP="00CF618E">
      <w:pPr>
        <w:shd w:val="clear" w:color="auto" w:fill="FFFFFF"/>
        <w:spacing w:line="274" w:lineRule="exact"/>
        <w:jc w:val="both"/>
        <w:rPr>
          <w:rFonts w:ascii="Arial" w:hAnsi="Arial" w:cs="Arial"/>
          <w:sz w:val="24"/>
          <w:szCs w:val="24"/>
        </w:rPr>
      </w:pPr>
    </w:p>
    <w:p w:rsidR="00111DB4" w:rsidRPr="00111DB4" w:rsidRDefault="00111DB4" w:rsidP="00111DB4">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rsidR="00A36BC7" w:rsidRPr="00D429E5" w:rsidRDefault="00A36BC7" w:rsidP="00111DB4">
      <w:pPr>
        <w:pStyle w:val="af2"/>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D429E5">
        <w:rPr>
          <w:rFonts w:ascii="Arial" w:hAnsi="Arial" w:cs="Arial"/>
          <w:sz w:val="24"/>
          <w:szCs w:val="24"/>
        </w:rPr>
        <w:t>Ο προμηθευτής είναι υποχρεωμένος να διαθέσει το παρακάτω προσωπικό χωρίς οικονομική επιβάρυνση:</w:t>
      </w:r>
    </w:p>
    <w:p w:rsidR="00385B18" w:rsidRPr="00D429E5" w:rsidRDefault="00385B18" w:rsidP="00CF618E">
      <w:pPr>
        <w:shd w:val="clear" w:color="auto" w:fill="FFFFFF"/>
        <w:spacing w:line="274" w:lineRule="exact"/>
        <w:jc w:val="both"/>
        <w:rPr>
          <w:rFonts w:ascii="Arial" w:hAnsi="Arial" w:cs="Arial"/>
          <w:sz w:val="24"/>
          <w:szCs w:val="24"/>
        </w:rPr>
      </w:pPr>
    </w:p>
    <w:p w:rsidR="00A36BC7" w:rsidRPr="00D429E5" w:rsidRDefault="001266E2" w:rsidP="00CF618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A36BC7" w:rsidRPr="00D429E5">
        <w:rPr>
          <w:rFonts w:ascii="Arial" w:hAnsi="Arial" w:cs="Arial"/>
          <w:sz w:val="24"/>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A36BC7" w:rsidRPr="00D429E5">
        <w:rPr>
          <w:rFonts w:ascii="Arial" w:hAnsi="Arial" w:cs="Arial"/>
          <w:sz w:val="24"/>
        </w:rPr>
        <w:t>δοκιμαστηρίου</w:t>
      </w:r>
      <w:r w:rsidR="00A36BC7" w:rsidRPr="00D429E5">
        <w:rPr>
          <w:rFonts w:ascii="Arial" w:hAnsi="Arial" w:cs="Arial"/>
          <w:sz w:val="24"/>
          <w:szCs w:val="24"/>
        </w:rPr>
        <w:t>. Η διάρκεια της επίδειξης αυτής θα είναι το λιγότερο μία (1) και το περισσότερο τέσσερις (4) εργάσιμες ημέρες ανάλογα με την απαίτηση της επιτροπής.</w:t>
      </w:r>
    </w:p>
    <w:p w:rsidR="00A36BC7" w:rsidRPr="00D429E5" w:rsidRDefault="00A36BC7" w:rsidP="00CF618E">
      <w:pPr>
        <w:shd w:val="clear" w:color="auto" w:fill="FFFFFF"/>
        <w:spacing w:line="274" w:lineRule="exact"/>
        <w:jc w:val="both"/>
        <w:rPr>
          <w:rFonts w:ascii="Arial" w:hAnsi="Arial" w:cs="Arial"/>
          <w:b/>
          <w:sz w:val="24"/>
          <w:szCs w:val="24"/>
          <w:u w:val="single"/>
        </w:rPr>
      </w:pPr>
    </w:p>
    <w:p w:rsidR="00A36BC7" w:rsidRPr="00D429E5" w:rsidRDefault="001266E2" w:rsidP="00CF618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A36BC7" w:rsidRPr="00D429E5">
        <w:rPr>
          <w:rFonts w:ascii="Arial" w:hAnsi="Arial" w:cs="Arial"/>
          <w:sz w:val="24"/>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είναι το ελάχιστο δέκα (10) και το μέγιστο δεκαπέντε (15) εργάσιμες ημέρες, ανάλογα με τις απαιτήσεις της ενδιαφερόμενης Μονάδας, επ’ </w:t>
      </w:r>
      <w:proofErr w:type="spellStart"/>
      <w:r w:rsidR="00A36BC7" w:rsidRPr="00D429E5">
        <w:rPr>
          <w:rFonts w:ascii="Arial" w:hAnsi="Arial" w:cs="Arial"/>
          <w:sz w:val="24"/>
          <w:szCs w:val="24"/>
        </w:rPr>
        <w:t>ωφελεία</w:t>
      </w:r>
      <w:proofErr w:type="spellEnd"/>
      <w:r w:rsidR="00A36BC7" w:rsidRPr="00D429E5">
        <w:rPr>
          <w:rFonts w:ascii="Arial" w:hAnsi="Arial" w:cs="Arial"/>
          <w:sz w:val="24"/>
          <w:szCs w:val="24"/>
        </w:rPr>
        <w:t xml:space="preserve"> της οποίας γίνεται η προμήθεια. Τα απαιτούμενα αναλώσιμα για την λειτουργία του μηχανήματος θα επιβαρύνουν τον προμηθευτή.</w:t>
      </w:r>
    </w:p>
    <w:p w:rsidR="00A36BC7" w:rsidRPr="00D429E5" w:rsidRDefault="00A36BC7" w:rsidP="00CF618E">
      <w:pPr>
        <w:pStyle w:val="af2"/>
        <w:ind w:left="0"/>
        <w:jc w:val="both"/>
        <w:rPr>
          <w:rFonts w:ascii="Arial" w:hAnsi="Arial" w:cs="Arial"/>
          <w:b/>
          <w:sz w:val="24"/>
          <w:szCs w:val="24"/>
          <w:u w:val="single"/>
        </w:rPr>
      </w:pPr>
    </w:p>
    <w:p w:rsidR="00A36BC7" w:rsidRPr="00D429E5" w:rsidRDefault="001266E2" w:rsidP="00CF618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A36BC7" w:rsidRPr="00D429E5">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A36BC7" w:rsidRPr="00D429E5">
        <w:t xml:space="preserve"> </w:t>
      </w:r>
      <w:r w:rsidR="00A36BC7" w:rsidRPr="00D429E5">
        <w:rPr>
          <w:rFonts w:ascii="Arial" w:hAnsi="Arial" w:cs="Arial"/>
          <w:sz w:val="24"/>
          <w:szCs w:val="24"/>
        </w:rPr>
        <w:t xml:space="preserve">στον τρόπο λειτουργίας, χειρισμού και της συντήρησης του μηχανήματος. </w:t>
      </w:r>
      <w:r w:rsidR="00A36BC7" w:rsidRPr="00D429E5">
        <w:rPr>
          <w:rFonts w:ascii="Arial" w:hAnsi="Arial" w:cs="Arial"/>
          <w:sz w:val="24"/>
        </w:rPr>
        <w:t>Ο χρόνος διάθεσης του προσωπικού θα είναι το ελάχιστο μία (1) και το μέγιστο</w:t>
      </w:r>
      <w:r w:rsidR="00A36BC7" w:rsidRPr="00D429E5">
        <w:rPr>
          <w:rFonts w:ascii="Arial" w:hAnsi="Arial" w:cs="Arial"/>
          <w:sz w:val="24"/>
          <w:szCs w:val="16"/>
        </w:rPr>
        <w:t xml:space="preserve"> </w:t>
      </w:r>
      <w:r w:rsidR="00A36BC7" w:rsidRPr="00D429E5">
        <w:rPr>
          <w:rFonts w:ascii="Arial" w:hAnsi="Arial" w:cs="Arial"/>
          <w:sz w:val="24"/>
        </w:rPr>
        <w:t>δύο (2) εργάσιμες ημέρες,</w:t>
      </w:r>
      <w:r w:rsidR="00A36BC7" w:rsidRPr="00D429E5">
        <w:t xml:space="preserve"> </w:t>
      </w:r>
      <w:r w:rsidR="00A36BC7" w:rsidRPr="00D429E5">
        <w:rPr>
          <w:rFonts w:ascii="Arial" w:hAnsi="Arial" w:cs="Arial"/>
          <w:sz w:val="24"/>
          <w:szCs w:val="24"/>
        </w:rPr>
        <w:t xml:space="preserve">ανάλογα με τις απαιτήσεις της ενδιαφερόμενης Μονάδας επ’ </w:t>
      </w:r>
      <w:proofErr w:type="spellStart"/>
      <w:r w:rsidR="00A36BC7" w:rsidRPr="00D429E5">
        <w:rPr>
          <w:rFonts w:ascii="Arial" w:hAnsi="Arial" w:cs="Arial"/>
          <w:sz w:val="24"/>
          <w:szCs w:val="24"/>
        </w:rPr>
        <w:t>ωφελεία</w:t>
      </w:r>
      <w:proofErr w:type="spellEnd"/>
      <w:r w:rsidR="00A36BC7" w:rsidRPr="00D429E5">
        <w:rPr>
          <w:rFonts w:ascii="Arial" w:hAnsi="Arial" w:cs="Arial"/>
          <w:sz w:val="24"/>
          <w:szCs w:val="24"/>
        </w:rPr>
        <w:t xml:space="preserve"> της οποίας γίνεται η προμήθεια.</w:t>
      </w:r>
    </w:p>
    <w:p w:rsidR="00A36BC7" w:rsidRPr="00D429E5" w:rsidRDefault="00A36BC7" w:rsidP="00CF618E">
      <w:pPr>
        <w:shd w:val="clear" w:color="auto" w:fill="FFFFFF"/>
        <w:spacing w:line="274" w:lineRule="exact"/>
        <w:jc w:val="both"/>
        <w:rPr>
          <w:rFonts w:ascii="Arial" w:hAnsi="Arial" w:cs="Arial"/>
          <w:b/>
          <w:sz w:val="24"/>
          <w:szCs w:val="24"/>
          <w:u w:val="single"/>
        </w:rPr>
      </w:pPr>
    </w:p>
    <w:p w:rsidR="00A36BC7" w:rsidRPr="00D429E5" w:rsidRDefault="00A36BC7" w:rsidP="00CF618E">
      <w:pPr>
        <w:numPr>
          <w:ilvl w:val="2"/>
          <w:numId w:val="3"/>
        </w:numPr>
        <w:shd w:val="clear" w:color="auto" w:fill="FFFFFF"/>
        <w:tabs>
          <w:tab w:val="clear" w:pos="1997"/>
        </w:tabs>
        <w:spacing w:line="274" w:lineRule="exact"/>
        <w:ind w:left="0" w:firstLine="0"/>
        <w:jc w:val="both"/>
        <w:rPr>
          <w:rFonts w:ascii="Arial" w:hAnsi="Arial" w:cs="Arial"/>
          <w:b/>
          <w:sz w:val="24"/>
          <w:szCs w:val="24"/>
          <w:u w:val="single"/>
        </w:rPr>
      </w:pPr>
      <w:r w:rsidRPr="00D429E5">
        <w:rPr>
          <w:rFonts w:ascii="Arial" w:hAnsi="Arial" w:cs="Arial"/>
          <w:sz w:val="24"/>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rsidR="00A36BC7" w:rsidRPr="00D429E5" w:rsidRDefault="00A36BC7" w:rsidP="00CF618E">
      <w:pPr>
        <w:shd w:val="clear" w:color="auto" w:fill="FFFFFF"/>
        <w:spacing w:line="274" w:lineRule="exact"/>
        <w:jc w:val="both"/>
        <w:rPr>
          <w:rFonts w:ascii="Arial" w:hAnsi="Arial" w:cs="Arial"/>
          <w:b/>
          <w:sz w:val="24"/>
          <w:szCs w:val="24"/>
          <w:u w:val="single"/>
        </w:rPr>
      </w:pPr>
    </w:p>
    <w:p w:rsidR="00A36BC7" w:rsidRPr="00D429E5" w:rsidRDefault="00A36BC7" w:rsidP="00CF618E">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Για την οργάνωση της εκπαίδευσης, ο προμηθευτής είναι υποχρεωμένος να καταθέσει τα παρακάτω:</w:t>
      </w:r>
    </w:p>
    <w:p w:rsidR="00A36BC7" w:rsidRPr="00D429E5" w:rsidRDefault="00A36BC7" w:rsidP="00CF618E">
      <w:pPr>
        <w:shd w:val="clear" w:color="auto" w:fill="FFFFFF"/>
        <w:spacing w:line="274" w:lineRule="exact"/>
        <w:jc w:val="both"/>
        <w:rPr>
          <w:rFonts w:ascii="Arial" w:hAnsi="Arial" w:cs="Arial"/>
          <w:sz w:val="24"/>
          <w:szCs w:val="24"/>
        </w:rPr>
      </w:pPr>
    </w:p>
    <w:p w:rsidR="00A36BC7" w:rsidRPr="00D429E5" w:rsidRDefault="001266E2" w:rsidP="00CF618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A36BC7" w:rsidRPr="00D429E5">
        <w:rPr>
          <w:rFonts w:ascii="Arial" w:hAnsi="Arial" w:cs="Arial"/>
          <w:sz w:val="24"/>
          <w:szCs w:val="24"/>
        </w:rPr>
        <w:t>Αναλυτικό πρόγραμμα εκπαίδευσης.</w:t>
      </w:r>
    </w:p>
    <w:p w:rsidR="00A36BC7" w:rsidRPr="00D429E5" w:rsidRDefault="00A36BC7" w:rsidP="00CF618E">
      <w:pPr>
        <w:shd w:val="clear" w:color="auto" w:fill="FFFFFF"/>
        <w:spacing w:line="274" w:lineRule="exact"/>
        <w:jc w:val="both"/>
        <w:rPr>
          <w:rFonts w:ascii="Arial" w:hAnsi="Arial" w:cs="Arial"/>
          <w:sz w:val="24"/>
          <w:szCs w:val="24"/>
        </w:rPr>
      </w:pPr>
    </w:p>
    <w:p w:rsidR="00A36BC7" w:rsidRPr="00D429E5" w:rsidRDefault="001266E2" w:rsidP="00CF618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A36BC7" w:rsidRPr="00D429E5">
        <w:rPr>
          <w:rFonts w:ascii="Arial" w:hAnsi="Arial" w:cs="Arial"/>
          <w:sz w:val="24"/>
          <w:szCs w:val="24"/>
        </w:rPr>
        <w:t>Εκπαιδευτικά βοηθήματα και μέσα που θα χρησιμοποιήσει.</w:t>
      </w:r>
    </w:p>
    <w:p w:rsidR="00FE61EB" w:rsidRPr="00D429E5" w:rsidRDefault="00FE61EB" w:rsidP="00CF618E">
      <w:pPr>
        <w:shd w:val="clear" w:color="auto" w:fill="FFFFFF"/>
        <w:spacing w:line="274" w:lineRule="exact"/>
        <w:jc w:val="both"/>
        <w:rPr>
          <w:rFonts w:ascii="Arial" w:hAnsi="Arial" w:cs="Arial"/>
          <w:b/>
          <w:sz w:val="24"/>
          <w:szCs w:val="24"/>
          <w:u w:val="single"/>
        </w:rPr>
      </w:pPr>
    </w:p>
    <w:p w:rsidR="00433A37" w:rsidRPr="00D429E5" w:rsidRDefault="001266E2" w:rsidP="00CF618E">
      <w:pPr>
        <w:pStyle w:val="1"/>
        <w:tabs>
          <w:tab w:val="clear" w:pos="567"/>
        </w:tabs>
        <w:ind w:left="0" w:firstLine="0"/>
      </w:pPr>
      <w:r>
        <w:tab/>
      </w:r>
      <w:bookmarkStart w:id="89" w:name="_Toc219791514"/>
      <w:r w:rsidR="00433A37" w:rsidRPr="00D429E5">
        <w:t>ΛΟΙΠΕΣ ΑΠΑΙΤΗΣΕΙΣ</w:t>
      </w:r>
      <w:bookmarkEnd w:id="89"/>
    </w:p>
    <w:p w:rsidR="00F02D4D" w:rsidRPr="00D429E5" w:rsidRDefault="00F02D4D" w:rsidP="00CF618E">
      <w:pPr>
        <w:shd w:val="clear" w:color="auto" w:fill="FFFFFF"/>
        <w:spacing w:line="274" w:lineRule="exact"/>
        <w:jc w:val="both"/>
        <w:rPr>
          <w:rFonts w:ascii="Arial" w:hAnsi="Arial" w:cs="Arial"/>
          <w:b/>
          <w:bCs/>
          <w:sz w:val="24"/>
          <w:szCs w:val="24"/>
        </w:rPr>
      </w:pPr>
    </w:p>
    <w:p w:rsidR="00ED5489" w:rsidRPr="00ED5489" w:rsidRDefault="00ED5489" w:rsidP="00ED5489">
      <w:pPr>
        <w:pStyle w:val="af2"/>
        <w:numPr>
          <w:ilvl w:val="0"/>
          <w:numId w:val="16"/>
        </w:numPr>
        <w:rPr>
          <w:rFonts w:ascii="Arial" w:hAnsi="Arial" w:cs="Arial"/>
          <w:vanish/>
          <w:sz w:val="24"/>
        </w:rPr>
      </w:pPr>
      <w:bookmarkStart w:id="90" w:name="_Ref451795533"/>
    </w:p>
    <w:p w:rsidR="00ED5489" w:rsidRPr="00ED5489" w:rsidRDefault="00ED5489" w:rsidP="00ED5489">
      <w:pPr>
        <w:pStyle w:val="af2"/>
        <w:numPr>
          <w:ilvl w:val="0"/>
          <w:numId w:val="16"/>
        </w:numPr>
        <w:rPr>
          <w:rFonts w:ascii="Arial" w:hAnsi="Arial" w:cs="Arial"/>
          <w:vanish/>
          <w:sz w:val="24"/>
        </w:rPr>
      </w:pPr>
    </w:p>
    <w:p w:rsidR="00ED5489" w:rsidRPr="00ED5489" w:rsidRDefault="00ED5489" w:rsidP="00ED5489">
      <w:pPr>
        <w:pStyle w:val="af2"/>
        <w:numPr>
          <w:ilvl w:val="0"/>
          <w:numId w:val="16"/>
        </w:numPr>
        <w:rPr>
          <w:rFonts w:ascii="Arial" w:hAnsi="Arial" w:cs="Arial"/>
          <w:vanish/>
          <w:sz w:val="24"/>
        </w:rPr>
      </w:pPr>
    </w:p>
    <w:p w:rsidR="00ED5489" w:rsidRPr="00ED5489" w:rsidRDefault="00ED5489" w:rsidP="00ED5489">
      <w:pPr>
        <w:pStyle w:val="af2"/>
        <w:numPr>
          <w:ilvl w:val="0"/>
          <w:numId w:val="16"/>
        </w:numPr>
        <w:rPr>
          <w:rFonts w:ascii="Arial" w:hAnsi="Arial" w:cs="Arial"/>
          <w:vanish/>
          <w:sz w:val="24"/>
        </w:rPr>
      </w:pPr>
    </w:p>
    <w:p w:rsidR="00ED5489" w:rsidRPr="00ED5489" w:rsidRDefault="00ED5489" w:rsidP="00ED5489">
      <w:pPr>
        <w:pStyle w:val="af2"/>
        <w:numPr>
          <w:ilvl w:val="0"/>
          <w:numId w:val="16"/>
        </w:numPr>
        <w:rPr>
          <w:rFonts w:ascii="Arial" w:hAnsi="Arial" w:cs="Arial"/>
          <w:vanish/>
          <w:sz w:val="24"/>
        </w:rPr>
      </w:pPr>
    </w:p>
    <w:p w:rsidR="00ED5489" w:rsidRPr="00ED5489" w:rsidRDefault="00ED5489" w:rsidP="00ED5489">
      <w:pPr>
        <w:pStyle w:val="af2"/>
        <w:numPr>
          <w:ilvl w:val="0"/>
          <w:numId w:val="16"/>
        </w:numPr>
        <w:rPr>
          <w:rFonts w:ascii="Arial" w:hAnsi="Arial" w:cs="Arial"/>
          <w:vanish/>
          <w:sz w:val="24"/>
        </w:rPr>
      </w:pPr>
    </w:p>
    <w:p w:rsidR="00ED5489" w:rsidRPr="00ED5489" w:rsidRDefault="00ED5489" w:rsidP="00ED5489">
      <w:pPr>
        <w:pStyle w:val="af2"/>
        <w:numPr>
          <w:ilvl w:val="0"/>
          <w:numId w:val="16"/>
        </w:numPr>
        <w:rPr>
          <w:rFonts w:ascii="Arial" w:hAnsi="Arial" w:cs="Arial"/>
          <w:vanish/>
          <w:sz w:val="24"/>
        </w:rPr>
      </w:pPr>
    </w:p>
    <w:p w:rsidR="00ED5489" w:rsidRPr="00ED5489" w:rsidRDefault="00ED5489" w:rsidP="00ED5489">
      <w:pPr>
        <w:pStyle w:val="af2"/>
        <w:numPr>
          <w:ilvl w:val="0"/>
          <w:numId w:val="16"/>
        </w:numPr>
        <w:rPr>
          <w:rFonts w:ascii="Arial" w:hAnsi="Arial" w:cs="Arial"/>
          <w:vanish/>
          <w:sz w:val="24"/>
        </w:rPr>
      </w:pPr>
    </w:p>
    <w:p w:rsidR="00FD5418" w:rsidRPr="00ED5489" w:rsidRDefault="001266E2" w:rsidP="00ED5489">
      <w:pPr>
        <w:pStyle w:val="af2"/>
        <w:numPr>
          <w:ilvl w:val="1"/>
          <w:numId w:val="16"/>
        </w:numPr>
        <w:tabs>
          <w:tab w:val="clear" w:pos="1132"/>
        </w:tabs>
        <w:ind w:left="0" w:firstLine="0"/>
        <w:rPr>
          <w:rFonts w:ascii="Arial" w:hAnsi="Arial" w:cs="Arial"/>
          <w:sz w:val="24"/>
        </w:rPr>
      </w:pPr>
      <w:r>
        <w:rPr>
          <w:rFonts w:ascii="Arial" w:hAnsi="Arial" w:cs="Arial"/>
          <w:sz w:val="24"/>
        </w:rPr>
        <w:tab/>
      </w:r>
      <w:r w:rsidR="00FD5418" w:rsidRPr="00ED5489">
        <w:rPr>
          <w:rFonts w:ascii="Arial" w:hAnsi="Arial" w:cs="Arial"/>
          <w:sz w:val="24"/>
        </w:rPr>
        <w:t>Τόπος παράδοσης</w:t>
      </w:r>
      <w:r w:rsidR="00F04BF7" w:rsidRPr="00ED5489">
        <w:rPr>
          <w:rFonts w:ascii="Arial" w:hAnsi="Arial" w:cs="Arial"/>
          <w:sz w:val="24"/>
        </w:rPr>
        <w:t xml:space="preserve">: </w:t>
      </w:r>
      <w:r w:rsidR="00FD5418" w:rsidRPr="00ED5489">
        <w:rPr>
          <w:rFonts w:ascii="Arial" w:hAnsi="Arial" w:cs="Arial"/>
          <w:sz w:val="24"/>
        </w:rPr>
        <w:t>Όπως ορίζεται στη Διακήρυξη του Διαγωνισμού.</w:t>
      </w:r>
    </w:p>
    <w:p w:rsidR="00FD5418" w:rsidRPr="00ED5489" w:rsidRDefault="00FD5418" w:rsidP="00ED5489">
      <w:pPr>
        <w:shd w:val="clear" w:color="auto" w:fill="FFFFFF"/>
        <w:tabs>
          <w:tab w:val="left" w:pos="-5387"/>
          <w:tab w:val="left" w:pos="-4820"/>
        </w:tabs>
        <w:spacing w:line="274" w:lineRule="exact"/>
        <w:jc w:val="both"/>
        <w:rPr>
          <w:rFonts w:ascii="Arial" w:hAnsi="Arial" w:cs="Arial"/>
          <w:sz w:val="32"/>
        </w:rPr>
      </w:pPr>
    </w:p>
    <w:p w:rsidR="00FD5418" w:rsidRPr="00ED5489" w:rsidRDefault="001266E2" w:rsidP="00ED5489">
      <w:pPr>
        <w:pStyle w:val="af2"/>
        <w:numPr>
          <w:ilvl w:val="1"/>
          <w:numId w:val="16"/>
        </w:numPr>
        <w:tabs>
          <w:tab w:val="clear" w:pos="1132"/>
        </w:tabs>
        <w:ind w:left="0" w:firstLine="0"/>
        <w:rPr>
          <w:rFonts w:ascii="Arial" w:hAnsi="Arial" w:cs="Arial"/>
          <w:sz w:val="24"/>
        </w:rPr>
      </w:pPr>
      <w:r>
        <w:rPr>
          <w:rFonts w:ascii="Arial" w:hAnsi="Arial" w:cs="Arial"/>
          <w:sz w:val="24"/>
        </w:rPr>
        <w:tab/>
      </w:r>
      <w:r w:rsidR="00FD5418" w:rsidRPr="00ED5489">
        <w:rPr>
          <w:rFonts w:ascii="Arial" w:hAnsi="Arial" w:cs="Arial"/>
          <w:sz w:val="24"/>
        </w:rPr>
        <w:t>Χρόνος Παράδοσης</w:t>
      </w:r>
      <w:r w:rsidR="00F04BF7" w:rsidRPr="00ED5489">
        <w:rPr>
          <w:rFonts w:ascii="Arial" w:hAnsi="Arial" w:cs="Arial"/>
          <w:sz w:val="24"/>
        </w:rPr>
        <w:t xml:space="preserve">: </w:t>
      </w:r>
      <w:r w:rsidR="00FD5418" w:rsidRPr="00ED5489">
        <w:rPr>
          <w:rFonts w:ascii="Arial" w:hAnsi="Arial" w:cs="Arial"/>
          <w:sz w:val="24"/>
        </w:rPr>
        <w:t>Όπως ορίζεται στη Διακήρυξη του Διαγωνισμού.</w:t>
      </w:r>
    </w:p>
    <w:p w:rsidR="00F02D4D" w:rsidRPr="00D429E5" w:rsidRDefault="00F02D4D" w:rsidP="00CF618E">
      <w:pPr>
        <w:shd w:val="clear" w:color="auto" w:fill="FFFFFF"/>
        <w:spacing w:line="274" w:lineRule="exact"/>
        <w:jc w:val="both"/>
        <w:rPr>
          <w:rFonts w:ascii="Arial" w:hAnsi="Arial" w:cs="Arial"/>
          <w:sz w:val="24"/>
        </w:rPr>
      </w:pPr>
    </w:p>
    <w:p w:rsidR="00591074" w:rsidRPr="00D429E5" w:rsidRDefault="001266E2" w:rsidP="00CF618E">
      <w:pPr>
        <w:pStyle w:val="1"/>
        <w:tabs>
          <w:tab w:val="clear" w:pos="567"/>
        </w:tabs>
        <w:ind w:left="0" w:firstLine="0"/>
      </w:pPr>
      <w:r>
        <w:tab/>
      </w:r>
      <w:bookmarkStart w:id="91" w:name="_Toc219791515"/>
      <w:r w:rsidR="00591074" w:rsidRPr="00D429E5">
        <w:t>ΠΕΡΙΕΧΟΜΕΝΟ ΠΡΟΣΦΟΡΑΣ</w:t>
      </w:r>
      <w:bookmarkEnd w:id="91"/>
    </w:p>
    <w:p w:rsidR="00F02D4D" w:rsidRPr="00D429E5" w:rsidRDefault="00F02D4D" w:rsidP="00CF618E">
      <w:pPr>
        <w:shd w:val="clear" w:color="auto" w:fill="FFFFFF"/>
        <w:spacing w:line="274" w:lineRule="exact"/>
        <w:jc w:val="both"/>
        <w:rPr>
          <w:rFonts w:ascii="Arial" w:hAnsi="Arial" w:cs="Arial"/>
          <w:sz w:val="24"/>
        </w:rPr>
      </w:pPr>
    </w:p>
    <w:p w:rsidR="00591074" w:rsidRPr="00D429E5" w:rsidRDefault="00CA5B00" w:rsidP="00CF618E">
      <w:pPr>
        <w:shd w:val="clear" w:color="auto" w:fill="FFFFFF"/>
        <w:jc w:val="both"/>
        <w:rPr>
          <w:rFonts w:ascii="Arial" w:hAnsi="Arial" w:cs="Arial"/>
          <w:sz w:val="24"/>
          <w:szCs w:val="24"/>
        </w:rPr>
      </w:pPr>
      <w:r w:rsidRPr="00D429E5">
        <w:rPr>
          <w:rFonts w:ascii="Arial" w:hAnsi="Arial" w:cs="Arial"/>
          <w:b/>
          <w:bCs/>
          <w:color w:val="000000"/>
          <w:sz w:val="24"/>
          <w:szCs w:val="24"/>
        </w:rPr>
        <w:tab/>
      </w:r>
      <w:r w:rsidR="001266E2">
        <w:rPr>
          <w:rFonts w:ascii="Arial" w:hAnsi="Arial" w:cs="Arial"/>
          <w:b/>
          <w:bCs/>
          <w:color w:val="000000"/>
          <w:sz w:val="24"/>
          <w:szCs w:val="24"/>
        </w:rPr>
        <w:tab/>
      </w:r>
      <w:r w:rsidR="00DC74B8" w:rsidRPr="00D429E5">
        <w:rPr>
          <w:rFonts w:ascii="Arial" w:hAnsi="Arial" w:cs="Arial"/>
          <w:bCs/>
          <w:color w:val="000000"/>
          <w:sz w:val="24"/>
          <w:szCs w:val="24"/>
        </w:rPr>
        <w:t>Στις προσφορές να κατατεθούν:</w:t>
      </w:r>
    </w:p>
    <w:p w:rsidR="00D52F59" w:rsidRPr="00D429E5" w:rsidRDefault="00D52F59" w:rsidP="00CF618E">
      <w:pPr>
        <w:shd w:val="clear" w:color="auto" w:fill="FFFFFF"/>
        <w:jc w:val="both"/>
        <w:rPr>
          <w:rFonts w:ascii="Arial" w:hAnsi="Arial" w:cs="Arial"/>
          <w:b/>
          <w:bCs/>
          <w:color w:val="000000"/>
          <w:sz w:val="24"/>
          <w:szCs w:val="24"/>
        </w:rPr>
      </w:pPr>
    </w:p>
    <w:p w:rsidR="00591074" w:rsidRPr="00D429E5" w:rsidRDefault="001266E2" w:rsidP="00CA5F42">
      <w:pPr>
        <w:pStyle w:val="2"/>
        <w:rPr>
          <w:bCs/>
          <w:color w:val="000000"/>
        </w:rPr>
      </w:pPr>
      <w:bookmarkStart w:id="92" w:name="_Ref449839428"/>
      <w:r>
        <w:tab/>
      </w:r>
      <w:bookmarkStart w:id="93" w:name="_Toc219791516"/>
      <w:r w:rsidR="00C11B5D" w:rsidRPr="00D429E5">
        <w:t>Έντυπο</w:t>
      </w:r>
      <w:r w:rsidR="00591074" w:rsidRPr="00D429E5">
        <w:t xml:space="preserve"> Συμμόρφωσης</w:t>
      </w:r>
      <w:bookmarkEnd w:id="93"/>
    </w:p>
    <w:p w:rsidR="00591074" w:rsidRPr="00D429E5" w:rsidRDefault="00591074" w:rsidP="00CF618E">
      <w:pPr>
        <w:shd w:val="clear" w:color="auto" w:fill="FFFFFF"/>
        <w:jc w:val="both"/>
        <w:rPr>
          <w:rFonts w:ascii="Arial" w:hAnsi="Arial" w:cs="Arial"/>
          <w:b/>
          <w:bCs/>
          <w:color w:val="000000"/>
          <w:sz w:val="24"/>
          <w:szCs w:val="24"/>
          <w:u w:val="single"/>
        </w:rPr>
      </w:pPr>
    </w:p>
    <w:p w:rsidR="00F04BF7" w:rsidRPr="00F04BF7" w:rsidRDefault="00F04BF7" w:rsidP="00CF618E">
      <w:pPr>
        <w:pStyle w:val="af2"/>
        <w:numPr>
          <w:ilvl w:val="0"/>
          <w:numId w:val="3"/>
        </w:numPr>
        <w:tabs>
          <w:tab w:val="clear" w:pos="360"/>
        </w:tabs>
        <w:autoSpaceDE/>
        <w:autoSpaceDN/>
        <w:adjustRightInd/>
        <w:ind w:left="0" w:firstLine="0"/>
        <w:jc w:val="both"/>
        <w:rPr>
          <w:rFonts w:ascii="Arial" w:hAnsi="Arial" w:cs="Arial"/>
          <w:vanish/>
          <w:sz w:val="24"/>
        </w:rPr>
      </w:pPr>
    </w:p>
    <w:p w:rsidR="00F04BF7" w:rsidRPr="00F04BF7" w:rsidRDefault="00F04BF7" w:rsidP="00CF618E">
      <w:pPr>
        <w:pStyle w:val="af2"/>
        <w:numPr>
          <w:ilvl w:val="0"/>
          <w:numId w:val="3"/>
        </w:numPr>
        <w:tabs>
          <w:tab w:val="clear" w:pos="360"/>
        </w:tabs>
        <w:autoSpaceDE/>
        <w:autoSpaceDN/>
        <w:adjustRightInd/>
        <w:ind w:left="0" w:firstLine="0"/>
        <w:jc w:val="both"/>
        <w:rPr>
          <w:rFonts w:ascii="Arial" w:hAnsi="Arial" w:cs="Arial"/>
          <w:vanish/>
          <w:sz w:val="24"/>
        </w:rPr>
      </w:pPr>
    </w:p>
    <w:p w:rsidR="00F04BF7" w:rsidRPr="00F04BF7" w:rsidRDefault="00F04BF7" w:rsidP="00CF618E">
      <w:pPr>
        <w:pStyle w:val="af2"/>
        <w:numPr>
          <w:ilvl w:val="1"/>
          <w:numId w:val="3"/>
        </w:numPr>
        <w:tabs>
          <w:tab w:val="clear" w:pos="1132"/>
        </w:tabs>
        <w:autoSpaceDE/>
        <w:autoSpaceDN/>
        <w:adjustRightInd/>
        <w:ind w:left="0" w:firstLine="0"/>
        <w:jc w:val="both"/>
        <w:rPr>
          <w:rFonts w:ascii="Arial" w:hAnsi="Arial" w:cs="Arial"/>
          <w:vanish/>
          <w:sz w:val="24"/>
        </w:rPr>
      </w:pPr>
    </w:p>
    <w:p w:rsidR="0041787B" w:rsidRPr="00D429E5" w:rsidRDefault="0041787B" w:rsidP="00CF618E">
      <w:pPr>
        <w:pStyle w:val="30"/>
        <w:numPr>
          <w:ilvl w:val="2"/>
          <w:numId w:val="3"/>
        </w:numPr>
        <w:tabs>
          <w:tab w:val="clear" w:pos="1997"/>
          <w:tab w:val="clear" w:pos="2268"/>
          <w:tab w:val="clear" w:pos="3402"/>
        </w:tabs>
        <w:ind w:left="0" w:firstLine="0"/>
        <w:rPr>
          <w:rFonts w:ascii="Arial" w:hAnsi="Arial" w:cs="Arial"/>
        </w:rPr>
      </w:pPr>
      <w:r w:rsidRPr="00D429E5">
        <w:rPr>
          <w:rFonts w:ascii="Arial" w:hAnsi="Arial" w:cs="Arial"/>
        </w:rPr>
        <w:t>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10" w:history="1">
        <w:r w:rsidRPr="00D429E5">
          <w:rPr>
            <w:rStyle w:val="-"/>
            <w:rFonts w:ascii="Arial" w:hAnsi="Arial" w:cs="Arial"/>
            <w:lang w:val="en-US"/>
          </w:rPr>
          <w:t>http</w:t>
        </w:r>
        <w:r w:rsidRPr="00D429E5">
          <w:rPr>
            <w:rStyle w:val="-"/>
            <w:rFonts w:ascii="Arial" w:hAnsi="Arial" w:cs="Arial"/>
          </w:rPr>
          <w:t>://</w:t>
        </w:r>
        <w:r w:rsidRPr="00D429E5">
          <w:rPr>
            <w:rStyle w:val="-"/>
            <w:rFonts w:ascii="Arial" w:hAnsi="Arial" w:cs="Arial"/>
            <w:lang w:val="en-US"/>
          </w:rPr>
          <w:t>www</w:t>
        </w:r>
        <w:r w:rsidRPr="00D429E5">
          <w:rPr>
            <w:rStyle w:val="-"/>
            <w:rFonts w:ascii="Arial" w:hAnsi="Arial" w:cs="Arial"/>
          </w:rPr>
          <w:t>.</w:t>
        </w:r>
        <w:r w:rsidRPr="00D429E5">
          <w:rPr>
            <w:rStyle w:val="-"/>
            <w:rFonts w:ascii="Arial" w:hAnsi="Arial" w:cs="Arial"/>
            <w:lang w:val="en-US"/>
          </w:rPr>
          <w:t>geetha</w:t>
        </w:r>
        <w:r w:rsidRPr="00D429E5">
          <w:rPr>
            <w:rStyle w:val="-"/>
            <w:rFonts w:ascii="Arial" w:hAnsi="Arial" w:cs="Arial"/>
          </w:rPr>
          <w:t>.</w:t>
        </w:r>
        <w:r w:rsidRPr="00D429E5">
          <w:rPr>
            <w:rStyle w:val="-"/>
            <w:rFonts w:ascii="Arial" w:hAnsi="Arial" w:cs="Arial"/>
            <w:lang w:val="en-US"/>
          </w:rPr>
          <w:t>mil</w:t>
        </w:r>
        <w:r w:rsidRPr="00D429E5">
          <w:rPr>
            <w:rStyle w:val="-"/>
            <w:rFonts w:ascii="Arial" w:hAnsi="Arial" w:cs="Arial"/>
          </w:rPr>
          <w:t>.</w:t>
        </w:r>
        <w:r w:rsidRPr="00D429E5">
          <w:rPr>
            <w:rStyle w:val="-"/>
            <w:rFonts w:ascii="Arial" w:hAnsi="Arial" w:cs="Arial"/>
            <w:lang w:val="en-US"/>
          </w:rPr>
          <w:t>gr</w:t>
        </w:r>
        <w:r w:rsidRPr="00D429E5">
          <w:rPr>
            <w:rStyle w:val="-"/>
            <w:rFonts w:ascii="Arial" w:hAnsi="Arial" w:cs="Arial"/>
          </w:rPr>
          <w:t>/</w:t>
        </w:r>
      </w:hyperlink>
      <w:r w:rsidRPr="00D429E5">
        <w:rPr>
          <w:rFonts w:ascii="Arial" w:hAnsi="Arial" w:cs="Arial"/>
        </w:rPr>
        <w:t>), επιλέγοντας στη σχετική ηλεκτρονική εφαρμογή «ΝΟΜΟΘΕΣΙΑ – ΕΝΤΥΠΑ</w:t>
      </w:r>
      <w:r w:rsidRPr="00D429E5">
        <w:rPr>
          <w:rFonts w:ascii="Arial" w:hAnsi="Arial" w:cs="Arial"/>
          <w:szCs w:val="24"/>
        </w:rPr>
        <w:t xml:space="preserve"> – </w:t>
      </w:r>
      <w:r w:rsidRPr="00D429E5">
        <w:rPr>
          <w:rFonts w:ascii="Arial" w:hAnsi="Arial" w:cs="Arial"/>
        </w:rPr>
        <w:t>ΥΠΟΔΕΙΓΜΑΤΑ» (</w:t>
      </w:r>
      <w:hyperlink r:id="rId11" w:history="1">
        <w:r w:rsidRPr="00D429E5">
          <w:rPr>
            <w:rStyle w:val="-"/>
            <w:rFonts w:ascii="Arial" w:hAnsi="Arial" w:cs="Arial"/>
            <w:lang w:val="en-US"/>
          </w:rPr>
          <w:t>http</w:t>
        </w:r>
        <w:r w:rsidRPr="00D429E5">
          <w:rPr>
            <w:rStyle w:val="-"/>
            <w:rFonts w:ascii="Arial" w:hAnsi="Arial" w:cs="Arial"/>
          </w:rPr>
          <w:t>://</w:t>
        </w:r>
        <w:r w:rsidRPr="00D429E5">
          <w:rPr>
            <w:rStyle w:val="-"/>
            <w:rFonts w:ascii="Arial" w:hAnsi="Arial" w:cs="Arial"/>
            <w:lang w:val="en-US"/>
          </w:rPr>
          <w:t>prodiagrafes</w:t>
        </w:r>
        <w:r w:rsidRPr="00D429E5">
          <w:rPr>
            <w:rStyle w:val="-"/>
            <w:rFonts w:ascii="Arial" w:hAnsi="Arial" w:cs="Arial"/>
          </w:rPr>
          <w:t>.</w:t>
        </w:r>
        <w:r w:rsidRPr="00D429E5">
          <w:rPr>
            <w:rStyle w:val="-"/>
            <w:rFonts w:ascii="Arial" w:hAnsi="Arial" w:cs="Arial"/>
            <w:lang w:val="en-US"/>
          </w:rPr>
          <w:t>army</w:t>
        </w:r>
        <w:r w:rsidRPr="00D429E5">
          <w:rPr>
            <w:rStyle w:val="-"/>
            <w:rFonts w:ascii="Arial" w:hAnsi="Arial" w:cs="Arial"/>
          </w:rPr>
          <w:t>.</w:t>
        </w:r>
        <w:r w:rsidRPr="00D429E5">
          <w:rPr>
            <w:rStyle w:val="-"/>
            <w:rFonts w:ascii="Arial" w:hAnsi="Arial" w:cs="Arial"/>
            <w:lang w:val="en-US"/>
          </w:rPr>
          <w:t>gr</w:t>
        </w:r>
        <w:r w:rsidRPr="00D429E5">
          <w:rPr>
            <w:rStyle w:val="-"/>
            <w:rFonts w:ascii="Arial" w:hAnsi="Arial" w:cs="Arial"/>
          </w:rPr>
          <w:t>/</w:t>
        </w:r>
      </w:hyperlink>
      <w:r w:rsidRPr="00D429E5">
        <w:rPr>
          <w:rFonts w:ascii="Arial" w:hAnsi="Arial" w:cs="Arial"/>
        </w:rPr>
        <w:t>), και έπειτα «ΕΝΤΥΠΑ». Διευκρινίζεται ότι, η κατάθεση του εν λόγω εντύπου δεν απαλλάσσει τους προμηθευτές από την υποχρέωση υποβολής των κατά περίπτωση δικαιολογητικών, που καθορίζονται με την παρούσα Προδιαγραφή.</w:t>
      </w:r>
    </w:p>
    <w:p w:rsidR="00884CC4" w:rsidRPr="00D429E5" w:rsidRDefault="00884CC4" w:rsidP="00CF618E">
      <w:pPr>
        <w:pStyle w:val="30"/>
        <w:tabs>
          <w:tab w:val="clear" w:pos="2268"/>
          <w:tab w:val="clear" w:pos="3402"/>
        </w:tabs>
        <w:ind w:firstLine="0"/>
        <w:rPr>
          <w:rFonts w:ascii="Arial" w:hAnsi="Arial" w:cs="Arial"/>
        </w:rPr>
      </w:pPr>
    </w:p>
    <w:p w:rsidR="0041787B" w:rsidRDefault="0041787B" w:rsidP="00CF618E">
      <w:pPr>
        <w:pStyle w:val="30"/>
        <w:numPr>
          <w:ilvl w:val="2"/>
          <w:numId w:val="3"/>
        </w:numPr>
        <w:tabs>
          <w:tab w:val="clear" w:pos="1997"/>
          <w:tab w:val="clear" w:pos="2268"/>
          <w:tab w:val="clear" w:pos="3402"/>
        </w:tabs>
        <w:ind w:left="0" w:firstLine="0"/>
        <w:rPr>
          <w:rFonts w:ascii="Arial" w:hAnsi="Arial" w:cs="Arial"/>
        </w:rPr>
      </w:pPr>
      <w:r w:rsidRPr="00D429E5">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B10C20" w:rsidRPr="00D429E5">
        <w:rPr>
          <w:rFonts w:ascii="Arial" w:hAnsi="Arial" w:cs="Arial"/>
        </w:rPr>
        <w:t>,</w:t>
      </w:r>
      <w:r w:rsidRPr="00D429E5">
        <w:rPr>
          <w:rFonts w:ascii="Arial" w:hAnsi="Arial" w:cs="Arial"/>
        </w:rPr>
        <w:t xml:space="preserve"> κλπ.) στα τεχνικά φυλλάδια και λοιπά έντυπα και έγγραφα που συνυποβάλλει με την τεχνική προσφορά του.</w:t>
      </w:r>
    </w:p>
    <w:p w:rsidR="00720893" w:rsidRPr="00D429E5" w:rsidRDefault="00720893" w:rsidP="00720893">
      <w:pPr>
        <w:pStyle w:val="30"/>
        <w:tabs>
          <w:tab w:val="clear" w:pos="2268"/>
          <w:tab w:val="clear" w:pos="3402"/>
        </w:tabs>
        <w:ind w:firstLine="0"/>
        <w:rPr>
          <w:rFonts w:ascii="Arial" w:hAnsi="Arial" w:cs="Arial"/>
        </w:rPr>
      </w:pPr>
    </w:p>
    <w:p w:rsidR="0041787B" w:rsidRPr="00D429E5" w:rsidRDefault="0041787B" w:rsidP="00CF618E">
      <w:pPr>
        <w:pStyle w:val="30"/>
        <w:tabs>
          <w:tab w:val="clear" w:pos="2268"/>
          <w:tab w:val="clear" w:pos="3402"/>
        </w:tabs>
        <w:ind w:firstLine="0"/>
        <w:rPr>
          <w:rFonts w:ascii="Arial" w:hAnsi="Arial" w:cs="Arial"/>
        </w:rPr>
      </w:pPr>
    </w:p>
    <w:p w:rsidR="009D05DF" w:rsidRPr="00D429E5" w:rsidRDefault="001266E2" w:rsidP="00CA5F42">
      <w:pPr>
        <w:pStyle w:val="2"/>
      </w:pPr>
      <w:r>
        <w:tab/>
      </w:r>
      <w:bookmarkStart w:id="94" w:name="_Toc219791517"/>
      <w:r w:rsidR="009D05DF" w:rsidRPr="00D429E5">
        <w:t>Πιστοποιητικά</w:t>
      </w:r>
      <w:r w:rsidR="00A54533" w:rsidRPr="00D429E5">
        <w:t>, έντυπα</w:t>
      </w:r>
      <w:r w:rsidR="00B10C20" w:rsidRPr="00D429E5">
        <w:t>,</w:t>
      </w:r>
      <w:r w:rsidR="00A54533" w:rsidRPr="00D429E5">
        <w:t xml:space="preserve"> κλπ.</w:t>
      </w:r>
      <w:bookmarkEnd w:id="94"/>
    </w:p>
    <w:p w:rsidR="00F02D4D" w:rsidRPr="00D429E5" w:rsidRDefault="00F02D4D" w:rsidP="00CF618E">
      <w:pPr>
        <w:shd w:val="clear" w:color="auto" w:fill="FFFFFF"/>
        <w:spacing w:line="278" w:lineRule="exact"/>
        <w:ind w:right="1"/>
        <w:jc w:val="both"/>
        <w:rPr>
          <w:rFonts w:ascii="Arial" w:hAnsi="Arial" w:cs="Arial"/>
          <w:b/>
          <w:bCs/>
          <w:sz w:val="24"/>
          <w:szCs w:val="24"/>
        </w:rPr>
      </w:pPr>
    </w:p>
    <w:p w:rsidR="00761DD5" w:rsidRPr="00761DD5" w:rsidRDefault="00761DD5" w:rsidP="00761DD5">
      <w:pPr>
        <w:pStyle w:val="af2"/>
        <w:numPr>
          <w:ilvl w:val="1"/>
          <w:numId w:val="3"/>
        </w:numPr>
        <w:shd w:val="clear" w:color="auto" w:fill="FFFFFF"/>
        <w:tabs>
          <w:tab w:val="clear" w:pos="1132"/>
        </w:tabs>
        <w:spacing w:line="278" w:lineRule="exact"/>
        <w:ind w:right="1"/>
        <w:jc w:val="both"/>
        <w:rPr>
          <w:rFonts w:ascii="Arial" w:hAnsi="Arial" w:cs="Arial"/>
          <w:vanish/>
          <w:sz w:val="24"/>
          <w:szCs w:val="24"/>
        </w:rPr>
      </w:pPr>
      <w:bookmarkStart w:id="95" w:name="_Hlt452121719"/>
      <w:bookmarkStart w:id="96" w:name="_Hlt452007039"/>
      <w:bookmarkEnd w:id="85"/>
      <w:bookmarkEnd w:id="87"/>
      <w:bookmarkEnd w:id="90"/>
      <w:bookmarkEnd w:id="92"/>
      <w:bookmarkEnd w:id="95"/>
      <w:bookmarkEnd w:id="96"/>
    </w:p>
    <w:p w:rsidR="00102244" w:rsidRPr="00EF3B8C" w:rsidRDefault="00102244" w:rsidP="00761DD5">
      <w:pPr>
        <w:pStyle w:val="af2"/>
        <w:numPr>
          <w:ilvl w:val="2"/>
          <w:numId w:val="3"/>
        </w:numPr>
        <w:shd w:val="clear" w:color="auto" w:fill="FFFFFF"/>
        <w:tabs>
          <w:tab w:val="clear" w:pos="1997"/>
        </w:tabs>
        <w:spacing w:line="278" w:lineRule="exact"/>
        <w:ind w:left="0" w:right="1" w:firstLine="0"/>
        <w:jc w:val="both"/>
        <w:rPr>
          <w:rFonts w:ascii="Arial" w:hAnsi="Arial" w:cs="Arial"/>
          <w:sz w:val="24"/>
          <w:szCs w:val="24"/>
        </w:rPr>
      </w:pPr>
      <w:r w:rsidRPr="00EF3B8C">
        <w:rPr>
          <w:rFonts w:ascii="Arial" w:hAnsi="Arial" w:cs="Arial"/>
          <w:sz w:val="24"/>
          <w:szCs w:val="24"/>
        </w:rPr>
        <w:t>Τεχνικά φυλλάδια (</w:t>
      </w:r>
      <w:r w:rsidRPr="00EF3B8C">
        <w:rPr>
          <w:rFonts w:ascii="Arial" w:hAnsi="Arial" w:cs="Arial"/>
          <w:sz w:val="24"/>
          <w:szCs w:val="24"/>
          <w:lang w:val="en-US"/>
        </w:rPr>
        <w:t>prospectus</w:t>
      </w:r>
      <w:r w:rsidRPr="00EF3B8C">
        <w:rPr>
          <w:rFonts w:ascii="Arial" w:hAnsi="Arial" w:cs="Arial"/>
          <w:sz w:val="24"/>
          <w:szCs w:val="24"/>
        </w:rPr>
        <w:t>) καθώς και παραπομπή στην διαδικτυακή τοποθεσία του κατασκευαστή, που περιέχουν τεχνική περιγραφή, φωτογραφίες ή/και σχέδια για το δοκιμαστήριο.</w:t>
      </w:r>
    </w:p>
    <w:p w:rsidR="00102244" w:rsidRDefault="00102244" w:rsidP="00102244">
      <w:pPr>
        <w:widowControl/>
        <w:autoSpaceDE/>
        <w:autoSpaceDN/>
        <w:adjustRightInd/>
        <w:spacing w:line="20" w:lineRule="atLeast"/>
        <w:jc w:val="both"/>
        <w:rPr>
          <w:rFonts w:ascii="Arial" w:eastAsia="Calibri" w:hAnsi="Arial" w:cs="Arial"/>
          <w:sz w:val="24"/>
          <w:szCs w:val="24"/>
          <w:lang w:eastAsia="en-US"/>
        </w:rPr>
      </w:pPr>
    </w:p>
    <w:p w:rsidR="00102244" w:rsidRPr="00EF3B8C" w:rsidRDefault="00102244" w:rsidP="00102244">
      <w:pPr>
        <w:pStyle w:val="af2"/>
        <w:widowControl/>
        <w:numPr>
          <w:ilvl w:val="2"/>
          <w:numId w:val="3"/>
        </w:numPr>
        <w:tabs>
          <w:tab w:val="clear" w:pos="1997"/>
        </w:tabs>
        <w:autoSpaceDE/>
        <w:autoSpaceDN/>
        <w:adjustRightInd/>
        <w:spacing w:line="20" w:lineRule="atLeast"/>
        <w:ind w:left="0" w:firstLine="0"/>
        <w:jc w:val="both"/>
        <w:rPr>
          <w:rFonts w:ascii="Arial" w:eastAsia="Calibri" w:hAnsi="Arial" w:cs="Arial"/>
          <w:sz w:val="24"/>
          <w:szCs w:val="24"/>
          <w:lang w:eastAsia="en-US"/>
        </w:rPr>
      </w:pPr>
      <w:r w:rsidRPr="00EF3B8C">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rsidR="00102244" w:rsidRPr="00EF3B8C" w:rsidRDefault="00102244" w:rsidP="00102244">
      <w:pPr>
        <w:widowControl/>
        <w:autoSpaceDE/>
        <w:autoSpaceDN/>
        <w:adjustRightInd/>
        <w:spacing w:line="20" w:lineRule="atLeast"/>
        <w:jc w:val="both"/>
        <w:rPr>
          <w:rFonts w:ascii="Arial" w:eastAsia="Calibri" w:hAnsi="Arial" w:cs="Arial"/>
          <w:sz w:val="24"/>
          <w:szCs w:val="24"/>
          <w:lang w:eastAsia="en-US"/>
        </w:rPr>
      </w:pPr>
    </w:p>
    <w:p w:rsidR="00102244" w:rsidRPr="002074A9" w:rsidRDefault="002074A9" w:rsidP="002074A9">
      <w:pPr>
        <w:pStyle w:val="af2"/>
        <w:numPr>
          <w:ilvl w:val="2"/>
          <w:numId w:val="3"/>
        </w:numPr>
        <w:tabs>
          <w:tab w:val="clear" w:pos="1997"/>
        </w:tabs>
        <w:ind w:left="0" w:firstLine="0"/>
        <w:rPr>
          <w:rFonts w:ascii="Arial" w:eastAsia="Calibri" w:hAnsi="Arial" w:cs="Arial"/>
          <w:sz w:val="24"/>
          <w:szCs w:val="24"/>
          <w:lang w:eastAsia="en-US"/>
        </w:rPr>
      </w:pPr>
      <w:r w:rsidRPr="002074A9">
        <w:rPr>
          <w:rFonts w:ascii="Arial" w:eastAsia="Calibri" w:hAnsi="Arial" w:cs="Arial"/>
          <w:sz w:val="24"/>
          <w:szCs w:val="24"/>
          <w:lang w:eastAsia="en-US"/>
        </w:rPr>
        <w:t>Τα έντυπα και τους καταλόγους των παραγράφων 4.7.2 έως 4.7.4.</w:t>
      </w:r>
    </w:p>
    <w:p w:rsidR="00F02D4D" w:rsidRPr="00D429E5" w:rsidRDefault="00F02D4D" w:rsidP="00CF618E">
      <w:pPr>
        <w:shd w:val="clear" w:color="auto" w:fill="FFFFFF"/>
        <w:spacing w:line="278" w:lineRule="exact"/>
        <w:ind w:right="1"/>
        <w:jc w:val="both"/>
        <w:rPr>
          <w:rFonts w:ascii="Arial" w:hAnsi="Arial" w:cs="Arial"/>
          <w:sz w:val="24"/>
          <w:szCs w:val="24"/>
        </w:rPr>
      </w:pPr>
    </w:p>
    <w:p w:rsidR="00C056F8" w:rsidRPr="00D429E5" w:rsidRDefault="001266E2" w:rsidP="00CF618E">
      <w:pPr>
        <w:pStyle w:val="1"/>
        <w:tabs>
          <w:tab w:val="clear" w:pos="567"/>
        </w:tabs>
        <w:ind w:left="0" w:firstLine="0"/>
      </w:pPr>
      <w:r>
        <w:tab/>
      </w:r>
      <w:bookmarkStart w:id="97" w:name="_Toc219791518"/>
      <w:r w:rsidR="00C056F8" w:rsidRPr="00D429E5">
        <w:t>ΣΗΜΕΙΩΣΕΙΣ</w:t>
      </w:r>
      <w:bookmarkEnd w:id="97"/>
    </w:p>
    <w:p w:rsidR="00B06423" w:rsidRPr="00D429E5" w:rsidRDefault="00B06423" w:rsidP="00CF618E">
      <w:pPr>
        <w:shd w:val="clear" w:color="auto" w:fill="FFFFFF"/>
        <w:spacing w:line="278" w:lineRule="exact"/>
        <w:ind w:right="29"/>
        <w:jc w:val="both"/>
        <w:rPr>
          <w:rFonts w:ascii="Arial" w:hAnsi="Arial" w:cs="Arial"/>
          <w:b/>
          <w:bCs/>
          <w:color w:val="000000"/>
          <w:sz w:val="24"/>
          <w:szCs w:val="24"/>
        </w:rPr>
      </w:pPr>
    </w:p>
    <w:p w:rsidR="00F04BF7" w:rsidRPr="00F04BF7" w:rsidRDefault="00F04BF7" w:rsidP="00CF618E">
      <w:pPr>
        <w:pStyle w:val="af2"/>
        <w:numPr>
          <w:ilvl w:val="0"/>
          <w:numId w:val="3"/>
        </w:numPr>
        <w:shd w:val="clear" w:color="auto" w:fill="FFFFFF"/>
        <w:tabs>
          <w:tab w:val="clear" w:pos="360"/>
        </w:tabs>
        <w:spacing w:line="278" w:lineRule="exact"/>
        <w:ind w:left="0" w:right="29" w:firstLine="0"/>
        <w:jc w:val="both"/>
        <w:rPr>
          <w:rFonts w:ascii="Arial" w:hAnsi="Arial" w:cs="Arial"/>
          <w:bCs/>
          <w:vanish/>
          <w:sz w:val="24"/>
          <w:szCs w:val="24"/>
        </w:rPr>
      </w:pPr>
    </w:p>
    <w:p w:rsidR="00EC1D4E" w:rsidRPr="00D429E5" w:rsidRDefault="00B64C08" w:rsidP="00CF618E">
      <w:pPr>
        <w:numPr>
          <w:ilvl w:val="1"/>
          <w:numId w:val="3"/>
        </w:numPr>
        <w:shd w:val="clear" w:color="auto" w:fill="FFFFFF"/>
        <w:tabs>
          <w:tab w:val="clear" w:pos="1132"/>
          <w:tab w:val="left" w:pos="-4820"/>
        </w:tabs>
        <w:spacing w:line="278" w:lineRule="exact"/>
        <w:ind w:left="0" w:right="29" w:firstLine="0"/>
        <w:jc w:val="both"/>
        <w:rPr>
          <w:rFonts w:ascii="Arial" w:hAnsi="Arial" w:cs="Arial"/>
          <w:sz w:val="24"/>
          <w:szCs w:val="24"/>
        </w:rPr>
      </w:pPr>
      <w:r w:rsidRPr="00D429E5">
        <w:rPr>
          <w:rFonts w:ascii="Arial" w:hAnsi="Arial" w:cs="Arial"/>
          <w:bCs/>
          <w:sz w:val="24"/>
          <w:szCs w:val="24"/>
        </w:rPr>
        <w:t>Οτιδήποτε δεν αναφέρεται αναλυτικά στην παρούσα ΠΕΔ, σε σχέση με την κατασκευή του δοκιμαστηρίου, να πραγματοποιηθεί σύμφωνα με τους κανόνες της Ε.Ε</w:t>
      </w:r>
      <w:r w:rsidR="006F19E0" w:rsidRPr="00D429E5">
        <w:rPr>
          <w:rFonts w:ascii="Arial" w:hAnsi="Arial" w:cs="Arial"/>
          <w:bCs/>
          <w:sz w:val="24"/>
          <w:szCs w:val="24"/>
        </w:rPr>
        <w:t>.</w:t>
      </w:r>
      <w:r w:rsidRPr="00D429E5">
        <w:rPr>
          <w:rFonts w:ascii="Arial" w:hAnsi="Arial" w:cs="Arial"/>
          <w:bCs/>
          <w:sz w:val="24"/>
          <w:szCs w:val="24"/>
        </w:rPr>
        <w:t xml:space="preserve"> που ισχύουν και με τις σύγχρονες εξελίξεις της τεχνολογίας, στη κατηγορία αυτή των μηχανημάτων.</w:t>
      </w:r>
    </w:p>
    <w:p w:rsidR="00FF527E" w:rsidRPr="00D429E5" w:rsidRDefault="00FF527E" w:rsidP="00CF618E">
      <w:pPr>
        <w:shd w:val="clear" w:color="auto" w:fill="FFFFFF"/>
        <w:spacing w:line="278" w:lineRule="exact"/>
        <w:ind w:right="29"/>
        <w:jc w:val="both"/>
        <w:rPr>
          <w:rFonts w:ascii="Arial" w:hAnsi="Arial" w:cs="Arial"/>
          <w:sz w:val="24"/>
          <w:szCs w:val="24"/>
        </w:rPr>
      </w:pPr>
    </w:p>
    <w:p w:rsidR="00FF527E" w:rsidRPr="00D429E5" w:rsidRDefault="00FF527E" w:rsidP="00CF618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D429E5">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FF527E" w:rsidRPr="00D429E5" w:rsidRDefault="00FF527E" w:rsidP="00CF618E">
      <w:pPr>
        <w:shd w:val="clear" w:color="auto" w:fill="FFFFFF"/>
        <w:spacing w:line="278" w:lineRule="exact"/>
        <w:ind w:right="29"/>
        <w:jc w:val="both"/>
        <w:rPr>
          <w:rFonts w:ascii="Arial" w:hAnsi="Arial" w:cs="Arial"/>
          <w:sz w:val="24"/>
          <w:szCs w:val="24"/>
        </w:rPr>
      </w:pPr>
    </w:p>
    <w:p w:rsidR="00FF527E" w:rsidRPr="00D429E5" w:rsidRDefault="00FF527E" w:rsidP="00CF618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D429E5">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8902EA" w:rsidRPr="00D429E5" w:rsidRDefault="008902EA" w:rsidP="00CF618E">
      <w:pPr>
        <w:shd w:val="clear" w:color="auto" w:fill="FFFFFF"/>
        <w:spacing w:line="278" w:lineRule="exact"/>
        <w:ind w:right="29"/>
        <w:jc w:val="both"/>
        <w:rPr>
          <w:rFonts w:ascii="Arial" w:hAnsi="Arial" w:cs="Arial"/>
          <w:sz w:val="24"/>
          <w:szCs w:val="24"/>
        </w:rPr>
      </w:pPr>
    </w:p>
    <w:p w:rsidR="00F04BF7" w:rsidRPr="00F04BF7" w:rsidRDefault="00F04BF7" w:rsidP="00CF618E">
      <w:pPr>
        <w:pStyle w:val="af2"/>
        <w:numPr>
          <w:ilvl w:val="1"/>
          <w:numId w:val="13"/>
        </w:numPr>
        <w:autoSpaceDE/>
        <w:autoSpaceDN/>
        <w:adjustRightInd/>
        <w:ind w:left="0" w:firstLine="0"/>
        <w:jc w:val="both"/>
        <w:outlineLvl w:val="1"/>
        <w:rPr>
          <w:rFonts w:ascii="Arial" w:hAnsi="Arial"/>
          <w:b/>
          <w:vanish/>
          <w:sz w:val="24"/>
        </w:rPr>
      </w:pPr>
      <w:bookmarkStart w:id="98" w:name="_Toc217908733"/>
      <w:bookmarkStart w:id="99" w:name="_Toc217908917"/>
      <w:bookmarkStart w:id="100" w:name="_Toc217989052"/>
      <w:bookmarkStart w:id="101" w:name="_Toc219791519"/>
      <w:bookmarkEnd w:id="98"/>
      <w:bookmarkEnd w:id="99"/>
      <w:bookmarkEnd w:id="100"/>
      <w:bookmarkEnd w:id="101"/>
    </w:p>
    <w:p w:rsidR="00F04BF7" w:rsidRPr="00F04BF7" w:rsidRDefault="00F04BF7" w:rsidP="00CF618E">
      <w:pPr>
        <w:pStyle w:val="af2"/>
        <w:numPr>
          <w:ilvl w:val="1"/>
          <w:numId w:val="13"/>
        </w:numPr>
        <w:autoSpaceDE/>
        <w:autoSpaceDN/>
        <w:adjustRightInd/>
        <w:ind w:left="0" w:firstLine="0"/>
        <w:jc w:val="both"/>
        <w:outlineLvl w:val="1"/>
        <w:rPr>
          <w:rFonts w:ascii="Arial" w:hAnsi="Arial"/>
          <w:b/>
          <w:vanish/>
          <w:sz w:val="24"/>
        </w:rPr>
      </w:pPr>
      <w:bookmarkStart w:id="102" w:name="_Toc217908734"/>
      <w:bookmarkStart w:id="103" w:name="_Toc217908918"/>
      <w:bookmarkStart w:id="104" w:name="_Toc217989053"/>
      <w:bookmarkStart w:id="105" w:name="_Toc219791520"/>
      <w:bookmarkEnd w:id="102"/>
      <w:bookmarkEnd w:id="103"/>
      <w:bookmarkEnd w:id="104"/>
      <w:bookmarkEnd w:id="105"/>
    </w:p>
    <w:p w:rsidR="00F04BF7" w:rsidRPr="00F04BF7" w:rsidRDefault="00F04BF7" w:rsidP="00CF618E">
      <w:pPr>
        <w:pStyle w:val="af2"/>
        <w:numPr>
          <w:ilvl w:val="1"/>
          <w:numId w:val="13"/>
        </w:numPr>
        <w:autoSpaceDE/>
        <w:autoSpaceDN/>
        <w:adjustRightInd/>
        <w:ind w:left="0" w:firstLine="0"/>
        <w:jc w:val="both"/>
        <w:outlineLvl w:val="1"/>
        <w:rPr>
          <w:rFonts w:ascii="Arial" w:hAnsi="Arial"/>
          <w:b/>
          <w:vanish/>
          <w:sz w:val="24"/>
        </w:rPr>
      </w:pPr>
      <w:bookmarkStart w:id="106" w:name="_Toc217908735"/>
      <w:bookmarkStart w:id="107" w:name="_Toc217908919"/>
      <w:bookmarkStart w:id="108" w:name="_Toc217989054"/>
      <w:bookmarkStart w:id="109" w:name="_Toc219791521"/>
      <w:bookmarkEnd w:id="106"/>
      <w:bookmarkEnd w:id="107"/>
      <w:bookmarkEnd w:id="108"/>
      <w:bookmarkEnd w:id="109"/>
    </w:p>
    <w:p w:rsidR="008902EA" w:rsidRPr="00D429E5" w:rsidRDefault="00F572CE" w:rsidP="00CA5F42">
      <w:pPr>
        <w:pStyle w:val="2"/>
      </w:pPr>
      <w:r>
        <w:tab/>
      </w:r>
      <w:r w:rsidR="000C6CA9">
        <w:tab/>
      </w:r>
      <w:bookmarkStart w:id="110" w:name="_Toc219791522"/>
      <w:r w:rsidR="008902EA" w:rsidRPr="00D429E5">
        <w:t>Συντμήσεις</w:t>
      </w:r>
      <w:bookmarkEnd w:id="110"/>
    </w:p>
    <w:p w:rsidR="00F529CD" w:rsidRPr="00D429E5" w:rsidRDefault="00F529CD" w:rsidP="00CF618E">
      <w:pPr>
        <w:shd w:val="clear" w:color="auto" w:fill="FFFFFF"/>
        <w:spacing w:line="278" w:lineRule="exact"/>
        <w:ind w:right="29"/>
        <w:jc w:val="both"/>
        <w:rPr>
          <w:rFonts w:ascii="Arial" w:hAnsi="Arial" w:cs="Arial"/>
          <w:b/>
          <w:sz w:val="24"/>
          <w:szCs w:val="24"/>
        </w:rPr>
      </w:pPr>
    </w:p>
    <w:p w:rsidR="00F04BF7" w:rsidRPr="00F04BF7" w:rsidRDefault="00F04BF7" w:rsidP="00CF618E">
      <w:pPr>
        <w:pStyle w:val="af2"/>
        <w:numPr>
          <w:ilvl w:val="1"/>
          <w:numId w:val="3"/>
        </w:numPr>
        <w:shd w:val="clear" w:color="auto" w:fill="FFFFFF"/>
        <w:tabs>
          <w:tab w:val="clear" w:pos="1132"/>
        </w:tabs>
        <w:spacing w:line="278" w:lineRule="exact"/>
        <w:ind w:left="0" w:right="29" w:firstLine="0"/>
        <w:jc w:val="both"/>
        <w:rPr>
          <w:rFonts w:ascii="Arial" w:hAnsi="Arial" w:cs="Arial"/>
          <w:vanish/>
          <w:sz w:val="24"/>
          <w:szCs w:val="24"/>
        </w:rPr>
      </w:pPr>
    </w:p>
    <w:p w:rsidR="00F529CD" w:rsidRPr="00D429E5" w:rsidRDefault="001266E2" w:rsidP="00CF618E">
      <w:pPr>
        <w:numPr>
          <w:ilvl w:val="2"/>
          <w:numId w:val="3"/>
        </w:numPr>
        <w:shd w:val="clear" w:color="auto" w:fill="FFFFFF"/>
        <w:tabs>
          <w:tab w:val="clear" w:pos="1997"/>
          <w:tab w:val="left" w:pos="-4820"/>
        </w:tabs>
        <w:spacing w:line="278" w:lineRule="exact"/>
        <w:ind w:left="0" w:right="29" w:firstLine="0"/>
        <w:jc w:val="both"/>
        <w:rPr>
          <w:rFonts w:ascii="Arial" w:hAnsi="Arial" w:cs="Arial"/>
          <w:sz w:val="24"/>
          <w:szCs w:val="24"/>
        </w:rPr>
      </w:pPr>
      <w:r>
        <w:rPr>
          <w:rFonts w:ascii="Arial" w:hAnsi="Arial" w:cs="Arial"/>
          <w:sz w:val="24"/>
          <w:szCs w:val="24"/>
        </w:rPr>
        <w:tab/>
      </w:r>
      <w:r w:rsidR="00915252" w:rsidRPr="00D429E5">
        <w:rPr>
          <w:rFonts w:ascii="Arial" w:hAnsi="Arial" w:cs="Arial"/>
          <w:sz w:val="24"/>
          <w:szCs w:val="24"/>
        </w:rPr>
        <w:t>ΠΕΔ:</w:t>
      </w:r>
      <w:r w:rsidR="00545426" w:rsidRPr="00D429E5">
        <w:rPr>
          <w:rFonts w:ascii="Arial" w:hAnsi="Arial" w:cs="Arial"/>
          <w:sz w:val="24"/>
          <w:szCs w:val="24"/>
        </w:rPr>
        <w:t xml:space="preserve"> Προδιαγραφή Ενόπλων Δυνάμεων</w:t>
      </w:r>
      <w:r w:rsidR="00DC6988" w:rsidRPr="00D429E5">
        <w:rPr>
          <w:rFonts w:ascii="Arial" w:hAnsi="Arial" w:cs="Arial"/>
          <w:sz w:val="24"/>
          <w:szCs w:val="24"/>
          <w:lang w:val="en-US"/>
        </w:rPr>
        <w:t>.</w:t>
      </w:r>
    </w:p>
    <w:p w:rsidR="00545426" w:rsidRPr="00D429E5" w:rsidRDefault="00545426" w:rsidP="00CF618E">
      <w:pPr>
        <w:shd w:val="clear" w:color="auto" w:fill="FFFFFF"/>
        <w:spacing w:line="278" w:lineRule="exact"/>
        <w:ind w:right="29"/>
        <w:jc w:val="both"/>
        <w:rPr>
          <w:rFonts w:ascii="Arial" w:hAnsi="Arial" w:cs="Arial"/>
          <w:sz w:val="24"/>
          <w:szCs w:val="24"/>
        </w:rPr>
      </w:pPr>
    </w:p>
    <w:p w:rsidR="00FF527E" w:rsidRPr="0085442F" w:rsidRDefault="001266E2" w:rsidP="00CF618E">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Pr>
          <w:rFonts w:ascii="Arial" w:hAnsi="Arial" w:cs="Arial"/>
          <w:sz w:val="24"/>
          <w:szCs w:val="24"/>
        </w:rPr>
        <w:tab/>
      </w:r>
      <w:r w:rsidR="00545426" w:rsidRPr="00D429E5">
        <w:rPr>
          <w:rFonts w:ascii="Arial" w:hAnsi="Arial" w:cs="Arial"/>
          <w:sz w:val="24"/>
          <w:szCs w:val="24"/>
        </w:rPr>
        <w:t>Φ.Σ: Φύλλο Συμμόρφωσης</w:t>
      </w:r>
      <w:r w:rsidR="00DC6988" w:rsidRPr="00D429E5">
        <w:rPr>
          <w:rFonts w:ascii="Arial" w:hAnsi="Arial" w:cs="Arial"/>
          <w:sz w:val="24"/>
          <w:szCs w:val="24"/>
          <w:lang w:val="en-US"/>
        </w:rPr>
        <w:t>.</w:t>
      </w:r>
    </w:p>
    <w:p w:rsidR="00EC1D4E" w:rsidRPr="00D429E5" w:rsidRDefault="00EC1D4E" w:rsidP="00CF618E">
      <w:pPr>
        <w:shd w:val="clear" w:color="auto" w:fill="FFFFFF"/>
        <w:spacing w:line="278" w:lineRule="exact"/>
        <w:ind w:right="29"/>
        <w:jc w:val="both"/>
        <w:rPr>
          <w:rFonts w:ascii="Arial" w:hAnsi="Arial" w:cs="Arial"/>
          <w:b/>
          <w:bCs/>
          <w:color w:val="000000"/>
          <w:sz w:val="24"/>
          <w:szCs w:val="24"/>
          <w:lang w:val="en-US"/>
        </w:rPr>
      </w:pPr>
    </w:p>
    <w:p w:rsidR="002B4588" w:rsidRPr="00D429E5" w:rsidRDefault="001266E2" w:rsidP="00CF618E">
      <w:pPr>
        <w:pStyle w:val="1"/>
        <w:tabs>
          <w:tab w:val="clear" w:pos="567"/>
        </w:tabs>
        <w:ind w:left="0" w:firstLine="0"/>
      </w:pPr>
      <w:r>
        <w:tab/>
      </w:r>
      <w:bookmarkStart w:id="111" w:name="_Toc219791523"/>
      <w:r w:rsidR="00B949D0" w:rsidRPr="00D429E5">
        <w:t xml:space="preserve">ΠΡΟΤΑΣΕΙΣ ΒΕΛΤΙΩΣΗΣ </w:t>
      </w:r>
      <w:r w:rsidR="00C056F8" w:rsidRPr="00D429E5">
        <w:t>ΠΡΟΔΙΑΓΡΑΦΗΣ</w:t>
      </w:r>
      <w:r w:rsidR="00B949D0" w:rsidRPr="00D429E5">
        <w:t xml:space="preserve"> ΕΝΟΠΛΩΝ ΔΥΝΑΜΕΩΝ</w:t>
      </w:r>
      <w:bookmarkEnd w:id="111"/>
    </w:p>
    <w:p w:rsidR="00DC6988" w:rsidRPr="00D429E5" w:rsidRDefault="00DC6988" w:rsidP="00CF618E">
      <w:pPr>
        <w:shd w:val="clear" w:color="auto" w:fill="FFFFFF"/>
        <w:spacing w:line="274" w:lineRule="exact"/>
        <w:ind w:right="5"/>
        <w:jc w:val="both"/>
        <w:rPr>
          <w:rFonts w:ascii="Arial" w:hAnsi="Arial" w:cs="Arial"/>
          <w:sz w:val="24"/>
          <w:szCs w:val="24"/>
        </w:rPr>
      </w:pPr>
    </w:p>
    <w:p w:rsidR="00ED5489" w:rsidRDefault="004902B6" w:rsidP="00A964C3">
      <w:pPr>
        <w:shd w:val="clear" w:color="auto" w:fill="FFFFFF"/>
        <w:spacing w:line="274" w:lineRule="exact"/>
        <w:ind w:right="5"/>
        <w:jc w:val="both"/>
        <w:rPr>
          <w:sz w:val="24"/>
          <w:szCs w:val="24"/>
        </w:rPr>
      </w:pPr>
      <w:r w:rsidRPr="00D429E5">
        <w:rPr>
          <w:rFonts w:ascii="Arial" w:hAnsi="Arial" w:cs="Arial"/>
          <w:color w:val="FF0000"/>
          <w:sz w:val="24"/>
          <w:szCs w:val="24"/>
        </w:rPr>
        <w:tab/>
      </w:r>
      <w:r w:rsidR="000C6CA9">
        <w:rPr>
          <w:rFonts w:ascii="Arial" w:hAnsi="Arial" w:cs="Arial"/>
          <w:color w:val="FF0000"/>
          <w:sz w:val="24"/>
          <w:szCs w:val="24"/>
        </w:rPr>
        <w:tab/>
      </w:r>
      <w:r w:rsidR="00752E2A" w:rsidRPr="00D429E5">
        <w:rPr>
          <w:rFonts w:ascii="Arial" w:hAnsi="Arial" w:cs="Arial"/>
          <w:sz w:val="24"/>
          <w:szCs w:val="24"/>
        </w:rPr>
        <w:t xml:space="preserve">Σχολιασμός της παρούσης Προδιαγραφής από κάθε ενδιαφερόμενο, για τη βελτίωση της, μπορεί να γίνει μέσω της ηλεκτρονικής εφαρμογής διαχείρισης ΠΕΔ, στη διαδικτυακή τοποθεσία </w:t>
      </w:r>
      <w:hyperlink r:id="rId12" w:history="1">
        <w:r w:rsidR="00752E2A" w:rsidRPr="00D429E5">
          <w:rPr>
            <w:rStyle w:val="-"/>
            <w:rFonts w:ascii="Arial" w:hAnsi="Arial" w:cs="Arial"/>
            <w:sz w:val="24"/>
            <w:szCs w:val="24"/>
            <w:lang w:val="en-US"/>
          </w:rPr>
          <w:t>http</w:t>
        </w:r>
        <w:r w:rsidR="00752E2A" w:rsidRPr="00D429E5">
          <w:rPr>
            <w:rStyle w:val="-"/>
            <w:rFonts w:ascii="Arial" w:hAnsi="Arial" w:cs="Arial"/>
            <w:sz w:val="24"/>
            <w:szCs w:val="24"/>
          </w:rPr>
          <w:t>://</w:t>
        </w:r>
        <w:proofErr w:type="spellStart"/>
        <w:r w:rsidR="00752E2A" w:rsidRPr="00D429E5">
          <w:rPr>
            <w:rStyle w:val="-"/>
            <w:rFonts w:ascii="Arial" w:hAnsi="Arial" w:cs="Arial"/>
            <w:sz w:val="24"/>
            <w:szCs w:val="24"/>
            <w:lang w:val="en-US"/>
          </w:rPr>
          <w:t>prodiagrafes</w:t>
        </w:r>
        <w:proofErr w:type="spellEnd"/>
        <w:r w:rsidR="00752E2A" w:rsidRPr="00D429E5">
          <w:rPr>
            <w:rStyle w:val="-"/>
            <w:rFonts w:ascii="Arial" w:hAnsi="Arial" w:cs="Arial"/>
            <w:sz w:val="24"/>
            <w:szCs w:val="24"/>
          </w:rPr>
          <w:t>.</w:t>
        </w:r>
        <w:r w:rsidR="00752E2A" w:rsidRPr="00D429E5">
          <w:rPr>
            <w:rStyle w:val="-"/>
            <w:rFonts w:ascii="Arial" w:hAnsi="Arial" w:cs="Arial"/>
            <w:sz w:val="24"/>
            <w:szCs w:val="24"/>
            <w:lang w:val="en-US"/>
          </w:rPr>
          <w:t>army</w:t>
        </w:r>
        <w:r w:rsidR="00752E2A" w:rsidRPr="00D429E5">
          <w:rPr>
            <w:rStyle w:val="-"/>
            <w:rFonts w:ascii="Arial" w:hAnsi="Arial" w:cs="Arial"/>
            <w:sz w:val="24"/>
            <w:szCs w:val="24"/>
          </w:rPr>
          <w:t>.</w:t>
        </w:r>
        <w:r w:rsidR="00752E2A" w:rsidRPr="00D429E5">
          <w:rPr>
            <w:rStyle w:val="-"/>
            <w:rFonts w:ascii="Arial" w:hAnsi="Arial" w:cs="Arial"/>
            <w:sz w:val="24"/>
            <w:szCs w:val="24"/>
            <w:lang w:val="en-US"/>
          </w:rPr>
          <w:t>gr</w:t>
        </w:r>
        <w:r w:rsidR="00752E2A" w:rsidRPr="00D429E5">
          <w:rPr>
            <w:rStyle w:val="-"/>
            <w:rFonts w:ascii="Arial" w:hAnsi="Arial" w:cs="Arial"/>
            <w:sz w:val="24"/>
            <w:szCs w:val="24"/>
          </w:rPr>
          <w:t>/</w:t>
        </w:r>
      </w:hyperlink>
      <w:r w:rsidR="00BD7B4F" w:rsidRPr="00D429E5">
        <w:rPr>
          <w:rFonts w:ascii="Arial" w:hAnsi="Arial" w:cs="Arial"/>
          <w:sz w:val="24"/>
          <w:szCs w:val="24"/>
        </w:rPr>
        <w:t>.</w:t>
      </w:r>
    </w:p>
    <w:p w:rsidR="00720893" w:rsidRDefault="00720893" w:rsidP="00A964C3">
      <w:pPr>
        <w:shd w:val="clear" w:color="auto" w:fill="FFFFFF"/>
        <w:spacing w:line="274" w:lineRule="exact"/>
        <w:ind w:right="5"/>
        <w:jc w:val="both"/>
        <w:rPr>
          <w:sz w:val="24"/>
          <w:szCs w:val="24"/>
        </w:rPr>
        <w:sectPr w:rsidR="00720893" w:rsidSect="00A964C3">
          <w:pgSz w:w="11906" w:h="16838" w:code="9"/>
          <w:pgMar w:top="1701" w:right="1134" w:bottom="1134" w:left="1134" w:header="709" w:footer="709" w:gutter="0"/>
          <w:cols w:space="708"/>
          <w:docGrid w:linePitch="360"/>
        </w:sectPr>
      </w:pPr>
    </w:p>
    <w:p w:rsidR="00A964C3" w:rsidRDefault="00A964C3" w:rsidP="00A964C3">
      <w:pPr>
        <w:shd w:val="clear" w:color="auto" w:fill="FFFFFF"/>
        <w:spacing w:line="274" w:lineRule="exact"/>
        <w:ind w:right="5"/>
        <w:jc w:val="both"/>
        <w:rPr>
          <w:sz w:val="24"/>
          <w:szCs w:val="24"/>
        </w:rPr>
      </w:pPr>
    </w:p>
    <w:p w:rsidR="00A964C3" w:rsidRPr="00CE5129" w:rsidRDefault="00A964C3" w:rsidP="00A964C3">
      <w:pPr>
        <w:shd w:val="clear" w:color="auto" w:fill="FFFFFF"/>
        <w:spacing w:line="274" w:lineRule="exact"/>
        <w:ind w:right="5"/>
        <w:jc w:val="both"/>
        <w:rPr>
          <w:sz w:val="24"/>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62"/>
        <w:gridCol w:w="6666"/>
      </w:tblGrid>
      <w:tr w:rsidR="00ED5489" w:rsidRPr="00477098" w:rsidTr="00A964C3">
        <w:trPr>
          <w:trHeight w:val="2217"/>
          <w:jc w:val="center"/>
        </w:trPr>
        <w:tc>
          <w:tcPr>
            <w:tcW w:w="1538" w:type="pct"/>
            <w:vMerge w:val="restart"/>
          </w:tcPr>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shd w:val="clear" w:color="auto" w:fill="auto"/>
          </w:tcPr>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 xml:space="preserve">ΕΓΚΡΙΣΗ </w:t>
            </w: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ΤΕΧΝΙΚΗΣ ΠΡΟΔΙΑΓΡΑΦΗΣ</w:t>
            </w: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 xml:space="preserve">ΠΕΔ - Α - </w:t>
            </w: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ΕΚΔΟΣΗ 1</w:t>
            </w:r>
            <w:r w:rsidRPr="00477098">
              <w:rPr>
                <w:rFonts w:ascii="Arial" w:hAnsi="Arial"/>
                <w:sz w:val="24"/>
                <w:szCs w:val="24"/>
                <w:vertAlign w:val="superscript"/>
              </w:rPr>
              <w:t>η</w:t>
            </w: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 xml:space="preserve">ΣΥΝΤΑΞΗ </w:t>
            </w:r>
          </w:p>
          <w:p w:rsidR="00ED5489"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ED5489"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ΧΡΗΣΤΟΣ ΕΥΘΥΜΙΑΔΗΣ</w:t>
            </w: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ΛΟΧΑΓΟΣ(ΤΧ)</w:t>
            </w:r>
          </w:p>
        </w:tc>
      </w:tr>
      <w:tr w:rsidR="00ED5489" w:rsidRPr="00477098" w:rsidTr="00A964C3">
        <w:trPr>
          <w:trHeight w:val="1587"/>
          <w:jc w:val="center"/>
        </w:trPr>
        <w:tc>
          <w:tcPr>
            <w:tcW w:w="1538" w:type="pct"/>
            <w:vMerge/>
          </w:tcPr>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ΕΛΕΓΧΟΣ</w:t>
            </w: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tc>
      </w:tr>
      <w:tr w:rsidR="00ED5489" w:rsidRPr="00477098" w:rsidTr="00A964C3">
        <w:trPr>
          <w:trHeight w:val="1695"/>
          <w:jc w:val="center"/>
        </w:trPr>
        <w:tc>
          <w:tcPr>
            <w:tcW w:w="1538" w:type="pct"/>
            <w:vMerge/>
          </w:tcPr>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ΘΕΩΡΗΣΗ</w:t>
            </w: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ED5489"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rsidR="00ED5489"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ΠΕΡΙΑΝΔΡΟΣ ΚΩΣΤΟΥΛΑΣ</w:t>
            </w: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ΤΑΞΙΑΡΧΟΣ</w:t>
            </w:r>
          </w:p>
          <w:p w:rsidR="00ED5489" w:rsidRPr="00477098" w:rsidRDefault="00ED5489" w:rsidP="00A964C3">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ΗΜΕΡΟΜΗΝΙΑ</w:t>
            </w:r>
          </w:p>
          <w:p w:rsidR="00ED5489" w:rsidRPr="00477098" w:rsidRDefault="00ED5489" w:rsidP="00EF726C">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w:t>
            </w:r>
            <w:r w:rsidR="00EF726C">
              <w:rPr>
                <w:rFonts w:ascii="Arial" w:hAnsi="Arial"/>
                <w:sz w:val="24"/>
                <w:szCs w:val="24"/>
              </w:rPr>
              <w:t>01</w:t>
            </w:r>
            <w:r w:rsidRPr="00477098">
              <w:rPr>
                <w:rFonts w:ascii="Arial" w:hAnsi="Arial"/>
                <w:sz w:val="24"/>
                <w:szCs w:val="24"/>
              </w:rPr>
              <w:t>/2</w:t>
            </w:r>
            <w:r w:rsidR="00EF726C">
              <w:rPr>
                <w:rFonts w:ascii="Arial" w:hAnsi="Arial"/>
                <w:sz w:val="24"/>
                <w:szCs w:val="24"/>
              </w:rPr>
              <w:t>6</w:t>
            </w:r>
          </w:p>
        </w:tc>
      </w:tr>
    </w:tbl>
    <w:p w:rsidR="00ED5489" w:rsidRDefault="00ED5489" w:rsidP="00667197">
      <w:pPr>
        <w:shd w:val="clear" w:color="auto" w:fill="FFFFFF"/>
        <w:tabs>
          <w:tab w:val="left" w:pos="-4820"/>
        </w:tabs>
        <w:spacing w:line="274" w:lineRule="exact"/>
        <w:ind w:right="5"/>
        <w:jc w:val="both"/>
        <w:rPr>
          <w:rFonts w:ascii="Arial" w:hAnsi="Arial" w:cs="Arial"/>
          <w:b/>
          <w:bCs/>
          <w:sz w:val="24"/>
          <w:szCs w:val="24"/>
        </w:rPr>
      </w:pPr>
    </w:p>
    <w:p w:rsidR="00ED5489" w:rsidRDefault="00ED5489" w:rsidP="00667197">
      <w:pPr>
        <w:shd w:val="clear" w:color="auto" w:fill="FFFFFF"/>
        <w:tabs>
          <w:tab w:val="left" w:pos="-4820"/>
        </w:tabs>
        <w:spacing w:line="274" w:lineRule="exact"/>
        <w:ind w:right="5"/>
        <w:jc w:val="both"/>
        <w:rPr>
          <w:rFonts w:ascii="Arial" w:hAnsi="Arial" w:cs="Arial"/>
          <w:b/>
          <w:bCs/>
          <w:sz w:val="24"/>
          <w:szCs w:val="24"/>
        </w:rPr>
      </w:pPr>
    </w:p>
    <w:p w:rsidR="00ED5489" w:rsidRPr="00477098" w:rsidRDefault="00ED5489" w:rsidP="00ED5489">
      <w:pPr>
        <w:widowControl/>
        <w:tabs>
          <w:tab w:val="left" w:pos="1134"/>
        </w:tabs>
        <w:autoSpaceDE/>
        <w:autoSpaceDN/>
        <w:adjustRightInd/>
        <w:spacing w:line="20" w:lineRule="atLeast"/>
        <w:jc w:val="both"/>
        <w:rPr>
          <w:rFonts w:ascii="Arial" w:hAnsi="Arial" w:cs="Arial"/>
          <w:b/>
          <w:sz w:val="24"/>
          <w:szCs w:val="24"/>
          <w:u w:val="single"/>
        </w:rPr>
      </w:pPr>
      <w:r w:rsidRPr="00477098">
        <w:rPr>
          <w:rFonts w:ascii="Arial" w:hAnsi="Arial" w:cs="Arial"/>
          <w:b/>
          <w:sz w:val="24"/>
          <w:szCs w:val="24"/>
          <w:u w:val="single"/>
        </w:rPr>
        <w:t>ΠΡΟΣΘΗΚΗ</w:t>
      </w:r>
    </w:p>
    <w:p w:rsidR="005D2A92" w:rsidRDefault="00ED5489" w:rsidP="00ED5489">
      <w:pPr>
        <w:widowControl/>
        <w:tabs>
          <w:tab w:val="left" w:pos="567"/>
        </w:tabs>
        <w:autoSpaceDE/>
        <w:autoSpaceDN/>
        <w:adjustRightInd/>
        <w:spacing w:line="20" w:lineRule="atLeast"/>
        <w:jc w:val="both"/>
        <w:rPr>
          <w:rFonts w:ascii="Arial" w:hAnsi="Arial" w:cs="Arial"/>
          <w:sz w:val="24"/>
          <w:szCs w:val="24"/>
        </w:rPr>
        <w:sectPr w:rsidR="005D2A92" w:rsidSect="00A964C3">
          <w:pgSz w:w="11906" w:h="16838" w:code="9"/>
          <w:pgMar w:top="1701" w:right="1134" w:bottom="1134" w:left="1134" w:header="709" w:footer="709" w:gutter="0"/>
          <w:cols w:space="708"/>
          <w:docGrid w:linePitch="360"/>
        </w:sectPr>
      </w:pPr>
      <w:r w:rsidRPr="00477098">
        <w:rPr>
          <w:rFonts w:ascii="Arial" w:hAnsi="Arial" w:cs="Arial"/>
          <w:sz w:val="24"/>
          <w:szCs w:val="24"/>
        </w:rPr>
        <w:t>«Ι»</w:t>
      </w:r>
      <w:r w:rsidRPr="00477098">
        <w:rPr>
          <w:rFonts w:ascii="Arial" w:hAnsi="Arial" w:cs="Arial"/>
          <w:sz w:val="24"/>
          <w:szCs w:val="24"/>
        </w:rPr>
        <w:tab/>
        <w:t xml:space="preserve">Πίνακας </w:t>
      </w:r>
      <w:r>
        <w:rPr>
          <w:rFonts w:ascii="Arial" w:hAnsi="Arial" w:cs="Arial"/>
          <w:sz w:val="24"/>
          <w:szCs w:val="24"/>
        </w:rPr>
        <w:t>Κριτηρίων Αξιολόγησης</w:t>
      </w:r>
      <w:r w:rsidRPr="00B45D6D">
        <w:t xml:space="preserve"> </w:t>
      </w:r>
      <w:r w:rsidR="005D2A92">
        <w:rPr>
          <w:rFonts w:ascii="Arial" w:hAnsi="Arial" w:cs="Arial"/>
          <w:sz w:val="24"/>
          <w:szCs w:val="24"/>
        </w:rPr>
        <w:t>Τεχνικής Προσφορά</w:t>
      </w:r>
    </w:p>
    <w:p w:rsidR="005D2A92" w:rsidRDefault="005D2A92" w:rsidP="00ED5489">
      <w:pPr>
        <w:widowControl/>
        <w:tabs>
          <w:tab w:val="left" w:pos="567"/>
        </w:tabs>
        <w:autoSpaceDE/>
        <w:autoSpaceDN/>
        <w:adjustRightInd/>
        <w:spacing w:line="20" w:lineRule="atLeast"/>
        <w:jc w:val="both"/>
        <w:rPr>
          <w:rFonts w:ascii="Arial" w:hAnsi="Arial" w:cs="Arial"/>
          <w:sz w:val="24"/>
          <w:szCs w:val="24"/>
        </w:rPr>
      </w:pPr>
    </w:p>
    <w:p w:rsidR="005D2A92" w:rsidRPr="00ED5489" w:rsidRDefault="005D2A92" w:rsidP="005D2A92">
      <w:pPr>
        <w:autoSpaceDE/>
        <w:autoSpaceDN/>
        <w:adjustRightInd/>
        <w:spacing w:line="360" w:lineRule="auto"/>
        <w:jc w:val="both"/>
        <w:outlineLvl w:val="0"/>
        <w:rPr>
          <w:rFonts w:ascii="Arial" w:hAnsi="Arial"/>
          <w:b/>
          <w:sz w:val="22"/>
          <w:szCs w:val="22"/>
        </w:rPr>
      </w:pPr>
      <w:bookmarkStart w:id="112" w:name="_Toc217905887"/>
      <w:bookmarkStart w:id="113" w:name="_Toc219791524"/>
      <w:r w:rsidRPr="00ED5489">
        <w:rPr>
          <w:rFonts w:ascii="Arial" w:hAnsi="Arial"/>
          <w:b/>
          <w:sz w:val="24"/>
        </w:rPr>
        <w:t xml:space="preserve">ΠΡΟΣΘΗΚΗ Ι </w:t>
      </w:r>
      <w:r w:rsidRPr="00ED5489">
        <w:rPr>
          <w:rFonts w:ascii="Arial" w:hAnsi="Arial"/>
          <w:b/>
          <w:sz w:val="22"/>
          <w:szCs w:val="22"/>
        </w:rPr>
        <w:t xml:space="preserve"> </w:t>
      </w:r>
      <w:r w:rsidRPr="00ED5489">
        <w:rPr>
          <w:rFonts w:ascii="Arial" w:hAnsi="Arial"/>
          <w:b/>
          <w:sz w:val="24"/>
        </w:rPr>
        <w:t>ΠΙΝΑΚΑΣ ΚΡΙΤΗΡΙΩΝ ΑΞΙΟΛΟΓΗΣΗΣ ΤΕΧΝΙΚΗΣ ΠΡΟΣΦΟΡΑΣ</w:t>
      </w:r>
      <w:bookmarkEnd w:id="112"/>
      <w:bookmarkEnd w:id="113"/>
    </w:p>
    <w:tbl>
      <w:tblPr>
        <w:tblW w:w="9792" w:type="dxa"/>
        <w:tblInd w:w="-34" w:type="dxa"/>
        <w:tblLayout w:type="fixed"/>
        <w:tblLook w:val="0000" w:firstRow="0" w:lastRow="0" w:firstColumn="0" w:lastColumn="0" w:noHBand="0" w:noVBand="0"/>
      </w:tblPr>
      <w:tblGrid>
        <w:gridCol w:w="736"/>
        <w:gridCol w:w="3942"/>
        <w:gridCol w:w="1658"/>
        <w:gridCol w:w="1603"/>
        <w:gridCol w:w="1853"/>
      </w:tblGrid>
      <w:tr w:rsidR="005D2A92" w:rsidRPr="00D429E5" w:rsidTr="00A964C3">
        <w:trPr>
          <w:cantSplit/>
        </w:trPr>
        <w:tc>
          <w:tcPr>
            <w:tcW w:w="736" w:type="dxa"/>
            <w:tcBorders>
              <w:top w:val="single" w:sz="18" w:space="0" w:color="auto"/>
              <w:left w:val="single" w:sz="18" w:space="0" w:color="auto"/>
              <w:bottom w:val="single" w:sz="18" w:space="0" w:color="auto"/>
              <w:right w:val="single" w:sz="18" w:space="0" w:color="auto"/>
            </w:tcBorders>
            <w:vAlign w:val="center"/>
          </w:tcPr>
          <w:p w:rsidR="005D2A92" w:rsidRPr="00A16110" w:rsidRDefault="005D2A92" w:rsidP="00A964C3">
            <w:pPr>
              <w:ind w:left="34"/>
              <w:jc w:val="center"/>
              <w:rPr>
                <w:rFonts w:ascii="Arial" w:hAnsi="Arial" w:cs="Arial"/>
                <w:b/>
              </w:rPr>
            </w:pPr>
            <w:r w:rsidRPr="00A16110">
              <w:rPr>
                <w:rFonts w:ascii="Arial" w:hAnsi="Arial" w:cs="Arial"/>
                <w:b/>
              </w:rPr>
              <w:t>α/α</w:t>
            </w:r>
          </w:p>
        </w:tc>
        <w:tc>
          <w:tcPr>
            <w:tcW w:w="3942" w:type="dxa"/>
            <w:tcBorders>
              <w:top w:val="single" w:sz="18" w:space="0" w:color="auto"/>
              <w:left w:val="single" w:sz="18" w:space="0" w:color="auto"/>
              <w:bottom w:val="single" w:sz="18" w:space="0" w:color="auto"/>
              <w:right w:val="single" w:sz="18" w:space="0" w:color="auto"/>
            </w:tcBorders>
            <w:vAlign w:val="center"/>
          </w:tcPr>
          <w:p w:rsidR="005D2A92" w:rsidRPr="00A16110" w:rsidRDefault="005D2A92" w:rsidP="00A964C3">
            <w:pPr>
              <w:ind w:left="34"/>
              <w:jc w:val="center"/>
              <w:rPr>
                <w:rFonts w:ascii="Arial" w:hAnsi="Arial" w:cs="Arial"/>
                <w:b/>
              </w:rPr>
            </w:pPr>
            <w:r w:rsidRPr="00A16110">
              <w:rPr>
                <w:rFonts w:ascii="Arial" w:hAnsi="Arial" w:cs="Arial"/>
                <w:b/>
              </w:rPr>
              <w:t>ΚΡΙΤΗΡΙΟ ΑΞΙΟΛΟΓΗΣΗΣ</w:t>
            </w:r>
          </w:p>
        </w:tc>
        <w:tc>
          <w:tcPr>
            <w:tcW w:w="1658" w:type="dxa"/>
            <w:tcBorders>
              <w:top w:val="single" w:sz="18" w:space="0" w:color="auto"/>
              <w:left w:val="single" w:sz="18" w:space="0" w:color="auto"/>
              <w:bottom w:val="single" w:sz="18" w:space="0" w:color="auto"/>
              <w:right w:val="single" w:sz="18" w:space="0" w:color="auto"/>
            </w:tcBorders>
            <w:vAlign w:val="center"/>
          </w:tcPr>
          <w:p w:rsidR="005D2A92" w:rsidRPr="00A16110" w:rsidRDefault="005D2A92" w:rsidP="00A964C3">
            <w:pPr>
              <w:ind w:left="34"/>
              <w:jc w:val="center"/>
              <w:rPr>
                <w:rFonts w:ascii="Arial" w:hAnsi="Arial" w:cs="Arial"/>
                <w:b/>
              </w:rPr>
            </w:pPr>
            <w:r w:rsidRPr="00A16110">
              <w:rPr>
                <w:rFonts w:ascii="Arial" w:hAnsi="Arial" w:cs="Arial"/>
                <w:b/>
              </w:rPr>
              <w:t>ΠΑΡΑΓΡΑΦΟΣ</w:t>
            </w:r>
          </w:p>
        </w:tc>
        <w:tc>
          <w:tcPr>
            <w:tcW w:w="1603" w:type="dxa"/>
            <w:tcBorders>
              <w:top w:val="single" w:sz="18" w:space="0" w:color="auto"/>
              <w:left w:val="single" w:sz="18" w:space="0" w:color="auto"/>
              <w:bottom w:val="single" w:sz="18" w:space="0" w:color="auto"/>
              <w:right w:val="single" w:sz="18" w:space="0" w:color="auto"/>
            </w:tcBorders>
            <w:vAlign w:val="center"/>
          </w:tcPr>
          <w:p w:rsidR="005D2A92" w:rsidRPr="00A16110" w:rsidRDefault="005D2A92" w:rsidP="00A964C3">
            <w:pPr>
              <w:ind w:left="34" w:right="-57"/>
              <w:jc w:val="center"/>
              <w:rPr>
                <w:rFonts w:ascii="Arial" w:hAnsi="Arial" w:cs="Arial"/>
                <w:b/>
              </w:rPr>
            </w:pPr>
            <w:r w:rsidRPr="00A16110">
              <w:rPr>
                <w:rFonts w:ascii="Arial" w:hAnsi="Arial"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853" w:type="dxa"/>
            <w:tcBorders>
              <w:top w:val="single" w:sz="18" w:space="0" w:color="auto"/>
              <w:left w:val="single" w:sz="18" w:space="0" w:color="auto"/>
              <w:bottom w:val="single" w:sz="18" w:space="0" w:color="auto"/>
              <w:right w:val="single" w:sz="18" w:space="0" w:color="auto"/>
            </w:tcBorders>
            <w:vAlign w:val="center"/>
          </w:tcPr>
          <w:p w:rsidR="005D2A92" w:rsidRPr="00A16110" w:rsidRDefault="005D2A92" w:rsidP="00A964C3">
            <w:pPr>
              <w:ind w:left="34"/>
              <w:jc w:val="center"/>
              <w:rPr>
                <w:rFonts w:ascii="Arial" w:hAnsi="Arial" w:cs="Arial"/>
                <w:b/>
              </w:rPr>
            </w:pPr>
            <w:r w:rsidRPr="00A16110">
              <w:rPr>
                <w:rFonts w:ascii="Arial" w:hAnsi="Arial" w:cs="Arial"/>
                <w:b/>
              </w:rPr>
              <w:t>ΠΑΡΑΤΗΡΗΣΕΙΣ</w:t>
            </w:r>
          </w:p>
        </w:tc>
      </w:tr>
      <w:tr w:rsidR="005D2A92" w:rsidRPr="00D429E5" w:rsidTr="00A964C3">
        <w:trPr>
          <w:cantSplit/>
        </w:trPr>
        <w:tc>
          <w:tcPr>
            <w:tcW w:w="9792" w:type="dxa"/>
            <w:gridSpan w:val="5"/>
            <w:tcBorders>
              <w:top w:val="single" w:sz="6" w:space="0" w:color="auto"/>
              <w:left w:val="single" w:sz="18" w:space="0" w:color="auto"/>
              <w:bottom w:val="single" w:sz="6" w:space="0" w:color="auto"/>
              <w:right w:val="single" w:sz="18" w:space="0" w:color="auto"/>
            </w:tcBorders>
          </w:tcPr>
          <w:p w:rsidR="005D2A92" w:rsidRPr="00A16110" w:rsidRDefault="005D2A92" w:rsidP="00A964C3">
            <w:pPr>
              <w:ind w:left="34"/>
              <w:rPr>
                <w:rFonts w:ascii="Arial" w:hAnsi="Arial" w:cs="Arial"/>
              </w:rPr>
            </w:pPr>
            <w:r w:rsidRPr="00A16110">
              <w:rPr>
                <w:rFonts w:ascii="Arial" w:hAnsi="Arial" w:cs="Arial"/>
                <w:b/>
                <w:u w:val="single"/>
              </w:rPr>
              <w:t>ΟΜΑΔΑ Α΄</w:t>
            </w:r>
          </w:p>
        </w:tc>
      </w:tr>
      <w:tr w:rsidR="005D2A92" w:rsidRPr="00D429E5" w:rsidTr="00A964C3">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1</w:t>
            </w:r>
          </w:p>
        </w:tc>
        <w:tc>
          <w:tcPr>
            <w:tcW w:w="3942" w:type="dxa"/>
            <w:tcBorders>
              <w:top w:val="single" w:sz="6" w:space="0" w:color="auto"/>
              <w:left w:val="single" w:sz="18" w:space="0" w:color="auto"/>
              <w:bottom w:val="single" w:sz="6" w:space="0" w:color="auto"/>
              <w:right w:val="single" w:sz="18" w:space="0" w:color="auto"/>
            </w:tcBorders>
            <w:vAlign w:val="center"/>
          </w:tcPr>
          <w:p w:rsidR="005D2A92" w:rsidRPr="00A16110" w:rsidRDefault="00261D86" w:rsidP="00A964C3">
            <w:pPr>
              <w:ind w:left="34"/>
              <w:jc w:val="both"/>
              <w:rPr>
                <w:rFonts w:ascii="Arial" w:hAnsi="Arial" w:cs="Arial"/>
              </w:rPr>
            </w:pPr>
            <w:r w:rsidRPr="00261D86">
              <w:rPr>
                <w:rFonts w:ascii="Arial" w:hAnsi="Arial" w:cs="Arial"/>
              </w:rPr>
              <w:t xml:space="preserve">Να εφαρμόζει ροπή από 0 μέχρι τουλάχιστον 1500 </w:t>
            </w:r>
            <w:proofErr w:type="spellStart"/>
            <w:r w:rsidRPr="00261D86">
              <w:rPr>
                <w:rFonts w:ascii="Arial" w:hAnsi="Arial" w:cs="Arial"/>
              </w:rPr>
              <w:t>Nm</w:t>
            </w:r>
            <w:proofErr w:type="spellEnd"/>
            <w:r w:rsidRPr="00261D86">
              <w:rPr>
                <w:rFonts w:ascii="Arial" w:hAnsi="Arial" w:cs="Arial"/>
              </w:rPr>
              <w:t>, σε περιοχή στροφών μεταξύ 1000 – 3500 RPM, χωρίς να αποκλείεται και μεγαλύτερο εύρος των περιοχών στροφών, επί 4ωρο.</w:t>
            </w:r>
          </w:p>
        </w:tc>
        <w:tc>
          <w:tcPr>
            <w:tcW w:w="1658"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lang w:val="en-US"/>
              </w:rPr>
            </w:pPr>
            <w:r w:rsidRPr="00A16110">
              <w:rPr>
                <w:rFonts w:ascii="Arial" w:hAnsi="Arial" w:cs="Arial"/>
              </w:rPr>
              <w:t>4.2.</w:t>
            </w:r>
            <w:r w:rsidRPr="00A16110">
              <w:rPr>
                <w:rFonts w:ascii="Arial" w:hAnsi="Arial" w:cs="Arial"/>
                <w:lang w:val="en-US"/>
              </w:rPr>
              <w:t>1.2</w:t>
            </w:r>
          </w:p>
        </w:tc>
        <w:tc>
          <w:tcPr>
            <w:tcW w:w="1603"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25</w:t>
            </w:r>
          </w:p>
        </w:tc>
        <w:tc>
          <w:tcPr>
            <w:tcW w:w="1853"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(α)</w:t>
            </w:r>
          </w:p>
        </w:tc>
      </w:tr>
      <w:tr w:rsidR="005D2A92" w:rsidRPr="00D429E5" w:rsidTr="00A964C3">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2</w:t>
            </w:r>
          </w:p>
        </w:tc>
        <w:tc>
          <w:tcPr>
            <w:tcW w:w="3942" w:type="dxa"/>
            <w:tcBorders>
              <w:top w:val="single" w:sz="6" w:space="0" w:color="auto"/>
              <w:left w:val="single" w:sz="18" w:space="0" w:color="auto"/>
              <w:bottom w:val="single" w:sz="6" w:space="0" w:color="auto"/>
              <w:right w:val="single" w:sz="18" w:space="0" w:color="auto"/>
            </w:tcBorders>
            <w:vAlign w:val="center"/>
          </w:tcPr>
          <w:p w:rsidR="005D2A92" w:rsidRPr="00A16110" w:rsidRDefault="00261D86" w:rsidP="00A964C3">
            <w:pPr>
              <w:ind w:left="34"/>
              <w:jc w:val="both"/>
              <w:rPr>
                <w:rFonts w:ascii="Arial" w:hAnsi="Arial" w:cs="Arial"/>
              </w:rPr>
            </w:pPr>
            <w:r w:rsidRPr="00261D86">
              <w:rPr>
                <w:rFonts w:ascii="Arial" w:hAnsi="Arial" w:cs="Arial"/>
              </w:rPr>
              <w:t>Να έχει τη δυνατότητα μέτρησης σε πεδίο στροφών από 0 έως τουλάχιστον 3500 RPM.</w:t>
            </w:r>
          </w:p>
        </w:tc>
        <w:tc>
          <w:tcPr>
            <w:tcW w:w="1658"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4.2.1.3</w:t>
            </w:r>
          </w:p>
        </w:tc>
        <w:tc>
          <w:tcPr>
            <w:tcW w:w="1603"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25</w:t>
            </w:r>
          </w:p>
        </w:tc>
        <w:tc>
          <w:tcPr>
            <w:tcW w:w="1853"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(α)</w:t>
            </w:r>
          </w:p>
        </w:tc>
      </w:tr>
      <w:tr w:rsidR="005D2A92" w:rsidRPr="00D429E5" w:rsidTr="00A964C3">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3</w:t>
            </w:r>
          </w:p>
        </w:tc>
        <w:tc>
          <w:tcPr>
            <w:tcW w:w="3942" w:type="dxa"/>
            <w:tcBorders>
              <w:top w:val="single" w:sz="6" w:space="0" w:color="auto"/>
              <w:left w:val="single" w:sz="18" w:space="0" w:color="auto"/>
              <w:bottom w:val="single" w:sz="6" w:space="0" w:color="auto"/>
              <w:right w:val="single" w:sz="18" w:space="0" w:color="auto"/>
            </w:tcBorders>
            <w:vAlign w:val="center"/>
          </w:tcPr>
          <w:p w:rsidR="005D2A92" w:rsidRPr="00A16110" w:rsidRDefault="00261D86" w:rsidP="00A964C3">
            <w:pPr>
              <w:ind w:left="34"/>
              <w:jc w:val="both"/>
              <w:rPr>
                <w:rFonts w:ascii="Arial" w:hAnsi="Arial" w:cs="Arial"/>
              </w:rPr>
            </w:pPr>
            <w:r w:rsidRPr="00261D86">
              <w:rPr>
                <w:rFonts w:ascii="Arial" w:hAnsi="Arial" w:cs="Arial"/>
              </w:rPr>
              <w:t>Να καλύπτει περιοχή μέτρηση ισχύος μεταξύ 100 έως τουλάχιστον 900 HP</w:t>
            </w:r>
          </w:p>
        </w:tc>
        <w:tc>
          <w:tcPr>
            <w:tcW w:w="1658"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5B62C0">
            <w:pPr>
              <w:ind w:left="34"/>
              <w:jc w:val="center"/>
              <w:rPr>
                <w:rFonts w:ascii="Arial" w:hAnsi="Arial" w:cs="Arial"/>
                <w:lang w:val="en-US"/>
              </w:rPr>
            </w:pPr>
            <w:r w:rsidRPr="00A16110">
              <w:rPr>
                <w:rFonts w:ascii="Arial" w:hAnsi="Arial" w:cs="Arial"/>
                <w:lang w:val="en-US"/>
              </w:rPr>
              <w:t>4.2.1.</w:t>
            </w:r>
            <w:r w:rsidR="005B62C0">
              <w:rPr>
                <w:rFonts w:ascii="Arial" w:hAnsi="Arial" w:cs="Arial"/>
                <w:lang w:val="en-US"/>
              </w:rPr>
              <w:t>5</w:t>
            </w:r>
          </w:p>
        </w:tc>
        <w:tc>
          <w:tcPr>
            <w:tcW w:w="1603"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lang w:val="en-US"/>
              </w:rPr>
            </w:pPr>
            <w:r w:rsidRPr="00A16110">
              <w:rPr>
                <w:rFonts w:ascii="Arial" w:hAnsi="Arial" w:cs="Arial"/>
                <w:lang w:val="en-US"/>
              </w:rPr>
              <w:t>25</w:t>
            </w:r>
          </w:p>
        </w:tc>
        <w:tc>
          <w:tcPr>
            <w:tcW w:w="1853"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(α)</w:t>
            </w:r>
          </w:p>
        </w:tc>
      </w:tr>
      <w:tr w:rsidR="005D2A92" w:rsidRPr="00D429E5" w:rsidTr="00A964C3">
        <w:trPr>
          <w:cantSplit/>
        </w:trPr>
        <w:tc>
          <w:tcPr>
            <w:tcW w:w="6336" w:type="dxa"/>
            <w:gridSpan w:val="3"/>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tabs>
                <w:tab w:val="left" w:pos="-4820"/>
              </w:tabs>
              <w:ind w:left="34"/>
              <w:jc w:val="right"/>
              <w:rPr>
                <w:rFonts w:ascii="Arial" w:hAnsi="Arial" w:cs="Arial"/>
                <w:b/>
              </w:rPr>
            </w:pPr>
            <w:r w:rsidRPr="00A16110">
              <w:rPr>
                <w:rFonts w:ascii="Arial" w:hAnsi="Arial" w:cs="Arial"/>
                <w:b/>
              </w:rPr>
              <w:t>ΣΥΝΟΛΟ ΟΜΑΔΑΣ Α΄</w:t>
            </w:r>
          </w:p>
        </w:tc>
        <w:tc>
          <w:tcPr>
            <w:tcW w:w="1603"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tabs>
                <w:tab w:val="left" w:pos="-4820"/>
              </w:tabs>
              <w:ind w:left="34"/>
              <w:jc w:val="center"/>
              <w:rPr>
                <w:rFonts w:ascii="Arial" w:hAnsi="Arial" w:cs="Arial"/>
                <w:b/>
              </w:rPr>
            </w:pPr>
            <w:r w:rsidRPr="00A16110">
              <w:rPr>
                <w:rFonts w:ascii="Arial" w:hAnsi="Arial" w:cs="Arial"/>
                <w:b/>
              </w:rPr>
              <w:t>75</w:t>
            </w:r>
          </w:p>
        </w:tc>
        <w:tc>
          <w:tcPr>
            <w:tcW w:w="1853" w:type="dxa"/>
            <w:tcBorders>
              <w:top w:val="single" w:sz="6" w:space="0" w:color="auto"/>
              <w:left w:val="single" w:sz="18" w:space="0" w:color="auto"/>
              <w:right w:val="single" w:sz="18" w:space="0" w:color="auto"/>
            </w:tcBorders>
          </w:tcPr>
          <w:p w:rsidR="005D2A92" w:rsidRPr="00A16110" w:rsidRDefault="005D2A92" w:rsidP="00A964C3">
            <w:pPr>
              <w:ind w:left="34"/>
              <w:jc w:val="center"/>
              <w:rPr>
                <w:rFonts w:ascii="Arial" w:hAnsi="Arial" w:cs="Arial"/>
              </w:rPr>
            </w:pPr>
          </w:p>
        </w:tc>
      </w:tr>
      <w:tr w:rsidR="005D2A92" w:rsidRPr="00D429E5" w:rsidTr="00A964C3">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lang w:val="en-US"/>
              </w:rPr>
            </w:pPr>
            <w:r w:rsidRPr="00A16110">
              <w:rPr>
                <w:rFonts w:ascii="Arial" w:hAnsi="Arial" w:cs="Arial"/>
                <w:lang w:val="en-US"/>
              </w:rPr>
              <w:t>4</w:t>
            </w:r>
          </w:p>
        </w:tc>
        <w:tc>
          <w:tcPr>
            <w:tcW w:w="3942" w:type="dxa"/>
            <w:tcBorders>
              <w:top w:val="single" w:sz="6" w:space="0" w:color="auto"/>
              <w:left w:val="single" w:sz="18" w:space="0" w:color="auto"/>
              <w:bottom w:val="single" w:sz="6" w:space="0" w:color="auto"/>
              <w:right w:val="single" w:sz="18" w:space="0" w:color="auto"/>
            </w:tcBorders>
          </w:tcPr>
          <w:p w:rsidR="005D2A92" w:rsidRPr="00A16110" w:rsidRDefault="005D2A92" w:rsidP="00A964C3">
            <w:pPr>
              <w:ind w:left="34"/>
              <w:jc w:val="both"/>
              <w:rPr>
                <w:rFonts w:ascii="Arial" w:hAnsi="Arial" w:cs="Arial"/>
              </w:rPr>
            </w:pPr>
            <w:r w:rsidRPr="00A16110">
              <w:rPr>
                <w:rFonts w:ascii="Arial" w:hAnsi="Arial" w:cs="Arial"/>
              </w:rPr>
              <w:t>Εγγύηση καλής λειτουργίας πλέον των δύο (2) ετών.</w:t>
            </w:r>
          </w:p>
        </w:tc>
        <w:tc>
          <w:tcPr>
            <w:tcW w:w="1658"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332073">
            <w:pPr>
              <w:ind w:left="34"/>
              <w:jc w:val="center"/>
              <w:rPr>
                <w:rFonts w:ascii="Arial" w:hAnsi="Arial" w:cs="Arial"/>
              </w:rPr>
            </w:pPr>
            <w:r w:rsidRPr="00A16110">
              <w:rPr>
                <w:rFonts w:ascii="Arial" w:hAnsi="Arial" w:cs="Arial"/>
              </w:rPr>
              <w:t>7.</w:t>
            </w:r>
            <w:r w:rsidR="00332073">
              <w:rPr>
                <w:rFonts w:ascii="Arial" w:hAnsi="Arial" w:cs="Arial"/>
                <w:lang w:val="en-US"/>
              </w:rPr>
              <w:t>3</w:t>
            </w:r>
            <w:r w:rsidRPr="00A16110">
              <w:rPr>
                <w:rFonts w:ascii="Arial" w:hAnsi="Arial" w:cs="Arial"/>
              </w:rPr>
              <w:t>.1.1</w:t>
            </w:r>
          </w:p>
        </w:tc>
        <w:tc>
          <w:tcPr>
            <w:tcW w:w="1603"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20</w:t>
            </w:r>
          </w:p>
        </w:tc>
        <w:tc>
          <w:tcPr>
            <w:tcW w:w="1853" w:type="dxa"/>
            <w:tcBorders>
              <w:top w:val="single" w:sz="6" w:space="0" w:color="auto"/>
              <w:left w:val="single" w:sz="18"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(α)</w:t>
            </w:r>
          </w:p>
        </w:tc>
      </w:tr>
      <w:tr w:rsidR="005D2A92" w:rsidRPr="00D429E5" w:rsidTr="00A964C3">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lang w:val="en-US"/>
              </w:rPr>
            </w:pPr>
            <w:r w:rsidRPr="00A16110">
              <w:rPr>
                <w:rFonts w:ascii="Arial" w:hAnsi="Arial" w:cs="Arial"/>
                <w:lang w:val="en-US"/>
              </w:rPr>
              <w:t>5</w:t>
            </w:r>
          </w:p>
        </w:tc>
        <w:tc>
          <w:tcPr>
            <w:tcW w:w="3942"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both"/>
              <w:rPr>
                <w:rFonts w:ascii="Arial" w:hAnsi="Arial" w:cs="Arial"/>
              </w:rPr>
            </w:pPr>
            <w:r w:rsidRPr="00A16110">
              <w:rPr>
                <w:rFonts w:ascii="Arial" w:hAnsi="Arial" w:cs="Arial"/>
              </w:rPr>
              <w:t>Εγγύηση δυνατότητας εφοδιασμού ανταλλακτικών πλέον των δέκα (10) ετών.</w:t>
            </w:r>
          </w:p>
        </w:tc>
        <w:tc>
          <w:tcPr>
            <w:tcW w:w="1658"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FC4CA2">
            <w:pPr>
              <w:ind w:left="34"/>
              <w:jc w:val="center"/>
              <w:rPr>
                <w:rFonts w:ascii="Arial" w:hAnsi="Arial" w:cs="Arial"/>
              </w:rPr>
            </w:pPr>
            <w:r w:rsidRPr="00A16110">
              <w:rPr>
                <w:rFonts w:ascii="Arial" w:hAnsi="Arial" w:cs="Arial"/>
              </w:rPr>
              <w:t>7.</w:t>
            </w:r>
            <w:r w:rsidR="00FC4CA2">
              <w:rPr>
                <w:rFonts w:ascii="Arial" w:hAnsi="Arial" w:cs="Arial"/>
              </w:rPr>
              <w:t>3</w:t>
            </w:r>
            <w:r w:rsidRPr="00A16110">
              <w:rPr>
                <w:rFonts w:ascii="Arial" w:hAnsi="Arial" w:cs="Arial"/>
              </w:rPr>
              <w:t>.2</w:t>
            </w:r>
          </w:p>
        </w:tc>
        <w:tc>
          <w:tcPr>
            <w:tcW w:w="1603" w:type="dxa"/>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5</w:t>
            </w:r>
          </w:p>
        </w:tc>
        <w:tc>
          <w:tcPr>
            <w:tcW w:w="1853" w:type="dxa"/>
            <w:tcBorders>
              <w:top w:val="single" w:sz="6" w:space="0" w:color="auto"/>
              <w:left w:val="single" w:sz="18" w:space="0" w:color="auto"/>
              <w:right w:val="single" w:sz="18" w:space="0" w:color="auto"/>
            </w:tcBorders>
            <w:vAlign w:val="center"/>
          </w:tcPr>
          <w:p w:rsidR="005D2A92" w:rsidRPr="00A16110" w:rsidRDefault="005D2A92" w:rsidP="00A964C3">
            <w:pPr>
              <w:ind w:left="34"/>
              <w:jc w:val="center"/>
              <w:rPr>
                <w:rFonts w:ascii="Arial" w:hAnsi="Arial" w:cs="Arial"/>
              </w:rPr>
            </w:pPr>
            <w:r w:rsidRPr="00A16110">
              <w:rPr>
                <w:rFonts w:ascii="Arial" w:hAnsi="Arial" w:cs="Arial"/>
              </w:rPr>
              <w:t>(α)</w:t>
            </w:r>
          </w:p>
        </w:tc>
      </w:tr>
      <w:tr w:rsidR="005D2A92" w:rsidRPr="00D429E5" w:rsidTr="00A964C3">
        <w:trPr>
          <w:cantSplit/>
        </w:trPr>
        <w:tc>
          <w:tcPr>
            <w:tcW w:w="6336" w:type="dxa"/>
            <w:gridSpan w:val="3"/>
            <w:tcBorders>
              <w:top w:val="single" w:sz="6" w:space="0" w:color="auto"/>
              <w:left w:val="single" w:sz="18" w:space="0" w:color="auto"/>
              <w:bottom w:val="single" w:sz="6" w:space="0" w:color="auto"/>
              <w:right w:val="single" w:sz="18" w:space="0" w:color="auto"/>
            </w:tcBorders>
            <w:vAlign w:val="center"/>
          </w:tcPr>
          <w:p w:rsidR="005D2A92" w:rsidRPr="00A16110" w:rsidRDefault="005D2A92" w:rsidP="00A964C3">
            <w:pPr>
              <w:tabs>
                <w:tab w:val="left" w:pos="-4820"/>
              </w:tabs>
              <w:ind w:left="34"/>
              <w:jc w:val="right"/>
              <w:rPr>
                <w:rFonts w:ascii="Arial" w:hAnsi="Arial" w:cs="Arial"/>
                <w:b/>
              </w:rPr>
            </w:pPr>
            <w:r w:rsidRPr="00A16110">
              <w:rPr>
                <w:rFonts w:ascii="Arial" w:hAnsi="Arial" w:cs="Arial"/>
                <w:b/>
              </w:rPr>
              <w:t>ΣΥΝΟΛΟ ΟΜΑΔΑΣ Β΄</w:t>
            </w:r>
          </w:p>
        </w:tc>
        <w:tc>
          <w:tcPr>
            <w:tcW w:w="1603" w:type="dxa"/>
            <w:tcBorders>
              <w:top w:val="single" w:sz="6" w:space="0" w:color="auto"/>
              <w:left w:val="single" w:sz="18" w:space="0" w:color="auto"/>
              <w:bottom w:val="single" w:sz="6" w:space="0" w:color="auto"/>
              <w:right w:val="single" w:sz="18" w:space="0" w:color="auto"/>
            </w:tcBorders>
          </w:tcPr>
          <w:p w:rsidR="005D2A92" w:rsidRPr="00A16110" w:rsidRDefault="005D2A92" w:rsidP="00A964C3">
            <w:pPr>
              <w:ind w:left="34"/>
              <w:jc w:val="center"/>
              <w:rPr>
                <w:rFonts w:ascii="Arial" w:hAnsi="Arial" w:cs="Arial"/>
                <w:b/>
              </w:rPr>
            </w:pPr>
            <w:r w:rsidRPr="00A16110">
              <w:rPr>
                <w:rFonts w:ascii="Arial" w:hAnsi="Arial" w:cs="Arial"/>
                <w:b/>
              </w:rPr>
              <w:t>25</w:t>
            </w:r>
          </w:p>
        </w:tc>
        <w:tc>
          <w:tcPr>
            <w:tcW w:w="1853" w:type="dxa"/>
            <w:tcBorders>
              <w:top w:val="single" w:sz="6" w:space="0" w:color="auto"/>
              <w:left w:val="single" w:sz="18" w:space="0" w:color="auto"/>
              <w:bottom w:val="single" w:sz="6" w:space="0" w:color="auto"/>
              <w:right w:val="single" w:sz="18" w:space="0" w:color="auto"/>
            </w:tcBorders>
          </w:tcPr>
          <w:p w:rsidR="005D2A92" w:rsidRPr="00A16110" w:rsidRDefault="005D2A92" w:rsidP="00A964C3">
            <w:pPr>
              <w:ind w:left="34"/>
              <w:rPr>
                <w:rFonts w:ascii="Arial" w:hAnsi="Arial" w:cs="Arial"/>
              </w:rPr>
            </w:pPr>
          </w:p>
        </w:tc>
      </w:tr>
      <w:tr w:rsidR="005D2A92" w:rsidRPr="00D429E5" w:rsidTr="00A964C3">
        <w:trPr>
          <w:cantSplit/>
        </w:trPr>
        <w:tc>
          <w:tcPr>
            <w:tcW w:w="6336" w:type="dxa"/>
            <w:gridSpan w:val="3"/>
            <w:tcBorders>
              <w:top w:val="single" w:sz="6" w:space="0" w:color="auto"/>
              <w:left w:val="single" w:sz="18" w:space="0" w:color="auto"/>
              <w:bottom w:val="single" w:sz="18" w:space="0" w:color="auto"/>
              <w:right w:val="single" w:sz="18" w:space="0" w:color="auto"/>
            </w:tcBorders>
          </w:tcPr>
          <w:p w:rsidR="005D2A92" w:rsidRPr="00A16110" w:rsidRDefault="005D2A92" w:rsidP="00A964C3">
            <w:pPr>
              <w:tabs>
                <w:tab w:val="left" w:pos="-4820"/>
              </w:tabs>
              <w:ind w:left="34"/>
              <w:jc w:val="right"/>
              <w:rPr>
                <w:rFonts w:ascii="Arial" w:hAnsi="Arial" w:cs="Arial"/>
              </w:rPr>
            </w:pPr>
            <w:r w:rsidRPr="00A16110">
              <w:rPr>
                <w:rFonts w:ascii="Arial" w:hAnsi="Arial" w:cs="Arial"/>
                <w:b/>
              </w:rPr>
              <w:t>ΣΥΝΟΛΙΚΗ ΒΑΘΜΟΛΟΓΙΑ</w:t>
            </w:r>
          </w:p>
        </w:tc>
        <w:tc>
          <w:tcPr>
            <w:tcW w:w="1603" w:type="dxa"/>
            <w:tcBorders>
              <w:top w:val="single" w:sz="6" w:space="0" w:color="auto"/>
              <w:left w:val="single" w:sz="18" w:space="0" w:color="auto"/>
              <w:bottom w:val="single" w:sz="18" w:space="0" w:color="auto"/>
              <w:right w:val="single" w:sz="18" w:space="0" w:color="auto"/>
            </w:tcBorders>
          </w:tcPr>
          <w:p w:rsidR="005D2A92" w:rsidRPr="00A16110" w:rsidRDefault="005D2A92" w:rsidP="00A964C3">
            <w:pPr>
              <w:ind w:left="34"/>
              <w:jc w:val="center"/>
              <w:rPr>
                <w:rFonts w:ascii="Arial" w:hAnsi="Arial" w:cs="Arial"/>
                <w:b/>
              </w:rPr>
            </w:pPr>
            <w:r w:rsidRPr="00A16110">
              <w:rPr>
                <w:rFonts w:ascii="Arial" w:hAnsi="Arial" w:cs="Arial"/>
                <w:b/>
              </w:rPr>
              <w:t>100</w:t>
            </w:r>
          </w:p>
        </w:tc>
        <w:tc>
          <w:tcPr>
            <w:tcW w:w="1853" w:type="dxa"/>
            <w:tcBorders>
              <w:top w:val="single" w:sz="6" w:space="0" w:color="auto"/>
              <w:left w:val="single" w:sz="18" w:space="0" w:color="auto"/>
              <w:bottom w:val="single" w:sz="18" w:space="0" w:color="auto"/>
              <w:right w:val="single" w:sz="18" w:space="0" w:color="auto"/>
            </w:tcBorders>
          </w:tcPr>
          <w:p w:rsidR="005D2A92" w:rsidRPr="00A16110" w:rsidRDefault="005D2A92" w:rsidP="00A964C3">
            <w:pPr>
              <w:ind w:left="34"/>
              <w:rPr>
                <w:rFonts w:ascii="Arial" w:hAnsi="Arial" w:cs="Arial"/>
              </w:rPr>
            </w:pPr>
          </w:p>
        </w:tc>
      </w:tr>
    </w:tbl>
    <w:p w:rsidR="005D2A92" w:rsidRPr="00D429E5" w:rsidRDefault="005D2A92" w:rsidP="005D2A92">
      <w:pPr>
        <w:tabs>
          <w:tab w:val="left" w:pos="2170"/>
        </w:tabs>
        <w:ind w:right="-284"/>
        <w:rPr>
          <w:rFonts w:ascii="Arial" w:hAnsi="Arial" w:cs="Arial"/>
          <w:b/>
          <w:sz w:val="22"/>
          <w:u w:val="single"/>
        </w:rPr>
      </w:pPr>
    </w:p>
    <w:p w:rsidR="005D2A92" w:rsidRPr="00D429E5" w:rsidRDefault="005D2A92" w:rsidP="005D2A92">
      <w:pPr>
        <w:widowControl/>
        <w:autoSpaceDE/>
        <w:autoSpaceDN/>
        <w:adjustRightInd/>
        <w:rPr>
          <w:rFonts w:ascii="Arial" w:eastAsiaTheme="minorEastAsia" w:hAnsi="Arial" w:cstheme="minorBidi"/>
          <w:b/>
          <w:sz w:val="24"/>
          <w:szCs w:val="22"/>
        </w:rPr>
      </w:pPr>
      <w:r w:rsidRPr="00D429E5">
        <w:rPr>
          <w:rFonts w:ascii="Arial" w:eastAsiaTheme="minorEastAsia" w:hAnsi="Arial" w:cstheme="minorBidi"/>
          <w:b/>
          <w:sz w:val="24"/>
          <w:szCs w:val="22"/>
        </w:rPr>
        <w:t>ΓΕΝΙΚΕΣ ΠΑΡΑΤΗΡΗΣΕΙΣ:</w:t>
      </w:r>
    </w:p>
    <w:p w:rsidR="005D2A92" w:rsidRPr="00D429E5" w:rsidRDefault="005D2A92" w:rsidP="005D2A92">
      <w:pPr>
        <w:widowControl/>
        <w:autoSpaceDE/>
        <w:autoSpaceDN/>
        <w:adjustRightInd/>
        <w:rPr>
          <w:rFonts w:ascii="Arial" w:eastAsiaTheme="minorEastAsia" w:hAnsi="Arial" w:cstheme="minorBidi"/>
          <w:sz w:val="24"/>
          <w:szCs w:val="22"/>
        </w:rPr>
      </w:pPr>
    </w:p>
    <w:p w:rsidR="005D2A92" w:rsidRPr="00D429E5" w:rsidRDefault="005D2A92" w:rsidP="005D2A92">
      <w:pPr>
        <w:widowControl/>
        <w:autoSpaceDE/>
        <w:autoSpaceDN/>
        <w:adjustRightInd/>
        <w:jc w:val="both"/>
        <w:rPr>
          <w:rFonts w:ascii="Arial" w:eastAsiaTheme="minorEastAsia" w:hAnsi="Arial" w:cstheme="minorBidi"/>
          <w:sz w:val="24"/>
          <w:szCs w:val="22"/>
        </w:rPr>
      </w:pPr>
      <w:r w:rsidRPr="00D429E5">
        <w:rPr>
          <w:rFonts w:ascii="Arial" w:eastAsiaTheme="minorEastAsia" w:hAnsi="Arial" w:cstheme="minorBidi"/>
          <w:sz w:val="24"/>
          <w:szCs w:val="22"/>
        </w:rPr>
        <w:tab/>
        <w:t>α.</w:t>
      </w:r>
      <w:r w:rsidRPr="00D429E5">
        <w:rPr>
          <w:rFonts w:ascii="Arial" w:eastAsiaTheme="minorEastAsia"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5D2A92" w:rsidRPr="00D429E5" w:rsidRDefault="005D2A92" w:rsidP="005D2A92">
      <w:pPr>
        <w:widowControl/>
        <w:autoSpaceDE/>
        <w:autoSpaceDN/>
        <w:adjustRightInd/>
        <w:jc w:val="both"/>
        <w:rPr>
          <w:rFonts w:ascii="Arial" w:eastAsiaTheme="minorEastAsia" w:hAnsi="Arial" w:cstheme="minorBidi"/>
          <w:sz w:val="24"/>
          <w:szCs w:val="22"/>
        </w:rPr>
      </w:pPr>
      <w:r w:rsidRPr="00D429E5">
        <w:rPr>
          <w:rFonts w:ascii="Arial" w:eastAsiaTheme="minorEastAsia" w:hAnsi="Arial" w:cstheme="minorBidi"/>
          <w:sz w:val="24"/>
          <w:szCs w:val="22"/>
        </w:rPr>
        <w:tab/>
      </w:r>
      <w:r w:rsidRPr="00D429E5">
        <w:rPr>
          <w:rFonts w:ascii="Arial" w:eastAsiaTheme="minorEastAsia" w:hAnsi="Arial" w:cstheme="minorBidi"/>
          <w:sz w:val="24"/>
          <w:szCs w:val="22"/>
        </w:rPr>
        <w:tab/>
        <w:t xml:space="preserve">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 </w:t>
      </w:r>
    </w:p>
    <w:p w:rsidR="005D2A92" w:rsidRPr="00D429E5" w:rsidRDefault="005D2A92" w:rsidP="005D2A92">
      <w:pPr>
        <w:widowControl/>
        <w:autoSpaceDE/>
        <w:autoSpaceDN/>
        <w:adjustRightInd/>
        <w:jc w:val="both"/>
        <w:rPr>
          <w:rFonts w:ascii="Arial" w:eastAsiaTheme="minorEastAsia" w:hAnsi="Arial" w:cstheme="minorBidi"/>
          <w:sz w:val="24"/>
          <w:szCs w:val="22"/>
        </w:rPr>
      </w:pPr>
    </w:p>
    <w:p w:rsidR="005D2A92" w:rsidRPr="00D429E5" w:rsidRDefault="005D2A92" w:rsidP="005D2A92">
      <w:pPr>
        <w:widowControl/>
        <w:autoSpaceDE/>
        <w:autoSpaceDN/>
        <w:adjustRightInd/>
        <w:jc w:val="center"/>
        <w:rPr>
          <w:rFonts w:ascii="Arial" w:eastAsiaTheme="minorEastAsia" w:hAnsi="Arial"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rsidR="005D2A92" w:rsidRPr="00D429E5" w:rsidRDefault="005D2A92" w:rsidP="005D2A92">
      <w:pPr>
        <w:widowControl/>
        <w:autoSpaceDE/>
        <w:autoSpaceDN/>
        <w:adjustRightInd/>
        <w:jc w:val="both"/>
        <w:rPr>
          <w:rFonts w:ascii="Arial" w:eastAsiaTheme="minorEastAsia" w:hAnsi="Arial" w:cstheme="minorBidi"/>
          <w:sz w:val="24"/>
          <w:szCs w:val="22"/>
        </w:rPr>
      </w:pPr>
      <w:r w:rsidRPr="00D429E5">
        <w:rPr>
          <w:rFonts w:ascii="Arial" w:eastAsiaTheme="minorEastAsia" w:hAnsi="Arial" w:cstheme="minorBidi"/>
          <w:sz w:val="24"/>
          <w:szCs w:val="22"/>
        </w:rPr>
        <w:t>Όπου:</w:t>
      </w:r>
    </w:p>
    <w:p w:rsidR="005D2A92" w:rsidRPr="00D429E5" w:rsidRDefault="005D2A92" w:rsidP="005D2A92">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X</m:t>
        </m:r>
      </m:oMath>
      <w:r w:rsidRPr="00D429E5">
        <w:rPr>
          <w:rFonts w:ascii="Arial" w:eastAsiaTheme="minorEastAsia" w:hAnsi="Arial" w:cstheme="minorBidi"/>
          <w:sz w:val="24"/>
          <w:szCs w:val="22"/>
        </w:rPr>
        <w:t xml:space="preserve">: η βαθμολογία που λαμβάνει η κάθε προσφορά για κάθε κριτήριο ξεχωριστά. </w:t>
      </w:r>
    </w:p>
    <w:p w:rsidR="005D2A92" w:rsidRPr="00D429E5" w:rsidRDefault="005D2A92" w:rsidP="005D2A92">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Π</m:t>
        </m:r>
      </m:oMath>
      <w:r w:rsidRPr="00D429E5">
        <w:rPr>
          <w:rFonts w:ascii="Arial" w:eastAsiaTheme="minorEastAsia" w:hAnsi="Arial" w:cstheme="minorBidi"/>
          <w:sz w:val="24"/>
          <w:szCs w:val="22"/>
        </w:rPr>
        <w:t xml:space="preserve">: η προσφερόμενη τιμή για κάθε τεχνικό χαρακτηριστικό. </w:t>
      </w:r>
    </w:p>
    <w:p w:rsidR="005D2A92" w:rsidRPr="00D429E5" w:rsidRDefault="005D2A92" w:rsidP="005D2A92">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Α</m:t>
        </m:r>
      </m:oMath>
      <w:r w:rsidRPr="00D429E5">
        <w:rPr>
          <w:rFonts w:ascii="Arial" w:eastAsiaTheme="minorEastAsia" w:hAnsi="Arial" w:cstheme="minorBidi"/>
          <w:sz w:val="24"/>
          <w:szCs w:val="22"/>
        </w:rPr>
        <w:t xml:space="preserve">: η απαιτούμενη τιμή για κάθε τεχνικό χαρακτηριστικό από την τεχνική προδιαγραφή  </w:t>
      </w:r>
    </w:p>
    <w:p w:rsidR="005D2A92" w:rsidRPr="00D429E5" w:rsidRDefault="005D2A92" w:rsidP="005D2A92">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Β</m:t>
        </m:r>
      </m:oMath>
      <w:r w:rsidRPr="00D429E5">
        <w:rPr>
          <w:rFonts w:ascii="Arial" w:eastAsiaTheme="minorEastAsia" w:hAnsi="Arial" w:cstheme="minorBidi"/>
          <w:sz w:val="24"/>
          <w:szCs w:val="22"/>
        </w:rPr>
        <w:t xml:space="preserve">: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 </w:t>
      </w:r>
    </w:p>
    <w:p w:rsidR="005D2A92" w:rsidRPr="00D429E5" w:rsidRDefault="005D2A92" w:rsidP="005D2A92">
      <w:pPr>
        <w:widowControl/>
        <w:autoSpaceDE/>
        <w:autoSpaceDN/>
        <w:adjustRightInd/>
        <w:rPr>
          <w:rFonts w:ascii="Arial" w:eastAsiaTheme="minorEastAsia" w:hAnsi="Arial" w:cstheme="minorBidi"/>
          <w:sz w:val="24"/>
          <w:szCs w:val="22"/>
        </w:rPr>
      </w:pPr>
      <w:r w:rsidRPr="00D429E5">
        <w:rPr>
          <w:rFonts w:ascii="Arial" w:eastAsiaTheme="minorEastAsia" w:hAnsi="Arial" w:cstheme="minorBidi"/>
          <w:sz w:val="24"/>
          <w:szCs w:val="22"/>
        </w:rPr>
        <w:t xml:space="preserve"> </w:t>
      </w:r>
    </w:p>
    <w:p w:rsidR="005D2A92" w:rsidRPr="00D429E5" w:rsidRDefault="005D2A92" w:rsidP="005D2A92">
      <w:pPr>
        <w:widowControl/>
        <w:autoSpaceDE/>
        <w:autoSpaceDN/>
        <w:adjustRightInd/>
        <w:jc w:val="both"/>
        <w:rPr>
          <w:rFonts w:ascii="Arial" w:eastAsiaTheme="minorEastAsia" w:hAnsi="Arial" w:cstheme="minorBidi"/>
          <w:sz w:val="24"/>
          <w:szCs w:val="22"/>
        </w:rPr>
      </w:pPr>
      <w:r w:rsidRPr="00D429E5">
        <w:rPr>
          <w:rFonts w:ascii="Arial" w:eastAsiaTheme="minorEastAsia" w:hAnsi="Arial" w:cstheme="minorBidi"/>
          <w:sz w:val="24"/>
          <w:szCs w:val="22"/>
        </w:rPr>
        <w:tab/>
        <w:t>β.</w:t>
      </w:r>
      <w:r w:rsidRPr="00D429E5">
        <w:rPr>
          <w:rFonts w:ascii="Arial" w:eastAsiaTheme="minorEastAsia"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5D2A92" w:rsidRPr="00D429E5" w:rsidRDefault="005D2A92" w:rsidP="005D2A92">
      <w:pPr>
        <w:widowControl/>
        <w:autoSpaceDE/>
        <w:autoSpaceDN/>
        <w:adjustRightInd/>
        <w:rPr>
          <w:rFonts w:ascii="Arial" w:eastAsiaTheme="minorEastAsia" w:hAnsi="Arial" w:cstheme="minorBidi"/>
          <w:sz w:val="24"/>
          <w:szCs w:val="22"/>
        </w:rPr>
      </w:pPr>
    </w:p>
    <w:p w:rsidR="005D2A92" w:rsidRPr="00D429E5" w:rsidRDefault="005D2A92" w:rsidP="005D2A92">
      <w:pPr>
        <w:widowControl/>
        <w:autoSpaceDE/>
        <w:autoSpaceDN/>
        <w:adjustRightInd/>
        <w:jc w:val="both"/>
        <w:rPr>
          <w:rFonts w:ascii="Arial" w:eastAsiaTheme="minorEastAsia" w:hAnsi="Arial" w:cstheme="minorBidi"/>
          <w:sz w:val="24"/>
          <w:szCs w:val="22"/>
        </w:rPr>
      </w:pPr>
      <w:r w:rsidRPr="00D429E5">
        <w:rPr>
          <w:rFonts w:ascii="Arial" w:eastAsiaTheme="minorEastAsia" w:hAnsi="Arial" w:cstheme="minorBidi"/>
          <w:sz w:val="24"/>
          <w:szCs w:val="22"/>
        </w:rPr>
        <w:tab/>
        <w:t>γ.</w:t>
      </w:r>
      <w:r w:rsidRPr="00D429E5">
        <w:rPr>
          <w:rFonts w:ascii="Arial" w:eastAsiaTheme="minorEastAsia"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5D2A92" w:rsidRPr="00D429E5" w:rsidRDefault="005D2A92" w:rsidP="005D2A92">
      <w:pPr>
        <w:widowControl/>
        <w:autoSpaceDE/>
        <w:autoSpaceDN/>
        <w:adjustRightInd/>
        <w:rPr>
          <w:rFonts w:ascii="Arial" w:eastAsiaTheme="minorEastAsia" w:hAnsi="Arial" w:cstheme="minorBidi"/>
          <w:sz w:val="24"/>
          <w:szCs w:val="22"/>
        </w:rPr>
      </w:pPr>
    </w:p>
    <w:p w:rsidR="005D2A92" w:rsidRPr="00BA5521" w:rsidRDefault="005D2A92" w:rsidP="005D2A92">
      <w:pPr>
        <w:widowControl/>
        <w:autoSpaceDE/>
        <w:autoSpaceDN/>
        <w:adjustRightInd/>
        <w:jc w:val="both"/>
        <w:rPr>
          <w:rFonts w:ascii="Arial" w:hAnsi="Arial"/>
          <w:sz w:val="24"/>
        </w:rPr>
      </w:pPr>
      <w:r w:rsidRPr="00D429E5">
        <w:rPr>
          <w:rFonts w:ascii="Arial" w:eastAsiaTheme="minorEastAsia" w:hAnsi="Arial" w:cstheme="minorBidi"/>
          <w:sz w:val="24"/>
          <w:szCs w:val="22"/>
        </w:rPr>
        <w:tab/>
        <w:t>δ.</w:t>
      </w:r>
      <w:r w:rsidRPr="00D429E5">
        <w:rPr>
          <w:rFonts w:ascii="Arial" w:eastAsiaTheme="minorEastAsia" w:hAnsi="Arial" w:cstheme="minorBidi"/>
          <w:sz w:val="24"/>
          <w:szCs w:val="22"/>
        </w:rPr>
        <w:tab/>
        <w:t xml:space="preserve">Η συνολική βαθμολογία εξάγεται από το άθροισμα της σταθμισμένης βαθμολογίας </w:t>
      </w:r>
      <w:r w:rsidRPr="00D429E5">
        <w:rPr>
          <w:rFonts w:ascii="Arial" w:hAnsi="Arial"/>
          <w:sz w:val="24"/>
        </w:rPr>
        <w:t>όλων των κριτηρίων αξιολόγησης και κυμαίνεται από 100 έως 120 βαθμούς.</w:t>
      </w:r>
    </w:p>
    <w:p w:rsidR="005D2A92" w:rsidRPr="00BA5521" w:rsidRDefault="005D2A92" w:rsidP="005D2A92">
      <w:pPr>
        <w:ind w:right="-284"/>
        <w:rPr>
          <w:rFonts w:ascii="Arial" w:hAnsi="Arial" w:cs="Arial"/>
          <w:sz w:val="24"/>
          <w:szCs w:val="24"/>
        </w:rPr>
      </w:pPr>
    </w:p>
    <w:p w:rsidR="005D2A92" w:rsidRDefault="005D2A92" w:rsidP="005D2A92">
      <w:pPr>
        <w:jc w:val="center"/>
        <w:rPr>
          <w:rFonts w:ascii="Arial" w:hAnsi="Arial" w:cs="Arial"/>
          <w:sz w:val="24"/>
          <w:szCs w:val="24"/>
        </w:rPr>
      </w:pPr>
    </w:p>
    <w:p w:rsidR="00ED5489" w:rsidRPr="005D2A92" w:rsidRDefault="00ED5489" w:rsidP="005D2A92">
      <w:pPr>
        <w:tabs>
          <w:tab w:val="center" w:pos="4819"/>
        </w:tabs>
        <w:rPr>
          <w:rFonts w:ascii="Arial" w:hAnsi="Arial" w:cs="Arial"/>
          <w:sz w:val="24"/>
          <w:szCs w:val="24"/>
        </w:rPr>
        <w:sectPr w:rsidR="00ED5489" w:rsidRPr="005D2A92" w:rsidSect="00A964C3">
          <w:pgSz w:w="11906" w:h="16838" w:code="9"/>
          <w:pgMar w:top="1701" w:right="1134" w:bottom="1134" w:left="1134" w:header="709" w:footer="709" w:gutter="0"/>
          <w:cols w:space="708"/>
          <w:docGrid w:linePitch="360"/>
        </w:sectPr>
      </w:pPr>
    </w:p>
    <w:p w:rsidR="00BF547F" w:rsidRPr="00BA5521" w:rsidRDefault="00BF547F" w:rsidP="005D2A92">
      <w:pPr>
        <w:autoSpaceDE/>
        <w:autoSpaceDN/>
        <w:adjustRightInd/>
        <w:spacing w:line="360" w:lineRule="auto"/>
        <w:jc w:val="both"/>
        <w:outlineLvl w:val="0"/>
        <w:rPr>
          <w:rFonts w:ascii="Arial" w:hAnsi="Arial" w:cs="Arial"/>
          <w:sz w:val="24"/>
          <w:szCs w:val="24"/>
        </w:rPr>
      </w:pPr>
    </w:p>
    <w:sectPr w:rsidR="00BF547F" w:rsidRPr="00BA5521" w:rsidSect="00800140">
      <w:headerReference w:type="default" r:id="rId13"/>
      <w:headerReference w:type="first" r:id="rId14"/>
      <w:pgSz w:w="11909" w:h="16834"/>
      <w:pgMar w:top="1418" w:right="1134"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50C" w:rsidRDefault="00AC350C">
      <w:r>
        <w:separator/>
      </w:r>
    </w:p>
  </w:endnote>
  <w:endnote w:type="continuationSeparator" w:id="0">
    <w:p w:rsidR="00AC350C" w:rsidRDefault="00AC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50C" w:rsidRDefault="00AC350C">
      <w:r>
        <w:separator/>
      </w:r>
    </w:p>
  </w:footnote>
  <w:footnote w:type="continuationSeparator" w:id="0">
    <w:p w:rsidR="00AC350C" w:rsidRDefault="00AC3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rPr>
      <w:id w:val="-1045287063"/>
      <w:docPartObj>
        <w:docPartGallery w:val="Page Numbers (Top of Page)"/>
        <w:docPartUnique/>
      </w:docPartObj>
    </w:sdtPr>
    <w:sdtEndPr>
      <w:rPr>
        <w:noProof/>
      </w:rPr>
    </w:sdtEndPr>
    <w:sdtContent>
      <w:p w:rsidR="00AC350C" w:rsidRPr="00800140" w:rsidRDefault="00AC350C">
        <w:pPr>
          <w:pStyle w:val="a3"/>
          <w:jc w:val="center"/>
          <w:rPr>
            <w:rFonts w:ascii="Arial" w:hAnsi="Arial" w:cs="Arial"/>
            <w:sz w:val="24"/>
          </w:rPr>
        </w:pPr>
        <w:r w:rsidRPr="00800140">
          <w:rPr>
            <w:rFonts w:ascii="Arial" w:hAnsi="Arial" w:cs="Arial"/>
            <w:sz w:val="24"/>
            <w:lang w:val="en-US"/>
          </w:rPr>
          <w:t>I-</w:t>
        </w:r>
        <w:r w:rsidRPr="00800140">
          <w:rPr>
            <w:rFonts w:ascii="Arial" w:hAnsi="Arial" w:cs="Arial"/>
            <w:sz w:val="24"/>
          </w:rPr>
          <w:fldChar w:fldCharType="begin"/>
        </w:r>
        <w:r w:rsidRPr="00800140">
          <w:rPr>
            <w:rFonts w:ascii="Arial" w:hAnsi="Arial" w:cs="Arial"/>
            <w:sz w:val="24"/>
          </w:rPr>
          <w:instrText xml:space="preserve"> PAGE   \* MERGEFORMAT </w:instrText>
        </w:r>
        <w:r w:rsidRPr="00800140">
          <w:rPr>
            <w:rFonts w:ascii="Arial" w:hAnsi="Arial" w:cs="Arial"/>
            <w:sz w:val="24"/>
          </w:rPr>
          <w:fldChar w:fldCharType="separate"/>
        </w:r>
        <w:r>
          <w:rPr>
            <w:rFonts w:ascii="Arial" w:hAnsi="Arial" w:cs="Arial"/>
            <w:noProof/>
            <w:sz w:val="24"/>
          </w:rPr>
          <w:t>2</w:t>
        </w:r>
        <w:r w:rsidRPr="00800140">
          <w:rPr>
            <w:rFonts w:ascii="Arial" w:hAnsi="Arial" w:cs="Arial"/>
            <w:noProof/>
            <w:sz w:val="24"/>
          </w:rPr>
          <w:fldChar w:fldCharType="end"/>
        </w:r>
      </w:p>
    </w:sdtContent>
  </w:sdt>
  <w:p w:rsidR="00AC350C" w:rsidRPr="00800140" w:rsidRDefault="00AC350C">
    <w:pPr>
      <w:pStyle w:val="a3"/>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rPr>
      <w:id w:val="-470985134"/>
      <w:docPartObj>
        <w:docPartGallery w:val="Page Numbers (Top of Page)"/>
        <w:docPartUnique/>
      </w:docPartObj>
    </w:sdtPr>
    <w:sdtEndPr>
      <w:rPr>
        <w:noProof/>
      </w:rPr>
    </w:sdtEndPr>
    <w:sdtContent>
      <w:p w:rsidR="00AC350C" w:rsidRPr="00800140" w:rsidRDefault="00AC350C">
        <w:pPr>
          <w:pStyle w:val="a3"/>
          <w:jc w:val="center"/>
          <w:rPr>
            <w:rFonts w:ascii="Arial" w:hAnsi="Arial" w:cs="Arial"/>
            <w:sz w:val="24"/>
          </w:rPr>
        </w:pPr>
        <w:r>
          <w:rPr>
            <w:rFonts w:ascii="Arial" w:hAnsi="Arial" w:cs="Arial"/>
            <w:sz w:val="24"/>
          </w:rPr>
          <w:t>-</w:t>
        </w:r>
        <w:r w:rsidRPr="00800140">
          <w:rPr>
            <w:rFonts w:ascii="Arial" w:hAnsi="Arial" w:cs="Arial"/>
            <w:sz w:val="24"/>
          </w:rPr>
          <w:fldChar w:fldCharType="begin"/>
        </w:r>
        <w:r w:rsidRPr="00800140">
          <w:rPr>
            <w:rFonts w:ascii="Arial" w:hAnsi="Arial" w:cs="Arial"/>
            <w:sz w:val="24"/>
          </w:rPr>
          <w:instrText xml:space="preserve"> PAGE   \* MERGEFORMAT </w:instrText>
        </w:r>
        <w:r w:rsidRPr="00800140">
          <w:rPr>
            <w:rFonts w:ascii="Arial" w:hAnsi="Arial" w:cs="Arial"/>
            <w:sz w:val="24"/>
          </w:rPr>
          <w:fldChar w:fldCharType="separate"/>
        </w:r>
        <w:r w:rsidR="003C7E7C">
          <w:rPr>
            <w:rFonts w:ascii="Arial" w:hAnsi="Arial" w:cs="Arial"/>
            <w:noProof/>
            <w:sz w:val="24"/>
          </w:rPr>
          <w:t>23</w:t>
        </w:r>
        <w:r w:rsidRPr="00800140">
          <w:rPr>
            <w:rFonts w:ascii="Arial" w:hAnsi="Arial" w:cs="Arial"/>
            <w:noProof/>
            <w:sz w:val="24"/>
          </w:rPr>
          <w:fldChar w:fldCharType="end"/>
        </w:r>
        <w:r>
          <w:rPr>
            <w:rFonts w:ascii="Arial" w:hAnsi="Arial" w:cs="Arial"/>
            <w:noProof/>
            <w:sz w:val="24"/>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rPr>
      <w:id w:val="1299581564"/>
      <w:docPartObj>
        <w:docPartGallery w:val="Page Numbers (Top of Page)"/>
        <w:docPartUnique/>
      </w:docPartObj>
    </w:sdtPr>
    <w:sdtEndPr>
      <w:rPr>
        <w:noProof/>
      </w:rPr>
    </w:sdtEndPr>
    <w:sdtContent>
      <w:p w:rsidR="00AC350C" w:rsidRPr="00800140" w:rsidRDefault="00AC350C">
        <w:pPr>
          <w:pStyle w:val="a3"/>
          <w:jc w:val="center"/>
          <w:rPr>
            <w:rFonts w:ascii="Arial" w:hAnsi="Arial" w:cs="Arial"/>
            <w:sz w:val="24"/>
          </w:rPr>
        </w:pPr>
        <w:r>
          <w:rPr>
            <w:rFonts w:ascii="Arial" w:hAnsi="Arial" w:cs="Arial"/>
            <w:sz w:val="24"/>
            <w:lang w:val="en-US"/>
          </w:rPr>
          <w:t>I</w:t>
        </w:r>
        <w:r>
          <w:rPr>
            <w:rFonts w:ascii="Arial" w:hAnsi="Arial" w:cs="Arial"/>
            <w:sz w:val="24"/>
          </w:rPr>
          <w:t>-</w:t>
        </w:r>
        <w:r w:rsidRPr="00800140">
          <w:rPr>
            <w:rFonts w:ascii="Arial" w:hAnsi="Arial" w:cs="Arial"/>
            <w:sz w:val="24"/>
          </w:rPr>
          <w:fldChar w:fldCharType="begin"/>
        </w:r>
        <w:r w:rsidRPr="00800140">
          <w:rPr>
            <w:rFonts w:ascii="Arial" w:hAnsi="Arial" w:cs="Arial"/>
            <w:sz w:val="24"/>
          </w:rPr>
          <w:instrText xml:space="preserve"> PAGE   \* MERGEFORMAT </w:instrText>
        </w:r>
        <w:r w:rsidRPr="00800140">
          <w:rPr>
            <w:rFonts w:ascii="Arial" w:hAnsi="Arial" w:cs="Arial"/>
            <w:sz w:val="24"/>
          </w:rPr>
          <w:fldChar w:fldCharType="separate"/>
        </w:r>
        <w:r>
          <w:rPr>
            <w:rFonts w:ascii="Arial" w:hAnsi="Arial" w:cs="Arial"/>
            <w:noProof/>
            <w:sz w:val="24"/>
          </w:rPr>
          <w:t>2</w:t>
        </w:r>
        <w:r w:rsidRPr="00800140">
          <w:rPr>
            <w:rFonts w:ascii="Arial" w:hAnsi="Arial" w:cs="Arial"/>
            <w:noProof/>
            <w:sz w:val="24"/>
          </w:rPr>
          <w:fldChar w:fldCharType="end"/>
        </w:r>
      </w:p>
    </w:sdtContent>
  </w:sdt>
  <w:p w:rsidR="00AC350C" w:rsidRPr="00800140" w:rsidRDefault="00AC350C">
    <w:pPr>
      <w:pStyle w:val="a3"/>
      <w:rPr>
        <w:rFonts w:ascii="Arial" w:hAnsi="Arial"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0C" w:rsidRDefault="00AC35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2A110A5"/>
    <w:multiLevelType w:val="multilevel"/>
    <w:tmpl w:val="6B308E38"/>
    <w:lvl w:ilvl="0">
      <w:start w:val="1"/>
      <w:numFmt w:val="decimal"/>
      <w:lvlText w:val="%1."/>
      <w:lvlJc w:val="left"/>
      <w:pPr>
        <w:tabs>
          <w:tab w:val="num" w:pos="360"/>
        </w:tabs>
        <w:ind w:left="0" w:firstLine="0"/>
      </w:pPr>
      <w:rPr>
        <w:rFonts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6" w15:restartNumberingAfterBreak="0">
    <w:nsid w:val="1A1F3ED4"/>
    <w:multiLevelType w:val="multilevel"/>
    <w:tmpl w:val="3362933C"/>
    <w:lvl w:ilvl="0">
      <w:start w:val="4"/>
      <w:numFmt w:val="decimal"/>
      <w:lvlText w:val="%1."/>
      <w:lvlJc w:val="left"/>
      <w:pPr>
        <w:tabs>
          <w:tab w:val="num" w:pos="360"/>
        </w:tabs>
        <w:ind w:left="0" w:firstLine="0"/>
      </w:pPr>
      <w:rPr>
        <w:rFonts w:ascii="Arial" w:hAnsi="Arial" w:cs="Arial"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A665F3"/>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E021551"/>
    <w:multiLevelType w:val="multilevel"/>
    <w:tmpl w:val="0C12525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0"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90554A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5DD50737"/>
    <w:multiLevelType w:val="hybridMultilevel"/>
    <w:tmpl w:val="F79E0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E03A2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E7058F6"/>
    <w:multiLevelType w:val="multilevel"/>
    <w:tmpl w:val="8A14C26A"/>
    <w:lvl w:ilvl="0">
      <w:start w:val="1"/>
      <w:numFmt w:val="decimal"/>
      <w:lvlText w:val="%1"/>
      <w:lvlJc w:val="left"/>
      <w:pPr>
        <w:ind w:left="432" w:hanging="432"/>
      </w:pPr>
      <w:rPr>
        <w:rFonts w:hint="default"/>
        <w:b/>
        <w:bCs w:val="0"/>
      </w:rPr>
    </w:lvl>
    <w:lvl w:ilvl="1">
      <w:start w:val="1"/>
      <w:numFmt w:val="decimal"/>
      <w:lvlText w:val="%1.%2"/>
      <w:lvlJc w:val="left"/>
      <w:pPr>
        <w:ind w:left="576" w:hanging="576"/>
      </w:pPr>
      <w:rPr>
        <w:rFonts w:cs="Times New Roman" w:hint="default"/>
        <w:b/>
        <w:bCs w:val="0"/>
        <w:i w:val="0"/>
        <w:iCs w:val="0"/>
        <w:caps w:val="0"/>
        <w:smallCaps w:val="0"/>
        <w:strike w:val="0"/>
        <w:dstrike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bCs/>
      </w:rPr>
    </w:lvl>
    <w:lvl w:ilvl="3">
      <w:start w:val="1"/>
      <w:numFmt w:val="decimal"/>
      <w:lvlText w:val="%1.%2.%3.%4"/>
      <w:lvlJc w:val="left"/>
      <w:pPr>
        <w:ind w:left="864" w:hanging="864"/>
      </w:pPr>
      <w:rPr>
        <w:rFonts w:hint="default"/>
        <w:b/>
        <w:bCs w:val="0"/>
      </w:rPr>
    </w:lvl>
    <w:lvl w:ilvl="4">
      <w:start w:val="1"/>
      <w:numFmt w:val="decimal"/>
      <w:lvlText w:val="%1.%2.%3.%4.%5"/>
      <w:lvlJc w:val="left"/>
      <w:pPr>
        <w:ind w:left="1008" w:hanging="1008"/>
      </w:pPr>
      <w:rPr>
        <w:rFonts w:hint="default"/>
        <w:b/>
        <w:bCs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6"/>
  </w:num>
  <w:num w:numId="3">
    <w:abstractNumId w:val="0"/>
  </w:num>
  <w:num w:numId="4">
    <w:abstractNumId w:val="5"/>
  </w:num>
  <w:num w:numId="5">
    <w:abstractNumId w:val="13"/>
  </w:num>
  <w:num w:numId="6">
    <w:abstractNumId w:val="11"/>
  </w:num>
  <w:num w:numId="7">
    <w:abstractNumId w:val="12"/>
  </w:num>
  <w:num w:numId="8">
    <w:abstractNumId w:val="4"/>
  </w:num>
  <w:num w:numId="9">
    <w:abstractNumId w:val="2"/>
  </w:num>
  <w:num w:numId="10">
    <w:abstractNumId w:val="3"/>
  </w:num>
  <w:num w:numId="11">
    <w:abstractNumId w:val="16"/>
  </w:num>
  <w:num w:numId="12">
    <w:abstractNumId w:val="1"/>
  </w:num>
  <w:num w:numId="13">
    <w:abstractNumId w:val="8"/>
  </w:num>
  <w:num w:numId="14">
    <w:abstractNumId w:val="17"/>
  </w:num>
  <w:num w:numId="15">
    <w:abstractNumId w:val="15"/>
  </w:num>
  <w:num w:numId="16">
    <w:abstractNumId w:val="7"/>
  </w:num>
  <w:num w:numId="17">
    <w:abstractNumId w:val="18"/>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71"/>
    <w:rsid w:val="0000048E"/>
    <w:rsid w:val="00000573"/>
    <w:rsid w:val="000026F3"/>
    <w:rsid w:val="0000312D"/>
    <w:rsid w:val="00003341"/>
    <w:rsid w:val="00003DD6"/>
    <w:rsid w:val="00004217"/>
    <w:rsid w:val="000042CA"/>
    <w:rsid w:val="00004877"/>
    <w:rsid w:val="00005218"/>
    <w:rsid w:val="00005555"/>
    <w:rsid w:val="000056A7"/>
    <w:rsid w:val="00005752"/>
    <w:rsid w:val="000067AF"/>
    <w:rsid w:val="00007C6E"/>
    <w:rsid w:val="000102EF"/>
    <w:rsid w:val="000106B7"/>
    <w:rsid w:val="00010D53"/>
    <w:rsid w:val="00011863"/>
    <w:rsid w:val="0001236E"/>
    <w:rsid w:val="00012711"/>
    <w:rsid w:val="0001322D"/>
    <w:rsid w:val="0001349C"/>
    <w:rsid w:val="00014548"/>
    <w:rsid w:val="00014C7E"/>
    <w:rsid w:val="000152E0"/>
    <w:rsid w:val="00015787"/>
    <w:rsid w:val="00015AA6"/>
    <w:rsid w:val="00015BC4"/>
    <w:rsid w:val="00017999"/>
    <w:rsid w:val="00017C53"/>
    <w:rsid w:val="0002006A"/>
    <w:rsid w:val="00020796"/>
    <w:rsid w:val="00022659"/>
    <w:rsid w:val="00022679"/>
    <w:rsid w:val="000227F4"/>
    <w:rsid w:val="0002290A"/>
    <w:rsid w:val="000231D3"/>
    <w:rsid w:val="000237A2"/>
    <w:rsid w:val="000261A2"/>
    <w:rsid w:val="00026D01"/>
    <w:rsid w:val="00027067"/>
    <w:rsid w:val="00027594"/>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78C"/>
    <w:rsid w:val="000428CA"/>
    <w:rsid w:val="000446D5"/>
    <w:rsid w:val="000454BC"/>
    <w:rsid w:val="0004564E"/>
    <w:rsid w:val="00045C23"/>
    <w:rsid w:val="000475F8"/>
    <w:rsid w:val="00047E05"/>
    <w:rsid w:val="00050384"/>
    <w:rsid w:val="00051E53"/>
    <w:rsid w:val="0005279F"/>
    <w:rsid w:val="00052B85"/>
    <w:rsid w:val="00054918"/>
    <w:rsid w:val="00054DB7"/>
    <w:rsid w:val="000564B9"/>
    <w:rsid w:val="000567B2"/>
    <w:rsid w:val="000569DD"/>
    <w:rsid w:val="000601D1"/>
    <w:rsid w:val="0006195A"/>
    <w:rsid w:val="00061FD3"/>
    <w:rsid w:val="0006207B"/>
    <w:rsid w:val="000620C1"/>
    <w:rsid w:val="000621D6"/>
    <w:rsid w:val="00062F18"/>
    <w:rsid w:val="00063215"/>
    <w:rsid w:val="00063D16"/>
    <w:rsid w:val="00063D24"/>
    <w:rsid w:val="0006429A"/>
    <w:rsid w:val="00064622"/>
    <w:rsid w:val="0006496A"/>
    <w:rsid w:val="00065B4A"/>
    <w:rsid w:val="00066A86"/>
    <w:rsid w:val="00066B1C"/>
    <w:rsid w:val="00067E12"/>
    <w:rsid w:val="00070C6B"/>
    <w:rsid w:val="00070CAC"/>
    <w:rsid w:val="00070E06"/>
    <w:rsid w:val="00071581"/>
    <w:rsid w:val="00071F7C"/>
    <w:rsid w:val="000735C3"/>
    <w:rsid w:val="00073D2A"/>
    <w:rsid w:val="00073EA1"/>
    <w:rsid w:val="0007459A"/>
    <w:rsid w:val="00075469"/>
    <w:rsid w:val="00077956"/>
    <w:rsid w:val="00077D79"/>
    <w:rsid w:val="00080160"/>
    <w:rsid w:val="00080813"/>
    <w:rsid w:val="00080A5A"/>
    <w:rsid w:val="0008166F"/>
    <w:rsid w:val="00081A5B"/>
    <w:rsid w:val="00081D44"/>
    <w:rsid w:val="0008221F"/>
    <w:rsid w:val="000833CB"/>
    <w:rsid w:val="00087EBA"/>
    <w:rsid w:val="00087F77"/>
    <w:rsid w:val="00090BB1"/>
    <w:rsid w:val="00091E95"/>
    <w:rsid w:val="00093687"/>
    <w:rsid w:val="000938CB"/>
    <w:rsid w:val="00094273"/>
    <w:rsid w:val="0009657F"/>
    <w:rsid w:val="000974C9"/>
    <w:rsid w:val="00097BF1"/>
    <w:rsid w:val="000A09E2"/>
    <w:rsid w:val="000A0A7E"/>
    <w:rsid w:val="000A0B4E"/>
    <w:rsid w:val="000A13F2"/>
    <w:rsid w:val="000A1413"/>
    <w:rsid w:val="000A225E"/>
    <w:rsid w:val="000A34CA"/>
    <w:rsid w:val="000A3FF4"/>
    <w:rsid w:val="000A46E2"/>
    <w:rsid w:val="000A48AE"/>
    <w:rsid w:val="000A4AF2"/>
    <w:rsid w:val="000A5669"/>
    <w:rsid w:val="000A60BF"/>
    <w:rsid w:val="000A6783"/>
    <w:rsid w:val="000A6A32"/>
    <w:rsid w:val="000A6AB6"/>
    <w:rsid w:val="000A73D5"/>
    <w:rsid w:val="000A7568"/>
    <w:rsid w:val="000A76CC"/>
    <w:rsid w:val="000A78F4"/>
    <w:rsid w:val="000B02A5"/>
    <w:rsid w:val="000B03B5"/>
    <w:rsid w:val="000B0CF1"/>
    <w:rsid w:val="000B2169"/>
    <w:rsid w:val="000B2B68"/>
    <w:rsid w:val="000B48A8"/>
    <w:rsid w:val="000B5243"/>
    <w:rsid w:val="000B5BAD"/>
    <w:rsid w:val="000B5C72"/>
    <w:rsid w:val="000B686B"/>
    <w:rsid w:val="000B6BF5"/>
    <w:rsid w:val="000B735C"/>
    <w:rsid w:val="000B74FC"/>
    <w:rsid w:val="000B7DFE"/>
    <w:rsid w:val="000C01D5"/>
    <w:rsid w:val="000C0392"/>
    <w:rsid w:val="000C0ABA"/>
    <w:rsid w:val="000C328A"/>
    <w:rsid w:val="000C3671"/>
    <w:rsid w:val="000C60D5"/>
    <w:rsid w:val="000C62A0"/>
    <w:rsid w:val="000C6619"/>
    <w:rsid w:val="000C6CA9"/>
    <w:rsid w:val="000C7B8F"/>
    <w:rsid w:val="000C7E90"/>
    <w:rsid w:val="000D0903"/>
    <w:rsid w:val="000D0C46"/>
    <w:rsid w:val="000D1B73"/>
    <w:rsid w:val="000D2079"/>
    <w:rsid w:val="000D4D2E"/>
    <w:rsid w:val="000D55B5"/>
    <w:rsid w:val="000D591F"/>
    <w:rsid w:val="000D75F1"/>
    <w:rsid w:val="000E128D"/>
    <w:rsid w:val="000E134F"/>
    <w:rsid w:val="000E1B87"/>
    <w:rsid w:val="000E3BE2"/>
    <w:rsid w:val="000E5541"/>
    <w:rsid w:val="000E65F8"/>
    <w:rsid w:val="000E6F3B"/>
    <w:rsid w:val="000E717C"/>
    <w:rsid w:val="000E7C97"/>
    <w:rsid w:val="000F050B"/>
    <w:rsid w:val="000F0F18"/>
    <w:rsid w:val="000F1124"/>
    <w:rsid w:val="000F1767"/>
    <w:rsid w:val="000F18A7"/>
    <w:rsid w:val="000F1B31"/>
    <w:rsid w:val="000F426F"/>
    <w:rsid w:val="000F53A5"/>
    <w:rsid w:val="000F56CE"/>
    <w:rsid w:val="000F5C7B"/>
    <w:rsid w:val="000F642E"/>
    <w:rsid w:val="000F64EF"/>
    <w:rsid w:val="000F7676"/>
    <w:rsid w:val="000F7B84"/>
    <w:rsid w:val="00101621"/>
    <w:rsid w:val="00102244"/>
    <w:rsid w:val="00103B9E"/>
    <w:rsid w:val="00104894"/>
    <w:rsid w:val="0010589D"/>
    <w:rsid w:val="00106B3B"/>
    <w:rsid w:val="0010783D"/>
    <w:rsid w:val="00107E29"/>
    <w:rsid w:val="00107EC4"/>
    <w:rsid w:val="001101DB"/>
    <w:rsid w:val="00111310"/>
    <w:rsid w:val="0011138D"/>
    <w:rsid w:val="00111DB4"/>
    <w:rsid w:val="00111E57"/>
    <w:rsid w:val="00111FED"/>
    <w:rsid w:val="001145A6"/>
    <w:rsid w:val="00114E80"/>
    <w:rsid w:val="00117133"/>
    <w:rsid w:val="00117369"/>
    <w:rsid w:val="001176DC"/>
    <w:rsid w:val="00120664"/>
    <w:rsid w:val="00122690"/>
    <w:rsid w:val="001233E1"/>
    <w:rsid w:val="00123B34"/>
    <w:rsid w:val="00124D41"/>
    <w:rsid w:val="001254D8"/>
    <w:rsid w:val="00125900"/>
    <w:rsid w:val="001266E2"/>
    <w:rsid w:val="00127097"/>
    <w:rsid w:val="0013089E"/>
    <w:rsid w:val="00130AA6"/>
    <w:rsid w:val="00131775"/>
    <w:rsid w:val="00131906"/>
    <w:rsid w:val="001322AC"/>
    <w:rsid w:val="00132B6B"/>
    <w:rsid w:val="00132E52"/>
    <w:rsid w:val="001331BA"/>
    <w:rsid w:val="00133A08"/>
    <w:rsid w:val="00134231"/>
    <w:rsid w:val="00137936"/>
    <w:rsid w:val="0014114F"/>
    <w:rsid w:val="00141400"/>
    <w:rsid w:val="00141482"/>
    <w:rsid w:val="0014183C"/>
    <w:rsid w:val="00142735"/>
    <w:rsid w:val="001433CF"/>
    <w:rsid w:val="00143F3F"/>
    <w:rsid w:val="00145794"/>
    <w:rsid w:val="0014643F"/>
    <w:rsid w:val="00146AA1"/>
    <w:rsid w:val="00146C93"/>
    <w:rsid w:val="00146D47"/>
    <w:rsid w:val="001479F4"/>
    <w:rsid w:val="00150045"/>
    <w:rsid w:val="00151422"/>
    <w:rsid w:val="001514E4"/>
    <w:rsid w:val="0015208F"/>
    <w:rsid w:val="0015227F"/>
    <w:rsid w:val="00153E0F"/>
    <w:rsid w:val="001548BF"/>
    <w:rsid w:val="00156116"/>
    <w:rsid w:val="001574DB"/>
    <w:rsid w:val="001578F5"/>
    <w:rsid w:val="00160259"/>
    <w:rsid w:val="00160585"/>
    <w:rsid w:val="00161445"/>
    <w:rsid w:val="001619C8"/>
    <w:rsid w:val="00161B1D"/>
    <w:rsid w:val="0016371D"/>
    <w:rsid w:val="001639B5"/>
    <w:rsid w:val="00164899"/>
    <w:rsid w:val="00164974"/>
    <w:rsid w:val="00165D25"/>
    <w:rsid w:val="001663BC"/>
    <w:rsid w:val="0016686D"/>
    <w:rsid w:val="00167307"/>
    <w:rsid w:val="00170507"/>
    <w:rsid w:val="0017074D"/>
    <w:rsid w:val="00170C82"/>
    <w:rsid w:val="00170F8E"/>
    <w:rsid w:val="001711D0"/>
    <w:rsid w:val="00171273"/>
    <w:rsid w:val="001726F0"/>
    <w:rsid w:val="00172C6B"/>
    <w:rsid w:val="00172E3A"/>
    <w:rsid w:val="001738A8"/>
    <w:rsid w:val="00173CBB"/>
    <w:rsid w:val="00174F4C"/>
    <w:rsid w:val="0017576E"/>
    <w:rsid w:val="00175AA8"/>
    <w:rsid w:val="00176C2D"/>
    <w:rsid w:val="00177529"/>
    <w:rsid w:val="001801B7"/>
    <w:rsid w:val="0018027B"/>
    <w:rsid w:val="001808B1"/>
    <w:rsid w:val="001819F8"/>
    <w:rsid w:val="0018224A"/>
    <w:rsid w:val="00182407"/>
    <w:rsid w:val="0018316B"/>
    <w:rsid w:val="00183B6E"/>
    <w:rsid w:val="00185602"/>
    <w:rsid w:val="001864B8"/>
    <w:rsid w:val="00186708"/>
    <w:rsid w:val="0018716B"/>
    <w:rsid w:val="001879B8"/>
    <w:rsid w:val="0019092D"/>
    <w:rsid w:val="00190C39"/>
    <w:rsid w:val="001912BD"/>
    <w:rsid w:val="00191DDB"/>
    <w:rsid w:val="00194EB5"/>
    <w:rsid w:val="0019793E"/>
    <w:rsid w:val="001A0507"/>
    <w:rsid w:val="001A0BCB"/>
    <w:rsid w:val="001A1B22"/>
    <w:rsid w:val="001A1BF8"/>
    <w:rsid w:val="001A2698"/>
    <w:rsid w:val="001A29D5"/>
    <w:rsid w:val="001A3AE6"/>
    <w:rsid w:val="001A576F"/>
    <w:rsid w:val="001A5C64"/>
    <w:rsid w:val="001A6D06"/>
    <w:rsid w:val="001A75DB"/>
    <w:rsid w:val="001A7C77"/>
    <w:rsid w:val="001B054D"/>
    <w:rsid w:val="001B1640"/>
    <w:rsid w:val="001B1ED4"/>
    <w:rsid w:val="001B242A"/>
    <w:rsid w:val="001B27C3"/>
    <w:rsid w:val="001B3485"/>
    <w:rsid w:val="001B3932"/>
    <w:rsid w:val="001B42BA"/>
    <w:rsid w:val="001B4453"/>
    <w:rsid w:val="001B445D"/>
    <w:rsid w:val="001B4D54"/>
    <w:rsid w:val="001B75E5"/>
    <w:rsid w:val="001B797D"/>
    <w:rsid w:val="001B7D18"/>
    <w:rsid w:val="001C0CB3"/>
    <w:rsid w:val="001C1CDB"/>
    <w:rsid w:val="001C1E13"/>
    <w:rsid w:val="001C2228"/>
    <w:rsid w:val="001C2388"/>
    <w:rsid w:val="001C3335"/>
    <w:rsid w:val="001C383C"/>
    <w:rsid w:val="001C3DAF"/>
    <w:rsid w:val="001C3F0E"/>
    <w:rsid w:val="001C3F1B"/>
    <w:rsid w:val="001C41A9"/>
    <w:rsid w:val="001C42FF"/>
    <w:rsid w:val="001C4755"/>
    <w:rsid w:val="001C4AD0"/>
    <w:rsid w:val="001C4F27"/>
    <w:rsid w:val="001C5173"/>
    <w:rsid w:val="001C599D"/>
    <w:rsid w:val="001C7C02"/>
    <w:rsid w:val="001C7DFE"/>
    <w:rsid w:val="001D0FFE"/>
    <w:rsid w:val="001D3524"/>
    <w:rsid w:val="001D38D8"/>
    <w:rsid w:val="001D4230"/>
    <w:rsid w:val="001D4784"/>
    <w:rsid w:val="001D48EA"/>
    <w:rsid w:val="001D5C6D"/>
    <w:rsid w:val="001D6861"/>
    <w:rsid w:val="001D72A4"/>
    <w:rsid w:val="001E0541"/>
    <w:rsid w:val="001E054F"/>
    <w:rsid w:val="001E19A9"/>
    <w:rsid w:val="001E2C30"/>
    <w:rsid w:val="001E3BD1"/>
    <w:rsid w:val="001E4C36"/>
    <w:rsid w:val="001E4D33"/>
    <w:rsid w:val="001E57C6"/>
    <w:rsid w:val="001E66F9"/>
    <w:rsid w:val="001E6B3E"/>
    <w:rsid w:val="001E6EDD"/>
    <w:rsid w:val="001F1079"/>
    <w:rsid w:val="001F15FF"/>
    <w:rsid w:val="001F19FD"/>
    <w:rsid w:val="001F3295"/>
    <w:rsid w:val="001F4093"/>
    <w:rsid w:val="001F4A38"/>
    <w:rsid w:val="001F53C1"/>
    <w:rsid w:val="001F59FF"/>
    <w:rsid w:val="001F5A1F"/>
    <w:rsid w:val="001F6B82"/>
    <w:rsid w:val="001F79AE"/>
    <w:rsid w:val="00200E42"/>
    <w:rsid w:val="00202665"/>
    <w:rsid w:val="0020288F"/>
    <w:rsid w:val="00203123"/>
    <w:rsid w:val="00203C0F"/>
    <w:rsid w:val="0020474A"/>
    <w:rsid w:val="00205AAE"/>
    <w:rsid w:val="00206082"/>
    <w:rsid w:val="002062D9"/>
    <w:rsid w:val="002063DA"/>
    <w:rsid w:val="002064FC"/>
    <w:rsid w:val="00206AF1"/>
    <w:rsid w:val="00207033"/>
    <w:rsid w:val="002074A9"/>
    <w:rsid w:val="00210BDE"/>
    <w:rsid w:val="00211FB8"/>
    <w:rsid w:val="002122B8"/>
    <w:rsid w:val="002129BA"/>
    <w:rsid w:val="00212C9A"/>
    <w:rsid w:val="002139AE"/>
    <w:rsid w:val="00214054"/>
    <w:rsid w:val="00216153"/>
    <w:rsid w:val="00216257"/>
    <w:rsid w:val="002166A6"/>
    <w:rsid w:val="00216A8D"/>
    <w:rsid w:val="0022087D"/>
    <w:rsid w:val="00220EA6"/>
    <w:rsid w:val="00221F70"/>
    <w:rsid w:val="00222DCF"/>
    <w:rsid w:val="00222F7D"/>
    <w:rsid w:val="00223042"/>
    <w:rsid w:val="00223875"/>
    <w:rsid w:val="00224391"/>
    <w:rsid w:val="00225BA4"/>
    <w:rsid w:val="00225EAF"/>
    <w:rsid w:val="00226174"/>
    <w:rsid w:val="00226965"/>
    <w:rsid w:val="002275B8"/>
    <w:rsid w:val="0023038C"/>
    <w:rsid w:val="0023140F"/>
    <w:rsid w:val="00233E16"/>
    <w:rsid w:val="00234B0B"/>
    <w:rsid w:val="00236309"/>
    <w:rsid w:val="00237320"/>
    <w:rsid w:val="00240DA7"/>
    <w:rsid w:val="002410F7"/>
    <w:rsid w:val="002415F4"/>
    <w:rsid w:val="0024188E"/>
    <w:rsid w:val="00241C71"/>
    <w:rsid w:val="00242D4C"/>
    <w:rsid w:val="00242DE9"/>
    <w:rsid w:val="0024435E"/>
    <w:rsid w:val="00244952"/>
    <w:rsid w:val="00244C8B"/>
    <w:rsid w:val="00244CD4"/>
    <w:rsid w:val="002475FB"/>
    <w:rsid w:val="00247E88"/>
    <w:rsid w:val="00247EC6"/>
    <w:rsid w:val="00250C1F"/>
    <w:rsid w:val="00251746"/>
    <w:rsid w:val="00252648"/>
    <w:rsid w:val="00252A12"/>
    <w:rsid w:val="0025378B"/>
    <w:rsid w:val="002546F0"/>
    <w:rsid w:val="002549D3"/>
    <w:rsid w:val="00254EF2"/>
    <w:rsid w:val="00256DAC"/>
    <w:rsid w:val="00257ABA"/>
    <w:rsid w:val="00257D89"/>
    <w:rsid w:val="00257EFA"/>
    <w:rsid w:val="002611BE"/>
    <w:rsid w:val="00261D86"/>
    <w:rsid w:val="00262552"/>
    <w:rsid w:val="00262BAF"/>
    <w:rsid w:val="00262F63"/>
    <w:rsid w:val="00263C19"/>
    <w:rsid w:val="002659F4"/>
    <w:rsid w:val="00266AC0"/>
    <w:rsid w:val="00266AE7"/>
    <w:rsid w:val="00267240"/>
    <w:rsid w:val="002676D2"/>
    <w:rsid w:val="00270A01"/>
    <w:rsid w:val="00270D62"/>
    <w:rsid w:val="00271DFF"/>
    <w:rsid w:val="0027276F"/>
    <w:rsid w:val="002730C4"/>
    <w:rsid w:val="002740AC"/>
    <w:rsid w:val="00275096"/>
    <w:rsid w:val="002768E5"/>
    <w:rsid w:val="00276B61"/>
    <w:rsid w:val="00276E84"/>
    <w:rsid w:val="002775A8"/>
    <w:rsid w:val="00277673"/>
    <w:rsid w:val="00277E1D"/>
    <w:rsid w:val="0028043F"/>
    <w:rsid w:val="00281BB1"/>
    <w:rsid w:val="00281DC4"/>
    <w:rsid w:val="002822E4"/>
    <w:rsid w:val="00282BCF"/>
    <w:rsid w:val="00283DA2"/>
    <w:rsid w:val="002842C3"/>
    <w:rsid w:val="0028535D"/>
    <w:rsid w:val="0028700E"/>
    <w:rsid w:val="00290304"/>
    <w:rsid w:val="00290DE6"/>
    <w:rsid w:val="002914E2"/>
    <w:rsid w:val="00291EA0"/>
    <w:rsid w:val="0029293D"/>
    <w:rsid w:val="00292CE1"/>
    <w:rsid w:val="00293B2A"/>
    <w:rsid w:val="00294C5D"/>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B1150"/>
    <w:rsid w:val="002B16A4"/>
    <w:rsid w:val="002B25F0"/>
    <w:rsid w:val="002B2B2D"/>
    <w:rsid w:val="002B362E"/>
    <w:rsid w:val="002B44F9"/>
    <w:rsid w:val="002B4588"/>
    <w:rsid w:val="002B48A3"/>
    <w:rsid w:val="002B4C62"/>
    <w:rsid w:val="002B5313"/>
    <w:rsid w:val="002B7E91"/>
    <w:rsid w:val="002C018A"/>
    <w:rsid w:val="002C0E26"/>
    <w:rsid w:val="002C2A32"/>
    <w:rsid w:val="002C2B35"/>
    <w:rsid w:val="002C362E"/>
    <w:rsid w:val="002C3F73"/>
    <w:rsid w:val="002C4059"/>
    <w:rsid w:val="002C52DA"/>
    <w:rsid w:val="002C5536"/>
    <w:rsid w:val="002C57BA"/>
    <w:rsid w:val="002D042B"/>
    <w:rsid w:val="002D2174"/>
    <w:rsid w:val="002D24E9"/>
    <w:rsid w:val="002D2A01"/>
    <w:rsid w:val="002D2D34"/>
    <w:rsid w:val="002D50E9"/>
    <w:rsid w:val="002D5217"/>
    <w:rsid w:val="002D6E6D"/>
    <w:rsid w:val="002D78AB"/>
    <w:rsid w:val="002D7C2D"/>
    <w:rsid w:val="002E05BF"/>
    <w:rsid w:val="002E07AA"/>
    <w:rsid w:val="002E245E"/>
    <w:rsid w:val="002E322A"/>
    <w:rsid w:val="002E3CA6"/>
    <w:rsid w:val="002E3F5B"/>
    <w:rsid w:val="002E480A"/>
    <w:rsid w:val="002E4901"/>
    <w:rsid w:val="002E51DC"/>
    <w:rsid w:val="002E64E1"/>
    <w:rsid w:val="002E6D09"/>
    <w:rsid w:val="002F054A"/>
    <w:rsid w:val="002F176C"/>
    <w:rsid w:val="002F1C57"/>
    <w:rsid w:val="002F1F86"/>
    <w:rsid w:val="002F20C3"/>
    <w:rsid w:val="002F2C86"/>
    <w:rsid w:val="002F347D"/>
    <w:rsid w:val="002F4D9D"/>
    <w:rsid w:val="002F52B2"/>
    <w:rsid w:val="002F59AD"/>
    <w:rsid w:val="002F6162"/>
    <w:rsid w:val="002F679F"/>
    <w:rsid w:val="002F7575"/>
    <w:rsid w:val="002F7BCC"/>
    <w:rsid w:val="00301044"/>
    <w:rsid w:val="00301A70"/>
    <w:rsid w:val="00301ADF"/>
    <w:rsid w:val="00301CE2"/>
    <w:rsid w:val="00302A98"/>
    <w:rsid w:val="00303F85"/>
    <w:rsid w:val="003052F0"/>
    <w:rsid w:val="0030575F"/>
    <w:rsid w:val="00305F12"/>
    <w:rsid w:val="00306B2F"/>
    <w:rsid w:val="00310597"/>
    <w:rsid w:val="00310880"/>
    <w:rsid w:val="0031117B"/>
    <w:rsid w:val="00311481"/>
    <w:rsid w:val="00311F6F"/>
    <w:rsid w:val="0031278B"/>
    <w:rsid w:val="00316B50"/>
    <w:rsid w:val="00317062"/>
    <w:rsid w:val="00317508"/>
    <w:rsid w:val="00317535"/>
    <w:rsid w:val="003178C0"/>
    <w:rsid w:val="00322C12"/>
    <w:rsid w:val="00322D8B"/>
    <w:rsid w:val="00325FB5"/>
    <w:rsid w:val="00327244"/>
    <w:rsid w:val="0032749E"/>
    <w:rsid w:val="00327CFF"/>
    <w:rsid w:val="00331789"/>
    <w:rsid w:val="00332073"/>
    <w:rsid w:val="003321CC"/>
    <w:rsid w:val="00333403"/>
    <w:rsid w:val="00333447"/>
    <w:rsid w:val="00334311"/>
    <w:rsid w:val="003347F6"/>
    <w:rsid w:val="00334971"/>
    <w:rsid w:val="00335953"/>
    <w:rsid w:val="003360C7"/>
    <w:rsid w:val="00337755"/>
    <w:rsid w:val="00340F6A"/>
    <w:rsid w:val="003414A3"/>
    <w:rsid w:val="00341740"/>
    <w:rsid w:val="003429E7"/>
    <w:rsid w:val="003433EA"/>
    <w:rsid w:val="00343B2F"/>
    <w:rsid w:val="00344208"/>
    <w:rsid w:val="003449BE"/>
    <w:rsid w:val="003451A7"/>
    <w:rsid w:val="0034547D"/>
    <w:rsid w:val="00345BC3"/>
    <w:rsid w:val="0034793D"/>
    <w:rsid w:val="003505B5"/>
    <w:rsid w:val="00350E59"/>
    <w:rsid w:val="00351725"/>
    <w:rsid w:val="003520E9"/>
    <w:rsid w:val="00353358"/>
    <w:rsid w:val="003542F0"/>
    <w:rsid w:val="00354557"/>
    <w:rsid w:val="00354942"/>
    <w:rsid w:val="003556A0"/>
    <w:rsid w:val="00356875"/>
    <w:rsid w:val="00356B1E"/>
    <w:rsid w:val="00363961"/>
    <w:rsid w:val="00363E36"/>
    <w:rsid w:val="00364389"/>
    <w:rsid w:val="0036473B"/>
    <w:rsid w:val="003654A2"/>
    <w:rsid w:val="00366493"/>
    <w:rsid w:val="003676FE"/>
    <w:rsid w:val="00370105"/>
    <w:rsid w:val="00371300"/>
    <w:rsid w:val="003723E6"/>
    <w:rsid w:val="00375CFC"/>
    <w:rsid w:val="003774E7"/>
    <w:rsid w:val="00377A31"/>
    <w:rsid w:val="00377AB3"/>
    <w:rsid w:val="00377F41"/>
    <w:rsid w:val="00380680"/>
    <w:rsid w:val="00380E37"/>
    <w:rsid w:val="00382548"/>
    <w:rsid w:val="00382BEC"/>
    <w:rsid w:val="00385B18"/>
    <w:rsid w:val="00385D53"/>
    <w:rsid w:val="0038618D"/>
    <w:rsid w:val="00387F05"/>
    <w:rsid w:val="00390198"/>
    <w:rsid w:val="003902E3"/>
    <w:rsid w:val="00392203"/>
    <w:rsid w:val="00392419"/>
    <w:rsid w:val="00392742"/>
    <w:rsid w:val="00392B67"/>
    <w:rsid w:val="0039499A"/>
    <w:rsid w:val="0039531E"/>
    <w:rsid w:val="003955F5"/>
    <w:rsid w:val="00395A5C"/>
    <w:rsid w:val="00396182"/>
    <w:rsid w:val="00396CAA"/>
    <w:rsid w:val="003971CD"/>
    <w:rsid w:val="003971EE"/>
    <w:rsid w:val="003A0781"/>
    <w:rsid w:val="003A1684"/>
    <w:rsid w:val="003A1CFB"/>
    <w:rsid w:val="003A2DFE"/>
    <w:rsid w:val="003A2E4C"/>
    <w:rsid w:val="003A3209"/>
    <w:rsid w:val="003A428B"/>
    <w:rsid w:val="003A4DBC"/>
    <w:rsid w:val="003A5D6D"/>
    <w:rsid w:val="003A67DB"/>
    <w:rsid w:val="003A6AD9"/>
    <w:rsid w:val="003A7FD7"/>
    <w:rsid w:val="003B0654"/>
    <w:rsid w:val="003B14EB"/>
    <w:rsid w:val="003B1589"/>
    <w:rsid w:val="003B173F"/>
    <w:rsid w:val="003B1DDC"/>
    <w:rsid w:val="003B41B6"/>
    <w:rsid w:val="003B4860"/>
    <w:rsid w:val="003B5401"/>
    <w:rsid w:val="003B5530"/>
    <w:rsid w:val="003B70B7"/>
    <w:rsid w:val="003C0126"/>
    <w:rsid w:val="003C0531"/>
    <w:rsid w:val="003C1F39"/>
    <w:rsid w:val="003C33AC"/>
    <w:rsid w:val="003C36A0"/>
    <w:rsid w:val="003C3A66"/>
    <w:rsid w:val="003C3BD7"/>
    <w:rsid w:val="003C4035"/>
    <w:rsid w:val="003C4C13"/>
    <w:rsid w:val="003C5736"/>
    <w:rsid w:val="003C5BF6"/>
    <w:rsid w:val="003C7880"/>
    <w:rsid w:val="003C7E7C"/>
    <w:rsid w:val="003D0335"/>
    <w:rsid w:val="003D1F6B"/>
    <w:rsid w:val="003D2E32"/>
    <w:rsid w:val="003D3BF3"/>
    <w:rsid w:val="003D3BFE"/>
    <w:rsid w:val="003D495B"/>
    <w:rsid w:val="003D504B"/>
    <w:rsid w:val="003D7320"/>
    <w:rsid w:val="003E1838"/>
    <w:rsid w:val="003E1873"/>
    <w:rsid w:val="003E3509"/>
    <w:rsid w:val="003E79AA"/>
    <w:rsid w:val="003E7D45"/>
    <w:rsid w:val="003F135E"/>
    <w:rsid w:val="003F1979"/>
    <w:rsid w:val="003F1EEC"/>
    <w:rsid w:val="003F497A"/>
    <w:rsid w:val="003F4E73"/>
    <w:rsid w:val="003F50FA"/>
    <w:rsid w:val="003F5823"/>
    <w:rsid w:val="003F7AE1"/>
    <w:rsid w:val="004000CD"/>
    <w:rsid w:val="00401B10"/>
    <w:rsid w:val="00403B38"/>
    <w:rsid w:val="00404237"/>
    <w:rsid w:val="00404726"/>
    <w:rsid w:val="00404806"/>
    <w:rsid w:val="00404C8B"/>
    <w:rsid w:val="00405FF2"/>
    <w:rsid w:val="00406C82"/>
    <w:rsid w:val="00406E95"/>
    <w:rsid w:val="00407945"/>
    <w:rsid w:val="004107FD"/>
    <w:rsid w:val="00410BA1"/>
    <w:rsid w:val="00410CF3"/>
    <w:rsid w:val="00412DFE"/>
    <w:rsid w:val="004134AC"/>
    <w:rsid w:val="00413534"/>
    <w:rsid w:val="0041356E"/>
    <w:rsid w:val="004149AA"/>
    <w:rsid w:val="00415585"/>
    <w:rsid w:val="0041680E"/>
    <w:rsid w:val="00417289"/>
    <w:rsid w:val="0041787B"/>
    <w:rsid w:val="00417A0C"/>
    <w:rsid w:val="004216ED"/>
    <w:rsid w:val="00421C0B"/>
    <w:rsid w:val="00422C19"/>
    <w:rsid w:val="00423F7D"/>
    <w:rsid w:val="0042429C"/>
    <w:rsid w:val="00424C4B"/>
    <w:rsid w:val="00425739"/>
    <w:rsid w:val="00425B08"/>
    <w:rsid w:val="00425CA9"/>
    <w:rsid w:val="00425E0A"/>
    <w:rsid w:val="0043036A"/>
    <w:rsid w:val="0043077A"/>
    <w:rsid w:val="0043136A"/>
    <w:rsid w:val="0043219D"/>
    <w:rsid w:val="00432836"/>
    <w:rsid w:val="00432879"/>
    <w:rsid w:val="00432E4C"/>
    <w:rsid w:val="00433A37"/>
    <w:rsid w:val="00435737"/>
    <w:rsid w:val="00436188"/>
    <w:rsid w:val="004365D1"/>
    <w:rsid w:val="00440169"/>
    <w:rsid w:val="00440CAE"/>
    <w:rsid w:val="00441AF2"/>
    <w:rsid w:val="00441E11"/>
    <w:rsid w:val="0044252C"/>
    <w:rsid w:val="00442BAD"/>
    <w:rsid w:val="0044655F"/>
    <w:rsid w:val="00447B06"/>
    <w:rsid w:val="004507B3"/>
    <w:rsid w:val="004514FA"/>
    <w:rsid w:val="00451949"/>
    <w:rsid w:val="0045285A"/>
    <w:rsid w:val="00452BF5"/>
    <w:rsid w:val="00452CB6"/>
    <w:rsid w:val="00452D09"/>
    <w:rsid w:val="00454120"/>
    <w:rsid w:val="00454142"/>
    <w:rsid w:val="00454363"/>
    <w:rsid w:val="00454547"/>
    <w:rsid w:val="00454A58"/>
    <w:rsid w:val="00455DBC"/>
    <w:rsid w:val="00456404"/>
    <w:rsid w:val="004574C1"/>
    <w:rsid w:val="00457631"/>
    <w:rsid w:val="00457DD7"/>
    <w:rsid w:val="00460BA9"/>
    <w:rsid w:val="004617B1"/>
    <w:rsid w:val="00461A4E"/>
    <w:rsid w:val="00461C4C"/>
    <w:rsid w:val="00461DC3"/>
    <w:rsid w:val="004646DD"/>
    <w:rsid w:val="0046482C"/>
    <w:rsid w:val="004651DA"/>
    <w:rsid w:val="00465614"/>
    <w:rsid w:val="00465D3C"/>
    <w:rsid w:val="00466963"/>
    <w:rsid w:val="004673C9"/>
    <w:rsid w:val="0046742A"/>
    <w:rsid w:val="0046778F"/>
    <w:rsid w:val="00467B6C"/>
    <w:rsid w:val="004705DD"/>
    <w:rsid w:val="00470EE9"/>
    <w:rsid w:val="00471D0B"/>
    <w:rsid w:val="00472461"/>
    <w:rsid w:val="0047321C"/>
    <w:rsid w:val="004746B4"/>
    <w:rsid w:val="00474C64"/>
    <w:rsid w:val="00474F7C"/>
    <w:rsid w:val="00475631"/>
    <w:rsid w:val="0047790B"/>
    <w:rsid w:val="00477AB7"/>
    <w:rsid w:val="0048090F"/>
    <w:rsid w:val="00480A11"/>
    <w:rsid w:val="004813F1"/>
    <w:rsid w:val="00482544"/>
    <w:rsid w:val="00482D9A"/>
    <w:rsid w:val="00483530"/>
    <w:rsid w:val="00483F95"/>
    <w:rsid w:val="0048422C"/>
    <w:rsid w:val="00484F49"/>
    <w:rsid w:val="00484F53"/>
    <w:rsid w:val="00485943"/>
    <w:rsid w:val="004869F2"/>
    <w:rsid w:val="00486CA1"/>
    <w:rsid w:val="0048709E"/>
    <w:rsid w:val="00487FA2"/>
    <w:rsid w:val="004902B6"/>
    <w:rsid w:val="00490607"/>
    <w:rsid w:val="00490C01"/>
    <w:rsid w:val="00490DAE"/>
    <w:rsid w:val="00490F79"/>
    <w:rsid w:val="004928CE"/>
    <w:rsid w:val="00492BD5"/>
    <w:rsid w:val="0049356E"/>
    <w:rsid w:val="00494E38"/>
    <w:rsid w:val="00495DDE"/>
    <w:rsid w:val="0049622A"/>
    <w:rsid w:val="004967D1"/>
    <w:rsid w:val="00496F6C"/>
    <w:rsid w:val="004972D7"/>
    <w:rsid w:val="00497643"/>
    <w:rsid w:val="00497FAE"/>
    <w:rsid w:val="004A160E"/>
    <w:rsid w:val="004A1D8D"/>
    <w:rsid w:val="004A3F1E"/>
    <w:rsid w:val="004A46F6"/>
    <w:rsid w:val="004A4BE2"/>
    <w:rsid w:val="004A5291"/>
    <w:rsid w:val="004A53D7"/>
    <w:rsid w:val="004A5A3B"/>
    <w:rsid w:val="004A6146"/>
    <w:rsid w:val="004A6D73"/>
    <w:rsid w:val="004A7877"/>
    <w:rsid w:val="004A7C13"/>
    <w:rsid w:val="004B01E6"/>
    <w:rsid w:val="004B2ADF"/>
    <w:rsid w:val="004B2F94"/>
    <w:rsid w:val="004B33CC"/>
    <w:rsid w:val="004B5632"/>
    <w:rsid w:val="004B5D12"/>
    <w:rsid w:val="004C2115"/>
    <w:rsid w:val="004C23B3"/>
    <w:rsid w:val="004C2952"/>
    <w:rsid w:val="004C2A7C"/>
    <w:rsid w:val="004C2B00"/>
    <w:rsid w:val="004C311B"/>
    <w:rsid w:val="004C3EA1"/>
    <w:rsid w:val="004C421D"/>
    <w:rsid w:val="004C4943"/>
    <w:rsid w:val="004C52B3"/>
    <w:rsid w:val="004C6F00"/>
    <w:rsid w:val="004D0FE7"/>
    <w:rsid w:val="004D1118"/>
    <w:rsid w:val="004D1AFC"/>
    <w:rsid w:val="004D45C6"/>
    <w:rsid w:val="004D5823"/>
    <w:rsid w:val="004D7208"/>
    <w:rsid w:val="004D738A"/>
    <w:rsid w:val="004E0787"/>
    <w:rsid w:val="004E1096"/>
    <w:rsid w:val="004E10C5"/>
    <w:rsid w:val="004E14BD"/>
    <w:rsid w:val="004E1C4E"/>
    <w:rsid w:val="004E1FFF"/>
    <w:rsid w:val="004E22BC"/>
    <w:rsid w:val="004E3534"/>
    <w:rsid w:val="004E68BE"/>
    <w:rsid w:val="004F0790"/>
    <w:rsid w:val="004F0CF4"/>
    <w:rsid w:val="004F18A3"/>
    <w:rsid w:val="004F238E"/>
    <w:rsid w:val="004F2761"/>
    <w:rsid w:val="004F2D94"/>
    <w:rsid w:val="004F2DCD"/>
    <w:rsid w:val="004F3AB5"/>
    <w:rsid w:val="004F3B88"/>
    <w:rsid w:val="004F4234"/>
    <w:rsid w:val="004F4F96"/>
    <w:rsid w:val="004F54A8"/>
    <w:rsid w:val="004F5E4B"/>
    <w:rsid w:val="004F6378"/>
    <w:rsid w:val="004F6E29"/>
    <w:rsid w:val="004F7565"/>
    <w:rsid w:val="004F7BC1"/>
    <w:rsid w:val="00500434"/>
    <w:rsid w:val="00500C42"/>
    <w:rsid w:val="005027A4"/>
    <w:rsid w:val="00503747"/>
    <w:rsid w:val="00503CD8"/>
    <w:rsid w:val="005047F0"/>
    <w:rsid w:val="00505D79"/>
    <w:rsid w:val="0050653A"/>
    <w:rsid w:val="005073BE"/>
    <w:rsid w:val="00507CD6"/>
    <w:rsid w:val="00510508"/>
    <w:rsid w:val="005107DC"/>
    <w:rsid w:val="00510B36"/>
    <w:rsid w:val="005116DA"/>
    <w:rsid w:val="00511AB0"/>
    <w:rsid w:val="00511ED9"/>
    <w:rsid w:val="0051289A"/>
    <w:rsid w:val="00513750"/>
    <w:rsid w:val="0051479D"/>
    <w:rsid w:val="005148F0"/>
    <w:rsid w:val="00515395"/>
    <w:rsid w:val="00515D1A"/>
    <w:rsid w:val="00517627"/>
    <w:rsid w:val="00517877"/>
    <w:rsid w:val="00517D29"/>
    <w:rsid w:val="005201C2"/>
    <w:rsid w:val="00520FF4"/>
    <w:rsid w:val="00521581"/>
    <w:rsid w:val="005219F0"/>
    <w:rsid w:val="0052231C"/>
    <w:rsid w:val="00522B8F"/>
    <w:rsid w:val="00523DE7"/>
    <w:rsid w:val="00524A5C"/>
    <w:rsid w:val="005250EA"/>
    <w:rsid w:val="00530B03"/>
    <w:rsid w:val="00530CD1"/>
    <w:rsid w:val="005316CF"/>
    <w:rsid w:val="00531C8D"/>
    <w:rsid w:val="00531F47"/>
    <w:rsid w:val="005326A2"/>
    <w:rsid w:val="00532EA9"/>
    <w:rsid w:val="005337D6"/>
    <w:rsid w:val="00534FFA"/>
    <w:rsid w:val="00536005"/>
    <w:rsid w:val="00536132"/>
    <w:rsid w:val="0053686E"/>
    <w:rsid w:val="0053764F"/>
    <w:rsid w:val="00537B68"/>
    <w:rsid w:val="00540100"/>
    <w:rsid w:val="00540347"/>
    <w:rsid w:val="00540D49"/>
    <w:rsid w:val="00541708"/>
    <w:rsid w:val="00542420"/>
    <w:rsid w:val="0054286A"/>
    <w:rsid w:val="00543827"/>
    <w:rsid w:val="005440CA"/>
    <w:rsid w:val="005444BA"/>
    <w:rsid w:val="005451E5"/>
    <w:rsid w:val="0054520B"/>
    <w:rsid w:val="00545426"/>
    <w:rsid w:val="00545C6C"/>
    <w:rsid w:val="00546382"/>
    <w:rsid w:val="00546632"/>
    <w:rsid w:val="00547518"/>
    <w:rsid w:val="00550702"/>
    <w:rsid w:val="00550979"/>
    <w:rsid w:val="00551152"/>
    <w:rsid w:val="005514C4"/>
    <w:rsid w:val="00552C6C"/>
    <w:rsid w:val="00553E00"/>
    <w:rsid w:val="005545B7"/>
    <w:rsid w:val="00554CE4"/>
    <w:rsid w:val="005566C0"/>
    <w:rsid w:val="00561598"/>
    <w:rsid w:val="005617E6"/>
    <w:rsid w:val="00563B0A"/>
    <w:rsid w:val="005669B3"/>
    <w:rsid w:val="005721BE"/>
    <w:rsid w:val="00573115"/>
    <w:rsid w:val="00573298"/>
    <w:rsid w:val="0057330F"/>
    <w:rsid w:val="005738B4"/>
    <w:rsid w:val="005742B0"/>
    <w:rsid w:val="00574950"/>
    <w:rsid w:val="00575900"/>
    <w:rsid w:val="00575B63"/>
    <w:rsid w:val="00575EC6"/>
    <w:rsid w:val="00577146"/>
    <w:rsid w:val="0057787E"/>
    <w:rsid w:val="00577DC5"/>
    <w:rsid w:val="00584258"/>
    <w:rsid w:val="00584EEF"/>
    <w:rsid w:val="005855FB"/>
    <w:rsid w:val="00586E05"/>
    <w:rsid w:val="00590577"/>
    <w:rsid w:val="00590786"/>
    <w:rsid w:val="0059086E"/>
    <w:rsid w:val="00591074"/>
    <w:rsid w:val="00591135"/>
    <w:rsid w:val="005914EE"/>
    <w:rsid w:val="00592019"/>
    <w:rsid w:val="00592BD9"/>
    <w:rsid w:val="005938A4"/>
    <w:rsid w:val="005939E3"/>
    <w:rsid w:val="00594919"/>
    <w:rsid w:val="00594C9C"/>
    <w:rsid w:val="00595147"/>
    <w:rsid w:val="005956CC"/>
    <w:rsid w:val="00595F1C"/>
    <w:rsid w:val="005969F3"/>
    <w:rsid w:val="005A1379"/>
    <w:rsid w:val="005A178A"/>
    <w:rsid w:val="005A184B"/>
    <w:rsid w:val="005A3913"/>
    <w:rsid w:val="005A40E4"/>
    <w:rsid w:val="005A5B45"/>
    <w:rsid w:val="005A6392"/>
    <w:rsid w:val="005B0777"/>
    <w:rsid w:val="005B0EC3"/>
    <w:rsid w:val="005B15AD"/>
    <w:rsid w:val="005B1FB6"/>
    <w:rsid w:val="005B2EDA"/>
    <w:rsid w:val="005B4F27"/>
    <w:rsid w:val="005B5757"/>
    <w:rsid w:val="005B5B95"/>
    <w:rsid w:val="005B62C0"/>
    <w:rsid w:val="005B6459"/>
    <w:rsid w:val="005B7669"/>
    <w:rsid w:val="005C0A51"/>
    <w:rsid w:val="005C3002"/>
    <w:rsid w:val="005C41EB"/>
    <w:rsid w:val="005D0337"/>
    <w:rsid w:val="005D04A1"/>
    <w:rsid w:val="005D1A23"/>
    <w:rsid w:val="005D1AFE"/>
    <w:rsid w:val="005D2A92"/>
    <w:rsid w:val="005D2B2E"/>
    <w:rsid w:val="005D3277"/>
    <w:rsid w:val="005D387B"/>
    <w:rsid w:val="005D4321"/>
    <w:rsid w:val="005D44B6"/>
    <w:rsid w:val="005D48B5"/>
    <w:rsid w:val="005D53B3"/>
    <w:rsid w:val="005D5E9C"/>
    <w:rsid w:val="005D6AF4"/>
    <w:rsid w:val="005D77B3"/>
    <w:rsid w:val="005E03BF"/>
    <w:rsid w:val="005E14D1"/>
    <w:rsid w:val="005E2222"/>
    <w:rsid w:val="005E3068"/>
    <w:rsid w:val="005E34DC"/>
    <w:rsid w:val="005E45B6"/>
    <w:rsid w:val="005E5003"/>
    <w:rsid w:val="005E507C"/>
    <w:rsid w:val="005E51F9"/>
    <w:rsid w:val="005E5701"/>
    <w:rsid w:val="005E7C1E"/>
    <w:rsid w:val="005E7CF2"/>
    <w:rsid w:val="005F0710"/>
    <w:rsid w:val="005F0C53"/>
    <w:rsid w:val="005F0FF4"/>
    <w:rsid w:val="005F2487"/>
    <w:rsid w:val="005F2971"/>
    <w:rsid w:val="005F3976"/>
    <w:rsid w:val="005F3B5C"/>
    <w:rsid w:val="005F3C9C"/>
    <w:rsid w:val="005F3CCC"/>
    <w:rsid w:val="005F45AA"/>
    <w:rsid w:val="005F56C3"/>
    <w:rsid w:val="005F72B7"/>
    <w:rsid w:val="006011EC"/>
    <w:rsid w:val="00601507"/>
    <w:rsid w:val="006021C8"/>
    <w:rsid w:val="00602A0B"/>
    <w:rsid w:val="00604255"/>
    <w:rsid w:val="00604891"/>
    <w:rsid w:val="00604B93"/>
    <w:rsid w:val="00606975"/>
    <w:rsid w:val="006074DE"/>
    <w:rsid w:val="00610D1C"/>
    <w:rsid w:val="00610E90"/>
    <w:rsid w:val="00611412"/>
    <w:rsid w:val="00611557"/>
    <w:rsid w:val="006117E9"/>
    <w:rsid w:val="00611C6E"/>
    <w:rsid w:val="00614691"/>
    <w:rsid w:val="00614CA4"/>
    <w:rsid w:val="00614EE2"/>
    <w:rsid w:val="00615836"/>
    <w:rsid w:val="0061634B"/>
    <w:rsid w:val="0061764E"/>
    <w:rsid w:val="0061781F"/>
    <w:rsid w:val="006178D4"/>
    <w:rsid w:val="00620C16"/>
    <w:rsid w:val="006212A6"/>
    <w:rsid w:val="00622B49"/>
    <w:rsid w:val="00624458"/>
    <w:rsid w:val="006246C9"/>
    <w:rsid w:val="00624771"/>
    <w:rsid w:val="00625543"/>
    <w:rsid w:val="00625BB0"/>
    <w:rsid w:val="00625E8D"/>
    <w:rsid w:val="00625EF2"/>
    <w:rsid w:val="006272C1"/>
    <w:rsid w:val="006279D8"/>
    <w:rsid w:val="00630282"/>
    <w:rsid w:val="00632412"/>
    <w:rsid w:val="00634D85"/>
    <w:rsid w:val="00636241"/>
    <w:rsid w:val="00636A9C"/>
    <w:rsid w:val="00636EE2"/>
    <w:rsid w:val="00637920"/>
    <w:rsid w:val="00637B80"/>
    <w:rsid w:val="00640301"/>
    <w:rsid w:val="00640F44"/>
    <w:rsid w:val="00641269"/>
    <w:rsid w:val="00641E05"/>
    <w:rsid w:val="00642192"/>
    <w:rsid w:val="00642C38"/>
    <w:rsid w:val="00642D7F"/>
    <w:rsid w:val="006431C8"/>
    <w:rsid w:val="006454B6"/>
    <w:rsid w:val="00645ADD"/>
    <w:rsid w:val="00645D4B"/>
    <w:rsid w:val="006467BC"/>
    <w:rsid w:val="00646F7B"/>
    <w:rsid w:val="00647334"/>
    <w:rsid w:val="00650205"/>
    <w:rsid w:val="006502C5"/>
    <w:rsid w:val="006504F9"/>
    <w:rsid w:val="00650C0F"/>
    <w:rsid w:val="006515E9"/>
    <w:rsid w:val="00652450"/>
    <w:rsid w:val="00652A77"/>
    <w:rsid w:val="00652E9C"/>
    <w:rsid w:val="00653251"/>
    <w:rsid w:val="00653BA4"/>
    <w:rsid w:val="00653BC7"/>
    <w:rsid w:val="00654B2D"/>
    <w:rsid w:val="00656185"/>
    <w:rsid w:val="006563B5"/>
    <w:rsid w:val="00656411"/>
    <w:rsid w:val="006566AD"/>
    <w:rsid w:val="00656865"/>
    <w:rsid w:val="006577BB"/>
    <w:rsid w:val="00660251"/>
    <w:rsid w:val="006614AB"/>
    <w:rsid w:val="0066168F"/>
    <w:rsid w:val="0066191E"/>
    <w:rsid w:val="00662A30"/>
    <w:rsid w:val="00662ABE"/>
    <w:rsid w:val="00662D1A"/>
    <w:rsid w:val="006634D5"/>
    <w:rsid w:val="006634D8"/>
    <w:rsid w:val="00663830"/>
    <w:rsid w:val="006641A3"/>
    <w:rsid w:val="00664DEB"/>
    <w:rsid w:val="0066591B"/>
    <w:rsid w:val="00666180"/>
    <w:rsid w:val="00666DE2"/>
    <w:rsid w:val="00667197"/>
    <w:rsid w:val="006671A3"/>
    <w:rsid w:val="00671C72"/>
    <w:rsid w:val="006731DC"/>
    <w:rsid w:val="00673E95"/>
    <w:rsid w:val="00674D86"/>
    <w:rsid w:val="00675021"/>
    <w:rsid w:val="00675695"/>
    <w:rsid w:val="006758CA"/>
    <w:rsid w:val="00675AC4"/>
    <w:rsid w:val="00677C53"/>
    <w:rsid w:val="00680965"/>
    <w:rsid w:val="006809FE"/>
    <w:rsid w:val="00680BE9"/>
    <w:rsid w:val="006810D9"/>
    <w:rsid w:val="006811DB"/>
    <w:rsid w:val="006815E8"/>
    <w:rsid w:val="00681811"/>
    <w:rsid w:val="00682C3F"/>
    <w:rsid w:val="006836F6"/>
    <w:rsid w:val="00683E5C"/>
    <w:rsid w:val="00683FDF"/>
    <w:rsid w:val="00684050"/>
    <w:rsid w:val="00684F1D"/>
    <w:rsid w:val="00684FD7"/>
    <w:rsid w:val="00685A2C"/>
    <w:rsid w:val="00685A84"/>
    <w:rsid w:val="00686566"/>
    <w:rsid w:val="006917CA"/>
    <w:rsid w:val="00691837"/>
    <w:rsid w:val="006918A1"/>
    <w:rsid w:val="0069244B"/>
    <w:rsid w:val="0069287C"/>
    <w:rsid w:val="00692967"/>
    <w:rsid w:val="00693B7A"/>
    <w:rsid w:val="00694D9B"/>
    <w:rsid w:val="0069653B"/>
    <w:rsid w:val="00696C17"/>
    <w:rsid w:val="006A19D4"/>
    <w:rsid w:val="006A1A11"/>
    <w:rsid w:val="006A20AA"/>
    <w:rsid w:val="006A21DC"/>
    <w:rsid w:val="006A3177"/>
    <w:rsid w:val="006A472C"/>
    <w:rsid w:val="006A555A"/>
    <w:rsid w:val="006A5A07"/>
    <w:rsid w:val="006A6A2A"/>
    <w:rsid w:val="006A7792"/>
    <w:rsid w:val="006B061E"/>
    <w:rsid w:val="006B068C"/>
    <w:rsid w:val="006B0B10"/>
    <w:rsid w:val="006B0E00"/>
    <w:rsid w:val="006B189F"/>
    <w:rsid w:val="006B3B64"/>
    <w:rsid w:val="006B3EEF"/>
    <w:rsid w:val="006B464C"/>
    <w:rsid w:val="006B4A52"/>
    <w:rsid w:val="006B4DE5"/>
    <w:rsid w:val="006B6116"/>
    <w:rsid w:val="006B61F6"/>
    <w:rsid w:val="006B73A7"/>
    <w:rsid w:val="006B7572"/>
    <w:rsid w:val="006B7941"/>
    <w:rsid w:val="006C05C2"/>
    <w:rsid w:val="006C0984"/>
    <w:rsid w:val="006C18D2"/>
    <w:rsid w:val="006C2022"/>
    <w:rsid w:val="006C2ACA"/>
    <w:rsid w:val="006C2DCC"/>
    <w:rsid w:val="006C342B"/>
    <w:rsid w:val="006C3B2D"/>
    <w:rsid w:val="006C4410"/>
    <w:rsid w:val="006C6369"/>
    <w:rsid w:val="006C74FD"/>
    <w:rsid w:val="006C7A7B"/>
    <w:rsid w:val="006D0661"/>
    <w:rsid w:val="006D1529"/>
    <w:rsid w:val="006D15D0"/>
    <w:rsid w:val="006D2333"/>
    <w:rsid w:val="006D3692"/>
    <w:rsid w:val="006D61E5"/>
    <w:rsid w:val="006D6BB8"/>
    <w:rsid w:val="006D7C75"/>
    <w:rsid w:val="006E18F6"/>
    <w:rsid w:val="006E1A49"/>
    <w:rsid w:val="006E2C79"/>
    <w:rsid w:val="006E2D1C"/>
    <w:rsid w:val="006E49E2"/>
    <w:rsid w:val="006E4A4F"/>
    <w:rsid w:val="006E55AD"/>
    <w:rsid w:val="006E62DA"/>
    <w:rsid w:val="006E70FE"/>
    <w:rsid w:val="006E75AB"/>
    <w:rsid w:val="006F00B1"/>
    <w:rsid w:val="006F1360"/>
    <w:rsid w:val="006F19E0"/>
    <w:rsid w:val="006F23CB"/>
    <w:rsid w:val="006F2796"/>
    <w:rsid w:val="006F32C3"/>
    <w:rsid w:val="006F3F41"/>
    <w:rsid w:val="006F3FFC"/>
    <w:rsid w:val="006F5031"/>
    <w:rsid w:val="006F51C1"/>
    <w:rsid w:val="006F53DD"/>
    <w:rsid w:val="006F582A"/>
    <w:rsid w:val="006F5B1A"/>
    <w:rsid w:val="006F66AC"/>
    <w:rsid w:val="006F6BA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ABD"/>
    <w:rsid w:val="00707B94"/>
    <w:rsid w:val="00707EA3"/>
    <w:rsid w:val="00707F0E"/>
    <w:rsid w:val="00712009"/>
    <w:rsid w:val="00712269"/>
    <w:rsid w:val="00714701"/>
    <w:rsid w:val="00714DFF"/>
    <w:rsid w:val="007152D4"/>
    <w:rsid w:val="00715633"/>
    <w:rsid w:val="00715FCF"/>
    <w:rsid w:val="00716C3E"/>
    <w:rsid w:val="0072016E"/>
    <w:rsid w:val="00720893"/>
    <w:rsid w:val="00722CA1"/>
    <w:rsid w:val="00722CA6"/>
    <w:rsid w:val="00723268"/>
    <w:rsid w:val="00723689"/>
    <w:rsid w:val="00724FBE"/>
    <w:rsid w:val="007251B2"/>
    <w:rsid w:val="00725D93"/>
    <w:rsid w:val="007274B4"/>
    <w:rsid w:val="007278B0"/>
    <w:rsid w:val="007306F7"/>
    <w:rsid w:val="00730A41"/>
    <w:rsid w:val="00730BA7"/>
    <w:rsid w:val="0073168D"/>
    <w:rsid w:val="00731724"/>
    <w:rsid w:val="00733150"/>
    <w:rsid w:val="0073439E"/>
    <w:rsid w:val="0073454A"/>
    <w:rsid w:val="00734A7F"/>
    <w:rsid w:val="00735B4B"/>
    <w:rsid w:val="00736250"/>
    <w:rsid w:val="00737EE6"/>
    <w:rsid w:val="007407BC"/>
    <w:rsid w:val="00740E1D"/>
    <w:rsid w:val="00740FB2"/>
    <w:rsid w:val="00741B74"/>
    <w:rsid w:val="007424DB"/>
    <w:rsid w:val="00742BDB"/>
    <w:rsid w:val="007449D3"/>
    <w:rsid w:val="00744AB4"/>
    <w:rsid w:val="00745560"/>
    <w:rsid w:val="00747076"/>
    <w:rsid w:val="0075005C"/>
    <w:rsid w:val="00750384"/>
    <w:rsid w:val="00751319"/>
    <w:rsid w:val="0075153F"/>
    <w:rsid w:val="007520F6"/>
    <w:rsid w:val="0075223C"/>
    <w:rsid w:val="00752C52"/>
    <w:rsid w:val="00752E2A"/>
    <w:rsid w:val="00753688"/>
    <w:rsid w:val="007546FA"/>
    <w:rsid w:val="0075475D"/>
    <w:rsid w:val="00755819"/>
    <w:rsid w:val="007561EF"/>
    <w:rsid w:val="00756275"/>
    <w:rsid w:val="0075640F"/>
    <w:rsid w:val="007575C3"/>
    <w:rsid w:val="0076116A"/>
    <w:rsid w:val="00761DD5"/>
    <w:rsid w:val="00766408"/>
    <w:rsid w:val="00767961"/>
    <w:rsid w:val="00767ACE"/>
    <w:rsid w:val="00767CBA"/>
    <w:rsid w:val="0077127A"/>
    <w:rsid w:val="00773458"/>
    <w:rsid w:val="007744C8"/>
    <w:rsid w:val="00774B43"/>
    <w:rsid w:val="00775911"/>
    <w:rsid w:val="007762EE"/>
    <w:rsid w:val="007768BC"/>
    <w:rsid w:val="00777143"/>
    <w:rsid w:val="00781016"/>
    <w:rsid w:val="00781302"/>
    <w:rsid w:val="007815FD"/>
    <w:rsid w:val="00781EB9"/>
    <w:rsid w:val="007824D4"/>
    <w:rsid w:val="00783025"/>
    <w:rsid w:val="007834E5"/>
    <w:rsid w:val="00783C34"/>
    <w:rsid w:val="00783CED"/>
    <w:rsid w:val="007841E7"/>
    <w:rsid w:val="007841FC"/>
    <w:rsid w:val="007845FF"/>
    <w:rsid w:val="00784B60"/>
    <w:rsid w:val="0078511F"/>
    <w:rsid w:val="007857E4"/>
    <w:rsid w:val="00785805"/>
    <w:rsid w:val="00790876"/>
    <w:rsid w:val="0079202D"/>
    <w:rsid w:val="00792B5B"/>
    <w:rsid w:val="00792BC8"/>
    <w:rsid w:val="00793104"/>
    <w:rsid w:val="00795481"/>
    <w:rsid w:val="00795DF3"/>
    <w:rsid w:val="007A01B1"/>
    <w:rsid w:val="007A0431"/>
    <w:rsid w:val="007A0817"/>
    <w:rsid w:val="007A0AA3"/>
    <w:rsid w:val="007A1031"/>
    <w:rsid w:val="007A1740"/>
    <w:rsid w:val="007A18FE"/>
    <w:rsid w:val="007A3DB5"/>
    <w:rsid w:val="007A40C1"/>
    <w:rsid w:val="007A41A0"/>
    <w:rsid w:val="007A4337"/>
    <w:rsid w:val="007A477C"/>
    <w:rsid w:val="007A4E46"/>
    <w:rsid w:val="007A5188"/>
    <w:rsid w:val="007A5F7A"/>
    <w:rsid w:val="007A635A"/>
    <w:rsid w:val="007A6690"/>
    <w:rsid w:val="007A6C97"/>
    <w:rsid w:val="007A7D1B"/>
    <w:rsid w:val="007A7FF6"/>
    <w:rsid w:val="007B0467"/>
    <w:rsid w:val="007B2D01"/>
    <w:rsid w:val="007B2F82"/>
    <w:rsid w:val="007B3549"/>
    <w:rsid w:val="007B4014"/>
    <w:rsid w:val="007B52F2"/>
    <w:rsid w:val="007B530B"/>
    <w:rsid w:val="007B5457"/>
    <w:rsid w:val="007B6498"/>
    <w:rsid w:val="007B7652"/>
    <w:rsid w:val="007B7850"/>
    <w:rsid w:val="007C0529"/>
    <w:rsid w:val="007C07D8"/>
    <w:rsid w:val="007C3A03"/>
    <w:rsid w:val="007C3FBE"/>
    <w:rsid w:val="007C5489"/>
    <w:rsid w:val="007C5BCE"/>
    <w:rsid w:val="007C6ECF"/>
    <w:rsid w:val="007D0FB8"/>
    <w:rsid w:val="007D10B9"/>
    <w:rsid w:val="007D17A2"/>
    <w:rsid w:val="007D229C"/>
    <w:rsid w:val="007D22D4"/>
    <w:rsid w:val="007D2402"/>
    <w:rsid w:val="007D302A"/>
    <w:rsid w:val="007D35AA"/>
    <w:rsid w:val="007D467F"/>
    <w:rsid w:val="007D4C81"/>
    <w:rsid w:val="007D6357"/>
    <w:rsid w:val="007E08E8"/>
    <w:rsid w:val="007E2492"/>
    <w:rsid w:val="007E253D"/>
    <w:rsid w:val="007E2CD7"/>
    <w:rsid w:val="007E2F4A"/>
    <w:rsid w:val="007E3D31"/>
    <w:rsid w:val="007E3E5C"/>
    <w:rsid w:val="007E5380"/>
    <w:rsid w:val="007E6CAB"/>
    <w:rsid w:val="007E77A2"/>
    <w:rsid w:val="007E7B64"/>
    <w:rsid w:val="007F0263"/>
    <w:rsid w:val="007F07FB"/>
    <w:rsid w:val="007F0943"/>
    <w:rsid w:val="007F0B36"/>
    <w:rsid w:val="007F182C"/>
    <w:rsid w:val="007F1EEB"/>
    <w:rsid w:val="007F3470"/>
    <w:rsid w:val="007F4229"/>
    <w:rsid w:val="007F4AE0"/>
    <w:rsid w:val="007F580B"/>
    <w:rsid w:val="007F72A4"/>
    <w:rsid w:val="007F77CD"/>
    <w:rsid w:val="007F7971"/>
    <w:rsid w:val="00800140"/>
    <w:rsid w:val="0080091A"/>
    <w:rsid w:val="00801008"/>
    <w:rsid w:val="00801B23"/>
    <w:rsid w:val="00801F37"/>
    <w:rsid w:val="008025B6"/>
    <w:rsid w:val="00803BC9"/>
    <w:rsid w:val="00804073"/>
    <w:rsid w:val="008047E6"/>
    <w:rsid w:val="00804FFB"/>
    <w:rsid w:val="00806289"/>
    <w:rsid w:val="008063DB"/>
    <w:rsid w:val="00806E59"/>
    <w:rsid w:val="00807068"/>
    <w:rsid w:val="00807AB0"/>
    <w:rsid w:val="00807E4D"/>
    <w:rsid w:val="00812EE9"/>
    <w:rsid w:val="0081345C"/>
    <w:rsid w:val="008142C9"/>
    <w:rsid w:val="008153DC"/>
    <w:rsid w:val="00817F91"/>
    <w:rsid w:val="008200CD"/>
    <w:rsid w:val="00820F04"/>
    <w:rsid w:val="00822B9C"/>
    <w:rsid w:val="00824A55"/>
    <w:rsid w:val="00824A5B"/>
    <w:rsid w:val="00824B2C"/>
    <w:rsid w:val="00824BE1"/>
    <w:rsid w:val="00826381"/>
    <w:rsid w:val="00826484"/>
    <w:rsid w:val="00827ED1"/>
    <w:rsid w:val="008311B8"/>
    <w:rsid w:val="00832F20"/>
    <w:rsid w:val="008349E5"/>
    <w:rsid w:val="008371C5"/>
    <w:rsid w:val="0084028A"/>
    <w:rsid w:val="008405E3"/>
    <w:rsid w:val="00840D6C"/>
    <w:rsid w:val="0084107F"/>
    <w:rsid w:val="0084177F"/>
    <w:rsid w:val="00842933"/>
    <w:rsid w:val="0084439D"/>
    <w:rsid w:val="0084494B"/>
    <w:rsid w:val="00845752"/>
    <w:rsid w:val="008462F7"/>
    <w:rsid w:val="008467F3"/>
    <w:rsid w:val="00846B71"/>
    <w:rsid w:val="00846C6F"/>
    <w:rsid w:val="00846E15"/>
    <w:rsid w:val="00847E77"/>
    <w:rsid w:val="008510C9"/>
    <w:rsid w:val="00851648"/>
    <w:rsid w:val="00852126"/>
    <w:rsid w:val="00852982"/>
    <w:rsid w:val="00853B9E"/>
    <w:rsid w:val="0085442F"/>
    <w:rsid w:val="00855847"/>
    <w:rsid w:val="00855C14"/>
    <w:rsid w:val="00856306"/>
    <w:rsid w:val="0086170D"/>
    <w:rsid w:val="00862391"/>
    <w:rsid w:val="00862469"/>
    <w:rsid w:val="008624AB"/>
    <w:rsid w:val="0086294E"/>
    <w:rsid w:val="008635CD"/>
    <w:rsid w:val="008635DF"/>
    <w:rsid w:val="00863990"/>
    <w:rsid w:val="00863C73"/>
    <w:rsid w:val="00864205"/>
    <w:rsid w:val="0086568F"/>
    <w:rsid w:val="00866F0A"/>
    <w:rsid w:val="0086755E"/>
    <w:rsid w:val="0087024A"/>
    <w:rsid w:val="0087058E"/>
    <w:rsid w:val="00870A89"/>
    <w:rsid w:val="0087161C"/>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429C"/>
    <w:rsid w:val="00884CC4"/>
    <w:rsid w:val="00885D64"/>
    <w:rsid w:val="008902EA"/>
    <w:rsid w:val="008906E4"/>
    <w:rsid w:val="00891F41"/>
    <w:rsid w:val="00892768"/>
    <w:rsid w:val="00892BA1"/>
    <w:rsid w:val="008932BE"/>
    <w:rsid w:val="00893D59"/>
    <w:rsid w:val="00895FD1"/>
    <w:rsid w:val="0089620E"/>
    <w:rsid w:val="00896DB3"/>
    <w:rsid w:val="00897093"/>
    <w:rsid w:val="008978B0"/>
    <w:rsid w:val="008A05D5"/>
    <w:rsid w:val="008A11AF"/>
    <w:rsid w:val="008A23F6"/>
    <w:rsid w:val="008A3BD8"/>
    <w:rsid w:val="008A40A1"/>
    <w:rsid w:val="008A4BD6"/>
    <w:rsid w:val="008A4E15"/>
    <w:rsid w:val="008A52A1"/>
    <w:rsid w:val="008A5F0E"/>
    <w:rsid w:val="008A7135"/>
    <w:rsid w:val="008A71D0"/>
    <w:rsid w:val="008A7C4D"/>
    <w:rsid w:val="008B0641"/>
    <w:rsid w:val="008B0A37"/>
    <w:rsid w:val="008B0E31"/>
    <w:rsid w:val="008B1298"/>
    <w:rsid w:val="008B232F"/>
    <w:rsid w:val="008B3421"/>
    <w:rsid w:val="008B3C69"/>
    <w:rsid w:val="008B3DC2"/>
    <w:rsid w:val="008B3FFE"/>
    <w:rsid w:val="008B53BE"/>
    <w:rsid w:val="008B5C1D"/>
    <w:rsid w:val="008B7885"/>
    <w:rsid w:val="008B7B75"/>
    <w:rsid w:val="008C1066"/>
    <w:rsid w:val="008C1470"/>
    <w:rsid w:val="008C2271"/>
    <w:rsid w:val="008C2438"/>
    <w:rsid w:val="008C25A8"/>
    <w:rsid w:val="008C2779"/>
    <w:rsid w:val="008C2A16"/>
    <w:rsid w:val="008C466D"/>
    <w:rsid w:val="008C5889"/>
    <w:rsid w:val="008C67A2"/>
    <w:rsid w:val="008C7BA9"/>
    <w:rsid w:val="008D0E2F"/>
    <w:rsid w:val="008D0F44"/>
    <w:rsid w:val="008D11DF"/>
    <w:rsid w:val="008D156E"/>
    <w:rsid w:val="008D1876"/>
    <w:rsid w:val="008D1DBF"/>
    <w:rsid w:val="008D2CA0"/>
    <w:rsid w:val="008D48CA"/>
    <w:rsid w:val="008D5D5F"/>
    <w:rsid w:val="008D64CC"/>
    <w:rsid w:val="008D7502"/>
    <w:rsid w:val="008D7BB2"/>
    <w:rsid w:val="008D7CD4"/>
    <w:rsid w:val="008E1C48"/>
    <w:rsid w:val="008E3FAE"/>
    <w:rsid w:val="008E49FF"/>
    <w:rsid w:val="008E4C31"/>
    <w:rsid w:val="008E69A9"/>
    <w:rsid w:val="008E71B1"/>
    <w:rsid w:val="008E7567"/>
    <w:rsid w:val="008E7CDA"/>
    <w:rsid w:val="008F0B4A"/>
    <w:rsid w:val="008F0CAA"/>
    <w:rsid w:val="008F1691"/>
    <w:rsid w:val="008F17E5"/>
    <w:rsid w:val="008F1941"/>
    <w:rsid w:val="008F1E03"/>
    <w:rsid w:val="008F237B"/>
    <w:rsid w:val="008F25AE"/>
    <w:rsid w:val="008F3184"/>
    <w:rsid w:val="008F43AE"/>
    <w:rsid w:val="008F45E5"/>
    <w:rsid w:val="008F4BE8"/>
    <w:rsid w:val="008F689F"/>
    <w:rsid w:val="008F7032"/>
    <w:rsid w:val="008F7F1B"/>
    <w:rsid w:val="009003E3"/>
    <w:rsid w:val="00900CA3"/>
    <w:rsid w:val="00902A1C"/>
    <w:rsid w:val="00903695"/>
    <w:rsid w:val="0090495A"/>
    <w:rsid w:val="009049D4"/>
    <w:rsid w:val="00905A53"/>
    <w:rsid w:val="00905C11"/>
    <w:rsid w:val="009064BF"/>
    <w:rsid w:val="009077BC"/>
    <w:rsid w:val="00907F71"/>
    <w:rsid w:val="00910D99"/>
    <w:rsid w:val="009111B9"/>
    <w:rsid w:val="00911BCF"/>
    <w:rsid w:val="00911CB9"/>
    <w:rsid w:val="00911D28"/>
    <w:rsid w:val="0091212B"/>
    <w:rsid w:val="0091352D"/>
    <w:rsid w:val="00914064"/>
    <w:rsid w:val="00914180"/>
    <w:rsid w:val="0091468A"/>
    <w:rsid w:val="00915120"/>
    <w:rsid w:val="00915195"/>
    <w:rsid w:val="00915252"/>
    <w:rsid w:val="00915DF2"/>
    <w:rsid w:val="0091619B"/>
    <w:rsid w:val="0091665D"/>
    <w:rsid w:val="0091697B"/>
    <w:rsid w:val="00920C95"/>
    <w:rsid w:val="00921FE3"/>
    <w:rsid w:val="009221AF"/>
    <w:rsid w:val="00922675"/>
    <w:rsid w:val="00923CC5"/>
    <w:rsid w:val="00924605"/>
    <w:rsid w:val="009247A5"/>
    <w:rsid w:val="00925145"/>
    <w:rsid w:val="00925CE0"/>
    <w:rsid w:val="009270AB"/>
    <w:rsid w:val="00927757"/>
    <w:rsid w:val="00931860"/>
    <w:rsid w:val="00931AAF"/>
    <w:rsid w:val="00932392"/>
    <w:rsid w:val="00933BCF"/>
    <w:rsid w:val="00934FD7"/>
    <w:rsid w:val="00937859"/>
    <w:rsid w:val="00937F2D"/>
    <w:rsid w:val="00941C51"/>
    <w:rsid w:val="00941F4E"/>
    <w:rsid w:val="00941FE4"/>
    <w:rsid w:val="009429CE"/>
    <w:rsid w:val="0094565C"/>
    <w:rsid w:val="009459AB"/>
    <w:rsid w:val="00946DAF"/>
    <w:rsid w:val="009472FC"/>
    <w:rsid w:val="009517C5"/>
    <w:rsid w:val="00952327"/>
    <w:rsid w:val="00952A85"/>
    <w:rsid w:val="00952E92"/>
    <w:rsid w:val="00953AA1"/>
    <w:rsid w:val="00954652"/>
    <w:rsid w:val="00954F2C"/>
    <w:rsid w:val="0095512E"/>
    <w:rsid w:val="00955C40"/>
    <w:rsid w:val="00955CEF"/>
    <w:rsid w:val="00956667"/>
    <w:rsid w:val="00956747"/>
    <w:rsid w:val="00957A6A"/>
    <w:rsid w:val="00961BC9"/>
    <w:rsid w:val="00962672"/>
    <w:rsid w:val="00963EBA"/>
    <w:rsid w:val="0096465E"/>
    <w:rsid w:val="00964CD6"/>
    <w:rsid w:val="009662D7"/>
    <w:rsid w:val="00966349"/>
    <w:rsid w:val="00966793"/>
    <w:rsid w:val="0096733D"/>
    <w:rsid w:val="009673AF"/>
    <w:rsid w:val="009677C8"/>
    <w:rsid w:val="009677CA"/>
    <w:rsid w:val="0096790E"/>
    <w:rsid w:val="009703AC"/>
    <w:rsid w:val="00970A80"/>
    <w:rsid w:val="0097474E"/>
    <w:rsid w:val="00975201"/>
    <w:rsid w:val="0097669F"/>
    <w:rsid w:val="00976ACD"/>
    <w:rsid w:val="009810FF"/>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546E"/>
    <w:rsid w:val="00995635"/>
    <w:rsid w:val="00995BE0"/>
    <w:rsid w:val="00996BEE"/>
    <w:rsid w:val="009975B2"/>
    <w:rsid w:val="009A0CB6"/>
    <w:rsid w:val="009A1083"/>
    <w:rsid w:val="009A1A8E"/>
    <w:rsid w:val="009A2477"/>
    <w:rsid w:val="009A3798"/>
    <w:rsid w:val="009A3EF0"/>
    <w:rsid w:val="009A4400"/>
    <w:rsid w:val="009A4961"/>
    <w:rsid w:val="009A5328"/>
    <w:rsid w:val="009A5D32"/>
    <w:rsid w:val="009A6BAA"/>
    <w:rsid w:val="009B03AC"/>
    <w:rsid w:val="009B0B09"/>
    <w:rsid w:val="009B0BCA"/>
    <w:rsid w:val="009B1D35"/>
    <w:rsid w:val="009B23CB"/>
    <w:rsid w:val="009B2716"/>
    <w:rsid w:val="009B2ABC"/>
    <w:rsid w:val="009B387C"/>
    <w:rsid w:val="009B43C4"/>
    <w:rsid w:val="009B46D3"/>
    <w:rsid w:val="009B4753"/>
    <w:rsid w:val="009B4A90"/>
    <w:rsid w:val="009B4F88"/>
    <w:rsid w:val="009B5665"/>
    <w:rsid w:val="009B56C6"/>
    <w:rsid w:val="009B57E4"/>
    <w:rsid w:val="009B6587"/>
    <w:rsid w:val="009B77AC"/>
    <w:rsid w:val="009C0D67"/>
    <w:rsid w:val="009C1281"/>
    <w:rsid w:val="009C2CCE"/>
    <w:rsid w:val="009C4192"/>
    <w:rsid w:val="009C4E52"/>
    <w:rsid w:val="009C5D87"/>
    <w:rsid w:val="009C6612"/>
    <w:rsid w:val="009C66A2"/>
    <w:rsid w:val="009C6808"/>
    <w:rsid w:val="009C6C7C"/>
    <w:rsid w:val="009C7B4D"/>
    <w:rsid w:val="009D05DF"/>
    <w:rsid w:val="009D10B4"/>
    <w:rsid w:val="009D1323"/>
    <w:rsid w:val="009D1957"/>
    <w:rsid w:val="009D2315"/>
    <w:rsid w:val="009D4128"/>
    <w:rsid w:val="009D449F"/>
    <w:rsid w:val="009D4E6B"/>
    <w:rsid w:val="009D575E"/>
    <w:rsid w:val="009D64B7"/>
    <w:rsid w:val="009D7AF5"/>
    <w:rsid w:val="009E01B7"/>
    <w:rsid w:val="009E0C38"/>
    <w:rsid w:val="009E27A4"/>
    <w:rsid w:val="009E3797"/>
    <w:rsid w:val="009E3AD2"/>
    <w:rsid w:val="009E405B"/>
    <w:rsid w:val="009E5A54"/>
    <w:rsid w:val="009E5DC2"/>
    <w:rsid w:val="009E6384"/>
    <w:rsid w:val="009E6BD4"/>
    <w:rsid w:val="009E6C30"/>
    <w:rsid w:val="009F0EB9"/>
    <w:rsid w:val="009F104C"/>
    <w:rsid w:val="009F28BB"/>
    <w:rsid w:val="009F2FEF"/>
    <w:rsid w:val="009F32A6"/>
    <w:rsid w:val="009F3783"/>
    <w:rsid w:val="009F41B9"/>
    <w:rsid w:val="009F4806"/>
    <w:rsid w:val="009F6081"/>
    <w:rsid w:val="009F679E"/>
    <w:rsid w:val="009F6D43"/>
    <w:rsid w:val="009F774B"/>
    <w:rsid w:val="009F7FF2"/>
    <w:rsid w:val="00A004CD"/>
    <w:rsid w:val="00A01046"/>
    <w:rsid w:val="00A02859"/>
    <w:rsid w:val="00A029D2"/>
    <w:rsid w:val="00A04D75"/>
    <w:rsid w:val="00A06C2C"/>
    <w:rsid w:val="00A06D2A"/>
    <w:rsid w:val="00A070C7"/>
    <w:rsid w:val="00A07D1A"/>
    <w:rsid w:val="00A10C7C"/>
    <w:rsid w:val="00A10FFA"/>
    <w:rsid w:val="00A11C66"/>
    <w:rsid w:val="00A12102"/>
    <w:rsid w:val="00A128F8"/>
    <w:rsid w:val="00A1300C"/>
    <w:rsid w:val="00A141FA"/>
    <w:rsid w:val="00A14E4D"/>
    <w:rsid w:val="00A1526A"/>
    <w:rsid w:val="00A15516"/>
    <w:rsid w:val="00A15FED"/>
    <w:rsid w:val="00A16110"/>
    <w:rsid w:val="00A16BAA"/>
    <w:rsid w:val="00A178C0"/>
    <w:rsid w:val="00A1795A"/>
    <w:rsid w:val="00A21501"/>
    <w:rsid w:val="00A21D89"/>
    <w:rsid w:val="00A2250D"/>
    <w:rsid w:val="00A22610"/>
    <w:rsid w:val="00A23531"/>
    <w:rsid w:val="00A24767"/>
    <w:rsid w:val="00A254D5"/>
    <w:rsid w:val="00A257EF"/>
    <w:rsid w:val="00A2738F"/>
    <w:rsid w:val="00A31696"/>
    <w:rsid w:val="00A31716"/>
    <w:rsid w:val="00A3258C"/>
    <w:rsid w:val="00A33352"/>
    <w:rsid w:val="00A33B95"/>
    <w:rsid w:val="00A34B09"/>
    <w:rsid w:val="00A35301"/>
    <w:rsid w:val="00A365B6"/>
    <w:rsid w:val="00A3681C"/>
    <w:rsid w:val="00A36BC7"/>
    <w:rsid w:val="00A36CC7"/>
    <w:rsid w:val="00A370CE"/>
    <w:rsid w:val="00A37666"/>
    <w:rsid w:val="00A37770"/>
    <w:rsid w:val="00A3782C"/>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792"/>
    <w:rsid w:val="00A54533"/>
    <w:rsid w:val="00A55973"/>
    <w:rsid w:val="00A57D2F"/>
    <w:rsid w:val="00A600B7"/>
    <w:rsid w:val="00A62133"/>
    <w:rsid w:val="00A63219"/>
    <w:rsid w:val="00A636D9"/>
    <w:rsid w:val="00A63B18"/>
    <w:rsid w:val="00A64237"/>
    <w:rsid w:val="00A64F74"/>
    <w:rsid w:val="00A654D4"/>
    <w:rsid w:val="00A65A79"/>
    <w:rsid w:val="00A65BC6"/>
    <w:rsid w:val="00A65D06"/>
    <w:rsid w:val="00A65F7A"/>
    <w:rsid w:val="00A66346"/>
    <w:rsid w:val="00A70ABD"/>
    <w:rsid w:val="00A70BF8"/>
    <w:rsid w:val="00A72E24"/>
    <w:rsid w:val="00A73825"/>
    <w:rsid w:val="00A739AA"/>
    <w:rsid w:val="00A75054"/>
    <w:rsid w:val="00A753C9"/>
    <w:rsid w:val="00A75B4F"/>
    <w:rsid w:val="00A75F7D"/>
    <w:rsid w:val="00A76D49"/>
    <w:rsid w:val="00A776B4"/>
    <w:rsid w:val="00A77F33"/>
    <w:rsid w:val="00A81CC4"/>
    <w:rsid w:val="00A82521"/>
    <w:rsid w:val="00A835DD"/>
    <w:rsid w:val="00A83C3C"/>
    <w:rsid w:val="00A86191"/>
    <w:rsid w:val="00A867EE"/>
    <w:rsid w:val="00A869E1"/>
    <w:rsid w:val="00A87057"/>
    <w:rsid w:val="00A87297"/>
    <w:rsid w:val="00A879C2"/>
    <w:rsid w:val="00A90E8C"/>
    <w:rsid w:val="00A911CA"/>
    <w:rsid w:val="00A91688"/>
    <w:rsid w:val="00A91EFD"/>
    <w:rsid w:val="00A932FE"/>
    <w:rsid w:val="00A936C4"/>
    <w:rsid w:val="00A93E29"/>
    <w:rsid w:val="00A93E55"/>
    <w:rsid w:val="00A94D76"/>
    <w:rsid w:val="00A950E0"/>
    <w:rsid w:val="00A964C3"/>
    <w:rsid w:val="00A9679C"/>
    <w:rsid w:val="00A9737D"/>
    <w:rsid w:val="00AA0CB4"/>
    <w:rsid w:val="00AA0E0C"/>
    <w:rsid w:val="00AA255B"/>
    <w:rsid w:val="00AA2714"/>
    <w:rsid w:val="00AA3059"/>
    <w:rsid w:val="00AA346A"/>
    <w:rsid w:val="00AA38D4"/>
    <w:rsid w:val="00AA501B"/>
    <w:rsid w:val="00AA585D"/>
    <w:rsid w:val="00AA681C"/>
    <w:rsid w:val="00AA6971"/>
    <w:rsid w:val="00AA6B0D"/>
    <w:rsid w:val="00AA6CD9"/>
    <w:rsid w:val="00AA78A2"/>
    <w:rsid w:val="00AB05FD"/>
    <w:rsid w:val="00AB0BA0"/>
    <w:rsid w:val="00AB0FED"/>
    <w:rsid w:val="00AB2E5E"/>
    <w:rsid w:val="00AB4B4E"/>
    <w:rsid w:val="00AB50F4"/>
    <w:rsid w:val="00AB627E"/>
    <w:rsid w:val="00AB630F"/>
    <w:rsid w:val="00AB693E"/>
    <w:rsid w:val="00AB6CCC"/>
    <w:rsid w:val="00AB6CE9"/>
    <w:rsid w:val="00AB6E81"/>
    <w:rsid w:val="00AB73E6"/>
    <w:rsid w:val="00AB7830"/>
    <w:rsid w:val="00AC04E7"/>
    <w:rsid w:val="00AC1743"/>
    <w:rsid w:val="00AC2307"/>
    <w:rsid w:val="00AC26F1"/>
    <w:rsid w:val="00AC350C"/>
    <w:rsid w:val="00AC3521"/>
    <w:rsid w:val="00AC380D"/>
    <w:rsid w:val="00AC4280"/>
    <w:rsid w:val="00AC7FBC"/>
    <w:rsid w:val="00AD06B4"/>
    <w:rsid w:val="00AD082B"/>
    <w:rsid w:val="00AD138D"/>
    <w:rsid w:val="00AD1D41"/>
    <w:rsid w:val="00AD26B7"/>
    <w:rsid w:val="00AD291C"/>
    <w:rsid w:val="00AD317E"/>
    <w:rsid w:val="00AD3CE3"/>
    <w:rsid w:val="00AD45CA"/>
    <w:rsid w:val="00AD608D"/>
    <w:rsid w:val="00AD701C"/>
    <w:rsid w:val="00AD7586"/>
    <w:rsid w:val="00AE0E0E"/>
    <w:rsid w:val="00AE255B"/>
    <w:rsid w:val="00AE28E4"/>
    <w:rsid w:val="00AE39E2"/>
    <w:rsid w:val="00AE3CD9"/>
    <w:rsid w:val="00AE40B3"/>
    <w:rsid w:val="00AE4147"/>
    <w:rsid w:val="00AF1780"/>
    <w:rsid w:val="00AF180C"/>
    <w:rsid w:val="00AF1ECE"/>
    <w:rsid w:val="00AF2255"/>
    <w:rsid w:val="00AF239B"/>
    <w:rsid w:val="00AF24F1"/>
    <w:rsid w:val="00AF27B4"/>
    <w:rsid w:val="00AF2C90"/>
    <w:rsid w:val="00AF2E52"/>
    <w:rsid w:val="00AF3F9F"/>
    <w:rsid w:val="00AF43E6"/>
    <w:rsid w:val="00AF5C54"/>
    <w:rsid w:val="00AF6514"/>
    <w:rsid w:val="00AF6605"/>
    <w:rsid w:val="00AF7A7C"/>
    <w:rsid w:val="00AF7AC6"/>
    <w:rsid w:val="00AF7F7C"/>
    <w:rsid w:val="00B00EA1"/>
    <w:rsid w:val="00B01E38"/>
    <w:rsid w:val="00B02AAA"/>
    <w:rsid w:val="00B0308C"/>
    <w:rsid w:val="00B037A2"/>
    <w:rsid w:val="00B03E59"/>
    <w:rsid w:val="00B0413A"/>
    <w:rsid w:val="00B0471F"/>
    <w:rsid w:val="00B053C5"/>
    <w:rsid w:val="00B06423"/>
    <w:rsid w:val="00B06950"/>
    <w:rsid w:val="00B10024"/>
    <w:rsid w:val="00B106F2"/>
    <w:rsid w:val="00B10C20"/>
    <w:rsid w:val="00B1172C"/>
    <w:rsid w:val="00B12149"/>
    <w:rsid w:val="00B1289A"/>
    <w:rsid w:val="00B1373E"/>
    <w:rsid w:val="00B1386C"/>
    <w:rsid w:val="00B14BC8"/>
    <w:rsid w:val="00B14EF2"/>
    <w:rsid w:val="00B15A47"/>
    <w:rsid w:val="00B1660A"/>
    <w:rsid w:val="00B20C3B"/>
    <w:rsid w:val="00B21CDE"/>
    <w:rsid w:val="00B2209C"/>
    <w:rsid w:val="00B22996"/>
    <w:rsid w:val="00B229D7"/>
    <w:rsid w:val="00B22D7C"/>
    <w:rsid w:val="00B2419C"/>
    <w:rsid w:val="00B2457B"/>
    <w:rsid w:val="00B25597"/>
    <w:rsid w:val="00B25C18"/>
    <w:rsid w:val="00B26D89"/>
    <w:rsid w:val="00B26F6F"/>
    <w:rsid w:val="00B27AB6"/>
    <w:rsid w:val="00B307CD"/>
    <w:rsid w:val="00B314D4"/>
    <w:rsid w:val="00B32E8A"/>
    <w:rsid w:val="00B32EFC"/>
    <w:rsid w:val="00B330F8"/>
    <w:rsid w:val="00B34243"/>
    <w:rsid w:val="00B342E2"/>
    <w:rsid w:val="00B37851"/>
    <w:rsid w:val="00B37E21"/>
    <w:rsid w:val="00B40035"/>
    <w:rsid w:val="00B40C77"/>
    <w:rsid w:val="00B41A1F"/>
    <w:rsid w:val="00B428E7"/>
    <w:rsid w:val="00B431D2"/>
    <w:rsid w:val="00B43879"/>
    <w:rsid w:val="00B43B66"/>
    <w:rsid w:val="00B43C69"/>
    <w:rsid w:val="00B44FA7"/>
    <w:rsid w:val="00B459A6"/>
    <w:rsid w:val="00B4768D"/>
    <w:rsid w:val="00B50DC9"/>
    <w:rsid w:val="00B50E35"/>
    <w:rsid w:val="00B5138F"/>
    <w:rsid w:val="00B52AE8"/>
    <w:rsid w:val="00B52B46"/>
    <w:rsid w:val="00B52EC4"/>
    <w:rsid w:val="00B53721"/>
    <w:rsid w:val="00B55237"/>
    <w:rsid w:val="00B55509"/>
    <w:rsid w:val="00B55773"/>
    <w:rsid w:val="00B5796E"/>
    <w:rsid w:val="00B60211"/>
    <w:rsid w:val="00B6073B"/>
    <w:rsid w:val="00B61F35"/>
    <w:rsid w:val="00B6237C"/>
    <w:rsid w:val="00B63F84"/>
    <w:rsid w:val="00B64B60"/>
    <w:rsid w:val="00B64C08"/>
    <w:rsid w:val="00B64DEC"/>
    <w:rsid w:val="00B65476"/>
    <w:rsid w:val="00B657CE"/>
    <w:rsid w:val="00B659E9"/>
    <w:rsid w:val="00B66531"/>
    <w:rsid w:val="00B66808"/>
    <w:rsid w:val="00B66864"/>
    <w:rsid w:val="00B669D8"/>
    <w:rsid w:val="00B66A8C"/>
    <w:rsid w:val="00B66C08"/>
    <w:rsid w:val="00B6775B"/>
    <w:rsid w:val="00B70021"/>
    <w:rsid w:val="00B708D4"/>
    <w:rsid w:val="00B714F6"/>
    <w:rsid w:val="00B72467"/>
    <w:rsid w:val="00B72806"/>
    <w:rsid w:val="00B7287F"/>
    <w:rsid w:val="00B73011"/>
    <w:rsid w:val="00B73BA6"/>
    <w:rsid w:val="00B74F46"/>
    <w:rsid w:val="00B763DE"/>
    <w:rsid w:val="00B765E6"/>
    <w:rsid w:val="00B76B50"/>
    <w:rsid w:val="00B76D8C"/>
    <w:rsid w:val="00B771FC"/>
    <w:rsid w:val="00B810B0"/>
    <w:rsid w:val="00B82D75"/>
    <w:rsid w:val="00B83C27"/>
    <w:rsid w:val="00B85CB0"/>
    <w:rsid w:val="00B91867"/>
    <w:rsid w:val="00B92734"/>
    <w:rsid w:val="00B93C27"/>
    <w:rsid w:val="00B949D0"/>
    <w:rsid w:val="00B94F19"/>
    <w:rsid w:val="00B96111"/>
    <w:rsid w:val="00B9682A"/>
    <w:rsid w:val="00BA0F34"/>
    <w:rsid w:val="00BA1002"/>
    <w:rsid w:val="00BA12D7"/>
    <w:rsid w:val="00BA1549"/>
    <w:rsid w:val="00BA19F3"/>
    <w:rsid w:val="00BA20EA"/>
    <w:rsid w:val="00BA3786"/>
    <w:rsid w:val="00BA3B25"/>
    <w:rsid w:val="00BA3F7F"/>
    <w:rsid w:val="00BA6397"/>
    <w:rsid w:val="00BA6A15"/>
    <w:rsid w:val="00BA6F69"/>
    <w:rsid w:val="00BB03B3"/>
    <w:rsid w:val="00BB09D5"/>
    <w:rsid w:val="00BB0AD0"/>
    <w:rsid w:val="00BB11C9"/>
    <w:rsid w:val="00BB1B44"/>
    <w:rsid w:val="00BB2665"/>
    <w:rsid w:val="00BB4341"/>
    <w:rsid w:val="00BB57CD"/>
    <w:rsid w:val="00BB5F85"/>
    <w:rsid w:val="00BB74DC"/>
    <w:rsid w:val="00BC001B"/>
    <w:rsid w:val="00BC15FD"/>
    <w:rsid w:val="00BC293F"/>
    <w:rsid w:val="00BC3071"/>
    <w:rsid w:val="00BC371C"/>
    <w:rsid w:val="00BC3A63"/>
    <w:rsid w:val="00BC4129"/>
    <w:rsid w:val="00BC4C0A"/>
    <w:rsid w:val="00BC53A0"/>
    <w:rsid w:val="00BC5B7E"/>
    <w:rsid w:val="00BC6049"/>
    <w:rsid w:val="00BC6B5B"/>
    <w:rsid w:val="00BC75E0"/>
    <w:rsid w:val="00BC77FB"/>
    <w:rsid w:val="00BD0946"/>
    <w:rsid w:val="00BD12D1"/>
    <w:rsid w:val="00BD1BAC"/>
    <w:rsid w:val="00BD1F5D"/>
    <w:rsid w:val="00BD22CE"/>
    <w:rsid w:val="00BD4C71"/>
    <w:rsid w:val="00BD6598"/>
    <w:rsid w:val="00BD6E8C"/>
    <w:rsid w:val="00BD7B4F"/>
    <w:rsid w:val="00BD7CF1"/>
    <w:rsid w:val="00BE0B68"/>
    <w:rsid w:val="00BE0C83"/>
    <w:rsid w:val="00BE0DCD"/>
    <w:rsid w:val="00BE1EAA"/>
    <w:rsid w:val="00BE2ED3"/>
    <w:rsid w:val="00BE3463"/>
    <w:rsid w:val="00BE4104"/>
    <w:rsid w:val="00BE43F5"/>
    <w:rsid w:val="00BE4573"/>
    <w:rsid w:val="00BE6823"/>
    <w:rsid w:val="00BE6851"/>
    <w:rsid w:val="00BF05F4"/>
    <w:rsid w:val="00BF1190"/>
    <w:rsid w:val="00BF15BD"/>
    <w:rsid w:val="00BF167A"/>
    <w:rsid w:val="00BF221E"/>
    <w:rsid w:val="00BF2916"/>
    <w:rsid w:val="00BF35C5"/>
    <w:rsid w:val="00BF547F"/>
    <w:rsid w:val="00BF55F9"/>
    <w:rsid w:val="00BF6BB9"/>
    <w:rsid w:val="00BF6D7F"/>
    <w:rsid w:val="00BF7B2D"/>
    <w:rsid w:val="00C006A1"/>
    <w:rsid w:val="00C0094B"/>
    <w:rsid w:val="00C01F22"/>
    <w:rsid w:val="00C02294"/>
    <w:rsid w:val="00C03215"/>
    <w:rsid w:val="00C03E79"/>
    <w:rsid w:val="00C05537"/>
    <w:rsid w:val="00C056F8"/>
    <w:rsid w:val="00C05D2B"/>
    <w:rsid w:val="00C06295"/>
    <w:rsid w:val="00C06955"/>
    <w:rsid w:val="00C07CE0"/>
    <w:rsid w:val="00C10528"/>
    <w:rsid w:val="00C10E02"/>
    <w:rsid w:val="00C112EE"/>
    <w:rsid w:val="00C114E6"/>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6DA"/>
    <w:rsid w:val="00C25EC5"/>
    <w:rsid w:val="00C25F9B"/>
    <w:rsid w:val="00C2671A"/>
    <w:rsid w:val="00C26990"/>
    <w:rsid w:val="00C27482"/>
    <w:rsid w:val="00C27B4A"/>
    <w:rsid w:val="00C31A55"/>
    <w:rsid w:val="00C32418"/>
    <w:rsid w:val="00C350CA"/>
    <w:rsid w:val="00C3595B"/>
    <w:rsid w:val="00C36235"/>
    <w:rsid w:val="00C36C7A"/>
    <w:rsid w:val="00C40FC0"/>
    <w:rsid w:val="00C41D69"/>
    <w:rsid w:val="00C4364C"/>
    <w:rsid w:val="00C43897"/>
    <w:rsid w:val="00C4401F"/>
    <w:rsid w:val="00C4466A"/>
    <w:rsid w:val="00C460FC"/>
    <w:rsid w:val="00C465B3"/>
    <w:rsid w:val="00C469A2"/>
    <w:rsid w:val="00C47330"/>
    <w:rsid w:val="00C50121"/>
    <w:rsid w:val="00C50472"/>
    <w:rsid w:val="00C50576"/>
    <w:rsid w:val="00C508B0"/>
    <w:rsid w:val="00C52DD6"/>
    <w:rsid w:val="00C52EB6"/>
    <w:rsid w:val="00C53048"/>
    <w:rsid w:val="00C539EC"/>
    <w:rsid w:val="00C54871"/>
    <w:rsid w:val="00C5530A"/>
    <w:rsid w:val="00C55D7C"/>
    <w:rsid w:val="00C56192"/>
    <w:rsid w:val="00C57786"/>
    <w:rsid w:val="00C57B55"/>
    <w:rsid w:val="00C57D21"/>
    <w:rsid w:val="00C57F2B"/>
    <w:rsid w:val="00C619D0"/>
    <w:rsid w:val="00C62304"/>
    <w:rsid w:val="00C625B5"/>
    <w:rsid w:val="00C63924"/>
    <w:rsid w:val="00C64072"/>
    <w:rsid w:val="00C6637E"/>
    <w:rsid w:val="00C70DA2"/>
    <w:rsid w:val="00C72393"/>
    <w:rsid w:val="00C72B30"/>
    <w:rsid w:val="00C72C88"/>
    <w:rsid w:val="00C737EE"/>
    <w:rsid w:val="00C74DB7"/>
    <w:rsid w:val="00C75110"/>
    <w:rsid w:val="00C7524C"/>
    <w:rsid w:val="00C75DEC"/>
    <w:rsid w:val="00C768D6"/>
    <w:rsid w:val="00C8056B"/>
    <w:rsid w:val="00C807C9"/>
    <w:rsid w:val="00C8149E"/>
    <w:rsid w:val="00C81CA7"/>
    <w:rsid w:val="00C81F93"/>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19EA"/>
    <w:rsid w:val="00C91CF9"/>
    <w:rsid w:val="00C91E28"/>
    <w:rsid w:val="00C92DA7"/>
    <w:rsid w:val="00C930F6"/>
    <w:rsid w:val="00C94574"/>
    <w:rsid w:val="00C965EC"/>
    <w:rsid w:val="00C97B0D"/>
    <w:rsid w:val="00C97BE6"/>
    <w:rsid w:val="00CA2103"/>
    <w:rsid w:val="00CA2113"/>
    <w:rsid w:val="00CA27DA"/>
    <w:rsid w:val="00CA2DF6"/>
    <w:rsid w:val="00CA3294"/>
    <w:rsid w:val="00CA354B"/>
    <w:rsid w:val="00CA37E7"/>
    <w:rsid w:val="00CA3AFF"/>
    <w:rsid w:val="00CA5B00"/>
    <w:rsid w:val="00CA5C8C"/>
    <w:rsid w:val="00CA5E73"/>
    <w:rsid w:val="00CA5F42"/>
    <w:rsid w:val="00CA63B6"/>
    <w:rsid w:val="00CA76A7"/>
    <w:rsid w:val="00CB0016"/>
    <w:rsid w:val="00CB1028"/>
    <w:rsid w:val="00CB16A6"/>
    <w:rsid w:val="00CB1EE8"/>
    <w:rsid w:val="00CB1F2B"/>
    <w:rsid w:val="00CB2442"/>
    <w:rsid w:val="00CB39CA"/>
    <w:rsid w:val="00CB3A48"/>
    <w:rsid w:val="00CB4AC1"/>
    <w:rsid w:val="00CB6756"/>
    <w:rsid w:val="00CB6A7A"/>
    <w:rsid w:val="00CB6E34"/>
    <w:rsid w:val="00CB753F"/>
    <w:rsid w:val="00CB778D"/>
    <w:rsid w:val="00CB7A4A"/>
    <w:rsid w:val="00CB7AD3"/>
    <w:rsid w:val="00CB7AE6"/>
    <w:rsid w:val="00CB7B68"/>
    <w:rsid w:val="00CB7E09"/>
    <w:rsid w:val="00CC0705"/>
    <w:rsid w:val="00CC0822"/>
    <w:rsid w:val="00CC0E2A"/>
    <w:rsid w:val="00CC1C51"/>
    <w:rsid w:val="00CC2089"/>
    <w:rsid w:val="00CC2DE7"/>
    <w:rsid w:val="00CC458A"/>
    <w:rsid w:val="00CC4CD4"/>
    <w:rsid w:val="00CC50B1"/>
    <w:rsid w:val="00CC534A"/>
    <w:rsid w:val="00CC55B5"/>
    <w:rsid w:val="00CC5F99"/>
    <w:rsid w:val="00CC615A"/>
    <w:rsid w:val="00CC648C"/>
    <w:rsid w:val="00CC6C36"/>
    <w:rsid w:val="00CC6C41"/>
    <w:rsid w:val="00CC7583"/>
    <w:rsid w:val="00CC7C76"/>
    <w:rsid w:val="00CD0754"/>
    <w:rsid w:val="00CD0A80"/>
    <w:rsid w:val="00CD1E29"/>
    <w:rsid w:val="00CD26DF"/>
    <w:rsid w:val="00CD29C4"/>
    <w:rsid w:val="00CD2EC2"/>
    <w:rsid w:val="00CD3D8E"/>
    <w:rsid w:val="00CD3F74"/>
    <w:rsid w:val="00CD4630"/>
    <w:rsid w:val="00CD495B"/>
    <w:rsid w:val="00CD65F2"/>
    <w:rsid w:val="00CD6A5D"/>
    <w:rsid w:val="00CD6B77"/>
    <w:rsid w:val="00CD77D4"/>
    <w:rsid w:val="00CD78BB"/>
    <w:rsid w:val="00CE0A3B"/>
    <w:rsid w:val="00CE1091"/>
    <w:rsid w:val="00CE2304"/>
    <w:rsid w:val="00CE2B92"/>
    <w:rsid w:val="00CE2D92"/>
    <w:rsid w:val="00CE46CF"/>
    <w:rsid w:val="00CE49E9"/>
    <w:rsid w:val="00CE5129"/>
    <w:rsid w:val="00CE59F6"/>
    <w:rsid w:val="00CE72D2"/>
    <w:rsid w:val="00CE7866"/>
    <w:rsid w:val="00CE7FF8"/>
    <w:rsid w:val="00CF0E9C"/>
    <w:rsid w:val="00CF127D"/>
    <w:rsid w:val="00CF1C8E"/>
    <w:rsid w:val="00CF2202"/>
    <w:rsid w:val="00CF3ECE"/>
    <w:rsid w:val="00CF4728"/>
    <w:rsid w:val="00CF4E11"/>
    <w:rsid w:val="00CF52D6"/>
    <w:rsid w:val="00CF618E"/>
    <w:rsid w:val="00CF6ACD"/>
    <w:rsid w:val="00D00166"/>
    <w:rsid w:val="00D00762"/>
    <w:rsid w:val="00D00839"/>
    <w:rsid w:val="00D012C9"/>
    <w:rsid w:val="00D01C01"/>
    <w:rsid w:val="00D02A42"/>
    <w:rsid w:val="00D03307"/>
    <w:rsid w:val="00D0431E"/>
    <w:rsid w:val="00D04EFF"/>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17144"/>
    <w:rsid w:val="00D21834"/>
    <w:rsid w:val="00D22EF8"/>
    <w:rsid w:val="00D23B1B"/>
    <w:rsid w:val="00D255DA"/>
    <w:rsid w:val="00D2577B"/>
    <w:rsid w:val="00D2639D"/>
    <w:rsid w:val="00D2685F"/>
    <w:rsid w:val="00D268F6"/>
    <w:rsid w:val="00D26B63"/>
    <w:rsid w:val="00D3098F"/>
    <w:rsid w:val="00D30A0D"/>
    <w:rsid w:val="00D30AFC"/>
    <w:rsid w:val="00D33677"/>
    <w:rsid w:val="00D34706"/>
    <w:rsid w:val="00D348DB"/>
    <w:rsid w:val="00D358BC"/>
    <w:rsid w:val="00D3590F"/>
    <w:rsid w:val="00D36155"/>
    <w:rsid w:val="00D37671"/>
    <w:rsid w:val="00D41DDE"/>
    <w:rsid w:val="00D429E5"/>
    <w:rsid w:val="00D42D19"/>
    <w:rsid w:val="00D434F5"/>
    <w:rsid w:val="00D4614C"/>
    <w:rsid w:val="00D465A3"/>
    <w:rsid w:val="00D47449"/>
    <w:rsid w:val="00D47E1A"/>
    <w:rsid w:val="00D50AB0"/>
    <w:rsid w:val="00D51041"/>
    <w:rsid w:val="00D5222F"/>
    <w:rsid w:val="00D523FF"/>
    <w:rsid w:val="00D52B0E"/>
    <w:rsid w:val="00D52E8F"/>
    <w:rsid w:val="00D52F59"/>
    <w:rsid w:val="00D5303E"/>
    <w:rsid w:val="00D534EB"/>
    <w:rsid w:val="00D574D5"/>
    <w:rsid w:val="00D57AF9"/>
    <w:rsid w:val="00D60D5D"/>
    <w:rsid w:val="00D60E36"/>
    <w:rsid w:val="00D620EB"/>
    <w:rsid w:val="00D63096"/>
    <w:rsid w:val="00D6388E"/>
    <w:rsid w:val="00D642D1"/>
    <w:rsid w:val="00D65BAC"/>
    <w:rsid w:val="00D65D64"/>
    <w:rsid w:val="00D676E4"/>
    <w:rsid w:val="00D70CC1"/>
    <w:rsid w:val="00D71235"/>
    <w:rsid w:val="00D71EFC"/>
    <w:rsid w:val="00D72588"/>
    <w:rsid w:val="00D7382A"/>
    <w:rsid w:val="00D73926"/>
    <w:rsid w:val="00D7417A"/>
    <w:rsid w:val="00D752AB"/>
    <w:rsid w:val="00D753AB"/>
    <w:rsid w:val="00D76ADD"/>
    <w:rsid w:val="00D76C85"/>
    <w:rsid w:val="00D76CEE"/>
    <w:rsid w:val="00D773B1"/>
    <w:rsid w:val="00D77B7C"/>
    <w:rsid w:val="00D80F53"/>
    <w:rsid w:val="00D81823"/>
    <w:rsid w:val="00D81A05"/>
    <w:rsid w:val="00D81D5B"/>
    <w:rsid w:val="00D824A1"/>
    <w:rsid w:val="00D8251D"/>
    <w:rsid w:val="00D83176"/>
    <w:rsid w:val="00D834CC"/>
    <w:rsid w:val="00D85751"/>
    <w:rsid w:val="00D858A4"/>
    <w:rsid w:val="00D86066"/>
    <w:rsid w:val="00D8618D"/>
    <w:rsid w:val="00D865FF"/>
    <w:rsid w:val="00D8691A"/>
    <w:rsid w:val="00D90032"/>
    <w:rsid w:val="00D91150"/>
    <w:rsid w:val="00D914CD"/>
    <w:rsid w:val="00D95114"/>
    <w:rsid w:val="00D952F5"/>
    <w:rsid w:val="00D95672"/>
    <w:rsid w:val="00D956C4"/>
    <w:rsid w:val="00D96722"/>
    <w:rsid w:val="00D96C1C"/>
    <w:rsid w:val="00DA07F2"/>
    <w:rsid w:val="00DA081D"/>
    <w:rsid w:val="00DA3148"/>
    <w:rsid w:val="00DA416C"/>
    <w:rsid w:val="00DA4B73"/>
    <w:rsid w:val="00DA4E86"/>
    <w:rsid w:val="00DA58FE"/>
    <w:rsid w:val="00DA5B87"/>
    <w:rsid w:val="00DA630B"/>
    <w:rsid w:val="00DA69AD"/>
    <w:rsid w:val="00DA6A30"/>
    <w:rsid w:val="00DB06A4"/>
    <w:rsid w:val="00DB07FA"/>
    <w:rsid w:val="00DB0B61"/>
    <w:rsid w:val="00DB0DBC"/>
    <w:rsid w:val="00DB1B6D"/>
    <w:rsid w:val="00DB29CC"/>
    <w:rsid w:val="00DB39C5"/>
    <w:rsid w:val="00DB5042"/>
    <w:rsid w:val="00DB5080"/>
    <w:rsid w:val="00DB51E8"/>
    <w:rsid w:val="00DB55D1"/>
    <w:rsid w:val="00DB5CC9"/>
    <w:rsid w:val="00DB6873"/>
    <w:rsid w:val="00DB6F34"/>
    <w:rsid w:val="00DB7424"/>
    <w:rsid w:val="00DC0DB0"/>
    <w:rsid w:val="00DC1441"/>
    <w:rsid w:val="00DC2B85"/>
    <w:rsid w:val="00DC31B6"/>
    <w:rsid w:val="00DC34B6"/>
    <w:rsid w:val="00DC3A49"/>
    <w:rsid w:val="00DC40CE"/>
    <w:rsid w:val="00DC4E09"/>
    <w:rsid w:val="00DC5F76"/>
    <w:rsid w:val="00DC67DA"/>
    <w:rsid w:val="00DC6988"/>
    <w:rsid w:val="00DC7276"/>
    <w:rsid w:val="00DC74B8"/>
    <w:rsid w:val="00DD0A2E"/>
    <w:rsid w:val="00DD16A0"/>
    <w:rsid w:val="00DD28B2"/>
    <w:rsid w:val="00DD32CB"/>
    <w:rsid w:val="00DD3476"/>
    <w:rsid w:val="00DD36E4"/>
    <w:rsid w:val="00DD3E89"/>
    <w:rsid w:val="00DD4F6C"/>
    <w:rsid w:val="00DD5887"/>
    <w:rsid w:val="00DD6185"/>
    <w:rsid w:val="00DD6727"/>
    <w:rsid w:val="00DD7AE3"/>
    <w:rsid w:val="00DE15E9"/>
    <w:rsid w:val="00DE1F1E"/>
    <w:rsid w:val="00DE20D0"/>
    <w:rsid w:val="00DE33D8"/>
    <w:rsid w:val="00DE40D2"/>
    <w:rsid w:val="00DE43AC"/>
    <w:rsid w:val="00DE4D5D"/>
    <w:rsid w:val="00DE5F23"/>
    <w:rsid w:val="00DE6F0C"/>
    <w:rsid w:val="00DE76A7"/>
    <w:rsid w:val="00DE76DC"/>
    <w:rsid w:val="00DE7CC5"/>
    <w:rsid w:val="00DF0684"/>
    <w:rsid w:val="00DF0A27"/>
    <w:rsid w:val="00DF0B9E"/>
    <w:rsid w:val="00DF0C44"/>
    <w:rsid w:val="00DF1297"/>
    <w:rsid w:val="00DF279F"/>
    <w:rsid w:val="00DF27C9"/>
    <w:rsid w:val="00DF2E8A"/>
    <w:rsid w:val="00DF5C83"/>
    <w:rsid w:val="00DF67C5"/>
    <w:rsid w:val="00DF69AD"/>
    <w:rsid w:val="00E01219"/>
    <w:rsid w:val="00E015AB"/>
    <w:rsid w:val="00E01B00"/>
    <w:rsid w:val="00E02075"/>
    <w:rsid w:val="00E037F7"/>
    <w:rsid w:val="00E0565B"/>
    <w:rsid w:val="00E0612A"/>
    <w:rsid w:val="00E0712B"/>
    <w:rsid w:val="00E106CE"/>
    <w:rsid w:val="00E10CF0"/>
    <w:rsid w:val="00E117EB"/>
    <w:rsid w:val="00E12450"/>
    <w:rsid w:val="00E13520"/>
    <w:rsid w:val="00E154EC"/>
    <w:rsid w:val="00E15A92"/>
    <w:rsid w:val="00E1668E"/>
    <w:rsid w:val="00E17AC4"/>
    <w:rsid w:val="00E20B5C"/>
    <w:rsid w:val="00E20EBD"/>
    <w:rsid w:val="00E2351E"/>
    <w:rsid w:val="00E244B1"/>
    <w:rsid w:val="00E249EE"/>
    <w:rsid w:val="00E254C2"/>
    <w:rsid w:val="00E257EF"/>
    <w:rsid w:val="00E27717"/>
    <w:rsid w:val="00E27BC4"/>
    <w:rsid w:val="00E316C4"/>
    <w:rsid w:val="00E31B2E"/>
    <w:rsid w:val="00E32C6A"/>
    <w:rsid w:val="00E32E8E"/>
    <w:rsid w:val="00E33565"/>
    <w:rsid w:val="00E34BB7"/>
    <w:rsid w:val="00E3526E"/>
    <w:rsid w:val="00E3529D"/>
    <w:rsid w:val="00E35B2C"/>
    <w:rsid w:val="00E35FE5"/>
    <w:rsid w:val="00E36840"/>
    <w:rsid w:val="00E373DF"/>
    <w:rsid w:val="00E402E9"/>
    <w:rsid w:val="00E41EB3"/>
    <w:rsid w:val="00E42514"/>
    <w:rsid w:val="00E43509"/>
    <w:rsid w:val="00E43E74"/>
    <w:rsid w:val="00E44798"/>
    <w:rsid w:val="00E453B2"/>
    <w:rsid w:val="00E45DE7"/>
    <w:rsid w:val="00E469DA"/>
    <w:rsid w:val="00E46A24"/>
    <w:rsid w:val="00E5036D"/>
    <w:rsid w:val="00E50E27"/>
    <w:rsid w:val="00E514D8"/>
    <w:rsid w:val="00E51CD9"/>
    <w:rsid w:val="00E526FD"/>
    <w:rsid w:val="00E52C08"/>
    <w:rsid w:val="00E52F34"/>
    <w:rsid w:val="00E54A27"/>
    <w:rsid w:val="00E5564F"/>
    <w:rsid w:val="00E55A5A"/>
    <w:rsid w:val="00E5674F"/>
    <w:rsid w:val="00E568CB"/>
    <w:rsid w:val="00E60EFB"/>
    <w:rsid w:val="00E617ED"/>
    <w:rsid w:val="00E61897"/>
    <w:rsid w:val="00E62696"/>
    <w:rsid w:val="00E62B39"/>
    <w:rsid w:val="00E62F6B"/>
    <w:rsid w:val="00E64025"/>
    <w:rsid w:val="00E64107"/>
    <w:rsid w:val="00E64401"/>
    <w:rsid w:val="00E64CC5"/>
    <w:rsid w:val="00E650E4"/>
    <w:rsid w:val="00E65752"/>
    <w:rsid w:val="00E66AB5"/>
    <w:rsid w:val="00E66DDA"/>
    <w:rsid w:val="00E674B0"/>
    <w:rsid w:val="00E67BB1"/>
    <w:rsid w:val="00E67F07"/>
    <w:rsid w:val="00E70036"/>
    <w:rsid w:val="00E70BE9"/>
    <w:rsid w:val="00E714A7"/>
    <w:rsid w:val="00E715AE"/>
    <w:rsid w:val="00E72C1D"/>
    <w:rsid w:val="00E7379F"/>
    <w:rsid w:val="00E73E4F"/>
    <w:rsid w:val="00E74582"/>
    <w:rsid w:val="00E7553C"/>
    <w:rsid w:val="00E75C61"/>
    <w:rsid w:val="00E76056"/>
    <w:rsid w:val="00E773DC"/>
    <w:rsid w:val="00E773EC"/>
    <w:rsid w:val="00E82FCC"/>
    <w:rsid w:val="00E8507E"/>
    <w:rsid w:val="00E85385"/>
    <w:rsid w:val="00E85DFE"/>
    <w:rsid w:val="00E87099"/>
    <w:rsid w:val="00E8773E"/>
    <w:rsid w:val="00E87D1C"/>
    <w:rsid w:val="00E90F4A"/>
    <w:rsid w:val="00E91BAB"/>
    <w:rsid w:val="00E91F75"/>
    <w:rsid w:val="00E93669"/>
    <w:rsid w:val="00E9409A"/>
    <w:rsid w:val="00E9426E"/>
    <w:rsid w:val="00E94574"/>
    <w:rsid w:val="00E946FD"/>
    <w:rsid w:val="00E94A0C"/>
    <w:rsid w:val="00E96504"/>
    <w:rsid w:val="00E97242"/>
    <w:rsid w:val="00E97568"/>
    <w:rsid w:val="00E97E10"/>
    <w:rsid w:val="00EA0931"/>
    <w:rsid w:val="00EA0AFC"/>
    <w:rsid w:val="00EA143F"/>
    <w:rsid w:val="00EA19C8"/>
    <w:rsid w:val="00EA24A9"/>
    <w:rsid w:val="00EA34B9"/>
    <w:rsid w:val="00EA547D"/>
    <w:rsid w:val="00EA5AAB"/>
    <w:rsid w:val="00EA63CF"/>
    <w:rsid w:val="00EA6847"/>
    <w:rsid w:val="00EA7C53"/>
    <w:rsid w:val="00EB11F7"/>
    <w:rsid w:val="00EB2930"/>
    <w:rsid w:val="00EB2C85"/>
    <w:rsid w:val="00EB32F9"/>
    <w:rsid w:val="00EB3947"/>
    <w:rsid w:val="00EB3A2B"/>
    <w:rsid w:val="00EB3D5E"/>
    <w:rsid w:val="00EB3E06"/>
    <w:rsid w:val="00EB4A1B"/>
    <w:rsid w:val="00EB4A2D"/>
    <w:rsid w:val="00EB536F"/>
    <w:rsid w:val="00EB64FA"/>
    <w:rsid w:val="00EB730F"/>
    <w:rsid w:val="00EB7809"/>
    <w:rsid w:val="00EB7C44"/>
    <w:rsid w:val="00EB7F18"/>
    <w:rsid w:val="00EC11C1"/>
    <w:rsid w:val="00EC1D4E"/>
    <w:rsid w:val="00EC2375"/>
    <w:rsid w:val="00EC33D5"/>
    <w:rsid w:val="00EC3F2A"/>
    <w:rsid w:val="00EC428A"/>
    <w:rsid w:val="00EC5ABC"/>
    <w:rsid w:val="00EC6827"/>
    <w:rsid w:val="00EC72BE"/>
    <w:rsid w:val="00EC72F7"/>
    <w:rsid w:val="00ED025C"/>
    <w:rsid w:val="00ED0384"/>
    <w:rsid w:val="00ED048C"/>
    <w:rsid w:val="00ED0830"/>
    <w:rsid w:val="00ED0D41"/>
    <w:rsid w:val="00ED331F"/>
    <w:rsid w:val="00ED3655"/>
    <w:rsid w:val="00ED5489"/>
    <w:rsid w:val="00ED584B"/>
    <w:rsid w:val="00ED665F"/>
    <w:rsid w:val="00ED6C3D"/>
    <w:rsid w:val="00ED71CF"/>
    <w:rsid w:val="00ED7F1F"/>
    <w:rsid w:val="00EE0069"/>
    <w:rsid w:val="00EE06D9"/>
    <w:rsid w:val="00EE1689"/>
    <w:rsid w:val="00EE38D9"/>
    <w:rsid w:val="00EE3F30"/>
    <w:rsid w:val="00EE4376"/>
    <w:rsid w:val="00EE4D82"/>
    <w:rsid w:val="00EE5880"/>
    <w:rsid w:val="00EE6624"/>
    <w:rsid w:val="00EE6647"/>
    <w:rsid w:val="00EE664F"/>
    <w:rsid w:val="00EE733C"/>
    <w:rsid w:val="00EE78D7"/>
    <w:rsid w:val="00EF02CB"/>
    <w:rsid w:val="00EF0CF9"/>
    <w:rsid w:val="00EF1154"/>
    <w:rsid w:val="00EF190E"/>
    <w:rsid w:val="00EF3A0C"/>
    <w:rsid w:val="00EF4622"/>
    <w:rsid w:val="00EF4E8F"/>
    <w:rsid w:val="00EF51C6"/>
    <w:rsid w:val="00EF695E"/>
    <w:rsid w:val="00EF6EC5"/>
    <w:rsid w:val="00EF726C"/>
    <w:rsid w:val="00EF7771"/>
    <w:rsid w:val="00EF7D43"/>
    <w:rsid w:val="00F00307"/>
    <w:rsid w:val="00F0083C"/>
    <w:rsid w:val="00F01B4A"/>
    <w:rsid w:val="00F01C7B"/>
    <w:rsid w:val="00F02768"/>
    <w:rsid w:val="00F0276F"/>
    <w:rsid w:val="00F02D4D"/>
    <w:rsid w:val="00F02D95"/>
    <w:rsid w:val="00F039D1"/>
    <w:rsid w:val="00F0497D"/>
    <w:rsid w:val="00F04BF7"/>
    <w:rsid w:val="00F0651F"/>
    <w:rsid w:val="00F06FBD"/>
    <w:rsid w:val="00F07E61"/>
    <w:rsid w:val="00F07ED1"/>
    <w:rsid w:val="00F100ED"/>
    <w:rsid w:val="00F10B5C"/>
    <w:rsid w:val="00F11838"/>
    <w:rsid w:val="00F128BD"/>
    <w:rsid w:val="00F12E86"/>
    <w:rsid w:val="00F13DAB"/>
    <w:rsid w:val="00F14017"/>
    <w:rsid w:val="00F15359"/>
    <w:rsid w:val="00F15568"/>
    <w:rsid w:val="00F16B30"/>
    <w:rsid w:val="00F16DB1"/>
    <w:rsid w:val="00F171C1"/>
    <w:rsid w:val="00F172A9"/>
    <w:rsid w:val="00F207D2"/>
    <w:rsid w:val="00F20E1E"/>
    <w:rsid w:val="00F2208C"/>
    <w:rsid w:val="00F22837"/>
    <w:rsid w:val="00F2389A"/>
    <w:rsid w:val="00F23DFE"/>
    <w:rsid w:val="00F256AF"/>
    <w:rsid w:val="00F261C7"/>
    <w:rsid w:val="00F26AF5"/>
    <w:rsid w:val="00F2756C"/>
    <w:rsid w:val="00F307ED"/>
    <w:rsid w:val="00F312D9"/>
    <w:rsid w:val="00F315A8"/>
    <w:rsid w:val="00F3296F"/>
    <w:rsid w:val="00F33E6E"/>
    <w:rsid w:val="00F3415E"/>
    <w:rsid w:val="00F3465E"/>
    <w:rsid w:val="00F35103"/>
    <w:rsid w:val="00F37E32"/>
    <w:rsid w:val="00F40ED0"/>
    <w:rsid w:val="00F410D1"/>
    <w:rsid w:val="00F42358"/>
    <w:rsid w:val="00F42ABA"/>
    <w:rsid w:val="00F42B29"/>
    <w:rsid w:val="00F43EC1"/>
    <w:rsid w:val="00F448F5"/>
    <w:rsid w:val="00F453C9"/>
    <w:rsid w:val="00F470F9"/>
    <w:rsid w:val="00F50303"/>
    <w:rsid w:val="00F5143B"/>
    <w:rsid w:val="00F529CD"/>
    <w:rsid w:val="00F52E94"/>
    <w:rsid w:val="00F5346D"/>
    <w:rsid w:val="00F54C17"/>
    <w:rsid w:val="00F55461"/>
    <w:rsid w:val="00F5628E"/>
    <w:rsid w:val="00F564E1"/>
    <w:rsid w:val="00F56E55"/>
    <w:rsid w:val="00F572AB"/>
    <w:rsid w:val="00F572CE"/>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042"/>
    <w:rsid w:val="00F656BD"/>
    <w:rsid w:val="00F66558"/>
    <w:rsid w:val="00F6675C"/>
    <w:rsid w:val="00F70483"/>
    <w:rsid w:val="00F70BBA"/>
    <w:rsid w:val="00F70C6A"/>
    <w:rsid w:val="00F70C84"/>
    <w:rsid w:val="00F7197F"/>
    <w:rsid w:val="00F728F6"/>
    <w:rsid w:val="00F731DC"/>
    <w:rsid w:val="00F7321B"/>
    <w:rsid w:val="00F73987"/>
    <w:rsid w:val="00F73AD9"/>
    <w:rsid w:val="00F74045"/>
    <w:rsid w:val="00F740D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90520"/>
    <w:rsid w:val="00F9110F"/>
    <w:rsid w:val="00F9115B"/>
    <w:rsid w:val="00F91532"/>
    <w:rsid w:val="00F91DE5"/>
    <w:rsid w:val="00F92176"/>
    <w:rsid w:val="00F92728"/>
    <w:rsid w:val="00F9305F"/>
    <w:rsid w:val="00F932C7"/>
    <w:rsid w:val="00F937C6"/>
    <w:rsid w:val="00F943BA"/>
    <w:rsid w:val="00F944A1"/>
    <w:rsid w:val="00F94A00"/>
    <w:rsid w:val="00F94D34"/>
    <w:rsid w:val="00F962AF"/>
    <w:rsid w:val="00F96E3B"/>
    <w:rsid w:val="00F97077"/>
    <w:rsid w:val="00F9744A"/>
    <w:rsid w:val="00F9754A"/>
    <w:rsid w:val="00F97FB7"/>
    <w:rsid w:val="00FA087D"/>
    <w:rsid w:val="00FA2030"/>
    <w:rsid w:val="00FA2706"/>
    <w:rsid w:val="00FA369D"/>
    <w:rsid w:val="00FA4903"/>
    <w:rsid w:val="00FA4D83"/>
    <w:rsid w:val="00FA5997"/>
    <w:rsid w:val="00FA67A7"/>
    <w:rsid w:val="00FA72EF"/>
    <w:rsid w:val="00FB0675"/>
    <w:rsid w:val="00FB315B"/>
    <w:rsid w:val="00FB487B"/>
    <w:rsid w:val="00FB4A96"/>
    <w:rsid w:val="00FB50E6"/>
    <w:rsid w:val="00FB51F6"/>
    <w:rsid w:val="00FB58E4"/>
    <w:rsid w:val="00FB59BD"/>
    <w:rsid w:val="00FB5D0C"/>
    <w:rsid w:val="00FB5FAC"/>
    <w:rsid w:val="00FC01B7"/>
    <w:rsid w:val="00FC07BE"/>
    <w:rsid w:val="00FC0DE0"/>
    <w:rsid w:val="00FC1298"/>
    <w:rsid w:val="00FC1361"/>
    <w:rsid w:val="00FC1ACD"/>
    <w:rsid w:val="00FC2F6E"/>
    <w:rsid w:val="00FC3459"/>
    <w:rsid w:val="00FC3BD5"/>
    <w:rsid w:val="00FC410A"/>
    <w:rsid w:val="00FC46ED"/>
    <w:rsid w:val="00FC4C02"/>
    <w:rsid w:val="00FC4CA2"/>
    <w:rsid w:val="00FC572A"/>
    <w:rsid w:val="00FC5735"/>
    <w:rsid w:val="00FC60A7"/>
    <w:rsid w:val="00FC63F7"/>
    <w:rsid w:val="00FC688B"/>
    <w:rsid w:val="00FC7113"/>
    <w:rsid w:val="00FC7B2F"/>
    <w:rsid w:val="00FC7CE2"/>
    <w:rsid w:val="00FC7FA1"/>
    <w:rsid w:val="00FD1120"/>
    <w:rsid w:val="00FD1F3F"/>
    <w:rsid w:val="00FD2B40"/>
    <w:rsid w:val="00FD2CD8"/>
    <w:rsid w:val="00FD2DD3"/>
    <w:rsid w:val="00FD3986"/>
    <w:rsid w:val="00FD5418"/>
    <w:rsid w:val="00FD5BA1"/>
    <w:rsid w:val="00FD6171"/>
    <w:rsid w:val="00FD68C6"/>
    <w:rsid w:val="00FD75E2"/>
    <w:rsid w:val="00FD7746"/>
    <w:rsid w:val="00FD7A05"/>
    <w:rsid w:val="00FD7D12"/>
    <w:rsid w:val="00FE0370"/>
    <w:rsid w:val="00FE09E0"/>
    <w:rsid w:val="00FE243F"/>
    <w:rsid w:val="00FE3972"/>
    <w:rsid w:val="00FE3E9C"/>
    <w:rsid w:val="00FE4BA3"/>
    <w:rsid w:val="00FE51C9"/>
    <w:rsid w:val="00FE53E4"/>
    <w:rsid w:val="00FE5FBD"/>
    <w:rsid w:val="00FE5FF8"/>
    <w:rsid w:val="00FE61EB"/>
    <w:rsid w:val="00FE78EF"/>
    <w:rsid w:val="00FE7C51"/>
    <w:rsid w:val="00FF0C75"/>
    <w:rsid w:val="00FF24A6"/>
    <w:rsid w:val="00FF26CB"/>
    <w:rsid w:val="00FF3464"/>
    <w:rsid w:val="00FF3474"/>
    <w:rsid w:val="00FF35FD"/>
    <w:rsid w:val="00FF45F3"/>
    <w:rsid w:val="00FF48AA"/>
    <w:rsid w:val="00FF4D25"/>
    <w:rsid w:val="00FF527E"/>
    <w:rsid w:val="00FF6D8C"/>
    <w:rsid w:val="00FF73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CDFA513"/>
  <w15:docId w15:val="{9E1A6A76-E0CD-4B8A-97BA-0A8AF5A8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3F"/>
    <w:pPr>
      <w:widowControl w:val="0"/>
      <w:autoSpaceDE w:val="0"/>
      <w:autoSpaceDN w:val="0"/>
      <w:adjustRightInd w:val="0"/>
    </w:pPr>
  </w:style>
  <w:style w:type="paragraph" w:styleId="1">
    <w:name w:val="heading 1"/>
    <w:basedOn w:val="a"/>
    <w:next w:val="a"/>
    <w:autoRedefine/>
    <w:qFormat/>
    <w:rsid w:val="00A65D06"/>
    <w:pPr>
      <w:numPr>
        <w:numId w:val="13"/>
      </w:numPr>
      <w:tabs>
        <w:tab w:val="left" w:pos="567"/>
      </w:tabs>
      <w:autoSpaceDE/>
      <w:autoSpaceDN/>
      <w:adjustRightInd/>
      <w:jc w:val="both"/>
      <w:outlineLvl w:val="0"/>
    </w:pPr>
    <w:rPr>
      <w:rFonts w:ascii="Arial" w:hAnsi="Arial"/>
      <w:b/>
      <w:sz w:val="24"/>
    </w:rPr>
  </w:style>
  <w:style w:type="paragraph" w:styleId="2">
    <w:name w:val="heading 2"/>
    <w:basedOn w:val="a"/>
    <w:next w:val="a"/>
    <w:autoRedefine/>
    <w:qFormat/>
    <w:rsid w:val="00CA5F42"/>
    <w:pPr>
      <w:numPr>
        <w:ilvl w:val="1"/>
        <w:numId w:val="13"/>
      </w:numPr>
      <w:tabs>
        <w:tab w:val="left" w:pos="709"/>
      </w:tabs>
      <w:autoSpaceDE/>
      <w:autoSpaceDN/>
      <w:adjustRightInd/>
      <w:ind w:left="0" w:firstLine="0"/>
      <w:jc w:val="both"/>
      <w:outlineLvl w:val="1"/>
    </w:pPr>
    <w:rPr>
      <w:rFonts w:ascii="Arial" w:hAnsi="Arial"/>
      <w:b/>
      <w:sz w:val="24"/>
    </w:rPr>
  </w:style>
  <w:style w:type="paragraph" w:styleId="3">
    <w:name w:val="heading 3"/>
    <w:aliases w:val="Επικεφαλίδα 3 Char Char,Επικεφαλίδα 3 Char Char Char Char"/>
    <w:basedOn w:val="a"/>
    <w:next w:val="a"/>
    <w:link w:val="3Char"/>
    <w:qFormat/>
    <w:rsid w:val="0001236E"/>
    <w:pPr>
      <w:numPr>
        <w:ilvl w:val="2"/>
        <w:numId w:val="13"/>
      </w:numPr>
      <w:tabs>
        <w:tab w:val="left" w:pos="2268"/>
      </w:tabs>
      <w:autoSpaceDE/>
      <w:autoSpaceDN/>
      <w:adjustRightInd/>
      <w:jc w:val="both"/>
      <w:outlineLvl w:val="2"/>
    </w:pPr>
    <w:rPr>
      <w:b/>
      <w:sz w:val="24"/>
    </w:rPr>
  </w:style>
  <w:style w:type="paragraph" w:styleId="4">
    <w:name w:val="heading 4"/>
    <w:basedOn w:val="3"/>
    <w:next w:val="a"/>
    <w:uiPriority w:val="9"/>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3"/>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477AB7"/>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477AB7"/>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34"/>
    <w:qFormat/>
    <w:rsid w:val="004F6E29"/>
    <w:pPr>
      <w:ind w:left="720"/>
    </w:pPr>
  </w:style>
  <w:style w:type="character" w:styleId="af3">
    <w:name w:val="Placeholder Text"/>
    <w:basedOn w:val="a0"/>
    <w:uiPriority w:val="99"/>
    <w:semiHidden/>
    <w:rsid w:val="007F3470"/>
    <w:rPr>
      <w:color w:val="808080"/>
    </w:rPr>
  </w:style>
  <w:style w:type="character" w:customStyle="1" w:styleId="8Char">
    <w:name w:val="Επικεφαλίδα 8 Char"/>
    <w:basedOn w:val="a0"/>
    <w:link w:val="8"/>
    <w:uiPriority w:val="9"/>
    <w:semiHidden/>
    <w:rsid w:val="00477AB7"/>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477AB7"/>
    <w:rPr>
      <w:rFonts w:asciiTheme="majorHAnsi" w:eastAsiaTheme="majorEastAsia" w:hAnsiTheme="majorHAnsi" w:cstheme="majorBidi"/>
      <w:i/>
      <w:iCs/>
      <w:color w:val="272727" w:themeColor="text1" w:themeTint="D8"/>
      <w:sz w:val="21"/>
      <w:szCs w:val="21"/>
    </w:rPr>
  </w:style>
  <w:style w:type="paragraph" w:styleId="af4">
    <w:name w:val="TOC Heading"/>
    <w:basedOn w:val="1"/>
    <w:next w:val="a"/>
    <w:uiPriority w:val="39"/>
    <w:unhideWhenUsed/>
    <w:qFormat/>
    <w:rsid w:val="005E5701"/>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11">
    <w:name w:val="toc 1"/>
    <w:basedOn w:val="a"/>
    <w:next w:val="a"/>
    <w:autoRedefine/>
    <w:uiPriority w:val="39"/>
    <w:unhideWhenUsed/>
    <w:rsid w:val="005855FB"/>
    <w:pPr>
      <w:tabs>
        <w:tab w:val="left" w:pos="400"/>
        <w:tab w:val="right" w:leader="dot" w:pos="9072"/>
      </w:tabs>
      <w:spacing w:after="100"/>
    </w:pPr>
    <w:rPr>
      <w:rFonts w:ascii="Arial" w:hAnsi="Arial" w:cs="Arial"/>
      <w:noProof/>
      <w:sz w:val="24"/>
      <w:szCs w:val="24"/>
    </w:rPr>
  </w:style>
  <w:style w:type="paragraph" w:styleId="22">
    <w:name w:val="toc 2"/>
    <w:basedOn w:val="a"/>
    <w:next w:val="a"/>
    <w:autoRedefine/>
    <w:uiPriority w:val="39"/>
    <w:unhideWhenUsed/>
    <w:rsid w:val="005E5701"/>
    <w:pPr>
      <w:spacing w:after="100"/>
      <w:ind w:left="200"/>
    </w:pPr>
  </w:style>
  <w:style w:type="paragraph" w:styleId="32">
    <w:name w:val="toc 3"/>
    <w:basedOn w:val="a"/>
    <w:next w:val="a"/>
    <w:autoRedefine/>
    <w:uiPriority w:val="39"/>
    <w:unhideWhenUsed/>
    <w:rsid w:val="005E570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iagrafes.army.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eetha.mil.g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5661A-DC57-47B2-BCEE-B452CD7A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24</Pages>
  <Words>5910</Words>
  <Characters>38322</Characters>
  <Application>Microsoft Office Word</Application>
  <DocSecurity>0</DocSecurity>
  <Lines>319</Lines>
  <Paragraphs>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44144</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subject/>
  <dc:creator>alekos</dc:creator>
  <cp:keywords/>
  <cp:lastModifiedBy>ch.efthimiadis</cp:lastModifiedBy>
  <cp:revision>40</cp:revision>
  <cp:lastPrinted>2026-01-08T10:27:00Z</cp:lastPrinted>
  <dcterms:created xsi:type="dcterms:W3CDTF">2025-12-30T09:21:00Z</dcterms:created>
  <dcterms:modified xsi:type="dcterms:W3CDTF">2026-01-20T06:51:00Z</dcterms:modified>
</cp:coreProperties>
</file>