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DBA5B" w14:textId="77777777" w:rsidR="00A3419E" w:rsidRPr="00AB11C0" w:rsidRDefault="00A3419E" w:rsidP="0037075C">
      <w:pPr>
        <w:tabs>
          <w:tab w:val="left" w:pos="720"/>
          <w:tab w:val="left" w:pos="6385"/>
        </w:tabs>
        <w:spacing w:line="276" w:lineRule="auto"/>
        <w:rPr>
          <w:rFonts w:cs="Arial"/>
          <w:szCs w:val="24"/>
          <w:lang w:val="en-US"/>
        </w:rPr>
      </w:pPr>
    </w:p>
    <w:p w14:paraId="5B7328E5" w14:textId="77777777" w:rsidR="000975A5" w:rsidRPr="004D1059" w:rsidRDefault="000975A5" w:rsidP="0037075C">
      <w:pPr>
        <w:tabs>
          <w:tab w:val="left" w:pos="0"/>
        </w:tabs>
        <w:spacing w:line="276" w:lineRule="auto"/>
        <w:jc w:val="center"/>
        <w:rPr>
          <w:rFonts w:cs="Arial"/>
          <w:b/>
          <w:szCs w:val="24"/>
          <w:u w:val="single"/>
        </w:rPr>
      </w:pPr>
      <w:r w:rsidRPr="004D1059">
        <w:rPr>
          <w:rFonts w:cs="Arial"/>
          <w:b/>
          <w:sz w:val="28"/>
          <w:szCs w:val="24"/>
          <w:u w:val="single"/>
        </w:rPr>
        <w:t>ΠΡΟΔΙΑΓΡΑΦΗ ΕΝΟΠΛΩΝ ΔΥΝΑΜΕΩΝ</w:t>
      </w:r>
    </w:p>
    <w:p w14:paraId="6BF4D259" w14:textId="77777777" w:rsidR="00C0448F" w:rsidRPr="004D1059" w:rsidRDefault="00C0448F" w:rsidP="0037075C">
      <w:pPr>
        <w:tabs>
          <w:tab w:val="left" w:pos="1260"/>
        </w:tabs>
        <w:spacing w:line="276" w:lineRule="auto"/>
        <w:jc w:val="center"/>
        <w:rPr>
          <w:rFonts w:cs="Arial"/>
          <w:i/>
          <w:szCs w:val="24"/>
        </w:rPr>
      </w:pPr>
    </w:p>
    <w:p w14:paraId="2A369586" w14:textId="77777777" w:rsidR="00483425" w:rsidRPr="004D1059" w:rsidRDefault="00483425" w:rsidP="0037075C">
      <w:pPr>
        <w:tabs>
          <w:tab w:val="left" w:pos="1260"/>
        </w:tabs>
        <w:spacing w:line="276" w:lineRule="auto"/>
        <w:jc w:val="center"/>
        <w:rPr>
          <w:rFonts w:cs="Arial"/>
          <w:szCs w:val="24"/>
          <w:u w:val="single"/>
        </w:rPr>
      </w:pPr>
    </w:p>
    <w:p w14:paraId="0B12EC75" w14:textId="77777777" w:rsidR="00DD467F" w:rsidRPr="00FC17D9" w:rsidRDefault="00DD467F" w:rsidP="0037075C">
      <w:pPr>
        <w:tabs>
          <w:tab w:val="left" w:pos="1260"/>
        </w:tabs>
        <w:spacing w:line="276" w:lineRule="auto"/>
        <w:rPr>
          <w:rFonts w:cs="Arial"/>
          <w:szCs w:val="24"/>
          <w:u w:val="single"/>
        </w:rPr>
      </w:pPr>
    </w:p>
    <w:p w14:paraId="7005EF83" w14:textId="77777777" w:rsidR="000975A5" w:rsidRPr="00FC17D9" w:rsidRDefault="000975A5" w:rsidP="0037075C">
      <w:pPr>
        <w:tabs>
          <w:tab w:val="left" w:pos="1260"/>
        </w:tabs>
        <w:spacing w:line="276" w:lineRule="auto"/>
        <w:jc w:val="center"/>
        <w:rPr>
          <w:rFonts w:cs="Arial"/>
          <w:szCs w:val="24"/>
          <w:u w:val="single"/>
        </w:rPr>
      </w:pPr>
    </w:p>
    <w:p w14:paraId="2EC25878" w14:textId="6B773365" w:rsidR="00B03AFF" w:rsidRPr="00FC17D9" w:rsidRDefault="000975A5" w:rsidP="0037075C">
      <w:pPr>
        <w:shd w:val="clear" w:color="auto" w:fill="FFFFFF"/>
        <w:spacing w:line="276" w:lineRule="auto"/>
        <w:rPr>
          <w:rFonts w:cs="Arial"/>
          <w:szCs w:val="24"/>
        </w:rPr>
      </w:pPr>
      <w:r w:rsidRPr="00FC17D9">
        <w:rPr>
          <w:rFonts w:cs="Arial"/>
          <w:szCs w:val="24"/>
        </w:rPr>
        <w:t xml:space="preserve">ΠΕΔ – </w:t>
      </w:r>
      <w:r w:rsidR="00FF1708">
        <w:rPr>
          <w:rFonts w:cs="Arial"/>
          <w:szCs w:val="24"/>
        </w:rPr>
        <w:t>Α</w:t>
      </w:r>
      <w:r w:rsidRPr="00FC17D9">
        <w:rPr>
          <w:rFonts w:cs="Arial"/>
          <w:szCs w:val="24"/>
        </w:rPr>
        <w:t xml:space="preserve">  – </w:t>
      </w:r>
      <w:r w:rsidR="00DD467F" w:rsidRPr="00FC17D9">
        <w:rPr>
          <w:rFonts w:cs="Arial"/>
          <w:szCs w:val="24"/>
        </w:rPr>
        <w:t>ΧΧΧΧΧ</w:t>
      </w:r>
      <w:r w:rsidRPr="00FC17D9">
        <w:rPr>
          <w:rFonts w:cs="Arial"/>
          <w:szCs w:val="24"/>
        </w:rPr>
        <w:t xml:space="preserve"> </w:t>
      </w:r>
      <w:r w:rsidRPr="00FC17D9">
        <w:rPr>
          <w:rFonts w:cs="Arial"/>
          <w:szCs w:val="24"/>
        </w:rPr>
        <w:tab/>
      </w:r>
      <w:r w:rsidRPr="00FC17D9">
        <w:rPr>
          <w:rFonts w:cs="Arial"/>
          <w:szCs w:val="24"/>
        </w:rPr>
        <w:tab/>
      </w:r>
      <w:r w:rsidRPr="00FC17D9">
        <w:rPr>
          <w:rFonts w:cs="Arial"/>
          <w:szCs w:val="24"/>
        </w:rPr>
        <w:tab/>
      </w:r>
      <w:r w:rsidRPr="00FC17D9">
        <w:rPr>
          <w:rFonts w:cs="Arial"/>
          <w:szCs w:val="24"/>
        </w:rPr>
        <w:tab/>
      </w:r>
      <w:r w:rsidR="00FF433F" w:rsidRPr="00FC17D9">
        <w:rPr>
          <w:rFonts w:cs="Arial"/>
          <w:szCs w:val="24"/>
        </w:rPr>
        <w:tab/>
      </w:r>
      <w:r w:rsidRPr="00FC17D9">
        <w:rPr>
          <w:rFonts w:cs="Arial"/>
          <w:szCs w:val="24"/>
        </w:rPr>
        <w:t xml:space="preserve">ΕΚΔΟΣΗ   </w:t>
      </w:r>
      <w:r w:rsidR="00DD467F" w:rsidRPr="00FC17D9">
        <w:rPr>
          <w:rFonts w:cs="Arial"/>
          <w:szCs w:val="24"/>
        </w:rPr>
        <w:t>1η</w:t>
      </w:r>
      <w:r w:rsidRPr="00FC17D9">
        <w:rPr>
          <w:rFonts w:cs="Arial"/>
          <w:szCs w:val="24"/>
        </w:rPr>
        <w:tab/>
      </w:r>
    </w:p>
    <w:p w14:paraId="70C8D260" w14:textId="77777777" w:rsidR="000975A5" w:rsidRPr="00FC17D9" w:rsidRDefault="000975A5" w:rsidP="0037075C">
      <w:pPr>
        <w:shd w:val="clear" w:color="auto" w:fill="FFFFFF"/>
        <w:spacing w:line="276" w:lineRule="auto"/>
        <w:rPr>
          <w:rFonts w:cs="Arial"/>
          <w:i/>
          <w:szCs w:val="24"/>
        </w:rPr>
      </w:pPr>
    </w:p>
    <w:p w14:paraId="633BA475" w14:textId="77777777" w:rsidR="000975A5" w:rsidRPr="00FC17D9" w:rsidRDefault="000975A5" w:rsidP="0037075C">
      <w:pPr>
        <w:shd w:val="clear" w:color="auto" w:fill="FFFFFF"/>
        <w:spacing w:line="276" w:lineRule="auto"/>
        <w:rPr>
          <w:rFonts w:cs="Arial"/>
          <w:szCs w:val="24"/>
        </w:rPr>
      </w:pPr>
    </w:p>
    <w:p w14:paraId="022118D0" w14:textId="77777777" w:rsidR="000975A5" w:rsidRPr="00FC17D9" w:rsidRDefault="000975A5" w:rsidP="0037075C">
      <w:pPr>
        <w:shd w:val="clear" w:color="auto" w:fill="FFFFFF"/>
        <w:spacing w:line="276" w:lineRule="auto"/>
        <w:rPr>
          <w:rFonts w:cs="Arial"/>
          <w:szCs w:val="24"/>
        </w:rPr>
      </w:pPr>
    </w:p>
    <w:p w14:paraId="4AC1A426" w14:textId="77777777" w:rsidR="000975A5" w:rsidRPr="00FC17D9" w:rsidRDefault="000975A5" w:rsidP="0037075C">
      <w:pPr>
        <w:shd w:val="clear" w:color="auto" w:fill="FFFFFF"/>
        <w:spacing w:line="276" w:lineRule="auto"/>
        <w:rPr>
          <w:rFonts w:cs="Arial"/>
          <w:szCs w:val="24"/>
        </w:rPr>
      </w:pPr>
    </w:p>
    <w:p w14:paraId="01C335AE" w14:textId="77777777" w:rsidR="00B61808" w:rsidRPr="00FC17D9" w:rsidRDefault="000975A5" w:rsidP="0072126F">
      <w:pPr>
        <w:shd w:val="clear" w:color="auto" w:fill="FFFFFF"/>
        <w:spacing w:line="276" w:lineRule="auto"/>
        <w:jc w:val="right"/>
        <w:rPr>
          <w:rFonts w:cs="Arial"/>
          <w:i/>
          <w:caps/>
          <w:szCs w:val="24"/>
        </w:rPr>
      </w:pPr>
      <w:r w:rsidRPr="00FC17D9">
        <w:rPr>
          <w:rFonts w:cs="Arial"/>
          <w:caps/>
          <w:szCs w:val="24"/>
        </w:rPr>
        <w:tab/>
      </w:r>
      <w:r w:rsidRPr="00FC17D9">
        <w:rPr>
          <w:rFonts w:cs="Arial"/>
          <w:caps/>
          <w:szCs w:val="24"/>
        </w:rPr>
        <w:tab/>
      </w:r>
      <w:r w:rsidRPr="00FC17D9">
        <w:rPr>
          <w:rFonts w:cs="Arial"/>
          <w:caps/>
          <w:szCs w:val="24"/>
        </w:rPr>
        <w:tab/>
      </w:r>
      <w:r w:rsidRPr="00FC17D9">
        <w:rPr>
          <w:rFonts w:cs="Arial"/>
          <w:caps/>
          <w:szCs w:val="24"/>
        </w:rPr>
        <w:tab/>
      </w:r>
      <w:r w:rsidRPr="00FC17D9">
        <w:rPr>
          <w:rFonts w:cs="Arial"/>
          <w:caps/>
          <w:szCs w:val="24"/>
        </w:rPr>
        <w:tab/>
      </w:r>
      <w:r w:rsidRPr="00FC17D9">
        <w:rPr>
          <w:rFonts w:cs="Arial"/>
          <w:caps/>
          <w:szCs w:val="24"/>
        </w:rPr>
        <w:tab/>
      </w:r>
    </w:p>
    <w:p w14:paraId="5A375630" w14:textId="34401FA5" w:rsidR="00AB11C0" w:rsidRPr="0016025E" w:rsidRDefault="00DF4899" w:rsidP="004337A8">
      <w:pPr>
        <w:shd w:val="clear" w:color="auto" w:fill="FFFFFF"/>
        <w:tabs>
          <w:tab w:val="left" w:pos="5387"/>
          <w:tab w:val="left" w:pos="7655"/>
          <w:tab w:val="left" w:pos="8931"/>
        </w:tabs>
        <w:spacing w:line="360" w:lineRule="auto"/>
        <w:ind w:right="-2"/>
        <w:jc w:val="center"/>
        <w:rPr>
          <w:b/>
          <w:caps/>
          <w:szCs w:val="24"/>
          <w:lang w:val="en-US"/>
        </w:rPr>
      </w:pPr>
      <w:r w:rsidRPr="0016025E">
        <w:rPr>
          <w:b/>
          <w:caps/>
          <w:szCs w:val="24"/>
        </w:rPr>
        <w:t>Μηχάνημα</w:t>
      </w:r>
      <w:r w:rsidR="008D3F3E" w:rsidRPr="00843CE9">
        <w:rPr>
          <w:b/>
          <w:caps/>
          <w:szCs w:val="24"/>
          <w:lang w:val="en-US"/>
        </w:rPr>
        <w:t xml:space="preserve"> </w:t>
      </w:r>
      <w:r w:rsidR="00AB11C0" w:rsidRPr="0016025E">
        <w:rPr>
          <w:b/>
          <w:caps/>
          <w:szCs w:val="24"/>
          <w:lang w:val="en-US"/>
        </w:rPr>
        <w:t>ammobo</w:t>
      </w:r>
      <w:r w:rsidR="00AB11C0" w:rsidRPr="0016025E">
        <w:rPr>
          <w:b/>
          <w:caps/>
          <w:szCs w:val="24"/>
        </w:rPr>
        <w:t>λησ</w:t>
      </w:r>
      <w:r w:rsidR="008D3F3E" w:rsidRPr="00843CE9">
        <w:rPr>
          <w:b/>
          <w:caps/>
          <w:szCs w:val="24"/>
          <w:lang w:val="en-US"/>
        </w:rPr>
        <w:t xml:space="preserve"> </w:t>
      </w:r>
      <w:r w:rsidR="008D3F3E">
        <w:rPr>
          <w:b/>
          <w:caps/>
          <w:szCs w:val="24"/>
        </w:rPr>
        <w:t>ΤΥΠΟΥ</w:t>
      </w:r>
      <w:r w:rsidR="008D3F3E" w:rsidRPr="00843CE9">
        <w:rPr>
          <w:b/>
          <w:caps/>
          <w:szCs w:val="24"/>
          <w:lang w:val="en-US"/>
        </w:rPr>
        <w:t xml:space="preserve"> </w:t>
      </w:r>
      <w:r w:rsidR="008D3F3E">
        <w:rPr>
          <w:b/>
          <w:caps/>
          <w:szCs w:val="24"/>
        </w:rPr>
        <w:t>ΚΑΜΠΙΝΑΣ</w:t>
      </w:r>
    </w:p>
    <w:p w14:paraId="2119975A" w14:textId="2638B2E6" w:rsidR="00DF4899" w:rsidRPr="0016025E" w:rsidRDefault="00AB11C0" w:rsidP="004337A8">
      <w:pPr>
        <w:shd w:val="clear" w:color="auto" w:fill="FFFFFF"/>
        <w:tabs>
          <w:tab w:val="left" w:pos="5387"/>
          <w:tab w:val="left" w:pos="7655"/>
          <w:tab w:val="left" w:pos="8931"/>
        </w:tabs>
        <w:spacing w:line="360" w:lineRule="auto"/>
        <w:ind w:right="-2"/>
        <w:jc w:val="center"/>
        <w:rPr>
          <w:rFonts w:cs="Arial"/>
          <w:b/>
          <w:szCs w:val="24"/>
          <w:lang w:val="en-US"/>
        </w:rPr>
      </w:pPr>
      <w:r w:rsidRPr="0016025E">
        <w:rPr>
          <w:b/>
          <w:caps/>
          <w:szCs w:val="24"/>
          <w:lang w:val="en-US"/>
        </w:rPr>
        <w:t>(</w:t>
      </w:r>
      <w:r w:rsidR="008D3F3E">
        <w:rPr>
          <w:b/>
          <w:caps/>
          <w:szCs w:val="24"/>
          <w:lang w:val="en-US"/>
        </w:rPr>
        <w:t xml:space="preserve">CABINET TYPE </w:t>
      </w:r>
      <w:r w:rsidRPr="0016025E">
        <w:rPr>
          <w:b/>
          <w:caps/>
          <w:szCs w:val="24"/>
          <w:lang w:val="en-US"/>
        </w:rPr>
        <w:t>sand-blasting machine)</w:t>
      </w:r>
    </w:p>
    <w:p w14:paraId="38EEFF98" w14:textId="0475F14E" w:rsidR="000975A5" w:rsidRPr="00C07B3F" w:rsidRDefault="00DD467F" w:rsidP="00514A9F">
      <w:pPr>
        <w:shd w:val="clear" w:color="auto" w:fill="FFFFFF"/>
        <w:spacing w:line="276" w:lineRule="auto"/>
        <w:ind w:right="990"/>
        <w:jc w:val="left"/>
        <w:rPr>
          <w:rFonts w:cs="Arial"/>
          <w:szCs w:val="24"/>
          <w:lang w:val="en-US"/>
        </w:rPr>
      </w:pPr>
      <w:r w:rsidRPr="00C07B3F">
        <w:rPr>
          <w:rFonts w:cs="Arial"/>
          <w:caps/>
          <w:szCs w:val="24"/>
          <w:lang w:val="en-US"/>
        </w:rPr>
        <w:t xml:space="preserve">      </w:t>
      </w:r>
      <w:r w:rsidRPr="00C07B3F">
        <w:rPr>
          <w:rFonts w:cs="Arial"/>
          <w:szCs w:val="24"/>
          <w:lang w:val="en-US"/>
        </w:rPr>
        <w:t xml:space="preserve">                   </w:t>
      </w:r>
    </w:p>
    <w:p w14:paraId="43D04A94" w14:textId="77777777" w:rsidR="000975A5" w:rsidRPr="00C07B3F" w:rsidRDefault="000975A5" w:rsidP="0037075C">
      <w:pPr>
        <w:shd w:val="clear" w:color="auto" w:fill="FFFFFF"/>
        <w:spacing w:line="276" w:lineRule="auto"/>
        <w:rPr>
          <w:rFonts w:cs="Arial"/>
          <w:szCs w:val="24"/>
          <w:lang w:val="en-US"/>
        </w:rPr>
      </w:pPr>
    </w:p>
    <w:p w14:paraId="28C9F0E0" w14:textId="77777777" w:rsidR="00A91D8B" w:rsidRPr="00C07B3F" w:rsidRDefault="00A91D8B" w:rsidP="0037075C">
      <w:pPr>
        <w:shd w:val="clear" w:color="auto" w:fill="FFFFFF"/>
        <w:spacing w:line="276" w:lineRule="auto"/>
        <w:rPr>
          <w:rFonts w:cs="Arial"/>
          <w:szCs w:val="24"/>
          <w:lang w:val="en-US"/>
        </w:rPr>
      </w:pPr>
    </w:p>
    <w:p w14:paraId="662A846F" w14:textId="77777777" w:rsidR="007C7455" w:rsidRPr="00C07B3F" w:rsidRDefault="007C7455" w:rsidP="0037075C">
      <w:pPr>
        <w:shd w:val="clear" w:color="auto" w:fill="FFFFFF"/>
        <w:spacing w:line="276" w:lineRule="auto"/>
        <w:rPr>
          <w:rFonts w:cs="Arial"/>
          <w:szCs w:val="24"/>
          <w:lang w:val="en-US"/>
        </w:rPr>
      </w:pPr>
    </w:p>
    <w:p w14:paraId="082785F9" w14:textId="77777777" w:rsidR="007C7455" w:rsidRPr="00C07B3F" w:rsidRDefault="007C7455" w:rsidP="0037075C">
      <w:pPr>
        <w:shd w:val="clear" w:color="auto" w:fill="FFFFFF"/>
        <w:spacing w:line="276" w:lineRule="auto"/>
        <w:rPr>
          <w:rFonts w:cs="Arial"/>
          <w:szCs w:val="24"/>
          <w:lang w:val="en-US"/>
        </w:rPr>
      </w:pPr>
    </w:p>
    <w:p w14:paraId="6F4B474B" w14:textId="77777777" w:rsidR="000975A5" w:rsidRPr="00C07B3F" w:rsidRDefault="000975A5" w:rsidP="0037075C">
      <w:pPr>
        <w:shd w:val="clear" w:color="auto" w:fill="FFFFFF"/>
        <w:spacing w:line="276" w:lineRule="auto"/>
        <w:rPr>
          <w:rFonts w:cs="Arial"/>
          <w:szCs w:val="24"/>
          <w:lang w:val="en-US"/>
        </w:rPr>
      </w:pPr>
    </w:p>
    <w:p w14:paraId="35FAFE09" w14:textId="77777777" w:rsidR="000975A5" w:rsidRPr="00C07B3F" w:rsidRDefault="000975A5" w:rsidP="0037075C">
      <w:pPr>
        <w:shd w:val="clear" w:color="auto" w:fill="FFFFFF"/>
        <w:spacing w:line="276" w:lineRule="auto"/>
        <w:rPr>
          <w:rFonts w:cs="Arial"/>
          <w:szCs w:val="24"/>
          <w:lang w:val="en-US"/>
        </w:rPr>
      </w:pPr>
    </w:p>
    <w:tbl>
      <w:tblPr>
        <w:tblpPr w:leftFromText="180" w:rightFromText="180" w:vertAnchor="text" w:horzAnchor="margin" w:tblpXSpec="right" w:tblpY="180"/>
        <w:tblW w:w="0" w:type="auto"/>
        <w:tblLook w:val="04A0" w:firstRow="1" w:lastRow="0" w:firstColumn="1" w:lastColumn="0" w:noHBand="0" w:noVBand="1"/>
      </w:tblPr>
      <w:tblGrid>
        <w:gridCol w:w="3085"/>
      </w:tblGrid>
      <w:tr w:rsidR="007E53E9" w:rsidRPr="004D1059" w14:paraId="36A09140" w14:textId="77777777" w:rsidTr="007E53E9">
        <w:tc>
          <w:tcPr>
            <w:tcW w:w="3085" w:type="dxa"/>
          </w:tcPr>
          <w:p w14:paraId="0E9649F9" w14:textId="77777777" w:rsidR="007E53E9" w:rsidRPr="004D1059" w:rsidRDefault="007E53E9" w:rsidP="007E53E9">
            <w:pPr>
              <w:spacing w:line="276" w:lineRule="auto"/>
              <w:jc w:val="right"/>
              <w:rPr>
                <w:rFonts w:cs="Arial"/>
                <w:i/>
                <w:szCs w:val="24"/>
              </w:rPr>
            </w:pPr>
            <w:r w:rsidRPr="004D1059">
              <w:rPr>
                <w:rFonts w:cs="Arial"/>
                <w:szCs w:val="24"/>
              </w:rPr>
              <w:t xml:space="preserve">…… </w:t>
            </w:r>
            <w:r>
              <w:rPr>
                <w:rFonts w:cs="Arial"/>
                <w:szCs w:val="24"/>
              </w:rPr>
              <w:t>Σεπτέμβριος 2025</w:t>
            </w:r>
            <w:r w:rsidRPr="004D1059">
              <w:rPr>
                <w:rFonts w:cs="Arial"/>
                <w:i/>
                <w:szCs w:val="24"/>
              </w:rPr>
              <w:t xml:space="preserve">                         </w:t>
            </w:r>
          </w:p>
        </w:tc>
      </w:tr>
    </w:tbl>
    <w:p w14:paraId="1307B1D1" w14:textId="77777777" w:rsidR="000975A5" w:rsidRPr="004D1059" w:rsidRDefault="000975A5" w:rsidP="0037075C">
      <w:pPr>
        <w:shd w:val="clear" w:color="auto" w:fill="FFFFFF"/>
        <w:spacing w:line="276" w:lineRule="auto"/>
        <w:rPr>
          <w:rFonts w:cs="Arial"/>
          <w:szCs w:val="24"/>
        </w:rPr>
      </w:pPr>
    </w:p>
    <w:p w14:paraId="293D490A" w14:textId="77777777" w:rsidR="000975A5" w:rsidRPr="004D1059" w:rsidRDefault="000975A5" w:rsidP="0037075C">
      <w:pPr>
        <w:shd w:val="clear" w:color="auto" w:fill="FFFFFF"/>
        <w:spacing w:line="276" w:lineRule="auto"/>
        <w:rPr>
          <w:rFonts w:cs="Arial"/>
          <w:szCs w:val="24"/>
        </w:rPr>
      </w:pPr>
    </w:p>
    <w:p w14:paraId="2F27BB42" w14:textId="77777777" w:rsidR="000975A5" w:rsidRPr="004D1059" w:rsidRDefault="000975A5" w:rsidP="0037075C">
      <w:pPr>
        <w:shd w:val="clear" w:color="auto" w:fill="FFFFFF"/>
        <w:spacing w:line="276" w:lineRule="auto"/>
        <w:rPr>
          <w:rFonts w:cs="Arial"/>
          <w:szCs w:val="24"/>
        </w:rPr>
      </w:pPr>
    </w:p>
    <w:p w14:paraId="2247966A" w14:textId="77777777" w:rsidR="000975A5" w:rsidRPr="004D1059" w:rsidRDefault="000975A5" w:rsidP="0037075C">
      <w:pPr>
        <w:shd w:val="clear" w:color="auto" w:fill="FFFFFF"/>
        <w:spacing w:line="276" w:lineRule="auto"/>
        <w:rPr>
          <w:rFonts w:cs="Arial"/>
          <w:szCs w:val="24"/>
        </w:rPr>
      </w:pPr>
    </w:p>
    <w:p w14:paraId="2F622644" w14:textId="77777777" w:rsidR="00DD467F" w:rsidRPr="00B2693D" w:rsidRDefault="00DD467F" w:rsidP="0037075C">
      <w:pPr>
        <w:shd w:val="clear" w:color="auto" w:fill="FFFFFF"/>
        <w:spacing w:line="276" w:lineRule="auto"/>
        <w:rPr>
          <w:rFonts w:cs="Arial"/>
          <w:szCs w:val="24"/>
        </w:rPr>
      </w:pPr>
    </w:p>
    <w:p w14:paraId="6362DCA9" w14:textId="77777777" w:rsidR="00DD467F" w:rsidRPr="004D1059" w:rsidRDefault="00DD467F" w:rsidP="0037075C">
      <w:pPr>
        <w:shd w:val="clear" w:color="auto" w:fill="FFFFFF"/>
        <w:spacing w:line="276" w:lineRule="auto"/>
        <w:rPr>
          <w:rFonts w:cs="Arial"/>
          <w:szCs w:val="24"/>
        </w:rPr>
      </w:pPr>
    </w:p>
    <w:p w14:paraId="62B8370E" w14:textId="77777777" w:rsidR="00DD467F" w:rsidRPr="004D1059" w:rsidRDefault="00DD467F" w:rsidP="0037075C">
      <w:pPr>
        <w:shd w:val="clear" w:color="auto" w:fill="FFFFFF"/>
        <w:spacing w:line="276" w:lineRule="auto"/>
        <w:rPr>
          <w:rFonts w:cs="Arial"/>
          <w:szCs w:val="24"/>
        </w:rPr>
      </w:pPr>
    </w:p>
    <w:p w14:paraId="5024F0FF" w14:textId="77777777" w:rsidR="00DD467F" w:rsidRPr="004D1059" w:rsidRDefault="00DD467F" w:rsidP="0037075C">
      <w:pPr>
        <w:shd w:val="clear" w:color="auto" w:fill="FFFFFF"/>
        <w:spacing w:line="276" w:lineRule="auto"/>
        <w:rPr>
          <w:rFonts w:cs="Arial"/>
          <w:szCs w:val="24"/>
        </w:rPr>
      </w:pPr>
    </w:p>
    <w:p w14:paraId="343E4978" w14:textId="77777777" w:rsidR="00DD467F" w:rsidRPr="00B2693D" w:rsidRDefault="00DD467F" w:rsidP="0037075C">
      <w:pPr>
        <w:shd w:val="clear" w:color="auto" w:fill="FFFFFF"/>
        <w:spacing w:line="276" w:lineRule="auto"/>
        <w:rPr>
          <w:rFonts w:cs="Arial"/>
          <w:szCs w:val="24"/>
        </w:rPr>
      </w:pPr>
    </w:p>
    <w:p w14:paraId="54954A79" w14:textId="77777777" w:rsidR="00DD467F" w:rsidRPr="004D1059" w:rsidRDefault="00DD467F" w:rsidP="0037075C">
      <w:pPr>
        <w:shd w:val="clear" w:color="auto" w:fill="FFFFFF"/>
        <w:spacing w:line="276" w:lineRule="auto"/>
        <w:rPr>
          <w:rFonts w:cs="Arial"/>
          <w:szCs w:val="24"/>
        </w:rPr>
      </w:pPr>
    </w:p>
    <w:p w14:paraId="7E56E18A" w14:textId="77777777" w:rsidR="00DD467F" w:rsidRPr="004D1059" w:rsidRDefault="00DD467F" w:rsidP="0037075C">
      <w:pPr>
        <w:shd w:val="clear" w:color="auto" w:fill="FFFFFF"/>
        <w:spacing w:line="276" w:lineRule="auto"/>
        <w:rPr>
          <w:rFonts w:cs="Arial"/>
          <w:szCs w:val="24"/>
        </w:rPr>
      </w:pPr>
    </w:p>
    <w:p w14:paraId="66176650" w14:textId="77777777" w:rsidR="00A91D8B" w:rsidRPr="004D1059" w:rsidRDefault="00A91D8B" w:rsidP="0037075C">
      <w:pPr>
        <w:shd w:val="clear" w:color="auto" w:fill="FFFFFF"/>
        <w:spacing w:line="276" w:lineRule="auto"/>
        <w:rPr>
          <w:rFonts w:cs="Arial"/>
          <w:szCs w:val="24"/>
        </w:rPr>
      </w:pPr>
    </w:p>
    <w:p w14:paraId="2ABCFC95" w14:textId="77777777" w:rsidR="00A91D8B" w:rsidRPr="004D1059" w:rsidRDefault="00A91D8B" w:rsidP="0037075C">
      <w:pPr>
        <w:shd w:val="clear" w:color="auto" w:fill="FFFFFF"/>
        <w:spacing w:line="276" w:lineRule="auto"/>
        <w:rPr>
          <w:rFonts w:cs="Arial"/>
          <w:szCs w:val="24"/>
        </w:rPr>
      </w:pPr>
    </w:p>
    <w:p w14:paraId="2F329AB9" w14:textId="77777777" w:rsidR="000975A5" w:rsidRPr="004D1059" w:rsidRDefault="000975A5" w:rsidP="0037075C">
      <w:pPr>
        <w:shd w:val="clear" w:color="auto" w:fill="FFFFFF"/>
        <w:spacing w:line="276" w:lineRule="auto"/>
        <w:rPr>
          <w:rFonts w:cs="Arial"/>
          <w:szCs w:val="24"/>
        </w:rPr>
      </w:pPr>
    </w:p>
    <w:p w14:paraId="436686B2" w14:textId="6ABDDD00" w:rsidR="000975A5" w:rsidRPr="004D1059" w:rsidRDefault="000975A5" w:rsidP="0037075C">
      <w:pPr>
        <w:shd w:val="clear" w:color="auto" w:fill="FFFFFF"/>
        <w:spacing w:line="276" w:lineRule="auto"/>
        <w:rPr>
          <w:rFonts w:cs="Arial"/>
          <w:szCs w:val="24"/>
        </w:rPr>
      </w:pP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00547FE0">
        <w:rPr>
          <w:rFonts w:cs="Arial"/>
          <w:szCs w:val="24"/>
        </w:rPr>
        <w:tab/>
      </w:r>
      <w:r w:rsidRPr="004D1059">
        <w:rPr>
          <w:rFonts w:cs="Arial"/>
          <w:szCs w:val="24"/>
        </w:rPr>
        <w:t>ΕΛΛΗΝΙΚΗ ΔΗΜΟΚΡΑΤΙΑ</w:t>
      </w:r>
    </w:p>
    <w:p w14:paraId="4F4A2C2F" w14:textId="40ED935F" w:rsidR="00824A60" w:rsidRPr="004D1059" w:rsidRDefault="000975A5" w:rsidP="0037075C">
      <w:pPr>
        <w:shd w:val="clear" w:color="auto" w:fill="FFFFFF"/>
        <w:spacing w:line="276" w:lineRule="auto"/>
        <w:rPr>
          <w:rFonts w:cs="Arial"/>
          <w:szCs w:val="24"/>
        </w:rPr>
      </w:pP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Pr="004D1059">
        <w:rPr>
          <w:rFonts w:cs="Arial"/>
          <w:szCs w:val="24"/>
        </w:rPr>
        <w:tab/>
      </w:r>
      <w:r w:rsidR="00547FE0">
        <w:rPr>
          <w:rFonts w:cs="Arial"/>
          <w:szCs w:val="24"/>
        </w:rPr>
        <w:tab/>
      </w:r>
      <w:r w:rsidRPr="004D1059">
        <w:rPr>
          <w:rFonts w:cs="Arial"/>
          <w:szCs w:val="24"/>
        </w:rPr>
        <w:t>ΥΠΟΥΡΓΕΙΟ ΕΘΝΙΚΗΣ ΑΜΥΝΑΣ</w:t>
      </w:r>
    </w:p>
    <w:p w14:paraId="6B8DF8E3" w14:textId="77777777" w:rsidR="00FF433F" w:rsidRPr="004D1059" w:rsidRDefault="00FF433F" w:rsidP="0037075C">
      <w:pPr>
        <w:tabs>
          <w:tab w:val="left" w:pos="720"/>
        </w:tabs>
        <w:spacing w:line="276" w:lineRule="auto"/>
        <w:rPr>
          <w:rFonts w:cs="Arial"/>
          <w:szCs w:val="24"/>
        </w:rPr>
      </w:pPr>
    </w:p>
    <w:p w14:paraId="4092194C" w14:textId="77777777" w:rsidR="00FF433F" w:rsidRPr="004D1059" w:rsidRDefault="00FF433F" w:rsidP="0037075C">
      <w:pPr>
        <w:tabs>
          <w:tab w:val="left" w:pos="720"/>
        </w:tabs>
        <w:spacing w:line="276" w:lineRule="auto"/>
        <w:rPr>
          <w:rFonts w:cs="Arial"/>
          <w:szCs w:val="24"/>
        </w:rPr>
      </w:pPr>
    </w:p>
    <w:p w14:paraId="3FE143C3" w14:textId="77777777" w:rsidR="00FF433F" w:rsidRPr="004D1059" w:rsidRDefault="00FF433F" w:rsidP="0037075C">
      <w:pPr>
        <w:tabs>
          <w:tab w:val="left" w:pos="720"/>
        </w:tabs>
        <w:spacing w:line="276" w:lineRule="auto"/>
        <w:rPr>
          <w:rFonts w:cs="Arial"/>
          <w:szCs w:val="24"/>
        </w:rPr>
      </w:pPr>
      <w:r w:rsidRPr="004D1059">
        <w:rPr>
          <w:rFonts w:cs="Arial"/>
          <w:szCs w:val="24"/>
        </w:rPr>
        <w:t>ΑΔΙΑΒΑΘΜΗΤΟ</w:t>
      </w:r>
    </w:p>
    <w:p w14:paraId="2C811D99" w14:textId="41C619A2" w:rsidR="003B13B8" w:rsidRDefault="00FF433F" w:rsidP="00820974">
      <w:pPr>
        <w:tabs>
          <w:tab w:val="left" w:pos="720"/>
        </w:tabs>
        <w:spacing w:line="276" w:lineRule="auto"/>
        <w:rPr>
          <w:rFonts w:cs="Arial"/>
          <w:szCs w:val="24"/>
        </w:rPr>
      </w:pPr>
      <w:r w:rsidRPr="004D1059">
        <w:rPr>
          <w:rFonts w:cs="Arial"/>
          <w:szCs w:val="24"/>
        </w:rPr>
        <w:t>ΑΝΑΡΤ</w:t>
      </w:r>
      <w:r w:rsidR="003A291D" w:rsidRPr="004D1059">
        <w:rPr>
          <w:rFonts w:cs="Arial"/>
          <w:szCs w:val="24"/>
        </w:rPr>
        <w:t>ΗΤ</w:t>
      </w:r>
      <w:r w:rsidRPr="004D1059">
        <w:rPr>
          <w:rFonts w:cs="Arial"/>
          <w:szCs w:val="24"/>
        </w:rPr>
        <w:t>ΕΑ ΣΤΟ ΔΙΑΔΙΚΤΥΟ</w:t>
      </w:r>
    </w:p>
    <w:p w14:paraId="67D220E5" w14:textId="77777777" w:rsidR="00820974" w:rsidRPr="00820974" w:rsidRDefault="00820974" w:rsidP="00820974">
      <w:pPr>
        <w:tabs>
          <w:tab w:val="left" w:pos="720"/>
        </w:tabs>
        <w:spacing w:line="276" w:lineRule="auto"/>
        <w:rPr>
          <w:rFonts w:cs="Arial"/>
          <w:szCs w:val="24"/>
        </w:rPr>
        <w:sectPr w:rsidR="00820974" w:rsidRPr="00820974" w:rsidSect="00334178">
          <w:headerReference w:type="default" r:id="rId9"/>
          <w:pgSz w:w="11906" w:h="16838" w:code="9"/>
          <w:pgMar w:top="1701" w:right="1134" w:bottom="1134" w:left="1418" w:header="709" w:footer="709" w:gutter="0"/>
          <w:cols w:space="708"/>
          <w:titlePg/>
          <w:docGrid w:linePitch="360"/>
        </w:sectPr>
      </w:pPr>
    </w:p>
    <w:p w14:paraId="486083E2" w14:textId="087F7A08" w:rsidR="00A40722" w:rsidRPr="003C43B0" w:rsidRDefault="001102A2" w:rsidP="003C43B0">
      <w:pPr>
        <w:jc w:val="center"/>
        <w:rPr>
          <w:b/>
        </w:rPr>
      </w:pPr>
      <w:bookmarkStart w:id="0" w:name="_Toc531677177"/>
      <w:bookmarkStart w:id="1" w:name="_Toc531677880"/>
      <w:bookmarkStart w:id="2" w:name="_Toc534371179"/>
      <w:r w:rsidRPr="004F57AF">
        <w:rPr>
          <w:b/>
        </w:rPr>
        <w:lastRenderedPageBreak/>
        <w:t>ΠΙΝΑΚΑΣ ΠΕΡΙΕΧΟΜΕΝΩΝ</w:t>
      </w:r>
      <w:bookmarkStart w:id="3" w:name="_Toc479076607"/>
      <w:bookmarkStart w:id="4" w:name="_Toc525212408"/>
      <w:bookmarkEnd w:id="0"/>
      <w:bookmarkEnd w:id="1"/>
      <w:bookmarkEnd w:id="2"/>
    </w:p>
    <w:sdt>
      <w:sdtPr>
        <w:rPr>
          <w:rFonts w:ascii="Arial" w:eastAsia="Times New Roman" w:hAnsi="Arial" w:cs="Times New Roman"/>
          <w:color w:val="auto"/>
          <w:sz w:val="24"/>
          <w:szCs w:val="20"/>
          <w:lang w:val="el-GR" w:eastAsia="el-GR"/>
        </w:rPr>
        <w:id w:val="-1386016748"/>
        <w:docPartObj>
          <w:docPartGallery w:val="Table of Contents"/>
          <w:docPartUnique/>
        </w:docPartObj>
      </w:sdtPr>
      <w:sdtEndPr>
        <w:rPr>
          <w:b/>
          <w:bCs/>
        </w:rPr>
      </w:sdtEndPr>
      <w:sdtContent>
        <w:p w14:paraId="11EABC44" w14:textId="0C94926D" w:rsidR="004F57AF" w:rsidRDefault="004F57AF" w:rsidP="004F6F35">
          <w:pPr>
            <w:pStyle w:val="aff1"/>
            <w:spacing w:line="240" w:lineRule="auto"/>
          </w:pPr>
        </w:p>
        <w:p w14:paraId="66F42DE5" w14:textId="47670ED5" w:rsidR="00AB055F" w:rsidRDefault="004F57AF">
          <w:pPr>
            <w:pStyle w:val="12"/>
            <w:rPr>
              <w:rFonts w:asciiTheme="minorHAnsi" w:eastAsiaTheme="minorEastAsia" w:hAnsiTheme="minorHAnsi" w:cstheme="minorBidi"/>
              <w:bCs w:val="0"/>
              <w:caps w:val="0"/>
              <w:noProof/>
              <w:sz w:val="22"/>
              <w:szCs w:val="22"/>
              <w:lang w:val="en-US" w:eastAsia="en-US"/>
            </w:rPr>
          </w:pPr>
          <w:r>
            <w:fldChar w:fldCharType="begin"/>
          </w:r>
          <w:r>
            <w:instrText xml:space="preserve"> TOC \o "1-3" \h \z \u </w:instrText>
          </w:r>
          <w:r>
            <w:fldChar w:fldCharType="separate"/>
          </w:r>
          <w:hyperlink w:anchor="_Toc208900656" w:history="1">
            <w:r w:rsidR="00AB055F" w:rsidRPr="00E265A3">
              <w:rPr>
                <w:rStyle w:val="-"/>
                <w:noProof/>
              </w:rPr>
              <w:t>1</w:t>
            </w:r>
            <w:r w:rsidR="00AB055F">
              <w:rPr>
                <w:rFonts w:asciiTheme="minorHAnsi" w:eastAsiaTheme="minorEastAsia" w:hAnsiTheme="minorHAnsi" w:cstheme="minorBidi"/>
                <w:bCs w:val="0"/>
                <w:caps w:val="0"/>
                <w:noProof/>
                <w:sz w:val="22"/>
                <w:szCs w:val="22"/>
                <w:lang w:val="en-US" w:eastAsia="en-US"/>
              </w:rPr>
              <w:tab/>
            </w:r>
            <w:r w:rsidR="00AB055F" w:rsidRPr="00E265A3">
              <w:rPr>
                <w:rStyle w:val="-"/>
                <w:noProof/>
              </w:rPr>
              <w:t>ΠΕΔΙΟ ΕΦΑΡΜΟΓΗΣ</w:t>
            </w:r>
            <w:r w:rsidR="00AB055F">
              <w:rPr>
                <w:noProof/>
                <w:webHidden/>
              </w:rPr>
              <w:tab/>
            </w:r>
            <w:r w:rsidR="00AB055F">
              <w:rPr>
                <w:noProof/>
                <w:webHidden/>
              </w:rPr>
              <w:fldChar w:fldCharType="begin"/>
            </w:r>
            <w:r w:rsidR="00AB055F">
              <w:rPr>
                <w:noProof/>
                <w:webHidden/>
              </w:rPr>
              <w:instrText xml:space="preserve"> PAGEREF _Toc208900656 \h </w:instrText>
            </w:r>
            <w:r w:rsidR="00AB055F">
              <w:rPr>
                <w:noProof/>
                <w:webHidden/>
              </w:rPr>
            </w:r>
            <w:r w:rsidR="00AB055F">
              <w:rPr>
                <w:noProof/>
                <w:webHidden/>
              </w:rPr>
              <w:fldChar w:fldCharType="separate"/>
            </w:r>
            <w:r w:rsidR="00AB055F">
              <w:rPr>
                <w:noProof/>
                <w:webHidden/>
              </w:rPr>
              <w:t>3</w:t>
            </w:r>
            <w:r w:rsidR="00AB055F">
              <w:rPr>
                <w:noProof/>
                <w:webHidden/>
              </w:rPr>
              <w:fldChar w:fldCharType="end"/>
            </w:r>
          </w:hyperlink>
        </w:p>
        <w:p w14:paraId="40919AA9" w14:textId="6614CFE8" w:rsidR="00AB055F" w:rsidRDefault="00AB055F">
          <w:pPr>
            <w:pStyle w:val="12"/>
            <w:rPr>
              <w:rFonts w:asciiTheme="minorHAnsi" w:eastAsiaTheme="minorEastAsia" w:hAnsiTheme="minorHAnsi" w:cstheme="minorBidi"/>
              <w:bCs w:val="0"/>
              <w:caps w:val="0"/>
              <w:noProof/>
              <w:sz w:val="22"/>
              <w:szCs w:val="22"/>
              <w:lang w:val="en-US" w:eastAsia="en-US"/>
            </w:rPr>
          </w:pPr>
          <w:hyperlink w:anchor="_Toc208900657" w:history="1">
            <w:r w:rsidRPr="00E265A3">
              <w:rPr>
                <w:rStyle w:val="-"/>
                <w:noProof/>
              </w:rPr>
              <w:t>2</w:t>
            </w:r>
            <w:r>
              <w:rPr>
                <w:rFonts w:asciiTheme="minorHAnsi" w:eastAsiaTheme="minorEastAsia" w:hAnsiTheme="minorHAnsi" w:cstheme="minorBidi"/>
                <w:bCs w:val="0"/>
                <w:caps w:val="0"/>
                <w:noProof/>
                <w:sz w:val="22"/>
                <w:szCs w:val="22"/>
                <w:lang w:val="en-US" w:eastAsia="en-US"/>
              </w:rPr>
              <w:tab/>
            </w:r>
            <w:r w:rsidRPr="00E265A3">
              <w:rPr>
                <w:rStyle w:val="-"/>
                <w:noProof/>
              </w:rPr>
              <w:t>ΣΧΕΤΙΚΑ ΕΓΓΡΑΦΑ</w:t>
            </w:r>
            <w:r>
              <w:rPr>
                <w:noProof/>
                <w:webHidden/>
              </w:rPr>
              <w:tab/>
            </w:r>
            <w:r>
              <w:rPr>
                <w:noProof/>
                <w:webHidden/>
              </w:rPr>
              <w:fldChar w:fldCharType="begin"/>
            </w:r>
            <w:r>
              <w:rPr>
                <w:noProof/>
                <w:webHidden/>
              </w:rPr>
              <w:instrText xml:space="preserve"> PAGEREF _Toc208900657 \h </w:instrText>
            </w:r>
            <w:r>
              <w:rPr>
                <w:noProof/>
                <w:webHidden/>
              </w:rPr>
            </w:r>
            <w:r>
              <w:rPr>
                <w:noProof/>
                <w:webHidden/>
              </w:rPr>
              <w:fldChar w:fldCharType="separate"/>
            </w:r>
            <w:r>
              <w:rPr>
                <w:noProof/>
                <w:webHidden/>
              </w:rPr>
              <w:t>3</w:t>
            </w:r>
            <w:r>
              <w:rPr>
                <w:noProof/>
                <w:webHidden/>
              </w:rPr>
              <w:fldChar w:fldCharType="end"/>
            </w:r>
          </w:hyperlink>
        </w:p>
        <w:p w14:paraId="2CE71186" w14:textId="753942EB" w:rsidR="00AB055F" w:rsidRDefault="00AB055F">
          <w:pPr>
            <w:pStyle w:val="20"/>
            <w:rPr>
              <w:rFonts w:asciiTheme="minorHAnsi" w:eastAsiaTheme="minorEastAsia" w:hAnsiTheme="minorHAnsi" w:cstheme="minorBidi"/>
              <w:iCs w:val="0"/>
              <w:noProof/>
              <w:sz w:val="22"/>
              <w:szCs w:val="22"/>
              <w:lang w:val="en-US" w:eastAsia="en-US"/>
            </w:rPr>
          </w:pPr>
          <w:hyperlink w:anchor="_Toc208900658" w:history="1">
            <w:r w:rsidRPr="00E265A3">
              <w:rPr>
                <w:rStyle w:val="-"/>
                <w:noProof/>
              </w:rPr>
              <w:t>2.1</w:t>
            </w:r>
            <w:r>
              <w:rPr>
                <w:rFonts w:asciiTheme="minorHAnsi" w:eastAsiaTheme="minorEastAsia" w:hAnsiTheme="minorHAnsi" w:cstheme="minorBidi"/>
                <w:iCs w:val="0"/>
                <w:noProof/>
                <w:sz w:val="22"/>
                <w:szCs w:val="22"/>
                <w:lang w:val="en-US" w:eastAsia="en-US"/>
              </w:rPr>
              <w:tab/>
            </w:r>
            <w:r w:rsidRPr="00E265A3">
              <w:rPr>
                <w:rStyle w:val="-"/>
                <w:noProof/>
              </w:rPr>
              <w:t>Νομοθεσία</w:t>
            </w:r>
            <w:r>
              <w:rPr>
                <w:noProof/>
                <w:webHidden/>
              </w:rPr>
              <w:tab/>
            </w:r>
            <w:r>
              <w:rPr>
                <w:noProof/>
                <w:webHidden/>
              </w:rPr>
              <w:fldChar w:fldCharType="begin"/>
            </w:r>
            <w:r>
              <w:rPr>
                <w:noProof/>
                <w:webHidden/>
              </w:rPr>
              <w:instrText xml:space="preserve"> PAGEREF _Toc208900658 \h </w:instrText>
            </w:r>
            <w:r>
              <w:rPr>
                <w:noProof/>
                <w:webHidden/>
              </w:rPr>
            </w:r>
            <w:r>
              <w:rPr>
                <w:noProof/>
                <w:webHidden/>
              </w:rPr>
              <w:fldChar w:fldCharType="separate"/>
            </w:r>
            <w:r>
              <w:rPr>
                <w:noProof/>
                <w:webHidden/>
              </w:rPr>
              <w:t>3</w:t>
            </w:r>
            <w:r>
              <w:rPr>
                <w:noProof/>
                <w:webHidden/>
              </w:rPr>
              <w:fldChar w:fldCharType="end"/>
            </w:r>
          </w:hyperlink>
        </w:p>
        <w:p w14:paraId="37980A23" w14:textId="1C70EF65" w:rsidR="00AB055F" w:rsidRDefault="00AB055F">
          <w:pPr>
            <w:pStyle w:val="20"/>
            <w:rPr>
              <w:rFonts w:asciiTheme="minorHAnsi" w:eastAsiaTheme="minorEastAsia" w:hAnsiTheme="minorHAnsi" w:cstheme="minorBidi"/>
              <w:iCs w:val="0"/>
              <w:noProof/>
              <w:sz w:val="22"/>
              <w:szCs w:val="22"/>
              <w:lang w:val="en-US" w:eastAsia="en-US"/>
            </w:rPr>
          </w:pPr>
          <w:hyperlink w:anchor="_Toc208900659" w:history="1">
            <w:r w:rsidRPr="00E265A3">
              <w:rPr>
                <w:rStyle w:val="-"/>
                <w:noProof/>
              </w:rPr>
              <w:t>2.2</w:t>
            </w:r>
            <w:r>
              <w:rPr>
                <w:rFonts w:asciiTheme="minorHAnsi" w:eastAsiaTheme="minorEastAsia" w:hAnsiTheme="minorHAnsi" w:cstheme="minorBidi"/>
                <w:iCs w:val="0"/>
                <w:noProof/>
                <w:sz w:val="22"/>
                <w:szCs w:val="22"/>
                <w:lang w:val="en-US" w:eastAsia="en-US"/>
              </w:rPr>
              <w:tab/>
            </w:r>
            <w:r w:rsidRPr="00E265A3">
              <w:rPr>
                <w:rStyle w:val="-"/>
                <w:noProof/>
              </w:rPr>
              <w:t>Πρότυπα</w:t>
            </w:r>
            <w:r>
              <w:rPr>
                <w:noProof/>
                <w:webHidden/>
              </w:rPr>
              <w:tab/>
            </w:r>
            <w:r>
              <w:rPr>
                <w:noProof/>
                <w:webHidden/>
              </w:rPr>
              <w:fldChar w:fldCharType="begin"/>
            </w:r>
            <w:r>
              <w:rPr>
                <w:noProof/>
                <w:webHidden/>
              </w:rPr>
              <w:instrText xml:space="preserve"> PAGEREF _Toc208900659 \h </w:instrText>
            </w:r>
            <w:r>
              <w:rPr>
                <w:noProof/>
                <w:webHidden/>
              </w:rPr>
            </w:r>
            <w:r>
              <w:rPr>
                <w:noProof/>
                <w:webHidden/>
              </w:rPr>
              <w:fldChar w:fldCharType="separate"/>
            </w:r>
            <w:r>
              <w:rPr>
                <w:noProof/>
                <w:webHidden/>
              </w:rPr>
              <w:t>4</w:t>
            </w:r>
            <w:r>
              <w:rPr>
                <w:noProof/>
                <w:webHidden/>
              </w:rPr>
              <w:fldChar w:fldCharType="end"/>
            </w:r>
          </w:hyperlink>
        </w:p>
        <w:p w14:paraId="5EC9ACFE" w14:textId="6408D137" w:rsidR="00AB055F" w:rsidRDefault="00AB055F">
          <w:pPr>
            <w:pStyle w:val="20"/>
            <w:rPr>
              <w:rFonts w:asciiTheme="minorHAnsi" w:eastAsiaTheme="minorEastAsia" w:hAnsiTheme="minorHAnsi" w:cstheme="minorBidi"/>
              <w:iCs w:val="0"/>
              <w:noProof/>
              <w:sz w:val="22"/>
              <w:szCs w:val="22"/>
              <w:lang w:val="en-US" w:eastAsia="en-US"/>
            </w:rPr>
          </w:pPr>
          <w:hyperlink w:anchor="_Toc208900660" w:history="1">
            <w:r w:rsidRPr="00E265A3">
              <w:rPr>
                <w:rStyle w:val="-"/>
                <w:noProof/>
              </w:rPr>
              <w:t>2.3</w:t>
            </w:r>
            <w:r>
              <w:rPr>
                <w:rFonts w:asciiTheme="minorHAnsi" w:eastAsiaTheme="minorEastAsia" w:hAnsiTheme="minorHAnsi" w:cstheme="minorBidi"/>
                <w:iCs w:val="0"/>
                <w:noProof/>
                <w:sz w:val="22"/>
                <w:szCs w:val="22"/>
                <w:lang w:val="en-US" w:eastAsia="en-US"/>
              </w:rPr>
              <w:tab/>
            </w:r>
            <w:r w:rsidRPr="00E265A3">
              <w:rPr>
                <w:rStyle w:val="-"/>
                <w:noProof/>
              </w:rPr>
              <w:t>Διάφορα</w:t>
            </w:r>
            <w:r>
              <w:rPr>
                <w:noProof/>
                <w:webHidden/>
              </w:rPr>
              <w:tab/>
            </w:r>
            <w:r>
              <w:rPr>
                <w:noProof/>
                <w:webHidden/>
              </w:rPr>
              <w:fldChar w:fldCharType="begin"/>
            </w:r>
            <w:r>
              <w:rPr>
                <w:noProof/>
                <w:webHidden/>
              </w:rPr>
              <w:instrText xml:space="preserve"> PAGEREF _Toc208900660 \h </w:instrText>
            </w:r>
            <w:r>
              <w:rPr>
                <w:noProof/>
                <w:webHidden/>
              </w:rPr>
            </w:r>
            <w:r>
              <w:rPr>
                <w:noProof/>
                <w:webHidden/>
              </w:rPr>
              <w:fldChar w:fldCharType="separate"/>
            </w:r>
            <w:r>
              <w:rPr>
                <w:noProof/>
                <w:webHidden/>
              </w:rPr>
              <w:t>4</w:t>
            </w:r>
            <w:r>
              <w:rPr>
                <w:noProof/>
                <w:webHidden/>
              </w:rPr>
              <w:fldChar w:fldCharType="end"/>
            </w:r>
          </w:hyperlink>
        </w:p>
        <w:p w14:paraId="79FE62AA" w14:textId="18D2542F" w:rsidR="00AB055F" w:rsidRDefault="00AB055F">
          <w:pPr>
            <w:pStyle w:val="12"/>
            <w:rPr>
              <w:rFonts w:asciiTheme="minorHAnsi" w:eastAsiaTheme="minorEastAsia" w:hAnsiTheme="minorHAnsi" w:cstheme="minorBidi"/>
              <w:bCs w:val="0"/>
              <w:caps w:val="0"/>
              <w:noProof/>
              <w:sz w:val="22"/>
              <w:szCs w:val="22"/>
              <w:lang w:val="en-US" w:eastAsia="en-US"/>
            </w:rPr>
          </w:pPr>
          <w:hyperlink w:anchor="_Toc208900661" w:history="1">
            <w:r w:rsidRPr="00E265A3">
              <w:rPr>
                <w:rStyle w:val="-"/>
                <w:noProof/>
              </w:rPr>
              <w:t>3</w:t>
            </w:r>
            <w:r>
              <w:rPr>
                <w:rFonts w:asciiTheme="minorHAnsi" w:eastAsiaTheme="minorEastAsia" w:hAnsiTheme="minorHAnsi" w:cstheme="minorBidi"/>
                <w:bCs w:val="0"/>
                <w:caps w:val="0"/>
                <w:noProof/>
                <w:sz w:val="22"/>
                <w:szCs w:val="22"/>
                <w:lang w:val="en-US" w:eastAsia="en-US"/>
              </w:rPr>
              <w:tab/>
            </w:r>
            <w:r w:rsidRPr="00E265A3">
              <w:rPr>
                <w:rStyle w:val="-"/>
                <w:noProof/>
              </w:rPr>
              <w:t>ΤΑΞΙΝΟΜΗΣΗ</w:t>
            </w:r>
            <w:r>
              <w:rPr>
                <w:noProof/>
                <w:webHidden/>
              </w:rPr>
              <w:tab/>
            </w:r>
            <w:r>
              <w:rPr>
                <w:noProof/>
                <w:webHidden/>
              </w:rPr>
              <w:fldChar w:fldCharType="begin"/>
            </w:r>
            <w:r>
              <w:rPr>
                <w:noProof/>
                <w:webHidden/>
              </w:rPr>
              <w:instrText xml:space="preserve"> PAGEREF _Toc208900661 \h </w:instrText>
            </w:r>
            <w:r>
              <w:rPr>
                <w:noProof/>
                <w:webHidden/>
              </w:rPr>
            </w:r>
            <w:r>
              <w:rPr>
                <w:noProof/>
                <w:webHidden/>
              </w:rPr>
              <w:fldChar w:fldCharType="separate"/>
            </w:r>
            <w:r>
              <w:rPr>
                <w:noProof/>
                <w:webHidden/>
              </w:rPr>
              <w:t>4</w:t>
            </w:r>
            <w:r>
              <w:rPr>
                <w:noProof/>
                <w:webHidden/>
              </w:rPr>
              <w:fldChar w:fldCharType="end"/>
            </w:r>
          </w:hyperlink>
        </w:p>
        <w:p w14:paraId="2F1BFE28" w14:textId="7023A01E" w:rsidR="00AB055F" w:rsidRDefault="00AB055F">
          <w:pPr>
            <w:pStyle w:val="12"/>
            <w:rPr>
              <w:rFonts w:asciiTheme="minorHAnsi" w:eastAsiaTheme="minorEastAsia" w:hAnsiTheme="minorHAnsi" w:cstheme="minorBidi"/>
              <w:bCs w:val="0"/>
              <w:caps w:val="0"/>
              <w:noProof/>
              <w:sz w:val="22"/>
              <w:szCs w:val="22"/>
              <w:lang w:val="en-US" w:eastAsia="en-US"/>
            </w:rPr>
          </w:pPr>
          <w:hyperlink w:anchor="_Toc208900662" w:history="1">
            <w:r w:rsidRPr="00E265A3">
              <w:rPr>
                <w:rStyle w:val="-"/>
                <w:noProof/>
              </w:rPr>
              <w:t>4</w:t>
            </w:r>
            <w:r>
              <w:rPr>
                <w:rFonts w:asciiTheme="minorHAnsi" w:eastAsiaTheme="minorEastAsia" w:hAnsiTheme="minorHAnsi" w:cstheme="minorBidi"/>
                <w:bCs w:val="0"/>
                <w:caps w:val="0"/>
                <w:noProof/>
                <w:sz w:val="22"/>
                <w:szCs w:val="22"/>
                <w:lang w:val="en-US" w:eastAsia="en-US"/>
              </w:rPr>
              <w:tab/>
            </w:r>
            <w:r w:rsidRPr="00E265A3">
              <w:rPr>
                <w:rStyle w:val="-"/>
                <w:noProof/>
              </w:rPr>
              <w:t>Τεχνικά Χαρακτηριστικά</w:t>
            </w:r>
            <w:r>
              <w:rPr>
                <w:noProof/>
                <w:webHidden/>
              </w:rPr>
              <w:tab/>
            </w:r>
            <w:r>
              <w:rPr>
                <w:noProof/>
                <w:webHidden/>
              </w:rPr>
              <w:fldChar w:fldCharType="begin"/>
            </w:r>
            <w:r>
              <w:rPr>
                <w:noProof/>
                <w:webHidden/>
              </w:rPr>
              <w:instrText xml:space="preserve"> PAGEREF _Toc208900662 \h </w:instrText>
            </w:r>
            <w:r>
              <w:rPr>
                <w:noProof/>
                <w:webHidden/>
              </w:rPr>
            </w:r>
            <w:r>
              <w:rPr>
                <w:noProof/>
                <w:webHidden/>
              </w:rPr>
              <w:fldChar w:fldCharType="separate"/>
            </w:r>
            <w:r>
              <w:rPr>
                <w:noProof/>
                <w:webHidden/>
              </w:rPr>
              <w:t>5</w:t>
            </w:r>
            <w:r>
              <w:rPr>
                <w:noProof/>
                <w:webHidden/>
              </w:rPr>
              <w:fldChar w:fldCharType="end"/>
            </w:r>
          </w:hyperlink>
        </w:p>
        <w:p w14:paraId="5FF21BAC" w14:textId="266D3D31" w:rsidR="00AB055F" w:rsidRDefault="00AB055F">
          <w:pPr>
            <w:pStyle w:val="20"/>
            <w:rPr>
              <w:rFonts w:asciiTheme="minorHAnsi" w:eastAsiaTheme="minorEastAsia" w:hAnsiTheme="minorHAnsi" w:cstheme="minorBidi"/>
              <w:iCs w:val="0"/>
              <w:noProof/>
              <w:sz w:val="22"/>
              <w:szCs w:val="22"/>
              <w:lang w:val="en-US" w:eastAsia="en-US"/>
            </w:rPr>
          </w:pPr>
          <w:hyperlink w:anchor="_Toc208900663" w:history="1">
            <w:r w:rsidRPr="00E265A3">
              <w:rPr>
                <w:rStyle w:val="-"/>
                <w:noProof/>
              </w:rPr>
              <w:t>4.1</w:t>
            </w:r>
            <w:r>
              <w:rPr>
                <w:rFonts w:asciiTheme="minorHAnsi" w:eastAsiaTheme="minorEastAsia" w:hAnsiTheme="minorHAnsi" w:cstheme="minorBidi"/>
                <w:iCs w:val="0"/>
                <w:noProof/>
                <w:sz w:val="22"/>
                <w:szCs w:val="22"/>
                <w:lang w:val="en-US" w:eastAsia="en-US"/>
              </w:rPr>
              <w:tab/>
            </w:r>
            <w:r w:rsidRPr="00E265A3">
              <w:rPr>
                <w:rStyle w:val="-"/>
                <w:noProof/>
              </w:rPr>
              <w:t>Ορισμός Υλικού</w:t>
            </w:r>
            <w:r>
              <w:rPr>
                <w:noProof/>
                <w:webHidden/>
              </w:rPr>
              <w:tab/>
            </w:r>
            <w:r>
              <w:rPr>
                <w:noProof/>
                <w:webHidden/>
              </w:rPr>
              <w:fldChar w:fldCharType="begin"/>
            </w:r>
            <w:r>
              <w:rPr>
                <w:noProof/>
                <w:webHidden/>
              </w:rPr>
              <w:instrText xml:space="preserve"> PAGEREF _Toc208900663 \h </w:instrText>
            </w:r>
            <w:r>
              <w:rPr>
                <w:noProof/>
                <w:webHidden/>
              </w:rPr>
            </w:r>
            <w:r>
              <w:rPr>
                <w:noProof/>
                <w:webHidden/>
              </w:rPr>
              <w:fldChar w:fldCharType="separate"/>
            </w:r>
            <w:r>
              <w:rPr>
                <w:noProof/>
                <w:webHidden/>
              </w:rPr>
              <w:t>5</w:t>
            </w:r>
            <w:r>
              <w:rPr>
                <w:noProof/>
                <w:webHidden/>
              </w:rPr>
              <w:fldChar w:fldCharType="end"/>
            </w:r>
          </w:hyperlink>
        </w:p>
        <w:p w14:paraId="661C78D6" w14:textId="595CAE90" w:rsidR="00AB055F" w:rsidRDefault="00AB055F">
          <w:pPr>
            <w:pStyle w:val="20"/>
            <w:rPr>
              <w:rFonts w:asciiTheme="minorHAnsi" w:eastAsiaTheme="minorEastAsia" w:hAnsiTheme="minorHAnsi" w:cstheme="minorBidi"/>
              <w:iCs w:val="0"/>
              <w:noProof/>
              <w:sz w:val="22"/>
              <w:szCs w:val="22"/>
              <w:lang w:val="en-US" w:eastAsia="en-US"/>
            </w:rPr>
          </w:pPr>
          <w:hyperlink w:anchor="_Toc208900664" w:history="1">
            <w:r w:rsidRPr="00E265A3">
              <w:rPr>
                <w:rStyle w:val="-"/>
                <w:noProof/>
              </w:rPr>
              <w:t>4.2</w:t>
            </w:r>
            <w:r>
              <w:rPr>
                <w:rFonts w:asciiTheme="minorHAnsi" w:eastAsiaTheme="minorEastAsia" w:hAnsiTheme="minorHAnsi" w:cstheme="minorBidi"/>
                <w:iCs w:val="0"/>
                <w:noProof/>
                <w:sz w:val="22"/>
                <w:szCs w:val="22"/>
                <w:lang w:val="en-US" w:eastAsia="en-US"/>
              </w:rPr>
              <w:tab/>
            </w:r>
            <w:r w:rsidRPr="00E265A3">
              <w:rPr>
                <w:rStyle w:val="-"/>
                <w:noProof/>
              </w:rPr>
              <w:t>Χαρακτηριστικά Επιδόσεων</w:t>
            </w:r>
            <w:r>
              <w:rPr>
                <w:noProof/>
                <w:webHidden/>
              </w:rPr>
              <w:tab/>
            </w:r>
            <w:r>
              <w:rPr>
                <w:noProof/>
                <w:webHidden/>
              </w:rPr>
              <w:fldChar w:fldCharType="begin"/>
            </w:r>
            <w:r>
              <w:rPr>
                <w:noProof/>
                <w:webHidden/>
              </w:rPr>
              <w:instrText xml:space="preserve"> PAGEREF _Toc208900664 \h </w:instrText>
            </w:r>
            <w:r>
              <w:rPr>
                <w:noProof/>
                <w:webHidden/>
              </w:rPr>
            </w:r>
            <w:r>
              <w:rPr>
                <w:noProof/>
                <w:webHidden/>
              </w:rPr>
              <w:fldChar w:fldCharType="separate"/>
            </w:r>
            <w:r>
              <w:rPr>
                <w:noProof/>
                <w:webHidden/>
              </w:rPr>
              <w:t>5</w:t>
            </w:r>
            <w:r>
              <w:rPr>
                <w:noProof/>
                <w:webHidden/>
              </w:rPr>
              <w:fldChar w:fldCharType="end"/>
            </w:r>
          </w:hyperlink>
        </w:p>
        <w:p w14:paraId="6D54A466" w14:textId="3B77E2E3" w:rsidR="00AB055F" w:rsidRDefault="00AB055F">
          <w:pPr>
            <w:pStyle w:val="20"/>
            <w:rPr>
              <w:rFonts w:asciiTheme="minorHAnsi" w:eastAsiaTheme="minorEastAsia" w:hAnsiTheme="minorHAnsi" w:cstheme="minorBidi"/>
              <w:iCs w:val="0"/>
              <w:noProof/>
              <w:sz w:val="22"/>
              <w:szCs w:val="22"/>
              <w:lang w:val="en-US" w:eastAsia="en-US"/>
            </w:rPr>
          </w:pPr>
          <w:hyperlink w:anchor="_Toc208900665" w:history="1">
            <w:r w:rsidRPr="00E265A3">
              <w:rPr>
                <w:rStyle w:val="-"/>
                <w:noProof/>
              </w:rPr>
              <w:t>4.3</w:t>
            </w:r>
            <w:r>
              <w:rPr>
                <w:rFonts w:asciiTheme="minorHAnsi" w:eastAsiaTheme="minorEastAsia" w:hAnsiTheme="minorHAnsi" w:cstheme="minorBidi"/>
                <w:iCs w:val="0"/>
                <w:noProof/>
                <w:sz w:val="22"/>
                <w:szCs w:val="22"/>
                <w:lang w:val="en-US" w:eastAsia="en-US"/>
              </w:rPr>
              <w:tab/>
            </w:r>
            <w:r w:rsidRPr="00E265A3">
              <w:rPr>
                <w:rStyle w:val="-"/>
                <w:noProof/>
              </w:rPr>
              <w:t>Φυσικά Χαρακτηριστικά</w:t>
            </w:r>
            <w:r>
              <w:rPr>
                <w:noProof/>
                <w:webHidden/>
              </w:rPr>
              <w:tab/>
            </w:r>
            <w:r>
              <w:rPr>
                <w:noProof/>
                <w:webHidden/>
              </w:rPr>
              <w:fldChar w:fldCharType="begin"/>
            </w:r>
            <w:r>
              <w:rPr>
                <w:noProof/>
                <w:webHidden/>
              </w:rPr>
              <w:instrText xml:space="preserve"> PAGEREF _Toc208900665 \h </w:instrText>
            </w:r>
            <w:r>
              <w:rPr>
                <w:noProof/>
                <w:webHidden/>
              </w:rPr>
            </w:r>
            <w:r>
              <w:rPr>
                <w:noProof/>
                <w:webHidden/>
              </w:rPr>
              <w:fldChar w:fldCharType="separate"/>
            </w:r>
            <w:r>
              <w:rPr>
                <w:noProof/>
                <w:webHidden/>
              </w:rPr>
              <w:t>5</w:t>
            </w:r>
            <w:r>
              <w:rPr>
                <w:noProof/>
                <w:webHidden/>
              </w:rPr>
              <w:fldChar w:fldCharType="end"/>
            </w:r>
          </w:hyperlink>
        </w:p>
        <w:p w14:paraId="6333C427" w14:textId="2A62E258" w:rsidR="00AB055F" w:rsidRDefault="00AB055F">
          <w:pPr>
            <w:pStyle w:val="20"/>
            <w:rPr>
              <w:rFonts w:asciiTheme="minorHAnsi" w:eastAsiaTheme="minorEastAsia" w:hAnsiTheme="minorHAnsi" w:cstheme="minorBidi"/>
              <w:iCs w:val="0"/>
              <w:noProof/>
              <w:sz w:val="22"/>
              <w:szCs w:val="22"/>
              <w:lang w:val="en-US" w:eastAsia="en-US"/>
            </w:rPr>
          </w:pPr>
          <w:hyperlink w:anchor="_Toc208900666" w:history="1">
            <w:r w:rsidRPr="00E265A3">
              <w:rPr>
                <w:rStyle w:val="-"/>
                <w:noProof/>
              </w:rPr>
              <w:t>4.4</w:t>
            </w:r>
            <w:r>
              <w:rPr>
                <w:rFonts w:asciiTheme="minorHAnsi" w:eastAsiaTheme="minorEastAsia" w:hAnsiTheme="minorHAnsi" w:cstheme="minorBidi"/>
                <w:iCs w:val="0"/>
                <w:noProof/>
                <w:sz w:val="22"/>
                <w:szCs w:val="22"/>
                <w:lang w:val="en-US" w:eastAsia="en-US"/>
              </w:rPr>
              <w:tab/>
            </w:r>
            <w:r w:rsidRPr="00E265A3">
              <w:rPr>
                <w:rStyle w:val="-"/>
                <w:noProof/>
              </w:rPr>
              <w:t>Αξιοπιστία</w:t>
            </w:r>
            <w:r>
              <w:rPr>
                <w:noProof/>
                <w:webHidden/>
              </w:rPr>
              <w:tab/>
            </w:r>
            <w:r>
              <w:rPr>
                <w:noProof/>
                <w:webHidden/>
              </w:rPr>
              <w:fldChar w:fldCharType="begin"/>
            </w:r>
            <w:r>
              <w:rPr>
                <w:noProof/>
                <w:webHidden/>
              </w:rPr>
              <w:instrText xml:space="preserve"> PAGEREF _Toc208900666 \h </w:instrText>
            </w:r>
            <w:r>
              <w:rPr>
                <w:noProof/>
                <w:webHidden/>
              </w:rPr>
            </w:r>
            <w:r>
              <w:rPr>
                <w:noProof/>
                <w:webHidden/>
              </w:rPr>
              <w:fldChar w:fldCharType="separate"/>
            </w:r>
            <w:r>
              <w:rPr>
                <w:noProof/>
                <w:webHidden/>
              </w:rPr>
              <w:t>5</w:t>
            </w:r>
            <w:r>
              <w:rPr>
                <w:noProof/>
                <w:webHidden/>
              </w:rPr>
              <w:fldChar w:fldCharType="end"/>
            </w:r>
          </w:hyperlink>
        </w:p>
        <w:p w14:paraId="53F909F9" w14:textId="584C0BB1" w:rsidR="00AB055F" w:rsidRDefault="00AB055F">
          <w:pPr>
            <w:pStyle w:val="20"/>
            <w:rPr>
              <w:rFonts w:asciiTheme="minorHAnsi" w:eastAsiaTheme="minorEastAsia" w:hAnsiTheme="minorHAnsi" w:cstheme="minorBidi"/>
              <w:iCs w:val="0"/>
              <w:noProof/>
              <w:sz w:val="22"/>
              <w:szCs w:val="22"/>
              <w:lang w:val="en-US" w:eastAsia="en-US"/>
            </w:rPr>
          </w:pPr>
          <w:hyperlink w:anchor="_Toc208900667" w:history="1">
            <w:r w:rsidRPr="00E265A3">
              <w:rPr>
                <w:rStyle w:val="-"/>
                <w:noProof/>
              </w:rPr>
              <w:t>4.5</w:t>
            </w:r>
            <w:r>
              <w:rPr>
                <w:rFonts w:asciiTheme="minorHAnsi" w:eastAsiaTheme="minorEastAsia" w:hAnsiTheme="minorHAnsi" w:cstheme="minorBidi"/>
                <w:iCs w:val="0"/>
                <w:noProof/>
                <w:sz w:val="22"/>
                <w:szCs w:val="22"/>
                <w:lang w:val="en-US" w:eastAsia="en-US"/>
              </w:rPr>
              <w:tab/>
            </w:r>
            <w:r w:rsidRPr="00E265A3">
              <w:rPr>
                <w:rStyle w:val="-"/>
                <w:noProof/>
              </w:rPr>
              <w:t>Δυνατότητα Συντήρησης</w:t>
            </w:r>
            <w:r>
              <w:rPr>
                <w:noProof/>
                <w:webHidden/>
              </w:rPr>
              <w:tab/>
            </w:r>
            <w:r>
              <w:rPr>
                <w:noProof/>
                <w:webHidden/>
              </w:rPr>
              <w:fldChar w:fldCharType="begin"/>
            </w:r>
            <w:r>
              <w:rPr>
                <w:noProof/>
                <w:webHidden/>
              </w:rPr>
              <w:instrText xml:space="preserve"> PAGEREF _Toc208900667 \h </w:instrText>
            </w:r>
            <w:r>
              <w:rPr>
                <w:noProof/>
                <w:webHidden/>
              </w:rPr>
            </w:r>
            <w:r>
              <w:rPr>
                <w:noProof/>
                <w:webHidden/>
              </w:rPr>
              <w:fldChar w:fldCharType="separate"/>
            </w:r>
            <w:r>
              <w:rPr>
                <w:noProof/>
                <w:webHidden/>
              </w:rPr>
              <w:t>5</w:t>
            </w:r>
            <w:r>
              <w:rPr>
                <w:noProof/>
                <w:webHidden/>
              </w:rPr>
              <w:fldChar w:fldCharType="end"/>
            </w:r>
          </w:hyperlink>
        </w:p>
        <w:p w14:paraId="14006E53" w14:textId="699511DD" w:rsidR="00AB055F" w:rsidRDefault="00AB055F">
          <w:pPr>
            <w:pStyle w:val="20"/>
            <w:rPr>
              <w:rFonts w:asciiTheme="minorHAnsi" w:eastAsiaTheme="minorEastAsia" w:hAnsiTheme="minorHAnsi" w:cstheme="minorBidi"/>
              <w:iCs w:val="0"/>
              <w:noProof/>
              <w:sz w:val="22"/>
              <w:szCs w:val="22"/>
              <w:lang w:val="en-US" w:eastAsia="en-US"/>
            </w:rPr>
          </w:pPr>
          <w:hyperlink w:anchor="_Toc208900668" w:history="1">
            <w:r w:rsidRPr="00E265A3">
              <w:rPr>
                <w:rStyle w:val="-"/>
                <w:noProof/>
              </w:rPr>
              <w:t>4.6</w:t>
            </w:r>
            <w:r>
              <w:rPr>
                <w:rFonts w:asciiTheme="minorHAnsi" w:eastAsiaTheme="minorEastAsia" w:hAnsiTheme="minorHAnsi" w:cstheme="minorBidi"/>
                <w:iCs w:val="0"/>
                <w:noProof/>
                <w:sz w:val="22"/>
                <w:szCs w:val="22"/>
                <w:lang w:val="en-US" w:eastAsia="en-US"/>
              </w:rPr>
              <w:tab/>
            </w:r>
            <w:r w:rsidRPr="00E265A3">
              <w:rPr>
                <w:rStyle w:val="-"/>
                <w:noProof/>
              </w:rPr>
              <w:t>Περιβάλλον</w:t>
            </w:r>
            <w:r>
              <w:rPr>
                <w:noProof/>
                <w:webHidden/>
              </w:rPr>
              <w:tab/>
            </w:r>
            <w:r>
              <w:rPr>
                <w:noProof/>
                <w:webHidden/>
              </w:rPr>
              <w:fldChar w:fldCharType="begin"/>
            </w:r>
            <w:r>
              <w:rPr>
                <w:noProof/>
                <w:webHidden/>
              </w:rPr>
              <w:instrText xml:space="preserve"> PAGEREF _Toc208900668 \h </w:instrText>
            </w:r>
            <w:r>
              <w:rPr>
                <w:noProof/>
                <w:webHidden/>
              </w:rPr>
            </w:r>
            <w:r>
              <w:rPr>
                <w:noProof/>
                <w:webHidden/>
              </w:rPr>
              <w:fldChar w:fldCharType="separate"/>
            </w:r>
            <w:r>
              <w:rPr>
                <w:noProof/>
                <w:webHidden/>
              </w:rPr>
              <w:t>6</w:t>
            </w:r>
            <w:r>
              <w:rPr>
                <w:noProof/>
                <w:webHidden/>
              </w:rPr>
              <w:fldChar w:fldCharType="end"/>
            </w:r>
          </w:hyperlink>
        </w:p>
        <w:p w14:paraId="6F9529F6" w14:textId="2AF38B4D" w:rsidR="00AB055F" w:rsidRDefault="00AB055F">
          <w:pPr>
            <w:pStyle w:val="20"/>
            <w:rPr>
              <w:rFonts w:asciiTheme="minorHAnsi" w:eastAsiaTheme="minorEastAsia" w:hAnsiTheme="minorHAnsi" w:cstheme="minorBidi"/>
              <w:iCs w:val="0"/>
              <w:noProof/>
              <w:sz w:val="22"/>
              <w:szCs w:val="22"/>
              <w:lang w:val="en-US" w:eastAsia="en-US"/>
            </w:rPr>
          </w:pPr>
          <w:hyperlink w:anchor="_Toc208900669" w:history="1">
            <w:r w:rsidRPr="00E265A3">
              <w:rPr>
                <w:rStyle w:val="-"/>
                <w:noProof/>
              </w:rPr>
              <w:t>4.7</w:t>
            </w:r>
            <w:r>
              <w:rPr>
                <w:rFonts w:asciiTheme="minorHAnsi" w:eastAsiaTheme="minorEastAsia" w:hAnsiTheme="minorHAnsi" w:cstheme="minorBidi"/>
                <w:iCs w:val="0"/>
                <w:noProof/>
                <w:sz w:val="22"/>
                <w:szCs w:val="22"/>
                <w:lang w:val="en-US" w:eastAsia="en-US"/>
              </w:rPr>
              <w:tab/>
            </w:r>
            <w:r w:rsidRPr="00E265A3">
              <w:rPr>
                <w:rStyle w:val="-"/>
                <w:noProof/>
              </w:rPr>
              <w:t>Παρελκόμενα και Συστήματα</w:t>
            </w:r>
            <w:r>
              <w:rPr>
                <w:noProof/>
                <w:webHidden/>
              </w:rPr>
              <w:tab/>
            </w:r>
            <w:r>
              <w:rPr>
                <w:noProof/>
                <w:webHidden/>
              </w:rPr>
              <w:fldChar w:fldCharType="begin"/>
            </w:r>
            <w:r>
              <w:rPr>
                <w:noProof/>
                <w:webHidden/>
              </w:rPr>
              <w:instrText xml:space="preserve"> PAGEREF _Toc208900669 \h </w:instrText>
            </w:r>
            <w:r>
              <w:rPr>
                <w:noProof/>
                <w:webHidden/>
              </w:rPr>
            </w:r>
            <w:r>
              <w:rPr>
                <w:noProof/>
                <w:webHidden/>
              </w:rPr>
              <w:fldChar w:fldCharType="separate"/>
            </w:r>
            <w:r>
              <w:rPr>
                <w:noProof/>
                <w:webHidden/>
              </w:rPr>
              <w:t>6</w:t>
            </w:r>
            <w:r>
              <w:rPr>
                <w:noProof/>
                <w:webHidden/>
              </w:rPr>
              <w:fldChar w:fldCharType="end"/>
            </w:r>
          </w:hyperlink>
        </w:p>
        <w:p w14:paraId="4877AAF8" w14:textId="7FD083BF" w:rsidR="00AB055F" w:rsidRDefault="00AB055F">
          <w:pPr>
            <w:pStyle w:val="20"/>
            <w:rPr>
              <w:rFonts w:asciiTheme="minorHAnsi" w:eastAsiaTheme="minorEastAsia" w:hAnsiTheme="minorHAnsi" w:cstheme="minorBidi"/>
              <w:iCs w:val="0"/>
              <w:noProof/>
              <w:sz w:val="22"/>
              <w:szCs w:val="22"/>
              <w:lang w:val="en-US" w:eastAsia="en-US"/>
            </w:rPr>
          </w:pPr>
          <w:hyperlink w:anchor="_Toc208900670" w:history="1">
            <w:r w:rsidRPr="00E265A3">
              <w:rPr>
                <w:rStyle w:val="-"/>
                <w:noProof/>
              </w:rPr>
              <w:t>4.8</w:t>
            </w:r>
            <w:r>
              <w:rPr>
                <w:rFonts w:asciiTheme="minorHAnsi" w:eastAsiaTheme="minorEastAsia" w:hAnsiTheme="minorHAnsi" w:cstheme="minorBidi"/>
                <w:iCs w:val="0"/>
                <w:noProof/>
                <w:sz w:val="22"/>
                <w:szCs w:val="22"/>
                <w:lang w:val="en-US" w:eastAsia="en-US"/>
              </w:rPr>
              <w:tab/>
            </w:r>
            <w:r w:rsidRPr="00E265A3">
              <w:rPr>
                <w:rStyle w:val="-"/>
                <w:noProof/>
              </w:rPr>
              <w:t>Επισήμανση Υλικού</w:t>
            </w:r>
            <w:r>
              <w:rPr>
                <w:noProof/>
                <w:webHidden/>
              </w:rPr>
              <w:tab/>
            </w:r>
            <w:r>
              <w:rPr>
                <w:noProof/>
                <w:webHidden/>
              </w:rPr>
              <w:fldChar w:fldCharType="begin"/>
            </w:r>
            <w:r>
              <w:rPr>
                <w:noProof/>
                <w:webHidden/>
              </w:rPr>
              <w:instrText xml:space="preserve"> PAGEREF _Toc208900670 \h </w:instrText>
            </w:r>
            <w:r>
              <w:rPr>
                <w:noProof/>
                <w:webHidden/>
              </w:rPr>
            </w:r>
            <w:r>
              <w:rPr>
                <w:noProof/>
                <w:webHidden/>
              </w:rPr>
              <w:fldChar w:fldCharType="separate"/>
            </w:r>
            <w:r>
              <w:rPr>
                <w:noProof/>
                <w:webHidden/>
              </w:rPr>
              <w:t>7</w:t>
            </w:r>
            <w:r>
              <w:rPr>
                <w:noProof/>
                <w:webHidden/>
              </w:rPr>
              <w:fldChar w:fldCharType="end"/>
            </w:r>
          </w:hyperlink>
        </w:p>
        <w:p w14:paraId="31E6B573" w14:textId="0796AB86" w:rsidR="00AB055F" w:rsidRDefault="00AB055F">
          <w:pPr>
            <w:pStyle w:val="12"/>
            <w:rPr>
              <w:rFonts w:asciiTheme="minorHAnsi" w:eastAsiaTheme="minorEastAsia" w:hAnsiTheme="minorHAnsi" w:cstheme="minorBidi"/>
              <w:bCs w:val="0"/>
              <w:caps w:val="0"/>
              <w:noProof/>
              <w:sz w:val="22"/>
              <w:szCs w:val="22"/>
              <w:lang w:val="en-US" w:eastAsia="en-US"/>
            </w:rPr>
          </w:pPr>
          <w:hyperlink w:anchor="_Toc208900671" w:history="1">
            <w:r w:rsidRPr="00E265A3">
              <w:rPr>
                <w:rStyle w:val="-"/>
                <w:noProof/>
              </w:rPr>
              <w:t>5</w:t>
            </w:r>
            <w:r>
              <w:rPr>
                <w:rFonts w:asciiTheme="minorHAnsi" w:eastAsiaTheme="minorEastAsia" w:hAnsiTheme="minorHAnsi" w:cstheme="minorBidi"/>
                <w:bCs w:val="0"/>
                <w:caps w:val="0"/>
                <w:noProof/>
                <w:sz w:val="22"/>
                <w:szCs w:val="22"/>
                <w:lang w:val="en-US" w:eastAsia="en-US"/>
              </w:rPr>
              <w:tab/>
            </w:r>
            <w:r w:rsidRPr="00E265A3">
              <w:rPr>
                <w:rStyle w:val="-"/>
                <w:noProof/>
              </w:rPr>
              <w:t>Συσκευασία / ΕΠΙΣΗΜΑΝΣΕΙΣ</w:t>
            </w:r>
            <w:r>
              <w:rPr>
                <w:noProof/>
                <w:webHidden/>
              </w:rPr>
              <w:tab/>
            </w:r>
            <w:r>
              <w:rPr>
                <w:noProof/>
                <w:webHidden/>
              </w:rPr>
              <w:fldChar w:fldCharType="begin"/>
            </w:r>
            <w:r>
              <w:rPr>
                <w:noProof/>
                <w:webHidden/>
              </w:rPr>
              <w:instrText xml:space="preserve"> PAGEREF _Toc208900671 \h </w:instrText>
            </w:r>
            <w:r>
              <w:rPr>
                <w:noProof/>
                <w:webHidden/>
              </w:rPr>
            </w:r>
            <w:r>
              <w:rPr>
                <w:noProof/>
                <w:webHidden/>
              </w:rPr>
              <w:fldChar w:fldCharType="separate"/>
            </w:r>
            <w:r>
              <w:rPr>
                <w:noProof/>
                <w:webHidden/>
              </w:rPr>
              <w:t>7</w:t>
            </w:r>
            <w:r>
              <w:rPr>
                <w:noProof/>
                <w:webHidden/>
              </w:rPr>
              <w:fldChar w:fldCharType="end"/>
            </w:r>
          </w:hyperlink>
        </w:p>
        <w:p w14:paraId="7ACBCFF2" w14:textId="43AF6EF3" w:rsidR="00AB055F" w:rsidRDefault="00AB055F">
          <w:pPr>
            <w:pStyle w:val="20"/>
            <w:rPr>
              <w:rFonts w:asciiTheme="minorHAnsi" w:eastAsiaTheme="minorEastAsia" w:hAnsiTheme="minorHAnsi" w:cstheme="minorBidi"/>
              <w:iCs w:val="0"/>
              <w:noProof/>
              <w:sz w:val="22"/>
              <w:szCs w:val="22"/>
              <w:lang w:val="en-US" w:eastAsia="en-US"/>
            </w:rPr>
          </w:pPr>
          <w:hyperlink w:anchor="_Toc208900672" w:history="1">
            <w:r w:rsidRPr="00E265A3">
              <w:rPr>
                <w:rStyle w:val="-"/>
                <w:noProof/>
              </w:rPr>
              <w:t>5.1</w:t>
            </w:r>
            <w:r>
              <w:rPr>
                <w:rFonts w:asciiTheme="minorHAnsi" w:eastAsiaTheme="minorEastAsia" w:hAnsiTheme="minorHAnsi" w:cstheme="minorBidi"/>
                <w:iCs w:val="0"/>
                <w:noProof/>
                <w:sz w:val="22"/>
                <w:szCs w:val="22"/>
                <w:lang w:val="en-US" w:eastAsia="en-US"/>
              </w:rPr>
              <w:tab/>
            </w:r>
            <w:r w:rsidRPr="00E265A3">
              <w:rPr>
                <w:rStyle w:val="-"/>
                <w:noProof/>
              </w:rPr>
              <w:t>Συσκευασία</w:t>
            </w:r>
            <w:r>
              <w:rPr>
                <w:noProof/>
                <w:webHidden/>
              </w:rPr>
              <w:tab/>
            </w:r>
            <w:r>
              <w:rPr>
                <w:noProof/>
                <w:webHidden/>
              </w:rPr>
              <w:fldChar w:fldCharType="begin"/>
            </w:r>
            <w:r>
              <w:rPr>
                <w:noProof/>
                <w:webHidden/>
              </w:rPr>
              <w:instrText xml:space="preserve"> PAGEREF _Toc208900672 \h </w:instrText>
            </w:r>
            <w:r>
              <w:rPr>
                <w:noProof/>
                <w:webHidden/>
              </w:rPr>
            </w:r>
            <w:r>
              <w:rPr>
                <w:noProof/>
                <w:webHidden/>
              </w:rPr>
              <w:fldChar w:fldCharType="separate"/>
            </w:r>
            <w:r>
              <w:rPr>
                <w:noProof/>
                <w:webHidden/>
              </w:rPr>
              <w:t>7</w:t>
            </w:r>
            <w:r>
              <w:rPr>
                <w:noProof/>
                <w:webHidden/>
              </w:rPr>
              <w:fldChar w:fldCharType="end"/>
            </w:r>
          </w:hyperlink>
        </w:p>
        <w:p w14:paraId="77F56894" w14:textId="3435A750" w:rsidR="00AB055F" w:rsidRDefault="00AB055F">
          <w:pPr>
            <w:pStyle w:val="12"/>
            <w:rPr>
              <w:rFonts w:asciiTheme="minorHAnsi" w:eastAsiaTheme="minorEastAsia" w:hAnsiTheme="minorHAnsi" w:cstheme="minorBidi"/>
              <w:bCs w:val="0"/>
              <w:caps w:val="0"/>
              <w:noProof/>
              <w:sz w:val="22"/>
              <w:szCs w:val="22"/>
              <w:lang w:val="en-US" w:eastAsia="en-US"/>
            </w:rPr>
          </w:pPr>
          <w:hyperlink w:anchor="_Toc208900673" w:history="1">
            <w:r w:rsidRPr="00E265A3">
              <w:rPr>
                <w:rStyle w:val="-"/>
                <w:noProof/>
              </w:rPr>
              <w:t>6</w:t>
            </w:r>
            <w:r>
              <w:rPr>
                <w:rFonts w:asciiTheme="minorHAnsi" w:eastAsiaTheme="minorEastAsia" w:hAnsiTheme="minorHAnsi" w:cstheme="minorBidi"/>
                <w:bCs w:val="0"/>
                <w:caps w:val="0"/>
                <w:noProof/>
                <w:sz w:val="22"/>
                <w:szCs w:val="22"/>
                <w:lang w:val="en-US" w:eastAsia="en-US"/>
              </w:rPr>
              <w:tab/>
            </w:r>
            <w:r w:rsidRPr="00E265A3">
              <w:rPr>
                <w:rStyle w:val="-"/>
                <w:noProof/>
              </w:rPr>
              <w:t>ΑΠΑΙΤΗΣΕΙΣ ΣΥΜΜΟΡΦΩΣΗΣ ΥΛΙΚΟΥ</w:t>
            </w:r>
            <w:r>
              <w:rPr>
                <w:noProof/>
                <w:webHidden/>
              </w:rPr>
              <w:tab/>
            </w:r>
            <w:r>
              <w:rPr>
                <w:noProof/>
                <w:webHidden/>
              </w:rPr>
              <w:fldChar w:fldCharType="begin"/>
            </w:r>
            <w:r>
              <w:rPr>
                <w:noProof/>
                <w:webHidden/>
              </w:rPr>
              <w:instrText xml:space="preserve"> PAGEREF _Toc208900673 \h </w:instrText>
            </w:r>
            <w:r>
              <w:rPr>
                <w:noProof/>
                <w:webHidden/>
              </w:rPr>
            </w:r>
            <w:r>
              <w:rPr>
                <w:noProof/>
                <w:webHidden/>
              </w:rPr>
              <w:fldChar w:fldCharType="separate"/>
            </w:r>
            <w:r>
              <w:rPr>
                <w:noProof/>
                <w:webHidden/>
              </w:rPr>
              <w:t>8</w:t>
            </w:r>
            <w:r>
              <w:rPr>
                <w:noProof/>
                <w:webHidden/>
              </w:rPr>
              <w:fldChar w:fldCharType="end"/>
            </w:r>
          </w:hyperlink>
        </w:p>
        <w:p w14:paraId="1CB9E4BD" w14:textId="463874AF" w:rsidR="00AB055F" w:rsidRDefault="00AB055F">
          <w:pPr>
            <w:pStyle w:val="20"/>
            <w:rPr>
              <w:rFonts w:asciiTheme="minorHAnsi" w:eastAsiaTheme="minorEastAsia" w:hAnsiTheme="minorHAnsi" w:cstheme="minorBidi"/>
              <w:iCs w:val="0"/>
              <w:noProof/>
              <w:sz w:val="22"/>
              <w:szCs w:val="22"/>
              <w:lang w:val="en-US" w:eastAsia="en-US"/>
            </w:rPr>
          </w:pPr>
          <w:hyperlink w:anchor="_Toc208900674" w:history="1">
            <w:r w:rsidRPr="00E265A3">
              <w:rPr>
                <w:rStyle w:val="-"/>
                <w:noProof/>
              </w:rPr>
              <w:t>6.1</w:t>
            </w:r>
            <w:r>
              <w:rPr>
                <w:rFonts w:asciiTheme="minorHAnsi" w:eastAsiaTheme="minorEastAsia" w:hAnsiTheme="minorHAnsi" w:cstheme="minorBidi"/>
                <w:iCs w:val="0"/>
                <w:noProof/>
                <w:sz w:val="22"/>
                <w:szCs w:val="22"/>
                <w:lang w:val="en-US" w:eastAsia="en-US"/>
              </w:rPr>
              <w:tab/>
            </w:r>
            <w:r w:rsidRPr="00E265A3">
              <w:rPr>
                <w:rStyle w:val="-"/>
                <w:noProof/>
              </w:rPr>
              <w:t>Συνοδευτικά Έγγραφα / Πιστοποιητικά</w:t>
            </w:r>
            <w:r>
              <w:rPr>
                <w:noProof/>
                <w:webHidden/>
              </w:rPr>
              <w:tab/>
            </w:r>
            <w:r>
              <w:rPr>
                <w:noProof/>
                <w:webHidden/>
              </w:rPr>
              <w:fldChar w:fldCharType="begin"/>
            </w:r>
            <w:r>
              <w:rPr>
                <w:noProof/>
                <w:webHidden/>
              </w:rPr>
              <w:instrText xml:space="preserve"> PAGEREF _Toc208900674 \h </w:instrText>
            </w:r>
            <w:r>
              <w:rPr>
                <w:noProof/>
                <w:webHidden/>
              </w:rPr>
            </w:r>
            <w:r>
              <w:rPr>
                <w:noProof/>
                <w:webHidden/>
              </w:rPr>
              <w:fldChar w:fldCharType="separate"/>
            </w:r>
            <w:r>
              <w:rPr>
                <w:noProof/>
                <w:webHidden/>
              </w:rPr>
              <w:t>8</w:t>
            </w:r>
            <w:r>
              <w:rPr>
                <w:noProof/>
                <w:webHidden/>
              </w:rPr>
              <w:fldChar w:fldCharType="end"/>
            </w:r>
          </w:hyperlink>
        </w:p>
        <w:p w14:paraId="2288DA96" w14:textId="2B81EE22" w:rsidR="00AB055F" w:rsidRDefault="00AB055F">
          <w:pPr>
            <w:pStyle w:val="20"/>
            <w:rPr>
              <w:rFonts w:asciiTheme="minorHAnsi" w:eastAsiaTheme="minorEastAsia" w:hAnsiTheme="minorHAnsi" w:cstheme="minorBidi"/>
              <w:iCs w:val="0"/>
              <w:noProof/>
              <w:sz w:val="22"/>
              <w:szCs w:val="22"/>
              <w:lang w:val="en-US" w:eastAsia="en-US"/>
            </w:rPr>
          </w:pPr>
          <w:hyperlink w:anchor="_Toc208900675" w:history="1">
            <w:r w:rsidRPr="00E265A3">
              <w:rPr>
                <w:rStyle w:val="-"/>
                <w:noProof/>
              </w:rPr>
              <w:t>6.2</w:t>
            </w:r>
            <w:r>
              <w:rPr>
                <w:rFonts w:asciiTheme="minorHAnsi" w:eastAsiaTheme="minorEastAsia" w:hAnsiTheme="minorHAnsi" w:cstheme="minorBidi"/>
                <w:iCs w:val="0"/>
                <w:noProof/>
                <w:sz w:val="22"/>
                <w:szCs w:val="22"/>
                <w:lang w:val="en-US" w:eastAsia="en-US"/>
              </w:rPr>
              <w:tab/>
            </w:r>
            <w:r w:rsidRPr="00E265A3">
              <w:rPr>
                <w:rStyle w:val="-"/>
                <w:noProof/>
              </w:rPr>
              <w:t>Επιθεωρήσεις / Δοκιμές</w:t>
            </w:r>
            <w:r>
              <w:rPr>
                <w:noProof/>
                <w:webHidden/>
              </w:rPr>
              <w:tab/>
            </w:r>
            <w:r>
              <w:rPr>
                <w:noProof/>
                <w:webHidden/>
              </w:rPr>
              <w:fldChar w:fldCharType="begin"/>
            </w:r>
            <w:r>
              <w:rPr>
                <w:noProof/>
                <w:webHidden/>
              </w:rPr>
              <w:instrText xml:space="preserve"> PAGEREF _Toc208900675 \h </w:instrText>
            </w:r>
            <w:r>
              <w:rPr>
                <w:noProof/>
                <w:webHidden/>
              </w:rPr>
            </w:r>
            <w:r>
              <w:rPr>
                <w:noProof/>
                <w:webHidden/>
              </w:rPr>
              <w:fldChar w:fldCharType="separate"/>
            </w:r>
            <w:r>
              <w:rPr>
                <w:noProof/>
                <w:webHidden/>
              </w:rPr>
              <w:t>8</w:t>
            </w:r>
            <w:r>
              <w:rPr>
                <w:noProof/>
                <w:webHidden/>
              </w:rPr>
              <w:fldChar w:fldCharType="end"/>
            </w:r>
          </w:hyperlink>
        </w:p>
        <w:bookmarkStart w:id="5" w:name="_GoBack"/>
        <w:p w14:paraId="7736819C" w14:textId="62A95D42" w:rsidR="00AB055F" w:rsidRPr="00AB055F" w:rsidRDefault="00AB055F">
          <w:pPr>
            <w:pStyle w:val="32"/>
            <w:rPr>
              <w:rFonts w:asciiTheme="minorHAnsi" w:eastAsiaTheme="minorEastAsia" w:hAnsiTheme="minorHAnsi" w:cstheme="minorBidi"/>
              <w:sz w:val="22"/>
              <w:szCs w:val="22"/>
              <w:lang w:val="en-US" w:eastAsia="en-US"/>
            </w:rPr>
          </w:pPr>
          <w:r w:rsidRPr="00AB055F">
            <w:rPr>
              <w:rStyle w:val="-"/>
            </w:rPr>
            <w:fldChar w:fldCharType="begin"/>
          </w:r>
          <w:r w:rsidRPr="00AB055F">
            <w:rPr>
              <w:rStyle w:val="-"/>
            </w:rPr>
            <w:instrText xml:space="preserve"> </w:instrText>
          </w:r>
          <w:r w:rsidRPr="00AB055F">
            <w:instrText>HYPERLINK \l "_Toc208900676"</w:instrText>
          </w:r>
          <w:r w:rsidRPr="00AB055F">
            <w:rPr>
              <w:rStyle w:val="-"/>
            </w:rPr>
            <w:instrText xml:space="preserve"> </w:instrText>
          </w:r>
          <w:r w:rsidRPr="00AB055F">
            <w:rPr>
              <w:rStyle w:val="-"/>
            </w:rPr>
          </w:r>
          <w:r w:rsidRPr="00AB055F">
            <w:rPr>
              <w:rStyle w:val="-"/>
            </w:rPr>
            <w:fldChar w:fldCharType="separate"/>
          </w:r>
          <w:r w:rsidRPr="00AB055F">
            <w:rPr>
              <w:rStyle w:val="-"/>
              <w:bCs/>
            </w:rPr>
            <w:t>6.2.1</w:t>
          </w:r>
          <w:r w:rsidRPr="00AB055F">
            <w:rPr>
              <w:rFonts w:asciiTheme="minorHAnsi" w:eastAsiaTheme="minorEastAsia" w:hAnsiTheme="minorHAnsi" w:cstheme="minorBidi"/>
              <w:sz w:val="22"/>
              <w:szCs w:val="22"/>
              <w:lang w:val="en-US" w:eastAsia="en-US"/>
            </w:rPr>
            <w:tab/>
          </w:r>
          <w:r w:rsidRPr="00AB055F">
            <w:rPr>
              <w:rStyle w:val="-"/>
            </w:rPr>
            <w:t>Μακροσκοπικός Έλεγχος</w:t>
          </w:r>
          <w:r w:rsidRPr="00AB055F">
            <w:rPr>
              <w:webHidden/>
            </w:rPr>
            <w:tab/>
          </w:r>
          <w:r w:rsidRPr="00AB055F">
            <w:rPr>
              <w:webHidden/>
            </w:rPr>
            <w:fldChar w:fldCharType="begin"/>
          </w:r>
          <w:r w:rsidRPr="00AB055F">
            <w:rPr>
              <w:webHidden/>
            </w:rPr>
            <w:instrText xml:space="preserve"> PAGEREF _Toc208900676 \h </w:instrText>
          </w:r>
          <w:r w:rsidRPr="00AB055F">
            <w:rPr>
              <w:webHidden/>
            </w:rPr>
          </w:r>
          <w:r w:rsidRPr="00AB055F">
            <w:rPr>
              <w:webHidden/>
            </w:rPr>
            <w:fldChar w:fldCharType="separate"/>
          </w:r>
          <w:r w:rsidRPr="00AB055F">
            <w:rPr>
              <w:webHidden/>
            </w:rPr>
            <w:t>8</w:t>
          </w:r>
          <w:r w:rsidRPr="00AB055F">
            <w:rPr>
              <w:webHidden/>
            </w:rPr>
            <w:fldChar w:fldCharType="end"/>
          </w:r>
          <w:r w:rsidRPr="00AB055F">
            <w:rPr>
              <w:rStyle w:val="-"/>
            </w:rPr>
            <w:fldChar w:fldCharType="end"/>
          </w:r>
        </w:p>
        <w:p w14:paraId="011724B4" w14:textId="4603D00F" w:rsidR="00AB055F" w:rsidRPr="00AB055F" w:rsidRDefault="00AB055F">
          <w:pPr>
            <w:pStyle w:val="32"/>
            <w:rPr>
              <w:rFonts w:asciiTheme="minorHAnsi" w:eastAsiaTheme="minorEastAsia" w:hAnsiTheme="minorHAnsi" w:cstheme="minorBidi"/>
              <w:sz w:val="22"/>
              <w:szCs w:val="22"/>
              <w:lang w:val="en-US" w:eastAsia="en-US"/>
            </w:rPr>
          </w:pPr>
          <w:hyperlink w:anchor="_Toc208900677" w:history="1">
            <w:r w:rsidRPr="00AB055F">
              <w:rPr>
                <w:rStyle w:val="-"/>
                <w:bCs/>
              </w:rPr>
              <w:t>6.2.2</w:t>
            </w:r>
            <w:r w:rsidRPr="00AB055F">
              <w:rPr>
                <w:rFonts w:asciiTheme="minorHAnsi" w:eastAsiaTheme="minorEastAsia" w:hAnsiTheme="minorHAnsi" w:cstheme="minorBidi"/>
                <w:sz w:val="22"/>
                <w:szCs w:val="22"/>
                <w:lang w:val="en-US" w:eastAsia="en-US"/>
              </w:rPr>
              <w:tab/>
            </w:r>
            <w:r w:rsidRPr="00AB055F">
              <w:rPr>
                <w:rStyle w:val="-"/>
              </w:rPr>
              <w:t>Λειτουργικός Έλεγχος</w:t>
            </w:r>
            <w:r w:rsidRPr="00AB055F">
              <w:rPr>
                <w:webHidden/>
              </w:rPr>
              <w:tab/>
            </w:r>
            <w:r w:rsidRPr="00AB055F">
              <w:rPr>
                <w:webHidden/>
              </w:rPr>
              <w:fldChar w:fldCharType="begin"/>
            </w:r>
            <w:r w:rsidRPr="00AB055F">
              <w:rPr>
                <w:webHidden/>
              </w:rPr>
              <w:instrText xml:space="preserve"> PAGEREF _Toc208900677 \h </w:instrText>
            </w:r>
            <w:r w:rsidRPr="00AB055F">
              <w:rPr>
                <w:webHidden/>
              </w:rPr>
            </w:r>
            <w:r w:rsidRPr="00AB055F">
              <w:rPr>
                <w:webHidden/>
              </w:rPr>
              <w:fldChar w:fldCharType="separate"/>
            </w:r>
            <w:r w:rsidRPr="00AB055F">
              <w:rPr>
                <w:webHidden/>
              </w:rPr>
              <w:t>9</w:t>
            </w:r>
            <w:r w:rsidRPr="00AB055F">
              <w:rPr>
                <w:webHidden/>
              </w:rPr>
              <w:fldChar w:fldCharType="end"/>
            </w:r>
          </w:hyperlink>
        </w:p>
        <w:p w14:paraId="6FE7B793" w14:textId="753CF1AF" w:rsidR="00AB055F" w:rsidRPr="00AB055F" w:rsidRDefault="00AB055F">
          <w:pPr>
            <w:pStyle w:val="32"/>
            <w:rPr>
              <w:rFonts w:asciiTheme="minorHAnsi" w:eastAsiaTheme="minorEastAsia" w:hAnsiTheme="minorHAnsi" w:cstheme="minorBidi"/>
              <w:sz w:val="22"/>
              <w:szCs w:val="22"/>
              <w:lang w:val="en-US" w:eastAsia="en-US"/>
            </w:rPr>
          </w:pPr>
          <w:hyperlink w:anchor="_Toc208900678" w:history="1">
            <w:r w:rsidRPr="00AB055F">
              <w:rPr>
                <w:rStyle w:val="-"/>
                <w:bCs/>
              </w:rPr>
              <w:t>6.2.3</w:t>
            </w:r>
            <w:r w:rsidRPr="00AB055F">
              <w:rPr>
                <w:rFonts w:asciiTheme="minorHAnsi" w:eastAsiaTheme="minorEastAsia" w:hAnsiTheme="minorHAnsi" w:cstheme="minorBidi"/>
                <w:sz w:val="22"/>
                <w:szCs w:val="22"/>
                <w:lang w:val="en-US" w:eastAsia="en-US"/>
              </w:rPr>
              <w:tab/>
            </w:r>
            <w:r w:rsidRPr="00AB055F">
              <w:rPr>
                <w:rStyle w:val="-"/>
              </w:rPr>
              <w:t>Λοιποί Έλεγχοι</w:t>
            </w:r>
            <w:r w:rsidRPr="00AB055F">
              <w:rPr>
                <w:webHidden/>
              </w:rPr>
              <w:tab/>
            </w:r>
            <w:r w:rsidRPr="00AB055F">
              <w:rPr>
                <w:webHidden/>
              </w:rPr>
              <w:fldChar w:fldCharType="begin"/>
            </w:r>
            <w:r w:rsidRPr="00AB055F">
              <w:rPr>
                <w:webHidden/>
              </w:rPr>
              <w:instrText xml:space="preserve"> PAGEREF _Toc208900678 \h </w:instrText>
            </w:r>
            <w:r w:rsidRPr="00AB055F">
              <w:rPr>
                <w:webHidden/>
              </w:rPr>
            </w:r>
            <w:r w:rsidRPr="00AB055F">
              <w:rPr>
                <w:webHidden/>
              </w:rPr>
              <w:fldChar w:fldCharType="separate"/>
            </w:r>
            <w:r w:rsidRPr="00AB055F">
              <w:rPr>
                <w:webHidden/>
              </w:rPr>
              <w:t>9</w:t>
            </w:r>
            <w:r w:rsidRPr="00AB055F">
              <w:rPr>
                <w:webHidden/>
              </w:rPr>
              <w:fldChar w:fldCharType="end"/>
            </w:r>
          </w:hyperlink>
        </w:p>
        <w:p w14:paraId="277A665C" w14:textId="153419A9" w:rsidR="00AB055F" w:rsidRPr="00AB055F" w:rsidRDefault="00AB055F">
          <w:pPr>
            <w:pStyle w:val="12"/>
            <w:rPr>
              <w:rFonts w:asciiTheme="minorHAnsi" w:eastAsiaTheme="minorEastAsia" w:hAnsiTheme="minorHAnsi" w:cstheme="minorBidi"/>
              <w:bCs w:val="0"/>
              <w:caps w:val="0"/>
              <w:noProof/>
              <w:sz w:val="22"/>
              <w:szCs w:val="22"/>
              <w:lang w:val="en-US" w:eastAsia="en-US"/>
            </w:rPr>
          </w:pPr>
          <w:hyperlink w:anchor="_Toc208900679" w:history="1">
            <w:r w:rsidRPr="00AB055F">
              <w:rPr>
                <w:rStyle w:val="-"/>
                <w:noProof/>
              </w:rPr>
              <w:t>7</w:t>
            </w:r>
            <w:r w:rsidRPr="00AB055F">
              <w:rPr>
                <w:rFonts w:asciiTheme="minorHAnsi" w:eastAsiaTheme="minorEastAsia" w:hAnsiTheme="minorHAnsi" w:cstheme="minorBidi"/>
                <w:bCs w:val="0"/>
                <w:caps w:val="0"/>
                <w:noProof/>
                <w:sz w:val="22"/>
                <w:szCs w:val="22"/>
                <w:lang w:val="en-US" w:eastAsia="en-US"/>
              </w:rPr>
              <w:tab/>
            </w:r>
            <w:r w:rsidRPr="00AB055F">
              <w:rPr>
                <w:rStyle w:val="-"/>
                <w:noProof/>
              </w:rPr>
              <w:t>ΥΠΗΡΕΣΙΕΣ / ΥΠΟΣΤΗΡΙΞΗ</w:t>
            </w:r>
            <w:r w:rsidRPr="00AB055F">
              <w:rPr>
                <w:noProof/>
                <w:webHidden/>
              </w:rPr>
              <w:tab/>
            </w:r>
            <w:r w:rsidRPr="00AB055F">
              <w:rPr>
                <w:noProof/>
                <w:webHidden/>
              </w:rPr>
              <w:fldChar w:fldCharType="begin"/>
            </w:r>
            <w:r w:rsidRPr="00AB055F">
              <w:rPr>
                <w:noProof/>
                <w:webHidden/>
              </w:rPr>
              <w:instrText xml:space="preserve"> PAGEREF _Toc208900679 \h </w:instrText>
            </w:r>
            <w:r w:rsidRPr="00AB055F">
              <w:rPr>
                <w:noProof/>
                <w:webHidden/>
              </w:rPr>
            </w:r>
            <w:r w:rsidRPr="00AB055F">
              <w:rPr>
                <w:noProof/>
                <w:webHidden/>
              </w:rPr>
              <w:fldChar w:fldCharType="separate"/>
            </w:r>
            <w:r w:rsidRPr="00AB055F">
              <w:rPr>
                <w:noProof/>
                <w:webHidden/>
              </w:rPr>
              <w:t>9</w:t>
            </w:r>
            <w:r w:rsidRPr="00AB055F">
              <w:rPr>
                <w:noProof/>
                <w:webHidden/>
              </w:rPr>
              <w:fldChar w:fldCharType="end"/>
            </w:r>
          </w:hyperlink>
        </w:p>
        <w:p w14:paraId="1DB5A247" w14:textId="6A671F7C" w:rsidR="00AB055F" w:rsidRPr="00AB055F" w:rsidRDefault="00AB055F">
          <w:pPr>
            <w:pStyle w:val="20"/>
            <w:rPr>
              <w:rFonts w:asciiTheme="minorHAnsi" w:eastAsiaTheme="minorEastAsia" w:hAnsiTheme="minorHAnsi" w:cstheme="minorBidi"/>
              <w:iCs w:val="0"/>
              <w:noProof/>
              <w:sz w:val="22"/>
              <w:szCs w:val="22"/>
              <w:lang w:val="en-US" w:eastAsia="en-US"/>
            </w:rPr>
          </w:pPr>
          <w:hyperlink w:anchor="_Toc208900680" w:history="1">
            <w:r w:rsidRPr="00AB055F">
              <w:rPr>
                <w:rStyle w:val="-"/>
                <w:noProof/>
              </w:rPr>
              <w:t>7.1</w:t>
            </w:r>
            <w:r w:rsidRPr="00AB055F">
              <w:rPr>
                <w:rFonts w:asciiTheme="minorHAnsi" w:eastAsiaTheme="minorEastAsia" w:hAnsiTheme="minorHAnsi" w:cstheme="minorBidi"/>
                <w:iCs w:val="0"/>
                <w:noProof/>
                <w:sz w:val="22"/>
                <w:szCs w:val="22"/>
                <w:lang w:val="en-US" w:eastAsia="en-US"/>
              </w:rPr>
              <w:tab/>
            </w:r>
            <w:r w:rsidRPr="00AB055F">
              <w:rPr>
                <w:rStyle w:val="-"/>
                <w:noProof/>
              </w:rPr>
              <w:t>Μεταφορά</w:t>
            </w:r>
            <w:r w:rsidRPr="00AB055F">
              <w:rPr>
                <w:noProof/>
                <w:webHidden/>
              </w:rPr>
              <w:tab/>
            </w:r>
            <w:r w:rsidRPr="00AB055F">
              <w:rPr>
                <w:noProof/>
                <w:webHidden/>
              </w:rPr>
              <w:fldChar w:fldCharType="begin"/>
            </w:r>
            <w:r w:rsidRPr="00AB055F">
              <w:rPr>
                <w:noProof/>
                <w:webHidden/>
              </w:rPr>
              <w:instrText xml:space="preserve"> PAGEREF _Toc208900680 \h </w:instrText>
            </w:r>
            <w:r w:rsidRPr="00AB055F">
              <w:rPr>
                <w:noProof/>
                <w:webHidden/>
              </w:rPr>
            </w:r>
            <w:r w:rsidRPr="00AB055F">
              <w:rPr>
                <w:noProof/>
                <w:webHidden/>
              </w:rPr>
              <w:fldChar w:fldCharType="separate"/>
            </w:r>
            <w:r w:rsidRPr="00AB055F">
              <w:rPr>
                <w:noProof/>
                <w:webHidden/>
              </w:rPr>
              <w:t>9</w:t>
            </w:r>
            <w:r w:rsidRPr="00AB055F">
              <w:rPr>
                <w:noProof/>
                <w:webHidden/>
              </w:rPr>
              <w:fldChar w:fldCharType="end"/>
            </w:r>
          </w:hyperlink>
        </w:p>
        <w:p w14:paraId="5C1F42E0" w14:textId="1D395E28" w:rsidR="00AB055F" w:rsidRPr="00AB055F" w:rsidRDefault="00AB055F">
          <w:pPr>
            <w:pStyle w:val="20"/>
            <w:rPr>
              <w:rFonts w:asciiTheme="minorHAnsi" w:eastAsiaTheme="minorEastAsia" w:hAnsiTheme="minorHAnsi" w:cstheme="minorBidi"/>
              <w:iCs w:val="0"/>
              <w:noProof/>
              <w:sz w:val="22"/>
              <w:szCs w:val="22"/>
              <w:lang w:val="en-US" w:eastAsia="en-US"/>
            </w:rPr>
          </w:pPr>
          <w:hyperlink w:anchor="_Toc208900681" w:history="1">
            <w:r w:rsidRPr="00AB055F">
              <w:rPr>
                <w:rStyle w:val="-"/>
                <w:noProof/>
              </w:rPr>
              <w:t>7.2</w:t>
            </w:r>
            <w:r w:rsidRPr="00AB055F">
              <w:rPr>
                <w:rFonts w:asciiTheme="minorHAnsi" w:eastAsiaTheme="minorEastAsia" w:hAnsiTheme="minorHAnsi" w:cstheme="minorBidi"/>
                <w:iCs w:val="0"/>
                <w:noProof/>
                <w:sz w:val="22"/>
                <w:szCs w:val="22"/>
                <w:lang w:val="en-US" w:eastAsia="en-US"/>
              </w:rPr>
              <w:tab/>
            </w:r>
            <w:r w:rsidRPr="00AB055F">
              <w:rPr>
                <w:rStyle w:val="-"/>
                <w:noProof/>
              </w:rPr>
              <w:t>Εγκατάσταση</w:t>
            </w:r>
            <w:r w:rsidRPr="00AB055F">
              <w:rPr>
                <w:noProof/>
                <w:webHidden/>
              </w:rPr>
              <w:tab/>
            </w:r>
            <w:r w:rsidRPr="00AB055F">
              <w:rPr>
                <w:noProof/>
                <w:webHidden/>
              </w:rPr>
              <w:fldChar w:fldCharType="begin"/>
            </w:r>
            <w:r w:rsidRPr="00AB055F">
              <w:rPr>
                <w:noProof/>
                <w:webHidden/>
              </w:rPr>
              <w:instrText xml:space="preserve"> PAGEREF _Toc208900681 \h </w:instrText>
            </w:r>
            <w:r w:rsidRPr="00AB055F">
              <w:rPr>
                <w:noProof/>
                <w:webHidden/>
              </w:rPr>
            </w:r>
            <w:r w:rsidRPr="00AB055F">
              <w:rPr>
                <w:noProof/>
                <w:webHidden/>
              </w:rPr>
              <w:fldChar w:fldCharType="separate"/>
            </w:r>
            <w:r w:rsidRPr="00AB055F">
              <w:rPr>
                <w:noProof/>
                <w:webHidden/>
              </w:rPr>
              <w:t>9</w:t>
            </w:r>
            <w:r w:rsidRPr="00AB055F">
              <w:rPr>
                <w:noProof/>
                <w:webHidden/>
              </w:rPr>
              <w:fldChar w:fldCharType="end"/>
            </w:r>
          </w:hyperlink>
        </w:p>
        <w:p w14:paraId="36557759" w14:textId="58A0F175" w:rsidR="00AB055F" w:rsidRPr="00AB055F" w:rsidRDefault="00AB055F">
          <w:pPr>
            <w:pStyle w:val="20"/>
            <w:rPr>
              <w:rFonts w:asciiTheme="minorHAnsi" w:eastAsiaTheme="minorEastAsia" w:hAnsiTheme="minorHAnsi" w:cstheme="minorBidi"/>
              <w:iCs w:val="0"/>
              <w:noProof/>
              <w:sz w:val="22"/>
              <w:szCs w:val="22"/>
              <w:lang w:val="en-US" w:eastAsia="en-US"/>
            </w:rPr>
          </w:pPr>
          <w:hyperlink w:anchor="_Toc208900682" w:history="1">
            <w:r w:rsidRPr="00AB055F">
              <w:rPr>
                <w:rStyle w:val="-"/>
                <w:noProof/>
              </w:rPr>
              <w:t>7.3</w:t>
            </w:r>
            <w:r w:rsidRPr="00AB055F">
              <w:rPr>
                <w:rFonts w:asciiTheme="minorHAnsi" w:eastAsiaTheme="minorEastAsia" w:hAnsiTheme="minorHAnsi" w:cstheme="minorBidi"/>
                <w:iCs w:val="0"/>
                <w:noProof/>
                <w:sz w:val="22"/>
                <w:szCs w:val="22"/>
                <w:lang w:val="en-US" w:eastAsia="en-US"/>
              </w:rPr>
              <w:tab/>
            </w:r>
            <w:r w:rsidRPr="00AB055F">
              <w:rPr>
                <w:rStyle w:val="-"/>
                <w:noProof/>
              </w:rPr>
              <w:t>Υπηρεσίες Υποστήριξης</w:t>
            </w:r>
            <w:r w:rsidRPr="00AB055F">
              <w:rPr>
                <w:noProof/>
                <w:webHidden/>
              </w:rPr>
              <w:tab/>
            </w:r>
            <w:r w:rsidRPr="00AB055F">
              <w:rPr>
                <w:noProof/>
                <w:webHidden/>
              </w:rPr>
              <w:fldChar w:fldCharType="begin"/>
            </w:r>
            <w:r w:rsidRPr="00AB055F">
              <w:rPr>
                <w:noProof/>
                <w:webHidden/>
              </w:rPr>
              <w:instrText xml:space="preserve"> PAGEREF _Toc208900682 \h </w:instrText>
            </w:r>
            <w:r w:rsidRPr="00AB055F">
              <w:rPr>
                <w:noProof/>
                <w:webHidden/>
              </w:rPr>
            </w:r>
            <w:r w:rsidRPr="00AB055F">
              <w:rPr>
                <w:noProof/>
                <w:webHidden/>
              </w:rPr>
              <w:fldChar w:fldCharType="separate"/>
            </w:r>
            <w:r w:rsidRPr="00AB055F">
              <w:rPr>
                <w:noProof/>
                <w:webHidden/>
              </w:rPr>
              <w:t>9</w:t>
            </w:r>
            <w:r w:rsidRPr="00AB055F">
              <w:rPr>
                <w:noProof/>
                <w:webHidden/>
              </w:rPr>
              <w:fldChar w:fldCharType="end"/>
            </w:r>
          </w:hyperlink>
        </w:p>
        <w:p w14:paraId="07D0615C" w14:textId="010B7844" w:rsidR="00AB055F" w:rsidRPr="00AB055F" w:rsidRDefault="00AB055F">
          <w:pPr>
            <w:pStyle w:val="32"/>
            <w:rPr>
              <w:rFonts w:asciiTheme="minorHAnsi" w:eastAsiaTheme="minorEastAsia" w:hAnsiTheme="minorHAnsi" w:cstheme="minorBidi"/>
              <w:sz w:val="22"/>
              <w:szCs w:val="22"/>
              <w:lang w:val="en-US" w:eastAsia="en-US"/>
            </w:rPr>
          </w:pPr>
          <w:hyperlink w:anchor="_Toc208900683" w:history="1">
            <w:r w:rsidRPr="00AB055F">
              <w:rPr>
                <w:rStyle w:val="-"/>
                <w:bCs/>
              </w:rPr>
              <w:t>7.3.1</w:t>
            </w:r>
            <w:r w:rsidRPr="00AB055F">
              <w:rPr>
                <w:rFonts w:asciiTheme="minorHAnsi" w:eastAsiaTheme="minorEastAsia" w:hAnsiTheme="minorHAnsi" w:cstheme="minorBidi"/>
                <w:sz w:val="22"/>
                <w:szCs w:val="22"/>
                <w:lang w:val="en-US" w:eastAsia="en-US"/>
              </w:rPr>
              <w:tab/>
            </w:r>
            <w:r w:rsidRPr="00AB055F">
              <w:rPr>
                <w:rStyle w:val="-"/>
              </w:rPr>
              <w:t>Εγγύηση Καλής Λειτουργίας - Καθορισμός Χρόνου Εγγύησης</w:t>
            </w:r>
            <w:r w:rsidRPr="00AB055F">
              <w:rPr>
                <w:webHidden/>
              </w:rPr>
              <w:tab/>
            </w:r>
            <w:r w:rsidRPr="00AB055F">
              <w:rPr>
                <w:webHidden/>
              </w:rPr>
              <w:fldChar w:fldCharType="begin"/>
            </w:r>
            <w:r w:rsidRPr="00AB055F">
              <w:rPr>
                <w:webHidden/>
              </w:rPr>
              <w:instrText xml:space="preserve"> PAGEREF _Toc208900683 \h </w:instrText>
            </w:r>
            <w:r w:rsidRPr="00AB055F">
              <w:rPr>
                <w:webHidden/>
              </w:rPr>
            </w:r>
            <w:r w:rsidRPr="00AB055F">
              <w:rPr>
                <w:webHidden/>
              </w:rPr>
              <w:fldChar w:fldCharType="separate"/>
            </w:r>
            <w:r w:rsidRPr="00AB055F">
              <w:rPr>
                <w:webHidden/>
              </w:rPr>
              <w:t>10</w:t>
            </w:r>
            <w:r w:rsidRPr="00AB055F">
              <w:rPr>
                <w:webHidden/>
              </w:rPr>
              <w:fldChar w:fldCharType="end"/>
            </w:r>
          </w:hyperlink>
        </w:p>
        <w:p w14:paraId="6033B999" w14:textId="3852E98D" w:rsidR="00AB055F" w:rsidRPr="00AB055F" w:rsidRDefault="00AB055F">
          <w:pPr>
            <w:pStyle w:val="32"/>
            <w:rPr>
              <w:rFonts w:asciiTheme="minorHAnsi" w:eastAsiaTheme="minorEastAsia" w:hAnsiTheme="minorHAnsi" w:cstheme="minorBidi"/>
              <w:sz w:val="22"/>
              <w:szCs w:val="22"/>
              <w:lang w:val="en-US" w:eastAsia="en-US"/>
            </w:rPr>
          </w:pPr>
          <w:hyperlink w:anchor="_Toc208900684" w:history="1">
            <w:r w:rsidRPr="00AB055F">
              <w:rPr>
                <w:rStyle w:val="-"/>
                <w:bCs/>
              </w:rPr>
              <w:t>7.3.2</w:t>
            </w:r>
            <w:r w:rsidRPr="00AB055F">
              <w:rPr>
                <w:rFonts w:asciiTheme="minorHAnsi" w:eastAsiaTheme="minorEastAsia" w:hAnsiTheme="minorHAnsi" w:cstheme="minorBidi"/>
                <w:sz w:val="22"/>
                <w:szCs w:val="22"/>
                <w:lang w:val="en-US" w:eastAsia="en-US"/>
              </w:rPr>
              <w:tab/>
            </w:r>
            <w:r w:rsidRPr="00AB055F">
              <w:rPr>
                <w:rStyle w:val="-"/>
              </w:rPr>
              <w:t>Εγγύηση Δυνατότητας Εφοδιασμού με Ανταλλακτικά</w:t>
            </w:r>
            <w:r w:rsidRPr="00AB055F">
              <w:rPr>
                <w:webHidden/>
              </w:rPr>
              <w:tab/>
            </w:r>
            <w:r w:rsidRPr="00AB055F">
              <w:rPr>
                <w:webHidden/>
              </w:rPr>
              <w:fldChar w:fldCharType="begin"/>
            </w:r>
            <w:r w:rsidRPr="00AB055F">
              <w:rPr>
                <w:webHidden/>
              </w:rPr>
              <w:instrText xml:space="preserve"> PAGEREF _Toc208900684 \h </w:instrText>
            </w:r>
            <w:r w:rsidRPr="00AB055F">
              <w:rPr>
                <w:webHidden/>
              </w:rPr>
            </w:r>
            <w:r w:rsidRPr="00AB055F">
              <w:rPr>
                <w:webHidden/>
              </w:rPr>
              <w:fldChar w:fldCharType="separate"/>
            </w:r>
            <w:r w:rsidRPr="00AB055F">
              <w:rPr>
                <w:webHidden/>
              </w:rPr>
              <w:t>10</w:t>
            </w:r>
            <w:r w:rsidRPr="00AB055F">
              <w:rPr>
                <w:webHidden/>
              </w:rPr>
              <w:fldChar w:fldCharType="end"/>
            </w:r>
          </w:hyperlink>
        </w:p>
        <w:p w14:paraId="3B63FEBF" w14:textId="1F7BC262" w:rsidR="00AB055F" w:rsidRPr="00AB055F" w:rsidRDefault="00AB055F">
          <w:pPr>
            <w:pStyle w:val="32"/>
            <w:rPr>
              <w:rFonts w:asciiTheme="minorHAnsi" w:eastAsiaTheme="minorEastAsia" w:hAnsiTheme="minorHAnsi" w:cstheme="minorBidi"/>
              <w:sz w:val="22"/>
              <w:szCs w:val="22"/>
              <w:lang w:val="en-US" w:eastAsia="en-US"/>
            </w:rPr>
          </w:pPr>
          <w:hyperlink w:anchor="_Toc208900685" w:history="1">
            <w:r w:rsidRPr="00AB055F">
              <w:rPr>
                <w:rStyle w:val="-"/>
                <w:bCs/>
              </w:rPr>
              <w:t>7.3.3</w:t>
            </w:r>
            <w:r w:rsidRPr="00AB055F">
              <w:rPr>
                <w:rFonts w:asciiTheme="minorHAnsi" w:eastAsiaTheme="minorEastAsia" w:hAnsiTheme="minorHAnsi" w:cstheme="minorBidi"/>
                <w:sz w:val="22"/>
                <w:szCs w:val="22"/>
                <w:lang w:val="en-US" w:eastAsia="en-US"/>
              </w:rPr>
              <w:tab/>
            </w:r>
            <w:r w:rsidRPr="00AB055F">
              <w:rPr>
                <w:rStyle w:val="-"/>
              </w:rPr>
              <w:t>Συντήρηση</w:t>
            </w:r>
            <w:r w:rsidRPr="00AB055F">
              <w:rPr>
                <w:webHidden/>
              </w:rPr>
              <w:tab/>
            </w:r>
            <w:r w:rsidRPr="00AB055F">
              <w:rPr>
                <w:webHidden/>
              </w:rPr>
              <w:fldChar w:fldCharType="begin"/>
            </w:r>
            <w:r w:rsidRPr="00AB055F">
              <w:rPr>
                <w:webHidden/>
              </w:rPr>
              <w:instrText xml:space="preserve"> PAGEREF _Toc208900685 \h </w:instrText>
            </w:r>
            <w:r w:rsidRPr="00AB055F">
              <w:rPr>
                <w:webHidden/>
              </w:rPr>
            </w:r>
            <w:r w:rsidRPr="00AB055F">
              <w:rPr>
                <w:webHidden/>
              </w:rPr>
              <w:fldChar w:fldCharType="separate"/>
            </w:r>
            <w:r w:rsidRPr="00AB055F">
              <w:rPr>
                <w:webHidden/>
              </w:rPr>
              <w:t>11</w:t>
            </w:r>
            <w:r w:rsidRPr="00AB055F">
              <w:rPr>
                <w:webHidden/>
              </w:rPr>
              <w:fldChar w:fldCharType="end"/>
            </w:r>
          </w:hyperlink>
        </w:p>
        <w:bookmarkEnd w:id="5"/>
        <w:p w14:paraId="0630A8E7" w14:textId="4DB3934D" w:rsidR="00AB055F" w:rsidRDefault="00AB055F">
          <w:pPr>
            <w:pStyle w:val="20"/>
            <w:rPr>
              <w:rFonts w:asciiTheme="minorHAnsi" w:eastAsiaTheme="minorEastAsia" w:hAnsiTheme="minorHAnsi" w:cstheme="minorBidi"/>
              <w:iCs w:val="0"/>
              <w:noProof/>
              <w:sz w:val="22"/>
              <w:szCs w:val="22"/>
              <w:lang w:val="en-US" w:eastAsia="en-US"/>
            </w:rPr>
          </w:pPr>
          <w:r w:rsidRPr="00E265A3">
            <w:rPr>
              <w:rStyle w:val="-"/>
              <w:noProof/>
            </w:rPr>
            <w:fldChar w:fldCharType="begin"/>
          </w:r>
          <w:r w:rsidRPr="00E265A3">
            <w:rPr>
              <w:rStyle w:val="-"/>
              <w:noProof/>
            </w:rPr>
            <w:instrText xml:space="preserve"> </w:instrText>
          </w:r>
          <w:r>
            <w:rPr>
              <w:noProof/>
            </w:rPr>
            <w:instrText>HYPERLINK \l "_Toc208900686"</w:instrText>
          </w:r>
          <w:r w:rsidRPr="00E265A3">
            <w:rPr>
              <w:rStyle w:val="-"/>
              <w:noProof/>
            </w:rPr>
            <w:instrText xml:space="preserve"> </w:instrText>
          </w:r>
          <w:r w:rsidRPr="00E265A3">
            <w:rPr>
              <w:rStyle w:val="-"/>
              <w:noProof/>
            </w:rPr>
          </w:r>
          <w:r w:rsidRPr="00E265A3">
            <w:rPr>
              <w:rStyle w:val="-"/>
              <w:noProof/>
            </w:rPr>
            <w:fldChar w:fldCharType="separate"/>
          </w:r>
          <w:r w:rsidRPr="00E265A3">
            <w:rPr>
              <w:rStyle w:val="-"/>
              <w:noProof/>
            </w:rPr>
            <w:t>7.4</w:t>
          </w:r>
          <w:r>
            <w:rPr>
              <w:rFonts w:asciiTheme="minorHAnsi" w:eastAsiaTheme="minorEastAsia" w:hAnsiTheme="minorHAnsi" w:cstheme="minorBidi"/>
              <w:iCs w:val="0"/>
              <w:noProof/>
              <w:sz w:val="22"/>
              <w:szCs w:val="22"/>
              <w:lang w:val="en-US" w:eastAsia="en-US"/>
            </w:rPr>
            <w:tab/>
          </w:r>
          <w:r w:rsidRPr="00E265A3">
            <w:rPr>
              <w:rStyle w:val="-"/>
              <w:noProof/>
            </w:rPr>
            <w:t>Βιβλιογραφία</w:t>
          </w:r>
          <w:r>
            <w:rPr>
              <w:noProof/>
              <w:webHidden/>
            </w:rPr>
            <w:tab/>
          </w:r>
          <w:r>
            <w:rPr>
              <w:noProof/>
              <w:webHidden/>
            </w:rPr>
            <w:fldChar w:fldCharType="begin"/>
          </w:r>
          <w:r>
            <w:rPr>
              <w:noProof/>
              <w:webHidden/>
            </w:rPr>
            <w:instrText xml:space="preserve"> PAGEREF _Toc208900686 \h </w:instrText>
          </w:r>
          <w:r>
            <w:rPr>
              <w:noProof/>
              <w:webHidden/>
            </w:rPr>
          </w:r>
          <w:r>
            <w:rPr>
              <w:noProof/>
              <w:webHidden/>
            </w:rPr>
            <w:fldChar w:fldCharType="separate"/>
          </w:r>
          <w:r>
            <w:rPr>
              <w:noProof/>
              <w:webHidden/>
            </w:rPr>
            <w:t>11</w:t>
          </w:r>
          <w:r>
            <w:rPr>
              <w:noProof/>
              <w:webHidden/>
            </w:rPr>
            <w:fldChar w:fldCharType="end"/>
          </w:r>
          <w:r w:rsidRPr="00E265A3">
            <w:rPr>
              <w:rStyle w:val="-"/>
              <w:noProof/>
            </w:rPr>
            <w:fldChar w:fldCharType="end"/>
          </w:r>
        </w:p>
        <w:p w14:paraId="13CC4C49" w14:textId="6DB889FD" w:rsidR="00AB055F" w:rsidRDefault="00AB055F">
          <w:pPr>
            <w:pStyle w:val="20"/>
            <w:rPr>
              <w:rFonts w:asciiTheme="minorHAnsi" w:eastAsiaTheme="minorEastAsia" w:hAnsiTheme="minorHAnsi" w:cstheme="minorBidi"/>
              <w:iCs w:val="0"/>
              <w:noProof/>
              <w:sz w:val="22"/>
              <w:szCs w:val="22"/>
              <w:lang w:val="en-US" w:eastAsia="en-US"/>
            </w:rPr>
          </w:pPr>
          <w:hyperlink w:anchor="_Toc208900687" w:history="1">
            <w:r w:rsidRPr="00E265A3">
              <w:rPr>
                <w:rStyle w:val="-"/>
                <w:noProof/>
              </w:rPr>
              <w:t>7.5</w:t>
            </w:r>
            <w:r>
              <w:rPr>
                <w:rFonts w:asciiTheme="minorHAnsi" w:eastAsiaTheme="minorEastAsia" w:hAnsiTheme="minorHAnsi" w:cstheme="minorBidi"/>
                <w:iCs w:val="0"/>
                <w:noProof/>
                <w:sz w:val="22"/>
                <w:szCs w:val="22"/>
                <w:lang w:val="en-US" w:eastAsia="en-US"/>
              </w:rPr>
              <w:tab/>
            </w:r>
            <w:r w:rsidRPr="00E265A3">
              <w:rPr>
                <w:rStyle w:val="-"/>
                <w:noProof/>
              </w:rPr>
              <w:t>Εκπαίδευση</w:t>
            </w:r>
            <w:r>
              <w:rPr>
                <w:noProof/>
                <w:webHidden/>
              </w:rPr>
              <w:tab/>
            </w:r>
            <w:r>
              <w:rPr>
                <w:noProof/>
                <w:webHidden/>
              </w:rPr>
              <w:fldChar w:fldCharType="begin"/>
            </w:r>
            <w:r>
              <w:rPr>
                <w:noProof/>
                <w:webHidden/>
              </w:rPr>
              <w:instrText xml:space="preserve"> PAGEREF _Toc208900687 \h </w:instrText>
            </w:r>
            <w:r>
              <w:rPr>
                <w:noProof/>
                <w:webHidden/>
              </w:rPr>
            </w:r>
            <w:r>
              <w:rPr>
                <w:noProof/>
                <w:webHidden/>
              </w:rPr>
              <w:fldChar w:fldCharType="separate"/>
            </w:r>
            <w:r>
              <w:rPr>
                <w:noProof/>
                <w:webHidden/>
              </w:rPr>
              <w:t>11</w:t>
            </w:r>
            <w:r>
              <w:rPr>
                <w:noProof/>
                <w:webHidden/>
              </w:rPr>
              <w:fldChar w:fldCharType="end"/>
            </w:r>
          </w:hyperlink>
        </w:p>
        <w:p w14:paraId="1F973FFF" w14:textId="3D2C1831" w:rsidR="00AB055F" w:rsidRDefault="00AB055F">
          <w:pPr>
            <w:pStyle w:val="12"/>
            <w:rPr>
              <w:rFonts w:asciiTheme="minorHAnsi" w:eastAsiaTheme="minorEastAsia" w:hAnsiTheme="minorHAnsi" w:cstheme="minorBidi"/>
              <w:bCs w:val="0"/>
              <w:caps w:val="0"/>
              <w:noProof/>
              <w:sz w:val="22"/>
              <w:szCs w:val="22"/>
              <w:lang w:val="en-US" w:eastAsia="en-US"/>
            </w:rPr>
          </w:pPr>
          <w:hyperlink w:anchor="_Toc208900688" w:history="1">
            <w:r w:rsidRPr="00E265A3">
              <w:rPr>
                <w:rStyle w:val="-"/>
                <w:noProof/>
              </w:rPr>
              <w:t>8</w:t>
            </w:r>
            <w:r>
              <w:rPr>
                <w:rFonts w:asciiTheme="minorHAnsi" w:eastAsiaTheme="minorEastAsia" w:hAnsiTheme="minorHAnsi" w:cstheme="minorBidi"/>
                <w:bCs w:val="0"/>
                <w:caps w:val="0"/>
                <w:noProof/>
                <w:sz w:val="22"/>
                <w:szCs w:val="22"/>
                <w:lang w:val="en-US" w:eastAsia="en-US"/>
              </w:rPr>
              <w:tab/>
            </w:r>
            <w:r w:rsidRPr="00E265A3">
              <w:rPr>
                <w:rStyle w:val="-"/>
                <w:noProof/>
              </w:rPr>
              <w:t>ΛΟΙΠΕΣ ΑΠΑΙΤΗΣΕΙΣ</w:t>
            </w:r>
            <w:r>
              <w:rPr>
                <w:noProof/>
                <w:webHidden/>
              </w:rPr>
              <w:tab/>
            </w:r>
            <w:r>
              <w:rPr>
                <w:noProof/>
                <w:webHidden/>
              </w:rPr>
              <w:fldChar w:fldCharType="begin"/>
            </w:r>
            <w:r>
              <w:rPr>
                <w:noProof/>
                <w:webHidden/>
              </w:rPr>
              <w:instrText xml:space="preserve"> PAGEREF _Toc208900688 \h </w:instrText>
            </w:r>
            <w:r>
              <w:rPr>
                <w:noProof/>
                <w:webHidden/>
              </w:rPr>
            </w:r>
            <w:r>
              <w:rPr>
                <w:noProof/>
                <w:webHidden/>
              </w:rPr>
              <w:fldChar w:fldCharType="separate"/>
            </w:r>
            <w:r>
              <w:rPr>
                <w:noProof/>
                <w:webHidden/>
              </w:rPr>
              <w:t>12</w:t>
            </w:r>
            <w:r>
              <w:rPr>
                <w:noProof/>
                <w:webHidden/>
              </w:rPr>
              <w:fldChar w:fldCharType="end"/>
            </w:r>
          </w:hyperlink>
        </w:p>
        <w:p w14:paraId="087EEB50" w14:textId="5D08F1EE" w:rsidR="00AB055F" w:rsidRDefault="00AB055F">
          <w:pPr>
            <w:pStyle w:val="12"/>
            <w:rPr>
              <w:rFonts w:asciiTheme="minorHAnsi" w:eastAsiaTheme="minorEastAsia" w:hAnsiTheme="minorHAnsi" w:cstheme="minorBidi"/>
              <w:bCs w:val="0"/>
              <w:caps w:val="0"/>
              <w:noProof/>
              <w:sz w:val="22"/>
              <w:szCs w:val="22"/>
              <w:lang w:val="en-US" w:eastAsia="en-US"/>
            </w:rPr>
          </w:pPr>
          <w:hyperlink w:anchor="_Toc208900689" w:history="1">
            <w:r w:rsidRPr="00E265A3">
              <w:rPr>
                <w:rStyle w:val="-"/>
                <w:noProof/>
              </w:rPr>
              <w:t>9</w:t>
            </w:r>
            <w:r>
              <w:rPr>
                <w:rFonts w:asciiTheme="minorHAnsi" w:eastAsiaTheme="minorEastAsia" w:hAnsiTheme="minorHAnsi" w:cstheme="minorBidi"/>
                <w:bCs w:val="0"/>
                <w:caps w:val="0"/>
                <w:noProof/>
                <w:sz w:val="22"/>
                <w:szCs w:val="22"/>
                <w:lang w:val="en-US" w:eastAsia="en-US"/>
              </w:rPr>
              <w:tab/>
            </w:r>
            <w:r w:rsidRPr="00E265A3">
              <w:rPr>
                <w:rStyle w:val="-"/>
                <w:noProof/>
              </w:rPr>
              <w:t>ΠΕΡΙΕΧΟΜΕΝΟ ΠΡΟΣΦΟΡΑΣ</w:t>
            </w:r>
            <w:r>
              <w:rPr>
                <w:noProof/>
                <w:webHidden/>
              </w:rPr>
              <w:tab/>
            </w:r>
            <w:r>
              <w:rPr>
                <w:noProof/>
                <w:webHidden/>
              </w:rPr>
              <w:fldChar w:fldCharType="begin"/>
            </w:r>
            <w:r>
              <w:rPr>
                <w:noProof/>
                <w:webHidden/>
              </w:rPr>
              <w:instrText xml:space="preserve"> PAGEREF _Toc208900689 \h </w:instrText>
            </w:r>
            <w:r>
              <w:rPr>
                <w:noProof/>
                <w:webHidden/>
              </w:rPr>
            </w:r>
            <w:r>
              <w:rPr>
                <w:noProof/>
                <w:webHidden/>
              </w:rPr>
              <w:fldChar w:fldCharType="separate"/>
            </w:r>
            <w:r>
              <w:rPr>
                <w:noProof/>
                <w:webHidden/>
              </w:rPr>
              <w:t>12</w:t>
            </w:r>
            <w:r>
              <w:rPr>
                <w:noProof/>
                <w:webHidden/>
              </w:rPr>
              <w:fldChar w:fldCharType="end"/>
            </w:r>
          </w:hyperlink>
        </w:p>
        <w:p w14:paraId="08160F18" w14:textId="4600D3BF" w:rsidR="00AB055F" w:rsidRDefault="00AB055F">
          <w:pPr>
            <w:pStyle w:val="20"/>
            <w:rPr>
              <w:rFonts w:asciiTheme="minorHAnsi" w:eastAsiaTheme="minorEastAsia" w:hAnsiTheme="minorHAnsi" w:cstheme="minorBidi"/>
              <w:iCs w:val="0"/>
              <w:noProof/>
              <w:sz w:val="22"/>
              <w:szCs w:val="22"/>
              <w:lang w:val="en-US" w:eastAsia="en-US"/>
            </w:rPr>
          </w:pPr>
          <w:hyperlink w:anchor="_Toc208900690" w:history="1">
            <w:r w:rsidRPr="00E265A3">
              <w:rPr>
                <w:rStyle w:val="-"/>
                <w:noProof/>
              </w:rPr>
              <w:t>9.1</w:t>
            </w:r>
            <w:r>
              <w:rPr>
                <w:rFonts w:asciiTheme="minorHAnsi" w:eastAsiaTheme="minorEastAsia" w:hAnsiTheme="minorHAnsi" w:cstheme="minorBidi"/>
                <w:iCs w:val="0"/>
                <w:noProof/>
                <w:sz w:val="22"/>
                <w:szCs w:val="22"/>
                <w:lang w:val="en-US" w:eastAsia="en-US"/>
              </w:rPr>
              <w:tab/>
            </w:r>
            <w:r w:rsidRPr="00E265A3">
              <w:rPr>
                <w:rStyle w:val="-"/>
                <w:noProof/>
              </w:rPr>
              <w:t>Έντυπο Συμμόρφωσης.</w:t>
            </w:r>
            <w:r>
              <w:rPr>
                <w:noProof/>
                <w:webHidden/>
              </w:rPr>
              <w:tab/>
            </w:r>
            <w:r>
              <w:rPr>
                <w:noProof/>
                <w:webHidden/>
              </w:rPr>
              <w:fldChar w:fldCharType="begin"/>
            </w:r>
            <w:r>
              <w:rPr>
                <w:noProof/>
                <w:webHidden/>
              </w:rPr>
              <w:instrText xml:space="preserve"> PAGEREF _Toc208900690 \h </w:instrText>
            </w:r>
            <w:r>
              <w:rPr>
                <w:noProof/>
                <w:webHidden/>
              </w:rPr>
            </w:r>
            <w:r>
              <w:rPr>
                <w:noProof/>
                <w:webHidden/>
              </w:rPr>
              <w:fldChar w:fldCharType="separate"/>
            </w:r>
            <w:r>
              <w:rPr>
                <w:noProof/>
                <w:webHidden/>
              </w:rPr>
              <w:t>12</w:t>
            </w:r>
            <w:r>
              <w:rPr>
                <w:noProof/>
                <w:webHidden/>
              </w:rPr>
              <w:fldChar w:fldCharType="end"/>
            </w:r>
          </w:hyperlink>
        </w:p>
        <w:p w14:paraId="514DB394" w14:textId="1B9E1FEF" w:rsidR="00AB055F" w:rsidRDefault="00AB055F">
          <w:pPr>
            <w:pStyle w:val="20"/>
            <w:rPr>
              <w:rFonts w:asciiTheme="minorHAnsi" w:eastAsiaTheme="minorEastAsia" w:hAnsiTheme="minorHAnsi" w:cstheme="minorBidi"/>
              <w:iCs w:val="0"/>
              <w:noProof/>
              <w:sz w:val="22"/>
              <w:szCs w:val="22"/>
              <w:lang w:val="en-US" w:eastAsia="en-US"/>
            </w:rPr>
          </w:pPr>
          <w:hyperlink w:anchor="_Toc208900691" w:history="1">
            <w:r w:rsidRPr="00E265A3">
              <w:rPr>
                <w:rStyle w:val="-"/>
                <w:noProof/>
              </w:rPr>
              <w:t>9.2</w:t>
            </w:r>
            <w:r>
              <w:rPr>
                <w:rFonts w:asciiTheme="minorHAnsi" w:eastAsiaTheme="minorEastAsia" w:hAnsiTheme="minorHAnsi" w:cstheme="minorBidi"/>
                <w:iCs w:val="0"/>
                <w:noProof/>
                <w:sz w:val="22"/>
                <w:szCs w:val="22"/>
                <w:lang w:val="en-US" w:eastAsia="en-US"/>
              </w:rPr>
              <w:tab/>
            </w:r>
            <w:r w:rsidRPr="00E265A3">
              <w:rPr>
                <w:rStyle w:val="-"/>
                <w:noProof/>
              </w:rPr>
              <w:t>Πιστοποιητικά, έντυπα, κλπ</w:t>
            </w:r>
            <w:r>
              <w:rPr>
                <w:noProof/>
                <w:webHidden/>
              </w:rPr>
              <w:tab/>
            </w:r>
            <w:r>
              <w:rPr>
                <w:noProof/>
                <w:webHidden/>
              </w:rPr>
              <w:fldChar w:fldCharType="begin"/>
            </w:r>
            <w:r>
              <w:rPr>
                <w:noProof/>
                <w:webHidden/>
              </w:rPr>
              <w:instrText xml:space="preserve"> PAGEREF _Toc208900691 \h </w:instrText>
            </w:r>
            <w:r>
              <w:rPr>
                <w:noProof/>
                <w:webHidden/>
              </w:rPr>
            </w:r>
            <w:r>
              <w:rPr>
                <w:noProof/>
                <w:webHidden/>
              </w:rPr>
              <w:fldChar w:fldCharType="separate"/>
            </w:r>
            <w:r>
              <w:rPr>
                <w:noProof/>
                <w:webHidden/>
              </w:rPr>
              <w:t>12</w:t>
            </w:r>
            <w:r>
              <w:rPr>
                <w:noProof/>
                <w:webHidden/>
              </w:rPr>
              <w:fldChar w:fldCharType="end"/>
            </w:r>
          </w:hyperlink>
        </w:p>
        <w:p w14:paraId="2CEF26E2" w14:textId="1C8491A3" w:rsidR="00AB055F" w:rsidRDefault="00AB055F">
          <w:pPr>
            <w:pStyle w:val="12"/>
            <w:rPr>
              <w:rFonts w:asciiTheme="minorHAnsi" w:eastAsiaTheme="minorEastAsia" w:hAnsiTheme="minorHAnsi" w:cstheme="minorBidi"/>
              <w:bCs w:val="0"/>
              <w:caps w:val="0"/>
              <w:noProof/>
              <w:sz w:val="22"/>
              <w:szCs w:val="22"/>
              <w:lang w:val="en-US" w:eastAsia="en-US"/>
            </w:rPr>
          </w:pPr>
          <w:hyperlink w:anchor="_Toc208900692" w:history="1">
            <w:r w:rsidRPr="00E265A3">
              <w:rPr>
                <w:rStyle w:val="-"/>
                <w:noProof/>
              </w:rPr>
              <w:t>10</w:t>
            </w:r>
            <w:r>
              <w:rPr>
                <w:rFonts w:asciiTheme="minorHAnsi" w:eastAsiaTheme="minorEastAsia" w:hAnsiTheme="minorHAnsi" w:cstheme="minorBidi"/>
                <w:bCs w:val="0"/>
                <w:caps w:val="0"/>
                <w:noProof/>
                <w:sz w:val="22"/>
                <w:szCs w:val="22"/>
                <w:lang w:val="en-US" w:eastAsia="en-US"/>
              </w:rPr>
              <w:tab/>
            </w:r>
            <w:r w:rsidRPr="00E265A3">
              <w:rPr>
                <w:rStyle w:val="-"/>
                <w:noProof/>
              </w:rPr>
              <w:t>ΣΗΜΕΙΩΣΕΙΣ</w:t>
            </w:r>
            <w:r>
              <w:rPr>
                <w:noProof/>
                <w:webHidden/>
              </w:rPr>
              <w:tab/>
            </w:r>
            <w:r>
              <w:rPr>
                <w:noProof/>
                <w:webHidden/>
              </w:rPr>
              <w:fldChar w:fldCharType="begin"/>
            </w:r>
            <w:r>
              <w:rPr>
                <w:noProof/>
                <w:webHidden/>
              </w:rPr>
              <w:instrText xml:space="preserve"> PAGEREF _Toc208900692 \h </w:instrText>
            </w:r>
            <w:r>
              <w:rPr>
                <w:noProof/>
                <w:webHidden/>
              </w:rPr>
            </w:r>
            <w:r>
              <w:rPr>
                <w:noProof/>
                <w:webHidden/>
              </w:rPr>
              <w:fldChar w:fldCharType="separate"/>
            </w:r>
            <w:r>
              <w:rPr>
                <w:noProof/>
                <w:webHidden/>
              </w:rPr>
              <w:t>13</w:t>
            </w:r>
            <w:r>
              <w:rPr>
                <w:noProof/>
                <w:webHidden/>
              </w:rPr>
              <w:fldChar w:fldCharType="end"/>
            </w:r>
          </w:hyperlink>
        </w:p>
        <w:p w14:paraId="6DB37814" w14:textId="145BFB58" w:rsidR="00AB055F" w:rsidRDefault="00AB055F">
          <w:pPr>
            <w:pStyle w:val="20"/>
            <w:rPr>
              <w:rFonts w:asciiTheme="minorHAnsi" w:eastAsiaTheme="minorEastAsia" w:hAnsiTheme="minorHAnsi" w:cstheme="minorBidi"/>
              <w:iCs w:val="0"/>
              <w:noProof/>
              <w:sz w:val="22"/>
              <w:szCs w:val="22"/>
              <w:lang w:val="en-US" w:eastAsia="en-US"/>
            </w:rPr>
          </w:pPr>
          <w:hyperlink w:anchor="_Toc208900693" w:history="1">
            <w:r w:rsidRPr="00E265A3">
              <w:rPr>
                <w:rStyle w:val="-"/>
                <w:noProof/>
              </w:rPr>
              <w:t>10.4</w:t>
            </w:r>
            <w:r>
              <w:rPr>
                <w:rFonts w:asciiTheme="minorHAnsi" w:eastAsiaTheme="minorEastAsia" w:hAnsiTheme="minorHAnsi" w:cstheme="minorBidi"/>
                <w:iCs w:val="0"/>
                <w:noProof/>
                <w:sz w:val="22"/>
                <w:szCs w:val="22"/>
                <w:lang w:val="en-US" w:eastAsia="en-US"/>
              </w:rPr>
              <w:tab/>
            </w:r>
            <w:r w:rsidRPr="00E265A3">
              <w:rPr>
                <w:rStyle w:val="-"/>
                <w:noProof/>
              </w:rPr>
              <w:t>Συντμήσεις</w:t>
            </w:r>
            <w:r>
              <w:rPr>
                <w:noProof/>
                <w:webHidden/>
              </w:rPr>
              <w:tab/>
            </w:r>
            <w:r>
              <w:rPr>
                <w:noProof/>
                <w:webHidden/>
              </w:rPr>
              <w:fldChar w:fldCharType="begin"/>
            </w:r>
            <w:r>
              <w:rPr>
                <w:noProof/>
                <w:webHidden/>
              </w:rPr>
              <w:instrText xml:space="preserve"> PAGEREF _Toc208900693 \h </w:instrText>
            </w:r>
            <w:r>
              <w:rPr>
                <w:noProof/>
                <w:webHidden/>
              </w:rPr>
            </w:r>
            <w:r>
              <w:rPr>
                <w:noProof/>
                <w:webHidden/>
              </w:rPr>
              <w:fldChar w:fldCharType="separate"/>
            </w:r>
            <w:r>
              <w:rPr>
                <w:noProof/>
                <w:webHidden/>
              </w:rPr>
              <w:t>13</w:t>
            </w:r>
            <w:r>
              <w:rPr>
                <w:noProof/>
                <w:webHidden/>
              </w:rPr>
              <w:fldChar w:fldCharType="end"/>
            </w:r>
          </w:hyperlink>
        </w:p>
        <w:p w14:paraId="19127827" w14:textId="7BAC04C3" w:rsidR="00AB055F" w:rsidRDefault="00AB055F">
          <w:pPr>
            <w:pStyle w:val="12"/>
            <w:rPr>
              <w:rFonts w:asciiTheme="minorHAnsi" w:eastAsiaTheme="minorEastAsia" w:hAnsiTheme="minorHAnsi" w:cstheme="minorBidi"/>
              <w:bCs w:val="0"/>
              <w:caps w:val="0"/>
              <w:noProof/>
              <w:sz w:val="22"/>
              <w:szCs w:val="22"/>
              <w:lang w:val="en-US" w:eastAsia="en-US"/>
            </w:rPr>
          </w:pPr>
          <w:hyperlink w:anchor="_Toc208900694" w:history="1">
            <w:r w:rsidRPr="00E265A3">
              <w:rPr>
                <w:rStyle w:val="-"/>
                <w:noProof/>
              </w:rPr>
              <w:t>11</w:t>
            </w:r>
            <w:r>
              <w:rPr>
                <w:rFonts w:asciiTheme="minorHAnsi" w:eastAsiaTheme="minorEastAsia" w:hAnsiTheme="minorHAnsi" w:cstheme="minorBidi"/>
                <w:bCs w:val="0"/>
                <w:caps w:val="0"/>
                <w:noProof/>
                <w:sz w:val="22"/>
                <w:szCs w:val="22"/>
                <w:lang w:val="en-US" w:eastAsia="en-US"/>
              </w:rPr>
              <w:tab/>
            </w:r>
            <w:r w:rsidRPr="00E265A3">
              <w:rPr>
                <w:rStyle w:val="-"/>
                <w:noProof/>
              </w:rPr>
              <w:t>ΠΡΟΤΑΣΕΙΣ ΒΕΛΤΙΩΣΗΣ ΤΕΧΝΙΚΗΣ ΠΡΟΔΙΑΓΡΑΦΗΣ ΕΝΟΠΛΩΝ ΔΥΝΑΜΕΩΝ</w:t>
            </w:r>
            <w:r>
              <w:rPr>
                <w:noProof/>
                <w:webHidden/>
              </w:rPr>
              <w:tab/>
            </w:r>
            <w:r>
              <w:rPr>
                <w:noProof/>
                <w:webHidden/>
              </w:rPr>
              <w:fldChar w:fldCharType="begin"/>
            </w:r>
            <w:r>
              <w:rPr>
                <w:noProof/>
                <w:webHidden/>
              </w:rPr>
              <w:instrText xml:space="preserve"> PAGEREF _Toc208900694 \h </w:instrText>
            </w:r>
            <w:r>
              <w:rPr>
                <w:noProof/>
                <w:webHidden/>
              </w:rPr>
            </w:r>
            <w:r>
              <w:rPr>
                <w:noProof/>
                <w:webHidden/>
              </w:rPr>
              <w:fldChar w:fldCharType="separate"/>
            </w:r>
            <w:r>
              <w:rPr>
                <w:noProof/>
                <w:webHidden/>
              </w:rPr>
              <w:t>13</w:t>
            </w:r>
            <w:r>
              <w:rPr>
                <w:noProof/>
                <w:webHidden/>
              </w:rPr>
              <w:fldChar w:fldCharType="end"/>
            </w:r>
          </w:hyperlink>
        </w:p>
        <w:p w14:paraId="74981E65" w14:textId="4580FFCE" w:rsidR="00AB055F" w:rsidRDefault="00AB055F">
          <w:pPr>
            <w:pStyle w:val="12"/>
            <w:tabs>
              <w:tab w:val="left" w:pos="1920"/>
            </w:tabs>
            <w:rPr>
              <w:rFonts w:asciiTheme="minorHAnsi" w:eastAsiaTheme="minorEastAsia" w:hAnsiTheme="minorHAnsi" w:cstheme="minorBidi"/>
              <w:bCs w:val="0"/>
              <w:caps w:val="0"/>
              <w:noProof/>
              <w:sz w:val="22"/>
              <w:szCs w:val="22"/>
              <w:lang w:val="en-US" w:eastAsia="en-US"/>
            </w:rPr>
          </w:pPr>
          <w:hyperlink w:anchor="_Toc208900695" w:history="1">
            <w:r w:rsidRPr="00E265A3">
              <w:rPr>
                <w:rStyle w:val="-"/>
                <w:noProof/>
              </w:rPr>
              <w:t>ΠΡΟΣΘΗΚΗ Ι</w:t>
            </w:r>
            <w:r>
              <w:rPr>
                <w:rFonts w:asciiTheme="minorHAnsi" w:eastAsiaTheme="minorEastAsia" w:hAnsiTheme="minorHAnsi" w:cstheme="minorBidi"/>
                <w:bCs w:val="0"/>
                <w:caps w:val="0"/>
                <w:noProof/>
                <w:sz w:val="22"/>
                <w:szCs w:val="22"/>
                <w:lang w:val="en-US" w:eastAsia="en-US"/>
              </w:rPr>
              <w:tab/>
            </w:r>
            <w:r w:rsidRPr="00E265A3">
              <w:rPr>
                <w:rStyle w:val="-"/>
                <w:noProof/>
              </w:rPr>
              <w:t xml:space="preserve"> ΠΙΝΑΚΑΣ ΚΡΙΤΗΡΙΩΝ ΑΞΙΟΛΟΓΗΣΗΣ</w:t>
            </w:r>
            <w:r>
              <w:rPr>
                <w:noProof/>
                <w:webHidden/>
              </w:rPr>
              <w:tab/>
            </w:r>
            <w:r>
              <w:rPr>
                <w:noProof/>
                <w:webHidden/>
              </w:rPr>
              <w:fldChar w:fldCharType="begin"/>
            </w:r>
            <w:r>
              <w:rPr>
                <w:noProof/>
                <w:webHidden/>
              </w:rPr>
              <w:instrText xml:space="preserve"> PAGEREF _Toc208900695 \h </w:instrText>
            </w:r>
            <w:r>
              <w:rPr>
                <w:noProof/>
                <w:webHidden/>
              </w:rPr>
            </w:r>
            <w:r>
              <w:rPr>
                <w:noProof/>
                <w:webHidden/>
              </w:rPr>
              <w:fldChar w:fldCharType="separate"/>
            </w:r>
            <w:r>
              <w:rPr>
                <w:noProof/>
                <w:webHidden/>
              </w:rPr>
              <w:t>14</w:t>
            </w:r>
            <w:r>
              <w:rPr>
                <w:noProof/>
                <w:webHidden/>
              </w:rPr>
              <w:fldChar w:fldCharType="end"/>
            </w:r>
          </w:hyperlink>
        </w:p>
        <w:p w14:paraId="487DF485" w14:textId="70722B4D" w:rsidR="00552A25" w:rsidRPr="00661691" w:rsidRDefault="004F57AF" w:rsidP="00F672FF">
          <w:pPr>
            <w:sectPr w:rsidR="00552A25" w:rsidRPr="00661691" w:rsidSect="00FF04EF">
              <w:headerReference w:type="default" r:id="rId10"/>
              <w:footerReference w:type="default" r:id="rId11"/>
              <w:headerReference w:type="first" r:id="rId12"/>
              <w:footerReference w:type="first" r:id="rId13"/>
              <w:pgSz w:w="11906" w:h="16838" w:code="9"/>
              <w:pgMar w:top="1418" w:right="1134" w:bottom="1134" w:left="1418" w:header="709" w:footer="709" w:gutter="0"/>
              <w:cols w:space="708"/>
              <w:docGrid w:linePitch="360"/>
            </w:sectPr>
          </w:pPr>
          <w:r>
            <w:rPr>
              <w:b/>
              <w:bCs/>
            </w:rPr>
            <w:fldChar w:fldCharType="end"/>
          </w:r>
        </w:p>
      </w:sdtContent>
    </w:sdt>
    <w:p w14:paraId="3BD85717" w14:textId="4FE9A391" w:rsidR="00F01562" w:rsidRDefault="00DE3EF7" w:rsidP="00E5027E">
      <w:pPr>
        <w:pStyle w:val="1"/>
      </w:pPr>
      <w:bookmarkStart w:id="6" w:name="_Toc525728405"/>
      <w:bookmarkStart w:id="7" w:name="_Toc531677178"/>
      <w:bookmarkStart w:id="8" w:name="_Toc531677881"/>
      <w:bookmarkStart w:id="9" w:name="_Toc534371180"/>
      <w:bookmarkStart w:id="10" w:name="_Toc208900656"/>
      <w:r w:rsidRPr="007554A6">
        <w:lastRenderedPageBreak/>
        <w:t>ΠΕΔΙΟ</w:t>
      </w:r>
      <w:r w:rsidRPr="004D1059">
        <w:t xml:space="preserve"> </w:t>
      </w:r>
      <w:r w:rsidRPr="007554A6">
        <w:t>ΕΦΑΡΜΟΓΗΣ</w:t>
      </w:r>
      <w:bookmarkEnd w:id="3"/>
      <w:bookmarkEnd w:id="4"/>
      <w:bookmarkEnd w:id="6"/>
      <w:bookmarkEnd w:id="7"/>
      <w:bookmarkEnd w:id="8"/>
      <w:bookmarkEnd w:id="9"/>
      <w:bookmarkEnd w:id="10"/>
    </w:p>
    <w:p w14:paraId="5134C0A6" w14:textId="77777777" w:rsidR="00A22540" w:rsidRPr="00A22540" w:rsidRDefault="00A22540" w:rsidP="008F7D08"/>
    <w:p w14:paraId="49E0425E" w14:textId="0D6ABC2D" w:rsidR="00DF4899" w:rsidRDefault="00DD098B" w:rsidP="008F7D08">
      <w:pPr>
        <w:pStyle w:val="aff"/>
        <w:tabs>
          <w:tab w:val="clear" w:pos="1134"/>
        </w:tabs>
      </w:pPr>
      <w:bookmarkStart w:id="11" w:name="_Ref479246934"/>
      <w:bookmarkStart w:id="12" w:name="_Ref479328282"/>
      <w:bookmarkStart w:id="13" w:name="_Toc479076608"/>
      <w:bookmarkStart w:id="14" w:name="_Toc525212409"/>
      <w:bookmarkStart w:id="15" w:name="_Toc525728406"/>
      <w:bookmarkStart w:id="16" w:name="_Toc531677179"/>
      <w:bookmarkStart w:id="17" w:name="_Toc531677882"/>
      <w:bookmarkStart w:id="18" w:name="_Toc534371181"/>
      <w:r w:rsidRPr="00CF02A8">
        <w:tab/>
      </w:r>
      <w:r w:rsidR="00DF4899" w:rsidRPr="00AB11C0">
        <w:t>Η παρούσα Προδιαγραφή Ενόπλων Δυνάμεων (ΠΕΔ) καλύπτει τις απαιτήσεις προμήθειας για το «</w:t>
      </w:r>
      <w:r w:rsidR="00376F32">
        <w:t>Μ</w:t>
      </w:r>
      <w:r w:rsidR="00AB11C0" w:rsidRPr="00AB11C0">
        <w:t>ηχάνημα Αμμοβολής</w:t>
      </w:r>
      <w:r w:rsidR="00843CE9" w:rsidRPr="00843CE9">
        <w:t xml:space="preserve"> </w:t>
      </w:r>
      <w:r w:rsidR="00843CE9">
        <w:t>τύπου Καμπίνας</w:t>
      </w:r>
      <w:r w:rsidR="00DF4899" w:rsidRPr="00AB11C0">
        <w:t>» που προορίζεται να εγκατασταθεί και να λειτουργήσει σε κατάλληλο χώρο, παραγωγικού τμήματος, επισκευαστικού φορέα του ΓΕΣ.</w:t>
      </w:r>
    </w:p>
    <w:p w14:paraId="2B3CEE6D" w14:textId="77777777" w:rsidR="00552A25" w:rsidRPr="00AB11C0" w:rsidRDefault="00552A25" w:rsidP="008F7D08">
      <w:pPr>
        <w:pStyle w:val="aff"/>
        <w:tabs>
          <w:tab w:val="clear" w:pos="1134"/>
        </w:tabs>
      </w:pPr>
    </w:p>
    <w:p w14:paraId="090E84D6" w14:textId="2CBBE9CA" w:rsidR="00552A25" w:rsidRDefault="005276CA" w:rsidP="008F7D08">
      <w:pPr>
        <w:pStyle w:val="1"/>
      </w:pPr>
      <w:bookmarkStart w:id="19" w:name="_Toc208900657"/>
      <w:bookmarkEnd w:id="11"/>
      <w:bookmarkEnd w:id="12"/>
      <w:r w:rsidRPr="007554A6">
        <w:t>ΣΧΕΤΙΚΑ</w:t>
      </w:r>
      <w:r w:rsidRPr="004D1059">
        <w:t xml:space="preserve"> </w:t>
      </w:r>
      <w:r w:rsidRPr="007554A6">
        <w:t>ΕΓΓΡΑΦΑ</w:t>
      </w:r>
      <w:bookmarkEnd w:id="13"/>
      <w:bookmarkEnd w:id="14"/>
      <w:bookmarkEnd w:id="15"/>
      <w:bookmarkEnd w:id="16"/>
      <w:bookmarkEnd w:id="17"/>
      <w:bookmarkEnd w:id="18"/>
      <w:bookmarkEnd w:id="19"/>
    </w:p>
    <w:p w14:paraId="4004B3D0" w14:textId="77777777" w:rsidR="00C81E82" w:rsidRPr="00C81E82" w:rsidRDefault="00C81E82" w:rsidP="00C81E82"/>
    <w:p w14:paraId="5A8A29CB" w14:textId="285B619E" w:rsidR="00552A25" w:rsidRDefault="00DF4899" w:rsidP="00C81E82">
      <w:pPr>
        <w:pStyle w:val="2"/>
      </w:pPr>
      <w:bookmarkStart w:id="20" w:name="_Toc201311774"/>
      <w:bookmarkStart w:id="21" w:name="_Toc404248975"/>
      <w:bookmarkStart w:id="22" w:name="_Toc405489522"/>
      <w:bookmarkStart w:id="23" w:name="_Toc405897968"/>
      <w:bookmarkStart w:id="24" w:name="_Toc406047376"/>
      <w:bookmarkStart w:id="25" w:name="_Toc406067909"/>
      <w:bookmarkStart w:id="26" w:name="_Toc412117715"/>
      <w:bookmarkStart w:id="27" w:name="_Toc405897966"/>
      <w:bookmarkStart w:id="28" w:name="_Toc406047374"/>
      <w:bookmarkStart w:id="29" w:name="_Toc406067907"/>
      <w:bookmarkStart w:id="30" w:name="_Toc412117713"/>
      <w:bookmarkStart w:id="31" w:name="_Toc208900658"/>
      <w:r w:rsidRPr="00D719AF">
        <w:t>Νομοθεσία</w:t>
      </w:r>
      <w:bookmarkEnd w:id="20"/>
      <w:bookmarkEnd w:id="31"/>
    </w:p>
    <w:p w14:paraId="54BCB4CD" w14:textId="77777777" w:rsidR="00C81E82" w:rsidRPr="00C81E82" w:rsidRDefault="00C81E82" w:rsidP="00C81E82"/>
    <w:bookmarkEnd w:id="21"/>
    <w:bookmarkEnd w:id="22"/>
    <w:bookmarkEnd w:id="23"/>
    <w:bookmarkEnd w:id="24"/>
    <w:bookmarkEnd w:id="25"/>
    <w:bookmarkEnd w:id="26"/>
    <w:bookmarkEnd w:id="27"/>
    <w:bookmarkEnd w:id="28"/>
    <w:bookmarkEnd w:id="29"/>
    <w:bookmarkEnd w:id="30"/>
    <w:p w14:paraId="0FA10425" w14:textId="77777777" w:rsidR="004364CA" w:rsidRPr="00343C9C" w:rsidRDefault="004364CA" w:rsidP="008F7D08">
      <w:pPr>
        <w:spacing w:line="240" w:lineRule="auto"/>
        <w:rPr>
          <w:rFonts w:cs="Arial"/>
          <w:szCs w:val="24"/>
          <w:lang w:eastAsia="ar-SA"/>
        </w:rPr>
      </w:pPr>
      <w:r w:rsidRPr="00343C9C">
        <w:rPr>
          <w:rFonts w:cs="Arial"/>
          <w:b/>
          <w:szCs w:val="24"/>
          <w:lang w:bidi="el-GR"/>
        </w:rPr>
        <w:t>2.1.1</w:t>
      </w:r>
      <w:r w:rsidRPr="00343C9C">
        <w:rPr>
          <w:rFonts w:cs="Arial"/>
          <w:szCs w:val="24"/>
          <w:lang w:bidi="el-GR"/>
        </w:rPr>
        <w:tab/>
      </w:r>
      <w:r w:rsidRPr="00343C9C">
        <w:rPr>
          <w:rFonts w:cs="Arial"/>
          <w:szCs w:val="24"/>
          <w:lang w:eastAsia="ar-SA"/>
        </w:rPr>
        <w:t>Ν.3978/2011 (ΦΕΚ 137/</w:t>
      </w:r>
      <w:r w:rsidRPr="00343C9C">
        <w:rPr>
          <w:rFonts w:cs="Arial"/>
          <w:szCs w:val="24"/>
          <w:lang w:val="en-US" w:eastAsia="ar-SA"/>
        </w:rPr>
        <w:t>A</w:t>
      </w:r>
      <w:r w:rsidRPr="00343C9C">
        <w:rPr>
          <w:rFonts w:cs="Arial"/>
          <w:szCs w:val="24"/>
          <w:lang w:eastAsia="ar-SA"/>
        </w:rPr>
        <w:t>/16.6.2011) «Δημόσιες Συμβάσεις Έργων, Υπηρεσιών και Προμηθειών στους τομείς της Άμυνας και της Ασφάλειας – Εναρμόνιση με την Οδηγία 2009/81/ΕΚ – Ρύθμιση θεμάτων του Υπουργείου Εθνικής Άμυνας», όπως τροποποιήθηκε από τους Ν.4407/2016 (ΦΕΚ 134/Α/26-7-16), 4433/2016 (ΦΕΚ 213/Β/15-11-2016), Ν.4690/2020 (ΦΕΚ 104/Α/30.5.2020) και Ν.4782/2021 (ΦΕΚ 36/Α/9.3.2021).</w:t>
      </w:r>
    </w:p>
    <w:p w14:paraId="2F28BC36" w14:textId="77777777" w:rsidR="004364CA" w:rsidRPr="00343C9C" w:rsidRDefault="004364CA" w:rsidP="008F7D08">
      <w:pPr>
        <w:spacing w:line="240" w:lineRule="auto"/>
        <w:rPr>
          <w:rFonts w:cs="Arial"/>
          <w:szCs w:val="24"/>
          <w:lang w:eastAsia="ar-SA"/>
        </w:rPr>
      </w:pPr>
    </w:p>
    <w:p w14:paraId="48C92302" w14:textId="77777777" w:rsidR="004364CA" w:rsidRPr="00343C9C" w:rsidRDefault="004364CA" w:rsidP="008F7D08">
      <w:pPr>
        <w:spacing w:line="240" w:lineRule="auto"/>
        <w:rPr>
          <w:rFonts w:cs="Arial"/>
          <w:szCs w:val="24"/>
          <w:lang w:eastAsia="ar-SA"/>
        </w:rPr>
      </w:pPr>
      <w:r w:rsidRPr="00343C9C">
        <w:rPr>
          <w:rFonts w:cs="Arial"/>
          <w:b/>
          <w:szCs w:val="24"/>
          <w:lang w:eastAsia="ar-SA"/>
        </w:rPr>
        <w:t>2.1.2</w:t>
      </w:r>
      <w:r w:rsidRPr="00343C9C">
        <w:rPr>
          <w:rFonts w:cs="Arial"/>
          <w:szCs w:val="24"/>
          <w:lang w:eastAsia="ar-SA"/>
        </w:rPr>
        <w:tab/>
        <w:t>Ν.4412/2016 (ΦΕΚ 147/Α/8.8.16) «Δημόσιες Συμβάσεις Έργων, Προμηθειών και Υπηρεσιών (προσαρμογή στις Οδηγίες 2014/24/ΕΕ και 2014/25/ΕΕ», όπως τροποποιήθηκε και ισχύει.</w:t>
      </w:r>
    </w:p>
    <w:p w14:paraId="6750D0D3" w14:textId="77777777" w:rsidR="004364CA" w:rsidRPr="00343C9C" w:rsidRDefault="004364CA" w:rsidP="008F7D08">
      <w:pPr>
        <w:spacing w:line="240" w:lineRule="auto"/>
        <w:rPr>
          <w:rFonts w:cs="Arial"/>
          <w:szCs w:val="24"/>
          <w:lang w:eastAsia="ar-SA"/>
        </w:rPr>
      </w:pPr>
    </w:p>
    <w:p w14:paraId="22682B56" w14:textId="77777777" w:rsidR="004364CA" w:rsidRPr="00222193" w:rsidRDefault="004364CA" w:rsidP="008F7D08">
      <w:pPr>
        <w:spacing w:line="240" w:lineRule="auto"/>
        <w:rPr>
          <w:rFonts w:cs="Arial"/>
          <w:szCs w:val="24"/>
          <w:lang w:eastAsia="ar-SA"/>
        </w:rPr>
      </w:pPr>
      <w:r w:rsidRPr="00343C9C">
        <w:rPr>
          <w:rFonts w:cs="Arial"/>
          <w:b/>
          <w:szCs w:val="24"/>
          <w:lang w:eastAsia="ar-SA"/>
        </w:rPr>
        <w:t>2.1.3</w:t>
      </w:r>
      <w:r w:rsidRPr="00343C9C">
        <w:rPr>
          <w:rFonts w:cs="Arial"/>
          <w:b/>
          <w:szCs w:val="24"/>
          <w:lang w:eastAsia="ar-SA"/>
        </w:rPr>
        <w:tab/>
      </w:r>
      <w:r w:rsidRPr="00343C9C">
        <w:rPr>
          <w:rFonts w:cs="Arial"/>
          <w:szCs w:val="24"/>
          <w:lang w:eastAsia="ar-SA"/>
        </w:rPr>
        <w:t>ΥΕ 22 Εγκύκλιος ΥΠΕ</w:t>
      </w:r>
      <w:r w:rsidRPr="00222193">
        <w:rPr>
          <w:rFonts w:cs="Arial"/>
          <w:szCs w:val="24"/>
          <w:lang w:eastAsia="ar-SA"/>
        </w:rPr>
        <w:t>ΘΑ (Φ.060/8/301111/Σ.1418/24 Ιουν 19), «Τυποποίηση στις Ε.Δ.».</w:t>
      </w:r>
    </w:p>
    <w:p w14:paraId="11533F50" w14:textId="77777777" w:rsidR="004364CA" w:rsidRPr="00222193" w:rsidRDefault="004364CA" w:rsidP="008F7D08">
      <w:pPr>
        <w:spacing w:line="240" w:lineRule="auto"/>
        <w:rPr>
          <w:rFonts w:cs="Arial"/>
          <w:szCs w:val="24"/>
          <w:lang w:eastAsia="ar-SA"/>
        </w:rPr>
      </w:pPr>
    </w:p>
    <w:p w14:paraId="41B094F6" w14:textId="77777777" w:rsidR="004364CA" w:rsidRPr="00222193" w:rsidRDefault="004364CA" w:rsidP="008F7D08">
      <w:pPr>
        <w:spacing w:line="240" w:lineRule="auto"/>
        <w:rPr>
          <w:rFonts w:cs="Arial"/>
          <w:szCs w:val="24"/>
          <w:lang w:eastAsia="ar-SA"/>
        </w:rPr>
      </w:pPr>
      <w:r w:rsidRPr="00222193">
        <w:rPr>
          <w:rFonts w:eastAsia="Calibri" w:cs="Arial"/>
          <w:b/>
          <w:szCs w:val="24"/>
          <w:lang w:eastAsia="en-US" w:bidi="el-GR"/>
        </w:rPr>
        <w:t>2.1.4</w:t>
      </w:r>
      <w:r w:rsidRPr="00222193">
        <w:rPr>
          <w:rFonts w:eastAsia="Calibri" w:cs="Arial"/>
          <w:szCs w:val="24"/>
          <w:lang w:eastAsia="en-US" w:bidi="el-GR"/>
        </w:rPr>
        <w:tab/>
      </w:r>
      <w:r w:rsidRPr="00222193">
        <w:rPr>
          <w:rFonts w:cs="Arial"/>
          <w:szCs w:val="24"/>
          <w:lang w:eastAsia="ar-SA"/>
        </w:rPr>
        <w:t>Κανονισμός (ΕΚ) αριθ. 765/2008 του Ευρωπαϊκού Κοινοβουλίου και του Συμβουλίου της 9ης Ιουλίου 2008 για τον καθορισμό των απαιτήσεων διαπίστευσης και για την κατάργηση του κανονισμού (ΕΟΚ) αριθ. 339/39, όπως τροποποιήθηκε με τον Κανονισμό (ΕΕ) 2019/1020 του Ευρωπαϊκού Κοινοβουλίου και του Συμβουλίου της 20ης Ιουνίου 2019.</w:t>
      </w:r>
    </w:p>
    <w:p w14:paraId="2E4F8459" w14:textId="77777777" w:rsidR="004364CA" w:rsidRPr="00222193" w:rsidRDefault="004364CA" w:rsidP="008F7D08">
      <w:pPr>
        <w:spacing w:line="240" w:lineRule="auto"/>
      </w:pPr>
    </w:p>
    <w:p w14:paraId="3B952226" w14:textId="77777777" w:rsidR="004364CA" w:rsidRPr="009A0270" w:rsidRDefault="004364CA" w:rsidP="008F7D08">
      <w:pPr>
        <w:spacing w:line="240" w:lineRule="auto"/>
      </w:pPr>
      <w:r w:rsidRPr="00222193">
        <w:rPr>
          <w:b/>
        </w:rPr>
        <w:t>2.1.5</w:t>
      </w:r>
      <w:r w:rsidRPr="00222193">
        <w:tab/>
      </w:r>
      <w:r w:rsidRPr="009A0270">
        <w:t>Κανονισμός (ΕΚ) αριθ. 213/2008 της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CPV.</w:t>
      </w:r>
    </w:p>
    <w:p w14:paraId="634BE125" w14:textId="77777777" w:rsidR="004364CA" w:rsidRPr="009A0270" w:rsidRDefault="004364CA" w:rsidP="008F7D08">
      <w:pPr>
        <w:spacing w:line="240" w:lineRule="auto"/>
      </w:pPr>
    </w:p>
    <w:p w14:paraId="7109445F" w14:textId="77777777" w:rsidR="004364CA" w:rsidRPr="009A0270" w:rsidRDefault="004364CA" w:rsidP="008F7D08">
      <w:pPr>
        <w:spacing w:line="240" w:lineRule="auto"/>
      </w:pPr>
      <w:r w:rsidRPr="009A0270">
        <w:rPr>
          <w:b/>
        </w:rPr>
        <w:t>2.1.6</w:t>
      </w:r>
      <w:r w:rsidRPr="009A0270">
        <w:tab/>
        <w:t>Π.Δ 57/2010 της 25ης Ιουνίου 2010 που αφορά στην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(ΦΕΚ 97/Α’/25.06.2010)».</w:t>
      </w:r>
    </w:p>
    <w:p w14:paraId="0B90DAFD" w14:textId="77777777" w:rsidR="004364CA" w:rsidRPr="009A0270" w:rsidRDefault="004364CA" w:rsidP="008F7D08">
      <w:pPr>
        <w:spacing w:line="240" w:lineRule="auto"/>
      </w:pPr>
    </w:p>
    <w:p w14:paraId="4F2DD3BB" w14:textId="77777777" w:rsidR="004364CA" w:rsidRPr="009A0270" w:rsidRDefault="004364CA" w:rsidP="008F7D08">
      <w:pPr>
        <w:spacing w:line="240" w:lineRule="auto"/>
      </w:pPr>
      <w:r w:rsidRPr="009A0270">
        <w:rPr>
          <w:b/>
        </w:rPr>
        <w:t>2.1.7</w:t>
      </w:r>
      <w:r w:rsidRPr="009A0270">
        <w:tab/>
        <w:t>Κ.Υ.Α. 50268/5137/2007 (ΦΕΚ 1853/Β΄/13-09-2007) Προσαρμογή της  ελληνικής νομοθεσίας στην οδηγία 2004/108/ΕΚ για την ηλεκτρομαγνητική συμβατότητα και κατάργηση της κοινής υπουργικής απόφασης 94649/8682/93, όπως αυτή τροποποιήθηκε και ισχύει.</w:t>
      </w:r>
    </w:p>
    <w:p w14:paraId="2C209323" w14:textId="77777777" w:rsidR="004364CA" w:rsidRPr="009A0270" w:rsidRDefault="004364CA" w:rsidP="008F7D08">
      <w:pPr>
        <w:spacing w:line="240" w:lineRule="auto"/>
      </w:pPr>
    </w:p>
    <w:p w14:paraId="78B97642" w14:textId="77777777" w:rsidR="004364CA" w:rsidRPr="009A0270" w:rsidRDefault="004364CA" w:rsidP="008F7D08">
      <w:pPr>
        <w:spacing w:line="240" w:lineRule="auto"/>
      </w:pPr>
      <w:r w:rsidRPr="009A0270">
        <w:rPr>
          <w:b/>
        </w:rPr>
        <w:t>2.1.8</w:t>
      </w:r>
      <w:r w:rsidRPr="009A0270">
        <w:tab/>
        <w:t xml:space="preserve"> Π.Δ. 396/94 (ΦΕΚ Α΄220) «Ελάχιστες προδιαγραφές για τη χρήση από τους εργαζόμενους εξοπλισμών ατομικής προστασίας κατά την εργασία σε συμμόρφωση με την οδηγία του συμβουλίου των Ευρωπαϊκών Κοινοτήτων 89/656/ΕΟΚ».</w:t>
      </w:r>
    </w:p>
    <w:p w14:paraId="7DFACC4A" w14:textId="77777777" w:rsidR="004364CA" w:rsidRPr="009A0270" w:rsidRDefault="004364CA" w:rsidP="008F7D08">
      <w:pPr>
        <w:spacing w:line="240" w:lineRule="auto"/>
      </w:pPr>
    </w:p>
    <w:p w14:paraId="5D9883EE" w14:textId="126F13D1" w:rsidR="00552A25" w:rsidRDefault="004364CA" w:rsidP="008F7D08">
      <w:pPr>
        <w:spacing w:line="240" w:lineRule="auto"/>
      </w:pPr>
      <w:r w:rsidRPr="009A0270">
        <w:rPr>
          <w:b/>
        </w:rPr>
        <w:t>2.1.9</w:t>
      </w:r>
      <w:r w:rsidRPr="009A0270">
        <w:rPr>
          <w:b/>
        </w:rPr>
        <w:tab/>
      </w:r>
      <w:r w:rsidRPr="009A0270">
        <w:t>Π.Δ 105/95 (ΦΕΚ Α΄67) «Ελάχιστες προδιαγραφές για τη σήμανση ασφαλείας και υγείας στην εργασία σε συμμόρφωση με την οδηγία του συμβουλίου των Ευρωπαϊκών Κοινοτήτων 92/58/ΕΟΚ».</w:t>
      </w:r>
      <w:r>
        <w:t xml:space="preserve">  </w:t>
      </w:r>
    </w:p>
    <w:p w14:paraId="4A57F8C4" w14:textId="77777777" w:rsidR="00C81E82" w:rsidRPr="007554A6" w:rsidRDefault="00C81E82" w:rsidP="008F7D08">
      <w:pPr>
        <w:spacing w:line="240" w:lineRule="auto"/>
      </w:pPr>
    </w:p>
    <w:p w14:paraId="0CF6B098" w14:textId="15BBD511" w:rsidR="00552A25" w:rsidRDefault="002C6726" w:rsidP="00C81E82">
      <w:pPr>
        <w:pStyle w:val="2"/>
      </w:pPr>
      <w:bookmarkStart w:id="32" w:name="_Toc201311775"/>
      <w:bookmarkStart w:id="33" w:name="_Toc208900659"/>
      <w:r w:rsidRPr="002F6248">
        <w:t>Πρότυπα</w:t>
      </w:r>
      <w:bookmarkEnd w:id="33"/>
      <w:r w:rsidRPr="002F6248">
        <w:t xml:space="preserve"> </w:t>
      </w:r>
      <w:bookmarkEnd w:id="32"/>
    </w:p>
    <w:p w14:paraId="1D49E5A3" w14:textId="77777777" w:rsidR="00C81E82" w:rsidRPr="00C81E82" w:rsidRDefault="00C81E82" w:rsidP="00C81E82"/>
    <w:p w14:paraId="7E11C821" w14:textId="77777777" w:rsidR="00747D5E" w:rsidRPr="009A0270" w:rsidRDefault="00747D5E" w:rsidP="008F7D08">
      <w:pPr>
        <w:spacing w:line="240" w:lineRule="auto"/>
      </w:pPr>
      <w:r w:rsidRPr="009A0270">
        <w:rPr>
          <w:b/>
        </w:rPr>
        <w:t>2.2.1</w:t>
      </w:r>
      <w:r w:rsidRPr="009A0270">
        <w:tab/>
        <w:t xml:space="preserve">ΕΝ </w:t>
      </w:r>
      <w:r w:rsidRPr="009A0270">
        <w:rPr>
          <w:lang w:val="en-US"/>
        </w:rPr>
        <w:t>ISO</w:t>
      </w:r>
      <w:r w:rsidRPr="009A0270">
        <w:t xml:space="preserve"> 9001 «ΙΣΧΥΟΝ», «Συστήματα Διαχείρισης της Ποιότητας – Απαιτήσεις».</w:t>
      </w:r>
    </w:p>
    <w:p w14:paraId="0B379B05" w14:textId="77777777" w:rsidR="00747D5E" w:rsidRPr="009A0270" w:rsidRDefault="00747D5E" w:rsidP="008F7D08">
      <w:pPr>
        <w:spacing w:line="240" w:lineRule="auto"/>
      </w:pPr>
    </w:p>
    <w:p w14:paraId="6F42BA33" w14:textId="77777777" w:rsidR="00747D5E" w:rsidRPr="009A0270" w:rsidRDefault="00747D5E" w:rsidP="008F7D08">
      <w:pPr>
        <w:spacing w:line="240" w:lineRule="auto"/>
        <w:rPr>
          <w:b/>
        </w:rPr>
      </w:pPr>
      <w:r w:rsidRPr="009A0270">
        <w:rPr>
          <w:b/>
        </w:rPr>
        <w:t>2.2.2</w:t>
      </w:r>
      <w:r w:rsidRPr="009A0270">
        <w:rPr>
          <w:b/>
        </w:rPr>
        <w:tab/>
      </w:r>
      <w:r w:rsidRPr="009A0270">
        <w:t xml:space="preserve">ΕΝ-1501-1, «Ασφάλεια των μηχανών-σήμανση </w:t>
      </w:r>
      <w:r w:rsidRPr="009A0270">
        <w:rPr>
          <w:lang w:val="en-US"/>
        </w:rPr>
        <w:t>CE</w:t>
      </w:r>
      <w:r w:rsidRPr="009A0270">
        <w:t>».</w:t>
      </w:r>
    </w:p>
    <w:p w14:paraId="6DEE16E2" w14:textId="77777777" w:rsidR="00747D5E" w:rsidRPr="009A0270" w:rsidRDefault="00747D5E" w:rsidP="008F7D08">
      <w:pPr>
        <w:spacing w:line="240" w:lineRule="auto"/>
      </w:pPr>
    </w:p>
    <w:p w14:paraId="61F0CCB8" w14:textId="77777777" w:rsidR="00747D5E" w:rsidRPr="009A0270" w:rsidRDefault="00747D5E" w:rsidP="008F7D08">
      <w:pPr>
        <w:spacing w:line="240" w:lineRule="auto"/>
        <w:rPr>
          <w:lang w:val="en-US"/>
        </w:rPr>
      </w:pPr>
      <w:r w:rsidRPr="009A0270">
        <w:rPr>
          <w:b/>
          <w:lang w:val="en-US"/>
        </w:rPr>
        <w:t>2.2.3</w:t>
      </w:r>
      <w:r w:rsidRPr="009A0270">
        <w:rPr>
          <w:lang w:val="en-US"/>
        </w:rPr>
        <w:tab/>
        <w:t>ACodP-2/3, «NATO multilingual supply classification handbook».</w:t>
      </w:r>
    </w:p>
    <w:p w14:paraId="6DEA88FB" w14:textId="77777777" w:rsidR="00747D5E" w:rsidRPr="009A0270" w:rsidRDefault="00747D5E" w:rsidP="008F7D08">
      <w:pPr>
        <w:spacing w:line="240" w:lineRule="auto"/>
        <w:rPr>
          <w:lang w:val="en-US"/>
        </w:rPr>
      </w:pPr>
    </w:p>
    <w:p w14:paraId="5995F2BA" w14:textId="77777777" w:rsidR="00747D5E" w:rsidRPr="009A0270" w:rsidRDefault="00747D5E" w:rsidP="008F7D08">
      <w:pPr>
        <w:spacing w:line="240" w:lineRule="auto"/>
      </w:pPr>
      <w:r w:rsidRPr="009A0270">
        <w:rPr>
          <w:b/>
        </w:rPr>
        <w:t>2.2.4</w:t>
      </w:r>
      <w:r w:rsidRPr="009A0270">
        <w:tab/>
        <w:t>ΕΛΟΤ Η</w:t>
      </w:r>
      <w:r w:rsidRPr="009A0270">
        <w:rPr>
          <w:lang w:val="en-US"/>
        </w:rPr>
        <w:t>D</w:t>
      </w:r>
      <w:r w:rsidRPr="009A0270">
        <w:t xml:space="preserve"> 384/Έκδοση 2η - απαιτήσεις για ηλεκτρικές εγκαταστάσεις</w:t>
      </w:r>
    </w:p>
    <w:p w14:paraId="688DB8FD" w14:textId="77777777" w:rsidR="00747D5E" w:rsidRPr="009A0270" w:rsidRDefault="00747D5E" w:rsidP="008F7D08">
      <w:pPr>
        <w:spacing w:line="240" w:lineRule="auto"/>
      </w:pPr>
    </w:p>
    <w:p w14:paraId="1FFE9F93" w14:textId="77777777" w:rsidR="00747D5E" w:rsidRPr="009A0270" w:rsidRDefault="00747D5E" w:rsidP="008F7D08">
      <w:pPr>
        <w:spacing w:line="240" w:lineRule="auto"/>
        <w:rPr>
          <w:lang w:val="en-US"/>
        </w:rPr>
      </w:pPr>
      <w:r w:rsidRPr="009A0270">
        <w:rPr>
          <w:b/>
          <w:lang w:val="en-US"/>
        </w:rPr>
        <w:t>2.2.5</w:t>
      </w:r>
      <w:r w:rsidRPr="009A0270">
        <w:rPr>
          <w:lang w:val="en-US"/>
        </w:rPr>
        <w:tab/>
        <w:t>EN ISO 12100, «Safety of machinery - General principles for design -Risk assessment and risk reduction».</w:t>
      </w:r>
    </w:p>
    <w:p w14:paraId="063C7FD4" w14:textId="77777777" w:rsidR="00747D5E" w:rsidRPr="009A0270" w:rsidRDefault="00747D5E" w:rsidP="008F7D08">
      <w:pPr>
        <w:spacing w:line="240" w:lineRule="auto"/>
        <w:rPr>
          <w:lang w:val="en-US"/>
        </w:rPr>
      </w:pPr>
    </w:p>
    <w:p w14:paraId="5A00AF0C" w14:textId="77777777" w:rsidR="00747D5E" w:rsidRPr="009A0270" w:rsidRDefault="00747D5E" w:rsidP="008F7D08">
      <w:pPr>
        <w:spacing w:line="240" w:lineRule="auto"/>
        <w:rPr>
          <w:lang w:val="en-US"/>
        </w:rPr>
      </w:pPr>
      <w:r w:rsidRPr="009A0270">
        <w:rPr>
          <w:b/>
          <w:lang w:val="en-US"/>
        </w:rPr>
        <w:t>2.2.6</w:t>
      </w:r>
      <w:r w:rsidRPr="009A0270">
        <w:rPr>
          <w:lang w:val="en-US"/>
        </w:rPr>
        <w:tab/>
        <w:t>CEI EN 60204-1 «Safety of machinery - Electrical equipment of machines Part 1: General requirements».</w:t>
      </w:r>
    </w:p>
    <w:p w14:paraId="674840B0" w14:textId="77777777" w:rsidR="00747D5E" w:rsidRPr="009A0270" w:rsidRDefault="00747D5E" w:rsidP="008F7D08">
      <w:pPr>
        <w:spacing w:line="240" w:lineRule="auto"/>
        <w:rPr>
          <w:lang w:val="en-US"/>
        </w:rPr>
      </w:pPr>
    </w:p>
    <w:p w14:paraId="59E69E44" w14:textId="77777777" w:rsidR="00747D5E" w:rsidRPr="009A0270" w:rsidRDefault="00747D5E" w:rsidP="008F7D08">
      <w:pPr>
        <w:spacing w:line="240" w:lineRule="auto"/>
        <w:rPr>
          <w:lang w:val="en-US"/>
        </w:rPr>
      </w:pPr>
      <w:r w:rsidRPr="009A0270">
        <w:rPr>
          <w:b/>
          <w:lang w:val="en-US"/>
        </w:rPr>
        <w:t>2.2.7</w:t>
      </w:r>
      <w:r w:rsidRPr="009A0270">
        <w:rPr>
          <w:b/>
          <w:lang w:val="en-US"/>
        </w:rPr>
        <w:tab/>
      </w:r>
      <w:r w:rsidRPr="009A0270">
        <w:rPr>
          <w:lang w:val="en-US"/>
        </w:rPr>
        <w:t>IEC 61340-5-1, «Protection of electronic devices from electrostatic phenomena - General requirements».</w:t>
      </w:r>
    </w:p>
    <w:p w14:paraId="7F5279FB" w14:textId="77777777" w:rsidR="00747D5E" w:rsidRPr="009A0270" w:rsidRDefault="00747D5E" w:rsidP="008F7D08">
      <w:pPr>
        <w:spacing w:line="240" w:lineRule="auto"/>
        <w:rPr>
          <w:rFonts w:eastAsia="HiddenHorzOCR"/>
          <w:lang w:val="en-US"/>
        </w:rPr>
      </w:pPr>
    </w:p>
    <w:p w14:paraId="1A1E85E0" w14:textId="77777777" w:rsidR="00747D5E" w:rsidRPr="009A0270" w:rsidRDefault="00747D5E" w:rsidP="008F7D08">
      <w:pPr>
        <w:spacing w:line="240" w:lineRule="auto"/>
        <w:rPr>
          <w:lang w:val="en-US"/>
        </w:rPr>
      </w:pPr>
      <w:bookmarkStart w:id="34" w:name="_Ref189130517"/>
      <w:r w:rsidRPr="009A0270">
        <w:rPr>
          <w:b/>
          <w:lang w:val="en-US"/>
        </w:rPr>
        <w:t>2.2.8</w:t>
      </w:r>
      <w:r w:rsidRPr="009A0270">
        <w:rPr>
          <w:b/>
          <w:lang w:val="en-US"/>
        </w:rPr>
        <w:tab/>
      </w:r>
      <w:bookmarkEnd w:id="34"/>
      <w:r w:rsidRPr="009A0270">
        <w:rPr>
          <w:lang w:val="en-US"/>
        </w:rPr>
        <w:t>IPC-A-610E, «Acceptability of Electronic Assemblies».</w:t>
      </w:r>
    </w:p>
    <w:p w14:paraId="2002A73D" w14:textId="77777777" w:rsidR="00747D5E" w:rsidRPr="009A0270" w:rsidRDefault="00747D5E" w:rsidP="008F7D08">
      <w:pPr>
        <w:spacing w:line="240" w:lineRule="auto"/>
        <w:rPr>
          <w:lang w:val="en-US"/>
        </w:rPr>
      </w:pPr>
    </w:p>
    <w:p w14:paraId="20D67FDE" w14:textId="77777777" w:rsidR="00747D5E" w:rsidRPr="009A0270" w:rsidRDefault="00747D5E" w:rsidP="008F7D08">
      <w:pPr>
        <w:spacing w:line="240" w:lineRule="auto"/>
        <w:rPr>
          <w:lang w:val="en-US"/>
        </w:rPr>
      </w:pPr>
      <w:r w:rsidRPr="009A0270">
        <w:rPr>
          <w:b/>
          <w:lang w:val="en-US"/>
        </w:rPr>
        <w:t>2.2.9</w:t>
      </w:r>
      <w:r w:rsidRPr="009A0270">
        <w:rPr>
          <w:b/>
          <w:lang w:val="en-US"/>
        </w:rPr>
        <w:tab/>
      </w:r>
      <w:r w:rsidRPr="009A0270">
        <w:rPr>
          <w:lang w:val="en-US"/>
        </w:rPr>
        <w:t xml:space="preserve"> IEC 60529, Edition 2.1 2001-02, «Degrees of protection provided by enclosures (IP Code)».</w:t>
      </w:r>
    </w:p>
    <w:p w14:paraId="5FF41DAC" w14:textId="77777777" w:rsidR="00747D5E" w:rsidRPr="009A0270" w:rsidRDefault="00747D5E" w:rsidP="008F7D08">
      <w:pPr>
        <w:spacing w:line="240" w:lineRule="auto"/>
        <w:rPr>
          <w:rFonts w:eastAsia="Trebuchet MS"/>
          <w:lang w:val="en-US"/>
        </w:rPr>
      </w:pPr>
    </w:p>
    <w:p w14:paraId="332327E7" w14:textId="77777777" w:rsidR="00747D5E" w:rsidRPr="009A0270" w:rsidRDefault="00747D5E" w:rsidP="008F7D08">
      <w:pPr>
        <w:spacing w:line="240" w:lineRule="auto"/>
        <w:rPr>
          <w:lang w:val="en-US"/>
        </w:rPr>
      </w:pPr>
      <w:r w:rsidRPr="009A0270">
        <w:rPr>
          <w:b/>
          <w:lang w:val="en-US"/>
        </w:rPr>
        <w:t>2.2.10</w:t>
      </w:r>
      <w:r w:rsidRPr="009A0270">
        <w:rPr>
          <w:b/>
          <w:lang w:val="en-US"/>
        </w:rPr>
        <w:tab/>
      </w:r>
      <w:r w:rsidRPr="009A0270">
        <w:rPr>
          <w:lang w:val="en-US"/>
        </w:rPr>
        <w:t xml:space="preserve"> EN ISO/ IEC 17050-1 (2010) «Conformity assessment – Supplier’s declaration of conformity part 1: General requirements».</w:t>
      </w:r>
    </w:p>
    <w:p w14:paraId="66BE8948" w14:textId="77777777" w:rsidR="00747D5E" w:rsidRPr="009A0270" w:rsidRDefault="00747D5E" w:rsidP="008F7D08">
      <w:pPr>
        <w:spacing w:line="240" w:lineRule="auto"/>
        <w:rPr>
          <w:rFonts w:eastAsia="Trebuchet MS"/>
          <w:lang w:val="en-US"/>
        </w:rPr>
      </w:pPr>
    </w:p>
    <w:p w14:paraId="36A56A1F" w14:textId="77777777" w:rsidR="00747D5E" w:rsidRPr="003A01FC" w:rsidRDefault="00747D5E" w:rsidP="008F7D08">
      <w:pPr>
        <w:spacing w:line="240" w:lineRule="auto"/>
        <w:rPr>
          <w:lang w:val="en-US"/>
        </w:rPr>
      </w:pPr>
      <w:r w:rsidRPr="009A0270">
        <w:rPr>
          <w:b/>
          <w:lang w:val="en-US"/>
        </w:rPr>
        <w:t>2.2.11</w:t>
      </w:r>
      <w:r w:rsidRPr="009A0270">
        <w:rPr>
          <w:b/>
          <w:lang w:val="en-US"/>
        </w:rPr>
        <w:tab/>
      </w:r>
      <w:r w:rsidRPr="009A0270">
        <w:rPr>
          <w:lang w:val="en-US"/>
        </w:rPr>
        <w:t>EN ISO/IEC 17050-2, «Conformity assessment - Supplier's declaration of conformity - Part 2: Supporting documentation».</w:t>
      </w:r>
    </w:p>
    <w:p w14:paraId="5DBF489D" w14:textId="77777777" w:rsidR="007F6A0F" w:rsidRPr="00747D5E" w:rsidRDefault="007F6A0F" w:rsidP="008F7D08">
      <w:pPr>
        <w:spacing w:line="240" w:lineRule="auto"/>
        <w:rPr>
          <w:lang w:val="en-US"/>
        </w:rPr>
      </w:pPr>
    </w:p>
    <w:p w14:paraId="57DEB1F8" w14:textId="585F2FA8" w:rsidR="00552A25" w:rsidRDefault="00747D5E" w:rsidP="008F7D08">
      <w:pPr>
        <w:spacing w:line="240" w:lineRule="auto"/>
        <w:rPr>
          <w:lang w:val="en-US"/>
        </w:rPr>
      </w:pPr>
      <w:r w:rsidRPr="009A0270">
        <w:rPr>
          <w:b/>
          <w:lang w:val="en-US"/>
        </w:rPr>
        <w:t>2.2.1</w:t>
      </w:r>
      <w:r w:rsidRPr="00747D5E">
        <w:rPr>
          <w:b/>
          <w:lang w:val="en-US"/>
        </w:rPr>
        <w:t>2</w:t>
      </w:r>
      <w:r w:rsidRPr="009A0270">
        <w:rPr>
          <w:b/>
          <w:lang w:val="en-US"/>
        </w:rPr>
        <w:tab/>
      </w:r>
      <w:r w:rsidR="002C6726" w:rsidRPr="003F3000">
        <w:rPr>
          <w:lang w:val="en-US"/>
        </w:rPr>
        <w:t>ISO/ASTM 52900 «Additive manufacturing – General Principles – Fundamentals and Vocabulary».</w:t>
      </w:r>
    </w:p>
    <w:p w14:paraId="56B425B5" w14:textId="77777777" w:rsidR="00C81E82" w:rsidRPr="003F3000" w:rsidRDefault="00C81E82" w:rsidP="008F7D08">
      <w:pPr>
        <w:spacing w:line="240" w:lineRule="auto"/>
        <w:rPr>
          <w:lang w:val="en-US"/>
        </w:rPr>
      </w:pPr>
    </w:p>
    <w:p w14:paraId="3DCCC685" w14:textId="3192C5C2" w:rsidR="00552A25" w:rsidRDefault="00E05904" w:rsidP="00C81E82">
      <w:pPr>
        <w:pStyle w:val="2"/>
      </w:pPr>
      <w:bookmarkStart w:id="35" w:name="_Toc208900660"/>
      <w:r w:rsidRPr="0068738F">
        <w:t>Διάφορα</w:t>
      </w:r>
      <w:bookmarkEnd w:id="35"/>
      <w:r w:rsidRPr="00E05904">
        <w:t xml:space="preserve"> </w:t>
      </w:r>
    </w:p>
    <w:p w14:paraId="66B96AF5" w14:textId="77777777" w:rsidR="00C81E82" w:rsidRPr="00C81E82" w:rsidRDefault="00C81E82" w:rsidP="00C81E82"/>
    <w:p w14:paraId="01CE9DDF" w14:textId="34246ACD" w:rsidR="00E05904" w:rsidRDefault="00E05904" w:rsidP="008F7D08">
      <w:pPr>
        <w:spacing w:line="240" w:lineRule="auto"/>
      </w:pPr>
      <w:r>
        <w:tab/>
      </w:r>
      <w:r w:rsidRPr="00E05904">
        <w:t>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r w:rsidRPr="004D1059">
        <w:t>.</w:t>
      </w:r>
    </w:p>
    <w:p w14:paraId="7421F7B0" w14:textId="77777777" w:rsidR="00552A25" w:rsidRPr="00E05904" w:rsidRDefault="00552A25" w:rsidP="008F7D08">
      <w:pPr>
        <w:spacing w:line="240" w:lineRule="auto"/>
      </w:pPr>
    </w:p>
    <w:p w14:paraId="33D9C733" w14:textId="315A5429" w:rsidR="00CF48B7" w:rsidRDefault="00CF48B7" w:rsidP="00E5027E">
      <w:pPr>
        <w:pStyle w:val="1"/>
      </w:pPr>
      <w:bookmarkStart w:id="36" w:name="_Toc479076609"/>
      <w:bookmarkStart w:id="37" w:name="_Toc525212410"/>
      <w:bookmarkStart w:id="38" w:name="_Toc525728407"/>
      <w:bookmarkStart w:id="39" w:name="_Toc531677180"/>
      <w:bookmarkStart w:id="40" w:name="_Toc531677883"/>
      <w:bookmarkStart w:id="41" w:name="_Toc534371182"/>
      <w:bookmarkStart w:id="42" w:name="_Toc208900661"/>
      <w:r w:rsidRPr="007554A6">
        <w:t>ΤΑΞΙΝΟΜΗΣΗ</w:t>
      </w:r>
      <w:bookmarkEnd w:id="36"/>
      <w:bookmarkEnd w:id="37"/>
      <w:bookmarkEnd w:id="38"/>
      <w:bookmarkEnd w:id="39"/>
      <w:bookmarkEnd w:id="40"/>
      <w:bookmarkEnd w:id="41"/>
      <w:bookmarkEnd w:id="42"/>
    </w:p>
    <w:p w14:paraId="715B7EAF" w14:textId="77777777" w:rsidR="00552A25" w:rsidRPr="00552A25" w:rsidRDefault="00552A25" w:rsidP="008F7D08"/>
    <w:p w14:paraId="59B520C6" w14:textId="6A8CC0E7" w:rsidR="00C23E63" w:rsidRDefault="007554A6" w:rsidP="008F7D08">
      <w:pPr>
        <w:pStyle w:val="aff"/>
        <w:tabs>
          <w:tab w:val="clear" w:pos="1134"/>
        </w:tabs>
        <w:rPr>
          <w:szCs w:val="28"/>
        </w:rPr>
      </w:pPr>
      <w:bookmarkStart w:id="43" w:name="_Toc404248989"/>
      <w:bookmarkStart w:id="44" w:name="_Toc405292720"/>
      <w:bookmarkStart w:id="45" w:name="_Toc405292798"/>
      <w:bookmarkStart w:id="46" w:name="_Toc405880071"/>
      <w:bookmarkStart w:id="47" w:name="_Toc405893022"/>
      <w:bookmarkStart w:id="48" w:name="_Toc405897795"/>
      <w:bookmarkStart w:id="49" w:name="_Toc412117733"/>
      <w:bookmarkStart w:id="50" w:name="_Toc412117899"/>
      <w:bookmarkStart w:id="51" w:name="_Toc412535983"/>
      <w:bookmarkStart w:id="52" w:name="_Toc412618100"/>
      <w:r w:rsidRPr="00E05904">
        <w:tab/>
      </w:r>
      <w:r w:rsidR="00A3210C">
        <w:t>Το μηχάνημα αμμοβολής</w:t>
      </w:r>
      <w:r w:rsidR="00EC5B39" w:rsidRPr="00E05904">
        <w:t xml:space="preserve"> που περιγράφεται στην παρούσα προδιαγραφή ταξινομείται όπως παρακάτω:</w:t>
      </w:r>
      <w:r w:rsidR="00EC5B39" w:rsidRPr="00E05904">
        <w:rPr>
          <w:szCs w:val="28"/>
        </w:rPr>
        <w:t xml:space="preserve"> </w:t>
      </w:r>
      <w:bookmarkStart w:id="53" w:name="_Toc203047693"/>
    </w:p>
    <w:p w14:paraId="34D142FF" w14:textId="77777777" w:rsidR="00B41AC9" w:rsidRDefault="00B41AC9" w:rsidP="008F7D08">
      <w:pPr>
        <w:pStyle w:val="aff"/>
        <w:tabs>
          <w:tab w:val="clear" w:pos="1134"/>
        </w:tabs>
        <w:rPr>
          <w:szCs w:val="28"/>
        </w:rPr>
      </w:pPr>
    </w:p>
    <w:p w14:paraId="59276335" w14:textId="2848AE95" w:rsidR="00A3210C" w:rsidRDefault="009426E0" w:rsidP="008F7D08">
      <w:pPr>
        <w:spacing w:line="240" w:lineRule="auto"/>
        <w:rPr>
          <w:b/>
          <w:lang w:val="en-US"/>
        </w:rPr>
      </w:pPr>
      <w:r w:rsidRPr="00CF37DB">
        <w:rPr>
          <w:rFonts w:eastAsia="Arial"/>
          <w:b/>
          <w:lang w:val="en-US"/>
        </w:rPr>
        <w:t>3.1</w:t>
      </w:r>
      <w:r>
        <w:rPr>
          <w:rFonts w:eastAsia="Arial"/>
          <w:lang w:val="en-US"/>
        </w:rPr>
        <w:tab/>
      </w:r>
      <w:r w:rsidR="00EC5B39" w:rsidRPr="00C07B3F">
        <w:t>Κατά</w:t>
      </w:r>
      <w:r w:rsidR="00EC5B39" w:rsidRPr="00C07B3F">
        <w:rPr>
          <w:lang w:val="en-US"/>
        </w:rPr>
        <w:t xml:space="preserve"> NATO AcodP-2/3 </w:t>
      </w:r>
      <w:r w:rsidR="00EC5B39" w:rsidRPr="00C07B3F">
        <w:t>στην</w:t>
      </w:r>
      <w:r w:rsidR="00EC5B39" w:rsidRPr="00C07B3F">
        <w:rPr>
          <w:lang w:val="en-US"/>
        </w:rPr>
        <w:t xml:space="preserve"> </w:t>
      </w:r>
      <w:r w:rsidR="00EC5B39" w:rsidRPr="00C07B3F">
        <w:t>κλάση</w:t>
      </w:r>
      <w:r w:rsidR="00EC5B39" w:rsidRPr="00C07B3F">
        <w:rPr>
          <w:lang w:val="en-US"/>
        </w:rPr>
        <w:t xml:space="preserve"> </w:t>
      </w:r>
      <w:bookmarkStart w:id="54" w:name="_Toc203047694"/>
      <w:bookmarkEnd w:id="53"/>
      <w:r w:rsidR="00A3210C" w:rsidRPr="00C07B3F">
        <w:rPr>
          <w:lang w:val="en-US"/>
        </w:rPr>
        <w:t>NSC 3680 «Foundry Machinery, Related Equipment and Supplies»/INC H9046 «Sand Blast Cleaning Machine».</w:t>
      </w:r>
    </w:p>
    <w:p w14:paraId="71A22AC5" w14:textId="77777777" w:rsidR="004E0A1A" w:rsidRPr="004E0A1A" w:rsidRDefault="004E0A1A" w:rsidP="008F7D08">
      <w:pPr>
        <w:spacing w:line="240" w:lineRule="auto"/>
        <w:rPr>
          <w:lang w:val="en-US"/>
        </w:rPr>
      </w:pPr>
    </w:p>
    <w:p w14:paraId="0BD6E9CD" w14:textId="5BE5B124" w:rsidR="00EC5B39" w:rsidRDefault="009426E0" w:rsidP="008F7D08">
      <w:pPr>
        <w:spacing w:line="240" w:lineRule="auto"/>
        <w:rPr>
          <w:b/>
        </w:rPr>
      </w:pPr>
      <w:r w:rsidRPr="00CF37DB">
        <w:rPr>
          <w:rFonts w:eastAsia="Arial"/>
          <w:b/>
        </w:rPr>
        <w:t>3.2</w:t>
      </w:r>
      <w:r w:rsidRPr="00CF37DB">
        <w:rPr>
          <w:rFonts w:eastAsia="Arial"/>
        </w:rPr>
        <w:tab/>
      </w:r>
      <w:r w:rsidR="00EC5B39" w:rsidRPr="00C07B3F">
        <w:t xml:space="preserve">Με βάση τον Κανονισμό 2195/2002/ΕΚ ο κωδικός CPV είναι </w:t>
      </w:r>
      <w:r w:rsidR="00A3210C" w:rsidRPr="00C07B3F">
        <w:t>42924200-1, «Συσκευές ατμοβολής ή αμμοβολής».</w:t>
      </w:r>
      <w:bookmarkEnd w:id="54"/>
    </w:p>
    <w:p w14:paraId="750CA2EA" w14:textId="77777777" w:rsidR="004E0A1A" w:rsidRPr="004E0A1A" w:rsidRDefault="004E0A1A" w:rsidP="008F7D08">
      <w:pPr>
        <w:spacing w:line="240" w:lineRule="auto"/>
      </w:pPr>
    </w:p>
    <w:p w14:paraId="5B0F72C2" w14:textId="15793362" w:rsidR="00552A25" w:rsidRDefault="00410309" w:rsidP="00E5027E">
      <w:pPr>
        <w:pStyle w:val="1"/>
      </w:pPr>
      <w:bookmarkStart w:id="55" w:name="_Toc531677181"/>
      <w:bookmarkStart w:id="56" w:name="_Toc531677884"/>
      <w:bookmarkStart w:id="57" w:name="_Toc534371183"/>
      <w:bookmarkStart w:id="58" w:name="_Ref535325403"/>
      <w:bookmarkStart w:id="59" w:name="_Toc208900662"/>
      <w:r w:rsidRPr="00BD783F">
        <w:t>Τεχνικά</w:t>
      </w:r>
      <w:r>
        <w:t xml:space="preserve"> </w:t>
      </w:r>
      <w:r w:rsidRPr="00BD783F">
        <w:t>Χαρακτηριστικά</w:t>
      </w:r>
      <w:bookmarkEnd w:id="55"/>
      <w:bookmarkEnd w:id="56"/>
      <w:bookmarkEnd w:id="57"/>
      <w:bookmarkEnd w:id="58"/>
      <w:bookmarkEnd w:id="59"/>
    </w:p>
    <w:p w14:paraId="65B4F876" w14:textId="77777777" w:rsidR="00C81E82" w:rsidRPr="00C81E82" w:rsidRDefault="00C81E82" w:rsidP="00C81E82"/>
    <w:p w14:paraId="0E994F38" w14:textId="4C4DF311" w:rsidR="00552A25" w:rsidRDefault="00410309" w:rsidP="00C81E82">
      <w:pPr>
        <w:pStyle w:val="2"/>
      </w:pPr>
      <w:bookmarkStart w:id="60" w:name="_Toc531677182"/>
      <w:bookmarkStart w:id="61" w:name="_Toc531677885"/>
      <w:bookmarkStart w:id="62" w:name="_Toc534371184"/>
      <w:bookmarkStart w:id="63" w:name="_Toc208900663"/>
      <w:r w:rsidRPr="00D719AF">
        <w:t>Ορισμός Υλικού</w:t>
      </w:r>
      <w:bookmarkStart w:id="64" w:name="_Ref532549261"/>
      <w:bookmarkEnd w:id="60"/>
      <w:bookmarkEnd w:id="61"/>
      <w:bookmarkEnd w:id="62"/>
      <w:bookmarkEnd w:id="63"/>
    </w:p>
    <w:p w14:paraId="6572BD92" w14:textId="77777777" w:rsidR="00C81E82" w:rsidRPr="00C81E82" w:rsidRDefault="00C81E82" w:rsidP="00C81E82"/>
    <w:p w14:paraId="353EFE17" w14:textId="39EB65B3" w:rsidR="00552A25" w:rsidRDefault="007554A6" w:rsidP="008F7D08">
      <w:pPr>
        <w:pStyle w:val="aff"/>
        <w:tabs>
          <w:tab w:val="clear" w:pos="1134"/>
        </w:tabs>
      </w:pPr>
      <w:r>
        <w:tab/>
      </w:r>
      <w:r w:rsidR="00EC5B39">
        <w:t xml:space="preserve">Το προς προμήθεια «Μηχάνημα </w:t>
      </w:r>
      <w:r w:rsidR="00DB7597">
        <w:t>Αμμοβολής</w:t>
      </w:r>
      <w:r w:rsidR="00EC5B39">
        <w:t xml:space="preserve">» είναι </w:t>
      </w:r>
      <w:r>
        <w:t>ένα μηχάνημα</w:t>
      </w:r>
      <w:r w:rsidR="00EC5B39">
        <w:t xml:space="preserve"> που </w:t>
      </w:r>
      <w:r w:rsidR="00DB7597" w:rsidRPr="00DB7597">
        <w:t xml:space="preserve">χρησιμοποιείται για την αφαίρεση </w:t>
      </w:r>
      <w:r w:rsidR="000B25EF" w:rsidRPr="003B4892">
        <w:t>υπολειμμάτων ελαίων</w:t>
      </w:r>
      <w:r w:rsidR="00DB7597" w:rsidRPr="00DB7597">
        <w:t xml:space="preserve"> από την επιφάνεια των τυπωμένων εξαρτημάτων, </w:t>
      </w:r>
      <w:r w:rsidR="003B4892">
        <w:t>ατελειών</w:t>
      </w:r>
      <w:r w:rsidR="005A5662">
        <w:t xml:space="preserve"> μετά το γυάλισμα</w:t>
      </w:r>
      <w:r w:rsidR="00DB7597" w:rsidRPr="00DB7597">
        <w:t xml:space="preserve"> και </w:t>
      </w:r>
      <w:r w:rsidR="005A5662">
        <w:t xml:space="preserve">για </w:t>
      </w:r>
      <w:r w:rsidR="005B4B1F">
        <w:t>τη διαμόρφωση</w:t>
      </w:r>
      <w:r w:rsidR="00DB7597" w:rsidRPr="00DB7597">
        <w:t xml:space="preserve"> της επιφάνειας των τυπωμένων εξαρτημάτων</w:t>
      </w:r>
      <w:r w:rsidR="00EC5B39">
        <w:t>.</w:t>
      </w:r>
    </w:p>
    <w:p w14:paraId="16A952A1" w14:textId="77777777" w:rsidR="00C81E82" w:rsidRPr="00AF344A" w:rsidRDefault="00C81E82" w:rsidP="008F7D08">
      <w:pPr>
        <w:pStyle w:val="aff"/>
        <w:tabs>
          <w:tab w:val="clear" w:pos="1134"/>
        </w:tabs>
      </w:pPr>
    </w:p>
    <w:p w14:paraId="1079C52F" w14:textId="5549EF8C" w:rsidR="00552A25" w:rsidRDefault="00EC5B39" w:rsidP="00C81E82">
      <w:pPr>
        <w:pStyle w:val="2"/>
      </w:pPr>
      <w:bookmarkStart w:id="65" w:name="_Toc208900664"/>
      <w:r w:rsidRPr="00D719AF">
        <w:t>Χ</w:t>
      </w:r>
      <w:r w:rsidR="00B36B27" w:rsidRPr="00D719AF">
        <w:t>αρακτηριστικά</w:t>
      </w:r>
      <w:r w:rsidR="00E6016F">
        <w:t xml:space="preserve"> </w:t>
      </w:r>
      <w:r w:rsidRPr="00D719AF">
        <w:t>Επιδόσε</w:t>
      </w:r>
      <w:r w:rsidR="00F67E3B">
        <w:t>ων</w:t>
      </w:r>
      <w:bookmarkEnd w:id="65"/>
    </w:p>
    <w:p w14:paraId="54AD2F41" w14:textId="77777777" w:rsidR="00C81E82" w:rsidRPr="00C81E82" w:rsidRDefault="00C81E82" w:rsidP="00C81E82"/>
    <w:p w14:paraId="1D9CCF16" w14:textId="77777777" w:rsidR="000F7DC9" w:rsidRPr="00A70B6B" w:rsidRDefault="000F7DC9" w:rsidP="008F7D08">
      <w:pPr>
        <w:spacing w:line="240" w:lineRule="auto"/>
        <w:rPr>
          <w:b/>
        </w:rPr>
      </w:pPr>
      <w:r w:rsidRPr="005D0ED4">
        <w:rPr>
          <w:b/>
        </w:rPr>
        <w:t>4.2.1</w:t>
      </w:r>
      <w:r w:rsidRPr="005D0ED4">
        <w:rPr>
          <w:b/>
        </w:rPr>
        <w:tab/>
      </w:r>
      <w:r w:rsidRPr="00A70B6B">
        <w:t>Να είναι καινούργι</w:t>
      </w:r>
      <w:r>
        <w:t>α</w:t>
      </w:r>
      <w:r w:rsidRPr="00A70B6B">
        <w:t xml:space="preserve"> και αμεταχείριστ</w:t>
      </w:r>
      <w:r>
        <w:t xml:space="preserve">η, </w:t>
      </w:r>
      <w:r w:rsidRPr="00A70B6B">
        <w:t>κατασκευασμέν</w:t>
      </w:r>
      <w:r>
        <w:t>η</w:t>
      </w:r>
      <w:r w:rsidRPr="00A70B6B">
        <w:t xml:space="preserve"> εντός 18 μηνών από την υπογραφή της σύμβασης.</w:t>
      </w:r>
    </w:p>
    <w:p w14:paraId="59704FDD" w14:textId="77777777" w:rsidR="000F7DC9" w:rsidRDefault="000F7DC9" w:rsidP="008F7D08">
      <w:pPr>
        <w:spacing w:line="240" w:lineRule="auto"/>
      </w:pPr>
    </w:p>
    <w:p w14:paraId="4C82D01C" w14:textId="26A12A8F" w:rsidR="00DB7597" w:rsidRPr="00D636AB" w:rsidRDefault="000F7DC9" w:rsidP="00152FE6">
      <w:pPr>
        <w:pStyle w:val="aff2"/>
        <w:tabs>
          <w:tab w:val="clear" w:pos="360"/>
          <w:tab w:val="clear" w:pos="567"/>
          <w:tab w:val="clear" w:pos="851"/>
          <w:tab w:val="clear" w:pos="1701"/>
          <w:tab w:val="clear" w:pos="2268"/>
        </w:tabs>
        <w:spacing w:line="20" w:lineRule="atLeast"/>
        <w:rPr>
          <w:sz w:val="24"/>
          <w:szCs w:val="24"/>
        </w:rPr>
      </w:pPr>
      <w:r w:rsidRPr="005D0ED4">
        <w:rPr>
          <w:b/>
        </w:rPr>
        <w:t>4.2.2</w:t>
      </w:r>
      <w:r w:rsidRPr="005D0ED4">
        <w:tab/>
      </w:r>
      <w:r w:rsidR="00CA2EC3" w:rsidRPr="00D636AB">
        <w:rPr>
          <w:sz w:val="24"/>
          <w:szCs w:val="24"/>
        </w:rPr>
        <w:t>Το ε</w:t>
      </w:r>
      <w:r w:rsidR="00DB7597" w:rsidRPr="00D636AB">
        <w:rPr>
          <w:sz w:val="24"/>
          <w:szCs w:val="24"/>
        </w:rPr>
        <w:t xml:space="preserve">λάχιστο μέγεθος </w:t>
      </w:r>
      <w:r w:rsidR="00CA2EC3" w:rsidRPr="00D636AB">
        <w:rPr>
          <w:sz w:val="24"/>
          <w:szCs w:val="24"/>
        </w:rPr>
        <w:t>της</w:t>
      </w:r>
      <w:r w:rsidR="00DB7597" w:rsidRPr="00D636AB">
        <w:rPr>
          <w:sz w:val="24"/>
          <w:szCs w:val="24"/>
        </w:rPr>
        <w:t xml:space="preserve"> καμπίνας </w:t>
      </w:r>
      <w:r w:rsidR="00CA2EC3" w:rsidRPr="00D636AB">
        <w:rPr>
          <w:sz w:val="24"/>
          <w:szCs w:val="24"/>
        </w:rPr>
        <w:t xml:space="preserve">να είναι τουλάχιστον </w:t>
      </w:r>
      <w:r w:rsidR="00DB7597" w:rsidRPr="00D636AB">
        <w:rPr>
          <w:sz w:val="24"/>
          <w:szCs w:val="24"/>
        </w:rPr>
        <w:t>900mm x 900mm x 600mm.</w:t>
      </w:r>
      <w:r w:rsidR="00780325" w:rsidRPr="00D636AB">
        <w:rPr>
          <w:b/>
          <w:sz w:val="24"/>
          <w:szCs w:val="24"/>
        </w:rPr>
        <w:t xml:space="preserve"> (βαθμολογούμενο κριτήριο).</w:t>
      </w:r>
    </w:p>
    <w:p w14:paraId="0A3EA329" w14:textId="77777777" w:rsidR="004E0A1A" w:rsidRPr="00D636AB" w:rsidRDefault="004E0A1A" w:rsidP="00152FE6">
      <w:pPr>
        <w:spacing w:line="240" w:lineRule="auto"/>
        <w:rPr>
          <w:szCs w:val="24"/>
        </w:rPr>
      </w:pPr>
    </w:p>
    <w:p w14:paraId="7D64F782" w14:textId="122F0DAB" w:rsidR="00D074FF" w:rsidRPr="00D636AB" w:rsidRDefault="000F7DC9" w:rsidP="00152FE6">
      <w:pPr>
        <w:pStyle w:val="aff2"/>
        <w:tabs>
          <w:tab w:val="clear" w:pos="360"/>
          <w:tab w:val="clear" w:pos="567"/>
          <w:tab w:val="clear" w:pos="851"/>
          <w:tab w:val="clear" w:pos="1701"/>
          <w:tab w:val="clear" w:pos="2268"/>
        </w:tabs>
        <w:spacing w:line="20" w:lineRule="atLeast"/>
        <w:rPr>
          <w:sz w:val="24"/>
          <w:szCs w:val="24"/>
        </w:rPr>
      </w:pPr>
      <w:r w:rsidRPr="00D636AB">
        <w:rPr>
          <w:b/>
          <w:sz w:val="24"/>
          <w:szCs w:val="24"/>
        </w:rPr>
        <w:t>4.2.3</w:t>
      </w:r>
      <w:r w:rsidRPr="00D636AB">
        <w:rPr>
          <w:sz w:val="24"/>
          <w:szCs w:val="24"/>
        </w:rPr>
        <w:tab/>
      </w:r>
      <w:r w:rsidR="00D074FF" w:rsidRPr="00D636AB">
        <w:rPr>
          <w:sz w:val="24"/>
          <w:szCs w:val="24"/>
        </w:rPr>
        <w:t>Να διαθέτει ικανότητα φόρτωσης υλικών βάρους τουλάχιστον 180 kg.</w:t>
      </w:r>
      <w:r w:rsidR="00780325" w:rsidRPr="00D636AB">
        <w:rPr>
          <w:b/>
          <w:sz w:val="24"/>
          <w:szCs w:val="24"/>
        </w:rPr>
        <w:t xml:space="preserve"> (βαθμολογούμενο κριτήριο).</w:t>
      </w:r>
    </w:p>
    <w:p w14:paraId="570319D7" w14:textId="77777777" w:rsidR="004E0A1A" w:rsidRPr="00D074FF" w:rsidRDefault="004E0A1A" w:rsidP="00152FE6">
      <w:pPr>
        <w:spacing w:line="240" w:lineRule="auto"/>
      </w:pPr>
    </w:p>
    <w:p w14:paraId="15344A96" w14:textId="646E3B3F" w:rsidR="000F7DC9" w:rsidRDefault="000F7DC9" w:rsidP="00152FE6">
      <w:pPr>
        <w:pStyle w:val="aff2"/>
        <w:tabs>
          <w:tab w:val="clear" w:pos="360"/>
          <w:tab w:val="clear" w:pos="567"/>
          <w:tab w:val="clear" w:pos="851"/>
          <w:tab w:val="clear" w:pos="1701"/>
          <w:tab w:val="clear" w:pos="2268"/>
        </w:tabs>
        <w:spacing w:line="20" w:lineRule="atLeast"/>
        <w:rPr>
          <w:b/>
          <w:sz w:val="24"/>
          <w:szCs w:val="24"/>
        </w:rPr>
      </w:pPr>
      <w:r w:rsidRPr="005D0ED4">
        <w:rPr>
          <w:b/>
        </w:rPr>
        <w:t>4.2.4</w:t>
      </w:r>
      <w:r w:rsidRPr="005D0ED4">
        <w:tab/>
      </w:r>
      <w:r w:rsidR="008945B4" w:rsidRPr="00D636AB">
        <w:rPr>
          <w:sz w:val="24"/>
          <w:szCs w:val="24"/>
        </w:rPr>
        <w:t>Η ισχύς του απαγωγέα της σκόνης να είναι τουλάχιστον 750</w:t>
      </w:r>
      <w:r w:rsidR="008945B4" w:rsidRPr="00D636AB">
        <w:rPr>
          <w:sz w:val="24"/>
          <w:szCs w:val="24"/>
          <w:lang w:val="en-US"/>
        </w:rPr>
        <w:t>W</w:t>
      </w:r>
      <w:r w:rsidR="008945B4" w:rsidRPr="00D636AB">
        <w:rPr>
          <w:sz w:val="24"/>
          <w:szCs w:val="24"/>
        </w:rPr>
        <w:t>.</w:t>
      </w:r>
      <w:r w:rsidR="00780325" w:rsidRPr="00D636AB">
        <w:rPr>
          <w:b/>
          <w:sz w:val="24"/>
          <w:szCs w:val="24"/>
        </w:rPr>
        <w:t xml:space="preserve"> (βαθμολογούμενο κριτήριο).</w:t>
      </w:r>
    </w:p>
    <w:p w14:paraId="73E3C7E2" w14:textId="77777777" w:rsidR="00C81E82" w:rsidRPr="00780325" w:rsidRDefault="00C81E82" w:rsidP="00780325">
      <w:pPr>
        <w:pStyle w:val="aff2"/>
        <w:tabs>
          <w:tab w:val="clear" w:pos="360"/>
          <w:tab w:val="clear" w:pos="567"/>
          <w:tab w:val="clear" w:pos="851"/>
          <w:tab w:val="clear" w:pos="1701"/>
          <w:tab w:val="clear" w:pos="2268"/>
          <w:tab w:val="left" w:pos="1134"/>
        </w:tabs>
        <w:spacing w:line="20" w:lineRule="atLeast"/>
        <w:rPr>
          <w:sz w:val="24"/>
          <w:szCs w:val="24"/>
        </w:rPr>
      </w:pPr>
    </w:p>
    <w:p w14:paraId="719A5677" w14:textId="2E90ACE5" w:rsidR="00552A25" w:rsidRDefault="008D3811" w:rsidP="00C81E82">
      <w:pPr>
        <w:pStyle w:val="2"/>
      </w:pPr>
      <w:bookmarkStart w:id="66" w:name="_Ref189209341"/>
      <w:bookmarkStart w:id="67" w:name="_Ref2678856"/>
      <w:bookmarkStart w:id="68" w:name="_Ref534630493"/>
      <w:bookmarkStart w:id="69" w:name="_Toc208900665"/>
      <w:r>
        <w:t xml:space="preserve">Φυσικά </w:t>
      </w:r>
      <w:r w:rsidR="00D719AF" w:rsidRPr="00D719AF">
        <w:t>Χαρακτηρ</w:t>
      </w:r>
      <w:r w:rsidR="00D719AF">
        <w:t>ι</w:t>
      </w:r>
      <w:r w:rsidR="00D719AF" w:rsidRPr="00D719AF">
        <w:t>στικά</w:t>
      </w:r>
      <w:bookmarkEnd w:id="69"/>
      <w:r w:rsidR="007554A6" w:rsidRPr="00D719AF">
        <w:t xml:space="preserve"> </w:t>
      </w:r>
    </w:p>
    <w:p w14:paraId="3CF11C84" w14:textId="77777777" w:rsidR="00C81E82" w:rsidRPr="00C81E82" w:rsidRDefault="00C81E82" w:rsidP="00C81E82"/>
    <w:p w14:paraId="0014E0F2" w14:textId="40FB65C2" w:rsidR="00552A25" w:rsidRDefault="005F76DD" w:rsidP="008F7D08">
      <w:pPr>
        <w:spacing w:line="240" w:lineRule="auto"/>
      </w:pPr>
      <w:r>
        <w:tab/>
      </w:r>
      <w:r w:rsidR="007554A6" w:rsidRPr="00CF02A8">
        <w:t xml:space="preserve">Να λειτουργεί σε ηλεκτρικό </w:t>
      </w:r>
      <w:r w:rsidR="00C5224B">
        <w:t>μονοφασικό</w:t>
      </w:r>
      <w:r w:rsidR="007554A6" w:rsidRPr="00CF02A8">
        <w:t xml:space="preserve"> δίκτυο τάσης </w:t>
      </w:r>
      <w:r w:rsidR="00C5224B">
        <w:t xml:space="preserve">220 </w:t>
      </w:r>
      <w:r w:rsidR="007554A6" w:rsidRPr="00CF02A8">
        <w:t>V (±10%) και συχνότητα 50Hz (±0.5Hz).</w:t>
      </w:r>
    </w:p>
    <w:p w14:paraId="077B972D" w14:textId="77777777" w:rsidR="00C81E82" w:rsidRPr="00CF02A8" w:rsidRDefault="00C81E82" w:rsidP="008F7D08">
      <w:pPr>
        <w:spacing w:line="240" w:lineRule="auto"/>
      </w:pPr>
    </w:p>
    <w:p w14:paraId="383BF4E3" w14:textId="7ECB6569" w:rsidR="000F7DC9" w:rsidRDefault="000F7DC9" w:rsidP="00C81E82">
      <w:pPr>
        <w:pStyle w:val="2"/>
      </w:pPr>
      <w:bookmarkStart w:id="70" w:name="_Toc531677185"/>
      <w:bookmarkStart w:id="71" w:name="_Toc531677888"/>
      <w:bookmarkStart w:id="72" w:name="_Toc534371207"/>
      <w:bookmarkStart w:id="73" w:name="_Toc531677187"/>
      <w:bookmarkStart w:id="74" w:name="_Toc531677890"/>
      <w:bookmarkStart w:id="75" w:name="_Toc534371205"/>
      <w:bookmarkStart w:id="76" w:name="_Toc208900666"/>
      <w:bookmarkEnd w:id="64"/>
      <w:bookmarkEnd w:id="66"/>
      <w:bookmarkEnd w:id="67"/>
      <w:bookmarkEnd w:id="68"/>
      <w:r>
        <w:t>Αξιοπιστία</w:t>
      </w:r>
      <w:bookmarkEnd w:id="76"/>
      <w:r>
        <w:t xml:space="preserve"> </w:t>
      </w:r>
    </w:p>
    <w:p w14:paraId="5BFE6FAB" w14:textId="77777777" w:rsidR="00C81E82" w:rsidRPr="00C81E82" w:rsidRDefault="00C81E82" w:rsidP="00C81E82"/>
    <w:p w14:paraId="442757B7" w14:textId="5286D286" w:rsidR="000F7DC9" w:rsidRDefault="000F7DC9" w:rsidP="008F7D08">
      <w:pPr>
        <w:spacing w:line="240" w:lineRule="auto"/>
      </w:pPr>
      <w:r>
        <w:tab/>
        <w:t>Ο υποψήφιος προμηθευτής να αναφέρει το σύστημα αξιοπιστίας που εφαρμόζει ο οίκος κατασκευής (εργοστάσιο) για το μηχάνημα, υπό μορφή ΒΕΒΑΙΩΣΗΣ, στην οποία να βεβαιώνονται ή να δηλώνονται τα παρακάτω:</w:t>
      </w:r>
    </w:p>
    <w:p w14:paraId="345CDC4D" w14:textId="77777777" w:rsidR="000F7DC9" w:rsidRDefault="000F7DC9" w:rsidP="008F7D08">
      <w:pPr>
        <w:spacing w:line="240" w:lineRule="auto"/>
      </w:pPr>
    </w:p>
    <w:p w14:paraId="697C4120" w14:textId="6184C7E6" w:rsidR="000F7DC9" w:rsidRDefault="000F7DC9" w:rsidP="008F7D08">
      <w:pPr>
        <w:spacing w:line="240" w:lineRule="auto"/>
      </w:pPr>
      <w:r w:rsidRPr="00964372">
        <w:rPr>
          <w:b/>
        </w:rPr>
        <w:t>4.4.1</w:t>
      </w:r>
      <w:r>
        <w:tab/>
        <w:t>Ότι το εργοστάσιο κατασκευής της μηχανής είναι πιστοποιημένο κατά ISO 9001 «ΙΣΧ</w:t>
      </w:r>
      <w:r w:rsidR="00B41AC9">
        <w:t>ΥΟΝ»</w:t>
      </w:r>
      <w:r>
        <w:t>.</w:t>
      </w:r>
    </w:p>
    <w:p w14:paraId="5EDB4995" w14:textId="77777777" w:rsidR="000F7DC9" w:rsidRDefault="000F7DC9" w:rsidP="008F7D08">
      <w:pPr>
        <w:spacing w:line="240" w:lineRule="auto"/>
      </w:pPr>
      <w:r>
        <w:t xml:space="preserve"> </w:t>
      </w:r>
    </w:p>
    <w:p w14:paraId="07212F19" w14:textId="2ADA80D8" w:rsidR="000F7DC9" w:rsidRDefault="000F7DC9" w:rsidP="005F76DD">
      <w:pPr>
        <w:spacing w:line="240" w:lineRule="auto"/>
      </w:pPr>
      <w:r w:rsidRPr="00964372">
        <w:rPr>
          <w:b/>
        </w:rPr>
        <w:t>4.4.2</w:t>
      </w:r>
      <w:r>
        <w:tab/>
        <w:t>Η χρονολογία κατασκευής τ</w:t>
      </w:r>
      <w:r w:rsidR="00853766">
        <w:t>ης</w:t>
      </w:r>
      <w:r>
        <w:t xml:space="preserve"> προσφερόμεν</w:t>
      </w:r>
      <w:r w:rsidR="00853766">
        <w:t>ης</w:t>
      </w:r>
      <w:r>
        <w:t xml:space="preserve"> μηχανής, όπως στην παράγραφο 4.2.1.</w:t>
      </w:r>
    </w:p>
    <w:p w14:paraId="5C4FF752" w14:textId="77777777" w:rsidR="00C81E82" w:rsidRPr="000F7DC9" w:rsidRDefault="00C81E82" w:rsidP="005F76DD">
      <w:pPr>
        <w:spacing w:line="240" w:lineRule="auto"/>
      </w:pPr>
    </w:p>
    <w:p w14:paraId="1DB3FCE1" w14:textId="596DB17A" w:rsidR="00552A25" w:rsidRDefault="00BD783F" w:rsidP="00C81E82">
      <w:pPr>
        <w:pStyle w:val="2"/>
      </w:pPr>
      <w:bookmarkStart w:id="77" w:name="_Toc208900667"/>
      <w:r w:rsidRPr="00DB7597">
        <w:t>Δυνατότητα Συντήρησης</w:t>
      </w:r>
      <w:bookmarkEnd w:id="77"/>
      <w:r w:rsidRPr="00DB7597">
        <w:t xml:space="preserve"> </w:t>
      </w:r>
      <w:bookmarkEnd w:id="70"/>
      <w:bookmarkEnd w:id="71"/>
      <w:bookmarkEnd w:id="72"/>
    </w:p>
    <w:p w14:paraId="603E8C14" w14:textId="77777777" w:rsidR="00C81E82" w:rsidRPr="00C81E82" w:rsidRDefault="00C81E82" w:rsidP="00C81E82"/>
    <w:p w14:paraId="1E2470B3" w14:textId="77777777" w:rsidR="00CC7758" w:rsidRDefault="00CC7758" w:rsidP="008F7D08">
      <w:pPr>
        <w:spacing w:line="240" w:lineRule="auto"/>
      </w:pPr>
      <w:bookmarkStart w:id="78" w:name="_Ref451745169"/>
      <w:bookmarkStart w:id="79" w:name="_Ref450019462"/>
      <w:bookmarkStart w:id="80" w:name="_Ref421793230"/>
      <w:bookmarkStart w:id="81" w:name="_Ref421793167"/>
      <w:r w:rsidRPr="00DA4DA8">
        <w:rPr>
          <w:b/>
        </w:rPr>
        <w:t>4.5.1</w:t>
      </w:r>
      <w:r w:rsidRPr="00DA4DA8">
        <w:tab/>
      </w:r>
      <w:r w:rsidRPr="00947697">
        <w:t>Ο υποψήφιος προμηθευτής να δηλώνει στο Φ.Σ. και σε παράγραφο αντίστοιχης αρίθμησης, ότι για τ</w:t>
      </w:r>
      <w:r>
        <w:t>η</w:t>
      </w:r>
      <w:r w:rsidRPr="00947697">
        <w:t xml:space="preserve"> </w:t>
      </w:r>
      <w:r>
        <w:t>μηχανή</w:t>
      </w:r>
      <w:r w:rsidRPr="00947697">
        <w:t xml:space="preserve"> υπάρχει η δυνατότητα επισκευής – συντήρησης με έναρξη αυτής εντός πέντε (5) ημερών από την ειδοποίηση (τηλεφωνικά ή γραπτά) του προμηθευτή, καθώς και η παροχή σχετικής τεχνικής πληροφόρησης, είτε από τον ίδιο τον προμηθευτή είτε από εξουσιοδοτημένο συνεργείο. </w:t>
      </w:r>
    </w:p>
    <w:p w14:paraId="77043287" w14:textId="77777777" w:rsidR="00CC7758" w:rsidRDefault="00CC7758" w:rsidP="008F7D08">
      <w:pPr>
        <w:spacing w:line="240" w:lineRule="auto"/>
      </w:pPr>
    </w:p>
    <w:p w14:paraId="77136B63" w14:textId="77777777" w:rsidR="00CC7758" w:rsidRPr="00E66AA3" w:rsidRDefault="00CC7758" w:rsidP="008F7D08">
      <w:pPr>
        <w:spacing w:line="240" w:lineRule="auto"/>
        <w:rPr>
          <w:b/>
        </w:rPr>
      </w:pPr>
      <w:r w:rsidRPr="00DA4DA8">
        <w:rPr>
          <w:b/>
        </w:rPr>
        <w:t>4.5.2</w:t>
      </w:r>
      <w:r w:rsidRPr="00DA4DA8">
        <w:tab/>
      </w:r>
      <w:r w:rsidRPr="00947697">
        <w:t>Προς το σκοπό αυτό και για τον προσδιορισμό της ικανότητάς του, να υποστηρίζει τ</w:t>
      </w:r>
      <w:r>
        <w:t>η προσφερόμενη μηχανή</w:t>
      </w:r>
      <w:r w:rsidRPr="00947697">
        <w:t xml:space="preserve"> με ανταλλακτικά, επισκευές κ.λπ., πρέπει στην προσφορά του, να αναφέρεται απαραιτήτως (και συγκεκριμένα στο Φ.Σ. και σε παράγραφο αντίστοιχης αρίθμησης), ότι η τεχνική υποστήριξη παρέχεται από έμπειρο τεχνικό και επιστημονικό προσωπικό και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υποστήριξή της.</w:t>
      </w:r>
    </w:p>
    <w:p w14:paraId="07EDA946" w14:textId="2E344FE7" w:rsidR="00CC7758" w:rsidRDefault="00CC7758" w:rsidP="008F7D08">
      <w:pPr>
        <w:spacing w:line="240" w:lineRule="auto"/>
      </w:pPr>
    </w:p>
    <w:bookmarkEnd w:id="78"/>
    <w:p w14:paraId="2F825547" w14:textId="77777777" w:rsidR="00CC7758" w:rsidRPr="00E66AA3" w:rsidRDefault="00CC7758" w:rsidP="008F7D08">
      <w:pPr>
        <w:spacing w:line="240" w:lineRule="auto"/>
        <w:rPr>
          <w:b/>
        </w:rPr>
      </w:pPr>
      <w:r w:rsidRPr="007D4714">
        <w:rPr>
          <w:b/>
        </w:rPr>
        <w:t>4.5.3</w:t>
      </w:r>
      <w:r w:rsidRPr="007D4714">
        <w:tab/>
      </w:r>
      <w:r w:rsidRPr="00947697">
        <w:t>Στην τεχνική προσφορά να περιλαμβάνεται πλήρης κατάλογος εξουσιοδοτημένων συνεργείων στην Ελλάδα με διευθύνσεις και αριθμούς τηλεφώνων.</w:t>
      </w:r>
    </w:p>
    <w:p w14:paraId="360E606E" w14:textId="77777777" w:rsidR="00CC7758" w:rsidRPr="00947697" w:rsidRDefault="00CC7758" w:rsidP="008F7D08">
      <w:pPr>
        <w:spacing w:line="240" w:lineRule="auto"/>
        <w:rPr>
          <w:b/>
        </w:rPr>
      </w:pPr>
    </w:p>
    <w:p w14:paraId="623F1535" w14:textId="5BB2365E" w:rsidR="00552A25" w:rsidRDefault="00CC7758" w:rsidP="008F7D08">
      <w:pPr>
        <w:spacing w:line="240" w:lineRule="auto"/>
      </w:pPr>
      <w:r w:rsidRPr="007D4714">
        <w:rPr>
          <w:b/>
        </w:rPr>
        <w:t>4.5.4</w:t>
      </w:r>
      <w:r w:rsidRPr="007D4714">
        <w:tab/>
      </w:r>
      <w:r w:rsidRPr="00947697">
        <w:t xml:space="preserve">Ο υποψήφιος προμηθευτής είναι υποχρεωμένος να υποβάλλει χρονοδιάγραμμα περιοδικής συντήρησης </w:t>
      </w:r>
      <w:r>
        <w:t>της μηχανής</w:t>
      </w:r>
      <w:r w:rsidRPr="00947697">
        <w:t>, με αναλυτική περιγραφή των απαιτούμενων εργασιών με το ανάλογο κόστος.</w:t>
      </w:r>
    </w:p>
    <w:p w14:paraId="5EDCAE21" w14:textId="77777777" w:rsidR="00C81E82" w:rsidRDefault="00C81E82" w:rsidP="008F7D08">
      <w:pPr>
        <w:spacing w:line="240" w:lineRule="auto"/>
      </w:pPr>
    </w:p>
    <w:p w14:paraId="00A47E9F" w14:textId="5022B621" w:rsidR="00552A25" w:rsidRDefault="000A00AD" w:rsidP="00C81E82">
      <w:pPr>
        <w:pStyle w:val="2"/>
      </w:pPr>
      <w:bookmarkStart w:id="82" w:name="_Toc208900668"/>
      <w:bookmarkEnd w:id="79"/>
      <w:bookmarkEnd w:id="80"/>
      <w:bookmarkEnd w:id="81"/>
      <w:r w:rsidRPr="00D719AF">
        <w:t>Περιβάλλον</w:t>
      </w:r>
      <w:bookmarkEnd w:id="73"/>
      <w:bookmarkEnd w:id="74"/>
      <w:bookmarkEnd w:id="75"/>
      <w:bookmarkEnd w:id="82"/>
    </w:p>
    <w:p w14:paraId="5EB1E63B" w14:textId="77777777" w:rsidR="00C81E82" w:rsidRPr="00C81E82" w:rsidRDefault="00C81E82" w:rsidP="00C81E82"/>
    <w:p w14:paraId="416B58A4" w14:textId="6ACF47C2" w:rsidR="00552A25" w:rsidRDefault="00E00A8B" w:rsidP="008F7D08">
      <w:pPr>
        <w:pStyle w:val="aff"/>
        <w:tabs>
          <w:tab w:val="clear" w:pos="1134"/>
        </w:tabs>
      </w:pPr>
      <w:r>
        <w:tab/>
      </w:r>
      <w:r w:rsidRPr="00CF02A8">
        <w:t>Το μηχάνημα π</w:t>
      </w:r>
      <w:r w:rsidR="00084C12" w:rsidRPr="00CF02A8">
        <w:t xml:space="preserve">ροορίζεται για </w:t>
      </w:r>
      <w:r w:rsidR="00403B08" w:rsidRPr="00CF02A8">
        <w:t xml:space="preserve">επαγγελματική χρήση σε βιομηχανικό περιβάλλον </w:t>
      </w:r>
      <w:r w:rsidRPr="00CF02A8">
        <w:t xml:space="preserve">και θα εγκατασταθεί </w:t>
      </w:r>
      <w:r w:rsidR="000A00AD" w:rsidRPr="00CF02A8">
        <w:t>εντός παραγωγικού τμήματος επισκευαστικού φορέα των ΕΔ στην Ελλάδα.</w:t>
      </w:r>
    </w:p>
    <w:p w14:paraId="2D00D058" w14:textId="77777777" w:rsidR="00C81E82" w:rsidRDefault="00C81E82" w:rsidP="008F7D08">
      <w:pPr>
        <w:pStyle w:val="aff"/>
        <w:tabs>
          <w:tab w:val="clear" w:pos="1134"/>
        </w:tabs>
      </w:pPr>
    </w:p>
    <w:p w14:paraId="117C4983" w14:textId="075B59F2" w:rsidR="009C2683" w:rsidRDefault="00CB6C79" w:rsidP="00C81E82">
      <w:pPr>
        <w:pStyle w:val="2"/>
      </w:pPr>
      <w:bookmarkStart w:id="83" w:name="_Toc531677189"/>
      <w:bookmarkStart w:id="84" w:name="_Toc531677900"/>
      <w:bookmarkStart w:id="85" w:name="_Toc534371206"/>
      <w:bookmarkStart w:id="86" w:name="_Ref535316735"/>
      <w:bookmarkStart w:id="87" w:name="_Toc208900669"/>
      <w:r w:rsidRPr="00D719AF">
        <w:t>Παρελκόμενα</w:t>
      </w:r>
      <w:bookmarkEnd w:id="83"/>
      <w:bookmarkEnd w:id="84"/>
      <w:bookmarkEnd w:id="85"/>
      <w:bookmarkEnd w:id="86"/>
      <w:r>
        <w:t xml:space="preserve"> </w:t>
      </w:r>
      <w:r w:rsidR="00CC7758" w:rsidRPr="00CC7758">
        <w:t>και Συστήματα</w:t>
      </w:r>
      <w:bookmarkStart w:id="88" w:name="_Ref449839000"/>
      <w:bookmarkStart w:id="89" w:name="_Ref450501642"/>
      <w:bookmarkStart w:id="90" w:name="_Ref451218852"/>
      <w:bookmarkStart w:id="91" w:name="_Ref189743180"/>
      <w:bookmarkEnd w:id="87"/>
    </w:p>
    <w:p w14:paraId="56964652" w14:textId="77777777" w:rsidR="00C81E82" w:rsidRPr="00C81E82" w:rsidRDefault="00C81E82" w:rsidP="00C81E82"/>
    <w:p w14:paraId="74C3E4D4" w14:textId="77777777" w:rsidR="00A63384" w:rsidRPr="00E95146" w:rsidRDefault="00A63384" w:rsidP="00A63384">
      <w:pPr>
        <w:shd w:val="clear" w:color="auto" w:fill="FFFFFF"/>
        <w:tabs>
          <w:tab w:val="left" w:pos="-5529"/>
          <w:tab w:val="left" w:pos="-4820"/>
        </w:tabs>
        <w:spacing w:line="240" w:lineRule="auto"/>
        <w:rPr>
          <w:rFonts w:cs="Arial"/>
          <w:bCs/>
          <w:szCs w:val="24"/>
        </w:rPr>
      </w:pPr>
      <w:r w:rsidRPr="006E79DD">
        <w:rPr>
          <w:b/>
        </w:rPr>
        <w:t>4.7.1</w:t>
      </w:r>
      <w:r w:rsidRPr="006E79DD">
        <w:rPr>
          <w:b/>
        </w:rPr>
        <w:tab/>
      </w:r>
      <w:r>
        <w:rPr>
          <w:rFonts w:cs="Arial"/>
          <w:bCs/>
          <w:szCs w:val="24"/>
        </w:rPr>
        <w:t xml:space="preserve">Το μηχάνημα </w:t>
      </w:r>
      <w:r w:rsidRPr="00E95146">
        <w:rPr>
          <w:rFonts w:cs="Arial"/>
          <w:bCs/>
          <w:szCs w:val="24"/>
        </w:rPr>
        <w:t>πρέπει κατά την παράδοσή τ</w:t>
      </w:r>
      <w:r>
        <w:rPr>
          <w:rFonts w:cs="Arial"/>
          <w:bCs/>
          <w:szCs w:val="24"/>
        </w:rPr>
        <w:t>ου</w:t>
      </w:r>
      <w:r w:rsidRPr="00E95146">
        <w:rPr>
          <w:rFonts w:cs="Arial"/>
          <w:bCs/>
          <w:szCs w:val="24"/>
        </w:rPr>
        <w:t xml:space="preserve"> να συνοδεύεται απαραίτητα από τα</w:t>
      </w:r>
    </w:p>
    <w:p w14:paraId="1A2E99BF" w14:textId="77777777" w:rsidR="00A63384" w:rsidRDefault="00A63384" w:rsidP="00A63384">
      <w:pPr>
        <w:shd w:val="clear" w:color="auto" w:fill="FFFFFF"/>
        <w:tabs>
          <w:tab w:val="left" w:pos="-5529"/>
          <w:tab w:val="left" w:pos="-4820"/>
        </w:tabs>
        <w:spacing w:line="240" w:lineRule="auto"/>
        <w:rPr>
          <w:rFonts w:cs="Arial"/>
          <w:bCs/>
          <w:szCs w:val="24"/>
        </w:rPr>
      </w:pPr>
      <w:r w:rsidRPr="00E95146">
        <w:rPr>
          <w:rFonts w:cs="Arial"/>
          <w:bCs/>
          <w:szCs w:val="24"/>
        </w:rPr>
        <w:t xml:space="preserve">παρακάτω παρελκόμενα, τα οποία </w:t>
      </w:r>
      <w:r w:rsidRPr="00D92847">
        <w:rPr>
          <w:rFonts w:cs="Arial"/>
          <w:bCs/>
          <w:szCs w:val="24"/>
        </w:rPr>
        <w:t>ο προμηθευτής είναι υποχρεωμένος</w:t>
      </w:r>
      <w:r>
        <w:rPr>
          <w:rFonts w:cs="Arial"/>
          <w:bCs/>
          <w:szCs w:val="24"/>
        </w:rPr>
        <w:t xml:space="preserve"> να υποβάλει με τη προσφορά του και ν</w:t>
      </w:r>
      <w:r w:rsidRPr="00E95146">
        <w:rPr>
          <w:rFonts w:cs="Arial"/>
          <w:bCs/>
          <w:szCs w:val="24"/>
        </w:rPr>
        <w:t xml:space="preserve">α </w:t>
      </w:r>
      <w:r>
        <w:rPr>
          <w:rFonts w:cs="Arial"/>
          <w:bCs/>
          <w:szCs w:val="24"/>
        </w:rPr>
        <w:t xml:space="preserve">τα </w:t>
      </w:r>
      <w:r w:rsidRPr="00E95146">
        <w:rPr>
          <w:rFonts w:cs="Arial"/>
          <w:bCs/>
          <w:szCs w:val="24"/>
        </w:rPr>
        <w:t>συμπεριλ</w:t>
      </w:r>
      <w:r>
        <w:rPr>
          <w:rFonts w:cs="Arial"/>
          <w:bCs/>
          <w:szCs w:val="24"/>
        </w:rPr>
        <w:t xml:space="preserve">άβει </w:t>
      </w:r>
      <w:r w:rsidRPr="00E95146">
        <w:rPr>
          <w:rFonts w:cs="Arial"/>
          <w:bCs/>
          <w:szCs w:val="24"/>
        </w:rPr>
        <w:t xml:space="preserve"> στην τιμή </w:t>
      </w:r>
      <w:r>
        <w:rPr>
          <w:rFonts w:cs="Arial"/>
          <w:bCs/>
          <w:szCs w:val="24"/>
        </w:rPr>
        <w:t>της προσφοράς του</w:t>
      </w:r>
      <w:r w:rsidRPr="00E95146">
        <w:rPr>
          <w:rFonts w:cs="Arial"/>
          <w:bCs/>
          <w:szCs w:val="24"/>
        </w:rPr>
        <w:t>:</w:t>
      </w:r>
    </w:p>
    <w:p w14:paraId="08CCEA44" w14:textId="77777777" w:rsidR="00A63384" w:rsidRDefault="00A63384" w:rsidP="00A63384">
      <w:pPr>
        <w:spacing w:line="240" w:lineRule="auto"/>
        <w:rPr>
          <w:b/>
        </w:rPr>
      </w:pPr>
    </w:p>
    <w:p w14:paraId="3843D6D2" w14:textId="77777777" w:rsidR="00A63384" w:rsidRDefault="00A63384" w:rsidP="00A63384">
      <w:pPr>
        <w:spacing w:line="240" w:lineRule="auto"/>
        <w:rPr>
          <w:rFonts w:cs="Arial"/>
          <w:bCs/>
          <w:spacing w:val="-6"/>
          <w:szCs w:val="24"/>
        </w:rPr>
      </w:pPr>
      <w:r w:rsidRPr="006662B4">
        <w:rPr>
          <w:rFonts w:cs="Arial"/>
          <w:b/>
          <w:bCs/>
          <w:spacing w:val="-6"/>
          <w:szCs w:val="24"/>
        </w:rPr>
        <w:t>4.7.</w:t>
      </w:r>
      <w:r>
        <w:rPr>
          <w:rFonts w:cs="Arial"/>
          <w:b/>
          <w:bCs/>
          <w:spacing w:val="-6"/>
          <w:szCs w:val="24"/>
        </w:rPr>
        <w:t>1</w:t>
      </w:r>
      <w:r w:rsidRPr="006662B4">
        <w:rPr>
          <w:rFonts w:cs="Arial"/>
          <w:b/>
          <w:bCs/>
          <w:spacing w:val="-6"/>
          <w:szCs w:val="24"/>
        </w:rPr>
        <w:t>.1</w:t>
      </w:r>
      <w:r>
        <w:rPr>
          <w:rFonts w:cs="Arial"/>
          <w:b/>
          <w:bCs/>
          <w:spacing w:val="-6"/>
          <w:szCs w:val="24"/>
        </w:rPr>
        <w:tab/>
      </w:r>
      <w:r>
        <w:rPr>
          <w:rFonts w:cs="Arial"/>
          <w:bCs/>
          <w:spacing w:val="-6"/>
          <w:szCs w:val="24"/>
        </w:rPr>
        <w:tab/>
      </w:r>
      <w:r w:rsidRPr="00D92847">
        <w:rPr>
          <w:rFonts w:cs="Arial"/>
          <w:bCs/>
          <w:spacing w:val="-6"/>
          <w:szCs w:val="24"/>
        </w:rPr>
        <w:t xml:space="preserve">Όλα τα εργαλεία, εξαρτήματα και παρελκόμενα για την πλήρη λειτουργία </w:t>
      </w:r>
      <w:r>
        <w:rPr>
          <w:rFonts w:cs="Arial"/>
          <w:bCs/>
          <w:spacing w:val="-6"/>
          <w:szCs w:val="24"/>
        </w:rPr>
        <w:t>της.</w:t>
      </w:r>
    </w:p>
    <w:p w14:paraId="1D94FEE6" w14:textId="77777777" w:rsidR="00A63384" w:rsidRPr="006662B4" w:rsidRDefault="00A63384" w:rsidP="00A63384">
      <w:pPr>
        <w:spacing w:line="240" w:lineRule="auto"/>
        <w:rPr>
          <w:rFonts w:cs="Arial"/>
          <w:bCs/>
          <w:spacing w:val="-6"/>
          <w:szCs w:val="24"/>
        </w:rPr>
      </w:pPr>
    </w:p>
    <w:p w14:paraId="78037167" w14:textId="77777777" w:rsidR="00A63384" w:rsidRPr="006662B4" w:rsidRDefault="00A63384" w:rsidP="00A63384">
      <w:pPr>
        <w:spacing w:line="240" w:lineRule="auto"/>
        <w:rPr>
          <w:rFonts w:cs="Arial"/>
          <w:bCs/>
          <w:spacing w:val="-6"/>
          <w:szCs w:val="24"/>
        </w:rPr>
      </w:pPr>
      <w:r w:rsidRPr="006662B4">
        <w:rPr>
          <w:rFonts w:cs="Arial"/>
          <w:b/>
          <w:bCs/>
          <w:spacing w:val="-6"/>
          <w:szCs w:val="24"/>
        </w:rPr>
        <w:t>4.7.</w:t>
      </w:r>
      <w:r>
        <w:rPr>
          <w:rFonts w:cs="Arial"/>
          <w:b/>
          <w:bCs/>
          <w:spacing w:val="-6"/>
          <w:szCs w:val="24"/>
        </w:rPr>
        <w:t>1</w:t>
      </w:r>
      <w:r w:rsidRPr="006662B4">
        <w:rPr>
          <w:rFonts w:cs="Arial"/>
          <w:b/>
          <w:bCs/>
          <w:spacing w:val="-6"/>
          <w:szCs w:val="24"/>
        </w:rPr>
        <w:t>.2</w:t>
      </w:r>
      <w:r>
        <w:rPr>
          <w:rFonts w:cs="Arial"/>
          <w:bCs/>
          <w:spacing w:val="-6"/>
          <w:szCs w:val="24"/>
        </w:rPr>
        <w:tab/>
      </w:r>
      <w:r>
        <w:rPr>
          <w:rFonts w:cs="Arial"/>
          <w:bCs/>
          <w:spacing w:val="-6"/>
          <w:szCs w:val="24"/>
        </w:rPr>
        <w:tab/>
      </w:r>
      <w:r w:rsidRPr="006662B4">
        <w:rPr>
          <w:rFonts w:cs="Arial"/>
          <w:bCs/>
          <w:spacing w:val="-6"/>
          <w:szCs w:val="24"/>
        </w:rPr>
        <w:t>Εργαλεία, εξαρτήματα και τις συλλογές εκείνες που απαιτούνται για τη συντήρηση και την επισκευή του.</w:t>
      </w:r>
    </w:p>
    <w:p w14:paraId="372270EF" w14:textId="77777777" w:rsidR="00A63384" w:rsidRPr="006662B4" w:rsidRDefault="00A63384" w:rsidP="00A63384">
      <w:pPr>
        <w:spacing w:line="240" w:lineRule="auto"/>
        <w:rPr>
          <w:rFonts w:cs="Arial"/>
          <w:bCs/>
          <w:spacing w:val="-6"/>
          <w:szCs w:val="24"/>
        </w:rPr>
      </w:pPr>
    </w:p>
    <w:p w14:paraId="3F5345AF" w14:textId="77777777" w:rsidR="00A63384" w:rsidRDefault="00A63384" w:rsidP="00A63384">
      <w:pPr>
        <w:spacing w:line="240" w:lineRule="auto"/>
      </w:pPr>
      <w:r w:rsidRPr="006E79DD">
        <w:rPr>
          <w:b/>
        </w:rPr>
        <w:t>4.7.</w:t>
      </w:r>
      <w:r>
        <w:rPr>
          <w:b/>
        </w:rPr>
        <w:t>1.3</w:t>
      </w:r>
      <w:r w:rsidRPr="006E79DD">
        <w:rPr>
          <w:b/>
        </w:rPr>
        <w:tab/>
      </w:r>
      <w:r w:rsidRPr="00355F9C">
        <w:t>Ανταλλακτικά/αναλώσιμα αναγκαία για την προληπτική συντήρηση για ένα (1) έτος λειτουργίας, κατάλογος των οποίων θα περιλαμβάνεται στην Τεχνική Προσφορά.</w:t>
      </w:r>
    </w:p>
    <w:p w14:paraId="78A521A3" w14:textId="77777777" w:rsidR="00A63384" w:rsidRDefault="00A63384" w:rsidP="00A63384">
      <w:pPr>
        <w:spacing w:line="240" w:lineRule="auto"/>
      </w:pPr>
    </w:p>
    <w:p w14:paraId="72086CF6" w14:textId="77777777" w:rsidR="00A63384" w:rsidRPr="006662B4" w:rsidRDefault="00A63384" w:rsidP="00A63384">
      <w:pPr>
        <w:spacing w:line="240" w:lineRule="auto"/>
        <w:rPr>
          <w:rFonts w:cs="Arial"/>
          <w:b/>
          <w:szCs w:val="24"/>
        </w:rPr>
      </w:pPr>
      <w:r>
        <w:rPr>
          <w:rFonts w:cs="Arial"/>
          <w:b/>
          <w:szCs w:val="24"/>
        </w:rPr>
        <w:t>4.7.1.4</w:t>
      </w:r>
      <w:r>
        <w:rPr>
          <w:rFonts w:cs="Arial"/>
          <w:b/>
          <w:szCs w:val="24"/>
        </w:rPr>
        <w:tab/>
      </w:r>
      <w:r w:rsidRPr="006662B4">
        <w:rPr>
          <w:rFonts w:cs="Arial"/>
          <w:szCs w:val="24"/>
        </w:rPr>
        <w:t xml:space="preserve">Οποιαδήποτε παρελκόμενα ή εξαρτήματα ή διατάξεις που δεν προβλέπονται στην παρούσα, αλλά είναι αναγκαία για την κανονική και ασφαλή λειτουργία </w:t>
      </w:r>
      <w:r>
        <w:rPr>
          <w:rFonts w:cs="Arial"/>
          <w:szCs w:val="24"/>
        </w:rPr>
        <w:t>του μηχανήματος</w:t>
      </w:r>
      <w:r w:rsidRPr="006662B4">
        <w:rPr>
          <w:rFonts w:cs="Arial"/>
          <w:szCs w:val="24"/>
        </w:rPr>
        <w:t>, τα οποία ο υποψήφιος προμηθευτής - εγκαταστάτης υποχρεούται να αναφέρει και να προσφέρει. Το κόστος αυτών θα περιλαμβάνεται στη συνολική τιμή του υλικού χωρίς επιπλέον χρεώσεις.</w:t>
      </w:r>
    </w:p>
    <w:p w14:paraId="48491838" w14:textId="77777777" w:rsidR="00A63384" w:rsidRPr="006E79DD" w:rsidRDefault="00A63384" w:rsidP="00A63384">
      <w:pPr>
        <w:spacing w:line="240" w:lineRule="auto"/>
      </w:pPr>
    </w:p>
    <w:p w14:paraId="37330A1D" w14:textId="77777777" w:rsidR="00A63384" w:rsidRDefault="00A63384" w:rsidP="00A63384">
      <w:pPr>
        <w:spacing w:line="240" w:lineRule="auto"/>
      </w:pPr>
      <w:r w:rsidRPr="006E79DD">
        <w:rPr>
          <w:b/>
        </w:rPr>
        <w:t>4.7.</w:t>
      </w:r>
      <w:r>
        <w:rPr>
          <w:b/>
        </w:rPr>
        <w:t>2</w:t>
      </w:r>
      <w:r w:rsidRPr="006E79DD">
        <w:rPr>
          <w:b/>
        </w:rPr>
        <w:tab/>
      </w:r>
      <w:r w:rsidRPr="00355F9C">
        <w:t xml:space="preserve"> </w:t>
      </w:r>
      <w:r w:rsidRPr="006662B4">
        <w:rPr>
          <w:rFonts w:cs="Arial"/>
          <w:szCs w:val="24"/>
        </w:rPr>
        <w:t>Εγχειρίδιο του κατασκευαστή με λεπτομερή στοιχεία τεχνικών χαρακτηριστικών, οδηγιών χρήσης, λειτουργίας, συντήρησης, κατάλογο ανταλλακτικών κ.λπ. στην Ελληνική και στην Αγγλική Γλώσσα. Περιληπτικές οδηγίες χρήσης, λειτουργίας και συντήρησης, καθώς και δυνατότητας αποκατάστασης τυχόν απλών βλαβών στην Ελληνική σε μορφή φυλλαδίου ή σε ηλεκτρονική μορφή.</w:t>
      </w:r>
    </w:p>
    <w:p w14:paraId="3C17D859" w14:textId="77777777" w:rsidR="00A63384" w:rsidRPr="006E79DD" w:rsidRDefault="00A63384" w:rsidP="00A63384">
      <w:pPr>
        <w:spacing w:line="240" w:lineRule="auto"/>
      </w:pPr>
    </w:p>
    <w:p w14:paraId="79D391B0" w14:textId="77777777" w:rsidR="00A63384" w:rsidRPr="006662B4" w:rsidRDefault="00A63384" w:rsidP="00A63384">
      <w:pPr>
        <w:spacing w:line="240" w:lineRule="auto"/>
        <w:rPr>
          <w:rFonts w:cs="Arial"/>
          <w:szCs w:val="24"/>
        </w:rPr>
      </w:pPr>
      <w:r w:rsidRPr="006E79DD">
        <w:rPr>
          <w:b/>
        </w:rPr>
        <w:t>4.7.</w:t>
      </w:r>
      <w:r>
        <w:rPr>
          <w:b/>
        </w:rPr>
        <w:t>3</w:t>
      </w:r>
      <w:r w:rsidRPr="006E79DD">
        <w:rPr>
          <w:b/>
        </w:rPr>
        <w:tab/>
      </w:r>
      <w:r w:rsidRPr="006662B4">
        <w:rPr>
          <w:rFonts w:cs="Arial"/>
          <w:szCs w:val="24"/>
        </w:rPr>
        <w:t>Τυχόν πρόσθετα παρελκόμενα τ</w:t>
      </w:r>
      <w:r>
        <w:rPr>
          <w:rFonts w:cs="Arial"/>
          <w:szCs w:val="24"/>
        </w:rPr>
        <w:t>ης</w:t>
      </w:r>
      <w:r w:rsidRPr="006662B4">
        <w:rPr>
          <w:rFonts w:cs="Arial"/>
          <w:szCs w:val="24"/>
        </w:rPr>
        <w:t xml:space="preserve"> εν λόγω </w:t>
      </w:r>
      <w:r>
        <w:rPr>
          <w:rFonts w:cs="Arial"/>
          <w:szCs w:val="24"/>
        </w:rPr>
        <w:t>μηχανής</w:t>
      </w:r>
      <w:r w:rsidRPr="006662B4">
        <w:rPr>
          <w:rFonts w:cs="Arial"/>
          <w:szCs w:val="24"/>
        </w:rPr>
        <w:t>, εκτός αυτών που καθορίζονται στ</w:t>
      </w:r>
      <w:r>
        <w:rPr>
          <w:rFonts w:cs="Arial"/>
          <w:szCs w:val="24"/>
        </w:rPr>
        <w:t>η</w:t>
      </w:r>
      <w:r w:rsidRPr="006662B4">
        <w:rPr>
          <w:rFonts w:cs="Arial"/>
          <w:szCs w:val="24"/>
        </w:rPr>
        <w:t xml:space="preserve"> παρ</w:t>
      </w:r>
      <w:r>
        <w:rPr>
          <w:rFonts w:cs="Arial"/>
          <w:szCs w:val="24"/>
        </w:rPr>
        <w:t>άγραφο 4.7.1</w:t>
      </w:r>
      <w:r w:rsidRPr="006662B4">
        <w:rPr>
          <w:rFonts w:cs="Arial"/>
          <w:szCs w:val="24"/>
        </w:rPr>
        <w:t xml:space="preserve">, τα οποία μπορούν να τοποθετηθούν και να συνεργαστούν με </w:t>
      </w:r>
      <w:r>
        <w:rPr>
          <w:rFonts w:cs="Arial"/>
          <w:szCs w:val="24"/>
        </w:rPr>
        <w:t xml:space="preserve">το προσφερόμενο μηχάνημα </w:t>
      </w:r>
      <w:r w:rsidRPr="006662B4">
        <w:rPr>
          <w:rFonts w:cs="Arial"/>
          <w:szCs w:val="24"/>
        </w:rPr>
        <w:t>και τα οποία δεν θα το συνοδεύουν, να αναφέρονται αναλυτικά σε ξεχωριστά έγγραφα με το κόστος τους και την εργασία την οποία εκτελούν. Τα εν λόγω πρόσθετα παρελκόμενα που τυχόν θα προσφερθούν, θα βρίσκονται σε πλήρη αντιστοιχία με πρωτότυπα τεχνικά φυλλάδια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14:paraId="44891874" w14:textId="77777777" w:rsidR="00A63384" w:rsidRDefault="00A63384" w:rsidP="00A63384">
      <w:pPr>
        <w:spacing w:line="240" w:lineRule="auto"/>
        <w:rPr>
          <w:b/>
        </w:rPr>
      </w:pPr>
    </w:p>
    <w:p w14:paraId="5A7BFC5F" w14:textId="77777777" w:rsidR="00A63384" w:rsidRPr="002106E1" w:rsidRDefault="00A63384" w:rsidP="00A63384">
      <w:pPr>
        <w:spacing w:line="240" w:lineRule="auto"/>
        <w:rPr>
          <w:b/>
        </w:rPr>
      </w:pPr>
      <w:r w:rsidRPr="006E79DD">
        <w:rPr>
          <w:b/>
        </w:rPr>
        <w:t>4.7.</w:t>
      </w:r>
      <w:r>
        <w:rPr>
          <w:b/>
        </w:rPr>
        <w:t>4</w:t>
      </w:r>
      <w:r w:rsidRPr="006E79DD">
        <w:rPr>
          <w:b/>
        </w:rPr>
        <w:tab/>
      </w:r>
      <w:r w:rsidRPr="006662B4">
        <w:rPr>
          <w:rFonts w:cs="Arial"/>
          <w:szCs w:val="24"/>
        </w:rPr>
        <w:t>Κατάλογο των Μέσων Ατομικής Προστασίας (ΜΑΠ) τα οποία απαιτούνται κατά την λειτουργία και συντήρηση του συστήματος από το προσωπικό επισκευής.</w:t>
      </w:r>
      <w:r w:rsidRPr="00D92847">
        <w:rPr>
          <w:b/>
        </w:rPr>
        <w:t xml:space="preserve"> </w:t>
      </w:r>
    </w:p>
    <w:p w14:paraId="0FA43425" w14:textId="0ADC047A" w:rsidR="00A63384" w:rsidRPr="009C2683" w:rsidRDefault="00A63384" w:rsidP="008F7D08">
      <w:pPr>
        <w:spacing w:line="240" w:lineRule="auto"/>
        <w:rPr>
          <w:rFonts w:cs="Arial"/>
          <w:szCs w:val="24"/>
        </w:rPr>
      </w:pPr>
    </w:p>
    <w:p w14:paraId="6A6E8915" w14:textId="4B3015C4" w:rsidR="00552A25" w:rsidRDefault="00CB6C79" w:rsidP="00C81E82">
      <w:pPr>
        <w:pStyle w:val="2"/>
      </w:pPr>
      <w:bookmarkStart w:id="92" w:name="_Toc531677191"/>
      <w:bookmarkStart w:id="93" w:name="_Toc531677902"/>
      <w:bookmarkStart w:id="94" w:name="_Toc534371210"/>
      <w:bookmarkStart w:id="95" w:name="_Ref535316613"/>
      <w:bookmarkStart w:id="96" w:name="_Toc208900670"/>
      <w:bookmarkEnd w:id="88"/>
      <w:bookmarkEnd w:id="89"/>
      <w:bookmarkEnd w:id="90"/>
      <w:bookmarkEnd w:id="91"/>
      <w:r w:rsidRPr="00D719AF">
        <w:t>Επισήμανση</w:t>
      </w:r>
      <w:bookmarkEnd w:id="92"/>
      <w:bookmarkEnd w:id="93"/>
      <w:bookmarkEnd w:id="94"/>
      <w:bookmarkEnd w:id="95"/>
      <w:r w:rsidR="00536496">
        <w:t xml:space="preserve"> Υλικού</w:t>
      </w:r>
      <w:bookmarkEnd w:id="96"/>
    </w:p>
    <w:p w14:paraId="0EBFE908" w14:textId="77777777" w:rsidR="00C81E82" w:rsidRPr="00C81E82" w:rsidRDefault="00C81E82" w:rsidP="00C81E82"/>
    <w:p w14:paraId="7867DB8F" w14:textId="77777777" w:rsidR="00536496" w:rsidRDefault="00D56A5F" w:rsidP="008F7D08">
      <w:pPr>
        <w:spacing w:line="240" w:lineRule="auto"/>
      </w:pPr>
      <w:r>
        <w:tab/>
      </w:r>
      <w:r w:rsidR="00817A9A" w:rsidRPr="00A67A32">
        <w:t>Κ</w:t>
      </w:r>
      <w:r w:rsidR="007B76FE" w:rsidRPr="00A67A32">
        <w:t>άθε μηχάνημα</w:t>
      </w:r>
      <w:r w:rsidR="00817A9A" w:rsidRPr="00A67A32">
        <w:t xml:space="preserve">, </w:t>
      </w:r>
      <w:r w:rsidR="00536496" w:rsidRPr="00A67A32">
        <w:t>να φέρει με μέριμνα του προμηθευτή, σε κατάλληλη θέση, πινακίδες σήμανσης, όπου θα αναγράφονται</w:t>
      </w:r>
      <w:r w:rsidR="00536496" w:rsidRPr="00C657FD">
        <w:t>:</w:t>
      </w:r>
    </w:p>
    <w:p w14:paraId="435EF37C" w14:textId="77777777" w:rsidR="00536496" w:rsidRPr="00C657FD" w:rsidRDefault="00536496" w:rsidP="008F7D08">
      <w:pPr>
        <w:spacing w:line="240" w:lineRule="auto"/>
      </w:pPr>
    </w:p>
    <w:p w14:paraId="2CAFC3AD" w14:textId="77777777" w:rsidR="00536496" w:rsidRDefault="00536496" w:rsidP="008F7D08">
      <w:pPr>
        <w:spacing w:line="240" w:lineRule="auto"/>
      </w:pPr>
      <w:r w:rsidRPr="00E33F93">
        <w:rPr>
          <w:b/>
        </w:rPr>
        <w:t>4.8.1</w:t>
      </w:r>
      <w:r w:rsidRPr="00E33F93">
        <w:rPr>
          <w:b/>
        </w:rPr>
        <w:tab/>
      </w:r>
      <w:r w:rsidRPr="00496CCB">
        <w:t>Το εμπορικό σήμα και η επωνυμία του κατασκευαστή.</w:t>
      </w:r>
    </w:p>
    <w:p w14:paraId="6DF27F57" w14:textId="77777777" w:rsidR="00536496" w:rsidRPr="00947697" w:rsidRDefault="00536496" w:rsidP="008F7D08">
      <w:pPr>
        <w:spacing w:line="240" w:lineRule="auto"/>
        <w:rPr>
          <w:b/>
        </w:rPr>
      </w:pPr>
    </w:p>
    <w:p w14:paraId="0B0C0EFD" w14:textId="77777777" w:rsidR="00536496" w:rsidRDefault="00536496" w:rsidP="008F7D08">
      <w:pPr>
        <w:spacing w:line="240" w:lineRule="auto"/>
      </w:pPr>
      <w:r w:rsidRPr="00E33F93">
        <w:rPr>
          <w:b/>
        </w:rPr>
        <w:t>4.8.2</w:t>
      </w:r>
      <w:r w:rsidRPr="00E33F93">
        <w:rPr>
          <w:b/>
        </w:rPr>
        <w:tab/>
      </w:r>
      <w:r w:rsidRPr="006662B4">
        <w:rPr>
          <w:rFonts w:eastAsia="Calibri" w:cs="Arial"/>
          <w:szCs w:val="24"/>
          <w:lang w:eastAsia="en-US"/>
        </w:rPr>
        <w:t>Το εμπορικό σήμα και η επωνυμία του προμηθευτή.</w:t>
      </w:r>
    </w:p>
    <w:p w14:paraId="68A7C66A" w14:textId="77777777" w:rsidR="00536496" w:rsidRPr="00947697" w:rsidRDefault="00536496" w:rsidP="008F7D08">
      <w:pPr>
        <w:spacing w:line="240" w:lineRule="auto"/>
        <w:rPr>
          <w:b/>
        </w:rPr>
      </w:pPr>
    </w:p>
    <w:p w14:paraId="0773CDCB" w14:textId="77777777" w:rsidR="00536496" w:rsidRDefault="00536496" w:rsidP="008F7D08">
      <w:pPr>
        <w:spacing w:line="240" w:lineRule="auto"/>
      </w:pPr>
      <w:r w:rsidRPr="00E33F93">
        <w:rPr>
          <w:b/>
        </w:rPr>
        <w:t>4.8.3</w:t>
      </w:r>
      <w:r w:rsidRPr="00E33F93">
        <w:rPr>
          <w:b/>
        </w:rPr>
        <w:tab/>
      </w:r>
      <w:r w:rsidRPr="00496CCB">
        <w:t>Ο αριθμός και το έτος υπογραφής της σύμβασης.</w:t>
      </w:r>
    </w:p>
    <w:p w14:paraId="00AA8CD6" w14:textId="77777777" w:rsidR="00536496" w:rsidRPr="00947697" w:rsidRDefault="00536496" w:rsidP="008F7D08">
      <w:pPr>
        <w:spacing w:line="240" w:lineRule="auto"/>
        <w:rPr>
          <w:b/>
        </w:rPr>
      </w:pPr>
    </w:p>
    <w:p w14:paraId="29E9A80A" w14:textId="77777777" w:rsidR="00536496" w:rsidRDefault="00536496" w:rsidP="008F7D08">
      <w:pPr>
        <w:spacing w:line="240" w:lineRule="auto"/>
      </w:pPr>
      <w:r w:rsidRPr="00E33F93">
        <w:rPr>
          <w:b/>
        </w:rPr>
        <w:t>4.8.4</w:t>
      </w:r>
      <w:r w:rsidRPr="00E33F93">
        <w:rPr>
          <w:b/>
        </w:rPr>
        <w:tab/>
      </w:r>
      <w:r w:rsidRPr="00496CCB">
        <w:t xml:space="preserve">Η εμπορική ονομασία, ο τύπος, ο αριθμός ονομαστικού (Α/Ο) και το SERIAL NUMBER (SN). και οποιοδήποτε άλλο χαρακτηριστικό αναγνώρισης </w:t>
      </w:r>
      <w:r>
        <w:t>της μηχανής</w:t>
      </w:r>
      <w:r w:rsidRPr="00496CCB">
        <w:t>.</w:t>
      </w:r>
    </w:p>
    <w:p w14:paraId="03E04741" w14:textId="77777777" w:rsidR="00536496" w:rsidRPr="00947697" w:rsidRDefault="00536496" w:rsidP="008F7D08">
      <w:pPr>
        <w:spacing w:line="240" w:lineRule="auto"/>
        <w:rPr>
          <w:b/>
        </w:rPr>
      </w:pPr>
    </w:p>
    <w:p w14:paraId="4E1A2965" w14:textId="77777777" w:rsidR="00536496" w:rsidRPr="001A2316" w:rsidRDefault="00536496" w:rsidP="008F7D08">
      <w:pPr>
        <w:spacing w:line="240" w:lineRule="auto"/>
      </w:pPr>
      <w:r w:rsidRPr="006F1AD0">
        <w:rPr>
          <w:b/>
        </w:rPr>
        <w:t>4.8.5</w:t>
      </w:r>
      <w:r w:rsidRPr="006F1AD0">
        <w:rPr>
          <w:b/>
        </w:rPr>
        <w:tab/>
      </w:r>
      <w:r w:rsidRPr="006F1AD0">
        <w:t xml:space="preserve">Βασικά τεχνικά χαρακτηριστικά </w:t>
      </w:r>
      <w:r>
        <w:t>της μηχανής</w:t>
      </w:r>
      <w:r w:rsidRPr="006F1AD0">
        <w:t xml:space="preserve">, όπως η τάση λειτουργίας, η ονομαστική ισχύς </w:t>
      </w:r>
      <w:r>
        <w:t>της μηχανής</w:t>
      </w:r>
      <w:r w:rsidRPr="006F1AD0">
        <w:t xml:space="preserve"> κλπ.</w:t>
      </w:r>
    </w:p>
    <w:p w14:paraId="5CB2E04B" w14:textId="77777777" w:rsidR="00536496" w:rsidRPr="006F1AD0" w:rsidRDefault="00536496" w:rsidP="008F7D08">
      <w:pPr>
        <w:spacing w:line="240" w:lineRule="auto"/>
        <w:rPr>
          <w:b/>
        </w:rPr>
      </w:pPr>
    </w:p>
    <w:p w14:paraId="55538240" w14:textId="77777777" w:rsidR="00536496" w:rsidRDefault="00536496" w:rsidP="008F7D08">
      <w:pPr>
        <w:spacing w:line="240" w:lineRule="auto"/>
      </w:pPr>
      <w:r w:rsidRPr="006F1AD0">
        <w:rPr>
          <w:b/>
        </w:rPr>
        <w:t>4.8.6</w:t>
      </w:r>
      <w:r w:rsidRPr="006F1AD0">
        <w:rPr>
          <w:b/>
        </w:rPr>
        <w:tab/>
      </w:r>
      <w:r w:rsidRPr="006F1AD0">
        <w:t>Βάρος μικτό και καθαρό.</w:t>
      </w:r>
      <w:r>
        <w:t xml:space="preserve"> </w:t>
      </w:r>
    </w:p>
    <w:p w14:paraId="7FB8A564" w14:textId="77777777" w:rsidR="00536496" w:rsidRPr="00947697" w:rsidRDefault="00536496" w:rsidP="008F7D08">
      <w:pPr>
        <w:spacing w:line="240" w:lineRule="auto"/>
        <w:rPr>
          <w:b/>
        </w:rPr>
      </w:pPr>
    </w:p>
    <w:p w14:paraId="69ADECDB" w14:textId="77777777" w:rsidR="00536496" w:rsidRDefault="00536496" w:rsidP="008F7D08">
      <w:pPr>
        <w:spacing w:line="240" w:lineRule="auto"/>
        <w:rPr>
          <w:rFonts w:eastAsia="Calibri" w:cs="Arial"/>
          <w:szCs w:val="24"/>
          <w:lang w:eastAsia="en-US"/>
        </w:rPr>
      </w:pPr>
      <w:r w:rsidRPr="00E33F93">
        <w:rPr>
          <w:b/>
        </w:rPr>
        <w:t>4.8.7</w:t>
      </w:r>
      <w:r w:rsidRPr="00E33F93">
        <w:rPr>
          <w:b/>
        </w:rPr>
        <w:tab/>
      </w:r>
      <w:r w:rsidRPr="006662B4">
        <w:rPr>
          <w:rFonts w:eastAsia="Calibri" w:cs="Arial"/>
          <w:szCs w:val="24"/>
          <w:lang w:eastAsia="en-US"/>
        </w:rPr>
        <w:t>Η σήμανση πιστότητας «CE» με βάση το Π.Δ. 57/2010. Η σήμανση πρέπει να είναι τοποθετημένη κατά τρόπο εμφανή, ευανάγνωστο και ανεξίτηλο πάνω στο υλικό, καθώς και στις οδηγίες χρήσεως.</w:t>
      </w:r>
    </w:p>
    <w:p w14:paraId="50646D64" w14:textId="77777777" w:rsidR="00536496" w:rsidRDefault="00536496" w:rsidP="008F7D08">
      <w:pPr>
        <w:spacing w:line="240" w:lineRule="auto"/>
      </w:pPr>
    </w:p>
    <w:p w14:paraId="74CE7A71" w14:textId="20342F23" w:rsidR="00552A25" w:rsidRDefault="00536496" w:rsidP="008F7D08">
      <w:pPr>
        <w:spacing w:line="240" w:lineRule="auto"/>
      </w:pPr>
      <w:r w:rsidRPr="00496CCB">
        <w:rPr>
          <w:b/>
        </w:rPr>
        <w:t>4.8.8</w:t>
      </w:r>
      <w:r w:rsidRPr="00496CCB">
        <w:tab/>
        <w:t xml:space="preserve">Οδηγίες για την ασφαλή χρήση </w:t>
      </w:r>
      <w:r>
        <w:t>της μηχανής</w:t>
      </w:r>
      <w:r w:rsidRPr="00496CCB">
        <w:t xml:space="preserve"> (π.χ. οδηγίες σχετικές με τη γενική ασφάλεια της εργασίας, κλπ), οι οποίες να βρίσκονται τοποθετημένες σε εμφανή σημεία </w:t>
      </w:r>
      <w:r>
        <w:t>της μηχανής</w:t>
      </w:r>
      <w:r w:rsidRPr="00496CCB">
        <w:t>, όπως προβλέπεται στην κείμενη νομοθεσία.</w:t>
      </w:r>
    </w:p>
    <w:p w14:paraId="481CD86F" w14:textId="77777777" w:rsidR="00536496" w:rsidRPr="000D0773" w:rsidRDefault="00536496" w:rsidP="008F7D08">
      <w:pPr>
        <w:spacing w:line="240" w:lineRule="auto"/>
      </w:pPr>
    </w:p>
    <w:p w14:paraId="218D61E2" w14:textId="70C19A06" w:rsidR="00F31758" w:rsidRDefault="00D56A5F" w:rsidP="00E5027E">
      <w:pPr>
        <w:pStyle w:val="1"/>
      </w:pPr>
      <w:bookmarkStart w:id="97" w:name="_Toc531677190"/>
      <w:bookmarkStart w:id="98" w:name="_Toc531677901"/>
      <w:bookmarkStart w:id="99" w:name="_Toc534371209"/>
      <w:bookmarkStart w:id="100" w:name="_Ref535316610"/>
      <w:bookmarkStart w:id="101" w:name="_Toc531677192"/>
      <w:bookmarkStart w:id="102" w:name="_Toc531677905"/>
      <w:bookmarkStart w:id="103" w:name="_Toc534371218"/>
      <w:bookmarkStart w:id="104" w:name="_Toc531677193"/>
      <w:bookmarkStart w:id="105" w:name="_Toc531677909"/>
      <w:bookmarkStart w:id="106" w:name="_Toc534371211"/>
      <w:bookmarkStart w:id="107" w:name="_Toc208900671"/>
      <w:r w:rsidRPr="00D56A5F">
        <w:t>Συσκευασία</w:t>
      </w:r>
      <w:bookmarkEnd w:id="97"/>
      <w:bookmarkEnd w:id="98"/>
      <w:bookmarkEnd w:id="99"/>
      <w:bookmarkEnd w:id="100"/>
      <w:r>
        <w:t xml:space="preserve"> / ΕΠΙΣΗΜΑΝΣΕΙΣ</w:t>
      </w:r>
      <w:bookmarkEnd w:id="107"/>
    </w:p>
    <w:p w14:paraId="4E3EC0C7" w14:textId="77777777" w:rsidR="00C81E82" w:rsidRPr="00C81E82" w:rsidRDefault="00C81E82" w:rsidP="00C81E82"/>
    <w:p w14:paraId="753B8DC3" w14:textId="11652141" w:rsidR="00C81E82" w:rsidRDefault="00B76759" w:rsidP="00C81E82">
      <w:pPr>
        <w:pStyle w:val="2"/>
      </w:pPr>
      <w:bookmarkStart w:id="108" w:name="_Toc208900672"/>
      <w:r>
        <w:t>Συσκευασία</w:t>
      </w:r>
      <w:bookmarkEnd w:id="108"/>
    </w:p>
    <w:p w14:paraId="6FB975CE" w14:textId="77777777" w:rsidR="00661691" w:rsidRPr="00661691" w:rsidRDefault="00661691" w:rsidP="00661691"/>
    <w:p w14:paraId="6B7203B7" w14:textId="7B541395" w:rsidR="00552A25" w:rsidRDefault="00F31758" w:rsidP="008F7D08">
      <w:pPr>
        <w:pStyle w:val="aff"/>
        <w:tabs>
          <w:tab w:val="clear" w:pos="1134"/>
        </w:tabs>
      </w:pPr>
      <w:r>
        <w:tab/>
      </w:r>
      <w:r w:rsidRPr="00A67A32">
        <w:t xml:space="preserve">Το μηχάνημα </w:t>
      </w:r>
      <w:r w:rsidRPr="00F31758">
        <w:t>να φέρει, με μέριμνα του προμηθευτή, κατάλληλη συσκευασία, ώστε κατά τη μεταφορά και την αποθήκευσή του να μην διατρέχει κίνδυνο καταστροφής ή φθοράς.</w:t>
      </w:r>
    </w:p>
    <w:p w14:paraId="63803350" w14:textId="77777777" w:rsidR="00C81E82" w:rsidRDefault="00C81E82" w:rsidP="008F7D08">
      <w:pPr>
        <w:pStyle w:val="aff"/>
        <w:tabs>
          <w:tab w:val="clear" w:pos="1134"/>
        </w:tabs>
      </w:pPr>
    </w:p>
    <w:p w14:paraId="2FCC3C4C" w14:textId="77777777" w:rsidR="008416D7" w:rsidRPr="00CB1B04" w:rsidRDefault="008416D7" w:rsidP="008416D7">
      <w:pPr>
        <w:rPr>
          <w:b/>
          <w:lang w:eastAsia="en-US"/>
        </w:rPr>
      </w:pPr>
      <w:r w:rsidRPr="00CB1B04">
        <w:rPr>
          <w:b/>
        </w:rPr>
        <w:t>5.2</w:t>
      </w:r>
      <w:r w:rsidRPr="00CB1B04">
        <w:rPr>
          <w:b/>
        </w:rPr>
        <w:tab/>
      </w:r>
      <w:r w:rsidRPr="00F23A70">
        <w:rPr>
          <w:lang w:eastAsia="en-US"/>
        </w:rPr>
        <w:t>Στη συσκευασία του πρέπει να αναγράφονται ευκρινώς:</w:t>
      </w:r>
    </w:p>
    <w:p w14:paraId="49320879" w14:textId="77777777" w:rsidR="008416D7" w:rsidRPr="00093E60" w:rsidRDefault="008416D7" w:rsidP="008416D7">
      <w:pPr>
        <w:rPr>
          <w:lang w:eastAsia="en-US"/>
        </w:rPr>
      </w:pPr>
    </w:p>
    <w:p w14:paraId="1F7BF422" w14:textId="77777777" w:rsidR="008416D7" w:rsidRPr="004330C3" w:rsidRDefault="008416D7" w:rsidP="008416D7">
      <w:pPr>
        <w:rPr>
          <w:rFonts w:cs="Arial"/>
          <w:bCs/>
          <w:szCs w:val="24"/>
          <w:lang w:eastAsia="en-US"/>
        </w:rPr>
      </w:pPr>
      <w:r w:rsidRPr="004330C3">
        <w:rPr>
          <w:rFonts w:cs="Arial"/>
          <w:b/>
          <w:bCs/>
          <w:szCs w:val="24"/>
          <w:lang w:eastAsia="en-US"/>
        </w:rPr>
        <w:t>5.2.1</w:t>
      </w:r>
      <w:r w:rsidRPr="004330C3">
        <w:rPr>
          <w:rFonts w:cs="Arial"/>
          <w:b/>
          <w:bCs/>
          <w:szCs w:val="24"/>
          <w:lang w:eastAsia="en-US"/>
        </w:rPr>
        <w:tab/>
      </w:r>
      <w:r w:rsidRPr="004330C3">
        <w:rPr>
          <w:rFonts w:cs="Arial"/>
          <w:bCs/>
          <w:szCs w:val="24"/>
          <w:lang w:eastAsia="en-US"/>
        </w:rPr>
        <w:t xml:space="preserve">Εμπορικό σήμα της εταιρίας κατασκευής. </w:t>
      </w:r>
    </w:p>
    <w:p w14:paraId="71517E96" w14:textId="77777777" w:rsidR="008416D7" w:rsidRPr="006662B4" w:rsidRDefault="008416D7" w:rsidP="008416D7">
      <w:pPr>
        <w:shd w:val="clear" w:color="auto" w:fill="FFFFFF"/>
        <w:spacing w:before="274" w:line="274" w:lineRule="exact"/>
        <w:rPr>
          <w:rFonts w:cs="Arial"/>
          <w:bCs/>
          <w:color w:val="000000"/>
          <w:spacing w:val="-1"/>
          <w:szCs w:val="24"/>
        </w:rPr>
      </w:pPr>
      <w:r w:rsidRPr="006662B4">
        <w:rPr>
          <w:rFonts w:cs="Arial"/>
          <w:b/>
          <w:bCs/>
          <w:color w:val="000000"/>
          <w:spacing w:val="-1"/>
          <w:szCs w:val="24"/>
        </w:rPr>
        <w:t>5.2.2</w:t>
      </w:r>
      <w:r w:rsidRPr="006662B4">
        <w:rPr>
          <w:rFonts w:cs="Arial"/>
          <w:bCs/>
          <w:color w:val="000000"/>
          <w:spacing w:val="-1"/>
          <w:szCs w:val="24"/>
        </w:rPr>
        <w:t xml:space="preserve"> </w:t>
      </w:r>
      <w:r w:rsidRPr="006662B4">
        <w:rPr>
          <w:rFonts w:cs="Arial"/>
          <w:bCs/>
          <w:color w:val="000000"/>
          <w:spacing w:val="-1"/>
          <w:szCs w:val="24"/>
        </w:rPr>
        <w:tab/>
        <w:t xml:space="preserve">Στοιχεία της εταιρίας του προμηθευτή. </w:t>
      </w:r>
    </w:p>
    <w:p w14:paraId="5E723035" w14:textId="77777777" w:rsidR="008416D7" w:rsidRPr="006662B4" w:rsidRDefault="008416D7" w:rsidP="008416D7">
      <w:pPr>
        <w:shd w:val="clear" w:color="auto" w:fill="FFFFFF"/>
        <w:spacing w:before="274" w:line="274" w:lineRule="exact"/>
        <w:rPr>
          <w:rFonts w:cs="Arial"/>
          <w:bCs/>
          <w:color w:val="000000"/>
          <w:spacing w:val="-1"/>
          <w:szCs w:val="24"/>
        </w:rPr>
      </w:pPr>
      <w:r w:rsidRPr="006662B4">
        <w:rPr>
          <w:rFonts w:cs="Arial"/>
          <w:b/>
          <w:bCs/>
          <w:color w:val="000000"/>
          <w:spacing w:val="-1"/>
          <w:szCs w:val="24"/>
        </w:rPr>
        <w:t>5.2.3</w:t>
      </w:r>
      <w:r w:rsidRPr="006662B4">
        <w:rPr>
          <w:rFonts w:cs="Arial"/>
          <w:bCs/>
          <w:color w:val="000000"/>
          <w:spacing w:val="-1"/>
          <w:szCs w:val="24"/>
        </w:rPr>
        <w:t xml:space="preserve"> </w:t>
      </w:r>
      <w:r w:rsidRPr="006662B4">
        <w:rPr>
          <w:rFonts w:cs="Arial"/>
          <w:bCs/>
          <w:color w:val="000000"/>
          <w:spacing w:val="-1"/>
          <w:szCs w:val="24"/>
        </w:rPr>
        <w:tab/>
        <w:t xml:space="preserve">Ημερομηνία και αριθμός της σύμβασης προμήθειας. </w:t>
      </w:r>
    </w:p>
    <w:p w14:paraId="4A783E29" w14:textId="47BF5E00" w:rsidR="008416D7" w:rsidRPr="008416D7" w:rsidRDefault="008416D7" w:rsidP="008416D7">
      <w:pPr>
        <w:shd w:val="clear" w:color="auto" w:fill="FFFFFF"/>
        <w:spacing w:before="274" w:line="274" w:lineRule="exact"/>
        <w:rPr>
          <w:rFonts w:cs="Arial"/>
          <w:bCs/>
          <w:color w:val="000000"/>
          <w:spacing w:val="-1"/>
          <w:szCs w:val="24"/>
        </w:rPr>
      </w:pPr>
      <w:r w:rsidRPr="006662B4">
        <w:rPr>
          <w:rFonts w:cs="Arial"/>
          <w:b/>
          <w:bCs/>
          <w:color w:val="000000"/>
          <w:spacing w:val="-1"/>
          <w:szCs w:val="24"/>
        </w:rPr>
        <w:t>5.2.4</w:t>
      </w:r>
      <w:r w:rsidRPr="006662B4">
        <w:rPr>
          <w:rFonts w:cs="Arial"/>
          <w:bCs/>
          <w:color w:val="000000"/>
          <w:spacing w:val="-1"/>
          <w:szCs w:val="24"/>
        </w:rPr>
        <w:tab/>
        <w:t>Όποια διευκρινιστικά στοιχεία είναι απαραίτητα για τη μεταφορά και αποθήκευση του.</w:t>
      </w:r>
    </w:p>
    <w:p w14:paraId="271F7CA6" w14:textId="197CA97B" w:rsidR="00F31758" w:rsidRPr="00A67A32" w:rsidRDefault="00F31758" w:rsidP="008F7D08">
      <w:pPr>
        <w:pStyle w:val="aff"/>
        <w:tabs>
          <w:tab w:val="clear" w:pos="1134"/>
        </w:tabs>
      </w:pPr>
    </w:p>
    <w:p w14:paraId="711B31B1" w14:textId="1F9FFAE1" w:rsidR="00552A25" w:rsidRDefault="00653218" w:rsidP="00E5027E">
      <w:pPr>
        <w:pStyle w:val="1"/>
      </w:pPr>
      <w:bookmarkStart w:id="109" w:name="_Toc23485"/>
      <w:bookmarkStart w:id="110" w:name="_Toc208900673"/>
      <w:bookmarkEnd w:id="101"/>
      <w:bookmarkEnd w:id="102"/>
      <w:bookmarkEnd w:id="103"/>
      <w:bookmarkEnd w:id="104"/>
      <w:bookmarkEnd w:id="105"/>
      <w:bookmarkEnd w:id="106"/>
      <w:r>
        <w:t>ΑΠΑΙΤΗΣΕΙΣ ΣΥΜΜΟΡΦΩΣΗΣ ΥΛΙΚΟΥ</w:t>
      </w:r>
      <w:bookmarkEnd w:id="110"/>
      <w:r>
        <w:t xml:space="preserve"> </w:t>
      </w:r>
      <w:bookmarkEnd w:id="109"/>
    </w:p>
    <w:p w14:paraId="57685C3C" w14:textId="77777777" w:rsidR="00C81E82" w:rsidRPr="00C81E82" w:rsidRDefault="00C81E82" w:rsidP="00C81E82"/>
    <w:p w14:paraId="1B8A953F" w14:textId="1B09690E" w:rsidR="00552A25" w:rsidRPr="00552A25" w:rsidRDefault="00653218" w:rsidP="00C81E82">
      <w:pPr>
        <w:pStyle w:val="2"/>
      </w:pPr>
      <w:bookmarkStart w:id="111" w:name="_Toc23486"/>
      <w:bookmarkStart w:id="112" w:name="_Toc208900674"/>
      <w:r w:rsidRPr="00D719AF">
        <w:t>Συνοδευτικά Έγγραφα / Πιστοποιητικά</w:t>
      </w:r>
      <w:bookmarkEnd w:id="112"/>
      <w:r w:rsidRPr="00D719AF">
        <w:t xml:space="preserve"> </w:t>
      </w:r>
      <w:bookmarkEnd w:id="111"/>
    </w:p>
    <w:p w14:paraId="0CCEC4CD" w14:textId="2967F9CD" w:rsidR="008416D7" w:rsidRPr="006662B4" w:rsidRDefault="008416D7" w:rsidP="008416D7">
      <w:pPr>
        <w:shd w:val="clear" w:color="auto" w:fill="FFFFFF"/>
        <w:spacing w:before="269" w:line="278" w:lineRule="exact"/>
        <w:ind w:right="1"/>
        <w:rPr>
          <w:rFonts w:cs="Arial"/>
          <w:szCs w:val="24"/>
        </w:rPr>
      </w:pPr>
      <w:r w:rsidRPr="006662B4">
        <w:rPr>
          <w:rFonts w:cs="Arial"/>
          <w:b/>
          <w:szCs w:val="24"/>
        </w:rPr>
        <w:t>6.1.1</w:t>
      </w:r>
      <w:r>
        <w:rPr>
          <w:rFonts w:cs="Arial"/>
          <w:b/>
          <w:szCs w:val="24"/>
        </w:rPr>
        <w:tab/>
      </w:r>
      <w:r w:rsidRPr="006662B4">
        <w:rPr>
          <w:rFonts w:cs="Arial"/>
          <w:szCs w:val="24"/>
        </w:rPr>
        <w:t xml:space="preserve">Η επιτροπή παραλαβής κατά την παραλαβή </w:t>
      </w:r>
      <w:r>
        <w:rPr>
          <w:rFonts w:cs="Arial"/>
          <w:szCs w:val="24"/>
        </w:rPr>
        <w:t>του μηχανήματος</w:t>
      </w:r>
      <w:r w:rsidRPr="006662B4">
        <w:rPr>
          <w:rFonts w:cs="Arial"/>
          <w:szCs w:val="24"/>
        </w:rPr>
        <w:t xml:space="preserve"> να ελέγχει:</w:t>
      </w:r>
    </w:p>
    <w:p w14:paraId="7360A7E3" w14:textId="60AA412C" w:rsidR="008416D7" w:rsidRPr="006662B4" w:rsidRDefault="008416D7" w:rsidP="008416D7">
      <w:pPr>
        <w:shd w:val="clear" w:color="auto" w:fill="FFFFFF"/>
        <w:spacing w:before="269" w:line="278" w:lineRule="exact"/>
        <w:ind w:right="1"/>
        <w:rPr>
          <w:rFonts w:cs="Arial"/>
          <w:szCs w:val="24"/>
        </w:rPr>
      </w:pPr>
      <w:r w:rsidRPr="006662B4">
        <w:rPr>
          <w:rFonts w:cs="Arial"/>
          <w:b/>
          <w:szCs w:val="24"/>
        </w:rPr>
        <w:t>6.1.1.1</w:t>
      </w:r>
      <w:r>
        <w:rPr>
          <w:rFonts w:cs="Arial"/>
          <w:bCs/>
          <w:color w:val="000000"/>
          <w:spacing w:val="-1"/>
          <w:szCs w:val="24"/>
        </w:rPr>
        <w:tab/>
      </w:r>
      <w:r w:rsidRPr="006662B4">
        <w:rPr>
          <w:rFonts w:cs="Arial"/>
          <w:szCs w:val="24"/>
        </w:rPr>
        <w:t xml:space="preserve">Ότι </w:t>
      </w:r>
      <w:r>
        <w:rPr>
          <w:rFonts w:cs="Arial"/>
          <w:szCs w:val="24"/>
        </w:rPr>
        <w:t xml:space="preserve">το μηχάνημα </w:t>
      </w:r>
      <w:r w:rsidRPr="006662B4">
        <w:rPr>
          <w:rFonts w:cs="Arial"/>
          <w:szCs w:val="24"/>
        </w:rPr>
        <w:t>πληροί τις απαιτήσεις των παραγράφων 4.2 και 4.3 .</w:t>
      </w:r>
    </w:p>
    <w:p w14:paraId="5E15B13D" w14:textId="638E34AB" w:rsidR="008416D7" w:rsidRPr="006662B4" w:rsidRDefault="008416D7" w:rsidP="008416D7">
      <w:pPr>
        <w:shd w:val="clear" w:color="auto" w:fill="FFFFFF"/>
        <w:spacing w:before="269" w:line="278" w:lineRule="exact"/>
        <w:ind w:right="1"/>
        <w:rPr>
          <w:rFonts w:cs="Arial"/>
          <w:szCs w:val="24"/>
        </w:rPr>
      </w:pPr>
      <w:r w:rsidRPr="006662B4">
        <w:rPr>
          <w:rFonts w:cs="Arial"/>
          <w:b/>
          <w:szCs w:val="24"/>
        </w:rPr>
        <w:t>6.1.1.2</w:t>
      </w:r>
      <w:r w:rsidRPr="006662B4">
        <w:rPr>
          <w:rFonts w:cs="Arial"/>
          <w:szCs w:val="24"/>
        </w:rPr>
        <w:tab/>
        <w:t xml:space="preserve">Ότι </w:t>
      </w:r>
      <w:r>
        <w:rPr>
          <w:rFonts w:cs="Arial"/>
          <w:szCs w:val="24"/>
        </w:rPr>
        <w:t>το μηχάνημα</w:t>
      </w:r>
      <w:r w:rsidRPr="006662B4">
        <w:rPr>
          <w:rFonts w:cs="Arial"/>
          <w:szCs w:val="24"/>
        </w:rPr>
        <w:t xml:space="preserve"> έχει σημανθεί σύμφωνα με τα καθορισμένα στην παράγραφο 4.8 και η συσκευασία του σύμφωνα με την παράγραφο 5.</w:t>
      </w:r>
    </w:p>
    <w:p w14:paraId="013D6215" w14:textId="77777777" w:rsidR="008416D7" w:rsidRPr="006662B4" w:rsidRDefault="008416D7" w:rsidP="008416D7">
      <w:pPr>
        <w:shd w:val="clear" w:color="auto" w:fill="FFFFFF"/>
        <w:spacing w:before="269" w:line="278" w:lineRule="exact"/>
        <w:ind w:right="1"/>
        <w:rPr>
          <w:rFonts w:cs="Arial"/>
          <w:szCs w:val="24"/>
          <w:highlight w:val="yellow"/>
        </w:rPr>
      </w:pPr>
      <w:r w:rsidRPr="006662B4">
        <w:rPr>
          <w:rFonts w:cs="Arial"/>
          <w:b/>
          <w:szCs w:val="24"/>
        </w:rPr>
        <w:t>6.1.1.3</w:t>
      </w:r>
      <w:r w:rsidRPr="006662B4">
        <w:rPr>
          <w:rFonts w:cs="Arial"/>
          <w:szCs w:val="24"/>
        </w:rPr>
        <w:tab/>
        <w:t xml:space="preserve">Γραπτές εγγυήσεις (όχι φωτοαντίγραφα) των αναφερομένων στις παραγράφους </w:t>
      </w:r>
      <w:r w:rsidRPr="00260FFA">
        <w:rPr>
          <w:rFonts w:cs="Arial"/>
          <w:szCs w:val="24"/>
        </w:rPr>
        <w:t>7.3.1 και 7.3.2 .</w:t>
      </w:r>
    </w:p>
    <w:p w14:paraId="2AE868D7" w14:textId="77777777" w:rsidR="008416D7" w:rsidRPr="006662B4" w:rsidRDefault="008416D7" w:rsidP="008416D7">
      <w:pPr>
        <w:shd w:val="clear" w:color="auto" w:fill="FFFFFF"/>
        <w:spacing w:before="269" w:line="278" w:lineRule="exact"/>
        <w:ind w:right="1"/>
        <w:rPr>
          <w:rFonts w:cs="Arial"/>
          <w:szCs w:val="24"/>
        </w:rPr>
      </w:pPr>
      <w:r w:rsidRPr="006662B4">
        <w:rPr>
          <w:rFonts w:cs="Arial"/>
          <w:b/>
          <w:szCs w:val="24"/>
        </w:rPr>
        <w:t>6.1.1.4</w:t>
      </w:r>
      <w:r w:rsidRPr="006662B4">
        <w:rPr>
          <w:rFonts w:cs="Arial"/>
          <w:szCs w:val="24"/>
        </w:rPr>
        <w:tab/>
        <w:t xml:space="preserve">Την ορθότητα των έγγραφων των παραγράφων 4.4, 4.5, και 4.7. ως προς την ορθή συμπλήρωση των στοιχείων και την ορθότητα τους με το προσφέρον </w:t>
      </w:r>
      <w:r>
        <w:rPr>
          <w:rFonts w:cs="Arial"/>
          <w:szCs w:val="24"/>
        </w:rPr>
        <w:t>μηχανή</w:t>
      </w:r>
      <w:r w:rsidRPr="006662B4">
        <w:rPr>
          <w:rFonts w:cs="Arial"/>
          <w:szCs w:val="24"/>
        </w:rPr>
        <w:t>. [Όλα τα έγγραφα να είναι εντός  φακέλο</w:t>
      </w:r>
      <w:r>
        <w:rPr>
          <w:rFonts w:cs="Arial"/>
          <w:szCs w:val="24"/>
        </w:rPr>
        <w:t>υ – ντοσιέ (ανάλογων διαστάσεων)</w:t>
      </w:r>
      <w:r w:rsidRPr="006662B4">
        <w:rPr>
          <w:rFonts w:cs="Arial"/>
          <w:szCs w:val="24"/>
        </w:rPr>
        <w:t xml:space="preserve"> και να παραδοθούν σε δύο αντίγραφα].</w:t>
      </w:r>
    </w:p>
    <w:p w14:paraId="310AD633" w14:textId="77777777" w:rsidR="008416D7" w:rsidRPr="006662B4" w:rsidRDefault="008416D7" w:rsidP="008416D7">
      <w:pPr>
        <w:shd w:val="clear" w:color="auto" w:fill="FFFFFF"/>
        <w:spacing w:before="269" w:line="278" w:lineRule="exact"/>
        <w:ind w:right="1"/>
        <w:rPr>
          <w:rFonts w:cs="Arial"/>
          <w:szCs w:val="24"/>
        </w:rPr>
      </w:pPr>
      <w:r w:rsidRPr="006662B4">
        <w:rPr>
          <w:rFonts w:cs="Arial"/>
          <w:b/>
          <w:szCs w:val="24"/>
        </w:rPr>
        <w:t>6.1.1.5</w:t>
      </w:r>
      <w:r w:rsidRPr="006662B4">
        <w:rPr>
          <w:rFonts w:cs="Arial"/>
          <w:szCs w:val="24"/>
        </w:rPr>
        <w:tab/>
        <w:t xml:space="preserve">Τα απαραίτητα αναγραφόμενα εγχειρίδια της </w:t>
      </w:r>
      <w:r w:rsidRPr="00260FFA">
        <w:rPr>
          <w:rFonts w:cs="Arial"/>
          <w:szCs w:val="24"/>
        </w:rPr>
        <w:t>παραγράφου 7.4 .</w:t>
      </w:r>
    </w:p>
    <w:p w14:paraId="07C83C8F" w14:textId="77777777" w:rsidR="008416D7" w:rsidRDefault="008416D7" w:rsidP="008416D7">
      <w:pPr>
        <w:shd w:val="clear" w:color="auto" w:fill="FFFFFF"/>
        <w:tabs>
          <w:tab w:val="left" w:pos="-5387"/>
          <w:tab w:val="left" w:pos="-4820"/>
        </w:tabs>
        <w:spacing w:line="20" w:lineRule="atLeast"/>
        <w:ind w:right="1"/>
        <w:rPr>
          <w:b/>
          <w:bCs/>
          <w:szCs w:val="24"/>
        </w:rPr>
      </w:pPr>
    </w:p>
    <w:p w14:paraId="27C7E380" w14:textId="77777777" w:rsidR="008416D7" w:rsidRPr="00075644" w:rsidRDefault="008416D7" w:rsidP="008416D7">
      <w:pPr>
        <w:shd w:val="clear" w:color="auto" w:fill="FFFFFF"/>
        <w:tabs>
          <w:tab w:val="left" w:pos="-5387"/>
          <w:tab w:val="left" w:pos="-4820"/>
        </w:tabs>
        <w:spacing w:line="20" w:lineRule="atLeast"/>
        <w:ind w:right="1"/>
        <w:rPr>
          <w:rFonts w:cs="Arial"/>
          <w:szCs w:val="24"/>
        </w:rPr>
      </w:pPr>
      <w:r>
        <w:rPr>
          <w:rFonts w:cs="Arial"/>
          <w:b/>
          <w:szCs w:val="24"/>
        </w:rPr>
        <w:t>6.1.1.6</w:t>
      </w:r>
      <w:r w:rsidRPr="00075644">
        <w:rPr>
          <w:rFonts w:cs="Arial"/>
          <w:b/>
          <w:szCs w:val="24"/>
        </w:rPr>
        <w:tab/>
      </w:r>
      <w:r w:rsidRPr="00075644">
        <w:rPr>
          <w:rFonts w:cs="Arial"/>
          <w:szCs w:val="24"/>
        </w:rPr>
        <w:t>Αντίγραφα ανανεωμένων Πιστοποιητικών Συμμόρφωσης Συστήματος Διαχείρισης Ποιότητας κατά ISO 9001 του εργοστασίου κατασκευής, εάν τα πιστοποιητικά της παραγράφου 9.2.2, που περιλαμβάνονται στην Τεχνική Προσφορά λήγουν πριν την παράδοση του υλικού.</w:t>
      </w:r>
    </w:p>
    <w:p w14:paraId="3A6F6168" w14:textId="77777777" w:rsidR="008416D7" w:rsidRPr="00075644" w:rsidRDefault="008416D7" w:rsidP="008416D7">
      <w:pPr>
        <w:shd w:val="clear" w:color="auto" w:fill="FFFFFF"/>
        <w:tabs>
          <w:tab w:val="left" w:pos="-5387"/>
          <w:tab w:val="left" w:pos="-4820"/>
        </w:tabs>
        <w:spacing w:line="20" w:lineRule="atLeast"/>
        <w:ind w:right="1"/>
        <w:rPr>
          <w:rFonts w:cs="Arial"/>
          <w:szCs w:val="24"/>
        </w:rPr>
      </w:pPr>
    </w:p>
    <w:p w14:paraId="0D6330C3" w14:textId="62A6E6E3" w:rsidR="008416D7" w:rsidRDefault="008416D7" w:rsidP="008416D7">
      <w:pPr>
        <w:shd w:val="clear" w:color="auto" w:fill="FFFFFF"/>
        <w:spacing w:line="20" w:lineRule="atLeast"/>
        <w:ind w:right="1"/>
        <w:rPr>
          <w:rFonts w:cs="Arial"/>
          <w:szCs w:val="24"/>
        </w:rPr>
      </w:pPr>
      <w:r>
        <w:rPr>
          <w:rFonts w:cs="Arial"/>
          <w:b/>
          <w:szCs w:val="24"/>
        </w:rPr>
        <w:t>6.1.2</w:t>
      </w:r>
      <w:r w:rsidRPr="00075644">
        <w:rPr>
          <w:rFonts w:cs="Arial"/>
          <w:b/>
          <w:szCs w:val="24"/>
        </w:rPr>
        <w:tab/>
      </w:r>
      <w:r w:rsidRPr="00075644">
        <w:rPr>
          <w:rFonts w:cs="Arial"/>
          <w:szCs w:val="24"/>
        </w:rPr>
        <w:t xml:space="preserve">Γραπτές εγγυήσεις καλής λειτουργίας και χρόνου εγγύησης </w:t>
      </w:r>
      <w:r>
        <w:rPr>
          <w:rFonts w:cs="Arial"/>
          <w:szCs w:val="24"/>
        </w:rPr>
        <w:t xml:space="preserve"> τουλάχιστον για δύο (2) έτη </w:t>
      </w:r>
      <w:r w:rsidRPr="00075644">
        <w:rPr>
          <w:rFonts w:cs="Arial"/>
          <w:szCs w:val="24"/>
        </w:rPr>
        <w:t>(όχι φωτοαντίγραφα).</w:t>
      </w:r>
    </w:p>
    <w:p w14:paraId="37F48ABA" w14:textId="77777777" w:rsidR="00C81E82" w:rsidRPr="008416D7" w:rsidRDefault="00C81E82" w:rsidP="008416D7">
      <w:pPr>
        <w:shd w:val="clear" w:color="auto" w:fill="FFFFFF"/>
        <w:spacing w:line="20" w:lineRule="atLeast"/>
        <w:ind w:right="1"/>
        <w:rPr>
          <w:rFonts w:cs="Arial"/>
          <w:szCs w:val="24"/>
        </w:rPr>
      </w:pPr>
    </w:p>
    <w:p w14:paraId="55822DF6" w14:textId="0AE5B547" w:rsidR="008F7D08" w:rsidRDefault="00653218" w:rsidP="00C81E82">
      <w:pPr>
        <w:pStyle w:val="2"/>
      </w:pPr>
      <w:bookmarkStart w:id="113" w:name="_Toc23487"/>
      <w:bookmarkStart w:id="114" w:name="_Toc208900675"/>
      <w:r w:rsidRPr="00D719AF">
        <w:t>Επιθεωρήσεις / Δοκιμές</w:t>
      </w:r>
      <w:bookmarkEnd w:id="114"/>
      <w:r w:rsidRPr="00D719AF">
        <w:t xml:space="preserve"> </w:t>
      </w:r>
      <w:bookmarkEnd w:id="113"/>
    </w:p>
    <w:p w14:paraId="29681B91" w14:textId="77777777" w:rsidR="00C81E82" w:rsidRPr="00C81E82" w:rsidRDefault="00C81E82" w:rsidP="00C81E82"/>
    <w:p w14:paraId="23876D27" w14:textId="242D9C72" w:rsidR="00653218" w:rsidRDefault="00653218" w:rsidP="007E53E9">
      <w:pPr>
        <w:pStyle w:val="3"/>
      </w:pPr>
      <w:bookmarkStart w:id="115" w:name="_Toc208900676"/>
      <w:r w:rsidRPr="00D719AF">
        <w:t>Μακροσκοπικός Έλεγχος</w:t>
      </w:r>
      <w:bookmarkEnd w:id="115"/>
      <w:r>
        <w:t xml:space="preserve"> </w:t>
      </w:r>
    </w:p>
    <w:p w14:paraId="040B7CF9" w14:textId="7D8C2D86" w:rsidR="004E26EB" w:rsidRDefault="004E26EB" w:rsidP="008F7D08">
      <w:pPr>
        <w:spacing w:line="240" w:lineRule="auto"/>
      </w:pPr>
    </w:p>
    <w:p w14:paraId="73B81BC2" w14:textId="77777777" w:rsidR="004E26EB" w:rsidRPr="00075644" w:rsidRDefault="004E26EB" w:rsidP="004E26EB">
      <w:pPr>
        <w:pStyle w:val="aff2"/>
        <w:tabs>
          <w:tab w:val="clear" w:pos="360"/>
          <w:tab w:val="clear" w:pos="567"/>
          <w:tab w:val="clear" w:pos="851"/>
          <w:tab w:val="clear" w:pos="1701"/>
          <w:tab w:val="clear" w:pos="2268"/>
        </w:tabs>
        <w:spacing w:line="20" w:lineRule="atLeast"/>
        <w:rPr>
          <w:sz w:val="24"/>
          <w:szCs w:val="24"/>
        </w:rPr>
      </w:pPr>
      <w:r>
        <w:rPr>
          <w:b/>
          <w:sz w:val="24"/>
          <w:szCs w:val="24"/>
        </w:rPr>
        <w:t>6.2.1.1</w:t>
      </w:r>
      <w:r>
        <w:rPr>
          <w:b/>
          <w:sz w:val="24"/>
          <w:szCs w:val="24"/>
        </w:rPr>
        <w:tab/>
      </w:r>
      <w:r w:rsidRPr="00075644">
        <w:rPr>
          <w:sz w:val="24"/>
          <w:szCs w:val="24"/>
        </w:rPr>
        <w:t>Κατ’ αυτόν να ελεγχθεί από την επιτροπή παραλαβής:</w:t>
      </w:r>
    </w:p>
    <w:p w14:paraId="790DCF2B" w14:textId="77777777" w:rsidR="004E26EB" w:rsidRPr="00075644" w:rsidRDefault="004E26EB" w:rsidP="004E26EB">
      <w:pPr>
        <w:pStyle w:val="aff2"/>
        <w:tabs>
          <w:tab w:val="clear" w:pos="360"/>
          <w:tab w:val="clear" w:pos="567"/>
          <w:tab w:val="clear" w:pos="851"/>
          <w:tab w:val="clear" w:pos="1701"/>
          <w:tab w:val="clear" w:pos="2268"/>
          <w:tab w:val="left" w:pos="1134"/>
        </w:tabs>
        <w:spacing w:line="20" w:lineRule="atLeast"/>
        <w:rPr>
          <w:sz w:val="24"/>
          <w:szCs w:val="24"/>
        </w:rPr>
      </w:pPr>
    </w:p>
    <w:p w14:paraId="21D1A1D4" w14:textId="6E15E5A4" w:rsidR="004E26EB" w:rsidRPr="00075644" w:rsidRDefault="004E26EB" w:rsidP="004E26EB">
      <w:pPr>
        <w:pStyle w:val="aff2"/>
        <w:tabs>
          <w:tab w:val="clear" w:pos="360"/>
          <w:tab w:val="clear" w:pos="567"/>
          <w:tab w:val="clear" w:pos="851"/>
          <w:tab w:val="clear" w:pos="1701"/>
          <w:tab w:val="clear" w:pos="2268"/>
        </w:tabs>
        <w:spacing w:line="20" w:lineRule="atLeast"/>
        <w:rPr>
          <w:sz w:val="24"/>
          <w:szCs w:val="24"/>
        </w:rPr>
      </w:pPr>
      <w:r w:rsidRPr="00075644">
        <w:rPr>
          <w:b/>
          <w:sz w:val="24"/>
          <w:szCs w:val="24"/>
        </w:rPr>
        <w:t>6.2.1.1</w:t>
      </w:r>
      <w:r>
        <w:rPr>
          <w:b/>
          <w:sz w:val="24"/>
          <w:szCs w:val="24"/>
        </w:rPr>
        <w:t>.1</w:t>
      </w:r>
      <w:r>
        <w:rPr>
          <w:sz w:val="24"/>
          <w:szCs w:val="24"/>
        </w:rPr>
        <w:tab/>
        <w:t xml:space="preserve">Η καλή κατάσταση του μηχανήματος </w:t>
      </w:r>
      <w:r w:rsidRPr="00075644">
        <w:rPr>
          <w:sz w:val="24"/>
          <w:szCs w:val="24"/>
        </w:rPr>
        <w:t>από πλευράς εμφάνισης, λειτουργικότητας ή φθορών.</w:t>
      </w:r>
    </w:p>
    <w:p w14:paraId="023A0994" w14:textId="77777777" w:rsidR="004E26EB" w:rsidRPr="00075644" w:rsidRDefault="004E26EB" w:rsidP="004E26EB">
      <w:pPr>
        <w:pStyle w:val="aff2"/>
        <w:tabs>
          <w:tab w:val="clear" w:pos="360"/>
          <w:tab w:val="clear" w:pos="567"/>
          <w:tab w:val="clear" w:pos="851"/>
          <w:tab w:val="clear" w:pos="1701"/>
          <w:tab w:val="clear" w:pos="2268"/>
          <w:tab w:val="left" w:pos="1134"/>
        </w:tabs>
        <w:spacing w:line="20" w:lineRule="atLeast"/>
        <w:rPr>
          <w:sz w:val="24"/>
          <w:szCs w:val="24"/>
        </w:rPr>
      </w:pPr>
    </w:p>
    <w:p w14:paraId="078E11CA" w14:textId="77777777" w:rsidR="004E26EB" w:rsidRPr="00075644" w:rsidRDefault="004E26EB" w:rsidP="004E26EB">
      <w:pPr>
        <w:pStyle w:val="aff2"/>
        <w:tabs>
          <w:tab w:val="clear" w:pos="360"/>
          <w:tab w:val="clear" w:pos="567"/>
          <w:tab w:val="clear" w:pos="851"/>
          <w:tab w:val="clear" w:pos="1701"/>
          <w:tab w:val="clear" w:pos="2268"/>
        </w:tabs>
        <w:spacing w:line="20" w:lineRule="atLeast"/>
        <w:rPr>
          <w:sz w:val="24"/>
          <w:szCs w:val="24"/>
        </w:rPr>
      </w:pPr>
      <w:r>
        <w:rPr>
          <w:b/>
          <w:sz w:val="24"/>
          <w:szCs w:val="24"/>
        </w:rPr>
        <w:t>6.2.1.1.2</w:t>
      </w:r>
      <w:r w:rsidRPr="00075644">
        <w:rPr>
          <w:b/>
          <w:sz w:val="24"/>
          <w:szCs w:val="24"/>
        </w:rPr>
        <w:tab/>
      </w:r>
      <w:r w:rsidRPr="00075644">
        <w:rPr>
          <w:sz w:val="24"/>
          <w:szCs w:val="24"/>
        </w:rPr>
        <w:t>Η συμφωνία των χαρακτηριστικών στοιχείων με αυτά που προσδιορίζονται στην παρούσα προδιαγραφή, σε συνδυασμό με τους όρους που συμπεριλαμβάνονται στη σύμβαση.</w:t>
      </w:r>
    </w:p>
    <w:p w14:paraId="704D2D80" w14:textId="77777777" w:rsidR="004E26EB" w:rsidRPr="00075644" w:rsidRDefault="004E26EB" w:rsidP="004E26EB">
      <w:pPr>
        <w:pStyle w:val="aff2"/>
        <w:tabs>
          <w:tab w:val="clear" w:pos="360"/>
          <w:tab w:val="clear" w:pos="567"/>
          <w:tab w:val="clear" w:pos="851"/>
          <w:tab w:val="clear" w:pos="1701"/>
          <w:tab w:val="clear" w:pos="2268"/>
        </w:tabs>
        <w:spacing w:line="20" w:lineRule="atLeast"/>
        <w:rPr>
          <w:sz w:val="24"/>
          <w:szCs w:val="24"/>
        </w:rPr>
      </w:pPr>
    </w:p>
    <w:p w14:paraId="5BD78465" w14:textId="77777777" w:rsidR="004E26EB" w:rsidRPr="00075644" w:rsidRDefault="004E26EB" w:rsidP="004E26EB">
      <w:pPr>
        <w:pStyle w:val="aff2"/>
        <w:tabs>
          <w:tab w:val="clear" w:pos="360"/>
          <w:tab w:val="clear" w:pos="567"/>
          <w:tab w:val="clear" w:pos="851"/>
          <w:tab w:val="clear" w:pos="1701"/>
          <w:tab w:val="clear" w:pos="2268"/>
        </w:tabs>
        <w:spacing w:line="20" w:lineRule="atLeast"/>
        <w:rPr>
          <w:sz w:val="24"/>
          <w:szCs w:val="24"/>
        </w:rPr>
      </w:pPr>
      <w:r>
        <w:rPr>
          <w:b/>
          <w:sz w:val="24"/>
          <w:szCs w:val="24"/>
        </w:rPr>
        <w:t>6.2.1.2</w:t>
      </w:r>
      <w:r>
        <w:rPr>
          <w:b/>
          <w:sz w:val="24"/>
          <w:szCs w:val="24"/>
        </w:rPr>
        <w:tab/>
      </w:r>
      <w:r w:rsidRPr="00075644">
        <w:rPr>
          <w:sz w:val="24"/>
          <w:szCs w:val="24"/>
        </w:rPr>
        <w:t xml:space="preserve">Η ύπαρξη των παρελκόμενων, ανταλλακτικών, εγγράφων – εντύπων – σχεδίων </w:t>
      </w:r>
      <w:r w:rsidRPr="006662B4">
        <w:rPr>
          <w:sz w:val="24"/>
          <w:szCs w:val="24"/>
        </w:rPr>
        <w:t>καθώς και των τεχνικών εγχειριδίων κ.λπ</w:t>
      </w:r>
      <w:r w:rsidRPr="00075644">
        <w:rPr>
          <w:sz w:val="24"/>
          <w:szCs w:val="24"/>
        </w:rPr>
        <w:t xml:space="preserve">  που αναφέρονται σε άλλες παραγράφους της παρούσας προδιαγραφής και τα οποία ο προμηθευτής είναι υποχρεωμένος να προσκομίσει.</w:t>
      </w:r>
    </w:p>
    <w:p w14:paraId="75FEFFD0" w14:textId="77777777" w:rsidR="004E26EB" w:rsidRPr="00075644" w:rsidRDefault="004E26EB" w:rsidP="004E26EB">
      <w:pPr>
        <w:pStyle w:val="aff2"/>
        <w:tabs>
          <w:tab w:val="clear" w:pos="360"/>
          <w:tab w:val="clear" w:pos="567"/>
          <w:tab w:val="clear" w:pos="851"/>
          <w:tab w:val="clear" w:pos="1701"/>
          <w:tab w:val="clear" w:pos="2268"/>
        </w:tabs>
        <w:spacing w:line="20" w:lineRule="atLeast"/>
        <w:rPr>
          <w:sz w:val="24"/>
          <w:szCs w:val="24"/>
        </w:rPr>
      </w:pPr>
    </w:p>
    <w:p w14:paraId="52A8C8B2" w14:textId="77777777" w:rsidR="004E26EB" w:rsidRDefault="004E26EB" w:rsidP="004E26EB">
      <w:pPr>
        <w:pStyle w:val="aff2"/>
        <w:tabs>
          <w:tab w:val="clear" w:pos="360"/>
          <w:tab w:val="clear" w:pos="567"/>
          <w:tab w:val="clear" w:pos="851"/>
          <w:tab w:val="clear" w:pos="1701"/>
          <w:tab w:val="clear" w:pos="2268"/>
        </w:tabs>
        <w:spacing w:line="20" w:lineRule="atLeast"/>
        <w:rPr>
          <w:sz w:val="24"/>
          <w:szCs w:val="24"/>
        </w:rPr>
      </w:pPr>
      <w:r w:rsidRPr="00075644">
        <w:rPr>
          <w:b/>
          <w:sz w:val="24"/>
          <w:szCs w:val="24"/>
        </w:rPr>
        <w:t>6.2.1.</w:t>
      </w:r>
      <w:r>
        <w:rPr>
          <w:b/>
          <w:sz w:val="24"/>
          <w:szCs w:val="24"/>
        </w:rPr>
        <w:t>3</w:t>
      </w:r>
      <w:r w:rsidRPr="00075644">
        <w:rPr>
          <w:sz w:val="24"/>
          <w:szCs w:val="24"/>
        </w:rPr>
        <w:tab/>
        <w:t xml:space="preserve">Αν κατά τους μακροσκοπικούς ελέγχους των παραγράφων 6.2.1.1 </w:t>
      </w:r>
      <w:r>
        <w:rPr>
          <w:sz w:val="24"/>
          <w:szCs w:val="24"/>
        </w:rPr>
        <w:t xml:space="preserve">έως και </w:t>
      </w:r>
      <w:r w:rsidRPr="00075644">
        <w:rPr>
          <w:sz w:val="24"/>
          <w:szCs w:val="24"/>
        </w:rPr>
        <w:t>6.2.1.2 δεν ικανοποιούνται τα προβλεπόμενα από την ΠΕΔ, η επιτροπή παραλαβής δεν επιτρέπει την εκτέλεση των λειτουργικών δοκιμών, μέχρι την εκπλήρωση των προβλεπόμενων από την ΠΕΔ</w:t>
      </w:r>
      <w:r>
        <w:rPr>
          <w:sz w:val="24"/>
          <w:szCs w:val="24"/>
        </w:rPr>
        <w:t xml:space="preserve">. </w:t>
      </w:r>
    </w:p>
    <w:p w14:paraId="30283180" w14:textId="77777777" w:rsidR="004E26EB" w:rsidRDefault="004E26EB" w:rsidP="004E26EB">
      <w:pPr>
        <w:pStyle w:val="aff2"/>
        <w:tabs>
          <w:tab w:val="clear" w:pos="360"/>
          <w:tab w:val="clear" w:pos="567"/>
          <w:tab w:val="clear" w:pos="851"/>
          <w:tab w:val="clear" w:pos="1701"/>
          <w:tab w:val="clear" w:pos="2268"/>
        </w:tabs>
        <w:spacing w:line="20" w:lineRule="atLeast"/>
        <w:rPr>
          <w:sz w:val="24"/>
          <w:szCs w:val="24"/>
        </w:rPr>
      </w:pPr>
    </w:p>
    <w:p w14:paraId="10FFD75E" w14:textId="77777777" w:rsidR="004E26EB" w:rsidRDefault="004E26EB" w:rsidP="004E26EB">
      <w:pPr>
        <w:pStyle w:val="aff2"/>
        <w:tabs>
          <w:tab w:val="clear" w:pos="360"/>
          <w:tab w:val="clear" w:pos="567"/>
          <w:tab w:val="clear" w:pos="851"/>
          <w:tab w:val="clear" w:pos="1701"/>
          <w:tab w:val="clear" w:pos="2268"/>
        </w:tabs>
        <w:spacing w:line="20" w:lineRule="atLeast"/>
        <w:rPr>
          <w:sz w:val="24"/>
          <w:szCs w:val="24"/>
        </w:rPr>
      </w:pPr>
      <w:r w:rsidRPr="009B17B2">
        <w:rPr>
          <w:b/>
          <w:sz w:val="24"/>
          <w:szCs w:val="24"/>
        </w:rPr>
        <w:t>6.2.1.4</w:t>
      </w:r>
      <w:r>
        <w:rPr>
          <w:sz w:val="24"/>
          <w:szCs w:val="24"/>
        </w:rPr>
        <w:tab/>
      </w:r>
      <w:r w:rsidRPr="009B17B2">
        <w:rPr>
          <w:sz w:val="24"/>
          <w:szCs w:val="24"/>
        </w:rPr>
        <w:t xml:space="preserve">Αν κατά τους μακροσκοπικούς ελέγχους των παραγράφων 6.2.1.1 και 6.2.1.2 δεν ικανοποιούνται τα προβλεπόμενα από την ΠΕΔ, η επιτροπή παραλαβής μπορεί να απορρίψει </w:t>
      </w:r>
      <w:r>
        <w:rPr>
          <w:sz w:val="24"/>
          <w:szCs w:val="24"/>
        </w:rPr>
        <w:t>τη μηχανή</w:t>
      </w:r>
      <w:r w:rsidRPr="009B17B2">
        <w:rPr>
          <w:sz w:val="24"/>
          <w:szCs w:val="24"/>
        </w:rPr>
        <w:t xml:space="preserve"> χωρίς περαιτέρω ελέγχους.</w:t>
      </w:r>
    </w:p>
    <w:p w14:paraId="65B3959A" w14:textId="228FF47E" w:rsidR="00552A25" w:rsidRDefault="00552A25" w:rsidP="008F7D08">
      <w:pPr>
        <w:spacing w:line="240" w:lineRule="auto"/>
      </w:pPr>
    </w:p>
    <w:p w14:paraId="579BB2F2" w14:textId="5FD9AF33" w:rsidR="00653218" w:rsidRDefault="00653218" w:rsidP="007E53E9">
      <w:pPr>
        <w:pStyle w:val="3"/>
      </w:pPr>
      <w:bookmarkStart w:id="116" w:name="_Toc208900677"/>
      <w:r w:rsidRPr="001D1012">
        <w:t>Λειτουργικός Έλεγχος</w:t>
      </w:r>
      <w:bookmarkEnd w:id="116"/>
      <w:r w:rsidRPr="001D1012">
        <w:t xml:space="preserve"> </w:t>
      </w:r>
    </w:p>
    <w:p w14:paraId="74C40A71" w14:textId="33BD6E5B" w:rsidR="004E26EB" w:rsidRDefault="004E26EB" w:rsidP="008F7D08">
      <w:pPr>
        <w:spacing w:line="240" w:lineRule="auto"/>
      </w:pPr>
    </w:p>
    <w:p w14:paraId="72249C01" w14:textId="366473C4" w:rsidR="004E26EB" w:rsidRDefault="004E26EB" w:rsidP="004E26EB">
      <w:pPr>
        <w:spacing w:line="240" w:lineRule="auto"/>
      </w:pPr>
      <w:r w:rsidRPr="00A4712E">
        <w:rPr>
          <w:b/>
        </w:rPr>
        <w:t>6.2.2.1</w:t>
      </w:r>
      <w:r>
        <w:tab/>
        <w:t>Κατά το λειτουργικό έλεγχο το μηχάνημα θα υποστεί δοκιμή σε εργασία ρουτίνας για τουλάχιστον πέντε (5) εργάσιμες ημέρες. Μετά από αυτόν και εφόσον δεν παρατηρηθούν βλάβες ή αστοχίες και με την προϋπόθεση ότι οι υπόλοιποι έλεγχοι δεν παρουσιάσουν προβλήματα, θα πραγματοποιηθεί η παραλαβή με τη σύνταξη του αντίστοιχου πρωτοκόλλου οριστικής παραλαβής.</w:t>
      </w:r>
    </w:p>
    <w:p w14:paraId="0181C442" w14:textId="77777777" w:rsidR="004E26EB" w:rsidRPr="006631A6" w:rsidRDefault="004E26EB" w:rsidP="004E26EB"/>
    <w:p w14:paraId="71F5F6E0" w14:textId="0217048B" w:rsidR="004E26EB" w:rsidRDefault="004E26EB" w:rsidP="00CC7758">
      <w:pPr>
        <w:spacing w:line="240" w:lineRule="auto"/>
      </w:pPr>
      <w:r w:rsidRPr="00A4712E">
        <w:rPr>
          <w:b/>
        </w:rPr>
        <w:t>6.2.2.</w:t>
      </w:r>
      <w:r>
        <w:rPr>
          <w:b/>
        </w:rPr>
        <w:t>2</w:t>
      </w:r>
      <w:r>
        <w:tab/>
        <w:t>Τα αναλώσιμα και λοιπά υλικά για την διενέργεια των απαιτούμενων ελέγχων θα πραγματοποιηθούν με οικονομική επιβάρυνση του υποψήφιου προμηθευτή.</w:t>
      </w:r>
    </w:p>
    <w:p w14:paraId="6E8E39DC" w14:textId="77777777" w:rsidR="004E26EB" w:rsidRPr="004E0A1A" w:rsidRDefault="004E26EB" w:rsidP="00CC7758">
      <w:pPr>
        <w:spacing w:line="240" w:lineRule="auto"/>
      </w:pPr>
    </w:p>
    <w:p w14:paraId="3C503681" w14:textId="3EAFB566" w:rsidR="00653218" w:rsidRDefault="00653218" w:rsidP="007E53E9">
      <w:pPr>
        <w:pStyle w:val="3"/>
      </w:pPr>
      <w:bookmarkStart w:id="117" w:name="_Toc208900678"/>
      <w:r w:rsidRPr="00C23E63">
        <w:t>Λοιποί Έλεγχοι</w:t>
      </w:r>
      <w:bookmarkEnd w:id="117"/>
    </w:p>
    <w:p w14:paraId="75CEDA14" w14:textId="77777777" w:rsidR="00552A25" w:rsidRPr="00C23E63" w:rsidRDefault="00552A25" w:rsidP="00CC7758"/>
    <w:p w14:paraId="6C47D551" w14:textId="73BA49D1" w:rsidR="00653218" w:rsidRDefault="00D30CD0" w:rsidP="00CC7758">
      <w:pPr>
        <w:spacing w:line="240" w:lineRule="auto"/>
      </w:pPr>
      <w:r>
        <w:tab/>
      </w:r>
      <w:r w:rsidR="00653218">
        <w:t xml:space="preserve">Η Υπηρεσία διατηρεί το δικαίωμα να ζητήσει μέσω της επιτροπής παραλαβής οποιονδήποτε επιπλέον έλεγχο που κρίνεται σκόπιμος και απαραίτητος, χωρίς να δεσμεύεται από το χρόνο ελέγχου.  </w:t>
      </w:r>
    </w:p>
    <w:p w14:paraId="3CE31E17" w14:textId="77777777" w:rsidR="004E0A1A" w:rsidRDefault="004E0A1A" w:rsidP="00CC7758">
      <w:pPr>
        <w:spacing w:line="240" w:lineRule="auto"/>
      </w:pPr>
    </w:p>
    <w:p w14:paraId="10EEC436" w14:textId="17916037" w:rsidR="00552A25" w:rsidRDefault="00653218" w:rsidP="00CC7758">
      <w:pPr>
        <w:pStyle w:val="1"/>
      </w:pPr>
      <w:bookmarkStart w:id="118" w:name="_Toc23488"/>
      <w:bookmarkStart w:id="119" w:name="_Toc208900679"/>
      <w:r>
        <w:t>ΥΠΗΡΕΣΙΕΣ / ΥΠΟΣΤΗΡΙΞΗ</w:t>
      </w:r>
      <w:bookmarkEnd w:id="119"/>
      <w:r>
        <w:t xml:space="preserve"> </w:t>
      </w:r>
      <w:bookmarkEnd w:id="118"/>
    </w:p>
    <w:p w14:paraId="3F24D55A" w14:textId="77777777" w:rsidR="00C81E82" w:rsidRPr="00C81E82" w:rsidRDefault="00C81E82" w:rsidP="00C81E82"/>
    <w:p w14:paraId="390302E6" w14:textId="0088729E" w:rsidR="00D30CD0" w:rsidRDefault="00D30CD0" w:rsidP="00C81E82">
      <w:pPr>
        <w:pStyle w:val="2"/>
      </w:pPr>
      <w:bookmarkStart w:id="120" w:name="_Toc23489"/>
      <w:bookmarkStart w:id="121" w:name="_Toc208900680"/>
      <w:r>
        <w:t>Μεταφορά</w:t>
      </w:r>
      <w:bookmarkEnd w:id="121"/>
      <w:r>
        <w:t xml:space="preserve"> </w:t>
      </w:r>
    </w:p>
    <w:p w14:paraId="0DA1D3CB" w14:textId="77777777" w:rsidR="00C81E82" w:rsidRPr="00C81E82" w:rsidRDefault="00C81E82" w:rsidP="00C81E82"/>
    <w:p w14:paraId="631F32E9" w14:textId="2B91FAF7" w:rsidR="008D5B22" w:rsidRDefault="00507C75" w:rsidP="008D5B22">
      <w:pPr>
        <w:spacing w:line="240" w:lineRule="auto"/>
        <w:rPr>
          <w:rFonts w:cs="Arial"/>
          <w:szCs w:val="24"/>
          <w:lang w:eastAsia="ar-SA"/>
        </w:rPr>
      </w:pPr>
      <w:r>
        <w:rPr>
          <w:rFonts w:cs="Arial"/>
          <w:szCs w:val="24"/>
          <w:lang w:eastAsia="ar-SA"/>
        </w:rPr>
        <w:tab/>
      </w:r>
      <w:r w:rsidR="008D5B22" w:rsidRPr="006662B4">
        <w:rPr>
          <w:rFonts w:cs="Arial"/>
          <w:szCs w:val="24"/>
          <w:lang w:eastAsia="ar-SA"/>
        </w:rPr>
        <w:t>Η μεταφορά θα πραγματοποιηθεί με μέριμνα και έξοδα του προμηθευτή στην έδρα της Μονάδας, επ’ ωφελεία της οποίας γίνεται η προμήθεια.</w:t>
      </w:r>
    </w:p>
    <w:p w14:paraId="1A559C2A" w14:textId="77777777" w:rsidR="00C81E82" w:rsidRPr="00D30CD0" w:rsidRDefault="00C81E82" w:rsidP="008D5B22">
      <w:pPr>
        <w:spacing w:line="240" w:lineRule="auto"/>
      </w:pPr>
    </w:p>
    <w:p w14:paraId="0139769F" w14:textId="6755D6A9" w:rsidR="008D5B22" w:rsidRDefault="00D30CD0" w:rsidP="00C81E82">
      <w:pPr>
        <w:pStyle w:val="2"/>
      </w:pPr>
      <w:bookmarkStart w:id="122" w:name="_Toc208900681"/>
      <w:r w:rsidRPr="00D719AF">
        <w:t>Εγκατάσταση</w:t>
      </w:r>
      <w:bookmarkEnd w:id="120"/>
      <w:bookmarkEnd w:id="122"/>
    </w:p>
    <w:p w14:paraId="6319089B" w14:textId="77777777" w:rsidR="00C81E82" w:rsidRPr="00C81E82" w:rsidRDefault="00C81E82" w:rsidP="00C81E82"/>
    <w:p w14:paraId="75B591AD" w14:textId="1E65E6D2" w:rsidR="008D5B22" w:rsidRDefault="008D5B22" w:rsidP="008D5B22">
      <w:pPr>
        <w:spacing w:line="240" w:lineRule="auto"/>
      </w:pPr>
      <w:r w:rsidRPr="00157F14">
        <w:rPr>
          <w:b/>
        </w:rPr>
        <w:t>7.2.1</w:t>
      </w:r>
      <w:r>
        <w:tab/>
      </w:r>
      <w:r w:rsidRPr="00157F14">
        <w:t xml:space="preserve">Η εγκατάσταση </w:t>
      </w:r>
      <w:r>
        <w:t>τ</w:t>
      </w:r>
      <w:r w:rsidR="00507C75">
        <w:t>ου μηχανήματος</w:t>
      </w:r>
      <w:r w:rsidRPr="00157F14">
        <w:t xml:space="preserve"> [σύμφωνα με τα καθοριζόμενα στον ΕΛΟΤ ΗD 384/Έκδοση 2η (απαιτήσεις για ηλεκτρικές εγκαταστάσεις)], θα πραγματοποιηθεί με μέριμνα και δαπάνη του προμηθευτή στην έδρα της Μονάδας, επ’ ωφελεία της οποίας γίνεται η προμήθεια. Εργασίες κατασκευής, υποδομής και προμήθεια υλικών (ηλεκτρικών πινάκων, καλωδίων, αυτομάτων, αδρανών υλικών, μετάλλων και λοιπών υλικών και μέσων) για την πλήρη εγκατάστασή του, ώστε </w:t>
      </w:r>
      <w:r>
        <w:t>τη μηχανή</w:t>
      </w:r>
      <w:r w:rsidRPr="00157F14">
        <w:t xml:space="preserve"> να παραδοθεί σε πλήρη λειτουργία, να πραγματοποιηθούν με μέριμνα και έξοδα του προμηθευτή.</w:t>
      </w:r>
    </w:p>
    <w:p w14:paraId="51A294CE" w14:textId="77777777" w:rsidR="008D5B22" w:rsidRDefault="008D5B22" w:rsidP="008D5B22"/>
    <w:p w14:paraId="1D514469" w14:textId="6BBDDDED" w:rsidR="00552A25" w:rsidRDefault="008D5B22" w:rsidP="008D5B22">
      <w:pPr>
        <w:pStyle w:val="aff2"/>
        <w:tabs>
          <w:tab w:val="clear" w:pos="360"/>
          <w:tab w:val="clear" w:pos="567"/>
          <w:tab w:val="clear" w:pos="851"/>
          <w:tab w:val="clear" w:pos="1701"/>
          <w:tab w:val="clear" w:pos="2268"/>
        </w:tabs>
        <w:spacing w:line="20" w:lineRule="atLeast"/>
        <w:rPr>
          <w:sz w:val="24"/>
          <w:szCs w:val="24"/>
        </w:rPr>
      </w:pPr>
      <w:r>
        <w:rPr>
          <w:b/>
          <w:sz w:val="24"/>
          <w:szCs w:val="24"/>
        </w:rPr>
        <w:t>7.2</w:t>
      </w:r>
      <w:r w:rsidRPr="00075644">
        <w:rPr>
          <w:b/>
          <w:sz w:val="24"/>
          <w:szCs w:val="24"/>
        </w:rPr>
        <w:t>.2</w:t>
      </w:r>
      <w:r w:rsidRPr="00075644">
        <w:rPr>
          <w:sz w:val="24"/>
          <w:szCs w:val="24"/>
        </w:rPr>
        <w:tab/>
        <w:t xml:space="preserve">Ο χώρος όπου θα τοποθετηθεί </w:t>
      </w:r>
      <w:r>
        <w:rPr>
          <w:sz w:val="24"/>
          <w:szCs w:val="24"/>
        </w:rPr>
        <w:t>τ</w:t>
      </w:r>
      <w:r w:rsidR="00834D4D">
        <w:rPr>
          <w:sz w:val="24"/>
          <w:szCs w:val="24"/>
        </w:rPr>
        <w:t>ο μηχάνημα</w:t>
      </w:r>
      <w:r w:rsidRPr="00075644">
        <w:rPr>
          <w:sz w:val="24"/>
          <w:szCs w:val="24"/>
        </w:rPr>
        <w:t>, θα υποδειχθεί από τη Μονάδα, επ’ ωφελεία της οποίας γίνεται η προμήθεια.</w:t>
      </w:r>
    </w:p>
    <w:p w14:paraId="6DF7B805" w14:textId="77777777" w:rsidR="00C81E82" w:rsidRPr="008D5B22" w:rsidRDefault="00C81E82" w:rsidP="008D5B22">
      <w:pPr>
        <w:pStyle w:val="aff2"/>
        <w:tabs>
          <w:tab w:val="clear" w:pos="360"/>
          <w:tab w:val="clear" w:pos="567"/>
          <w:tab w:val="clear" w:pos="851"/>
          <w:tab w:val="clear" w:pos="1701"/>
          <w:tab w:val="clear" w:pos="2268"/>
        </w:tabs>
        <w:spacing w:line="20" w:lineRule="atLeast"/>
        <w:rPr>
          <w:sz w:val="24"/>
          <w:szCs w:val="24"/>
        </w:rPr>
      </w:pPr>
    </w:p>
    <w:p w14:paraId="2BF58059" w14:textId="7EB3F3F3" w:rsidR="00552A25" w:rsidRDefault="00653218" w:rsidP="00C81E82">
      <w:pPr>
        <w:pStyle w:val="2"/>
      </w:pPr>
      <w:bookmarkStart w:id="123" w:name="_Toc23490"/>
      <w:bookmarkStart w:id="124" w:name="_Toc208900682"/>
      <w:r w:rsidRPr="00D719AF">
        <w:t>Υπηρεσίες Υποστήριξης</w:t>
      </w:r>
      <w:bookmarkEnd w:id="124"/>
      <w:r w:rsidRPr="00D719AF">
        <w:t xml:space="preserve"> </w:t>
      </w:r>
      <w:bookmarkEnd w:id="123"/>
    </w:p>
    <w:p w14:paraId="58A29E5F" w14:textId="77777777" w:rsidR="00C81E82" w:rsidRPr="00C81E82" w:rsidRDefault="00C81E82" w:rsidP="00C81E82"/>
    <w:p w14:paraId="1270753D" w14:textId="467A66E8" w:rsidR="00653218" w:rsidRDefault="00653218" w:rsidP="007E53E9">
      <w:pPr>
        <w:pStyle w:val="3"/>
      </w:pPr>
      <w:bookmarkStart w:id="125" w:name="_Toc208900683"/>
      <w:r w:rsidRPr="00DF49D8">
        <w:t>Εγγύηση Καλής Λειτουργίας - Καθορισμός Χρόνου Εγγύησης</w:t>
      </w:r>
      <w:bookmarkEnd w:id="125"/>
      <w:r w:rsidRPr="00DF49D8">
        <w:t xml:space="preserve">  </w:t>
      </w:r>
    </w:p>
    <w:p w14:paraId="5FA07670" w14:textId="67BA2999" w:rsidR="004E0A1A" w:rsidRDefault="004E0A1A" w:rsidP="00CC7758">
      <w:pPr>
        <w:spacing w:line="240" w:lineRule="auto"/>
      </w:pPr>
    </w:p>
    <w:p w14:paraId="217ED75F" w14:textId="77777777" w:rsidR="008D5B22" w:rsidRPr="00075644" w:rsidRDefault="008D5B22" w:rsidP="007E53E9">
      <w:pPr>
        <w:pStyle w:val="aff2"/>
        <w:tabs>
          <w:tab w:val="clear" w:pos="360"/>
          <w:tab w:val="clear" w:pos="567"/>
          <w:tab w:val="clear" w:pos="851"/>
          <w:tab w:val="clear" w:pos="1701"/>
          <w:tab w:val="clear" w:pos="2268"/>
        </w:tabs>
        <w:spacing w:line="20" w:lineRule="atLeast"/>
        <w:rPr>
          <w:sz w:val="24"/>
          <w:szCs w:val="24"/>
        </w:rPr>
      </w:pPr>
      <w:r w:rsidRPr="000007E2">
        <w:rPr>
          <w:b/>
        </w:rPr>
        <w:t>7.3.1.1</w:t>
      </w:r>
      <w:r>
        <w:tab/>
      </w:r>
      <w:r w:rsidRPr="00075644">
        <w:rPr>
          <w:sz w:val="24"/>
          <w:szCs w:val="24"/>
        </w:rPr>
        <w:t>Στην τεχνική προσφορά να δηλώνεται ότι παρέχεται εγγύηση καλής λειτουργία</w:t>
      </w:r>
      <w:r>
        <w:rPr>
          <w:sz w:val="24"/>
          <w:szCs w:val="24"/>
        </w:rPr>
        <w:t>ς για τουλάχιστον δύο (2) έτη</w:t>
      </w:r>
      <w:r w:rsidRPr="00075644">
        <w:rPr>
          <w:sz w:val="24"/>
          <w:szCs w:val="24"/>
        </w:rPr>
        <w:t xml:space="preserve"> από την ημερομηνία οριστικής παραλαβής</w:t>
      </w:r>
      <w:r>
        <w:rPr>
          <w:sz w:val="24"/>
          <w:szCs w:val="24"/>
        </w:rPr>
        <w:t xml:space="preserve"> - εγκατάστασης</w:t>
      </w:r>
      <w:r w:rsidRPr="00075644">
        <w:rPr>
          <w:sz w:val="24"/>
          <w:szCs w:val="24"/>
        </w:rPr>
        <w:t>. Μέσα στα όρια του προαναφερθέντος χρονικού διαστήματος της εγγύησης καλής λειτουργίας ο προμηθευτής είναι υποχρεωμένος, να επισκευάσει ή να αντικαταστήσει οποιοδήποτε εξάρτημα παρουσιάζει πρόωρη φθορά ή συστηματική βλάβη με δική του δαπάνη (υλικά, εργατικά, μεταφορικά κλπ.)</w:t>
      </w:r>
      <w:r w:rsidRPr="0010733C">
        <w:t xml:space="preserve"> </w:t>
      </w:r>
      <w:r w:rsidRPr="0010733C">
        <w:rPr>
          <w:b/>
          <w:sz w:val="24"/>
          <w:szCs w:val="24"/>
        </w:rPr>
        <w:t>(βαθμολογούμενο κριτήριο).</w:t>
      </w:r>
    </w:p>
    <w:p w14:paraId="1A19145B" w14:textId="77777777" w:rsidR="008D5B22" w:rsidRDefault="008D5B22" w:rsidP="008D5B22">
      <w:pPr>
        <w:spacing w:line="240" w:lineRule="auto"/>
      </w:pPr>
    </w:p>
    <w:p w14:paraId="4F2EAD6A" w14:textId="54B2CCC5" w:rsidR="008D5B22" w:rsidRDefault="008D5B22" w:rsidP="008D5B22">
      <w:pPr>
        <w:spacing w:line="240" w:lineRule="auto"/>
      </w:pPr>
      <w:r w:rsidRPr="000007E2">
        <w:rPr>
          <w:b/>
        </w:rPr>
        <w:t>7.3.1.</w:t>
      </w:r>
      <w:r>
        <w:rPr>
          <w:b/>
        </w:rPr>
        <w:t>2</w:t>
      </w:r>
      <w:r>
        <w:tab/>
        <w:t>Σε περίπτωση μη λειτουργίας τ</w:t>
      </w:r>
      <w:r w:rsidR="00834D4D">
        <w:t>ου</w:t>
      </w:r>
      <w:r>
        <w:t xml:space="preserve"> μηχανή</w:t>
      </w:r>
      <w:r w:rsidR="00834D4D">
        <w:t>ματος</w:t>
      </w:r>
      <w:r>
        <w:t xml:space="preserve"> λόγω βλάβης, ο χρόνος ισχύος της εγγύησης καλής λειτουργίας θα παρατείνεται ανάλογα. Οι επιπλέον ημέρες εγγύησης θα προσμετρούνται μετά την παρέλευση πέντε (5) εργάσιμων ημερών από την έγγραφη ειδοποίηση του προμηθευτή για τη βλάβη. </w:t>
      </w:r>
    </w:p>
    <w:p w14:paraId="4CBFAADA" w14:textId="77777777" w:rsidR="008D5B22" w:rsidRPr="000007E2" w:rsidRDefault="008D5B22" w:rsidP="008D5B22"/>
    <w:p w14:paraId="700A43E2" w14:textId="0C7F67E2" w:rsidR="008D5B22" w:rsidRDefault="008D5B22" w:rsidP="008D5B22">
      <w:pPr>
        <w:spacing w:line="240" w:lineRule="auto"/>
      </w:pPr>
      <w:r w:rsidRPr="000007E2">
        <w:rPr>
          <w:b/>
        </w:rPr>
        <w:t>7.3.1.</w:t>
      </w:r>
      <w:r>
        <w:rPr>
          <w:b/>
        </w:rPr>
        <w:t>3</w:t>
      </w:r>
      <w:r>
        <w:tab/>
        <w:t xml:space="preserve">Όταν αποδεδειγμένα </w:t>
      </w:r>
      <w:r w:rsidR="00834D4D">
        <w:t>το</w:t>
      </w:r>
      <w:r>
        <w:t xml:space="preserve"> μηχ</w:t>
      </w:r>
      <w:r w:rsidR="00834D4D">
        <w:t>άνημα</w:t>
      </w:r>
      <w:r>
        <w:t xml:space="preserve">, λόγω βλαβών, παραμένει κατά το διάστημα των δύο (2) χρόνων της εγγύησης, εκτός λειτουργίας πέραν του 20% του προσφερόμενου χρόνου εγγύησης, τότε αυτή θεωρείται ελαττωματική και ο προμηθευτής είναι υποχρεωμένος να την αντικαταστήσει ολοκληρωτικά. Σε περίπτωση που ο προμηθευτής δεν την αντικαταστήσει, η Υπηρεσία διατηρεί το δικαίωμα να προσφύγει στη Δικαιοσύνη. </w:t>
      </w:r>
    </w:p>
    <w:p w14:paraId="54DB3B5F" w14:textId="77777777" w:rsidR="008D5B22" w:rsidRPr="000007E2" w:rsidRDefault="008D5B22" w:rsidP="008D5B22">
      <w:pPr>
        <w:spacing w:line="240" w:lineRule="auto"/>
      </w:pPr>
    </w:p>
    <w:p w14:paraId="79819887" w14:textId="77777777" w:rsidR="008D5B22" w:rsidRDefault="008D5B22" w:rsidP="008D5B22">
      <w:pPr>
        <w:spacing w:line="240" w:lineRule="auto"/>
      </w:pPr>
      <w:r w:rsidRPr="000007E2">
        <w:rPr>
          <w:b/>
        </w:rPr>
        <w:t>7.3.1.</w:t>
      </w:r>
      <w:r>
        <w:rPr>
          <w:b/>
        </w:rPr>
        <w:t>4</w:t>
      </w:r>
      <w:r>
        <w:tab/>
        <w:t xml:space="preserve">Το εκτός λειτουργίας χρονικό διάστημα θα υπολογίζεται αθροιστικά με έναρξη μετά την παρέλευση πέντε (5) εργάσιμων ημερών από τη στιγμή της έγγραφης ειδοποίησης του προμηθευτή για τη βλάβη και λήγει μετά την παρέλευση δύο (2) εργάσιμων ημερών με την παράδοση της μηχανής σε λειτουργία. Ο υπολογισμός του συνολικού χρόνου λειτουργίας θα πραγματοποιείται με βάση την έγγραφη ειδοποίηση για τη βλάβη και το πρωτόκολλο που συντάσσεται κατά την επαναλειτουργία. Στον υπολογισμό του χρονικού διαστήματος των ημερών μη λειτουργίας μετά το χρόνο των πέντε (5) εργάσιμων ημερών θα προσμετρώνται και οι ημέρες αργίας. </w:t>
      </w:r>
    </w:p>
    <w:p w14:paraId="7BC57E42" w14:textId="77777777" w:rsidR="008D5B22" w:rsidRPr="000007E2" w:rsidRDefault="008D5B22" w:rsidP="008D5B22"/>
    <w:p w14:paraId="628996B2" w14:textId="0DC69890" w:rsidR="008D5B22" w:rsidRDefault="008D5B22" w:rsidP="008D5B22">
      <w:pPr>
        <w:spacing w:line="240" w:lineRule="auto"/>
      </w:pPr>
      <w:r w:rsidRPr="000007E2">
        <w:rPr>
          <w:b/>
        </w:rPr>
        <w:t>7.3.1.</w:t>
      </w:r>
      <w:r>
        <w:rPr>
          <w:b/>
        </w:rPr>
        <w:t>5</w:t>
      </w:r>
      <w:r>
        <w:tab/>
        <w:t>Άρνηση του προμηθευτή για αποστολή συνεργείου επισκευής δίνει το δικαίωμα στην Υπηρεσία, μετά την παρέλευση τριάντα (30) ημερολογιακών ημερών από την έγγραφη ειδοποίηση και χωρίς άλλη υπενθύμι</w:t>
      </w:r>
      <w:r w:rsidR="00834D4D">
        <w:t>ση, να αναθέσει την επισκευή του εν λόγω μηχανήματος</w:t>
      </w:r>
      <w:r>
        <w:t xml:space="preserve"> σε άλλη εταιρεία και το κόστος δαπάνης θα επιβαρύνει τον προμηθευτή. Ο προμηθευτής παραιτείται του δικαιώματος προσφυγής ή κατά οποιοδήποτε τρόπο αμφισβήτησης της υποχρέωσης καταβολής της δαπάνης επισκευής. </w:t>
      </w:r>
    </w:p>
    <w:p w14:paraId="53671A15" w14:textId="77777777" w:rsidR="008D5B22" w:rsidRPr="000007E2" w:rsidRDefault="008D5B22" w:rsidP="008D5B22"/>
    <w:p w14:paraId="3560754A" w14:textId="503D8B7A" w:rsidR="008D5B22" w:rsidRDefault="008D5B22" w:rsidP="008D5B22">
      <w:pPr>
        <w:spacing w:line="240" w:lineRule="auto"/>
      </w:pPr>
      <w:r w:rsidRPr="000007E2">
        <w:rPr>
          <w:b/>
        </w:rPr>
        <w:t>7.3.1.</w:t>
      </w:r>
      <w:r>
        <w:rPr>
          <w:b/>
        </w:rPr>
        <w:t>6</w:t>
      </w:r>
      <w:r>
        <w:tab/>
      </w:r>
      <w:r w:rsidRPr="00014CCF">
        <w:rPr>
          <w:szCs w:val="24"/>
        </w:rPr>
        <w:t xml:space="preserve">Για την ομαλή υλοποίηση των ανωτέρω ο προμηθευτής οφείλει κατά την παράδοση </w:t>
      </w:r>
      <w:r>
        <w:rPr>
          <w:szCs w:val="24"/>
        </w:rPr>
        <w:t>τ</w:t>
      </w:r>
      <w:r w:rsidR="00834D4D">
        <w:rPr>
          <w:szCs w:val="24"/>
        </w:rPr>
        <w:t>ου</w:t>
      </w:r>
      <w:r>
        <w:rPr>
          <w:szCs w:val="24"/>
        </w:rPr>
        <w:t xml:space="preserve"> μηχανή</w:t>
      </w:r>
      <w:r w:rsidR="00834D4D">
        <w:rPr>
          <w:szCs w:val="24"/>
        </w:rPr>
        <w:t>ματο</w:t>
      </w:r>
      <w:r>
        <w:rPr>
          <w:szCs w:val="24"/>
        </w:rPr>
        <w:t>ς</w:t>
      </w:r>
      <w:r w:rsidRPr="00014CCF">
        <w:rPr>
          <w:szCs w:val="24"/>
        </w:rPr>
        <w:t xml:space="preserve"> παραδώσει στην υπηρεσία στοιχεία επικοινωνίας (</w:t>
      </w:r>
      <w:r w:rsidRPr="00014CCF">
        <w:rPr>
          <w:szCs w:val="24"/>
          <w:lang w:val="en-US"/>
        </w:rPr>
        <w:t>e</w:t>
      </w:r>
      <w:r w:rsidRPr="00014CCF">
        <w:rPr>
          <w:szCs w:val="24"/>
        </w:rPr>
        <w:t>-</w:t>
      </w:r>
      <w:r w:rsidRPr="00014CCF">
        <w:rPr>
          <w:szCs w:val="24"/>
          <w:lang w:val="en-US"/>
        </w:rPr>
        <w:t>mail</w:t>
      </w:r>
      <w:r w:rsidRPr="00014CCF">
        <w:rPr>
          <w:szCs w:val="24"/>
        </w:rPr>
        <w:t>, τηλέφωνο)</w:t>
      </w:r>
      <w:r>
        <w:rPr>
          <w:szCs w:val="24"/>
        </w:rPr>
        <w:t>, στα οποία μπορεί να απευθυνθεί για οποιαδήποτε απορία λειτουργίας/συντήρησης</w:t>
      </w:r>
      <w:r>
        <w:t>.</w:t>
      </w:r>
    </w:p>
    <w:p w14:paraId="508073AB" w14:textId="77777777" w:rsidR="008D5B22" w:rsidRDefault="008D5B22" w:rsidP="008D5B22">
      <w:pPr>
        <w:spacing w:line="240" w:lineRule="auto"/>
      </w:pPr>
    </w:p>
    <w:p w14:paraId="010C118C" w14:textId="2A0077C4" w:rsidR="008D5B22" w:rsidRDefault="008D5B22" w:rsidP="00CC7758">
      <w:pPr>
        <w:spacing w:line="240" w:lineRule="auto"/>
      </w:pPr>
      <w:r>
        <w:rPr>
          <w:b/>
          <w:szCs w:val="24"/>
        </w:rPr>
        <w:t>7.3.1.7</w:t>
      </w:r>
      <w:r w:rsidRPr="00075644">
        <w:rPr>
          <w:b/>
          <w:szCs w:val="24"/>
        </w:rPr>
        <w:tab/>
      </w:r>
      <w:r w:rsidRPr="00075644">
        <w:rPr>
          <w:szCs w:val="24"/>
        </w:rPr>
        <w:t>Πρόσθετες απαιτήσεις εγγυήσεων μπορούν να καθορισθούν στην διακήρυξη του Διαγωνισμού, κατά την κρίση της Υπηρεσίας</w:t>
      </w:r>
    </w:p>
    <w:p w14:paraId="6EFF5219" w14:textId="77777777" w:rsidR="008D5B22" w:rsidRPr="004E0A1A" w:rsidRDefault="008D5B22" w:rsidP="00CC7758">
      <w:pPr>
        <w:spacing w:line="240" w:lineRule="auto"/>
      </w:pPr>
    </w:p>
    <w:p w14:paraId="43F22736" w14:textId="02F328C0" w:rsidR="00653218" w:rsidRDefault="00653218" w:rsidP="007E53E9">
      <w:pPr>
        <w:pStyle w:val="3"/>
      </w:pPr>
      <w:bookmarkStart w:id="126" w:name="_Toc208900684"/>
      <w:r w:rsidRPr="00DF49D8">
        <w:t>Εγγύηση Δυνατότητας Εφοδιασμού με Ανταλλακτικά</w:t>
      </w:r>
      <w:bookmarkEnd w:id="126"/>
      <w:r w:rsidRPr="00DF49D8">
        <w:t xml:space="preserve"> </w:t>
      </w:r>
    </w:p>
    <w:p w14:paraId="7B04763B" w14:textId="50A0C1AD" w:rsidR="00C11773" w:rsidRPr="00DF49D8" w:rsidRDefault="00C11773" w:rsidP="00CC7758"/>
    <w:p w14:paraId="0318B769" w14:textId="77777777" w:rsidR="00C11773" w:rsidRDefault="00DD56DE" w:rsidP="00C11773">
      <w:pPr>
        <w:spacing w:line="240" w:lineRule="auto"/>
        <w:rPr>
          <w:szCs w:val="24"/>
        </w:rPr>
      </w:pPr>
      <w:r>
        <w:tab/>
      </w:r>
      <w:r w:rsidR="00C11773" w:rsidRPr="00075644">
        <w:rPr>
          <w:szCs w:val="24"/>
        </w:rPr>
        <w:t xml:space="preserve">Για την υποστήριξη σε ανταλλακτικά και αναλώσιμα της προμήθειας συνολικά ο προμηθευτής να εγγυηθεί τη διαθεσιμότητά τους για τουλάχιστον δέκα (10) </w:t>
      </w:r>
      <w:r w:rsidR="00C11773">
        <w:rPr>
          <w:szCs w:val="24"/>
        </w:rPr>
        <w:t>έτη</w:t>
      </w:r>
      <w:r w:rsidR="00C11773" w:rsidRPr="00075644">
        <w:rPr>
          <w:szCs w:val="24"/>
        </w:rPr>
        <w:t xml:space="preserve"> από την παράδοση. Οι αιτήσεις της Υπηρεσίας προς τον προμηθευτή για ανταλλακτικά και αναλώσιμα να ικανοποιούνται σε είκοσι (20) εργάσιμες ημέρες το αργότερο. Στην προσφορά του προμηθευτή και συγκεκριμένα στο Φ.Σ. και σε παράγραφο αντίστοιχης αρίθμησης, να αναφέρονται τα χρόνια εφοδιασμο</w:t>
      </w:r>
      <w:r w:rsidR="00C11773">
        <w:rPr>
          <w:szCs w:val="24"/>
        </w:rPr>
        <w:t xml:space="preserve">ύ της Υπηρεσίας με ανταλλακτικά </w:t>
      </w:r>
      <w:r w:rsidR="00C11773" w:rsidRPr="000C4C68">
        <w:rPr>
          <w:b/>
          <w:bCs/>
          <w:szCs w:val="24"/>
        </w:rPr>
        <w:t>(βαθμολογούμενο κριτήριο)</w:t>
      </w:r>
      <w:r w:rsidR="00C11773" w:rsidRPr="006662B4">
        <w:rPr>
          <w:szCs w:val="24"/>
        </w:rPr>
        <w:t>.</w:t>
      </w:r>
    </w:p>
    <w:p w14:paraId="73EE0FA0" w14:textId="75B8EA0C" w:rsidR="00552A25" w:rsidRDefault="00552A25" w:rsidP="00CC7758">
      <w:pPr>
        <w:spacing w:line="240" w:lineRule="auto"/>
      </w:pPr>
    </w:p>
    <w:p w14:paraId="4D675731" w14:textId="400E08F5" w:rsidR="00653218" w:rsidRDefault="00653218" w:rsidP="007E53E9">
      <w:pPr>
        <w:pStyle w:val="3"/>
      </w:pPr>
      <w:bookmarkStart w:id="127" w:name="_Toc208900685"/>
      <w:r w:rsidRPr="00C23E63">
        <w:t>Συντήρηση</w:t>
      </w:r>
      <w:bookmarkEnd w:id="127"/>
      <w:r w:rsidRPr="00C23E63">
        <w:t xml:space="preserve"> </w:t>
      </w:r>
    </w:p>
    <w:p w14:paraId="757A7279" w14:textId="77777777" w:rsidR="00552A25" w:rsidRPr="00C23E63" w:rsidRDefault="00552A25" w:rsidP="00CC7758"/>
    <w:p w14:paraId="6318FB4F" w14:textId="1AE6A604" w:rsidR="00552A25" w:rsidRDefault="00DD56DE" w:rsidP="00CC7758">
      <w:pPr>
        <w:spacing w:line="240" w:lineRule="auto"/>
      </w:pPr>
      <w:r>
        <w:tab/>
      </w:r>
      <w:r w:rsidR="00355750" w:rsidRPr="005A31CE">
        <w:t xml:space="preserve">Η πρώτη προληπτική συντήρηση </w:t>
      </w:r>
      <w:r w:rsidR="00355750">
        <w:t>της μηχανής</w:t>
      </w:r>
      <w:r w:rsidR="00355750" w:rsidRPr="005A31CE">
        <w:t xml:space="preserve"> γίνεται από τον προμηθευτή, μετά από τηλεφωνική ειδοποίησή του, με χρήση των</w:t>
      </w:r>
      <w:r w:rsidR="00355750">
        <w:t xml:space="preserve"> ανταλλακτικών / αναλωσίμων της παραγράφου 4.7.1.3, </w:t>
      </w:r>
      <w:r w:rsidR="00355750" w:rsidRPr="00FA3C3E">
        <w:t>που έχει την υποχρέωση να προσκομίσει και τα οποία συμπεριλαμβάνονται στην τιμή της προσφοράς.</w:t>
      </w:r>
    </w:p>
    <w:p w14:paraId="58EAE045" w14:textId="77777777" w:rsidR="00C81E82" w:rsidRDefault="00C81E82" w:rsidP="00CC7758">
      <w:pPr>
        <w:spacing w:line="240" w:lineRule="auto"/>
      </w:pPr>
    </w:p>
    <w:p w14:paraId="21C8A3C7" w14:textId="2E90AE52" w:rsidR="00552A25" w:rsidRDefault="00653218" w:rsidP="00C81E82">
      <w:pPr>
        <w:pStyle w:val="2"/>
      </w:pPr>
      <w:bookmarkStart w:id="128" w:name="_Toc23491"/>
      <w:bookmarkStart w:id="129" w:name="_Toc208900686"/>
      <w:r>
        <w:t>Βιβλιογραφία</w:t>
      </w:r>
      <w:bookmarkEnd w:id="129"/>
      <w:r>
        <w:t xml:space="preserve"> </w:t>
      </w:r>
      <w:bookmarkEnd w:id="128"/>
    </w:p>
    <w:p w14:paraId="7F7C579A" w14:textId="77777777" w:rsidR="00C81E82" w:rsidRPr="00C81E82" w:rsidRDefault="00C81E82" w:rsidP="00C81E82"/>
    <w:p w14:paraId="176A9401" w14:textId="77777777" w:rsidR="00834D4D" w:rsidRPr="00075644" w:rsidRDefault="00834D4D" w:rsidP="00834D4D">
      <w:pPr>
        <w:pStyle w:val="Arial"/>
        <w:tabs>
          <w:tab w:val="clear" w:pos="1701"/>
        </w:tabs>
        <w:spacing w:before="0" w:line="20" w:lineRule="atLeast"/>
        <w:ind w:left="0" w:firstLine="0"/>
        <w:jc w:val="both"/>
      </w:pPr>
      <w:r>
        <w:tab/>
        <w:t xml:space="preserve">Κατά την παράδοση της μηχανής </w:t>
      </w:r>
      <w:r w:rsidRPr="00075644">
        <w:t>ο προμηθευτής είναι υποχρεωμένος να παραδώσει τα παρακάτω:</w:t>
      </w:r>
    </w:p>
    <w:p w14:paraId="6EBCB12B" w14:textId="173E21C0" w:rsidR="00834D4D" w:rsidRPr="006662B4" w:rsidRDefault="00834D4D" w:rsidP="00834D4D">
      <w:pPr>
        <w:pStyle w:val="Arial"/>
        <w:tabs>
          <w:tab w:val="clear" w:pos="1701"/>
        </w:tabs>
        <w:spacing w:line="240" w:lineRule="atLeast"/>
        <w:ind w:left="0" w:firstLine="0"/>
        <w:jc w:val="both"/>
      </w:pPr>
      <w:r w:rsidRPr="006662B4">
        <w:rPr>
          <w:b/>
        </w:rPr>
        <w:t>7.4.1</w:t>
      </w:r>
      <w:r>
        <w:tab/>
      </w:r>
      <w:r w:rsidRPr="006662B4">
        <w:t xml:space="preserve">Δύο (2) σειρές τεχνικών εγχειριδίων λειτουργίας, συντήρησης και επισκευής του προσφερόμενου </w:t>
      </w:r>
      <w:r>
        <w:t>μηχανήματος</w:t>
      </w:r>
      <w:r w:rsidRPr="006662B4">
        <w:t xml:space="preserve"> στην ελληνική ή αγγλική γλώσσα. Τα εγχειρίδια να παρασχεθούν επίσης σε ηλεκτρονική μορφή (υπό μορφή δίσκου </w:t>
      </w:r>
      <w:r w:rsidRPr="006662B4">
        <w:rPr>
          <w:lang w:val="en-US"/>
        </w:rPr>
        <w:t>CD</w:t>
      </w:r>
      <w:r w:rsidRPr="006662B4">
        <w:t xml:space="preserve"> ή </w:t>
      </w:r>
      <w:r w:rsidRPr="006662B4">
        <w:rPr>
          <w:lang w:val="en-US"/>
        </w:rPr>
        <w:t>USB</w:t>
      </w:r>
      <w:r w:rsidRPr="006662B4">
        <w:t xml:space="preserve"> </w:t>
      </w:r>
      <w:r w:rsidRPr="006662B4">
        <w:rPr>
          <w:lang w:val="en-US"/>
        </w:rPr>
        <w:t>Stick</w:t>
      </w:r>
      <w:r w:rsidRPr="006662B4">
        <w:t>).</w:t>
      </w:r>
    </w:p>
    <w:p w14:paraId="57E5B169" w14:textId="77777777" w:rsidR="00834D4D" w:rsidRPr="006662B4" w:rsidRDefault="00834D4D" w:rsidP="00834D4D">
      <w:pPr>
        <w:pStyle w:val="aff2"/>
        <w:tabs>
          <w:tab w:val="clear" w:pos="360"/>
          <w:tab w:val="clear" w:pos="851"/>
          <w:tab w:val="clear" w:pos="1701"/>
          <w:tab w:val="clear" w:pos="2268"/>
          <w:tab w:val="left" w:pos="1134"/>
          <w:tab w:val="left" w:pos="1644"/>
          <w:tab w:val="left" w:pos="2155"/>
          <w:tab w:val="left" w:pos="2665"/>
          <w:tab w:val="left" w:pos="3175"/>
          <w:tab w:val="left" w:pos="3686"/>
        </w:tabs>
        <w:rPr>
          <w:b/>
          <w:sz w:val="24"/>
          <w:szCs w:val="24"/>
        </w:rPr>
      </w:pPr>
    </w:p>
    <w:p w14:paraId="21D3ED7A" w14:textId="77777777" w:rsidR="00834D4D" w:rsidRPr="006662B4" w:rsidRDefault="00834D4D" w:rsidP="00834D4D">
      <w:pPr>
        <w:pStyle w:val="aff2"/>
        <w:tabs>
          <w:tab w:val="clear" w:pos="360"/>
          <w:tab w:val="clear" w:pos="567"/>
          <w:tab w:val="clear" w:pos="851"/>
          <w:tab w:val="clear" w:pos="1701"/>
          <w:tab w:val="clear" w:pos="2268"/>
        </w:tabs>
        <w:rPr>
          <w:sz w:val="24"/>
          <w:szCs w:val="24"/>
        </w:rPr>
      </w:pPr>
      <w:r w:rsidRPr="006662B4">
        <w:rPr>
          <w:b/>
          <w:sz w:val="24"/>
          <w:szCs w:val="24"/>
        </w:rPr>
        <w:t>7.4</w:t>
      </w:r>
      <w:r>
        <w:rPr>
          <w:b/>
          <w:sz w:val="24"/>
          <w:szCs w:val="24"/>
        </w:rPr>
        <w:t>.2</w:t>
      </w:r>
      <w:r w:rsidRPr="006662B4">
        <w:rPr>
          <w:b/>
          <w:sz w:val="24"/>
          <w:szCs w:val="24"/>
        </w:rPr>
        <w:tab/>
      </w:r>
      <w:r w:rsidRPr="006662B4">
        <w:rPr>
          <w:sz w:val="24"/>
          <w:szCs w:val="24"/>
        </w:rPr>
        <w:t>Δύο (2) πλήρεις καταλόγους ανταλλακτικών κατά αριθμό ονομαστικού, αριθμό κατασκευαστή, ονομασία του υλικού - ανταλλακτικού στην ελληνική και στην  αγγλική γλώσσα, καθώς και την τιμή μονάδας, όπως έχουν δηλωθεί στην προσφορά. Οι κατάλογοι να παρασχεθούν επίσης σε ηλεκτρονική μορφή.</w:t>
      </w:r>
    </w:p>
    <w:p w14:paraId="318BA89A" w14:textId="7297BD5A" w:rsidR="007533C7" w:rsidRDefault="00834D4D" w:rsidP="00834D4D">
      <w:pPr>
        <w:pStyle w:val="Arial"/>
        <w:tabs>
          <w:tab w:val="clear" w:pos="1701"/>
        </w:tabs>
        <w:spacing w:line="240" w:lineRule="atLeast"/>
        <w:ind w:left="0" w:firstLine="0"/>
        <w:jc w:val="both"/>
      </w:pPr>
      <w:r w:rsidRPr="006662B4">
        <w:rPr>
          <w:b/>
        </w:rPr>
        <w:t>7.4.3</w:t>
      </w:r>
      <w:r>
        <w:rPr>
          <w:b/>
        </w:rPr>
        <w:tab/>
      </w:r>
      <w:r w:rsidRPr="006662B4">
        <w:t>Ο υποψήφιος προμηθευτής να εγγυηθεί εγγράφως ότι οι όποιες διαφοροποιήσεις – αναθεωρήσεις μελλοντικά των υπόψη εγχειριδίων (Updates – Revisions) θα αποστέλλονται δωρεάν στην Υπηρεσία σε ηλεκτρονική ή έντυπη μορφή.</w:t>
      </w:r>
    </w:p>
    <w:p w14:paraId="42480BD3" w14:textId="77777777" w:rsidR="007533C7" w:rsidRPr="00DD56DE" w:rsidRDefault="007533C7" w:rsidP="007533C7">
      <w:pPr>
        <w:pStyle w:val="Arial"/>
        <w:tabs>
          <w:tab w:val="clear" w:pos="1701"/>
        </w:tabs>
        <w:spacing w:before="0" w:line="240" w:lineRule="atLeast"/>
        <w:ind w:left="0" w:firstLine="0"/>
        <w:jc w:val="both"/>
      </w:pPr>
    </w:p>
    <w:p w14:paraId="4822C565" w14:textId="3EA497B4" w:rsidR="00834D4D" w:rsidRDefault="00653218" w:rsidP="00C81E82">
      <w:pPr>
        <w:pStyle w:val="2"/>
      </w:pPr>
      <w:bookmarkStart w:id="130" w:name="_Toc23492"/>
      <w:bookmarkStart w:id="131" w:name="_Toc208900687"/>
      <w:r w:rsidRPr="00331F33">
        <w:t>Εκπαίδευση</w:t>
      </w:r>
      <w:bookmarkEnd w:id="131"/>
      <w:r>
        <w:t xml:space="preserve"> </w:t>
      </w:r>
      <w:bookmarkEnd w:id="130"/>
    </w:p>
    <w:p w14:paraId="4B5C9D5F" w14:textId="77777777" w:rsidR="00C81E82" w:rsidRPr="00C81E82" w:rsidRDefault="00C81E82" w:rsidP="00C81E82"/>
    <w:p w14:paraId="4BA9FA62" w14:textId="33D0D84A" w:rsidR="00834D4D" w:rsidRPr="00075644" w:rsidRDefault="00834D4D" w:rsidP="00834D4D">
      <w:pPr>
        <w:pStyle w:val="Arial"/>
        <w:tabs>
          <w:tab w:val="clear" w:pos="1701"/>
        </w:tabs>
        <w:spacing w:before="0" w:line="20" w:lineRule="atLeast"/>
        <w:ind w:left="0" w:firstLine="0"/>
        <w:jc w:val="both"/>
      </w:pPr>
      <w:r>
        <w:tab/>
      </w:r>
      <w:r w:rsidRPr="00075644">
        <w:t>Ο προμηθευτής είναι υποχρεωμένος να διαθέσει το παρακάτω προσωπικό χωρίς οικονομική επιβάρυνση:</w:t>
      </w:r>
    </w:p>
    <w:p w14:paraId="52F769C0" w14:textId="77777777" w:rsidR="00834D4D" w:rsidRPr="00075644" w:rsidRDefault="00834D4D" w:rsidP="00834D4D">
      <w:pPr>
        <w:pStyle w:val="Arial"/>
        <w:tabs>
          <w:tab w:val="clear" w:pos="1701"/>
          <w:tab w:val="left" w:pos="1134"/>
        </w:tabs>
        <w:spacing w:before="0" w:line="20" w:lineRule="atLeast"/>
        <w:ind w:left="0" w:firstLine="0"/>
        <w:jc w:val="both"/>
      </w:pPr>
    </w:p>
    <w:p w14:paraId="78A0D705" w14:textId="422DEE51" w:rsidR="00834D4D" w:rsidRPr="00075644" w:rsidRDefault="00834D4D" w:rsidP="00834D4D">
      <w:pPr>
        <w:pStyle w:val="Arial"/>
        <w:tabs>
          <w:tab w:val="clear" w:pos="1701"/>
        </w:tabs>
        <w:spacing w:before="0" w:line="20" w:lineRule="atLeast"/>
        <w:ind w:left="0" w:firstLine="0"/>
        <w:jc w:val="both"/>
      </w:pPr>
      <w:r>
        <w:rPr>
          <w:b/>
        </w:rPr>
        <w:t>7.5</w:t>
      </w:r>
      <w:r w:rsidRPr="00075644">
        <w:rPr>
          <w:b/>
        </w:rPr>
        <w:t>.1</w:t>
      </w:r>
      <w:r w:rsidRPr="00075644">
        <w:tab/>
        <w:t xml:space="preserve">Ειδικό τεχνικό ή τεχνικούς στον τόπο παράδοσης και διάθεση αυτών στην επιτροπή παραλαβής, κατόπιν απαίτησης αυτής, για επίδειξη και παροχή εξηγήσεων πάνω στο χειρισμό, τη λειτουργία και την περιγραφή </w:t>
      </w:r>
      <w:r>
        <w:t>του μηχανήματος</w:t>
      </w:r>
      <w:r w:rsidRPr="00075644">
        <w:t xml:space="preserve">. Η διάρκεια της επίδειξης αυτής θα είναι το ελάχιστο </w:t>
      </w:r>
      <w:r w:rsidRPr="00834D4D">
        <w:t>μία (1) και το μέγιστο δύο (2) εργάσιμες ημέρες</w:t>
      </w:r>
      <w:r w:rsidRPr="00075644">
        <w:t>, ανάλογα με την απαίτηση της επιτροπής.</w:t>
      </w:r>
    </w:p>
    <w:p w14:paraId="4D65C6B6" w14:textId="77777777" w:rsidR="00834D4D" w:rsidRPr="00075644" w:rsidRDefault="00834D4D" w:rsidP="00834D4D">
      <w:pPr>
        <w:pStyle w:val="Arial"/>
        <w:tabs>
          <w:tab w:val="clear" w:pos="1701"/>
          <w:tab w:val="left" w:pos="1134"/>
        </w:tabs>
        <w:spacing w:before="0" w:line="20" w:lineRule="atLeast"/>
        <w:ind w:left="0" w:firstLine="0"/>
        <w:jc w:val="both"/>
      </w:pPr>
    </w:p>
    <w:p w14:paraId="54852389" w14:textId="0BC3D510" w:rsidR="00834D4D" w:rsidRPr="00075644" w:rsidRDefault="00834D4D" w:rsidP="00834D4D">
      <w:pPr>
        <w:pStyle w:val="Arial"/>
        <w:tabs>
          <w:tab w:val="clear" w:pos="1701"/>
        </w:tabs>
        <w:spacing w:before="0" w:line="20" w:lineRule="atLeast"/>
        <w:ind w:left="0" w:firstLine="0"/>
        <w:jc w:val="both"/>
      </w:pPr>
      <w:r>
        <w:rPr>
          <w:b/>
        </w:rPr>
        <w:t>7.5</w:t>
      </w:r>
      <w:r w:rsidRPr="00075644">
        <w:rPr>
          <w:b/>
        </w:rPr>
        <w:t>.2</w:t>
      </w:r>
      <w:r w:rsidRPr="00075644">
        <w:tab/>
        <w:t xml:space="preserve">Ειδικό τεχνικό ή τεχνικούς στον τόπο παράδοσης για την εκπαίδευση χειριστών και τεχνικών της Υπηρεσίας στον τρόπο λειτουργίας, χειρισμού και της συντήρησης </w:t>
      </w:r>
      <w:r>
        <w:t>του μηχανήματος</w:t>
      </w:r>
      <w:r w:rsidRPr="00075644">
        <w:t xml:space="preserve">. Ο χρόνος διάθεσης του προσωπικού θα είναι το ελάχιστο </w:t>
      </w:r>
      <w:r w:rsidRPr="00834D4D">
        <w:t>δύο (2) και το μέγιστο πέντε (5) εργάσιμες ημέρες</w:t>
      </w:r>
      <w:r w:rsidRPr="00075644">
        <w:t>, ανάλογα με τις απαιτήσεις της ενδιαφερόμενης Μονάδας επ’ ωφελεία της οποίας γίνεται η προμήθεια.</w:t>
      </w:r>
    </w:p>
    <w:p w14:paraId="12B11C6F" w14:textId="77777777" w:rsidR="00834D4D" w:rsidRPr="00075644" w:rsidRDefault="00834D4D" w:rsidP="00834D4D">
      <w:pPr>
        <w:pStyle w:val="Arial"/>
        <w:tabs>
          <w:tab w:val="clear" w:pos="1701"/>
          <w:tab w:val="left" w:pos="1134"/>
        </w:tabs>
        <w:spacing w:before="0" w:line="20" w:lineRule="atLeast"/>
        <w:ind w:left="0" w:firstLine="0"/>
        <w:jc w:val="both"/>
      </w:pPr>
    </w:p>
    <w:p w14:paraId="2F9C83C0" w14:textId="153FEEE3" w:rsidR="00834D4D" w:rsidRDefault="00834D4D" w:rsidP="00834D4D">
      <w:pPr>
        <w:pStyle w:val="Arial"/>
        <w:tabs>
          <w:tab w:val="clear" w:pos="1701"/>
        </w:tabs>
        <w:spacing w:before="0" w:line="20" w:lineRule="atLeast"/>
        <w:ind w:left="0" w:firstLine="0"/>
        <w:jc w:val="both"/>
      </w:pPr>
      <w:r>
        <w:rPr>
          <w:b/>
        </w:rPr>
        <w:t>7.5</w:t>
      </w:r>
      <w:r w:rsidRPr="00075644">
        <w:rPr>
          <w:b/>
        </w:rPr>
        <w:t>.3</w:t>
      </w:r>
      <w:r w:rsidRPr="00075644">
        <w:tab/>
        <w:t xml:space="preserve">Σε κάθε εκπαιδευόμενο θα παραδίδεται μία (1) πλήρης σειρά εγχειριδίων, σε έντυπη ή ηλεκτρονική μορφή, σχετικών με τη λειτουργία, συντήρηση, επιθεώρηση και επισκευή </w:t>
      </w:r>
      <w:r>
        <w:t>του μηχανή</w:t>
      </w:r>
      <w:r w:rsidR="007E53E9">
        <w:t>ματο</w:t>
      </w:r>
      <w:r>
        <w:t>ς</w:t>
      </w:r>
      <w:r w:rsidRPr="00075644">
        <w:t>.</w:t>
      </w:r>
    </w:p>
    <w:p w14:paraId="227723C9" w14:textId="77777777" w:rsidR="00834D4D" w:rsidRDefault="00834D4D" w:rsidP="00834D4D">
      <w:pPr>
        <w:pStyle w:val="Arial"/>
        <w:tabs>
          <w:tab w:val="clear" w:pos="1701"/>
          <w:tab w:val="left" w:pos="1134"/>
        </w:tabs>
        <w:spacing w:before="0" w:line="20" w:lineRule="atLeast"/>
        <w:ind w:left="0" w:firstLine="0"/>
        <w:jc w:val="both"/>
      </w:pPr>
    </w:p>
    <w:p w14:paraId="4FA490FD" w14:textId="77777777" w:rsidR="00834D4D" w:rsidRDefault="00834D4D" w:rsidP="00834D4D">
      <w:pPr>
        <w:pStyle w:val="Arial"/>
        <w:tabs>
          <w:tab w:val="clear" w:pos="1701"/>
        </w:tabs>
        <w:spacing w:before="0" w:line="240" w:lineRule="atLeast"/>
        <w:ind w:left="0" w:firstLine="0"/>
        <w:jc w:val="both"/>
      </w:pPr>
      <w:r w:rsidRPr="00FA4FDE">
        <w:rPr>
          <w:b/>
        </w:rPr>
        <w:t>7.5.4</w:t>
      </w:r>
      <w:r w:rsidRPr="00FA4FDE">
        <w:rPr>
          <w:b/>
        </w:rPr>
        <w:tab/>
      </w:r>
      <w:bookmarkStart w:id="132" w:name="_Hlt450625862"/>
      <w:bookmarkStart w:id="133" w:name="_Hlt451787190"/>
      <w:bookmarkEnd w:id="132"/>
      <w:bookmarkEnd w:id="133"/>
      <w:r w:rsidRPr="00CD5653">
        <w:t xml:space="preserve">Σε κάθε εκπαιδευόμενο με τη λήξη της εκπαίδευσης θα παραδίδεται βεβαίωση παρακολούθησης του εν λόγω προσωπικού στη χρήση </w:t>
      </w:r>
      <w:r>
        <w:t>της μηχανής</w:t>
      </w:r>
      <w:r w:rsidRPr="00CD5653">
        <w:t xml:space="preserve">. </w:t>
      </w:r>
    </w:p>
    <w:p w14:paraId="775B11DF" w14:textId="77777777" w:rsidR="00834D4D" w:rsidRPr="00A4712E" w:rsidRDefault="00834D4D" w:rsidP="00834D4D"/>
    <w:p w14:paraId="7BC9A1A7" w14:textId="77777777" w:rsidR="00834D4D" w:rsidRDefault="00834D4D" w:rsidP="00834D4D">
      <w:pPr>
        <w:rPr>
          <w:b/>
        </w:rPr>
      </w:pPr>
      <w:bookmarkStart w:id="134" w:name="_Toc204175066"/>
      <w:r w:rsidRPr="00FA4FDE">
        <w:rPr>
          <w:b/>
        </w:rPr>
        <w:t>7.5.</w:t>
      </w:r>
      <w:r>
        <w:rPr>
          <w:b/>
        </w:rPr>
        <w:t>5</w:t>
      </w:r>
      <w:r w:rsidRPr="00FA4FDE">
        <w:rPr>
          <w:b/>
        </w:rPr>
        <w:tab/>
      </w:r>
      <w:r w:rsidRPr="00A4712E">
        <w:t>Για την οργάνωση της εκπαίδευσης, ο προμηθευτής είναι υποχρεωμένος να καταθέσει τα παρακάτω:</w:t>
      </w:r>
      <w:bookmarkEnd w:id="134"/>
    </w:p>
    <w:p w14:paraId="014B7770" w14:textId="77777777" w:rsidR="00834D4D" w:rsidRPr="00A4712E" w:rsidRDefault="00834D4D" w:rsidP="00834D4D"/>
    <w:p w14:paraId="4731A93A" w14:textId="77777777" w:rsidR="00834D4D" w:rsidRDefault="00834D4D" w:rsidP="00834D4D">
      <w:r w:rsidRPr="00FA4FDE">
        <w:rPr>
          <w:b/>
        </w:rPr>
        <w:t>7.5.</w:t>
      </w:r>
      <w:r>
        <w:rPr>
          <w:b/>
        </w:rPr>
        <w:t>5.1</w:t>
      </w:r>
      <w:r w:rsidRPr="00FA4FDE">
        <w:rPr>
          <w:b/>
        </w:rPr>
        <w:tab/>
      </w:r>
      <w:r w:rsidRPr="00A4712E">
        <w:t>Αναλυτικό πρόγραμμα</w:t>
      </w:r>
      <w:r>
        <w:t xml:space="preserve"> εκπαίδευσης.</w:t>
      </w:r>
    </w:p>
    <w:p w14:paraId="5735EFFC" w14:textId="77777777" w:rsidR="00834D4D" w:rsidRDefault="00834D4D" w:rsidP="00834D4D"/>
    <w:p w14:paraId="32F7FE08" w14:textId="50FC1B8E" w:rsidR="00834D4D" w:rsidRDefault="00834D4D" w:rsidP="00834D4D">
      <w:pPr>
        <w:spacing w:line="240" w:lineRule="auto"/>
      </w:pPr>
      <w:r w:rsidRPr="00FA4FDE">
        <w:rPr>
          <w:b/>
        </w:rPr>
        <w:t>7.5.</w:t>
      </w:r>
      <w:r>
        <w:rPr>
          <w:b/>
        </w:rPr>
        <w:t>5.2</w:t>
      </w:r>
      <w:r>
        <w:rPr>
          <w:b/>
        </w:rPr>
        <w:tab/>
      </w:r>
      <w:r>
        <w:t>Εκπαιδευτικά βοηθήματα και μέσα που θα χρησιμοποιήσει</w:t>
      </w:r>
      <w:r w:rsidR="00470C17">
        <w:t>.</w:t>
      </w:r>
    </w:p>
    <w:p w14:paraId="6D541B38" w14:textId="366A0E40" w:rsidR="004E0A1A" w:rsidRPr="004E0A1A" w:rsidRDefault="004E0A1A" w:rsidP="00CC7758">
      <w:pPr>
        <w:tabs>
          <w:tab w:val="left" w:pos="1148"/>
        </w:tabs>
        <w:spacing w:line="240" w:lineRule="auto"/>
      </w:pPr>
    </w:p>
    <w:p w14:paraId="467A8A0C" w14:textId="333070E1" w:rsidR="00653218" w:rsidRDefault="00653218" w:rsidP="00E5027E">
      <w:pPr>
        <w:pStyle w:val="1"/>
      </w:pPr>
      <w:bookmarkStart w:id="135" w:name="_Toc23493"/>
      <w:bookmarkStart w:id="136" w:name="_Toc208900688"/>
      <w:r>
        <w:t>ΛΟΙΠΕΣ ΑΠΑΙΤΗΣΕΙΣ</w:t>
      </w:r>
      <w:bookmarkEnd w:id="136"/>
      <w:r>
        <w:t xml:space="preserve"> </w:t>
      </w:r>
      <w:bookmarkEnd w:id="135"/>
    </w:p>
    <w:p w14:paraId="64673F07" w14:textId="77777777" w:rsidR="00552A25" w:rsidRPr="00552A25" w:rsidRDefault="00552A25" w:rsidP="00EC53BC"/>
    <w:p w14:paraId="21FAB235" w14:textId="77777777" w:rsidR="00834D4D" w:rsidRPr="005D35DD" w:rsidRDefault="00834D4D" w:rsidP="00834D4D">
      <w:pPr>
        <w:rPr>
          <w:rFonts w:eastAsia="Calibri" w:cs="Arial"/>
          <w:szCs w:val="24"/>
          <w:lang w:eastAsia="ar-SA"/>
        </w:rPr>
      </w:pPr>
      <w:r w:rsidRPr="005D35DD">
        <w:rPr>
          <w:rFonts w:eastAsia="Calibri" w:cs="Arial"/>
          <w:b/>
          <w:szCs w:val="24"/>
          <w:lang w:eastAsia="en-US"/>
        </w:rPr>
        <w:t>8</w:t>
      </w:r>
      <w:r w:rsidRPr="005D35DD">
        <w:rPr>
          <w:rFonts w:eastAsia="Calibri" w:cs="Arial"/>
          <w:b/>
          <w:szCs w:val="24"/>
          <w:lang w:eastAsia="ar-SA"/>
        </w:rPr>
        <w:t>.1</w:t>
      </w:r>
      <w:r w:rsidRPr="005D35DD">
        <w:rPr>
          <w:rFonts w:eastAsia="Calibri" w:cs="Arial"/>
          <w:szCs w:val="24"/>
          <w:lang w:eastAsia="ar-SA"/>
        </w:rPr>
        <w:tab/>
        <w:t>Τόπος Παράδοσης: Όπως ορίζεται στη Διακήρυξη του Διαγωνισμού.</w:t>
      </w:r>
    </w:p>
    <w:p w14:paraId="299364C3" w14:textId="77777777" w:rsidR="00834D4D" w:rsidRPr="00180AB6" w:rsidRDefault="00834D4D" w:rsidP="00834D4D">
      <w:pPr>
        <w:tabs>
          <w:tab w:val="left" w:pos="1134"/>
        </w:tabs>
        <w:spacing w:line="20" w:lineRule="atLeast"/>
        <w:rPr>
          <w:rFonts w:eastAsia="Calibri" w:cs="Arial"/>
          <w:szCs w:val="24"/>
          <w:lang w:eastAsia="en-US"/>
        </w:rPr>
      </w:pPr>
    </w:p>
    <w:p w14:paraId="0A553F07" w14:textId="2D507CFD" w:rsidR="00834D4D" w:rsidRPr="00834D4D" w:rsidRDefault="00834D4D" w:rsidP="00834D4D">
      <w:pPr>
        <w:spacing w:line="20" w:lineRule="atLeast"/>
        <w:rPr>
          <w:rFonts w:eastAsia="Calibri" w:cs="Arial"/>
          <w:szCs w:val="24"/>
          <w:lang w:eastAsia="en-US"/>
        </w:rPr>
      </w:pPr>
      <w:r w:rsidRPr="00180AB6">
        <w:rPr>
          <w:rFonts w:eastAsia="Calibri" w:cs="Arial"/>
          <w:b/>
          <w:szCs w:val="24"/>
          <w:lang w:eastAsia="ar-SA"/>
        </w:rPr>
        <w:t>8.2</w:t>
      </w:r>
      <w:r>
        <w:rPr>
          <w:rFonts w:eastAsia="Calibri" w:cs="Arial"/>
          <w:szCs w:val="24"/>
          <w:lang w:eastAsia="ar-SA"/>
        </w:rPr>
        <w:tab/>
        <w:t xml:space="preserve">Χρόνος Παράδοσης: </w:t>
      </w:r>
      <w:r w:rsidRPr="00180AB6">
        <w:rPr>
          <w:rFonts w:eastAsia="Calibri" w:cs="Arial"/>
          <w:szCs w:val="24"/>
          <w:lang w:eastAsia="ar-SA"/>
        </w:rPr>
        <w:t>Όπως ορίζεται στη Διακήρυξη του Διαγωνισμού</w:t>
      </w:r>
      <w:r w:rsidRPr="00180AB6">
        <w:rPr>
          <w:rFonts w:eastAsia="Calibri" w:cs="Arial"/>
          <w:szCs w:val="24"/>
          <w:lang w:eastAsia="en-US"/>
        </w:rPr>
        <w:t>.</w:t>
      </w:r>
    </w:p>
    <w:p w14:paraId="31A09587" w14:textId="77777777" w:rsidR="00834D4D" w:rsidRPr="00492FB6" w:rsidRDefault="00834D4D" w:rsidP="00CC7758">
      <w:pPr>
        <w:tabs>
          <w:tab w:val="left" w:pos="1148"/>
        </w:tabs>
        <w:spacing w:line="240" w:lineRule="auto"/>
        <w:rPr>
          <w:b/>
        </w:rPr>
      </w:pPr>
    </w:p>
    <w:p w14:paraId="7EE07EA0" w14:textId="0157382B" w:rsidR="00653218" w:rsidRDefault="00653218" w:rsidP="00E5027E">
      <w:pPr>
        <w:pStyle w:val="1"/>
      </w:pPr>
      <w:bookmarkStart w:id="137" w:name="_Toc23494"/>
      <w:bookmarkStart w:id="138" w:name="_Toc208900689"/>
      <w:r>
        <w:t>ΠΕΡΙΕΧΟΜΕΝΟ ΠΡΟΣΦΟΡΑΣ</w:t>
      </w:r>
      <w:bookmarkEnd w:id="138"/>
      <w:r>
        <w:t xml:space="preserve"> </w:t>
      </w:r>
      <w:bookmarkEnd w:id="137"/>
    </w:p>
    <w:p w14:paraId="0A1267E6" w14:textId="77777777" w:rsidR="00552A25" w:rsidRPr="00552A25" w:rsidRDefault="00552A25" w:rsidP="00CC7758">
      <w:pPr>
        <w:tabs>
          <w:tab w:val="left" w:pos="1148"/>
        </w:tabs>
      </w:pPr>
    </w:p>
    <w:p w14:paraId="6114351C" w14:textId="12756F6C" w:rsidR="00552A25" w:rsidRDefault="00834D4D" w:rsidP="00834D4D">
      <w:pPr>
        <w:spacing w:line="240" w:lineRule="auto"/>
      </w:pPr>
      <w:r>
        <w:tab/>
      </w:r>
      <w:r w:rsidR="00653218">
        <w:t xml:space="preserve">Στην Τεχνική Προσφορά θα συμπεριλαμβάνονται τα ακόλουθα: </w:t>
      </w:r>
    </w:p>
    <w:p w14:paraId="3E403363" w14:textId="77777777" w:rsidR="00C81E82" w:rsidRDefault="00C81E82" w:rsidP="00834D4D">
      <w:pPr>
        <w:spacing w:line="240" w:lineRule="auto"/>
      </w:pPr>
    </w:p>
    <w:p w14:paraId="36FFB981" w14:textId="107CDD6B" w:rsidR="00552A25" w:rsidRDefault="00653218" w:rsidP="00C81E82">
      <w:pPr>
        <w:pStyle w:val="2"/>
      </w:pPr>
      <w:bookmarkStart w:id="139" w:name="_Toc23495"/>
      <w:bookmarkStart w:id="140" w:name="_Toc208900690"/>
      <w:r w:rsidRPr="00331F33">
        <w:t>Έντυπο Συμμόρφωσης</w:t>
      </w:r>
      <w:r>
        <w:t>.</w:t>
      </w:r>
      <w:bookmarkEnd w:id="139"/>
      <w:bookmarkEnd w:id="140"/>
    </w:p>
    <w:p w14:paraId="2146FB3C" w14:textId="77777777" w:rsidR="00C81E82" w:rsidRPr="00C81E82" w:rsidRDefault="00C81E82" w:rsidP="00C81E82"/>
    <w:p w14:paraId="2D203D42" w14:textId="77777777" w:rsidR="00834D4D" w:rsidRDefault="00834D4D" w:rsidP="00834D4D">
      <w:pPr>
        <w:spacing w:line="20" w:lineRule="atLeast"/>
        <w:rPr>
          <w:rFonts w:eastAsia="Calibri" w:cs="Arial"/>
          <w:szCs w:val="24"/>
          <w:lang w:eastAsia="en-US"/>
        </w:rPr>
      </w:pPr>
      <w:r w:rsidRPr="00504C31">
        <w:rPr>
          <w:rFonts w:eastAsia="Calibri" w:cs="Arial"/>
          <w:b/>
          <w:szCs w:val="24"/>
          <w:lang w:eastAsia="en-US"/>
        </w:rPr>
        <w:t>9.1.1</w:t>
      </w:r>
      <w:r w:rsidRPr="00504C31">
        <w:rPr>
          <w:rFonts w:eastAsia="Calibri" w:cs="Arial"/>
          <w:szCs w:val="24"/>
          <w:lang w:eastAsia="en-US"/>
        </w:rPr>
        <w:tab/>
        <w:t>Με το Έντυπο Συμμόρφωσης δηλώνεται τόσο η συμμόρφωση με τις απαιτήσεις της ΠΕΔ, όσο και οι τυχόν αποκλίσεις από αυτή ή ακόμη πρόσθετες ή εναλλακτικές δυνατότητες, για να είναι δυνατή η σύγκριση και η αξιολόγηση. 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αναρτημένο στη διαδικτυακή τοποθεσία (</w:t>
      </w:r>
      <w:hyperlink r:id="rId14" w:history="1">
        <w:r w:rsidRPr="00504C31">
          <w:rPr>
            <w:rStyle w:val="-"/>
            <w:rFonts w:eastAsia="Calibri" w:cs="Arial"/>
            <w:szCs w:val="24"/>
            <w:lang w:eastAsia="en-US"/>
          </w:rPr>
          <w:t>https://prodiagrafes.army.gr</w:t>
        </w:r>
      </w:hyperlink>
      <w:r w:rsidRPr="00504C31">
        <w:rPr>
          <w:rFonts w:eastAsia="Calibri" w:cs="Arial"/>
          <w:szCs w:val="24"/>
          <w:lang w:eastAsia="en-US"/>
        </w:rPr>
        <w:t>), επιλέγοντας «ΝΟΜΟΘΕΣΙΑ-ΕΝΤΥΠΑ-ΥΠΟΔΕΙΓΜΑΤΑ» και έπειτα «ΕΝΤΥΠΑ».</w:t>
      </w:r>
    </w:p>
    <w:p w14:paraId="48DAC758" w14:textId="77777777" w:rsidR="00834D4D" w:rsidRDefault="00834D4D" w:rsidP="00834D4D">
      <w:pPr>
        <w:tabs>
          <w:tab w:val="left" w:pos="1134"/>
        </w:tabs>
        <w:spacing w:line="20" w:lineRule="atLeast"/>
        <w:rPr>
          <w:rFonts w:eastAsia="Calibri" w:cs="Arial"/>
          <w:szCs w:val="24"/>
          <w:lang w:eastAsia="en-US"/>
        </w:rPr>
      </w:pPr>
    </w:p>
    <w:p w14:paraId="0C1E67EB" w14:textId="77777777" w:rsidR="00834D4D" w:rsidRDefault="00834D4D" w:rsidP="00834D4D">
      <w:pPr>
        <w:spacing w:line="20" w:lineRule="atLeast"/>
        <w:rPr>
          <w:rFonts w:cs="Arial"/>
          <w:szCs w:val="24"/>
        </w:rPr>
      </w:pPr>
      <w:r w:rsidRPr="005D35DD">
        <w:rPr>
          <w:rFonts w:cs="Arial"/>
          <w:b/>
          <w:szCs w:val="24"/>
        </w:rPr>
        <w:t>9.1.2</w:t>
      </w:r>
      <w:r w:rsidRPr="005D35DD">
        <w:rPr>
          <w:rFonts w:cs="Arial"/>
          <w:szCs w:val="24"/>
        </w:rPr>
        <w:tab/>
        <w:t>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w:t>
      </w:r>
    </w:p>
    <w:p w14:paraId="058559E6" w14:textId="77777777" w:rsidR="00834D4D" w:rsidRPr="00504C31" w:rsidRDefault="00834D4D" w:rsidP="00834D4D">
      <w:pPr>
        <w:tabs>
          <w:tab w:val="left" w:pos="1134"/>
        </w:tabs>
        <w:spacing w:line="20" w:lineRule="atLeast"/>
        <w:rPr>
          <w:rFonts w:eastAsia="Calibri" w:cs="Arial"/>
          <w:szCs w:val="24"/>
          <w:lang w:eastAsia="en-US"/>
        </w:rPr>
      </w:pPr>
    </w:p>
    <w:p w14:paraId="3C79AEBD" w14:textId="335413B8" w:rsidR="00834D4D" w:rsidRDefault="00834D4D" w:rsidP="00834D4D">
      <w:pPr>
        <w:spacing w:line="20" w:lineRule="atLeast"/>
        <w:rPr>
          <w:rFonts w:eastAsia="Calibri" w:cs="Arial"/>
          <w:szCs w:val="24"/>
          <w:lang w:eastAsia="en-US"/>
        </w:rPr>
      </w:pPr>
      <w:r w:rsidRPr="00504C31">
        <w:rPr>
          <w:rFonts w:eastAsia="Calibri" w:cs="Arial"/>
          <w:b/>
          <w:szCs w:val="24"/>
          <w:lang w:eastAsia="en-US"/>
        </w:rPr>
        <w:t>9.1.</w:t>
      </w:r>
      <w:r>
        <w:rPr>
          <w:rFonts w:eastAsia="Calibri" w:cs="Arial"/>
          <w:b/>
          <w:szCs w:val="24"/>
          <w:lang w:eastAsia="en-US"/>
        </w:rPr>
        <w:t>3</w:t>
      </w:r>
      <w:r w:rsidRPr="00504C31">
        <w:rPr>
          <w:rFonts w:eastAsia="Calibri" w:cs="Arial"/>
          <w:szCs w:val="24"/>
          <w:lang w:eastAsia="en-US"/>
        </w:rPr>
        <w:tab/>
        <w:t>Διευκρινίζεται ότι η κατάθεση του εν λόγω εντύπου δεν απαλλάσσει τους υποψηφίους προμηθευτές από την υποχρέωση υποβολής των κατά περίπτωση δικαιολογητικών, που καθορίζονται στην παρούσα ΠΕΔ.</w:t>
      </w:r>
    </w:p>
    <w:p w14:paraId="6C84C4E7" w14:textId="7630B270" w:rsidR="00835ADB" w:rsidRPr="00834D4D" w:rsidRDefault="00835ADB" w:rsidP="00834D4D">
      <w:pPr>
        <w:spacing w:line="20" w:lineRule="atLeast"/>
        <w:rPr>
          <w:rFonts w:eastAsia="Calibri" w:cs="Arial"/>
          <w:szCs w:val="24"/>
          <w:lang w:eastAsia="en-US"/>
        </w:rPr>
      </w:pPr>
    </w:p>
    <w:p w14:paraId="73C112CF" w14:textId="56993F36" w:rsidR="00552A25" w:rsidRDefault="00653218" w:rsidP="00C81E82">
      <w:pPr>
        <w:pStyle w:val="2"/>
      </w:pPr>
      <w:bookmarkStart w:id="141" w:name="_Toc23496"/>
      <w:bookmarkStart w:id="142" w:name="_Toc208900691"/>
      <w:r>
        <w:t>Πιστοποιητικά, έντυπα, κλπ</w:t>
      </w:r>
      <w:bookmarkEnd w:id="142"/>
      <w:r>
        <w:t xml:space="preserve"> </w:t>
      </w:r>
      <w:bookmarkEnd w:id="141"/>
    </w:p>
    <w:p w14:paraId="501ACCF6" w14:textId="77777777" w:rsidR="00C81E82" w:rsidRPr="00C81E82" w:rsidRDefault="00C81E82" w:rsidP="00C81E82"/>
    <w:p w14:paraId="493FF3D6" w14:textId="77777777" w:rsidR="00834D4D" w:rsidRDefault="00834D4D" w:rsidP="00834D4D">
      <w:pPr>
        <w:spacing w:line="20" w:lineRule="atLeast"/>
        <w:rPr>
          <w:rFonts w:eastAsia="Calibri" w:cs="Arial"/>
          <w:szCs w:val="24"/>
          <w:lang w:eastAsia="en-US"/>
        </w:rPr>
      </w:pPr>
      <w:r w:rsidRPr="00504C31">
        <w:rPr>
          <w:rFonts w:eastAsia="Calibri" w:cs="Arial"/>
          <w:b/>
          <w:szCs w:val="24"/>
          <w:lang w:eastAsia="en-US"/>
        </w:rPr>
        <w:t>9.2.1</w:t>
      </w:r>
      <w:r w:rsidRPr="00504C31">
        <w:rPr>
          <w:rFonts w:eastAsia="Calibri" w:cs="Arial"/>
          <w:b/>
          <w:szCs w:val="24"/>
          <w:lang w:eastAsia="en-US"/>
        </w:rPr>
        <w:tab/>
      </w:r>
      <w:r w:rsidRPr="00504C31">
        <w:rPr>
          <w:rFonts w:eastAsia="Calibri" w:cs="Arial"/>
          <w:szCs w:val="24"/>
          <w:lang w:eastAsia="en-US"/>
        </w:rPr>
        <w:t>Τεχνικά φυλλάδια (prospectus) καθώς και παραπομπή στη διαδικτυακή τοποθεσία του κατασκευαστή, που περιέχουν τεχνική περιγραφή, φωτογραφί</w:t>
      </w:r>
      <w:r>
        <w:rPr>
          <w:rFonts w:eastAsia="Calibri" w:cs="Arial"/>
          <w:szCs w:val="24"/>
          <w:lang w:eastAsia="en-US"/>
        </w:rPr>
        <w:t>ες ή/και σχέδια για τη συσκευή.</w:t>
      </w:r>
    </w:p>
    <w:p w14:paraId="357A3E45" w14:textId="77777777" w:rsidR="00834D4D" w:rsidRPr="00504C31" w:rsidRDefault="00834D4D" w:rsidP="00834D4D">
      <w:pPr>
        <w:tabs>
          <w:tab w:val="left" w:pos="1134"/>
        </w:tabs>
        <w:spacing w:line="20" w:lineRule="atLeast"/>
        <w:rPr>
          <w:rFonts w:eastAsia="Calibri" w:cs="Arial"/>
          <w:szCs w:val="24"/>
          <w:lang w:eastAsia="en-US"/>
        </w:rPr>
      </w:pPr>
    </w:p>
    <w:p w14:paraId="2DB3BBA1" w14:textId="1CBEBDF3" w:rsidR="00834D4D" w:rsidRDefault="00834D4D" w:rsidP="00834D4D">
      <w:pPr>
        <w:spacing w:line="20" w:lineRule="atLeast"/>
        <w:rPr>
          <w:rFonts w:eastAsia="Calibri" w:cs="Arial"/>
          <w:szCs w:val="24"/>
          <w:lang w:eastAsia="en-US"/>
        </w:rPr>
      </w:pPr>
      <w:r w:rsidRPr="00504C31">
        <w:rPr>
          <w:rFonts w:eastAsia="Calibri" w:cs="Arial"/>
          <w:b/>
          <w:szCs w:val="24"/>
          <w:lang w:eastAsia="en-US"/>
        </w:rPr>
        <w:t>9.2.2</w:t>
      </w:r>
      <w:r w:rsidRPr="00504C31">
        <w:rPr>
          <w:rFonts w:eastAsia="Calibri" w:cs="Arial"/>
          <w:szCs w:val="24"/>
          <w:lang w:eastAsia="en-US"/>
        </w:rPr>
        <w:tab/>
        <w:t xml:space="preserve">Αντίγραφα ισχύοντος Πιστοποιητικού Συμμόρφωσης Συστήματος Διαχείρισης Ποιότητας κατά ISO 9001 </w:t>
      </w:r>
      <w:r>
        <w:rPr>
          <w:rFonts w:eastAsia="Calibri" w:cs="Arial"/>
          <w:szCs w:val="24"/>
          <w:lang w:eastAsia="en-US"/>
        </w:rPr>
        <w:t>για τα δηλωθέντα εργοστάσιά κατασκευής της μηχανής.</w:t>
      </w:r>
    </w:p>
    <w:p w14:paraId="6331CBCE" w14:textId="77777777" w:rsidR="00834D4D" w:rsidRPr="00504C31" w:rsidRDefault="00834D4D" w:rsidP="00834D4D">
      <w:pPr>
        <w:tabs>
          <w:tab w:val="left" w:pos="1134"/>
        </w:tabs>
        <w:spacing w:line="20" w:lineRule="atLeast"/>
        <w:rPr>
          <w:rFonts w:eastAsia="Calibri" w:cs="Arial"/>
          <w:szCs w:val="24"/>
          <w:lang w:eastAsia="en-US"/>
        </w:rPr>
      </w:pPr>
    </w:p>
    <w:p w14:paraId="301DEF6C" w14:textId="66C8FE53" w:rsidR="00653218" w:rsidRDefault="00834D4D" w:rsidP="00CC7758">
      <w:pPr>
        <w:spacing w:line="240" w:lineRule="auto"/>
      </w:pPr>
      <w:r w:rsidRPr="00504C31">
        <w:rPr>
          <w:rFonts w:eastAsia="Calibri" w:cs="Arial"/>
          <w:b/>
          <w:szCs w:val="24"/>
          <w:lang w:eastAsia="en-US"/>
        </w:rPr>
        <w:t>9.2.3</w:t>
      </w:r>
      <w:r w:rsidRPr="00504C31">
        <w:rPr>
          <w:rFonts w:eastAsia="Calibri" w:cs="Arial"/>
          <w:szCs w:val="24"/>
          <w:lang w:eastAsia="en-US"/>
        </w:rPr>
        <w:tab/>
        <w:t>Τα παρελκόμενα, συστήματα κ</w:t>
      </w:r>
      <w:r>
        <w:rPr>
          <w:rFonts w:eastAsia="Calibri" w:cs="Arial"/>
          <w:szCs w:val="24"/>
          <w:lang w:eastAsia="en-US"/>
        </w:rPr>
        <w:t>.</w:t>
      </w:r>
      <w:r w:rsidRPr="00504C31">
        <w:rPr>
          <w:rFonts w:eastAsia="Calibri" w:cs="Arial"/>
          <w:szCs w:val="24"/>
          <w:lang w:eastAsia="en-US"/>
        </w:rPr>
        <w:t>λπ</w:t>
      </w:r>
      <w:r w:rsidR="00745503">
        <w:rPr>
          <w:rFonts w:eastAsia="Calibri" w:cs="Arial"/>
          <w:szCs w:val="24"/>
          <w:lang w:eastAsia="en-US"/>
        </w:rPr>
        <w:t>.</w:t>
      </w:r>
      <w:r w:rsidRPr="00504C31">
        <w:rPr>
          <w:rFonts w:eastAsia="Calibri" w:cs="Arial"/>
          <w:szCs w:val="24"/>
          <w:lang w:eastAsia="en-US"/>
        </w:rPr>
        <w:t xml:space="preserve"> που συνοδεύουν το προσφερόμενο υλικό</w:t>
      </w:r>
      <w:r>
        <w:rPr>
          <w:rFonts w:eastAsia="Calibri" w:cs="Arial"/>
          <w:szCs w:val="24"/>
          <w:lang w:eastAsia="en-US"/>
        </w:rPr>
        <w:t>.</w:t>
      </w:r>
    </w:p>
    <w:p w14:paraId="77F0432F" w14:textId="6C094910" w:rsidR="00552A25" w:rsidRDefault="00552A25" w:rsidP="00CC7758">
      <w:pPr>
        <w:spacing w:line="240" w:lineRule="auto"/>
      </w:pPr>
    </w:p>
    <w:p w14:paraId="3B44D2D0" w14:textId="77777777" w:rsidR="00573713" w:rsidRDefault="00573713" w:rsidP="00CC7758">
      <w:pPr>
        <w:spacing w:line="240" w:lineRule="auto"/>
      </w:pPr>
    </w:p>
    <w:p w14:paraId="0776C899" w14:textId="59485CE7" w:rsidR="00653218" w:rsidRPr="00CC7758" w:rsidRDefault="00653218" w:rsidP="00E5027E">
      <w:pPr>
        <w:pStyle w:val="1"/>
      </w:pPr>
      <w:bookmarkStart w:id="143" w:name="_Toc23497"/>
      <w:bookmarkStart w:id="144" w:name="_Toc208900692"/>
      <w:r w:rsidRPr="00CC7758">
        <w:t>ΣΗΜΕΙΩΣΕΙΣ</w:t>
      </w:r>
      <w:bookmarkEnd w:id="144"/>
      <w:r w:rsidRPr="00CC7758">
        <w:t xml:space="preserve"> </w:t>
      </w:r>
      <w:bookmarkEnd w:id="143"/>
    </w:p>
    <w:p w14:paraId="6F2FCBC7" w14:textId="3A17697E" w:rsidR="004E0A1A" w:rsidRDefault="004E0A1A" w:rsidP="00CC7758">
      <w:pPr>
        <w:spacing w:line="240" w:lineRule="auto"/>
      </w:pPr>
    </w:p>
    <w:p w14:paraId="42A569DA" w14:textId="77777777" w:rsidR="00834D4D" w:rsidRPr="008D3AAE" w:rsidRDefault="00834D4D" w:rsidP="00834D4D">
      <w:pPr>
        <w:spacing w:line="20" w:lineRule="atLeast"/>
        <w:rPr>
          <w:rFonts w:cs="Arial"/>
          <w:szCs w:val="24"/>
          <w:lang w:eastAsia="en-US"/>
        </w:rPr>
      </w:pPr>
      <w:r w:rsidRPr="008D3AAE">
        <w:rPr>
          <w:rFonts w:cs="Arial"/>
          <w:b/>
          <w:szCs w:val="24"/>
          <w:lang w:eastAsia="en-US"/>
        </w:rPr>
        <w:t>10.1</w:t>
      </w:r>
      <w:r w:rsidRPr="008D3AAE">
        <w:rPr>
          <w:rFonts w:cs="Arial"/>
          <w:b/>
          <w:szCs w:val="24"/>
          <w:lang w:eastAsia="en-US"/>
        </w:rPr>
        <w:tab/>
      </w:r>
      <w:r w:rsidRPr="008D3AAE">
        <w:rPr>
          <w:rFonts w:cs="Arial"/>
          <w:szCs w:val="24"/>
          <w:lang w:eastAsia="en-US"/>
        </w:rPr>
        <w:t xml:space="preserve">Οτιδήποτε δεν αναφέρεται αναλυτικά στην παρούσα ΠΕΔ, σε σχέση με την κατασκευή </w:t>
      </w:r>
      <w:r>
        <w:rPr>
          <w:rFonts w:cs="Arial"/>
          <w:szCs w:val="24"/>
          <w:lang w:eastAsia="en-US"/>
        </w:rPr>
        <w:t>της μηχανής</w:t>
      </w:r>
      <w:r w:rsidRPr="008D3AAE">
        <w:rPr>
          <w:rFonts w:cs="Arial"/>
          <w:szCs w:val="24"/>
          <w:lang w:eastAsia="en-US"/>
        </w:rPr>
        <w:t>, να πραγματοποιηθεί σύμφωνα με τους κανόνες της Ε.Ε που ισχύουν και με τις σύγχρονες εξελίξεις της τεχνολογίας, στην κατηγορία αυτή των μηχανημάτων.</w:t>
      </w:r>
    </w:p>
    <w:p w14:paraId="5EDAAEC1" w14:textId="77777777" w:rsidR="00834D4D" w:rsidRDefault="00834D4D" w:rsidP="00834D4D">
      <w:pPr>
        <w:tabs>
          <w:tab w:val="left" w:pos="1134"/>
        </w:tabs>
        <w:spacing w:line="20" w:lineRule="atLeast"/>
        <w:rPr>
          <w:rFonts w:cs="Arial"/>
          <w:szCs w:val="24"/>
          <w:lang w:eastAsia="ar-SA"/>
        </w:rPr>
      </w:pPr>
    </w:p>
    <w:p w14:paraId="066F04CC" w14:textId="51BCD799" w:rsidR="00834D4D" w:rsidRDefault="00834D4D" w:rsidP="00834D4D">
      <w:pPr>
        <w:rPr>
          <w:rFonts w:cs="Arial"/>
          <w:szCs w:val="24"/>
          <w:lang w:eastAsia="ar-SA"/>
        </w:rPr>
      </w:pPr>
      <w:r w:rsidRPr="006662B4">
        <w:rPr>
          <w:rFonts w:cs="Arial"/>
          <w:b/>
          <w:szCs w:val="24"/>
          <w:lang w:eastAsia="ar-SA"/>
        </w:rPr>
        <w:t>10.2</w:t>
      </w:r>
      <w:r w:rsidRPr="006662B4">
        <w:rPr>
          <w:rFonts w:eastAsia="Calibri" w:cs="Arial"/>
          <w:b/>
          <w:szCs w:val="24"/>
          <w:lang w:eastAsia="en-US"/>
        </w:rPr>
        <w:tab/>
      </w:r>
      <w:r w:rsidRPr="006662B4">
        <w:rPr>
          <w:rFonts w:cs="Arial"/>
          <w:szCs w:val="24"/>
          <w:lang w:eastAsia="ar-SA"/>
        </w:rPr>
        <w:t>Οι βαθμολογούμενοι όροι περιγράφονται αναλυτικά στον Πίνακα Κριτηρίων Αξιολόγησης της Προσθήκης Ι, ενώ όλοι οι υπόλοιποι όροι της παραπάνω ΠΕΔ είναι απαράβατοι.</w:t>
      </w:r>
    </w:p>
    <w:p w14:paraId="54A7DED3" w14:textId="77777777" w:rsidR="006E377A" w:rsidRPr="006662B4" w:rsidRDefault="006E377A" w:rsidP="00834D4D">
      <w:pPr>
        <w:rPr>
          <w:rFonts w:cs="Arial"/>
          <w:szCs w:val="24"/>
          <w:lang w:eastAsia="ar-SA"/>
        </w:rPr>
      </w:pPr>
    </w:p>
    <w:p w14:paraId="3D7D7342" w14:textId="76628CE6" w:rsidR="00834D4D" w:rsidRDefault="00834D4D" w:rsidP="00CC7758">
      <w:pPr>
        <w:spacing w:line="240" w:lineRule="auto"/>
        <w:rPr>
          <w:rFonts w:cs="Arial"/>
          <w:szCs w:val="24"/>
          <w:lang w:eastAsia="ar-SA"/>
        </w:rPr>
      </w:pPr>
      <w:r w:rsidRPr="006662B4">
        <w:rPr>
          <w:rFonts w:cs="Arial"/>
          <w:b/>
          <w:szCs w:val="24"/>
          <w:lang w:eastAsia="ar-SA"/>
        </w:rPr>
        <w:t>10.3</w:t>
      </w:r>
      <w:r w:rsidRPr="006662B4">
        <w:rPr>
          <w:rFonts w:eastAsia="Calibri" w:cs="Arial"/>
          <w:b/>
          <w:szCs w:val="24"/>
          <w:lang w:eastAsia="en-US"/>
        </w:rPr>
        <w:tab/>
      </w:r>
      <w:r w:rsidRPr="006662B4">
        <w:rPr>
          <w:rFonts w:cs="Arial"/>
          <w:szCs w:val="24"/>
          <w:lang w:eastAsia="ar-SA"/>
        </w:rPr>
        <w:t>Στη στήλη «Παρατηρήσεις» του Πίνακα της Προσθήκης Ι δίνονται επεξηγήσεις, για την Τεχνική Επιτροπή Αξιολόγησης όσον αφορά στο αντικείμενο αξιολόγησης, όπου απαιτείται.</w:t>
      </w:r>
    </w:p>
    <w:p w14:paraId="3DC45C4D" w14:textId="77777777" w:rsidR="00F56976" w:rsidRPr="004E0A1A" w:rsidRDefault="00F56976" w:rsidP="00CC7758">
      <w:pPr>
        <w:spacing w:line="240" w:lineRule="auto"/>
      </w:pPr>
    </w:p>
    <w:p w14:paraId="6394AF3D" w14:textId="5ED62E26" w:rsidR="00977995" w:rsidRDefault="00653218" w:rsidP="00C81E82">
      <w:pPr>
        <w:pStyle w:val="2"/>
        <w:numPr>
          <w:ilvl w:val="1"/>
          <w:numId w:val="25"/>
        </w:numPr>
      </w:pPr>
      <w:bookmarkStart w:id="145" w:name="_Toc23498"/>
      <w:bookmarkStart w:id="146" w:name="_Toc208900693"/>
      <w:r w:rsidRPr="00F56976">
        <w:t>Συντμήσεις</w:t>
      </w:r>
      <w:bookmarkEnd w:id="145"/>
      <w:bookmarkEnd w:id="146"/>
    </w:p>
    <w:p w14:paraId="0D6795D0" w14:textId="77777777" w:rsidR="00F56976" w:rsidRPr="00F56976" w:rsidRDefault="00F56976" w:rsidP="00F56976"/>
    <w:p w14:paraId="3351D6B6" w14:textId="77777777" w:rsidR="00977995" w:rsidRDefault="00977995" w:rsidP="00977995">
      <w:pPr>
        <w:spacing w:line="20" w:lineRule="atLeast"/>
        <w:rPr>
          <w:rFonts w:cs="Arial"/>
          <w:szCs w:val="24"/>
          <w:lang w:eastAsia="ar-SA"/>
        </w:rPr>
      </w:pPr>
      <w:r w:rsidRPr="00180AB6">
        <w:rPr>
          <w:rFonts w:cs="Arial"/>
          <w:b/>
          <w:szCs w:val="24"/>
          <w:lang w:eastAsia="ar-SA"/>
        </w:rPr>
        <w:t>10.</w:t>
      </w:r>
      <w:r>
        <w:rPr>
          <w:rFonts w:cs="Arial"/>
          <w:b/>
          <w:szCs w:val="24"/>
          <w:lang w:eastAsia="ar-SA"/>
        </w:rPr>
        <w:t>4</w:t>
      </w:r>
      <w:r w:rsidRPr="00180AB6">
        <w:rPr>
          <w:rFonts w:cs="Arial"/>
          <w:b/>
          <w:szCs w:val="24"/>
          <w:lang w:eastAsia="ar-SA"/>
        </w:rPr>
        <w:t>.1</w:t>
      </w:r>
      <w:r w:rsidRPr="00180AB6">
        <w:rPr>
          <w:rFonts w:cs="Arial"/>
          <w:szCs w:val="24"/>
          <w:lang w:eastAsia="ar-SA"/>
        </w:rPr>
        <w:tab/>
        <w:t>ΠΕΔ:</w:t>
      </w:r>
      <w:r w:rsidRPr="00180AB6">
        <w:rPr>
          <w:rFonts w:cs="Arial"/>
          <w:szCs w:val="24"/>
          <w:lang w:eastAsia="ar-SA"/>
        </w:rPr>
        <w:tab/>
        <w:t>Προδιαγραφή Ενόπλων Δυνάμεων.</w:t>
      </w:r>
    </w:p>
    <w:p w14:paraId="65A6CD05" w14:textId="77777777" w:rsidR="00977995" w:rsidRPr="00180AB6" w:rsidRDefault="00977995" w:rsidP="00977995">
      <w:pPr>
        <w:tabs>
          <w:tab w:val="left" w:pos="1134"/>
        </w:tabs>
        <w:spacing w:line="20" w:lineRule="atLeast"/>
        <w:rPr>
          <w:rFonts w:cs="Arial"/>
          <w:szCs w:val="24"/>
          <w:lang w:eastAsia="ar-SA"/>
        </w:rPr>
      </w:pPr>
    </w:p>
    <w:p w14:paraId="098CCFB1" w14:textId="13E81C91" w:rsidR="00552A25" w:rsidRPr="00977995" w:rsidRDefault="00977995" w:rsidP="00977995">
      <w:pPr>
        <w:spacing w:line="20" w:lineRule="atLeast"/>
        <w:rPr>
          <w:rFonts w:cs="Arial"/>
          <w:szCs w:val="24"/>
          <w:lang w:eastAsia="ar-SA"/>
        </w:rPr>
      </w:pPr>
      <w:r w:rsidRPr="00180AB6">
        <w:rPr>
          <w:rFonts w:cs="Arial"/>
          <w:b/>
          <w:szCs w:val="24"/>
          <w:lang w:eastAsia="ar-SA"/>
        </w:rPr>
        <w:t>10.</w:t>
      </w:r>
      <w:r>
        <w:rPr>
          <w:rFonts w:cs="Arial"/>
          <w:b/>
          <w:szCs w:val="24"/>
          <w:lang w:eastAsia="ar-SA"/>
        </w:rPr>
        <w:t>4</w:t>
      </w:r>
      <w:r w:rsidRPr="00180AB6">
        <w:rPr>
          <w:rFonts w:cs="Arial"/>
          <w:b/>
          <w:szCs w:val="24"/>
          <w:lang w:eastAsia="ar-SA"/>
        </w:rPr>
        <w:t>.2</w:t>
      </w:r>
      <w:r w:rsidRPr="00180AB6">
        <w:rPr>
          <w:rFonts w:cs="Arial"/>
          <w:szCs w:val="24"/>
          <w:lang w:eastAsia="ar-SA"/>
        </w:rPr>
        <w:tab/>
        <w:t>Φ.Σ.:</w:t>
      </w:r>
      <w:r w:rsidRPr="00180AB6">
        <w:rPr>
          <w:rFonts w:cs="Arial"/>
          <w:szCs w:val="24"/>
          <w:lang w:eastAsia="ar-SA"/>
        </w:rPr>
        <w:tab/>
        <w:t>Φύλλο Συμμόρφωσης.</w:t>
      </w:r>
    </w:p>
    <w:p w14:paraId="1688DD64" w14:textId="21770788" w:rsidR="00977995" w:rsidRDefault="00977995" w:rsidP="00CC7758">
      <w:pPr>
        <w:spacing w:line="240" w:lineRule="auto"/>
      </w:pPr>
    </w:p>
    <w:p w14:paraId="33C0065F" w14:textId="47C54651" w:rsidR="00653218" w:rsidRDefault="00653218" w:rsidP="00E5027E">
      <w:pPr>
        <w:pStyle w:val="1"/>
      </w:pPr>
      <w:bookmarkStart w:id="147" w:name="_Toc23499"/>
      <w:bookmarkStart w:id="148" w:name="_Toc208900694"/>
      <w:r w:rsidRPr="00653218">
        <w:t xml:space="preserve">ΠΡΟΤΑΣΕΙΣ ΒΕΛΤΙΩΣΗΣ ΤΕΧΝΙΚΗΣ ΠΡΟΔΙΑΓΡΑΦΗΣ </w:t>
      </w:r>
      <w:bookmarkEnd w:id="147"/>
      <w:r w:rsidR="00F67E3B">
        <w:t>ΕΝΟΠΛΩΝ ΔΥΝΑΜΕΩΝ</w:t>
      </w:r>
      <w:bookmarkEnd w:id="148"/>
    </w:p>
    <w:p w14:paraId="6B29697B" w14:textId="77777777" w:rsidR="00977995" w:rsidRPr="00977995" w:rsidRDefault="00977995" w:rsidP="00977995"/>
    <w:p w14:paraId="73392392" w14:textId="3748B0B6" w:rsidR="00977995" w:rsidRDefault="00977995" w:rsidP="00977995">
      <w:pPr>
        <w:spacing w:line="240" w:lineRule="auto"/>
        <w:rPr>
          <w:rFonts w:cs="Arial"/>
          <w:szCs w:val="24"/>
        </w:rPr>
      </w:pPr>
      <w:r>
        <w:tab/>
      </w:r>
      <w:r w:rsidRPr="006662B4">
        <w:rPr>
          <w:rFonts w:eastAsia="Calibri" w:cs="Arial"/>
          <w:szCs w:val="24"/>
          <w:lang w:eastAsia="en-US"/>
        </w:rPr>
        <w:t>Σχολιασμός της παρούσας Προδιαγραφής από κάθε ενδιαφερόμενο, για τη βελτίωσή της, μπορεί να γίνει μέσω</w:t>
      </w:r>
      <w:r w:rsidRPr="006662B4">
        <w:rPr>
          <w:rFonts w:eastAsia="HiddenHorzOCR" w:cs="Arial"/>
          <w:szCs w:val="24"/>
          <w:lang w:eastAsia="en-US"/>
        </w:rPr>
        <w:t xml:space="preserve"> της ηλεκτρονικής εφαρμογής διαχείρισης ΠΕΔ, στη διαδικτυακή τοποθεσία </w:t>
      </w:r>
      <w:hyperlink r:id="rId15" w:history="1">
        <w:r w:rsidRPr="006662B4">
          <w:rPr>
            <w:rStyle w:val="-"/>
            <w:rFonts w:cs="Arial"/>
            <w:szCs w:val="24"/>
          </w:rPr>
          <w:t>https://prodiagrafes.army.gr</w:t>
        </w:r>
      </w:hyperlink>
      <w:r w:rsidRPr="006662B4">
        <w:rPr>
          <w:rFonts w:cs="Arial"/>
          <w:szCs w:val="24"/>
        </w:rPr>
        <w:t>.</w:t>
      </w:r>
    </w:p>
    <w:p w14:paraId="7AAFF521" w14:textId="77777777" w:rsidR="000936E8" w:rsidRPr="006662B4" w:rsidRDefault="000936E8" w:rsidP="00977995">
      <w:pPr>
        <w:spacing w:line="240" w:lineRule="auto"/>
        <w:rPr>
          <w:rFonts w:cs="Arial"/>
          <w:szCs w:val="24"/>
        </w:rPr>
      </w:pPr>
    </w:p>
    <w:p w14:paraId="11A4BB76" w14:textId="77777777" w:rsidR="0004240C" w:rsidRPr="00983491" w:rsidRDefault="0004240C" w:rsidP="0004240C">
      <w:pPr>
        <w:rPr>
          <w:rFonts w:cs="Arial"/>
          <w:szCs w:val="24"/>
        </w:rPr>
      </w:pP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31"/>
        <w:gridCol w:w="6823"/>
      </w:tblGrid>
      <w:tr w:rsidR="0004240C" w:rsidRPr="00B17E94" w14:paraId="0D27B85A" w14:textId="77777777" w:rsidTr="00EC53BC">
        <w:trPr>
          <w:trHeight w:hRule="exact" w:val="2217"/>
          <w:jc w:val="center"/>
        </w:trPr>
        <w:tc>
          <w:tcPr>
            <w:tcW w:w="1538" w:type="pct"/>
            <w:vMerge w:val="restart"/>
          </w:tcPr>
          <w:p w14:paraId="73C13EEA" w14:textId="274FA02C" w:rsidR="0004240C" w:rsidRPr="00B17E94" w:rsidRDefault="0004240C" w:rsidP="00EC53BC">
            <w:pPr>
              <w:tabs>
                <w:tab w:val="left" w:pos="709"/>
                <w:tab w:val="left" w:pos="1134"/>
                <w:tab w:val="left" w:pos="1644"/>
                <w:tab w:val="left" w:pos="2155"/>
                <w:tab w:val="left" w:pos="2665"/>
                <w:tab w:val="left" w:pos="3175"/>
                <w:tab w:val="left" w:pos="3686"/>
              </w:tabs>
              <w:ind w:right="175"/>
              <w:rPr>
                <w:szCs w:val="24"/>
              </w:rPr>
            </w:pPr>
          </w:p>
        </w:tc>
        <w:tc>
          <w:tcPr>
            <w:tcW w:w="3462" w:type="pct"/>
            <w:shd w:val="clear" w:color="auto" w:fill="auto"/>
          </w:tcPr>
          <w:p w14:paraId="57978AC5" w14:textId="77777777" w:rsidR="0004240C" w:rsidRPr="00B17E94" w:rsidRDefault="0004240C" w:rsidP="00EC53BC">
            <w:pPr>
              <w:tabs>
                <w:tab w:val="left" w:pos="709"/>
                <w:tab w:val="left" w:pos="1134"/>
                <w:tab w:val="left" w:pos="1644"/>
                <w:tab w:val="left" w:pos="2155"/>
                <w:tab w:val="left" w:pos="2665"/>
                <w:tab w:val="left" w:pos="3175"/>
                <w:tab w:val="left" w:pos="3686"/>
              </w:tabs>
              <w:jc w:val="center"/>
              <w:rPr>
                <w:szCs w:val="24"/>
              </w:rPr>
            </w:pPr>
            <w:r w:rsidRPr="00B17E94">
              <w:rPr>
                <w:szCs w:val="24"/>
              </w:rPr>
              <w:t xml:space="preserve">ΕΓΚΡΙΣΗ </w:t>
            </w:r>
          </w:p>
          <w:p w14:paraId="6BB399D4" w14:textId="77777777" w:rsidR="0004240C" w:rsidRPr="00B17E94" w:rsidRDefault="0004240C" w:rsidP="00EC53BC">
            <w:pPr>
              <w:tabs>
                <w:tab w:val="left" w:pos="709"/>
                <w:tab w:val="left" w:pos="1134"/>
                <w:tab w:val="left" w:pos="1644"/>
                <w:tab w:val="left" w:pos="2155"/>
                <w:tab w:val="left" w:pos="2665"/>
                <w:tab w:val="left" w:pos="3175"/>
                <w:tab w:val="left" w:pos="3686"/>
              </w:tabs>
              <w:jc w:val="center"/>
              <w:rPr>
                <w:szCs w:val="24"/>
              </w:rPr>
            </w:pPr>
            <w:r w:rsidRPr="00B17E94">
              <w:rPr>
                <w:szCs w:val="24"/>
              </w:rPr>
              <w:t>ΤΕΧΝΙΚΗΣ ΠΡΟΔΙΑΓΡΑΦΗΣ</w:t>
            </w:r>
          </w:p>
          <w:p w14:paraId="64215A4A" w14:textId="77777777" w:rsidR="0004240C" w:rsidRPr="00B17E94" w:rsidRDefault="0004240C" w:rsidP="00EC53BC">
            <w:pPr>
              <w:tabs>
                <w:tab w:val="left" w:pos="709"/>
                <w:tab w:val="left" w:pos="1134"/>
                <w:tab w:val="left" w:pos="1644"/>
                <w:tab w:val="left" w:pos="2155"/>
                <w:tab w:val="left" w:pos="2665"/>
                <w:tab w:val="left" w:pos="3175"/>
                <w:tab w:val="left" w:pos="3686"/>
              </w:tabs>
              <w:spacing w:before="120" w:after="120"/>
              <w:jc w:val="center"/>
              <w:rPr>
                <w:szCs w:val="24"/>
              </w:rPr>
            </w:pPr>
            <w:r w:rsidRPr="00B17E94">
              <w:rPr>
                <w:szCs w:val="24"/>
              </w:rPr>
              <w:t>ΠΕΔ</w:t>
            </w:r>
            <w:r>
              <w:rPr>
                <w:szCs w:val="24"/>
              </w:rPr>
              <w:t xml:space="preserve"> </w:t>
            </w:r>
            <w:r w:rsidRPr="00B17E94">
              <w:rPr>
                <w:szCs w:val="24"/>
              </w:rPr>
              <w:t xml:space="preserve">- Α - </w:t>
            </w:r>
          </w:p>
          <w:p w14:paraId="6E91C7E2" w14:textId="77777777" w:rsidR="0004240C" w:rsidRPr="00B17E94" w:rsidRDefault="0004240C" w:rsidP="00EC53BC">
            <w:pPr>
              <w:tabs>
                <w:tab w:val="left" w:pos="709"/>
                <w:tab w:val="left" w:pos="1134"/>
                <w:tab w:val="left" w:pos="1644"/>
                <w:tab w:val="left" w:pos="2155"/>
                <w:tab w:val="left" w:pos="2665"/>
                <w:tab w:val="left" w:pos="3175"/>
                <w:tab w:val="left" w:pos="3686"/>
              </w:tabs>
              <w:spacing w:before="120" w:after="120"/>
              <w:jc w:val="center"/>
              <w:rPr>
                <w:szCs w:val="24"/>
              </w:rPr>
            </w:pPr>
            <w:r w:rsidRPr="00B17E94">
              <w:rPr>
                <w:szCs w:val="24"/>
              </w:rPr>
              <w:t>ΕΚΔΟΣΗ 1</w:t>
            </w:r>
            <w:r w:rsidRPr="00B17E94">
              <w:rPr>
                <w:szCs w:val="24"/>
                <w:vertAlign w:val="superscript"/>
              </w:rPr>
              <w:t>η</w:t>
            </w:r>
          </w:p>
          <w:p w14:paraId="69AE24BB" w14:textId="77777777" w:rsidR="0004240C" w:rsidRDefault="0004240C" w:rsidP="00EC53BC">
            <w:pPr>
              <w:tabs>
                <w:tab w:val="left" w:pos="709"/>
                <w:tab w:val="left" w:pos="1134"/>
                <w:tab w:val="left" w:pos="1644"/>
                <w:tab w:val="left" w:pos="2155"/>
                <w:tab w:val="left" w:pos="2665"/>
                <w:tab w:val="left" w:pos="3175"/>
                <w:tab w:val="left" w:pos="3686"/>
              </w:tabs>
              <w:rPr>
                <w:szCs w:val="24"/>
              </w:rPr>
            </w:pPr>
            <w:r w:rsidRPr="00B17E94">
              <w:rPr>
                <w:szCs w:val="24"/>
              </w:rPr>
              <w:t xml:space="preserve">ΣΥΝΤΑΞΗ </w:t>
            </w:r>
          </w:p>
          <w:p w14:paraId="58C40F0C" w14:textId="77777777" w:rsidR="0004240C" w:rsidRDefault="0004240C" w:rsidP="00EC53BC">
            <w:pPr>
              <w:tabs>
                <w:tab w:val="left" w:pos="709"/>
                <w:tab w:val="left" w:pos="1134"/>
                <w:tab w:val="left" w:pos="1644"/>
                <w:tab w:val="left" w:pos="2155"/>
                <w:tab w:val="left" w:pos="2665"/>
                <w:tab w:val="left" w:pos="3175"/>
                <w:tab w:val="left" w:pos="3686"/>
              </w:tabs>
              <w:rPr>
                <w:szCs w:val="24"/>
              </w:rPr>
            </w:pPr>
          </w:p>
          <w:p w14:paraId="74821586" w14:textId="77777777" w:rsidR="0004240C" w:rsidRPr="00B17E94" w:rsidRDefault="0004240C" w:rsidP="00EC53BC">
            <w:pPr>
              <w:tabs>
                <w:tab w:val="left" w:pos="709"/>
                <w:tab w:val="left" w:pos="1134"/>
                <w:tab w:val="left" w:pos="1644"/>
                <w:tab w:val="left" w:pos="2155"/>
                <w:tab w:val="left" w:pos="2665"/>
                <w:tab w:val="left" w:pos="3175"/>
                <w:tab w:val="left" w:pos="3686"/>
              </w:tabs>
              <w:jc w:val="center"/>
              <w:rPr>
                <w:szCs w:val="24"/>
              </w:rPr>
            </w:pPr>
            <w:r>
              <w:rPr>
                <w:szCs w:val="24"/>
              </w:rPr>
              <w:t>ΧΡΗΣΤΟΣ ΕΥΘΥΜΙΑΔΗΣ</w:t>
            </w:r>
          </w:p>
          <w:p w14:paraId="3D80B189" w14:textId="77777777" w:rsidR="0004240C" w:rsidRPr="00B17E94" w:rsidRDefault="0004240C" w:rsidP="00EC53BC">
            <w:pPr>
              <w:tabs>
                <w:tab w:val="left" w:pos="709"/>
                <w:tab w:val="left" w:pos="1134"/>
                <w:tab w:val="left" w:pos="1644"/>
                <w:tab w:val="left" w:pos="2155"/>
                <w:tab w:val="left" w:pos="2665"/>
                <w:tab w:val="left" w:pos="3175"/>
                <w:tab w:val="left" w:pos="3686"/>
              </w:tabs>
              <w:jc w:val="center"/>
              <w:rPr>
                <w:szCs w:val="24"/>
              </w:rPr>
            </w:pPr>
            <w:r w:rsidRPr="00B17E94">
              <w:rPr>
                <w:szCs w:val="24"/>
              </w:rPr>
              <w:t>Λ</w:t>
            </w:r>
            <w:r>
              <w:rPr>
                <w:szCs w:val="24"/>
              </w:rPr>
              <w:t>ΟΧΑ</w:t>
            </w:r>
            <w:r w:rsidRPr="00B17E94">
              <w:rPr>
                <w:szCs w:val="24"/>
              </w:rPr>
              <w:t>ΓΟΣ(ΤΧ)</w:t>
            </w:r>
          </w:p>
        </w:tc>
      </w:tr>
      <w:tr w:rsidR="0004240C" w:rsidRPr="00B17E94" w14:paraId="7FB23F01" w14:textId="77777777" w:rsidTr="00EC53BC">
        <w:trPr>
          <w:trHeight w:val="966"/>
          <w:jc w:val="center"/>
        </w:trPr>
        <w:tc>
          <w:tcPr>
            <w:tcW w:w="1538" w:type="pct"/>
            <w:vMerge/>
          </w:tcPr>
          <w:p w14:paraId="47D81788" w14:textId="77777777" w:rsidR="0004240C" w:rsidRPr="00B17E94" w:rsidRDefault="0004240C" w:rsidP="00EC53BC">
            <w:pPr>
              <w:tabs>
                <w:tab w:val="left" w:pos="709"/>
                <w:tab w:val="left" w:pos="1134"/>
                <w:tab w:val="left" w:pos="1644"/>
                <w:tab w:val="left" w:pos="2155"/>
                <w:tab w:val="left" w:pos="2665"/>
                <w:tab w:val="left" w:pos="3175"/>
                <w:tab w:val="left" w:pos="3686"/>
              </w:tabs>
              <w:rPr>
                <w:szCs w:val="24"/>
              </w:rPr>
            </w:pPr>
          </w:p>
        </w:tc>
        <w:tc>
          <w:tcPr>
            <w:tcW w:w="3462" w:type="pct"/>
            <w:shd w:val="clear" w:color="auto" w:fill="auto"/>
          </w:tcPr>
          <w:p w14:paraId="480B9725" w14:textId="77777777" w:rsidR="0004240C" w:rsidRPr="00B17E94" w:rsidRDefault="0004240C" w:rsidP="00EC53BC">
            <w:pPr>
              <w:tabs>
                <w:tab w:val="left" w:pos="709"/>
                <w:tab w:val="left" w:pos="1134"/>
                <w:tab w:val="left" w:pos="1644"/>
                <w:tab w:val="left" w:pos="2155"/>
                <w:tab w:val="left" w:pos="2665"/>
                <w:tab w:val="left" w:pos="3175"/>
                <w:tab w:val="left" w:pos="3686"/>
              </w:tabs>
              <w:rPr>
                <w:szCs w:val="24"/>
              </w:rPr>
            </w:pPr>
            <w:r w:rsidRPr="00B17E94">
              <w:rPr>
                <w:szCs w:val="24"/>
              </w:rPr>
              <w:t>ΕΛΕΓΧΟΣ</w:t>
            </w:r>
          </w:p>
        </w:tc>
      </w:tr>
      <w:tr w:rsidR="0004240C" w:rsidRPr="00B17E94" w14:paraId="5D2C2A80" w14:textId="77777777" w:rsidTr="00EC53BC">
        <w:trPr>
          <w:jc w:val="center"/>
        </w:trPr>
        <w:tc>
          <w:tcPr>
            <w:tcW w:w="1538" w:type="pct"/>
            <w:vMerge/>
          </w:tcPr>
          <w:p w14:paraId="7427FE06" w14:textId="77777777" w:rsidR="0004240C" w:rsidRPr="00B17E94" w:rsidRDefault="0004240C" w:rsidP="00EC53BC">
            <w:pPr>
              <w:tabs>
                <w:tab w:val="left" w:pos="709"/>
                <w:tab w:val="left" w:pos="1134"/>
                <w:tab w:val="left" w:pos="1644"/>
                <w:tab w:val="left" w:pos="2155"/>
                <w:tab w:val="left" w:pos="2665"/>
                <w:tab w:val="left" w:pos="3175"/>
                <w:tab w:val="left" w:pos="3686"/>
              </w:tabs>
              <w:rPr>
                <w:szCs w:val="24"/>
              </w:rPr>
            </w:pPr>
          </w:p>
        </w:tc>
        <w:tc>
          <w:tcPr>
            <w:tcW w:w="3462" w:type="pct"/>
            <w:shd w:val="clear" w:color="auto" w:fill="auto"/>
          </w:tcPr>
          <w:p w14:paraId="3D492557" w14:textId="77777777" w:rsidR="0004240C" w:rsidRPr="00B17E94" w:rsidRDefault="0004240C" w:rsidP="00EC53BC">
            <w:pPr>
              <w:tabs>
                <w:tab w:val="left" w:pos="709"/>
                <w:tab w:val="left" w:pos="1134"/>
                <w:tab w:val="left" w:pos="1644"/>
                <w:tab w:val="left" w:pos="2155"/>
                <w:tab w:val="left" w:pos="2665"/>
                <w:tab w:val="left" w:pos="3175"/>
                <w:tab w:val="left" w:pos="3686"/>
              </w:tabs>
              <w:rPr>
                <w:szCs w:val="24"/>
              </w:rPr>
            </w:pPr>
            <w:r w:rsidRPr="00B17E94">
              <w:rPr>
                <w:szCs w:val="24"/>
              </w:rPr>
              <w:t>ΘΕΩΡΗΣΗ</w:t>
            </w:r>
          </w:p>
          <w:p w14:paraId="3A2A4981" w14:textId="77777777" w:rsidR="0004240C" w:rsidRDefault="0004240C" w:rsidP="00EC53BC">
            <w:pPr>
              <w:tabs>
                <w:tab w:val="left" w:pos="709"/>
                <w:tab w:val="left" w:pos="1134"/>
                <w:tab w:val="left" w:pos="1644"/>
                <w:tab w:val="left" w:pos="2155"/>
                <w:tab w:val="left" w:pos="2665"/>
                <w:tab w:val="left" w:pos="3175"/>
                <w:tab w:val="left" w:pos="3686"/>
              </w:tabs>
              <w:rPr>
                <w:szCs w:val="24"/>
              </w:rPr>
            </w:pPr>
          </w:p>
          <w:p w14:paraId="0352BDF9" w14:textId="77777777" w:rsidR="0004240C" w:rsidRDefault="0004240C" w:rsidP="00EC53BC">
            <w:pPr>
              <w:tabs>
                <w:tab w:val="left" w:pos="709"/>
                <w:tab w:val="left" w:pos="1134"/>
                <w:tab w:val="left" w:pos="1644"/>
                <w:tab w:val="left" w:pos="2155"/>
                <w:tab w:val="left" w:pos="2665"/>
                <w:tab w:val="left" w:pos="3175"/>
                <w:tab w:val="left" w:pos="3686"/>
              </w:tabs>
              <w:jc w:val="center"/>
              <w:rPr>
                <w:szCs w:val="24"/>
              </w:rPr>
            </w:pPr>
            <w:r>
              <w:rPr>
                <w:szCs w:val="24"/>
              </w:rPr>
              <w:t>ΠΕΡΙΑΝΔΡΟΣ ΚΩΣΤΟΥΛΑΣ</w:t>
            </w:r>
          </w:p>
          <w:p w14:paraId="184EA059" w14:textId="77777777" w:rsidR="0004240C" w:rsidRPr="00B17E94" w:rsidRDefault="0004240C" w:rsidP="00EC53BC">
            <w:pPr>
              <w:tabs>
                <w:tab w:val="left" w:pos="709"/>
                <w:tab w:val="left" w:pos="1134"/>
                <w:tab w:val="left" w:pos="1644"/>
                <w:tab w:val="left" w:pos="2155"/>
                <w:tab w:val="left" w:pos="2665"/>
                <w:tab w:val="left" w:pos="3175"/>
                <w:tab w:val="left" w:pos="3686"/>
              </w:tabs>
              <w:jc w:val="center"/>
              <w:rPr>
                <w:szCs w:val="24"/>
              </w:rPr>
            </w:pPr>
            <w:r>
              <w:rPr>
                <w:szCs w:val="24"/>
              </w:rPr>
              <w:t>ΤΑΞΙΑΡΧΟΣ</w:t>
            </w:r>
          </w:p>
          <w:p w14:paraId="1B6A343A" w14:textId="77777777" w:rsidR="0004240C" w:rsidRPr="00B17E94" w:rsidRDefault="0004240C" w:rsidP="00EC53BC">
            <w:pPr>
              <w:tabs>
                <w:tab w:val="left" w:pos="709"/>
                <w:tab w:val="left" w:pos="1134"/>
                <w:tab w:val="left" w:pos="1644"/>
                <w:tab w:val="left" w:pos="2155"/>
                <w:tab w:val="left" w:pos="2665"/>
                <w:tab w:val="left" w:pos="3175"/>
                <w:tab w:val="left" w:pos="3686"/>
              </w:tabs>
              <w:jc w:val="right"/>
              <w:rPr>
                <w:szCs w:val="24"/>
              </w:rPr>
            </w:pPr>
            <w:r w:rsidRPr="00B17E94">
              <w:rPr>
                <w:szCs w:val="24"/>
              </w:rPr>
              <w:t>ΗΜΕΡΟΜΗΝΙΑ</w:t>
            </w:r>
          </w:p>
          <w:p w14:paraId="546260E6" w14:textId="77777777" w:rsidR="0004240C" w:rsidRPr="00B17E94" w:rsidRDefault="0004240C" w:rsidP="00EC53BC">
            <w:pPr>
              <w:tabs>
                <w:tab w:val="left" w:pos="709"/>
                <w:tab w:val="left" w:pos="1134"/>
                <w:tab w:val="left" w:pos="1644"/>
                <w:tab w:val="left" w:pos="2155"/>
                <w:tab w:val="left" w:pos="2665"/>
                <w:tab w:val="left" w:pos="3175"/>
                <w:tab w:val="left" w:pos="3686"/>
              </w:tabs>
              <w:jc w:val="right"/>
              <w:rPr>
                <w:szCs w:val="24"/>
              </w:rPr>
            </w:pPr>
            <w:r w:rsidRPr="00B17E94">
              <w:rPr>
                <w:szCs w:val="24"/>
              </w:rPr>
              <w:t>/0</w:t>
            </w:r>
            <w:r>
              <w:rPr>
                <w:szCs w:val="24"/>
              </w:rPr>
              <w:t>9</w:t>
            </w:r>
            <w:r w:rsidRPr="00B17E94">
              <w:rPr>
                <w:szCs w:val="24"/>
              </w:rPr>
              <w:t>/25</w:t>
            </w:r>
          </w:p>
        </w:tc>
      </w:tr>
    </w:tbl>
    <w:p w14:paraId="02674D44" w14:textId="67A834CF" w:rsidR="0004240C" w:rsidRDefault="0004240C" w:rsidP="0004240C">
      <w:pPr>
        <w:spacing w:line="240" w:lineRule="auto"/>
        <w:rPr>
          <w:rFonts w:cs="Arial"/>
        </w:rPr>
      </w:pPr>
    </w:p>
    <w:p w14:paraId="3AFED34C" w14:textId="77777777" w:rsidR="000936E8" w:rsidRPr="00DD00C4" w:rsidRDefault="000936E8" w:rsidP="0004240C">
      <w:pPr>
        <w:spacing w:line="240" w:lineRule="auto"/>
        <w:rPr>
          <w:rFonts w:cs="Arial"/>
        </w:rPr>
      </w:pPr>
    </w:p>
    <w:p w14:paraId="5EE8EB7A" w14:textId="77777777" w:rsidR="004A026B" w:rsidRPr="00D95691" w:rsidRDefault="004A026B" w:rsidP="004A026B">
      <w:pPr>
        <w:tabs>
          <w:tab w:val="left" w:pos="1134"/>
        </w:tabs>
        <w:spacing w:line="20" w:lineRule="atLeast"/>
        <w:rPr>
          <w:rFonts w:cs="Arial"/>
          <w:b/>
          <w:szCs w:val="24"/>
          <w:u w:val="single"/>
        </w:rPr>
      </w:pPr>
      <w:r>
        <w:rPr>
          <w:rFonts w:cs="Arial"/>
          <w:b/>
          <w:szCs w:val="24"/>
          <w:u w:val="single"/>
        </w:rPr>
        <w:t>ΠΡΟΣΘΗΚΗ</w:t>
      </w:r>
    </w:p>
    <w:p w14:paraId="6973730C" w14:textId="50BBF1AD" w:rsidR="00661691" w:rsidRDefault="004A026B" w:rsidP="004A026B">
      <w:pPr>
        <w:spacing w:line="276" w:lineRule="auto"/>
        <w:rPr>
          <w:rFonts w:cs="Arial"/>
          <w:szCs w:val="24"/>
        </w:rPr>
      </w:pPr>
      <w:r>
        <w:rPr>
          <w:rFonts w:cs="Arial"/>
          <w:szCs w:val="24"/>
        </w:rPr>
        <w:t>«Ι»</w:t>
      </w:r>
      <w:r>
        <w:rPr>
          <w:rFonts w:cs="Arial"/>
          <w:szCs w:val="24"/>
        </w:rPr>
        <w:tab/>
        <w:t>Πίνακας Κριτηρίων Αξιολόγησης</w:t>
      </w:r>
    </w:p>
    <w:p w14:paraId="55335A0F" w14:textId="77777777" w:rsidR="00661691" w:rsidRDefault="00661691" w:rsidP="004A026B">
      <w:pPr>
        <w:spacing w:line="276" w:lineRule="auto"/>
        <w:rPr>
          <w:rFonts w:cs="Arial"/>
          <w:szCs w:val="24"/>
        </w:rPr>
        <w:sectPr w:rsidR="00661691" w:rsidSect="00F67E3B">
          <w:headerReference w:type="default" r:id="rId16"/>
          <w:footerReference w:type="default" r:id="rId17"/>
          <w:headerReference w:type="first" r:id="rId18"/>
          <w:pgSz w:w="11906" w:h="16838" w:code="9"/>
          <w:pgMar w:top="1701" w:right="1134" w:bottom="1134" w:left="1134" w:header="709" w:footer="709" w:gutter="0"/>
          <w:cols w:space="708"/>
          <w:docGrid w:linePitch="360"/>
        </w:sectPr>
      </w:pPr>
    </w:p>
    <w:p w14:paraId="0C355ADF" w14:textId="195F0CF6" w:rsidR="009D4216" w:rsidRDefault="009D4216" w:rsidP="00E5027E">
      <w:pPr>
        <w:pStyle w:val="1"/>
        <w:numPr>
          <w:ilvl w:val="0"/>
          <w:numId w:val="0"/>
        </w:numPr>
      </w:pPr>
      <w:bookmarkStart w:id="149" w:name="_Toc23500"/>
      <w:bookmarkStart w:id="150" w:name="_Toc208900695"/>
      <w:r>
        <w:t>ΠΡΟΣΘΗΚΗ Ι</w:t>
      </w:r>
      <w:bookmarkEnd w:id="149"/>
      <w:r w:rsidR="007E5D93">
        <w:tab/>
      </w:r>
      <w:r w:rsidR="007E5D93" w:rsidRPr="007E5D93">
        <w:t xml:space="preserve"> </w:t>
      </w:r>
      <w:r w:rsidR="007E5D93" w:rsidRPr="007E5D93">
        <w:rPr>
          <w:u w:val="single"/>
        </w:rPr>
        <w:t>ΠΙΝΑΚΑΣ ΚΡΙΤΗΡΙΩΝ ΑΞΙΟΛΟΓΗΣΗΣ</w:t>
      </w:r>
      <w:bookmarkEnd w:id="150"/>
      <w:r w:rsidR="007E5D93" w:rsidRPr="007E5D93">
        <w:rPr>
          <w:u w:val="single"/>
        </w:rPr>
        <w:tab/>
      </w:r>
    </w:p>
    <w:p w14:paraId="6DCE5D13" w14:textId="77777777" w:rsidR="00961B15" w:rsidRPr="00961B15" w:rsidRDefault="00961B15" w:rsidP="00961B15"/>
    <w:tbl>
      <w:tblPr>
        <w:tblStyle w:val="TableGrid"/>
        <w:tblW w:w="9643" w:type="dxa"/>
        <w:tblInd w:w="-108" w:type="dxa"/>
        <w:tblCellMar>
          <w:top w:w="64" w:type="dxa"/>
          <w:bottom w:w="23" w:type="dxa"/>
          <w:right w:w="19" w:type="dxa"/>
        </w:tblCellMar>
        <w:tblLook w:val="04A0" w:firstRow="1" w:lastRow="0" w:firstColumn="1" w:lastColumn="0" w:noHBand="0" w:noVBand="1"/>
      </w:tblPr>
      <w:tblGrid>
        <w:gridCol w:w="691"/>
        <w:gridCol w:w="3778"/>
        <w:gridCol w:w="1733"/>
        <w:gridCol w:w="1688"/>
        <w:gridCol w:w="1753"/>
      </w:tblGrid>
      <w:tr w:rsidR="00C47DFD" w14:paraId="62AB8420"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40E45A27" w14:textId="6BB8028F" w:rsidR="009D4216" w:rsidRDefault="009D4216" w:rsidP="007F4F88">
            <w:pPr>
              <w:spacing w:line="259" w:lineRule="auto"/>
              <w:jc w:val="center"/>
            </w:pPr>
            <w:r>
              <w:rPr>
                <w:b/>
                <w:sz w:val="20"/>
              </w:rPr>
              <w:t>Α/Α</w:t>
            </w:r>
          </w:p>
        </w:tc>
        <w:tc>
          <w:tcPr>
            <w:tcW w:w="3778" w:type="dxa"/>
            <w:tcBorders>
              <w:top w:val="single" w:sz="17" w:space="0" w:color="000000"/>
              <w:left w:val="single" w:sz="17" w:space="0" w:color="000000"/>
              <w:bottom w:val="single" w:sz="17" w:space="0" w:color="000000"/>
              <w:right w:val="single" w:sz="17" w:space="0" w:color="000000"/>
            </w:tcBorders>
            <w:vAlign w:val="center"/>
          </w:tcPr>
          <w:p w14:paraId="13635074" w14:textId="79757A92" w:rsidR="009D4216" w:rsidRDefault="009D4216" w:rsidP="00CF0B98">
            <w:pPr>
              <w:spacing w:line="259" w:lineRule="auto"/>
              <w:ind w:left="19"/>
              <w:jc w:val="center"/>
            </w:pPr>
            <w:r>
              <w:rPr>
                <w:b/>
                <w:sz w:val="20"/>
              </w:rPr>
              <w:t>ΚΡΙΤΗΡΙΟ ΑΞΙΟΛΟΓΗΣΗΣ</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296796FC" w14:textId="63A62CE8" w:rsidR="009D4216" w:rsidRDefault="009D4216" w:rsidP="00CF0B98">
            <w:pPr>
              <w:spacing w:after="16" w:line="259" w:lineRule="auto"/>
              <w:ind w:right="12"/>
              <w:jc w:val="center"/>
            </w:pPr>
            <w:r>
              <w:rPr>
                <w:b/>
                <w:sz w:val="20"/>
              </w:rPr>
              <w:t>ΠΑΡΑΓΡΑΦΟΣ</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60FA2F05" w14:textId="6BC151EB" w:rsidR="009D4216" w:rsidRDefault="009D4216" w:rsidP="00CF0B98">
            <w:pPr>
              <w:spacing w:after="15" w:line="259" w:lineRule="auto"/>
              <w:ind w:left="152" w:right="118"/>
              <w:jc w:val="center"/>
            </w:pPr>
            <w:r>
              <w:rPr>
                <w:b/>
                <w:sz w:val="20"/>
              </w:rPr>
              <w:t>ΒΑΘΜΟΛΟΓΙΑ</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78EACC46" w14:textId="5E6B4F77" w:rsidR="009D4216" w:rsidRDefault="009D4216" w:rsidP="00CF0B98">
            <w:pPr>
              <w:spacing w:line="259" w:lineRule="auto"/>
              <w:ind w:left="15" w:right="35"/>
              <w:jc w:val="center"/>
            </w:pPr>
            <w:r>
              <w:rPr>
                <w:b/>
                <w:sz w:val="20"/>
              </w:rPr>
              <w:t>ΠΑΡΑΤΗΡΗΣΕΙΣ</w:t>
            </w:r>
          </w:p>
        </w:tc>
      </w:tr>
      <w:tr w:rsidR="00FF04EF" w14:paraId="1E8325D6" w14:textId="77777777" w:rsidTr="00C47DFD">
        <w:trPr>
          <w:trHeight w:val="449"/>
        </w:trPr>
        <w:tc>
          <w:tcPr>
            <w:tcW w:w="9643" w:type="dxa"/>
            <w:gridSpan w:val="5"/>
            <w:tcBorders>
              <w:top w:val="single" w:sz="17" w:space="0" w:color="000000"/>
              <w:left w:val="single" w:sz="17" w:space="0" w:color="000000"/>
              <w:bottom w:val="single" w:sz="17" w:space="0" w:color="000000"/>
              <w:right w:val="single" w:sz="17" w:space="0" w:color="000000"/>
            </w:tcBorders>
            <w:vAlign w:val="center"/>
          </w:tcPr>
          <w:p w14:paraId="002B770F" w14:textId="403A40FB" w:rsidR="00FF04EF" w:rsidRDefault="00FF04EF" w:rsidP="00FF04EF">
            <w:pPr>
              <w:spacing w:line="259" w:lineRule="auto"/>
              <w:jc w:val="center"/>
            </w:pPr>
            <w:r>
              <w:rPr>
                <w:b/>
                <w:sz w:val="20"/>
                <w:u w:val="single" w:color="000000"/>
              </w:rPr>
              <w:t>ΟΜΑΔΑ Α΄</w:t>
            </w:r>
          </w:p>
        </w:tc>
      </w:tr>
      <w:tr w:rsidR="00113E7F" w:rsidRPr="00CF0B98" w14:paraId="036702DB" w14:textId="77777777" w:rsidTr="00507C75">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284F3CBD" w14:textId="04AD665B" w:rsidR="00113E7F" w:rsidRPr="002966C5" w:rsidRDefault="00113E7F" w:rsidP="002966C5">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tcPr>
          <w:p w14:paraId="02D9F728" w14:textId="33A5287F" w:rsidR="00113E7F" w:rsidRPr="00113E7F" w:rsidRDefault="00113E7F" w:rsidP="00FF30AE">
            <w:pPr>
              <w:spacing w:line="259" w:lineRule="auto"/>
              <w:ind w:left="146" w:right="72"/>
              <w:rPr>
                <w:color w:val="FF0000"/>
                <w:sz w:val="22"/>
              </w:rPr>
            </w:pPr>
            <w:r w:rsidRPr="00113E7F">
              <w:rPr>
                <w:sz w:val="22"/>
              </w:rPr>
              <w:t>Το ελάχιστο μέγεθος της καμπίνας να είναι τουλάχιστον 900mm x 900mm x 600mm.</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7EEB5A7F" w14:textId="2B222C03" w:rsidR="00113E7F" w:rsidRPr="00FF30AE" w:rsidRDefault="00113E7F" w:rsidP="00780325">
            <w:pPr>
              <w:spacing w:line="259" w:lineRule="auto"/>
              <w:ind w:left="46"/>
              <w:jc w:val="center"/>
              <w:rPr>
                <w:sz w:val="20"/>
                <w:szCs w:val="20"/>
              </w:rPr>
            </w:pPr>
            <w:r w:rsidRPr="00FF30AE">
              <w:rPr>
                <w:sz w:val="20"/>
                <w:szCs w:val="20"/>
              </w:rPr>
              <w:t>4.2.</w:t>
            </w:r>
            <w:r w:rsidR="00780325">
              <w:rPr>
                <w:sz w:val="20"/>
                <w:szCs w:val="20"/>
              </w:rPr>
              <w:t>2</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25FBB759" w14:textId="2B0557CA" w:rsidR="00113E7F" w:rsidRPr="00FF30AE" w:rsidRDefault="00113E7F" w:rsidP="0094715C">
            <w:pPr>
              <w:spacing w:line="259" w:lineRule="auto"/>
              <w:ind w:right="8"/>
              <w:jc w:val="center"/>
              <w:rPr>
                <w:sz w:val="20"/>
                <w:szCs w:val="20"/>
                <w:lang w:val="en-US"/>
              </w:rPr>
            </w:pPr>
            <w:r w:rsidRPr="00FF30AE">
              <w:rPr>
                <w:sz w:val="20"/>
                <w:szCs w:val="20"/>
                <w:lang w:val="en-US"/>
              </w:rPr>
              <w:t>30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44B58974" w14:textId="5DBA9CDB" w:rsidR="00113E7F" w:rsidRPr="00CF0B98" w:rsidRDefault="00113E7F" w:rsidP="0094715C">
            <w:pPr>
              <w:spacing w:line="259" w:lineRule="auto"/>
              <w:ind w:right="39"/>
              <w:jc w:val="center"/>
              <w:rPr>
                <w:sz w:val="20"/>
                <w:szCs w:val="20"/>
              </w:rPr>
            </w:pPr>
            <w:r w:rsidRPr="00CF0B98">
              <w:rPr>
                <w:sz w:val="20"/>
                <w:szCs w:val="20"/>
              </w:rPr>
              <w:t>(α)</w:t>
            </w:r>
          </w:p>
        </w:tc>
      </w:tr>
      <w:tr w:rsidR="00113E7F" w:rsidRPr="00CF0B98" w14:paraId="2B623E83" w14:textId="77777777" w:rsidTr="00507C75">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21E54BA0" w14:textId="0B3C630A" w:rsidR="00113E7F" w:rsidRPr="002966C5" w:rsidRDefault="00113E7F" w:rsidP="002966C5">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tcPr>
          <w:p w14:paraId="7492F836" w14:textId="04223057" w:rsidR="00113E7F" w:rsidRPr="00113E7F" w:rsidRDefault="00113E7F" w:rsidP="00FF30AE">
            <w:pPr>
              <w:spacing w:line="259" w:lineRule="auto"/>
              <w:ind w:left="146" w:right="72"/>
              <w:rPr>
                <w:sz w:val="22"/>
              </w:rPr>
            </w:pPr>
            <w:r w:rsidRPr="00113E7F">
              <w:rPr>
                <w:sz w:val="22"/>
              </w:rPr>
              <w:t>Να διαθέτει ικανότητα φόρτωσης υλικών βάρους τουλάχιστον 180 kg.</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45492D92" w14:textId="5AA2C652" w:rsidR="00113E7F" w:rsidRPr="00FF30AE" w:rsidRDefault="00113E7F" w:rsidP="00780325">
            <w:pPr>
              <w:spacing w:line="259" w:lineRule="auto"/>
              <w:ind w:left="46"/>
              <w:jc w:val="center"/>
              <w:rPr>
                <w:sz w:val="20"/>
                <w:szCs w:val="20"/>
              </w:rPr>
            </w:pPr>
            <w:r w:rsidRPr="00FF30AE">
              <w:rPr>
                <w:sz w:val="20"/>
                <w:szCs w:val="20"/>
              </w:rPr>
              <w:t>4.2.</w:t>
            </w:r>
            <w:r w:rsidR="00780325">
              <w:rPr>
                <w:sz w:val="20"/>
                <w:szCs w:val="20"/>
              </w:rPr>
              <w:t>3</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236620EB" w14:textId="7C7EF492" w:rsidR="00113E7F" w:rsidRPr="00932ABC" w:rsidRDefault="00932ABC" w:rsidP="0094715C">
            <w:pPr>
              <w:spacing w:line="259" w:lineRule="auto"/>
              <w:ind w:right="8"/>
              <w:jc w:val="center"/>
              <w:rPr>
                <w:sz w:val="20"/>
                <w:szCs w:val="20"/>
                <w:lang w:val="en-US"/>
              </w:rPr>
            </w:pPr>
            <w:r>
              <w:rPr>
                <w:sz w:val="20"/>
                <w:szCs w:val="20"/>
                <w:lang w:val="en-US"/>
              </w:rPr>
              <w:t>30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00999E9" w14:textId="044124A9" w:rsidR="00113E7F" w:rsidRPr="00CF0B98" w:rsidRDefault="00113E7F" w:rsidP="0094715C">
            <w:pPr>
              <w:spacing w:line="259" w:lineRule="auto"/>
              <w:ind w:left="18"/>
              <w:jc w:val="center"/>
              <w:rPr>
                <w:sz w:val="20"/>
                <w:szCs w:val="20"/>
              </w:rPr>
            </w:pPr>
            <w:r w:rsidRPr="00CF0B98">
              <w:rPr>
                <w:sz w:val="20"/>
                <w:szCs w:val="20"/>
              </w:rPr>
              <w:t>(α)</w:t>
            </w:r>
          </w:p>
        </w:tc>
      </w:tr>
      <w:tr w:rsidR="00113E7F" w:rsidRPr="00CF0B98" w14:paraId="0CAC9DF5" w14:textId="77777777" w:rsidTr="00507C75">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7304EA46" w14:textId="26B03008" w:rsidR="00113E7F" w:rsidRPr="002966C5" w:rsidRDefault="00113E7F" w:rsidP="002966C5">
            <w:pPr>
              <w:pStyle w:val="ac"/>
              <w:numPr>
                <w:ilvl w:val="0"/>
                <w:numId w:val="22"/>
              </w:numPr>
              <w:spacing w:line="259" w:lineRule="auto"/>
              <w:ind w:right="38"/>
              <w:jc w:val="center"/>
              <w:rPr>
                <w:rFonts w:eastAsiaTheme="minorEastAsia" w:cstheme="minorBidi"/>
                <w:sz w:val="20"/>
              </w:rPr>
            </w:pPr>
          </w:p>
        </w:tc>
        <w:tc>
          <w:tcPr>
            <w:tcW w:w="3778" w:type="dxa"/>
            <w:tcBorders>
              <w:top w:val="single" w:sz="17" w:space="0" w:color="000000"/>
              <w:left w:val="single" w:sz="17" w:space="0" w:color="000000"/>
              <w:bottom w:val="single" w:sz="17" w:space="0" w:color="000000"/>
              <w:right w:val="single" w:sz="17" w:space="0" w:color="000000"/>
            </w:tcBorders>
          </w:tcPr>
          <w:p w14:paraId="1E9C7299" w14:textId="13C4B906" w:rsidR="00113E7F" w:rsidRPr="00113E7F" w:rsidRDefault="00113E7F" w:rsidP="00946937">
            <w:pPr>
              <w:spacing w:line="259" w:lineRule="auto"/>
              <w:ind w:left="146" w:right="72"/>
              <w:rPr>
                <w:sz w:val="22"/>
              </w:rPr>
            </w:pPr>
            <w:r w:rsidRPr="00113E7F">
              <w:rPr>
                <w:sz w:val="22"/>
              </w:rPr>
              <w:t>Η ισχύς του απαγωγέα της σκόνης να είναι τουλάχιστον 750W.</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72E51219" w14:textId="748FF52B" w:rsidR="00113E7F" w:rsidRPr="00FF30AE" w:rsidRDefault="00113E7F" w:rsidP="00780325">
            <w:pPr>
              <w:spacing w:line="259" w:lineRule="auto"/>
              <w:ind w:left="46"/>
              <w:jc w:val="center"/>
              <w:rPr>
                <w:sz w:val="20"/>
                <w:szCs w:val="20"/>
              </w:rPr>
            </w:pPr>
            <w:r w:rsidRPr="00FF30AE">
              <w:rPr>
                <w:sz w:val="20"/>
                <w:szCs w:val="20"/>
              </w:rPr>
              <w:t>4.2.</w:t>
            </w:r>
            <w:r w:rsidR="00780325">
              <w:rPr>
                <w:sz w:val="20"/>
                <w:szCs w:val="20"/>
              </w:rPr>
              <w:t>4</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58F443F7" w14:textId="2269A5CC" w:rsidR="00113E7F" w:rsidRPr="00932ABC" w:rsidRDefault="00932ABC" w:rsidP="0094715C">
            <w:pPr>
              <w:spacing w:line="259" w:lineRule="auto"/>
              <w:ind w:right="8"/>
              <w:jc w:val="center"/>
              <w:rPr>
                <w:sz w:val="20"/>
                <w:szCs w:val="20"/>
                <w:lang w:val="en-US"/>
              </w:rPr>
            </w:pPr>
            <w:r>
              <w:rPr>
                <w:sz w:val="20"/>
                <w:szCs w:val="20"/>
                <w:lang w:val="en-US"/>
              </w:rPr>
              <w:t>15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DE03060" w14:textId="6681FB5B" w:rsidR="00113E7F" w:rsidRPr="00CF0B98" w:rsidRDefault="00113E7F" w:rsidP="0094715C">
            <w:pPr>
              <w:spacing w:line="259" w:lineRule="auto"/>
              <w:ind w:left="18"/>
              <w:jc w:val="center"/>
              <w:rPr>
                <w:sz w:val="20"/>
                <w:szCs w:val="20"/>
              </w:rPr>
            </w:pPr>
            <w:r w:rsidRPr="00CF0B98">
              <w:rPr>
                <w:sz w:val="20"/>
                <w:szCs w:val="20"/>
              </w:rPr>
              <w:t>(α)</w:t>
            </w:r>
          </w:p>
        </w:tc>
      </w:tr>
      <w:tr w:rsidR="00C47DFD" w14:paraId="64EC676F" w14:textId="77777777" w:rsidTr="00C47DFD">
        <w:trPr>
          <w:trHeight w:val="20"/>
        </w:trPr>
        <w:tc>
          <w:tcPr>
            <w:tcW w:w="6202" w:type="dxa"/>
            <w:gridSpan w:val="3"/>
            <w:tcBorders>
              <w:top w:val="single" w:sz="17" w:space="0" w:color="000000"/>
              <w:left w:val="single" w:sz="17" w:space="0" w:color="000000"/>
              <w:bottom w:val="single" w:sz="17" w:space="0" w:color="000000"/>
              <w:right w:val="single" w:sz="17" w:space="0" w:color="000000"/>
            </w:tcBorders>
            <w:vAlign w:val="center"/>
          </w:tcPr>
          <w:p w14:paraId="04F719EF" w14:textId="53A8B0CB" w:rsidR="00C47DFD" w:rsidRDefault="00C47DFD" w:rsidP="00FF04EF">
            <w:pPr>
              <w:spacing w:line="259" w:lineRule="auto"/>
              <w:jc w:val="center"/>
            </w:pPr>
            <w:r>
              <w:rPr>
                <w:b/>
                <w:sz w:val="20"/>
              </w:rPr>
              <w:t>ΣΥΝΟΛΟ ΟΜΑΔΑΣ Α΄</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16AA8FA3" w14:textId="658CF4BD" w:rsidR="00C47DFD" w:rsidRDefault="00C47DFD" w:rsidP="00CF0B98">
            <w:pPr>
              <w:spacing w:line="259" w:lineRule="auto"/>
              <w:ind w:right="13"/>
              <w:jc w:val="center"/>
            </w:pPr>
            <w:r>
              <w:rPr>
                <w:b/>
                <w:sz w:val="20"/>
              </w:rPr>
              <w:t>75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28552154" w14:textId="6B95E57A" w:rsidR="00C47DFD" w:rsidRDefault="00C47DFD" w:rsidP="00CF0B98">
            <w:pPr>
              <w:spacing w:line="259" w:lineRule="auto"/>
              <w:ind w:left="17"/>
              <w:jc w:val="center"/>
            </w:pPr>
          </w:p>
        </w:tc>
      </w:tr>
      <w:tr w:rsidR="00FF04EF" w14:paraId="03DA4084" w14:textId="77777777" w:rsidTr="00FF04EF">
        <w:trPr>
          <w:trHeight w:val="377"/>
        </w:trPr>
        <w:tc>
          <w:tcPr>
            <w:tcW w:w="9643" w:type="dxa"/>
            <w:gridSpan w:val="5"/>
            <w:tcBorders>
              <w:top w:val="single" w:sz="17" w:space="0" w:color="000000"/>
              <w:left w:val="single" w:sz="17" w:space="0" w:color="000000"/>
              <w:bottom w:val="single" w:sz="17" w:space="0" w:color="000000"/>
              <w:right w:val="single" w:sz="17" w:space="0" w:color="000000"/>
            </w:tcBorders>
            <w:vAlign w:val="center"/>
          </w:tcPr>
          <w:p w14:paraId="7A96BCE9" w14:textId="4F95312A" w:rsidR="00FF04EF" w:rsidRDefault="00FF04EF" w:rsidP="00FF04EF">
            <w:pPr>
              <w:spacing w:line="259" w:lineRule="auto"/>
              <w:jc w:val="center"/>
            </w:pPr>
            <w:r>
              <w:rPr>
                <w:b/>
                <w:sz w:val="20"/>
                <w:u w:val="single" w:color="000000"/>
              </w:rPr>
              <w:t>ΟΜΑΔΑ Β΄</w:t>
            </w:r>
          </w:p>
        </w:tc>
      </w:tr>
      <w:tr w:rsidR="00C47DFD" w14:paraId="48E4875D"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66E9C3D2" w14:textId="35F61B41" w:rsidR="0094715C" w:rsidRPr="002966C5" w:rsidRDefault="0094715C" w:rsidP="002966C5">
            <w:pPr>
              <w:pStyle w:val="ac"/>
              <w:numPr>
                <w:ilvl w:val="0"/>
                <w:numId w:val="22"/>
              </w:numPr>
              <w:spacing w:line="259" w:lineRule="auto"/>
              <w:ind w:right="38"/>
              <w:jc w:val="center"/>
              <w:rPr>
                <w:rFonts w:eastAsiaTheme="minorEastAsia" w:cstheme="minorBidi"/>
                <w:sz w:val="20"/>
                <w:szCs w:val="22"/>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310A2E26" w14:textId="6FFBC6B0" w:rsidR="0094715C" w:rsidRPr="00FF04EF" w:rsidRDefault="0094715C" w:rsidP="00FF04EF">
            <w:pPr>
              <w:spacing w:line="259" w:lineRule="auto"/>
              <w:ind w:left="146" w:right="72"/>
              <w:rPr>
                <w:sz w:val="20"/>
                <w:szCs w:val="20"/>
              </w:rPr>
            </w:pPr>
            <w:r w:rsidRPr="00FF04EF">
              <w:rPr>
                <w:sz w:val="20"/>
                <w:szCs w:val="20"/>
              </w:rPr>
              <w:t>Εγγύηση καλής λειτουργίας τουλάχιστον δύο (2) ετών</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6E993FFE" w14:textId="796AB267" w:rsidR="0094715C" w:rsidRPr="00C47DFD" w:rsidRDefault="0094715C" w:rsidP="00780325">
            <w:pPr>
              <w:spacing w:line="259" w:lineRule="auto"/>
              <w:ind w:left="46"/>
              <w:jc w:val="center"/>
              <w:rPr>
                <w:sz w:val="20"/>
                <w:szCs w:val="20"/>
              </w:rPr>
            </w:pPr>
            <w:r w:rsidRPr="00C47DFD">
              <w:rPr>
                <w:sz w:val="20"/>
                <w:szCs w:val="20"/>
              </w:rPr>
              <w:t>7.</w:t>
            </w:r>
            <w:r w:rsidR="00780325">
              <w:rPr>
                <w:sz w:val="20"/>
                <w:szCs w:val="20"/>
              </w:rPr>
              <w:t>3</w:t>
            </w:r>
            <w:r w:rsidRPr="00C47DFD">
              <w:rPr>
                <w:sz w:val="20"/>
                <w:szCs w:val="20"/>
              </w:rPr>
              <w:t>.1</w:t>
            </w:r>
            <w:r w:rsidR="00780325">
              <w:rPr>
                <w:sz w:val="20"/>
                <w:szCs w:val="20"/>
              </w:rPr>
              <w:t>.1</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838EB76" w14:textId="57E433C1" w:rsidR="0094715C" w:rsidRDefault="0094715C" w:rsidP="0094715C">
            <w:pPr>
              <w:spacing w:line="259" w:lineRule="auto"/>
              <w:ind w:right="13"/>
              <w:jc w:val="center"/>
            </w:pPr>
            <w:r>
              <w:rPr>
                <w:sz w:val="20"/>
              </w:rPr>
              <w:t>20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0AADCED5" w14:textId="729EC780" w:rsidR="0094715C" w:rsidRDefault="0094715C" w:rsidP="0094715C">
            <w:pPr>
              <w:spacing w:line="259" w:lineRule="auto"/>
              <w:ind w:right="39"/>
              <w:jc w:val="center"/>
            </w:pPr>
            <w:r w:rsidRPr="00CF0B98">
              <w:rPr>
                <w:sz w:val="20"/>
                <w:szCs w:val="20"/>
              </w:rPr>
              <w:t>(α)</w:t>
            </w:r>
          </w:p>
        </w:tc>
      </w:tr>
      <w:tr w:rsidR="00C47DFD" w14:paraId="2251CFB7"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0229C74B" w14:textId="3D806FD2" w:rsidR="0094715C" w:rsidRPr="002966C5" w:rsidRDefault="0094715C" w:rsidP="002966C5">
            <w:pPr>
              <w:pStyle w:val="ac"/>
              <w:numPr>
                <w:ilvl w:val="0"/>
                <w:numId w:val="22"/>
              </w:numPr>
              <w:spacing w:line="259" w:lineRule="auto"/>
              <w:ind w:right="38"/>
              <w:jc w:val="center"/>
              <w:rPr>
                <w:rFonts w:eastAsiaTheme="minorEastAsia" w:cstheme="minorBidi"/>
                <w:sz w:val="20"/>
                <w:szCs w:val="22"/>
              </w:rPr>
            </w:pPr>
          </w:p>
        </w:tc>
        <w:tc>
          <w:tcPr>
            <w:tcW w:w="3778" w:type="dxa"/>
            <w:tcBorders>
              <w:top w:val="single" w:sz="17" w:space="0" w:color="000000"/>
              <w:left w:val="single" w:sz="17" w:space="0" w:color="000000"/>
              <w:bottom w:val="single" w:sz="17" w:space="0" w:color="000000"/>
              <w:right w:val="single" w:sz="17" w:space="0" w:color="000000"/>
            </w:tcBorders>
            <w:vAlign w:val="center"/>
          </w:tcPr>
          <w:p w14:paraId="17CF26D2" w14:textId="1886E499" w:rsidR="0094715C" w:rsidRPr="00FF04EF" w:rsidRDefault="0094715C" w:rsidP="00FF04EF">
            <w:pPr>
              <w:spacing w:line="259" w:lineRule="auto"/>
              <w:ind w:left="146" w:right="72"/>
              <w:rPr>
                <w:sz w:val="20"/>
                <w:szCs w:val="20"/>
              </w:rPr>
            </w:pPr>
            <w:r w:rsidRPr="00FF04EF">
              <w:rPr>
                <w:sz w:val="20"/>
                <w:szCs w:val="20"/>
              </w:rPr>
              <w:t xml:space="preserve">Εγγύηση δυνατότητας </w:t>
            </w:r>
            <w:r w:rsidRPr="00FF04EF">
              <w:rPr>
                <w:sz w:val="20"/>
                <w:szCs w:val="20"/>
              </w:rPr>
              <w:tab/>
              <w:t>εφοδιασμού ανταλλακτικών τουλάχιστον δέκα (10) ετών</w:t>
            </w:r>
          </w:p>
        </w:tc>
        <w:tc>
          <w:tcPr>
            <w:tcW w:w="1733" w:type="dxa"/>
            <w:tcBorders>
              <w:top w:val="single" w:sz="17" w:space="0" w:color="000000"/>
              <w:left w:val="single" w:sz="17" w:space="0" w:color="000000"/>
              <w:bottom w:val="single" w:sz="17" w:space="0" w:color="000000"/>
              <w:right w:val="single" w:sz="17" w:space="0" w:color="000000"/>
            </w:tcBorders>
            <w:vAlign w:val="center"/>
          </w:tcPr>
          <w:p w14:paraId="0110FDF8" w14:textId="76AD1DA9" w:rsidR="0094715C" w:rsidRPr="00C47DFD" w:rsidRDefault="0094715C" w:rsidP="00780325">
            <w:pPr>
              <w:spacing w:line="259" w:lineRule="auto"/>
              <w:ind w:left="46"/>
              <w:jc w:val="center"/>
              <w:rPr>
                <w:sz w:val="20"/>
                <w:szCs w:val="20"/>
              </w:rPr>
            </w:pPr>
            <w:r w:rsidRPr="00C47DFD">
              <w:rPr>
                <w:sz w:val="20"/>
                <w:szCs w:val="20"/>
              </w:rPr>
              <w:t>7.</w:t>
            </w:r>
            <w:r w:rsidR="00780325">
              <w:rPr>
                <w:sz w:val="20"/>
                <w:szCs w:val="20"/>
              </w:rPr>
              <w:t>3</w:t>
            </w:r>
            <w:r w:rsidRPr="00C47DFD">
              <w:rPr>
                <w:sz w:val="20"/>
                <w:szCs w:val="20"/>
              </w:rPr>
              <w:t>.2</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3EBB5A4" w14:textId="6ABEA763" w:rsidR="0094715C" w:rsidRDefault="0094715C" w:rsidP="0094715C">
            <w:pPr>
              <w:spacing w:line="259" w:lineRule="auto"/>
              <w:ind w:right="8"/>
              <w:jc w:val="center"/>
            </w:pPr>
            <w:r>
              <w:rPr>
                <w:sz w:val="20"/>
              </w:rPr>
              <w:t>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04A3FDF2" w14:textId="6DA93B7B" w:rsidR="0094715C" w:rsidRDefault="0094715C" w:rsidP="0094715C">
            <w:pPr>
              <w:spacing w:line="259" w:lineRule="auto"/>
              <w:ind w:right="39"/>
              <w:jc w:val="center"/>
            </w:pPr>
            <w:r w:rsidRPr="00CF0B98">
              <w:rPr>
                <w:sz w:val="20"/>
                <w:szCs w:val="20"/>
              </w:rPr>
              <w:t>(α)</w:t>
            </w:r>
          </w:p>
        </w:tc>
      </w:tr>
      <w:tr w:rsidR="00C47DFD" w14:paraId="5F46F118" w14:textId="77777777" w:rsidTr="00507C75">
        <w:trPr>
          <w:trHeight w:val="20"/>
        </w:trPr>
        <w:tc>
          <w:tcPr>
            <w:tcW w:w="6202" w:type="dxa"/>
            <w:gridSpan w:val="3"/>
            <w:tcBorders>
              <w:top w:val="single" w:sz="17" w:space="0" w:color="000000"/>
              <w:left w:val="single" w:sz="17" w:space="0" w:color="000000"/>
              <w:bottom w:val="single" w:sz="17" w:space="0" w:color="000000"/>
              <w:right w:val="single" w:sz="17" w:space="0" w:color="000000"/>
            </w:tcBorders>
            <w:vAlign w:val="center"/>
          </w:tcPr>
          <w:p w14:paraId="1578716B" w14:textId="3109F5CD" w:rsidR="00C47DFD" w:rsidRDefault="00C47DFD" w:rsidP="00FF04EF">
            <w:pPr>
              <w:spacing w:line="259" w:lineRule="auto"/>
              <w:jc w:val="center"/>
            </w:pPr>
            <w:r>
              <w:rPr>
                <w:b/>
                <w:sz w:val="20"/>
              </w:rPr>
              <w:t>ΣΥΝΟΛΟ ΟΜΑΔΑΣ Β΄</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48A3E5E5" w14:textId="2A37AF3B" w:rsidR="00C47DFD" w:rsidRDefault="00C47DFD" w:rsidP="00CF0B98">
            <w:pPr>
              <w:spacing w:line="259" w:lineRule="auto"/>
              <w:ind w:right="13"/>
              <w:jc w:val="center"/>
            </w:pPr>
            <w:r>
              <w:rPr>
                <w:b/>
                <w:sz w:val="20"/>
              </w:rPr>
              <w:t>25</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52B75BBB" w14:textId="354A26C0" w:rsidR="00C47DFD" w:rsidRDefault="00C47DFD" w:rsidP="00CF0B98">
            <w:pPr>
              <w:spacing w:line="259" w:lineRule="auto"/>
              <w:ind w:left="17"/>
              <w:jc w:val="center"/>
            </w:pPr>
          </w:p>
        </w:tc>
      </w:tr>
      <w:tr w:rsidR="00FF04EF" w14:paraId="58227E5E" w14:textId="77777777" w:rsidTr="00C47DFD">
        <w:trPr>
          <w:trHeight w:val="20"/>
        </w:trPr>
        <w:tc>
          <w:tcPr>
            <w:tcW w:w="691" w:type="dxa"/>
            <w:tcBorders>
              <w:top w:val="single" w:sz="17" w:space="0" w:color="000000"/>
              <w:left w:val="single" w:sz="17" w:space="0" w:color="000000"/>
              <w:bottom w:val="single" w:sz="17" w:space="0" w:color="000000"/>
              <w:right w:val="single" w:sz="17" w:space="0" w:color="000000"/>
            </w:tcBorders>
            <w:vAlign w:val="center"/>
          </w:tcPr>
          <w:p w14:paraId="3F9C0F98" w14:textId="78BD760E" w:rsidR="00FF04EF" w:rsidRDefault="00FF04EF" w:rsidP="00CF0B98">
            <w:pPr>
              <w:spacing w:line="259" w:lineRule="auto"/>
              <w:ind w:left="77"/>
              <w:jc w:val="center"/>
            </w:pPr>
          </w:p>
        </w:tc>
        <w:tc>
          <w:tcPr>
            <w:tcW w:w="5511" w:type="dxa"/>
            <w:gridSpan w:val="2"/>
            <w:tcBorders>
              <w:top w:val="single" w:sz="17" w:space="0" w:color="000000"/>
              <w:left w:val="single" w:sz="17" w:space="0" w:color="000000"/>
              <w:bottom w:val="single" w:sz="17" w:space="0" w:color="000000"/>
              <w:right w:val="single" w:sz="17" w:space="0" w:color="000000"/>
            </w:tcBorders>
            <w:vAlign w:val="center"/>
          </w:tcPr>
          <w:p w14:paraId="188A4BC1" w14:textId="5329530E" w:rsidR="00FF04EF" w:rsidRDefault="00FF04EF" w:rsidP="00CF0B98">
            <w:pPr>
              <w:spacing w:line="259" w:lineRule="auto"/>
              <w:ind w:left="-17"/>
              <w:jc w:val="center"/>
            </w:pPr>
            <w:r>
              <w:rPr>
                <w:b/>
                <w:sz w:val="20"/>
              </w:rPr>
              <w:t>ΣΥΝΟΛΙΚΗ ΒΑΘΜΟΛΟΓΙΑ</w:t>
            </w:r>
          </w:p>
        </w:tc>
        <w:tc>
          <w:tcPr>
            <w:tcW w:w="1688" w:type="dxa"/>
            <w:tcBorders>
              <w:top w:val="single" w:sz="17" w:space="0" w:color="000000"/>
              <w:left w:val="single" w:sz="17" w:space="0" w:color="000000"/>
              <w:bottom w:val="single" w:sz="17" w:space="0" w:color="000000"/>
              <w:right w:val="single" w:sz="17" w:space="0" w:color="000000"/>
            </w:tcBorders>
            <w:vAlign w:val="center"/>
          </w:tcPr>
          <w:p w14:paraId="0C88FCCA" w14:textId="6035D127" w:rsidR="00FF04EF" w:rsidRDefault="00FF04EF" w:rsidP="00CF0B98">
            <w:pPr>
              <w:spacing w:line="259" w:lineRule="auto"/>
              <w:ind w:right="13"/>
              <w:jc w:val="center"/>
            </w:pPr>
            <w:r>
              <w:rPr>
                <w:b/>
                <w:sz w:val="20"/>
              </w:rPr>
              <w:t>100</w:t>
            </w:r>
          </w:p>
        </w:tc>
        <w:tc>
          <w:tcPr>
            <w:tcW w:w="1753" w:type="dxa"/>
            <w:tcBorders>
              <w:top w:val="single" w:sz="17" w:space="0" w:color="000000"/>
              <w:left w:val="single" w:sz="17" w:space="0" w:color="000000"/>
              <w:bottom w:val="single" w:sz="17" w:space="0" w:color="000000"/>
              <w:right w:val="single" w:sz="17" w:space="0" w:color="000000"/>
            </w:tcBorders>
            <w:vAlign w:val="center"/>
          </w:tcPr>
          <w:p w14:paraId="7E568468" w14:textId="0BA59E56" w:rsidR="00FF04EF" w:rsidRDefault="00FF04EF" w:rsidP="00CF0B98">
            <w:pPr>
              <w:spacing w:line="259" w:lineRule="auto"/>
              <w:ind w:left="50"/>
              <w:jc w:val="center"/>
            </w:pPr>
          </w:p>
        </w:tc>
      </w:tr>
    </w:tbl>
    <w:p w14:paraId="3E56CE44" w14:textId="1BB0D647" w:rsidR="009D4216" w:rsidRDefault="009D4216" w:rsidP="0094715C">
      <w:pPr>
        <w:spacing w:line="259" w:lineRule="auto"/>
        <w:jc w:val="left"/>
        <w:rPr>
          <w:b/>
          <w:color w:val="00B050"/>
          <w:sz w:val="20"/>
        </w:rPr>
      </w:pPr>
      <w:r>
        <w:rPr>
          <w:b/>
          <w:color w:val="00B050"/>
          <w:sz w:val="20"/>
        </w:rPr>
        <w:t xml:space="preserve"> </w:t>
      </w:r>
    </w:p>
    <w:p w14:paraId="28404B0A" w14:textId="47EA5F3E" w:rsidR="00835ADB" w:rsidRDefault="00835ADB" w:rsidP="0094715C">
      <w:pPr>
        <w:spacing w:line="259" w:lineRule="auto"/>
        <w:jc w:val="left"/>
      </w:pPr>
    </w:p>
    <w:p w14:paraId="2333D2AF" w14:textId="77777777" w:rsidR="009D4216" w:rsidRDefault="009D4216" w:rsidP="0094715C">
      <w:pPr>
        <w:spacing w:line="259" w:lineRule="auto"/>
        <w:jc w:val="left"/>
      </w:pPr>
      <w:r>
        <w:rPr>
          <w:b/>
          <w:sz w:val="22"/>
          <w:u w:val="single" w:color="000000"/>
        </w:rPr>
        <w:t>ΓΕΝΙΚΕΣ ΠΑΡΑΤΗΡΗΣΕΙΣ:</w:t>
      </w:r>
      <w:r>
        <w:rPr>
          <w:b/>
          <w:sz w:val="22"/>
        </w:rPr>
        <w:t xml:space="preserve"> </w:t>
      </w:r>
    </w:p>
    <w:p w14:paraId="77259C39" w14:textId="7ADFD3FE" w:rsidR="00961B15" w:rsidRDefault="009D4216" w:rsidP="0094715C">
      <w:pPr>
        <w:spacing w:line="259" w:lineRule="auto"/>
        <w:jc w:val="left"/>
      </w:pPr>
      <w:r>
        <w:t xml:space="preserve"> </w:t>
      </w:r>
    </w:p>
    <w:p w14:paraId="5428F33D" w14:textId="77777777" w:rsidR="009D4216" w:rsidRDefault="009D4216" w:rsidP="00B50320">
      <w:pPr>
        <w:spacing w:after="240" w:line="269" w:lineRule="auto"/>
        <w:ind w:firstLine="708"/>
      </w:pPr>
      <w:r>
        <w:rPr>
          <w:sz w:val="22"/>
        </w:rPr>
        <w:t xml:space="preserve">α. 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τεχνικές προδιαγραφές. Συγκεκριμένα προσφορά με ακριβώς την απαιτούμενη τιμή για κάθε τεχνικό χαρακτηριστικό από την τεχνική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 </w:t>
      </w:r>
    </w:p>
    <w:p w14:paraId="420840CE" w14:textId="08AFDBC1" w:rsidR="009D4216" w:rsidRDefault="009D4216" w:rsidP="0094715C">
      <w:pPr>
        <w:spacing w:line="269" w:lineRule="auto"/>
        <w:ind w:firstLine="708"/>
        <w:rPr>
          <w:sz w:val="22"/>
        </w:rPr>
      </w:pPr>
      <w:r>
        <w:rPr>
          <w:sz w:val="22"/>
        </w:rPr>
        <w:t xml:space="preserve">Οι βαθμολογίες των επιμέρους στοιχείων των προσφορών προκύπτουν μαθηματικά με υλοποίηση, για τα επιπλέον προσφερόμενα μεγέθη, από τα απαιτούμενα, στην τεχνική προδιαγραφή, της απλής μεθόδου των τριών για τους επιπλέον 20 βαθμούς από 100 έως 120 και συγκεκριμένα από την εφαρμογή του τύπου: </w:t>
      </w:r>
    </w:p>
    <w:p w14:paraId="45D2AA8E" w14:textId="71052AED" w:rsidR="00835ADB" w:rsidRDefault="00835ADB" w:rsidP="0094715C">
      <w:pPr>
        <w:spacing w:line="269" w:lineRule="auto"/>
        <w:ind w:firstLine="708"/>
      </w:pPr>
    </w:p>
    <w:p w14:paraId="24460F86" w14:textId="2FE3FA7F" w:rsidR="00C47DFD" w:rsidRPr="00A10C21" w:rsidRDefault="00C47DFD" w:rsidP="00A10C21">
      <w:pPr>
        <w:spacing w:line="240" w:lineRule="auto"/>
        <w:ind w:left="2977"/>
        <w:rPr>
          <w:rFonts w:cs="Arial"/>
          <w:sz w:val="44"/>
          <w:szCs w:val="40"/>
        </w:rPr>
      </w:pPr>
      <m:oMath>
        <m:r>
          <w:rPr>
            <w:rFonts w:ascii="Cambria Math" w:hAnsi="Cambria Math" w:cs="Arial"/>
            <w:sz w:val="44"/>
            <w:szCs w:val="40"/>
          </w:rPr>
          <m:t>X=100+20x</m:t>
        </m:r>
        <m:f>
          <m:fPr>
            <m:ctrlPr>
              <w:rPr>
                <w:rFonts w:ascii="Cambria Math" w:hAnsi="Cambria Math" w:cs="Arial"/>
                <w:i/>
                <w:sz w:val="44"/>
                <w:szCs w:val="40"/>
              </w:rPr>
            </m:ctrlPr>
          </m:fPr>
          <m:num>
            <m:r>
              <w:rPr>
                <w:rFonts w:ascii="Cambria Math" w:hAnsi="Cambria Math" w:cs="Arial"/>
                <w:sz w:val="44"/>
                <w:szCs w:val="40"/>
              </w:rPr>
              <m:t>Π-Α</m:t>
            </m:r>
          </m:num>
          <m:den>
            <m:r>
              <w:rPr>
                <w:rFonts w:ascii="Cambria Math" w:hAnsi="Cambria Math" w:cs="Arial"/>
                <w:sz w:val="44"/>
                <w:szCs w:val="40"/>
              </w:rPr>
              <m:t>Β-Α</m:t>
            </m:r>
          </m:den>
        </m:f>
      </m:oMath>
      <w:r w:rsidR="009D4216" w:rsidRPr="00A10C21">
        <w:rPr>
          <w:rFonts w:cs="Arial"/>
          <w:sz w:val="44"/>
          <w:szCs w:val="40"/>
        </w:rPr>
        <w:t xml:space="preserve"> </w:t>
      </w:r>
    </w:p>
    <w:p w14:paraId="50DA33ED" w14:textId="53E0CD07" w:rsidR="00087E58" w:rsidRDefault="00087E58" w:rsidP="0094715C">
      <w:pPr>
        <w:spacing w:line="269" w:lineRule="auto"/>
        <w:ind w:left="703"/>
        <w:rPr>
          <w:sz w:val="22"/>
        </w:rPr>
      </w:pPr>
    </w:p>
    <w:p w14:paraId="72266E84" w14:textId="77777777" w:rsidR="00E45260" w:rsidRDefault="00E45260" w:rsidP="0094715C">
      <w:pPr>
        <w:spacing w:line="269" w:lineRule="auto"/>
        <w:ind w:left="703"/>
        <w:rPr>
          <w:sz w:val="22"/>
        </w:rPr>
      </w:pPr>
    </w:p>
    <w:p w14:paraId="3C8D093F" w14:textId="26F99BC9" w:rsidR="009D4216" w:rsidRDefault="009D4216" w:rsidP="0094715C">
      <w:pPr>
        <w:spacing w:line="269" w:lineRule="auto"/>
        <w:ind w:left="703"/>
      </w:pPr>
      <w:r>
        <w:rPr>
          <w:sz w:val="22"/>
        </w:rPr>
        <w:t xml:space="preserve">Όπου: </w:t>
      </w:r>
    </w:p>
    <w:p w14:paraId="09A8870A" w14:textId="77777777" w:rsidR="009D4216" w:rsidRDefault="009D4216" w:rsidP="00087E58">
      <w:pPr>
        <w:spacing w:line="269" w:lineRule="auto"/>
        <w:ind w:firstLine="709"/>
      </w:pPr>
      <w:r>
        <w:rPr>
          <w:sz w:val="22"/>
        </w:rPr>
        <w:t xml:space="preserve">Χ : η βαθμολογία που λαμβάνει η κάθε προσφορά για κάθε κριτήριο ξεχωριστά </w:t>
      </w:r>
    </w:p>
    <w:p w14:paraId="2151333F" w14:textId="77777777" w:rsidR="009D4216" w:rsidRDefault="009D4216" w:rsidP="00087E58">
      <w:pPr>
        <w:spacing w:line="269" w:lineRule="auto"/>
        <w:ind w:firstLine="709"/>
      </w:pPr>
      <w:r>
        <w:rPr>
          <w:sz w:val="22"/>
        </w:rPr>
        <w:t xml:space="preserve">Π : η προσφερόμενη τιμή για κάθε τεχνικό χαρακτηριστικό </w:t>
      </w:r>
    </w:p>
    <w:p w14:paraId="4327BC99" w14:textId="1AC2DACD" w:rsidR="009D4216" w:rsidRDefault="009D4216" w:rsidP="00087E58">
      <w:pPr>
        <w:spacing w:line="269" w:lineRule="auto"/>
        <w:ind w:firstLine="709"/>
      </w:pPr>
      <w:r>
        <w:rPr>
          <w:sz w:val="22"/>
        </w:rPr>
        <w:t xml:space="preserve">Α : η απαιτούμενη τιμή για κάθε τεχνικό χαρακτηριστικό από την τεχνική προδιαγραφή </w:t>
      </w:r>
    </w:p>
    <w:p w14:paraId="667B02B6" w14:textId="159B5FBC" w:rsidR="009D4216" w:rsidRDefault="009D4216" w:rsidP="00087E58">
      <w:pPr>
        <w:spacing w:line="269" w:lineRule="auto"/>
        <w:ind w:firstLine="709"/>
      </w:pPr>
      <w:r>
        <w:rPr>
          <w:sz w:val="22"/>
        </w:rPr>
        <w:t>Β : 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w:t>
      </w:r>
      <w:r w:rsidR="00B50320">
        <w:rPr>
          <w:sz w:val="22"/>
        </w:rPr>
        <w:t>.</w:t>
      </w:r>
    </w:p>
    <w:p w14:paraId="1823E4C0" w14:textId="77777777" w:rsidR="009D4216" w:rsidRDefault="009D4216" w:rsidP="00087E58">
      <w:pPr>
        <w:spacing w:line="259" w:lineRule="auto"/>
        <w:ind w:firstLine="709"/>
        <w:jc w:val="left"/>
      </w:pPr>
      <w:r>
        <w:rPr>
          <w:sz w:val="22"/>
        </w:rPr>
        <w:t xml:space="preserve"> </w:t>
      </w:r>
    </w:p>
    <w:p w14:paraId="340B4B0E" w14:textId="25B4E77A" w:rsidR="009D4216" w:rsidRDefault="009D4216" w:rsidP="00087E58">
      <w:pPr>
        <w:spacing w:line="269" w:lineRule="auto"/>
        <w:ind w:firstLine="709"/>
      </w:pPr>
      <w:r>
        <w:rPr>
          <w:sz w:val="22"/>
        </w:rPr>
        <w:t>β. Στις περιπτώσεις που για κάποιο χαρακτηριστικό δεν είναι δυνατόν να προσδιοριστεί η ελάχιστη ή η μέγιστη απαίτηση της υπηρεσίας, τότε η ελάχιστη ή μέγιστη αντίστοιχα προσφερόμενη αποδεκτή τιμή από το σύνολο των προσφορών, αποτελεί την απαιτούμενη τιμή Α για την υλοποίηση του παραπάνω τύπου.</w:t>
      </w:r>
    </w:p>
    <w:p w14:paraId="304B1F7E" w14:textId="77777777" w:rsidR="009D4216" w:rsidRDefault="009D4216" w:rsidP="00087E58">
      <w:pPr>
        <w:spacing w:line="259" w:lineRule="auto"/>
        <w:ind w:firstLine="709"/>
        <w:jc w:val="left"/>
      </w:pPr>
      <w:r>
        <w:rPr>
          <w:sz w:val="22"/>
        </w:rPr>
        <w:t xml:space="preserve"> </w:t>
      </w:r>
    </w:p>
    <w:p w14:paraId="4D040295" w14:textId="77777777" w:rsidR="009D4216" w:rsidRDefault="009D4216" w:rsidP="00087E58">
      <w:pPr>
        <w:spacing w:line="269" w:lineRule="auto"/>
        <w:ind w:firstLine="709"/>
      </w:pPr>
      <w:r>
        <w:rPr>
          <w:sz w:val="22"/>
        </w:rPr>
        <w:t xml:space="preserve">γ. 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στοιχείων των επιπρόσθετων χαρακτηριστικών από τα απαιτούμενα στην τεχνική προδιαγραφή. Η τελική βαθμολογία με βάση τα παραπάνω κυμαίνεται από 100 έως 120 βαθμούς. </w:t>
      </w:r>
    </w:p>
    <w:p w14:paraId="2DE3F7DB" w14:textId="77777777" w:rsidR="009D4216" w:rsidRDefault="009D4216" w:rsidP="00087E58">
      <w:pPr>
        <w:spacing w:line="259" w:lineRule="auto"/>
        <w:ind w:firstLine="709"/>
        <w:jc w:val="left"/>
      </w:pPr>
      <w:r>
        <w:rPr>
          <w:sz w:val="22"/>
        </w:rPr>
        <w:t xml:space="preserve"> </w:t>
      </w:r>
    </w:p>
    <w:p w14:paraId="4E6F1A74" w14:textId="689D8A29" w:rsidR="00EC462B" w:rsidRPr="004D7CFE" w:rsidRDefault="009D4216" w:rsidP="00087E58">
      <w:pPr>
        <w:spacing w:line="269" w:lineRule="auto"/>
        <w:ind w:firstLine="709"/>
        <w:rPr>
          <w:sz w:val="22"/>
        </w:rPr>
      </w:pPr>
      <w:r w:rsidRPr="00B50320">
        <w:rPr>
          <w:rFonts w:ascii="Calibri" w:eastAsia="Calibri" w:hAnsi="Calibri" w:cs="Calibri"/>
          <w:szCs w:val="24"/>
        </w:rPr>
        <w:tab/>
      </w:r>
      <w:r w:rsidRPr="00B50320">
        <w:rPr>
          <w:szCs w:val="24"/>
        </w:rPr>
        <w:t xml:space="preserve">δ. </w:t>
      </w:r>
      <w:r w:rsidRPr="00B50320">
        <w:rPr>
          <w:szCs w:val="24"/>
        </w:rPr>
        <w:tab/>
      </w:r>
      <w:r w:rsidRPr="004D7CFE">
        <w:rPr>
          <w:sz w:val="22"/>
        </w:rPr>
        <w:t>Η συνολική βαθμολογία εξάγεται από το άθροισμα της σταθμισμένης βαθμολογίας όλων των κριτηρίων αξιολόγησης και κυμαίνεται από 100 έως 120 βαθμούς.</w:t>
      </w:r>
      <w:bookmarkEnd w:id="43"/>
      <w:bookmarkEnd w:id="44"/>
      <w:bookmarkEnd w:id="45"/>
      <w:bookmarkEnd w:id="46"/>
      <w:bookmarkEnd w:id="47"/>
      <w:bookmarkEnd w:id="48"/>
      <w:bookmarkEnd w:id="49"/>
      <w:bookmarkEnd w:id="50"/>
      <w:bookmarkEnd w:id="51"/>
      <w:bookmarkEnd w:id="52"/>
    </w:p>
    <w:sectPr w:rsidR="00EC462B" w:rsidRPr="004D7CFE" w:rsidSect="001A6E42">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A35FE" w14:textId="77777777" w:rsidR="007533C7" w:rsidRDefault="007533C7">
      <w:r>
        <w:separator/>
      </w:r>
    </w:p>
  </w:endnote>
  <w:endnote w:type="continuationSeparator" w:id="0">
    <w:p w14:paraId="2294A7FD" w14:textId="77777777" w:rsidR="007533C7" w:rsidRDefault="0075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iddenHorzOCR">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las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E0617" w14:textId="77777777" w:rsidR="007533C7" w:rsidRPr="0095059C" w:rsidRDefault="007533C7" w:rsidP="00C108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F392D" w14:textId="77777777" w:rsidR="007533C7" w:rsidRPr="0095059C" w:rsidRDefault="007533C7" w:rsidP="00C108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802D3" w14:textId="77777777" w:rsidR="007533C7" w:rsidRPr="0095059C" w:rsidRDefault="007533C7" w:rsidP="00C108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62873" w14:textId="77777777" w:rsidR="007533C7" w:rsidRDefault="007533C7">
      <w:r>
        <w:separator/>
      </w:r>
    </w:p>
  </w:footnote>
  <w:footnote w:type="continuationSeparator" w:id="0">
    <w:p w14:paraId="66D9B9D8" w14:textId="77777777" w:rsidR="007533C7" w:rsidRDefault="00753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6B54" w14:textId="77777777" w:rsidR="007533C7" w:rsidRPr="00721941" w:rsidRDefault="007533C7" w:rsidP="00721941">
    <w:pPr>
      <w:pStyle w:val="a6"/>
      <w:rPr>
        <w:rFonts w:cs="Arial"/>
      </w:rPr>
    </w:pP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Pr>
        <w:rStyle w:val="a8"/>
        <w:rFonts w:cs="Arial"/>
        <w:noProof/>
      </w:rPr>
      <w:t>4</w:t>
    </w:r>
    <w:r w:rsidRPr="00721941">
      <w:rPr>
        <w:rStyle w:val="a8"/>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8580F" w14:textId="1F35AE52" w:rsidR="007533C7" w:rsidRPr="00C55005" w:rsidRDefault="00AB055F" w:rsidP="00FF04EF">
    <w:pPr>
      <w:pStyle w:val="a6"/>
    </w:pPr>
    <w:sdt>
      <w:sdtPr>
        <w:id w:val="741915329"/>
        <w:docPartObj>
          <w:docPartGallery w:val="Page Numbers (Top of Page)"/>
          <w:docPartUnique/>
        </w:docPartObj>
      </w:sdtPr>
      <w:sdtEndPr/>
      <w:sdtContent>
        <w:r w:rsidR="007533C7">
          <w:t>-</w:t>
        </w:r>
        <w:r w:rsidR="007533C7">
          <w:fldChar w:fldCharType="begin"/>
        </w:r>
        <w:r w:rsidR="007533C7">
          <w:instrText>PAGE   \* MERGEFORMAT</w:instrText>
        </w:r>
        <w:r w:rsidR="007533C7">
          <w:fldChar w:fldCharType="separate"/>
        </w:r>
        <w:r>
          <w:rPr>
            <w:noProof/>
          </w:rPr>
          <w:t>2</w:t>
        </w:r>
        <w:r w:rsidR="007533C7">
          <w:fldChar w:fldCharType="end"/>
        </w:r>
      </w:sdtContent>
    </w:sdt>
    <w:r w:rsidR="007533C7">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5C76" w14:textId="77777777" w:rsidR="007533C7" w:rsidRDefault="007533C7" w:rsidP="00C10800">
    <w:pPr>
      <w:pStyle w:val="a6"/>
    </w:pPr>
    <w:r>
      <w:rPr>
        <w:rStyle w:val="a8"/>
        <w:rFonts w:cs="Arial"/>
        <w:lang w:val="en-US"/>
      </w:rPr>
      <w:t>-</w:t>
    </w: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Pr>
        <w:rStyle w:val="a8"/>
        <w:rFonts w:cs="Arial"/>
        <w:noProof/>
      </w:rPr>
      <w:t>1</w:t>
    </w:r>
    <w:r w:rsidRPr="00721941">
      <w:rPr>
        <w:rStyle w:val="a8"/>
        <w:rFonts w:cs="Arial"/>
      </w:rPr>
      <w:fldChar w:fldCharType="end"/>
    </w:r>
    <w:r>
      <w:rPr>
        <w:rStyle w:val="a8"/>
        <w:rFonts w:cs="Arial"/>
        <w:lang w:val="en-US"/>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85C2" w14:textId="1CF88D84" w:rsidR="007533C7" w:rsidRPr="00D33C85" w:rsidRDefault="00AB055F" w:rsidP="00D33C85">
    <w:pPr>
      <w:pStyle w:val="a6"/>
      <w:rPr>
        <w:lang w:val="en-US"/>
      </w:rPr>
    </w:pPr>
    <w:sdt>
      <w:sdtPr>
        <w:id w:val="-956479626"/>
        <w:docPartObj>
          <w:docPartGallery w:val="Page Numbers (Top of Page)"/>
          <w:docPartUnique/>
        </w:docPartObj>
      </w:sdtPr>
      <w:sdtEndPr/>
      <w:sdtContent>
        <w:r w:rsidR="007533C7">
          <w:rPr>
            <w:lang w:val="en-US"/>
          </w:rPr>
          <w:t>-</w:t>
        </w:r>
        <w:r w:rsidR="007533C7">
          <w:fldChar w:fldCharType="begin"/>
        </w:r>
        <w:r w:rsidR="007533C7">
          <w:instrText>PAGE   \* MERGEFORMAT</w:instrText>
        </w:r>
        <w:r w:rsidR="007533C7">
          <w:fldChar w:fldCharType="separate"/>
        </w:r>
        <w:r>
          <w:rPr>
            <w:noProof/>
          </w:rPr>
          <w:t>3</w:t>
        </w:r>
        <w:r w:rsidR="007533C7">
          <w:fldChar w:fldCharType="end"/>
        </w:r>
      </w:sdtContent>
    </w:sdt>
    <w:r w:rsidR="007533C7">
      <w:rPr>
        <w:lang w:val="en-US"/>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3520" w14:textId="77777777" w:rsidR="007533C7" w:rsidRDefault="007533C7" w:rsidP="00C10800">
    <w:pPr>
      <w:pStyle w:val="a6"/>
    </w:pPr>
    <w:r>
      <w:rPr>
        <w:rStyle w:val="a8"/>
        <w:rFonts w:cs="Arial"/>
        <w:lang w:val="en-US"/>
      </w:rPr>
      <w:t>-</w:t>
    </w:r>
    <w:r w:rsidRPr="00721941">
      <w:rPr>
        <w:rStyle w:val="a8"/>
        <w:rFonts w:cs="Arial"/>
      </w:rPr>
      <w:fldChar w:fldCharType="begin"/>
    </w:r>
    <w:r w:rsidRPr="00721941">
      <w:rPr>
        <w:rStyle w:val="a8"/>
        <w:rFonts w:cs="Arial"/>
      </w:rPr>
      <w:instrText xml:space="preserve"> PAGE </w:instrText>
    </w:r>
    <w:r w:rsidRPr="00721941">
      <w:rPr>
        <w:rStyle w:val="a8"/>
        <w:rFonts w:cs="Arial"/>
      </w:rPr>
      <w:fldChar w:fldCharType="separate"/>
    </w:r>
    <w:r>
      <w:rPr>
        <w:rStyle w:val="a8"/>
        <w:rFonts w:cs="Arial"/>
        <w:noProof/>
      </w:rPr>
      <w:t>2</w:t>
    </w:r>
    <w:r w:rsidRPr="00721941">
      <w:rPr>
        <w:rStyle w:val="a8"/>
        <w:rFonts w:cs="Arial"/>
      </w:rPr>
      <w:fldChar w:fldCharType="end"/>
    </w:r>
    <w:r>
      <w:rPr>
        <w:rStyle w:val="a8"/>
        <w:rFonts w:cs="Arial"/>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88AFED2"/>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5D0F5C88"/>
    <w:multiLevelType w:val="multilevel"/>
    <w:tmpl w:val="358ED706"/>
    <w:name w:val="ΠΕΔ1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7335657"/>
    <w:multiLevelType w:val="hybridMultilevel"/>
    <w:tmpl w:val="32544FD2"/>
    <w:lvl w:ilvl="0" w:tplc="C47C46CC">
      <w:start w:val="1"/>
      <w:numFmt w:val="decimal"/>
      <w:lvlText w:val="%1."/>
      <w:lvlJc w:val="left"/>
      <w:pPr>
        <w:ind w:left="502" w:hanging="360"/>
      </w:pPr>
      <w:rPr>
        <w:rFonts w:ascii="Arial" w:hAnsi="Arial" w:cs="Arial"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2" w15:restartNumberingAfterBreak="0">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7E7058F6"/>
    <w:multiLevelType w:val="multilevel"/>
    <w:tmpl w:val="44BC6974"/>
    <w:lvl w:ilvl="0">
      <w:start w:val="1"/>
      <w:numFmt w:val="decimal"/>
      <w:pStyle w:val="1"/>
      <w:lvlText w:val="%1"/>
      <w:lvlJc w:val="left"/>
      <w:pPr>
        <w:ind w:left="432" w:hanging="432"/>
      </w:pPr>
      <w:rPr>
        <w:rFonts w:hint="default"/>
        <w:b/>
        <w:bCs w:val="0"/>
      </w:rPr>
    </w:lvl>
    <w:lvl w:ilvl="1">
      <w:start w:val="1"/>
      <w:numFmt w:val="decimal"/>
      <w:pStyle w:val="2"/>
      <w:lvlText w:val="%1.%2"/>
      <w:lvlJc w:val="left"/>
      <w:pPr>
        <w:ind w:left="576" w:hanging="576"/>
      </w:pPr>
      <w:rPr>
        <w:rFonts w:hint="default"/>
        <w:b/>
        <w:bCs w:val="0"/>
      </w:rPr>
    </w:lvl>
    <w:lvl w:ilvl="2">
      <w:start w:val="1"/>
      <w:numFmt w:val="decimal"/>
      <w:pStyle w:val="3"/>
      <w:lvlText w:val="%1.%2.%3"/>
      <w:lvlJc w:val="left"/>
      <w:pPr>
        <w:ind w:left="720" w:hanging="720"/>
      </w:pPr>
      <w:rPr>
        <w:rFonts w:hint="default"/>
        <w:b/>
        <w:bCs/>
      </w:rPr>
    </w:lvl>
    <w:lvl w:ilvl="3">
      <w:start w:val="1"/>
      <w:numFmt w:val="decimal"/>
      <w:pStyle w:val="4"/>
      <w:lvlText w:val="%1.%2.%3.%4"/>
      <w:lvlJc w:val="left"/>
      <w:pPr>
        <w:ind w:left="864" w:hanging="864"/>
      </w:pPr>
      <w:rPr>
        <w:rFonts w:hint="default"/>
        <w:b/>
        <w:bCs w:val="0"/>
      </w:rPr>
    </w:lvl>
    <w:lvl w:ilvl="4">
      <w:start w:val="1"/>
      <w:numFmt w:val="decimal"/>
      <w:pStyle w:val="5"/>
      <w:lvlText w:val="%1.%2.%3.%4.%5"/>
      <w:lvlJc w:val="left"/>
      <w:pPr>
        <w:ind w:left="1008" w:hanging="1008"/>
      </w:pPr>
      <w:rPr>
        <w:rFonts w:hint="default"/>
        <w:b/>
        <w:bCs w:val="0"/>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7"/>
  </w:num>
  <w:num w:numId="2">
    <w:abstractNumId w:val="8"/>
  </w:num>
  <w:num w:numId="3">
    <w:abstractNumId w:val="12"/>
  </w:num>
  <w:num w:numId="4">
    <w:abstractNumId w:val="9"/>
  </w:num>
  <w:num w:numId="5">
    <w:abstractNumId w:val="13"/>
  </w:num>
  <w:num w:numId="6">
    <w:abstractNumId w:val="0"/>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13"/>
  </w:num>
  <w:num w:numId="20">
    <w:abstractNumId w:val="13"/>
  </w:num>
  <w:num w:numId="21">
    <w:abstractNumId w:val="13"/>
  </w:num>
  <w:num w:numId="22">
    <w:abstractNumId w:val="11"/>
  </w:num>
  <w:num w:numId="23">
    <w:abstractNumId w:val="13"/>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9E"/>
    <w:rsid w:val="000005D7"/>
    <w:rsid w:val="000006AA"/>
    <w:rsid w:val="00000D72"/>
    <w:rsid w:val="00000DDE"/>
    <w:rsid w:val="00000E66"/>
    <w:rsid w:val="00000F80"/>
    <w:rsid w:val="000027DC"/>
    <w:rsid w:val="000037DA"/>
    <w:rsid w:val="000057E9"/>
    <w:rsid w:val="00005941"/>
    <w:rsid w:val="00006746"/>
    <w:rsid w:val="00007369"/>
    <w:rsid w:val="00010870"/>
    <w:rsid w:val="00010DBC"/>
    <w:rsid w:val="00012649"/>
    <w:rsid w:val="000127DF"/>
    <w:rsid w:val="000130B3"/>
    <w:rsid w:val="00013A4E"/>
    <w:rsid w:val="00013E23"/>
    <w:rsid w:val="00015DAD"/>
    <w:rsid w:val="000206EB"/>
    <w:rsid w:val="0002392B"/>
    <w:rsid w:val="00024A2F"/>
    <w:rsid w:val="000253AD"/>
    <w:rsid w:val="0003165C"/>
    <w:rsid w:val="00032010"/>
    <w:rsid w:val="0003208B"/>
    <w:rsid w:val="000325F0"/>
    <w:rsid w:val="00033704"/>
    <w:rsid w:val="00033B38"/>
    <w:rsid w:val="00033C3F"/>
    <w:rsid w:val="00033EE9"/>
    <w:rsid w:val="00034BE0"/>
    <w:rsid w:val="00034D9C"/>
    <w:rsid w:val="00035215"/>
    <w:rsid w:val="0003522D"/>
    <w:rsid w:val="00036870"/>
    <w:rsid w:val="00037D20"/>
    <w:rsid w:val="00041030"/>
    <w:rsid w:val="00042062"/>
    <w:rsid w:val="0004240C"/>
    <w:rsid w:val="00042412"/>
    <w:rsid w:val="0004361E"/>
    <w:rsid w:val="00043D18"/>
    <w:rsid w:val="00044496"/>
    <w:rsid w:val="00045ED7"/>
    <w:rsid w:val="00046079"/>
    <w:rsid w:val="0004623A"/>
    <w:rsid w:val="000478DD"/>
    <w:rsid w:val="000504D6"/>
    <w:rsid w:val="000509A6"/>
    <w:rsid w:val="00050FCF"/>
    <w:rsid w:val="000534F2"/>
    <w:rsid w:val="00053763"/>
    <w:rsid w:val="0005401F"/>
    <w:rsid w:val="00062879"/>
    <w:rsid w:val="000638EF"/>
    <w:rsid w:val="00071C27"/>
    <w:rsid w:val="00072370"/>
    <w:rsid w:val="00073466"/>
    <w:rsid w:val="00073828"/>
    <w:rsid w:val="00073B8C"/>
    <w:rsid w:val="0007538B"/>
    <w:rsid w:val="00075736"/>
    <w:rsid w:val="000763CE"/>
    <w:rsid w:val="0007728E"/>
    <w:rsid w:val="00077994"/>
    <w:rsid w:val="00077FBD"/>
    <w:rsid w:val="00081615"/>
    <w:rsid w:val="00081C9B"/>
    <w:rsid w:val="00082391"/>
    <w:rsid w:val="00083BBC"/>
    <w:rsid w:val="00084C12"/>
    <w:rsid w:val="00085AB3"/>
    <w:rsid w:val="00087319"/>
    <w:rsid w:val="00087E58"/>
    <w:rsid w:val="00090548"/>
    <w:rsid w:val="000909F1"/>
    <w:rsid w:val="0009120F"/>
    <w:rsid w:val="0009313E"/>
    <w:rsid w:val="000936E8"/>
    <w:rsid w:val="00093C94"/>
    <w:rsid w:val="00094814"/>
    <w:rsid w:val="00096D1B"/>
    <w:rsid w:val="000975A5"/>
    <w:rsid w:val="00097C82"/>
    <w:rsid w:val="000A00AD"/>
    <w:rsid w:val="000A00C5"/>
    <w:rsid w:val="000A11BF"/>
    <w:rsid w:val="000A278D"/>
    <w:rsid w:val="000A2F3E"/>
    <w:rsid w:val="000A4D88"/>
    <w:rsid w:val="000A6733"/>
    <w:rsid w:val="000A6E3C"/>
    <w:rsid w:val="000B04AE"/>
    <w:rsid w:val="000B25EF"/>
    <w:rsid w:val="000B43DD"/>
    <w:rsid w:val="000B4D22"/>
    <w:rsid w:val="000B558B"/>
    <w:rsid w:val="000B65A0"/>
    <w:rsid w:val="000B6F56"/>
    <w:rsid w:val="000B72DC"/>
    <w:rsid w:val="000C2B79"/>
    <w:rsid w:val="000C2F22"/>
    <w:rsid w:val="000C3459"/>
    <w:rsid w:val="000C4EDA"/>
    <w:rsid w:val="000C5340"/>
    <w:rsid w:val="000C7B5F"/>
    <w:rsid w:val="000D0773"/>
    <w:rsid w:val="000D0DB6"/>
    <w:rsid w:val="000D3723"/>
    <w:rsid w:val="000D5B01"/>
    <w:rsid w:val="000D6FF5"/>
    <w:rsid w:val="000D74DB"/>
    <w:rsid w:val="000E0FE9"/>
    <w:rsid w:val="000E449D"/>
    <w:rsid w:val="000E489F"/>
    <w:rsid w:val="000E6F4B"/>
    <w:rsid w:val="000E7BBC"/>
    <w:rsid w:val="000F06AF"/>
    <w:rsid w:val="000F17F5"/>
    <w:rsid w:val="000F1E3F"/>
    <w:rsid w:val="000F2F25"/>
    <w:rsid w:val="000F40EA"/>
    <w:rsid w:val="000F4C4C"/>
    <w:rsid w:val="000F5CA6"/>
    <w:rsid w:val="000F681A"/>
    <w:rsid w:val="000F6CE2"/>
    <w:rsid w:val="000F786E"/>
    <w:rsid w:val="000F7DC9"/>
    <w:rsid w:val="00101CAB"/>
    <w:rsid w:val="00101D23"/>
    <w:rsid w:val="00102800"/>
    <w:rsid w:val="00102A8B"/>
    <w:rsid w:val="0010347E"/>
    <w:rsid w:val="00103807"/>
    <w:rsid w:val="00107326"/>
    <w:rsid w:val="001076C1"/>
    <w:rsid w:val="00107EAA"/>
    <w:rsid w:val="001102A2"/>
    <w:rsid w:val="00110319"/>
    <w:rsid w:val="0011074F"/>
    <w:rsid w:val="00112A82"/>
    <w:rsid w:val="00112AAB"/>
    <w:rsid w:val="00113E7F"/>
    <w:rsid w:val="00114711"/>
    <w:rsid w:val="00117C11"/>
    <w:rsid w:val="0012159E"/>
    <w:rsid w:val="00121ED4"/>
    <w:rsid w:val="00122BE4"/>
    <w:rsid w:val="00124026"/>
    <w:rsid w:val="001241C3"/>
    <w:rsid w:val="001244BF"/>
    <w:rsid w:val="0012500C"/>
    <w:rsid w:val="00125333"/>
    <w:rsid w:val="001259D5"/>
    <w:rsid w:val="001263DF"/>
    <w:rsid w:val="00126E96"/>
    <w:rsid w:val="00130F86"/>
    <w:rsid w:val="001313A2"/>
    <w:rsid w:val="0013300B"/>
    <w:rsid w:val="0013476A"/>
    <w:rsid w:val="001372EF"/>
    <w:rsid w:val="00137781"/>
    <w:rsid w:val="00142C2A"/>
    <w:rsid w:val="001528AC"/>
    <w:rsid w:val="0015299C"/>
    <w:rsid w:val="00152FE6"/>
    <w:rsid w:val="001530CD"/>
    <w:rsid w:val="00156F5F"/>
    <w:rsid w:val="00157C39"/>
    <w:rsid w:val="0016025E"/>
    <w:rsid w:val="00160E91"/>
    <w:rsid w:val="00161874"/>
    <w:rsid w:val="00162255"/>
    <w:rsid w:val="00162648"/>
    <w:rsid w:val="00164296"/>
    <w:rsid w:val="001650EA"/>
    <w:rsid w:val="001723E9"/>
    <w:rsid w:val="00173675"/>
    <w:rsid w:val="00173BCD"/>
    <w:rsid w:val="0017446A"/>
    <w:rsid w:val="0017518A"/>
    <w:rsid w:val="00181760"/>
    <w:rsid w:val="001824F3"/>
    <w:rsid w:val="00183DE1"/>
    <w:rsid w:val="00183F86"/>
    <w:rsid w:val="001841C0"/>
    <w:rsid w:val="00184A4F"/>
    <w:rsid w:val="00184B42"/>
    <w:rsid w:val="00191620"/>
    <w:rsid w:val="0019210A"/>
    <w:rsid w:val="00192C2A"/>
    <w:rsid w:val="00194615"/>
    <w:rsid w:val="0019644F"/>
    <w:rsid w:val="001966FF"/>
    <w:rsid w:val="001969E3"/>
    <w:rsid w:val="00196AD5"/>
    <w:rsid w:val="00197EC5"/>
    <w:rsid w:val="001A6679"/>
    <w:rsid w:val="001A6E42"/>
    <w:rsid w:val="001A6EFA"/>
    <w:rsid w:val="001A6EFE"/>
    <w:rsid w:val="001A779A"/>
    <w:rsid w:val="001B0728"/>
    <w:rsid w:val="001B144A"/>
    <w:rsid w:val="001B2207"/>
    <w:rsid w:val="001B2FCE"/>
    <w:rsid w:val="001B35DC"/>
    <w:rsid w:val="001B36C4"/>
    <w:rsid w:val="001B4D94"/>
    <w:rsid w:val="001B687A"/>
    <w:rsid w:val="001B787B"/>
    <w:rsid w:val="001C0B68"/>
    <w:rsid w:val="001C1D9F"/>
    <w:rsid w:val="001C23D4"/>
    <w:rsid w:val="001C6164"/>
    <w:rsid w:val="001D032D"/>
    <w:rsid w:val="001D1012"/>
    <w:rsid w:val="001D176D"/>
    <w:rsid w:val="001E0BDC"/>
    <w:rsid w:val="001E1FC9"/>
    <w:rsid w:val="001E3A6E"/>
    <w:rsid w:val="001E525C"/>
    <w:rsid w:val="001E6AFF"/>
    <w:rsid w:val="001F3419"/>
    <w:rsid w:val="001F3E4A"/>
    <w:rsid w:val="001F40DE"/>
    <w:rsid w:val="001F5572"/>
    <w:rsid w:val="001F64BF"/>
    <w:rsid w:val="00200544"/>
    <w:rsid w:val="00201774"/>
    <w:rsid w:val="00201E66"/>
    <w:rsid w:val="00202211"/>
    <w:rsid w:val="0020473A"/>
    <w:rsid w:val="0020501C"/>
    <w:rsid w:val="0020577A"/>
    <w:rsid w:val="00210BB7"/>
    <w:rsid w:val="00211563"/>
    <w:rsid w:val="002119AE"/>
    <w:rsid w:val="00212075"/>
    <w:rsid w:val="00212CA6"/>
    <w:rsid w:val="00213C70"/>
    <w:rsid w:val="00217100"/>
    <w:rsid w:val="0022048B"/>
    <w:rsid w:val="002208AE"/>
    <w:rsid w:val="00221B37"/>
    <w:rsid w:val="0022338F"/>
    <w:rsid w:val="00223584"/>
    <w:rsid w:val="002236A6"/>
    <w:rsid w:val="0022488A"/>
    <w:rsid w:val="00224934"/>
    <w:rsid w:val="00224BFE"/>
    <w:rsid w:val="002251B4"/>
    <w:rsid w:val="00225B29"/>
    <w:rsid w:val="00227BF4"/>
    <w:rsid w:val="00227EE1"/>
    <w:rsid w:val="0023175D"/>
    <w:rsid w:val="00231797"/>
    <w:rsid w:val="0023272C"/>
    <w:rsid w:val="00234084"/>
    <w:rsid w:val="00234E9C"/>
    <w:rsid w:val="002351F2"/>
    <w:rsid w:val="00240322"/>
    <w:rsid w:val="00241311"/>
    <w:rsid w:val="00242DB3"/>
    <w:rsid w:val="002433C5"/>
    <w:rsid w:val="00244A36"/>
    <w:rsid w:val="00245364"/>
    <w:rsid w:val="00245D66"/>
    <w:rsid w:val="002506B2"/>
    <w:rsid w:val="002511DA"/>
    <w:rsid w:val="002512C7"/>
    <w:rsid w:val="002513CA"/>
    <w:rsid w:val="0025259F"/>
    <w:rsid w:val="00253FC3"/>
    <w:rsid w:val="002547C1"/>
    <w:rsid w:val="00255416"/>
    <w:rsid w:val="002561B7"/>
    <w:rsid w:val="00260AB2"/>
    <w:rsid w:val="0026284F"/>
    <w:rsid w:val="0026359E"/>
    <w:rsid w:val="00266ACD"/>
    <w:rsid w:val="00267103"/>
    <w:rsid w:val="00271106"/>
    <w:rsid w:val="00273144"/>
    <w:rsid w:val="00275F5F"/>
    <w:rsid w:val="00277595"/>
    <w:rsid w:val="002808EA"/>
    <w:rsid w:val="00282137"/>
    <w:rsid w:val="00282404"/>
    <w:rsid w:val="002834C4"/>
    <w:rsid w:val="00283652"/>
    <w:rsid w:val="002861B4"/>
    <w:rsid w:val="00286814"/>
    <w:rsid w:val="00287CD6"/>
    <w:rsid w:val="002908F0"/>
    <w:rsid w:val="0029119E"/>
    <w:rsid w:val="002912FB"/>
    <w:rsid w:val="00291844"/>
    <w:rsid w:val="00292448"/>
    <w:rsid w:val="0029331C"/>
    <w:rsid w:val="002933B4"/>
    <w:rsid w:val="002944CB"/>
    <w:rsid w:val="002946F7"/>
    <w:rsid w:val="00294EAF"/>
    <w:rsid w:val="00295D00"/>
    <w:rsid w:val="0029634A"/>
    <w:rsid w:val="002966C5"/>
    <w:rsid w:val="002A10C2"/>
    <w:rsid w:val="002A2B79"/>
    <w:rsid w:val="002A45EA"/>
    <w:rsid w:val="002A4E0B"/>
    <w:rsid w:val="002A66C0"/>
    <w:rsid w:val="002B0046"/>
    <w:rsid w:val="002B2754"/>
    <w:rsid w:val="002B4B4E"/>
    <w:rsid w:val="002B7888"/>
    <w:rsid w:val="002C12C3"/>
    <w:rsid w:val="002C13CE"/>
    <w:rsid w:val="002C1EAC"/>
    <w:rsid w:val="002C5E24"/>
    <w:rsid w:val="002C6726"/>
    <w:rsid w:val="002D042B"/>
    <w:rsid w:val="002D1EDC"/>
    <w:rsid w:val="002D3405"/>
    <w:rsid w:val="002D4A1F"/>
    <w:rsid w:val="002D692C"/>
    <w:rsid w:val="002E0691"/>
    <w:rsid w:val="002E0897"/>
    <w:rsid w:val="002E103B"/>
    <w:rsid w:val="002E1981"/>
    <w:rsid w:val="002E339E"/>
    <w:rsid w:val="002E3E8E"/>
    <w:rsid w:val="002F0E32"/>
    <w:rsid w:val="002F1638"/>
    <w:rsid w:val="002F2704"/>
    <w:rsid w:val="002F6248"/>
    <w:rsid w:val="002F6BA8"/>
    <w:rsid w:val="002F6DF1"/>
    <w:rsid w:val="002F6DF4"/>
    <w:rsid w:val="00301E11"/>
    <w:rsid w:val="003027BD"/>
    <w:rsid w:val="00302B66"/>
    <w:rsid w:val="003047E4"/>
    <w:rsid w:val="00304AA7"/>
    <w:rsid w:val="00304BA0"/>
    <w:rsid w:val="0030733A"/>
    <w:rsid w:val="003074B5"/>
    <w:rsid w:val="003077A4"/>
    <w:rsid w:val="00317301"/>
    <w:rsid w:val="00317403"/>
    <w:rsid w:val="00320537"/>
    <w:rsid w:val="0032076F"/>
    <w:rsid w:val="00322142"/>
    <w:rsid w:val="00324407"/>
    <w:rsid w:val="003258F6"/>
    <w:rsid w:val="00326906"/>
    <w:rsid w:val="00331A63"/>
    <w:rsid w:val="00331F33"/>
    <w:rsid w:val="00332979"/>
    <w:rsid w:val="0033297C"/>
    <w:rsid w:val="00333934"/>
    <w:rsid w:val="00334178"/>
    <w:rsid w:val="0034145E"/>
    <w:rsid w:val="003425D9"/>
    <w:rsid w:val="00343AE6"/>
    <w:rsid w:val="0034635B"/>
    <w:rsid w:val="00350A48"/>
    <w:rsid w:val="00352A1F"/>
    <w:rsid w:val="00352C6B"/>
    <w:rsid w:val="00354139"/>
    <w:rsid w:val="00354AE1"/>
    <w:rsid w:val="00355750"/>
    <w:rsid w:val="00355C49"/>
    <w:rsid w:val="00355F9C"/>
    <w:rsid w:val="00356D87"/>
    <w:rsid w:val="00357080"/>
    <w:rsid w:val="00361D86"/>
    <w:rsid w:val="003623DF"/>
    <w:rsid w:val="00364E0F"/>
    <w:rsid w:val="0036569F"/>
    <w:rsid w:val="003657B3"/>
    <w:rsid w:val="00365805"/>
    <w:rsid w:val="00366013"/>
    <w:rsid w:val="0036646E"/>
    <w:rsid w:val="00366791"/>
    <w:rsid w:val="00366ED2"/>
    <w:rsid w:val="0036743F"/>
    <w:rsid w:val="00367B82"/>
    <w:rsid w:val="0037075C"/>
    <w:rsid w:val="003720FA"/>
    <w:rsid w:val="00374B07"/>
    <w:rsid w:val="00374CF8"/>
    <w:rsid w:val="00374E5A"/>
    <w:rsid w:val="00376F32"/>
    <w:rsid w:val="003778AD"/>
    <w:rsid w:val="00380085"/>
    <w:rsid w:val="0038010E"/>
    <w:rsid w:val="00380154"/>
    <w:rsid w:val="003813B9"/>
    <w:rsid w:val="00381A40"/>
    <w:rsid w:val="0038337A"/>
    <w:rsid w:val="00383E20"/>
    <w:rsid w:val="00383F37"/>
    <w:rsid w:val="003877FA"/>
    <w:rsid w:val="00387B47"/>
    <w:rsid w:val="00387DEE"/>
    <w:rsid w:val="003906A4"/>
    <w:rsid w:val="00391A63"/>
    <w:rsid w:val="00392162"/>
    <w:rsid w:val="00394011"/>
    <w:rsid w:val="00394190"/>
    <w:rsid w:val="00395E81"/>
    <w:rsid w:val="003A029B"/>
    <w:rsid w:val="003A25D7"/>
    <w:rsid w:val="003A291D"/>
    <w:rsid w:val="003A3DB2"/>
    <w:rsid w:val="003A7A0F"/>
    <w:rsid w:val="003B0D0D"/>
    <w:rsid w:val="003B0E4A"/>
    <w:rsid w:val="003B1086"/>
    <w:rsid w:val="003B13B8"/>
    <w:rsid w:val="003B1F7D"/>
    <w:rsid w:val="003B3A04"/>
    <w:rsid w:val="003B4070"/>
    <w:rsid w:val="003B4892"/>
    <w:rsid w:val="003B6160"/>
    <w:rsid w:val="003B6EAF"/>
    <w:rsid w:val="003C2166"/>
    <w:rsid w:val="003C26B3"/>
    <w:rsid w:val="003C3D5E"/>
    <w:rsid w:val="003C43B0"/>
    <w:rsid w:val="003C4615"/>
    <w:rsid w:val="003C6A90"/>
    <w:rsid w:val="003C6C8F"/>
    <w:rsid w:val="003C7035"/>
    <w:rsid w:val="003C7A0C"/>
    <w:rsid w:val="003D0BB4"/>
    <w:rsid w:val="003D2459"/>
    <w:rsid w:val="003D420F"/>
    <w:rsid w:val="003D4322"/>
    <w:rsid w:val="003D44A1"/>
    <w:rsid w:val="003D4B43"/>
    <w:rsid w:val="003D4E43"/>
    <w:rsid w:val="003D6C90"/>
    <w:rsid w:val="003D73FD"/>
    <w:rsid w:val="003E1057"/>
    <w:rsid w:val="003E1EDD"/>
    <w:rsid w:val="003E24B0"/>
    <w:rsid w:val="003E2D7E"/>
    <w:rsid w:val="003E34AE"/>
    <w:rsid w:val="003E48C3"/>
    <w:rsid w:val="003E48F9"/>
    <w:rsid w:val="003E5A1B"/>
    <w:rsid w:val="003E5D84"/>
    <w:rsid w:val="003E7ACC"/>
    <w:rsid w:val="003F1419"/>
    <w:rsid w:val="003F14EA"/>
    <w:rsid w:val="003F1E9C"/>
    <w:rsid w:val="003F249D"/>
    <w:rsid w:val="003F284C"/>
    <w:rsid w:val="003F2AF4"/>
    <w:rsid w:val="003F31E3"/>
    <w:rsid w:val="003F42C6"/>
    <w:rsid w:val="003F44CC"/>
    <w:rsid w:val="003F4635"/>
    <w:rsid w:val="003F652B"/>
    <w:rsid w:val="003F675E"/>
    <w:rsid w:val="003F781A"/>
    <w:rsid w:val="004030AE"/>
    <w:rsid w:val="00403B08"/>
    <w:rsid w:val="00405C93"/>
    <w:rsid w:val="00410309"/>
    <w:rsid w:val="0041217A"/>
    <w:rsid w:val="00412682"/>
    <w:rsid w:val="00412FC4"/>
    <w:rsid w:val="004139B3"/>
    <w:rsid w:val="00417238"/>
    <w:rsid w:val="00417A68"/>
    <w:rsid w:val="00421A88"/>
    <w:rsid w:val="00425248"/>
    <w:rsid w:val="00426E74"/>
    <w:rsid w:val="00430364"/>
    <w:rsid w:val="00430FA7"/>
    <w:rsid w:val="004312C4"/>
    <w:rsid w:val="00431585"/>
    <w:rsid w:val="00432990"/>
    <w:rsid w:val="0043364D"/>
    <w:rsid w:val="004337A8"/>
    <w:rsid w:val="00434584"/>
    <w:rsid w:val="004364CA"/>
    <w:rsid w:val="00436F07"/>
    <w:rsid w:val="00437787"/>
    <w:rsid w:val="00437E6F"/>
    <w:rsid w:val="00440153"/>
    <w:rsid w:val="00442EE7"/>
    <w:rsid w:val="004438EA"/>
    <w:rsid w:val="00443A31"/>
    <w:rsid w:val="00444A6F"/>
    <w:rsid w:val="00444CA4"/>
    <w:rsid w:val="00446B26"/>
    <w:rsid w:val="00447A8B"/>
    <w:rsid w:val="00450D10"/>
    <w:rsid w:val="004511C0"/>
    <w:rsid w:val="0045164E"/>
    <w:rsid w:val="00451D54"/>
    <w:rsid w:val="004520DA"/>
    <w:rsid w:val="004548A1"/>
    <w:rsid w:val="00455447"/>
    <w:rsid w:val="00455ABE"/>
    <w:rsid w:val="00457314"/>
    <w:rsid w:val="004579E2"/>
    <w:rsid w:val="004632B2"/>
    <w:rsid w:val="00463819"/>
    <w:rsid w:val="004660BE"/>
    <w:rsid w:val="00466EFA"/>
    <w:rsid w:val="004672D3"/>
    <w:rsid w:val="004705DC"/>
    <w:rsid w:val="00470C17"/>
    <w:rsid w:val="00472706"/>
    <w:rsid w:val="00473488"/>
    <w:rsid w:val="00473B9D"/>
    <w:rsid w:val="00474208"/>
    <w:rsid w:val="004748FD"/>
    <w:rsid w:val="00477280"/>
    <w:rsid w:val="00477868"/>
    <w:rsid w:val="00477875"/>
    <w:rsid w:val="00480C1E"/>
    <w:rsid w:val="004829BF"/>
    <w:rsid w:val="00483425"/>
    <w:rsid w:val="0048369F"/>
    <w:rsid w:val="00483857"/>
    <w:rsid w:val="00484654"/>
    <w:rsid w:val="004866EA"/>
    <w:rsid w:val="004875A7"/>
    <w:rsid w:val="004903D1"/>
    <w:rsid w:val="00491192"/>
    <w:rsid w:val="00491221"/>
    <w:rsid w:val="00491881"/>
    <w:rsid w:val="00492FB6"/>
    <w:rsid w:val="00495605"/>
    <w:rsid w:val="004962B5"/>
    <w:rsid w:val="00497A0F"/>
    <w:rsid w:val="004A026B"/>
    <w:rsid w:val="004A2091"/>
    <w:rsid w:val="004A2ADC"/>
    <w:rsid w:val="004A3392"/>
    <w:rsid w:val="004A356F"/>
    <w:rsid w:val="004A67E7"/>
    <w:rsid w:val="004B0202"/>
    <w:rsid w:val="004B60D5"/>
    <w:rsid w:val="004B7AF4"/>
    <w:rsid w:val="004B7B3A"/>
    <w:rsid w:val="004C2EAD"/>
    <w:rsid w:val="004C392D"/>
    <w:rsid w:val="004C4CE6"/>
    <w:rsid w:val="004D02A6"/>
    <w:rsid w:val="004D1059"/>
    <w:rsid w:val="004D1600"/>
    <w:rsid w:val="004D1DC2"/>
    <w:rsid w:val="004D2E11"/>
    <w:rsid w:val="004D454E"/>
    <w:rsid w:val="004D7399"/>
    <w:rsid w:val="004D7CFE"/>
    <w:rsid w:val="004E07A3"/>
    <w:rsid w:val="004E0A1A"/>
    <w:rsid w:val="004E26EB"/>
    <w:rsid w:val="004E2C2E"/>
    <w:rsid w:val="004E4547"/>
    <w:rsid w:val="004E5764"/>
    <w:rsid w:val="004E5773"/>
    <w:rsid w:val="004E5C8F"/>
    <w:rsid w:val="004E6124"/>
    <w:rsid w:val="004E6223"/>
    <w:rsid w:val="004E7C11"/>
    <w:rsid w:val="004F02C2"/>
    <w:rsid w:val="004F1217"/>
    <w:rsid w:val="004F2199"/>
    <w:rsid w:val="004F2D7F"/>
    <w:rsid w:val="004F48AC"/>
    <w:rsid w:val="004F52CC"/>
    <w:rsid w:val="004F57AF"/>
    <w:rsid w:val="004F5E36"/>
    <w:rsid w:val="004F6F35"/>
    <w:rsid w:val="00500A60"/>
    <w:rsid w:val="00500C45"/>
    <w:rsid w:val="00501E52"/>
    <w:rsid w:val="005032A7"/>
    <w:rsid w:val="005042EA"/>
    <w:rsid w:val="00504BD1"/>
    <w:rsid w:val="005050CF"/>
    <w:rsid w:val="00505AC3"/>
    <w:rsid w:val="00506D98"/>
    <w:rsid w:val="00507C75"/>
    <w:rsid w:val="00511ACE"/>
    <w:rsid w:val="005129C2"/>
    <w:rsid w:val="00514A9F"/>
    <w:rsid w:val="00514F2E"/>
    <w:rsid w:val="005166AB"/>
    <w:rsid w:val="005228C8"/>
    <w:rsid w:val="00522B78"/>
    <w:rsid w:val="00523D35"/>
    <w:rsid w:val="00524A12"/>
    <w:rsid w:val="00526131"/>
    <w:rsid w:val="00526D51"/>
    <w:rsid w:val="005276CA"/>
    <w:rsid w:val="00530262"/>
    <w:rsid w:val="0053029A"/>
    <w:rsid w:val="00530BA2"/>
    <w:rsid w:val="005314F5"/>
    <w:rsid w:val="005319D0"/>
    <w:rsid w:val="00531D50"/>
    <w:rsid w:val="00536496"/>
    <w:rsid w:val="00540991"/>
    <w:rsid w:val="00540C3B"/>
    <w:rsid w:val="005431D9"/>
    <w:rsid w:val="00544F3F"/>
    <w:rsid w:val="00545CCC"/>
    <w:rsid w:val="00547FE0"/>
    <w:rsid w:val="00550B51"/>
    <w:rsid w:val="00551976"/>
    <w:rsid w:val="00552A25"/>
    <w:rsid w:val="00553AAB"/>
    <w:rsid w:val="005545D1"/>
    <w:rsid w:val="0055629F"/>
    <w:rsid w:val="00557A52"/>
    <w:rsid w:val="00561B63"/>
    <w:rsid w:val="00564494"/>
    <w:rsid w:val="00564987"/>
    <w:rsid w:val="00565194"/>
    <w:rsid w:val="005660D3"/>
    <w:rsid w:val="005711DC"/>
    <w:rsid w:val="00571383"/>
    <w:rsid w:val="00573713"/>
    <w:rsid w:val="005754AC"/>
    <w:rsid w:val="00576BA5"/>
    <w:rsid w:val="005807CA"/>
    <w:rsid w:val="0058370C"/>
    <w:rsid w:val="005868C9"/>
    <w:rsid w:val="005915CB"/>
    <w:rsid w:val="00594016"/>
    <w:rsid w:val="00594D9C"/>
    <w:rsid w:val="005951E6"/>
    <w:rsid w:val="005953AE"/>
    <w:rsid w:val="005955F9"/>
    <w:rsid w:val="0059628A"/>
    <w:rsid w:val="005963BA"/>
    <w:rsid w:val="00596DCF"/>
    <w:rsid w:val="005970B6"/>
    <w:rsid w:val="0059756D"/>
    <w:rsid w:val="00597739"/>
    <w:rsid w:val="005A066B"/>
    <w:rsid w:val="005A0A0E"/>
    <w:rsid w:val="005A0A14"/>
    <w:rsid w:val="005A190C"/>
    <w:rsid w:val="005A3BE1"/>
    <w:rsid w:val="005A3D9A"/>
    <w:rsid w:val="005A3F64"/>
    <w:rsid w:val="005A497F"/>
    <w:rsid w:val="005A5662"/>
    <w:rsid w:val="005A65C4"/>
    <w:rsid w:val="005B078D"/>
    <w:rsid w:val="005B0900"/>
    <w:rsid w:val="005B119E"/>
    <w:rsid w:val="005B16BE"/>
    <w:rsid w:val="005B1C4B"/>
    <w:rsid w:val="005B4B1F"/>
    <w:rsid w:val="005B523D"/>
    <w:rsid w:val="005B6D97"/>
    <w:rsid w:val="005B74E5"/>
    <w:rsid w:val="005B7A1D"/>
    <w:rsid w:val="005B7F53"/>
    <w:rsid w:val="005C13A0"/>
    <w:rsid w:val="005C14D9"/>
    <w:rsid w:val="005C2446"/>
    <w:rsid w:val="005C2B9C"/>
    <w:rsid w:val="005C4E7B"/>
    <w:rsid w:val="005C7435"/>
    <w:rsid w:val="005D19F1"/>
    <w:rsid w:val="005D2791"/>
    <w:rsid w:val="005D43B0"/>
    <w:rsid w:val="005D58B6"/>
    <w:rsid w:val="005D5B56"/>
    <w:rsid w:val="005D5CF7"/>
    <w:rsid w:val="005D66E5"/>
    <w:rsid w:val="005D6F0D"/>
    <w:rsid w:val="005E2089"/>
    <w:rsid w:val="005E287E"/>
    <w:rsid w:val="005E3087"/>
    <w:rsid w:val="005E3D79"/>
    <w:rsid w:val="005E4A41"/>
    <w:rsid w:val="005E5D0D"/>
    <w:rsid w:val="005E60D6"/>
    <w:rsid w:val="005E7E44"/>
    <w:rsid w:val="005E7E60"/>
    <w:rsid w:val="005F00E5"/>
    <w:rsid w:val="005F10D4"/>
    <w:rsid w:val="005F3D55"/>
    <w:rsid w:val="005F459B"/>
    <w:rsid w:val="005F481B"/>
    <w:rsid w:val="005F5044"/>
    <w:rsid w:val="005F5C07"/>
    <w:rsid w:val="005F5C4E"/>
    <w:rsid w:val="005F6F61"/>
    <w:rsid w:val="005F76DD"/>
    <w:rsid w:val="005F7829"/>
    <w:rsid w:val="00600574"/>
    <w:rsid w:val="0060198C"/>
    <w:rsid w:val="00602D19"/>
    <w:rsid w:val="006045D1"/>
    <w:rsid w:val="00604DB3"/>
    <w:rsid w:val="00604FF8"/>
    <w:rsid w:val="0061054D"/>
    <w:rsid w:val="006127EB"/>
    <w:rsid w:val="006137CC"/>
    <w:rsid w:val="006145D5"/>
    <w:rsid w:val="00614A1D"/>
    <w:rsid w:val="00615480"/>
    <w:rsid w:val="0061668B"/>
    <w:rsid w:val="0061670D"/>
    <w:rsid w:val="00616BEE"/>
    <w:rsid w:val="0061736F"/>
    <w:rsid w:val="006200C0"/>
    <w:rsid w:val="0062309D"/>
    <w:rsid w:val="0062316F"/>
    <w:rsid w:val="00623A57"/>
    <w:rsid w:val="0062476D"/>
    <w:rsid w:val="00624791"/>
    <w:rsid w:val="00626293"/>
    <w:rsid w:val="0062667D"/>
    <w:rsid w:val="00626B42"/>
    <w:rsid w:val="00626BDF"/>
    <w:rsid w:val="00627139"/>
    <w:rsid w:val="00630C11"/>
    <w:rsid w:val="00630F06"/>
    <w:rsid w:val="006320EE"/>
    <w:rsid w:val="00632C3E"/>
    <w:rsid w:val="00632E41"/>
    <w:rsid w:val="006353F4"/>
    <w:rsid w:val="00640EDE"/>
    <w:rsid w:val="00641F6C"/>
    <w:rsid w:val="00643D4F"/>
    <w:rsid w:val="0064497C"/>
    <w:rsid w:val="0064522B"/>
    <w:rsid w:val="00647358"/>
    <w:rsid w:val="00651616"/>
    <w:rsid w:val="00651B43"/>
    <w:rsid w:val="00651DB2"/>
    <w:rsid w:val="00653218"/>
    <w:rsid w:val="00655A2B"/>
    <w:rsid w:val="00661518"/>
    <w:rsid w:val="00661691"/>
    <w:rsid w:val="00662FDA"/>
    <w:rsid w:val="00665068"/>
    <w:rsid w:val="00665C83"/>
    <w:rsid w:val="00666049"/>
    <w:rsid w:val="00667048"/>
    <w:rsid w:val="0067021B"/>
    <w:rsid w:val="00671DB8"/>
    <w:rsid w:val="00672EBD"/>
    <w:rsid w:val="00673364"/>
    <w:rsid w:val="00674083"/>
    <w:rsid w:val="0067444E"/>
    <w:rsid w:val="00675A1A"/>
    <w:rsid w:val="006761C2"/>
    <w:rsid w:val="00676EC3"/>
    <w:rsid w:val="006773D3"/>
    <w:rsid w:val="006802DB"/>
    <w:rsid w:val="0068030B"/>
    <w:rsid w:val="0068062F"/>
    <w:rsid w:val="00683F84"/>
    <w:rsid w:val="0068738F"/>
    <w:rsid w:val="00690090"/>
    <w:rsid w:val="00690C3D"/>
    <w:rsid w:val="00691288"/>
    <w:rsid w:val="006914B7"/>
    <w:rsid w:val="0069150C"/>
    <w:rsid w:val="0069159F"/>
    <w:rsid w:val="00691824"/>
    <w:rsid w:val="006960AA"/>
    <w:rsid w:val="006A139C"/>
    <w:rsid w:val="006A14FB"/>
    <w:rsid w:val="006A1BA7"/>
    <w:rsid w:val="006A1E18"/>
    <w:rsid w:val="006A21D2"/>
    <w:rsid w:val="006A5080"/>
    <w:rsid w:val="006A5B76"/>
    <w:rsid w:val="006B26D9"/>
    <w:rsid w:val="006B4028"/>
    <w:rsid w:val="006B41BD"/>
    <w:rsid w:val="006B5929"/>
    <w:rsid w:val="006B5B67"/>
    <w:rsid w:val="006B65CC"/>
    <w:rsid w:val="006C09B1"/>
    <w:rsid w:val="006C3438"/>
    <w:rsid w:val="006C652C"/>
    <w:rsid w:val="006D0C29"/>
    <w:rsid w:val="006D0DFA"/>
    <w:rsid w:val="006D0E44"/>
    <w:rsid w:val="006D3584"/>
    <w:rsid w:val="006D41E0"/>
    <w:rsid w:val="006D51FB"/>
    <w:rsid w:val="006D5CAF"/>
    <w:rsid w:val="006D5F81"/>
    <w:rsid w:val="006D7215"/>
    <w:rsid w:val="006E1224"/>
    <w:rsid w:val="006E28F0"/>
    <w:rsid w:val="006E377A"/>
    <w:rsid w:val="006E5400"/>
    <w:rsid w:val="006E651D"/>
    <w:rsid w:val="006E70B8"/>
    <w:rsid w:val="006F06CA"/>
    <w:rsid w:val="006F06FD"/>
    <w:rsid w:val="006F187D"/>
    <w:rsid w:val="006F1FC3"/>
    <w:rsid w:val="006F2630"/>
    <w:rsid w:val="006F4D01"/>
    <w:rsid w:val="006F605C"/>
    <w:rsid w:val="006F63AB"/>
    <w:rsid w:val="006F75F3"/>
    <w:rsid w:val="006F7C97"/>
    <w:rsid w:val="006F7F90"/>
    <w:rsid w:val="00700C5A"/>
    <w:rsid w:val="00701431"/>
    <w:rsid w:val="0070213B"/>
    <w:rsid w:val="007050ED"/>
    <w:rsid w:val="00706FCF"/>
    <w:rsid w:val="00707658"/>
    <w:rsid w:val="007132AC"/>
    <w:rsid w:val="00715174"/>
    <w:rsid w:val="00720180"/>
    <w:rsid w:val="007208F1"/>
    <w:rsid w:val="0072126F"/>
    <w:rsid w:val="00721941"/>
    <w:rsid w:val="00721AE8"/>
    <w:rsid w:val="00724A07"/>
    <w:rsid w:val="00725F6A"/>
    <w:rsid w:val="00726AFF"/>
    <w:rsid w:val="00730D99"/>
    <w:rsid w:val="0073172E"/>
    <w:rsid w:val="00733833"/>
    <w:rsid w:val="00740E2E"/>
    <w:rsid w:val="00744AFA"/>
    <w:rsid w:val="00745503"/>
    <w:rsid w:val="0074598C"/>
    <w:rsid w:val="00747AC8"/>
    <w:rsid w:val="00747D5E"/>
    <w:rsid w:val="0075000D"/>
    <w:rsid w:val="00750922"/>
    <w:rsid w:val="0075161C"/>
    <w:rsid w:val="007533C7"/>
    <w:rsid w:val="00754094"/>
    <w:rsid w:val="007554A6"/>
    <w:rsid w:val="00756241"/>
    <w:rsid w:val="0076116D"/>
    <w:rsid w:val="00761281"/>
    <w:rsid w:val="00762F7B"/>
    <w:rsid w:val="00763C31"/>
    <w:rsid w:val="007643BB"/>
    <w:rsid w:val="00766A0B"/>
    <w:rsid w:val="00767D5A"/>
    <w:rsid w:val="00773641"/>
    <w:rsid w:val="00773C16"/>
    <w:rsid w:val="0077448B"/>
    <w:rsid w:val="007755E5"/>
    <w:rsid w:val="0077737B"/>
    <w:rsid w:val="00777AEF"/>
    <w:rsid w:val="00780325"/>
    <w:rsid w:val="007816BB"/>
    <w:rsid w:val="0078239E"/>
    <w:rsid w:val="00783910"/>
    <w:rsid w:val="00787B38"/>
    <w:rsid w:val="00787BE5"/>
    <w:rsid w:val="00787BF0"/>
    <w:rsid w:val="00790B58"/>
    <w:rsid w:val="007946B7"/>
    <w:rsid w:val="007969A2"/>
    <w:rsid w:val="00796CB9"/>
    <w:rsid w:val="007971FE"/>
    <w:rsid w:val="007A34E7"/>
    <w:rsid w:val="007A4E6D"/>
    <w:rsid w:val="007A6B63"/>
    <w:rsid w:val="007A7B9C"/>
    <w:rsid w:val="007B12D3"/>
    <w:rsid w:val="007B2374"/>
    <w:rsid w:val="007B2479"/>
    <w:rsid w:val="007B2A6C"/>
    <w:rsid w:val="007B62C6"/>
    <w:rsid w:val="007B76FE"/>
    <w:rsid w:val="007C0AAE"/>
    <w:rsid w:val="007C29FE"/>
    <w:rsid w:val="007C2A90"/>
    <w:rsid w:val="007C32AF"/>
    <w:rsid w:val="007C3659"/>
    <w:rsid w:val="007C5517"/>
    <w:rsid w:val="007C7455"/>
    <w:rsid w:val="007C772B"/>
    <w:rsid w:val="007C78C4"/>
    <w:rsid w:val="007D0191"/>
    <w:rsid w:val="007D0CC8"/>
    <w:rsid w:val="007D0E7A"/>
    <w:rsid w:val="007D254B"/>
    <w:rsid w:val="007D5486"/>
    <w:rsid w:val="007D5E27"/>
    <w:rsid w:val="007D60C4"/>
    <w:rsid w:val="007D67DD"/>
    <w:rsid w:val="007D6F7F"/>
    <w:rsid w:val="007E0E97"/>
    <w:rsid w:val="007E306F"/>
    <w:rsid w:val="007E31CE"/>
    <w:rsid w:val="007E33E3"/>
    <w:rsid w:val="007E39F2"/>
    <w:rsid w:val="007E494F"/>
    <w:rsid w:val="007E53E9"/>
    <w:rsid w:val="007E5D93"/>
    <w:rsid w:val="007E76BB"/>
    <w:rsid w:val="007F1450"/>
    <w:rsid w:val="007F4F88"/>
    <w:rsid w:val="007F6A0F"/>
    <w:rsid w:val="0080102D"/>
    <w:rsid w:val="008021F5"/>
    <w:rsid w:val="008027C8"/>
    <w:rsid w:val="00803780"/>
    <w:rsid w:val="008067E5"/>
    <w:rsid w:val="00806D30"/>
    <w:rsid w:val="00807713"/>
    <w:rsid w:val="008077A0"/>
    <w:rsid w:val="00810B71"/>
    <w:rsid w:val="00811522"/>
    <w:rsid w:val="00813828"/>
    <w:rsid w:val="00813B22"/>
    <w:rsid w:val="00815C3A"/>
    <w:rsid w:val="008163F1"/>
    <w:rsid w:val="0081678C"/>
    <w:rsid w:val="008169E2"/>
    <w:rsid w:val="00816E49"/>
    <w:rsid w:val="008176C7"/>
    <w:rsid w:val="00817A9A"/>
    <w:rsid w:val="00817F24"/>
    <w:rsid w:val="00820974"/>
    <w:rsid w:val="0082305D"/>
    <w:rsid w:val="008245F4"/>
    <w:rsid w:val="00824750"/>
    <w:rsid w:val="00824A60"/>
    <w:rsid w:val="00824DD2"/>
    <w:rsid w:val="0082539D"/>
    <w:rsid w:val="008253D1"/>
    <w:rsid w:val="00825AFF"/>
    <w:rsid w:val="00827FA3"/>
    <w:rsid w:val="00830FD7"/>
    <w:rsid w:val="00832BAE"/>
    <w:rsid w:val="008346A7"/>
    <w:rsid w:val="00834D4D"/>
    <w:rsid w:val="00834E2D"/>
    <w:rsid w:val="00835ADB"/>
    <w:rsid w:val="0083722A"/>
    <w:rsid w:val="008416D7"/>
    <w:rsid w:val="00841FEB"/>
    <w:rsid w:val="0084298F"/>
    <w:rsid w:val="00843CE9"/>
    <w:rsid w:val="008455D2"/>
    <w:rsid w:val="008468B4"/>
    <w:rsid w:val="00846B6D"/>
    <w:rsid w:val="008478CD"/>
    <w:rsid w:val="00850949"/>
    <w:rsid w:val="00851FCB"/>
    <w:rsid w:val="00853766"/>
    <w:rsid w:val="00853A3F"/>
    <w:rsid w:val="008549EB"/>
    <w:rsid w:val="008608DC"/>
    <w:rsid w:val="0086175F"/>
    <w:rsid w:val="0086188F"/>
    <w:rsid w:val="0086247E"/>
    <w:rsid w:val="0086372F"/>
    <w:rsid w:val="00864430"/>
    <w:rsid w:val="0086586C"/>
    <w:rsid w:val="0087031B"/>
    <w:rsid w:val="00872EB5"/>
    <w:rsid w:val="008732A1"/>
    <w:rsid w:val="00873983"/>
    <w:rsid w:val="008740CC"/>
    <w:rsid w:val="0087489B"/>
    <w:rsid w:val="00874E51"/>
    <w:rsid w:val="0087645E"/>
    <w:rsid w:val="00876E27"/>
    <w:rsid w:val="008777BA"/>
    <w:rsid w:val="00877BEF"/>
    <w:rsid w:val="008804E8"/>
    <w:rsid w:val="00881408"/>
    <w:rsid w:val="0088186F"/>
    <w:rsid w:val="00882F68"/>
    <w:rsid w:val="00883D45"/>
    <w:rsid w:val="008874F6"/>
    <w:rsid w:val="0089264C"/>
    <w:rsid w:val="008933A2"/>
    <w:rsid w:val="00893B12"/>
    <w:rsid w:val="008945B4"/>
    <w:rsid w:val="00895AF3"/>
    <w:rsid w:val="00897675"/>
    <w:rsid w:val="00897897"/>
    <w:rsid w:val="008A014B"/>
    <w:rsid w:val="008A0356"/>
    <w:rsid w:val="008A04A6"/>
    <w:rsid w:val="008A435F"/>
    <w:rsid w:val="008A50AB"/>
    <w:rsid w:val="008A623B"/>
    <w:rsid w:val="008A74DF"/>
    <w:rsid w:val="008A7C59"/>
    <w:rsid w:val="008A7E4E"/>
    <w:rsid w:val="008B0FC0"/>
    <w:rsid w:val="008B29EB"/>
    <w:rsid w:val="008B39C0"/>
    <w:rsid w:val="008B4F68"/>
    <w:rsid w:val="008B5111"/>
    <w:rsid w:val="008B7E00"/>
    <w:rsid w:val="008C0F9D"/>
    <w:rsid w:val="008C1137"/>
    <w:rsid w:val="008C2F97"/>
    <w:rsid w:val="008C79F9"/>
    <w:rsid w:val="008D08C3"/>
    <w:rsid w:val="008D3811"/>
    <w:rsid w:val="008D3F3E"/>
    <w:rsid w:val="008D5B22"/>
    <w:rsid w:val="008D6B63"/>
    <w:rsid w:val="008E1398"/>
    <w:rsid w:val="008E1928"/>
    <w:rsid w:val="008E738A"/>
    <w:rsid w:val="008F08D2"/>
    <w:rsid w:val="008F0DE8"/>
    <w:rsid w:val="008F1390"/>
    <w:rsid w:val="008F1D1C"/>
    <w:rsid w:val="008F2130"/>
    <w:rsid w:val="008F3A88"/>
    <w:rsid w:val="008F3AD5"/>
    <w:rsid w:val="008F3EBF"/>
    <w:rsid w:val="008F464C"/>
    <w:rsid w:val="008F4A59"/>
    <w:rsid w:val="008F5D3B"/>
    <w:rsid w:val="008F7D08"/>
    <w:rsid w:val="0090046F"/>
    <w:rsid w:val="00900952"/>
    <w:rsid w:val="00902C82"/>
    <w:rsid w:val="00906FBF"/>
    <w:rsid w:val="00907937"/>
    <w:rsid w:val="00907DA6"/>
    <w:rsid w:val="0091001A"/>
    <w:rsid w:val="009155FF"/>
    <w:rsid w:val="0091658D"/>
    <w:rsid w:val="0091759B"/>
    <w:rsid w:val="00920B5B"/>
    <w:rsid w:val="0092190A"/>
    <w:rsid w:val="00925A97"/>
    <w:rsid w:val="009278A7"/>
    <w:rsid w:val="00932ABC"/>
    <w:rsid w:val="00932CC8"/>
    <w:rsid w:val="00933107"/>
    <w:rsid w:val="00935CAA"/>
    <w:rsid w:val="00935D7F"/>
    <w:rsid w:val="009371ED"/>
    <w:rsid w:val="00937841"/>
    <w:rsid w:val="009426E0"/>
    <w:rsid w:val="00945616"/>
    <w:rsid w:val="00946937"/>
    <w:rsid w:val="0094715C"/>
    <w:rsid w:val="009510AC"/>
    <w:rsid w:val="009513C5"/>
    <w:rsid w:val="009513EF"/>
    <w:rsid w:val="009519B6"/>
    <w:rsid w:val="0095212C"/>
    <w:rsid w:val="0095216B"/>
    <w:rsid w:val="009539B9"/>
    <w:rsid w:val="0095523D"/>
    <w:rsid w:val="0095525A"/>
    <w:rsid w:val="009553D9"/>
    <w:rsid w:val="009556B0"/>
    <w:rsid w:val="00956E6D"/>
    <w:rsid w:val="0095743A"/>
    <w:rsid w:val="00961B15"/>
    <w:rsid w:val="00963B9D"/>
    <w:rsid w:val="00963E70"/>
    <w:rsid w:val="00963F86"/>
    <w:rsid w:val="00964376"/>
    <w:rsid w:val="00964CFF"/>
    <w:rsid w:val="00965248"/>
    <w:rsid w:val="009655B6"/>
    <w:rsid w:val="00965F0F"/>
    <w:rsid w:val="00966EEF"/>
    <w:rsid w:val="0097421E"/>
    <w:rsid w:val="00974AE8"/>
    <w:rsid w:val="009778F7"/>
    <w:rsid w:val="00977995"/>
    <w:rsid w:val="00980C08"/>
    <w:rsid w:val="00981420"/>
    <w:rsid w:val="00981C49"/>
    <w:rsid w:val="00984AC5"/>
    <w:rsid w:val="00985F8B"/>
    <w:rsid w:val="009908B9"/>
    <w:rsid w:val="00990D85"/>
    <w:rsid w:val="00993AE7"/>
    <w:rsid w:val="0099441B"/>
    <w:rsid w:val="00994D34"/>
    <w:rsid w:val="0099692B"/>
    <w:rsid w:val="009A0CA6"/>
    <w:rsid w:val="009A16C4"/>
    <w:rsid w:val="009A217B"/>
    <w:rsid w:val="009A2EE7"/>
    <w:rsid w:val="009A3B56"/>
    <w:rsid w:val="009A536F"/>
    <w:rsid w:val="009A5EBD"/>
    <w:rsid w:val="009A726B"/>
    <w:rsid w:val="009A76C5"/>
    <w:rsid w:val="009A7B07"/>
    <w:rsid w:val="009B0CD4"/>
    <w:rsid w:val="009B1183"/>
    <w:rsid w:val="009B1F11"/>
    <w:rsid w:val="009B3285"/>
    <w:rsid w:val="009B3E41"/>
    <w:rsid w:val="009B4625"/>
    <w:rsid w:val="009B4ED3"/>
    <w:rsid w:val="009B68FC"/>
    <w:rsid w:val="009C0506"/>
    <w:rsid w:val="009C11C5"/>
    <w:rsid w:val="009C1FDD"/>
    <w:rsid w:val="009C2683"/>
    <w:rsid w:val="009C39F1"/>
    <w:rsid w:val="009C5EC3"/>
    <w:rsid w:val="009D2631"/>
    <w:rsid w:val="009D2DF3"/>
    <w:rsid w:val="009D3FB7"/>
    <w:rsid w:val="009D4216"/>
    <w:rsid w:val="009D5D68"/>
    <w:rsid w:val="009D5FBC"/>
    <w:rsid w:val="009D75C6"/>
    <w:rsid w:val="009E1CE7"/>
    <w:rsid w:val="009E2418"/>
    <w:rsid w:val="009E32F8"/>
    <w:rsid w:val="009E470F"/>
    <w:rsid w:val="009E4A2F"/>
    <w:rsid w:val="009F088E"/>
    <w:rsid w:val="009F3451"/>
    <w:rsid w:val="009F4DF9"/>
    <w:rsid w:val="009F6329"/>
    <w:rsid w:val="00A00EA7"/>
    <w:rsid w:val="00A011C2"/>
    <w:rsid w:val="00A02F69"/>
    <w:rsid w:val="00A05CED"/>
    <w:rsid w:val="00A06714"/>
    <w:rsid w:val="00A0696E"/>
    <w:rsid w:val="00A07767"/>
    <w:rsid w:val="00A106BB"/>
    <w:rsid w:val="00A109BD"/>
    <w:rsid w:val="00A10C21"/>
    <w:rsid w:val="00A13EF9"/>
    <w:rsid w:val="00A1650B"/>
    <w:rsid w:val="00A16BA9"/>
    <w:rsid w:val="00A20974"/>
    <w:rsid w:val="00A2170B"/>
    <w:rsid w:val="00A22540"/>
    <w:rsid w:val="00A24415"/>
    <w:rsid w:val="00A25DE8"/>
    <w:rsid w:val="00A3210C"/>
    <w:rsid w:val="00A3277E"/>
    <w:rsid w:val="00A32D29"/>
    <w:rsid w:val="00A336C4"/>
    <w:rsid w:val="00A3419E"/>
    <w:rsid w:val="00A35878"/>
    <w:rsid w:val="00A40722"/>
    <w:rsid w:val="00A40D0C"/>
    <w:rsid w:val="00A413CB"/>
    <w:rsid w:val="00A42725"/>
    <w:rsid w:val="00A43FF6"/>
    <w:rsid w:val="00A451D2"/>
    <w:rsid w:val="00A45445"/>
    <w:rsid w:val="00A4588F"/>
    <w:rsid w:val="00A51509"/>
    <w:rsid w:val="00A518AF"/>
    <w:rsid w:val="00A5283F"/>
    <w:rsid w:val="00A52E5D"/>
    <w:rsid w:val="00A53AC9"/>
    <w:rsid w:val="00A57390"/>
    <w:rsid w:val="00A57FD7"/>
    <w:rsid w:val="00A60E5E"/>
    <w:rsid w:val="00A61822"/>
    <w:rsid w:val="00A61D26"/>
    <w:rsid w:val="00A6233B"/>
    <w:rsid w:val="00A626F5"/>
    <w:rsid w:val="00A62F9C"/>
    <w:rsid w:val="00A63384"/>
    <w:rsid w:val="00A63C68"/>
    <w:rsid w:val="00A63DF0"/>
    <w:rsid w:val="00A67A32"/>
    <w:rsid w:val="00A67A42"/>
    <w:rsid w:val="00A70026"/>
    <w:rsid w:val="00A72009"/>
    <w:rsid w:val="00A729E4"/>
    <w:rsid w:val="00A72B9E"/>
    <w:rsid w:val="00A73BF1"/>
    <w:rsid w:val="00A74EAB"/>
    <w:rsid w:val="00A75BC4"/>
    <w:rsid w:val="00A76A48"/>
    <w:rsid w:val="00A77140"/>
    <w:rsid w:val="00A77DEE"/>
    <w:rsid w:val="00A804E4"/>
    <w:rsid w:val="00A806DD"/>
    <w:rsid w:val="00A8125B"/>
    <w:rsid w:val="00A83182"/>
    <w:rsid w:val="00A83580"/>
    <w:rsid w:val="00A83A14"/>
    <w:rsid w:val="00A84031"/>
    <w:rsid w:val="00A8645D"/>
    <w:rsid w:val="00A90D18"/>
    <w:rsid w:val="00A910E8"/>
    <w:rsid w:val="00A91D8B"/>
    <w:rsid w:val="00A925DF"/>
    <w:rsid w:val="00A929C9"/>
    <w:rsid w:val="00A952C5"/>
    <w:rsid w:val="00A962EE"/>
    <w:rsid w:val="00A96626"/>
    <w:rsid w:val="00A978CA"/>
    <w:rsid w:val="00AA0117"/>
    <w:rsid w:val="00AA500E"/>
    <w:rsid w:val="00AA5F17"/>
    <w:rsid w:val="00AB055F"/>
    <w:rsid w:val="00AB0987"/>
    <w:rsid w:val="00AB0A71"/>
    <w:rsid w:val="00AB11C0"/>
    <w:rsid w:val="00AB282D"/>
    <w:rsid w:val="00AB5F96"/>
    <w:rsid w:val="00AB6274"/>
    <w:rsid w:val="00AB6335"/>
    <w:rsid w:val="00AB64C1"/>
    <w:rsid w:val="00AB658A"/>
    <w:rsid w:val="00AC037A"/>
    <w:rsid w:val="00AC1CB9"/>
    <w:rsid w:val="00AC1DFD"/>
    <w:rsid w:val="00AC21EB"/>
    <w:rsid w:val="00AC34F1"/>
    <w:rsid w:val="00AC576E"/>
    <w:rsid w:val="00AC77D9"/>
    <w:rsid w:val="00AD1C6A"/>
    <w:rsid w:val="00AD2CC7"/>
    <w:rsid w:val="00AD4E98"/>
    <w:rsid w:val="00AD6F5D"/>
    <w:rsid w:val="00AD7662"/>
    <w:rsid w:val="00AE0535"/>
    <w:rsid w:val="00AE06E0"/>
    <w:rsid w:val="00AE0E38"/>
    <w:rsid w:val="00AE18B3"/>
    <w:rsid w:val="00AE23A0"/>
    <w:rsid w:val="00AF2503"/>
    <w:rsid w:val="00AF451B"/>
    <w:rsid w:val="00B00314"/>
    <w:rsid w:val="00B02E31"/>
    <w:rsid w:val="00B03AFF"/>
    <w:rsid w:val="00B053EC"/>
    <w:rsid w:val="00B06834"/>
    <w:rsid w:val="00B1125D"/>
    <w:rsid w:val="00B11D88"/>
    <w:rsid w:val="00B12CE1"/>
    <w:rsid w:val="00B14B3C"/>
    <w:rsid w:val="00B167A0"/>
    <w:rsid w:val="00B16E39"/>
    <w:rsid w:val="00B17579"/>
    <w:rsid w:val="00B17C45"/>
    <w:rsid w:val="00B17F55"/>
    <w:rsid w:val="00B20674"/>
    <w:rsid w:val="00B21DB3"/>
    <w:rsid w:val="00B22EC4"/>
    <w:rsid w:val="00B2693D"/>
    <w:rsid w:val="00B27CE6"/>
    <w:rsid w:val="00B27D31"/>
    <w:rsid w:val="00B32404"/>
    <w:rsid w:val="00B3316E"/>
    <w:rsid w:val="00B3368D"/>
    <w:rsid w:val="00B35536"/>
    <w:rsid w:val="00B36184"/>
    <w:rsid w:val="00B36B27"/>
    <w:rsid w:val="00B36D90"/>
    <w:rsid w:val="00B37480"/>
    <w:rsid w:val="00B40F48"/>
    <w:rsid w:val="00B4178A"/>
    <w:rsid w:val="00B41AC9"/>
    <w:rsid w:val="00B43916"/>
    <w:rsid w:val="00B44094"/>
    <w:rsid w:val="00B50320"/>
    <w:rsid w:val="00B506E8"/>
    <w:rsid w:val="00B507C4"/>
    <w:rsid w:val="00B548C2"/>
    <w:rsid w:val="00B55F64"/>
    <w:rsid w:val="00B56CDA"/>
    <w:rsid w:val="00B6010B"/>
    <w:rsid w:val="00B610B5"/>
    <w:rsid w:val="00B6175B"/>
    <w:rsid w:val="00B61808"/>
    <w:rsid w:val="00B6251C"/>
    <w:rsid w:val="00B62851"/>
    <w:rsid w:val="00B62C08"/>
    <w:rsid w:val="00B63462"/>
    <w:rsid w:val="00B65D15"/>
    <w:rsid w:val="00B66ED4"/>
    <w:rsid w:val="00B67AB5"/>
    <w:rsid w:val="00B67EB8"/>
    <w:rsid w:val="00B70A4C"/>
    <w:rsid w:val="00B70BD7"/>
    <w:rsid w:val="00B7337C"/>
    <w:rsid w:val="00B738E7"/>
    <w:rsid w:val="00B744BB"/>
    <w:rsid w:val="00B76092"/>
    <w:rsid w:val="00B76759"/>
    <w:rsid w:val="00B76CB5"/>
    <w:rsid w:val="00B82766"/>
    <w:rsid w:val="00B82EB2"/>
    <w:rsid w:val="00B8473F"/>
    <w:rsid w:val="00B85A57"/>
    <w:rsid w:val="00B86CC2"/>
    <w:rsid w:val="00B9237E"/>
    <w:rsid w:val="00B93C53"/>
    <w:rsid w:val="00B96798"/>
    <w:rsid w:val="00BA0BC0"/>
    <w:rsid w:val="00BA2316"/>
    <w:rsid w:val="00BA321D"/>
    <w:rsid w:val="00BA3DFD"/>
    <w:rsid w:val="00BA74DD"/>
    <w:rsid w:val="00BB162B"/>
    <w:rsid w:val="00BB17A9"/>
    <w:rsid w:val="00BB1A4C"/>
    <w:rsid w:val="00BB47E0"/>
    <w:rsid w:val="00BB6446"/>
    <w:rsid w:val="00BB6A5E"/>
    <w:rsid w:val="00BB76DD"/>
    <w:rsid w:val="00BC09BA"/>
    <w:rsid w:val="00BC0A6C"/>
    <w:rsid w:val="00BC12D9"/>
    <w:rsid w:val="00BC3AAB"/>
    <w:rsid w:val="00BC4BB6"/>
    <w:rsid w:val="00BC55F7"/>
    <w:rsid w:val="00BC6FD0"/>
    <w:rsid w:val="00BC7739"/>
    <w:rsid w:val="00BC78C9"/>
    <w:rsid w:val="00BD27E7"/>
    <w:rsid w:val="00BD31A9"/>
    <w:rsid w:val="00BD3CE8"/>
    <w:rsid w:val="00BD4567"/>
    <w:rsid w:val="00BD6118"/>
    <w:rsid w:val="00BD783F"/>
    <w:rsid w:val="00BE1809"/>
    <w:rsid w:val="00BE20B9"/>
    <w:rsid w:val="00BE2F39"/>
    <w:rsid w:val="00BE3FBB"/>
    <w:rsid w:val="00BE40B5"/>
    <w:rsid w:val="00BE4AB8"/>
    <w:rsid w:val="00BE76B8"/>
    <w:rsid w:val="00BF04F8"/>
    <w:rsid w:val="00BF07A3"/>
    <w:rsid w:val="00BF1393"/>
    <w:rsid w:val="00BF1FCD"/>
    <w:rsid w:val="00BF2004"/>
    <w:rsid w:val="00BF52B0"/>
    <w:rsid w:val="00C0080D"/>
    <w:rsid w:val="00C02D3B"/>
    <w:rsid w:val="00C0448F"/>
    <w:rsid w:val="00C06083"/>
    <w:rsid w:val="00C0630E"/>
    <w:rsid w:val="00C06FC7"/>
    <w:rsid w:val="00C07B3F"/>
    <w:rsid w:val="00C10142"/>
    <w:rsid w:val="00C10421"/>
    <w:rsid w:val="00C10800"/>
    <w:rsid w:val="00C11773"/>
    <w:rsid w:val="00C15034"/>
    <w:rsid w:val="00C20E8D"/>
    <w:rsid w:val="00C20F42"/>
    <w:rsid w:val="00C23E63"/>
    <w:rsid w:val="00C24214"/>
    <w:rsid w:val="00C24B65"/>
    <w:rsid w:val="00C2637B"/>
    <w:rsid w:val="00C26A0A"/>
    <w:rsid w:val="00C26AC4"/>
    <w:rsid w:val="00C26D71"/>
    <w:rsid w:val="00C271E4"/>
    <w:rsid w:val="00C31B61"/>
    <w:rsid w:val="00C32166"/>
    <w:rsid w:val="00C32837"/>
    <w:rsid w:val="00C3363A"/>
    <w:rsid w:val="00C35141"/>
    <w:rsid w:val="00C367D8"/>
    <w:rsid w:val="00C37C20"/>
    <w:rsid w:val="00C418CC"/>
    <w:rsid w:val="00C44821"/>
    <w:rsid w:val="00C45A44"/>
    <w:rsid w:val="00C45D22"/>
    <w:rsid w:val="00C46A6D"/>
    <w:rsid w:val="00C4760A"/>
    <w:rsid w:val="00C47DFD"/>
    <w:rsid w:val="00C509A4"/>
    <w:rsid w:val="00C50C05"/>
    <w:rsid w:val="00C5224B"/>
    <w:rsid w:val="00C52B61"/>
    <w:rsid w:val="00C53674"/>
    <w:rsid w:val="00C544F5"/>
    <w:rsid w:val="00C54B9A"/>
    <w:rsid w:val="00C54F29"/>
    <w:rsid w:val="00C55005"/>
    <w:rsid w:val="00C551B9"/>
    <w:rsid w:val="00C562E0"/>
    <w:rsid w:val="00C563AF"/>
    <w:rsid w:val="00C57188"/>
    <w:rsid w:val="00C60A2A"/>
    <w:rsid w:val="00C61123"/>
    <w:rsid w:val="00C632AF"/>
    <w:rsid w:val="00C67341"/>
    <w:rsid w:val="00C67E57"/>
    <w:rsid w:val="00C70368"/>
    <w:rsid w:val="00C70ED5"/>
    <w:rsid w:val="00C70FA5"/>
    <w:rsid w:val="00C7196F"/>
    <w:rsid w:val="00C73117"/>
    <w:rsid w:val="00C7423F"/>
    <w:rsid w:val="00C816A9"/>
    <w:rsid w:val="00C81E82"/>
    <w:rsid w:val="00C822C5"/>
    <w:rsid w:val="00C84BFF"/>
    <w:rsid w:val="00C84CA4"/>
    <w:rsid w:val="00C8509C"/>
    <w:rsid w:val="00C85EB2"/>
    <w:rsid w:val="00C91007"/>
    <w:rsid w:val="00C91651"/>
    <w:rsid w:val="00C93A5A"/>
    <w:rsid w:val="00C94566"/>
    <w:rsid w:val="00C94F3A"/>
    <w:rsid w:val="00C950D8"/>
    <w:rsid w:val="00C9623C"/>
    <w:rsid w:val="00C96597"/>
    <w:rsid w:val="00C9733C"/>
    <w:rsid w:val="00C97C11"/>
    <w:rsid w:val="00CA02A2"/>
    <w:rsid w:val="00CA2EC3"/>
    <w:rsid w:val="00CA3484"/>
    <w:rsid w:val="00CA4A30"/>
    <w:rsid w:val="00CA7678"/>
    <w:rsid w:val="00CA7CF2"/>
    <w:rsid w:val="00CB0E97"/>
    <w:rsid w:val="00CB0EE5"/>
    <w:rsid w:val="00CB1008"/>
    <w:rsid w:val="00CB35F3"/>
    <w:rsid w:val="00CB403B"/>
    <w:rsid w:val="00CB4F8D"/>
    <w:rsid w:val="00CB6C79"/>
    <w:rsid w:val="00CB76AE"/>
    <w:rsid w:val="00CB7715"/>
    <w:rsid w:val="00CB7F85"/>
    <w:rsid w:val="00CC0444"/>
    <w:rsid w:val="00CC1056"/>
    <w:rsid w:val="00CC218C"/>
    <w:rsid w:val="00CC3A57"/>
    <w:rsid w:val="00CC48F0"/>
    <w:rsid w:val="00CC5DD7"/>
    <w:rsid w:val="00CC7758"/>
    <w:rsid w:val="00CD09F1"/>
    <w:rsid w:val="00CD1CD8"/>
    <w:rsid w:val="00CD28BE"/>
    <w:rsid w:val="00CD39F6"/>
    <w:rsid w:val="00CD5AD8"/>
    <w:rsid w:val="00CD79F0"/>
    <w:rsid w:val="00CD7B79"/>
    <w:rsid w:val="00CE30B1"/>
    <w:rsid w:val="00CE39EE"/>
    <w:rsid w:val="00CE5BDA"/>
    <w:rsid w:val="00CE627D"/>
    <w:rsid w:val="00CE7066"/>
    <w:rsid w:val="00CF024A"/>
    <w:rsid w:val="00CF02A8"/>
    <w:rsid w:val="00CF0B98"/>
    <w:rsid w:val="00CF0FA2"/>
    <w:rsid w:val="00CF0FB1"/>
    <w:rsid w:val="00CF1707"/>
    <w:rsid w:val="00CF2FE7"/>
    <w:rsid w:val="00CF4051"/>
    <w:rsid w:val="00CF48B7"/>
    <w:rsid w:val="00CF4BC4"/>
    <w:rsid w:val="00CF6C44"/>
    <w:rsid w:val="00D00989"/>
    <w:rsid w:val="00D028B3"/>
    <w:rsid w:val="00D04F86"/>
    <w:rsid w:val="00D05131"/>
    <w:rsid w:val="00D074FF"/>
    <w:rsid w:val="00D1470B"/>
    <w:rsid w:val="00D14CF4"/>
    <w:rsid w:val="00D16778"/>
    <w:rsid w:val="00D16805"/>
    <w:rsid w:val="00D16AB2"/>
    <w:rsid w:val="00D20860"/>
    <w:rsid w:val="00D211E7"/>
    <w:rsid w:val="00D22AF0"/>
    <w:rsid w:val="00D2437B"/>
    <w:rsid w:val="00D259CC"/>
    <w:rsid w:val="00D25E16"/>
    <w:rsid w:val="00D26820"/>
    <w:rsid w:val="00D27E7D"/>
    <w:rsid w:val="00D30CD0"/>
    <w:rsid w:val="00D33056"/>
    <w:rsid w:val="00D33C85"/>
    <w:rsid w:val="00D34992"/>
    <w:rsid w:val="00D34EB1"/>
    <w:rsid w:val="00D36BB2"/>
    <w:rsid w:val="00D41DAC"/>
    <w:rsid w:val="00D435F1"/>
    <w:rsid w:val="00D44A25"/>
    <w:rsid w:val="00D45121"/>
    <w:rsid w:val="00D46618"/>
    <w:rsid w:val="00D470EA"/>
    <w:rsid w:val="00D4724B"/>
    <w:rsid w:val="00D50228"/>
    <w:rsid w:val="00D504AF"/>
    <w:rsid w:val="00D50BA1"/>
    <w:rsid w:val="00D51760"/>
    <w:rsid w:val="00D5691B"/>
    <w:rsid w:val="00D56A5F"/>
    <w:rsid w:val="00D56EFA"/>
    <w:rsid w:val="00D60A0F"/>
    <w:rsid w:val="00D61890"/>
    <w:rsid w:val="00D620EA"/>
    <w:rsid w:val="00D62EFA"/>
    <w:rsid w:val="00D636AB"/>
    <w:rsid w:val="00D63A99"/>
    <w:rsid w:val="00D63C34"/>
    <w:rsid w:val="00D64CDF"/>
    <w:rsid w:val="00D65494"/>
    <w:rsid w:val="00D65525"/>
    <w:rsid w:val="00D65729"/>
    <w:rsid w:val="00D65C08"/>
    <w:rsid w:val="00D7052A"/>
    <w:rsid w:val="00D719AF"/>
    <w:rsid w:val="00D73246"/>
    <w:rsid w:val="00D74475"/>
    <w:rsid w:val="00D75447"/>
    <w:rsid w:val="00D767D4"/>
    <w:rsid w:val="00D77F9D"/>
    <w:rsid w:val="00D80DA6"/>
    <w:rsid w:val="00D80DBA"/>
    <w:rsid w:val="00D82CCF"/>
    <w:rsid w:val="00D839A5"/>
    <w:rsid w:val="00D84FD5"/>
    <w:rsid w:val="00D936F9"/>
    <w:rsid w:val="00D9430C"/>
    <w:rsid w:val="00D9585E"/>
    <w:rsid w:val="00D96CB6"/>
    <w:rsid w:val="00D9748A"/>
    <w:rsid w:val="00DA4B2A"/>
    <w:rsid w:val="00DA53EB"/>
    <w:rsid w:val="00DA6D46"/>
    <w:rsid w:val="00DB0833"/>
    <w:rsid w:val="00DB1EEC"/>
    <w:rsid w:val="00DB2999"/>
    <w:rsid w:val="00DB4004"/>
    <w:rsid w:val="00DB512F"/>
    <w:rsid w:val="00DB7597"/>
    <w:rsid w:val="00DC1723"/>
    <w:rsid w:val="00DC432B"/>
    <w:rsid w:val="00DC4F24"/>
    <w:rsid w:val="00DC4F73"/>
    <w:rsid w:val="00DD00C4"/>
    <w:rsid w:val="00DD098B"/>
    <w:rsid w:val="00DD1B81"/>
    <w:rsid w:val="00DD26B9"/>
    <w:rsid w:val="00DD37A8"/>
    <w:rsid w:val="00DD467F"/>
    <w:rsid w:val="00DD4824"/>
    <w:rsid w:val="00DD4AEA"/>
    <w:rsid w:val="00DD56DE"/>
    <w:rsid w:val="00DD5828"/>
    <w:rsid w:val="00DD5A31"/>
    <w:rsid w:val="00DD66F9"/>
    <w:rsid w:val="00DD70AC"/>
    <w:rsid w:val="00DE150B"/>
    <w:rsid w:val="00DE24D0"/>
    <w:rsid w:val="00DE30DD"/>
    <w:rsid w:val="00DE3696"/>
    <w:rsid w:val="00DE3EF7"/>
    <w:rsid w:val="00DE4F68"/>
    <w:rsid w:val="00DE60AC"/>
    <w:rsid w:val="00DF04C7"/>
    <w:rsid w:val="00DF0896"/>
    <w:rsid w:val="00DF0F90"/>
    <w:rsid w:val="00DF0FD1"/>
    <w:rsid w:val="00DF3F30"/>
    <w:rsid w:val="00DF4899"/>
    <w:rsid w:val="00DF49D8"/>
    <w:rsid w:val="00DF50F9"/>
    <w:rsid w:val="00DF513B"/>
    <w:rsid w:val="00DF7D5E"/>
    <w:rsid w:val="00E0042F"/>
    <w:rsid w:val="00E00A8B"/>
    <w:rsid w:val="00E0193D"/>
    <w:rsid w:val="00E054B5"/>
    <w:rsid w:val="00E05904"/>
    <w:rsid w:val="00E1084C"/>
    <w:rsid w:val="00E10921"/>
    <w:rsid w:val="00E12FC1"/>
    <w:rsid w:val="00E12FCB"/>
    <w:rsid w:val="00E13B47"/>
    <w:rsid w:val="00E156F9"/>
    <w:rsid w:val="00E15FB1"/>
    <w:rsid w:val="00E160E7"/>
    <w:rsid w:val="00E166C8"/>
    <w:rsid w:val="00E16F74"/>
    <w:rsid w:val="00E172A9"/>
    <w:rsid w:val="00E17796"/>
    <w:rsid w:val="00E2031E"/>
    <w:rsid w:val="00E22CE8"/>
    <w:rsid w:val="00E23A4E"/>
    <w:rsid w:val="00E243A0"/>
    <w:rsid w:val="00E24744"/>
    <w:rsid w:val="00E2552C"/>
    <w:rsid w:val="00E256CA"/>
    <w:rsid w:val="00E26A07"/>
    <w:rsid w:val="00E27F6F"/>
    <w:rsid w:val="00E30438"/>
    <w:rsid w:val="00E304AA"/>
    <w:rsid w:val="00E31F45"/>
    <w:rsid w:val="00E3464B"/>
    <w:rsid w:val="00E365F7"/>
    <w:rsid w:val="00E36944"/>
    <w:rsid w:val="00E36D33"/>
    <w:rsid w:val="00E36E50"/>
    <w:rsid w:val="00E4087E"/>
    <w:rsid w:val="00E409FE"/>
    <w:rsid w:val="00E41429"/>
    <w:rsid w:val="00E42D23"/>
    <w:rsid w:val="00E43B3B"/>
    <w:rsid w:val="00E44556"/>
    <w:rsid w:val="00E449FD"/>
    <w:rsid w:val="00E45260"/>
    <w:rsid w:val="00E45B23"/>
    <w:rsid w:val="00E46E52"/>
    <w:rsid w:val="00E46EAE"/>
    <w:rsid w:val="00E5027E"/>
    <w:rsid w:val="00E51CDB"/>
    <w:rsid w:val="00E52C36"/>
    <w:rsid w:val="00E53929"/>
    <w:rsid w:val="00E5562F"/>
    <w:rsid w:val="00E57EA0"/>
    <w:rsid w:val="00E6016F"/>
    <w:rsid w:val="00E635A1"/>
    <w:rsid w:val="00E63B61"/>
    <w:rsid w:val="00E64467"/>
    <w:rsid w:val="00E6477B"/>
    <w:rsid w:val="00E677AA"/>
    <w:rsid w:val="00E71213"/>
    <w:rsid w:val="00E72DCD"/>
    <w:rsid w:val="00E76026"/>
    <w:rsid w:val="00E777E7"/>
    <w:rsid w:val="00E80541"/>
    <w:rsid w:val="00E81B71"/>
    <w:rsid w:val="00E821D5"/>
    <w:rsid w:val="00E822AB"/>
    <w:rsid w:val="00E82F3F"/>
    <w:rsid w:val="00E8466C"/>
    <w:rsid w:val="00E8515E"/>
    <w:rsid w:val="00E86B54"/>
    <w:rsid w:val="00E86FD6"/>
    <w:rsid w:val="00E87D79"/>
    <w:rsid w:val="00E95497"/>
    <w:rsid w:val="00E95865"/>
    <w:rsid w:val="00E95D79"/>
    <w:rsid w:val="00E96314"/>
    <w:rsid w:val="00E9715E"/>
    <w:rsid w:val="00E97A53"/>
    <w:rsid w:val="00EA20F8"/>
    <w:rsid w:val="00EA356D"/>
    <w:rsid w:val="00EA4052"/>
    <w:rsid w:val="00EA44C0"/>
    <w:rsid w:val="00EA664E"/>
    <w:rsid w:val="00EA77DF"/>
    <w:rsid w:val="00EB0CD8"/>
    <w:rsid w:val="00EB1156"/>
    <w:rsid w:val="00EB1AB8"/>
    <w:rsid w:val="00EB2AAE"/>
    <w:rsid w:val="00EB4A01"/>
    <w:rsid w:val="00EB51CC"/>
    <w:rsid w:val="00EB51E8"/>
    <w:rsid w:val="00EB5EDD"/>
    <w:rsid w:val="00EB6CC7"/>
    <w:rsid w:val="00EB6CD6"/>
    <w:rsid w:val="00EC462B"/>
    <w:rsid w:val="00EC528F"/>
    <w:rsid w:val="00EC53BC"/>
    <w:rsid w:val="00EC5579"/>
    <w:rsid w:val="00EC5B39"/>
    <w:rsid w:val="00EC7E05"/>
    <w:rsid w:val="00EC7EB2"/>
    <w:rsid w:val="00ED0FFE"/>
    <w:rsid w:val="00ED3784"/>
    <w:rsid w:val="00ED3FB0"/>
    <w:rsid w:val="00ED6487"/>
    <w:rsid w:val="00ED6D10"/>
    <w:rsid w:val="00ED7E3D"/>
    <w:rsid w:val="00ED7FC9"/>
    <w:rsid w:val="00EE0025"/>
    <w:rsid w:val="00EE0B80"/>
    <w:rsid w:val="00EE1209"/>
    <w:rsid w:val="00EE665C"/>
    <w:rsid w:val="00EE673D"/>
    <w:rsid w:val="00EF1DF1"/>
    <w:rsid w:val="00EF4B4C"/>
    <w:rsid w:val="00EF65BB"/>
    <w:rsid w:val="00EF737A"/>
    <w:rsid w:val="00EF7B3F"/>
    <w:rsid w:val="00EF7C57"/>
    <w:rsid w:val="00F010C8"/>
    <w:rsid w:val="00F01562"/>
    <w:rsid w:val="00F02B57"/>
    <w:rsid w:val="00F02D9F"/>
    <w:rsid w:val="00F115A4"/>
    <w:rsid w:val="00F11D74"/>
    <w:rsid w:val="00F13E3F"/>
    <w:rsid w:val="00F156AC"/>
    <w:rsid w:val="00F203EB"/>
    <w:rsid w:val="00F20F0C"/>
    <w:rsid w:val="00F24263"/>
    <w:rsid w:val="00F25593"/>
    <w:rsid w:val="00F2631F"/>
    <w:rsid w:val="00F2655E"/>
    <w:rsid w:val="00F30085"/>
    <w:rsid w:val="00F3014F"/>
    <w:rsid w:val="00F30A93"/>
    <w:rsid w:val="00F31758"/>
    <w:rsid w:val="00F33355"/>
    <w:rsid w:val="00F347C9"/>
    <w:rsid w:val="00F35486"/>
    <w:rsid w:val="00F41170"/>
    <w:rsid w:val="00F41EF8"/>
    <w:rsid w:val="00F427C8"/>
    <w:rsid w:val="00F42F03"/>
    <w:rsid w:val="00F42F08"/>
    <w:rsid w:val="00F43CD0"/>
    <w:rsid w:val="00F44159"/>
    <w:rsid w:val="00F4702E"/>
    <w:rsid w:val="00F4767D"/>
    <w:rsid w:val="00F5061B"/>
    <w:rsid w:val="00F50DD9"/>
    <w:rsid w:val="00F52B91"/>
    <w:rsid w:val="00F53341"/>
    <w:rsid w:val="00F537F3"/>
    <w:rsid w:val="00F56976"/>
    <w:rsid w:val="00F60A8F"/>
    <w:rsid w:val="00F61AB2"/>
    <w:rsid w:val="00F61FE2"/>
    <w:rsid w:val="00F62955"/>
    <w:rsid w:val="00F672FF"/>
    <w:rsid w:val="00F67E3B"/>
    <w:rsid w:val="00F7137F"/>
    <w:rsid w:val="00F71E82"/>
    <w:rsid w:val="00F733CF"/>
    <w:rsid w:val="00F73743"/>
    <w:rsid w:val="00F73C41"/>
    <w:rsid w:val="00F80354"/>
    <w:rsid w:val="00F81404"/>
    <w:rsid w:val="00F83CCF"/>
    <w:rsid w:val="00F86035"/>
    <w:rsid w:val="00F87CBB"/>
    <w:rsid w:val="00F93094"/>
    <w:rsid w:val="00F93448"/>
    <w:rsid w:val="00F94DDA"/>
    <w:rsid w:val="00F964DB"/>
    <w:rsid w:val="00F96B53"/>
    <w:rsid w:val="00F97A7A"/>
    <w:rsid w:val="00FA03FB"/>
    <w:rsid w:val="00FA1CA8"/>
    <w:rsid w:val="00FA2E51"/>
    <w:rsid w:val="00FA7653"/>
    <w:rsid w:val="00FA7E03"/>
    <w:rsid w:val="00FB0C6D"/>
    <w:rsid w:val="00FB3C26"/>
    <w:rsid w:val="00FB3E1E"/>
    <w:rsid w:val="00FB7DDB"/>
    <w:rsid w:val="00FC0D67"/>
    <w:rsid w:val="00FC17D9"/>
    <w:rsid w:val="00FC27DC"/>
    <w:rsid w:val="00FC4066"/>
    <w:rsid w:val="00FC4612"/>
    <w:rsid w:val="00FC70AF"/>
    <w:rsid w:val="00FD043D"/>
    <w:rsid w:val="00FD07C1"/>
    <w:rsid w:val="00FD092A"/>
    <w:rsid w:val="00FD1480"/>
    <w:rsid w:val="00FD3424"/>
    <w:rsid w:val="00FD36C1"/>
    <w:rsid w:val="00FD3EF9"/>
    <w:rsid w:val="00FD5F2D"/>
    <w:rsid w:val="00FD61D2"/>
    <w:rsid w:val="00FD6FED"/>
    <w:rsid w:val="00FD74D9"/>
    <w:rsid w:val="00FD7E6B"/>
    <w:rsid w:val="00FE104F"/>
    <w:rsid w:val="00FE15DC"/>
    <w:rsid w:val="00FE28C9"/>
    <w:rsid w:val="00FE3F43"/>
    <w:rsid w:val="00FE5070"/>
    <w:rsid w:val="00FE53F2"/>
    <w:rsid w:val="00FE6E2C"/>
    <w:rsid w:val="00FE7500"/>
    <w:rsid w:val="00FE7C31"/>
    <w:rsid w:val="00FE7ED2"/>
    <w:rsid w:val="00FF049C"/>
    <w:rsid w:val="00FF04EF"/>
    <w:rsid w:val="00FF1708"/>
    <w:rsid w:val="00FF1AEE"/>
    <w:rsid w:val="00FF1D96"/>
    <w:rsid w:val="00FF24A1"/>
    <w:rsid w:val="00FF30AE"/>
    <w:rsid w:val="00FF433F"/>
    <w:rsid w:val="00FF6A46"/>
    <w:rsid w:val="00FF6D7E"/>
    <w:rsid w:val="00FF7A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1D2DA"/>
  <w15:docId w15:val="{6D74F625-0371-415F-B839-0BC1C694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0537"/>
    <w:pPr>
      <w:spacing w:line="230" w:lineRule="exact"/>
      <w:jc w:val="both"/>
    </w:pPr>
    <w:rPr>
      <w:rFonts w:ascii="Arial" w:hAnsi="Arial"/>
      <w:sz w:val="24"/>
    </w:rPr>
  </w:style>
  <w:style w:type="paragraph" w:styleId="1">
    <w:name w:val="heading 1"/>
    <w:basedOn w:val="a0"/>
    <w:next w:val="a0"/>
    <w:link w:val="1Char"/>
    <w:autoRedefine/>
    <w:qFormat/>
    <w:rsid w:val="00E5027E"/>
    <w:pPr>
      <w:keepNext/>
      <w:widowControl w:val="0"/>
      <w:numPr>
        <w:numId w:val="5"/>
      </w:numPr>
      <w:spacing w:line="240" w:lineRule="auto"/>
      <w:ind w:left="0" w:firstLine="0"/>
      <w:outlineLvl w:val="0"/>
    </w:pPr>
    <w:rPr>
      <w:rFonts w:eastAsia="HiddenHorzOCR"/>
      <w:b/>
      <w:caps/>
      <w:kern w:val="32"/>
      <w:szCs w:val="32"/>
    </w:rPr>
  </w:style>
  <w:style w:type="paragraph" w:styleId="2">
    <w:name w:val="heading 2"/>
    <w:basedOn w:val="a0"/>
    <w:next w:val="a0"/>
    <w:link w:val="2Char"/>
    <w:autoRedefine/>
    <w:unhideWhenUsed/>
    <w:qFormat/>
    <w:rsid w:val="00C81E82"/>
    <w:pPr>
      <w:keepNext/>
      <w:widowControl w:val="0"/>
      <w:numPr>
        <w:ilvl w:val="1"/>
        <w:numId w:val="5"/>
      </w:numPr>
      <w:spacing w:line="240" w:lineRule="auto"/>
      <w:ind w:left="0" w:firstLine="0"/>
      <w:outlineLvl w:val="1"/>
    </w:pPr>
    <w:rPr>
      <w:rFonts w:eastAsia="Arial"/>
      <w:b/>
      <w:iCs/>
      <w:szCs w:val="28"/>
    </w:rPr>
  </w:style>
  <w:style w:type="paragraph" w:styleId="3">
    <w:name w:val="heading 3"/>
    <w:basedOn w:val="a0"/>
    <w:link w:val="3Char"/>
    <w:autoRedefine/>
    <w:unhideWhenUsed/>
    <w:qFormat/>
    <w:rsid w:val="007E53E9"/>
    <w:pPr>
      <w:keepNext/>
      <w:widowControl w:val="0"/>
      <w:numPr>
        <w:ilvl w:val="2"/>
        <w:numId w:val="5"/>
      </w:numPr>
      <w:spacing w:line="240" w:lineRule="auto"/>
      <w:ind w:left="0" w:firstLine="0"/>
      <w:outlineLvl w:val="2"/>
    </w:pPr>
    <w:rPr>
      <w:rFonts w:cs="Arial"/>
      <w:iCs/>
      <w:szCs w:val="26"/>
    </w:rPr>
  </w:style>
  <w:style w:type="paragraph" w:styleId="4">
    <w:name w:val="heading 4"/>
    <w:basedOn w:val="a0"/>
    <w:next w:val="a0"/>
    <w:link w:val="4Char"/>
    <w:autoRedefine/>
    <w:uiPriority w:val="9"/>
    <w:unhideWhenUsed/>
    <w:qFormat/>
    <w:rsid w:val="00E10921"/>
    <w:pPr>
      <w:keepLines/>
      <w:numPr>
        <w:ilvl w:val="3"/>
        <w:numId w:val="5"/>
      </w:numPr>
      <w:tabs>
        <w:tab w:val="left" w:pos="1134"/>
      </w:tabs>
      <w:spacing w:before="60" w:after="240" w:line="240" w:lineRule="auto"/>
      <w:outlineLvl w:val="3"/>
    </w:pPr>
    <w:rPr>
      <w:bCs/>
      <w:szCs w:val="28"/>
    </w:rPr>
  </w:style>
  <w:style w:type="paragraph" w:styleId="5">
    <w:name w:val="heading 5"/>
    <w:basedOn w:val="a0"/>
    <w:next w:val="a0"/>
    <w:link w:val="5Char"/>
    <w:autoRedefine/>
    <w:unhideWhenUsed/>
    <w:qFormat/>
    <w:rsid w:val="00D719AF"/>
    <w:pPr>
      <w:numPr>
        <w:ilvl w:val="4"/>
        <w:numId w:val="5"/>
      </w:numPr>
      <w:tabs>
        <w:tab w:val="left" w:pos="1134"/>
      </w:tabs>
      <w:spacing w:before="60" w:after="240" w:line="276" w:lineRule="auto"/>
      <w:outlineLvl w:val="4"/>
    </w:pPr>
    <w:rPr>
      <w:bCs/>
      <w:iCs/>
      <w:szCs w:val="26"/>
    </w:rPr>
  </w:style>
  <w:style w:type="paragraph" w:styleId="6">
    <w:name w:val="heading 6"/>
    <w:basedOn w:val="a0"/>
    <w:next w:val="a0"/>
    <w:link w:val="6Char"/>
    <w:unhideWhenUsed/>
    <w:qFormat/>
    <w:rsid w:val="00DD467F"/>
    <w:pPr>
      <w:numPr>
        <w:ilvl w:val="5"/>
        <w:numId w:val="5"/>
      </w:numPr>
      <w:spacing w:before="240" w:after="60"/>
      <w:outlineLvl w:val="5"/>
    </w:pPr>
    <w:rPr>
      <w:rFonts w:ascii="Calibri" w:hAnsi="Calibri"/>
      <w:b/>
      <w:bCs/>
      <w:sz w:val="22"/>
      <w:szCs w:val="22"/>
    </w:rPr>
  </w:style>
  <w:style w:type="paragraph" w:styleId="7">
    <w:name w:val="heading 7"/>
    <w:basedOn w:val="a0"/>
    <w:next w:val="a0"/>
    <w:link w:val="7Char"/>
    <w:uiPriority w:val="9"/>
    <w:semiHidden/>
    <w:unhideWhenUsed/>
    <w:qFormat/>
    <w:rsid w:val="00DD467F"/>
    <w:pPr>
      <w:numPr>
        <w:ilvl w:val="6"/>
        <w:numId w:val="5"/>
      </w:numPr>
      <w:spacing w:before="240" w:after="60"/>
      <w:outlineLvl w:val="6"/>
    </w:pPr>
    <w:rPr>
      <w:rFonts w:ascii="Calibri" w:hAnsi="Calibri"/>
      <w:szCs w:val="24"/>
    </w:rPr>
  </w:style>
  <w:style w:type="paragraph" w:styleId="8">
    <w:name w:val="heading 8"/>
    <w:basedOn w:val="a0"/>
    <w:next w:val="a0"/>
    <w:link w:val="8Char"/>
    <w:uiPriority w:val="9"/>
    <w:semiHidden/>
    <w:unhideWhenUsed/>
    <w:qFormat/>
    <w:rsid w:val="00DD467F"/>
    <w:pPr>
      <w:numPr>
        <w:ilvl w:val="7"/>
        <w:numId w:val="5"/>
      </w:numPr>
      <w:spacing w:before="240" w:after="60"/>
      <w:outlineLvl w:val="7"/>
    </w:pPr>
    <w:rPr>
      <w:rFonts w:ascii="Calibri" w:hAnsi="Calibri"/>
      <w:i/>
      <w:iCs/>
      <w:szCs w:val="24"/>
    </w:rPr>
  </w:style>
  <w:style w:type="paragraph" w:styleId="9">
    <w:name w:val="heading 9"/>
    <w:basedOn w:val="a0"/>
    <w:next w:val="a0"/>
    <w:link w:val="9Char"/>
    <w:uiPriority w:val="9"/>
    <w:semiHidden/>
    <w:unhideWhenUsed/>
    <w:qFormat/>
    <w:rsid w:val="00DD467F"/>
    <w:pPr>
      <w:numPr>
        <w:ilvl w:val="8"/>
        <w:numId w:val="5"/>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Char"/>
    <w:semiHidden/>
    <w:rsid w:val="00EA4052"/>
    <w:rPr>
      <w:sz w:val="20"/>
    </w:rPr>
  </w:style>
  <w:style w:type="character" w:styleId="a5">
    <w:name w:val="footnote reference"/>
    <w:semiHidden/>
    <w:rsid w:val="00EA4052"/>
    <w:rPr>
      <w:vertAlign w:val="superscript"/>
    </w:rPr>
  </w:style>
  <w:style w:type="paragraph" w:styleId="a6">
    <w:name w:val="header"/>
    <w:basedOn w:val="a0"/>
    <w:link w:val="Char0"/>
    <w:uiPriority w:val="99"/>
    <w:rsid w:val="007D5486"/>
    <w:pPr>
      <w:tabs>
        <w:tab w:val="center" w:pos="4153"/>
        <w:tab w:val="right" w:pos="8306"/>
      </w:tabs>
      <w:jc w:val="center"/>
    </w:pPr>
  </w:style>
  <w:style w:type="paragraph" w:styleId="a7">
    <w:name w:val="footer"/>
    <w:basedOn w:val="a0"/>
    <w:link w:val="Char1"/>
    <w:rsid w:val="00721941"/>
    <w:pPr>
      <w:tabs>
        <w:tab w:val="center" w:pos="4153"/>
        <w:tab w:val="right" w:pos="8306"/>
      </w:tabs>
    </w:pPr>
  </w:style>
  <w:style w:type="character" w:styleId="a8">
    <w:name w:val="page number"/>
    <w:basedOn w:val="a1"/>
    <w:uiPriority w:val="99"/>
    <w:rsid w:val="00721941"/>
  </w:style>
  <w:style w:type="table" w:styleId="a9">
    <w:name w:val="Table Grid"/>
    <w:basedOn w:val="a2"/>
    <w:rsid w:val="00B03A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0"/>
    <w:link w:val="Char2"/>
    <w:autoRedefine/>
    <w:rsid w:val="000A11BF"/>
    <w:pPr>
      <w:suppressAutoHyphens/>
      <w:spacing w:after="120"/>
    </w:pPr>
    <w:rPr>
      <w:rFonts w:eastAsia="Lucida Sans Unicode" w:cs="Lucida Sans"/>
      <w:kern w:val="1"/>
      <w:szCs w:val="24"/>
      <w:lang w:eastAsia="hi-IN" w:bidi="hi-IN"/>
    </w:rPr>
  </w:style>
  <w:style w:type="character" w:customStyle="1" w:styleId="Char2">
    <w:name w:val="Σώμα κειμένου Char"/>
    <w:link w:val="aa"/>
    <w:rsid w:val="000A11BF"/>
    <w:rPr>
      <w:rFonts w:ascii="Arial" w:eastAsia="Lucida Sans Unicode" w:hAnsi="Arial" w:cs="Lucida Sans"/>
      <w:kern w:val="1"/>
      <w:sz w:val="24"/>
      <w:szCs w:val="24"/>
      <w:lang w:eastAsia="hi-IN" w:bidi="hi-IN"/>
    </w:rPr>
  </w:style>
  <w:style w:type="paragraph" w:customStyle="1" w:styleId="10">
    <w:name w:val="Παράγραφος λίστας1"/>
    <w:basedOn w:val="a0"/>
    <w:rsid w:val="00F01562"/>
    <w:pPr>
      <w:suppressAutoHyphens/>
      <w:ind w:left="720"/>
    </w:pPr>
    <w:rPr>
      <w:rFonts w:eastAsia="Lucida Sans Unicode" w:cs="Lucida Sans"/>
      <w:kern w:val="1"/>
      <w:szCs w:val="24"/>
      <w:lang w:eastAsia="hi-IN" w:bidi="hi-IN"/>
    </w:rPr>
  </w:style>
  <w:style w:type="paragraph" w:styleId="ab">
    <w:name w:val="Balloon Text"/>
    <w:basedOn w:val="a0"/>
    <w:link w:val="Char3"/>
    <w:rsid w:val="0061670D"/>
    <w:rPr>
      <w:rFonts w:ascii="Tahoma" w:hAnsi="Tahoma"/>
      <w:sz w:val="16"/>
      <w:szCs w:val="16"/>
    </w:rPr>
  </w:style>
  <w:style w:type="character" w:customStyle="1" w:styleId="Char3">
    <w:name w:val="Κείμενο πλαισίου Char"/>
    <w:link w:val="ab"/>
    <w:rsid w:val="0061670D"/>
    <w:rPr>
      <w:rFonts w:ascii="Tahoma" w:hAnsi="Tahoma" w:cs="Tahoma"/>
      <w:sz w:val="16"/>
      <w:szCs w:val="16"/>
    </w:rPr>
  </w:style>
  <w:style w:type="paragraph" w:customStyle="1" w:styleId="Standard">
    <w:name w:val="Standard"/>
    <w:rsid w:val="00183DE1"/>
    <w:pPr>
      <w:suppressAutoHyphens/>
      <w:autoSpaceDN w:val="0"/>
      <w:textAlignment w:val="baseline"/>
    </w:pPr>
    <w:rPr>
      <w:rFonts w:eastAsia="Lucida Sans Unicode" w:cs="Lucida Sans"/>
      <w:kern w:val="3"/>
      <w:sz w:val="24"/>
      <w:szCs w:val="24"/>
      <w:lang w:eastAsia="zh-CN" w:bidi="hi-IN"/>
    </w:rPr>
  </w:style>
  <w:style w:type="paragraph" w:styleId="ac">
    <w:name w:val="List Paragraph"/>
    <w:basedOn w:val="Standard"/>
    <w:uiPriority w:val="99"/>
    <w:qFormat/>
    <w:rsid w:val="00EC7EB2"/>
    <w:pPr>
      <w:ind w:left="720"/>
    </w:pPr>
  </w:style>
  <w:style w:type="numbering" w:customStyle="1" w:styleId="WWNum3">
    <w:name w:val="WWNum3"/>
    <w:basedOn w:val="a3"/>
    <w:rsid w:val="00EC7EB2"/>
    <w:pPr>
      <w:numPr>
        <w:numId w:val="1"/>
      </w:numPr>
    </w:pPr>
  </w:style>
  <w:style w:type="numbering" w:customStyle="1" w:styleId="WWNum4">
    <w:name w:val="WWNum4"/>
    <w:basedOn w:val="a3"/>
    <w:rsid w:val="00EC7EB2"/>
    <w:pPr>
      <w:numPr>
        <w:numId w:val="2"/>
      </w:numPr>
    </w:pPr>
  </w:style>
  <w:style w:type="numbering" w:customStyle="1" w:styleId="WWNum5">
    <w:name w:val="WWNum5"/>
    <w:basedOn w:val="a3"/>
    <w:rsid w:val="00EC7EB2"/>
    <w:pPr>
      <w:numPr>
        <w:numId w:val="3"/>
      </w:numPr>
    </w:pPr>
  </w:style>
  <w:style w:type="numbering" w:customStyle="1" w:styleId="WWNum6">
    <w:name w:val="WWNum6"/>
    <w:basedOn w:val="a3"/>
    <w:rsid w:val="00EC7EB2"/>
    <w:pPr>
      <w:numPr>
        <w:numId w:val="4"/>
      </w:numPr>
    </w:pPr>
  </w:style>
  <w:style w:type="character" w:customStyle="1" w:styleId="1Char">
    <w:name w:val="Επικεφαλίδα 1 Char"/>
    <w:basedOn w:val="a1"/>
    <w:link w:val="1"/>
    <w:rsid w:val="00E5027E"/>
    <w:rPr>
      <w:rFonts w:ascii="Arial" w:eastAsia="HiddenHorzOCR" w:hAnsi="Arial"/>
      <w:b/>
      <w:caps/>
      <w:kern w:val="32"/>
      <w:sz w:val="24"/>
      <w:szCs w:val="32"/>
    </w:rPr>
  </w:style>
  <w:style w:type="character" w:customStyle="1" w:styleId="2Char">
    <w:name w:val="Επικεφαλίδα 2 Char"/>
    <w:basedOn w:val="a1"/>
    <w:link w:val="2"/>
    <w:rsid w:val="00C81E82"/>
    <w:rPr>
      <w:rFonts w:ascii="Arial" w:eastAsia="Arial" w:hAnsi="Arial"/>
      <w:b/>
      <w:iCs/>
      <w:sz w:val="24"/>
      <w:szCs w:val="28"/>
    </w:rPr>
  </w:style>
  <w:style w:type="character" w:customStyle="1" w:styleId="3Char">
    <w:name w:val="Επικεφαλίδα 3 Char"/>
    <w:basedOn w:val="a1"/>
    <w:link w:val="3"/>
    <w:rsid w:val="007E53E9"/>
    <w:rPr>
      <w:rFonts w:ascii="Arial" w:hAnsi="Arial" w:cs="Arial"/>
      <w:iCs/>
      <w:sz w:val="24"/>
      <w:szCs w:val="26"/>
    </w:rPr>
  </w:style>
  <w:style w:type="character" w:customStyle="1" w:styleId="4Char">
    <w:name w:val="Επικεφαλίδα 4 Char"/>
    <w:basedOn w:val="a1"/>
    <w:link w:val="4"/>
    <w:uiPriority w:val="9"/>
    <w:rsid w:val="00E10921"/>
    <w:rPr>
      <w:rFonts w:ascii="Arial" w:hAnsi="Arial"/>
      <w:bCs/>
      <w:sz w:val="24"/>
      <w:szCs w:val="28"/>
    </w:rPr>
  </w:style>
  <w:style w:type="character" w:customStyle="1" w:styleId="5Char">
    <w:name w:val="Επικεφαλίδα 5 Char"/>
    <w:basedOn w:val="a1"/>
    <w:link w:val="5"/>
    <w:rsid w:val="00D719AF"/>
    <w:rPr>
      <w:rFonts w:ascii="Arial" w:hAnsi="Arial"/>
      <w:bCs/>
      <w:iCs/>
      <w:sz w:val="24"/>
      <w:szCs w:val="26"/>
    </w:rPr>
  </w:style>
  <w:style w:type="character" w:customStyle="1" w:styleId="6Char">
    <w:name w:val="Επικεφαλίδα 6 Char"/>
    <w:basedOn w:val="a1"/>
    <w:link w:val="6"/>
    <w:rsid w:val="00DD467F"/>
    <w:rPr>
      <w:rFonts w:ascii="Calibri" w:hAnsi="Calibri"/>
      <w:b/>
      <w:bCs/>
      <w:sz w:val="22"/>
      <w:szCs w:val="22"/>
    </w:rPr>
  </w:style>
  <w:style w:type="character" w:customStyle="1" w:styleId="7Char">
    <w:name w:val="Επικεφαλίδα 7 Char"/>
    <w:basedOn w:val="a1"/>
    <w:link w:val="7"/>
    <w:uiPriority w:val="9"/>
    <w:semiHidden/>
    <w:rsid w:val="00DD467F"/>
    <w:rPr>
      <w:rFonts w:ascii="Calibri" w:hAnsi="Calibri"/>
      <w:sz w:val="24"/>
      <w:szCs w:val="24"/>
    </w:rPr>
  </w:style>
  <w:style w:type="character" w:customStyle="1" w:styleId="8Char">
    <w:name w:val="Επικεφαλίδα 8 Char"/>
    <w:basedOn w:val="a1"/>
    <w:link w:val="8"/>
    <w:uiPriority w:val="9"/>
    <w:semiHidden/>
    <w:rsid w:val="00DD467F"/>
    <w:rPr>
      <w:rFonts w:ascii="Calibri" w:hAnsi="Calibri"/>
      <w:i/>
      <w:iCs/>
      <w:sz w:val="24"/>
      <w:szCs w:val="24"/>
    </w:rPr>
  </w:style>
  <w:style w:type="character" w:customStyle="1" w:styleId="9Char">
    <w:name w:val="Επικεφαλίδα 9 Char"/>
    <w:basedOn w:val="a1"/>
    <w:link w:val="9"/>
    <w:uiPriority w:val="9"/>
    <w:semiHidden/>
    <w:rsid w:val="00DD467F"/>
    <w:rPr>
      <w:rFonts w:ascii="Cambria" w:hAnsi="Cambria"/>
      <w:sz w:val="22"/>
      <w:szCs w:val="22"/>
    </w:rPr>
  </w:style>
  <w:style w:type="paragraph" w:customStyle="1" w:styleId="StandardArial10pt">
    <w:name w:val="Στυλ Standard + (Λατινικά) Arial 10 pt Πλάγια"/>
    <w:basedOn w:val="Standard"/>
    <w:next w:val="a0"/>
    <w:autoRedefine/>
    <w:rsid w:val="00E16F74"/>
    <w:pPr>
      <w:spacing w:line="276" w:lineRule="auto"/>
      <w:jc w:val="both"/>
    </w:pPr>
    <w:rPr>
      <w:rFonts w:ascii="Calibri" w:hAnsi="Calibri"/>
      <w:i/>
      <w:iCs/>
      <w:color w:val="76923C"/>
    </w:rPr>
  </w:style>
  <w:style w:type="paragraph" w:styleId="ad">
    <w:name w:val="Title"/>
    <w:basedOn w:val="a0"/>
    <w:next w:val="a0"/>
    <w:link w:val="Char4"/>
    <w:autoRedefine/>
    <w:uiPriority w:val="10"/>
    <w:qFormat/>
    <w:rsid w:val="005D5CF7"/>
    <w:pPr>
      <w:widowControl w:val="0"/>
      <w:suppressAutoHyphens/>
      <w:spacing w:before="240" w:after="60"/>
      <w:jc w:val="center"/>
      <w:outlineLvl w:val="0"/>
    </w:pPr>
    <w:rPr>
      <w:bCs/>
      <w:kern w:val="28"/>
      <w:szCs w:val="32"/>
      <w:u w:val="single"/>
      <w:lang w:eastAsia="en-US" w:bidi="en-US"/>
    </w:rPr>
  </w:style>
  <w:style w:type="character" w:customStyle="1" w:styleId="Char4">
    <w:name w:val="Τίτλος Char"/>
    <w:basedOn w:val="a1"/>
    <w:link w:val="ad"/>
    <w:uiPriority w:val="10"/>
    <w:rsid w:val="005D5CF7"/>
    <w:rPr>
      <w:rFonts w:ascii="Arial" w:hAnsi="Arial"/>
      <w:bCs/>
      <w:kern w:val="28"/>
      <w:sz w:val="24"/>
      <w:szCs w:val="32"/>
      <w:u w:val="single"/>
      <w:lang w:eastAsia="en-US" w:bidi="en-US"/>
    </w:rPr>
  </w:style>
  <w:style w:type="character" w:styleId="-">
    <w:name w:val="Hyperlink"/>
    <w:basedOn w:val="a1"/>
    <w:uiPriority w:val="99"/>
    <w:unhideWhenUsed/>
    <w:rsid w:val="005D5CF7"/>
    <w:rPr>
      <w:color w:val="0000FF"/>
      <w:u w:val="single"/>
    </w:rPr>
  </w:style>
  <w:style w:type="paragraph" w:customStyle="1" w:styleId="31">
    <w:name w:val="Σώμα κείμενου 31"/>
    <w:basedOn w:val="a0"/>
    <w:rsid w:val="00491881"/>
    <w:pPr>
      <w:suppressAutoHyphens/>
      <w:spacing w:after="120" w:line="240" w:lineRule="auto"/>
      <w:jc w:val="left"/>
    </w:pPr>
    <w:rPr>
      <w:rFonts w:ascii="Times New Roman" w:hAnsi="Times New Roman"/>
      <w:sz w:val="16"/>
      <w:szCs w:val="16"/>
      <w:lang w:eastAsia="ar-SA"/>
    </w:rPr>
  </w:style>
  <w:style w:type="paragraph" w:styleId="ae">
    <w:name w:val="Document Map"/>
    <w:basedOn w:val="a0"/>
    <w:link w:val="Char5"/>
    <w:rsid w:val="00181760"/>
    <w:pPr>
      <w:spacing w:line="240" w:lineRule="auto"/>
    </w:pPr>
    <w:rPr>
      <w:rFonts w:ascii="Tahoma" w:hAnsi="Tahoma" w:cs="Tahoma"/>
      <w:sz w:val="16"/>
      <w:szCs w:val="16"/>
    </w:rPr>
  </w:style>
  <w:style w:type="character" w:customStyle="1" w:styleId="Char5">
    <w:name w:val="Χάρτης εγγράφου Char"/>
    <w:basedOn w:val="a1"/>
    <w:link w:val="ae"/>
    <w:rsid w:val="00181760"/>
    <w:rPr>
      <w:rFonts w:ascii="Tahoma" w:hAnsi="Tahoma" w:cs="Tahoma"/>
      <w:sz w:val="16"/>
      <w:szCs w:val="16"/>
    </w:rPr>
  </w:style>
  <w:style w:type="character" w:styleId="af">
    <w:name w:val="Placeholder Text"/>
    <w:basedOn w:val="a1"/>
    <w:uiPriority w:val="99"/>
    <w:semiHidden/>
    <w:rsid w:val="00FF433F"/>
    <w:rPr>
      <w:color w:val="808080"/>
    </w:rPr>
  </w:style>
  <w:style w:type="paragraph" w:customStyle="1" w:styleId="11">
    <w:name w:val="Στυλ1"/>
    <w:basedOn w:val="a0"/>
    <w:autoRedefine/>
    <w:qFormat/>
    <w:rsid w:val="007643BB"/>
    <w:pPr>
      <w:widowControl w:val="0"/>
      <w:spacing w:line="276" w:lineRule="auto"/>
    </w:pPr>
    <w:rPr>
      <w:rFonts w:eastAsia="HiddenHorzOCR"/>
    </w:rPr>
  </w:style>
  <w:style w:type="paragraph" w:styleId="12">
    <w:name w:val="toc 1"/>
    <w:basedOn w:val="a0"/>
    <w:next w:val="a0"/>
    <w:autoRedefine/>
    <w:uiPriority w:val="39"/>
    <w:rsid w:val="00A10C21"/>
    <w:pPr>
      <w:tabs>
        <w:tab w:val="left" w:pos="851"/>
        <w:tab w:val="right" w:leader="dot" w:pos="9344"/>
      </w:tabs>
      <w:spacing w:line="240" w:lineRule="auto"/>
      <w:jc w:val="left"/>
    </w:pPr>
    <w:rPr>
      <w:rFonts w:cstheme="minorHAnsi"/>
      <w:bCs/>
      <w:caps/>
    </w:rPr>
  </w:style>
  <w:style w:type="paragraph" w:customStyle="1" w:styleId="3115">
    <w:name w:val="Στυλ Επικεφαλίδα 3 + Διάστιχο:  Πολλαπλό 115 γραμμές"/>
    <w:basedOn w:val="3"/>
    <w:autoRedefine/>
    <w:rsid w:val="00B167A0"/>
    <w:rPr>
      <w:bCs/>
      <w:szCs w:val="20"/>
    </w:rPr>
  </w:style>
  <w:style w:type="paragraph" w:customStyle="1" w:styleId="2115">
    <w:name w:val="Στυλ Επικεφαλίδα 2 + Διάστιχο:  Πολλαπλό 115 γραμμές"/>
    <w:basedOn w:val="2"/>
    <w:autoRedefine/>
    <w:rsid w:val="00000D72"/>
    <w:rPr>
      <w:iCs w:val="0"/>
      <w:szCs w:val="20"/>
    </w:rPr>
  </w:style>
  <w:style w:type="paragraph" w:styleId="20">
    <w:name w:val="toc 2"/>
    <w:basedOn w:val="a0"/>
    <w:next w:val="a0"/>
    <w:autoRedefine/>
    <w:uiPriority w:val="39"/>
    <w:rsid w:val="00073466"/>
    <w:pPr>
      <w:tabs>
        <w:tab w:val="left" w:pos="851"/>
        <w:tab w:val="left" w:pos="1134"/>
        <w:tab w:val="right" w:leader="dot" w:pos="9356"/>
      </w:tabs>
      <w:spacing w:line="276" w:lineRule="auto"/>
      <w:jc w:val="left"/>
    </w:pPr>
    <w:rPr>
      <w:rFonts w:cstheme="minorHAnsi"/>
      <w:iCs/>
    </w:rPr>
  </w:style>
  <w:style w:type="paragraph" w:styleId="50">
    <w:name w:val="toc 5"/>
    <w:basedOn w:val="a0"/>
    <w:next w:val="a0"/>
    <w:autoRedefine/>
    <w:rsid w:val="00442EE7"/>
    <w:pPr>
      <w:ind w:left="960"/>
      <w:jc w:val="left"/>
    </w:pPr>
    <w:rPr>
      <w:rFonts w:asciiTheme="minorHAnsi" w:hAnsiTheme="minorHAnsi" w:cstheme="minorHAnsi"/>
      <w:sz w:val="20"/>
    </w:rPr>
  </w:style>
  <w:style w:type="paragraph" w:styleId="60">
    <w:name w:val="toc 6"/>
    <w:basedOn w:val="a0"/>
    <w:next w:val="a0"/>
    <w:autoRedefine/>
    <w:rsid w:val="00442EE7"/>
    <w:pPr>
      <w:ind w:left="1200"/>
      <w:jc w:val="left"/>
    </w:pPr>
    <w:rPr>
      <w:rFonts w:asciiTheme="minorHAnsi" w:hAnsiTheme="minorHAnsi" w:cstheme="minorHAnsi"/>
      <w:sz w:val="20"/>
    </w:rPr>
  </w:style>
  <w:style w:type="paragraph" w:styleId="70">
    <w:name w:val="toc 7"/>
    <w:basedOn w:val="a0"/>
    <w:next w:val="a0"/>
    <w:autoRedefine/>
    <w:rsid w:val="00442EE7"/>
    <w:pPr>
      <w:ind w:left="1440"/>
      <w:jc w:val="left"/>
    </w:pPr>
    <w:rPr>
      <w:rFonts w:asciiTheme="minorHAnsi" w:hAnsiTheme="minorHAnsi" w:cstheme="minorHAnsi"/>
      <w:sz w:val="20"/>
    </w:rPr>
  </w:style>
  <w:style w:type="paragraph" w:styleId="80">
    <w:name w:val="toc 8"/>
    <w:basedOn w:val="a0"/>
    <w:next w:val="a0"/>
    <w:autoRedefine/>
    <w:rsid w:val="00442EE7"/>
    <w:pPr>
      <w:ind w:left="1680"/>
      <w:jc w:val="left"/>
    </w:pPr>
    <w:rPr>
      <w:rFonts w:asciiTheme="minorHAnsi" w:hAnsiTheme="minorHAnsi" w:cstheme="minorHAnsi"/>
      <w:sz w:val="20"/>
    </w:rPr>
  </w:style>
  <w:style w:type="paragraph" w:styleId="90">
    <w:name w:val="toc 9"/>
    <w:basedOn w:val="a0"/>
    <w:next w:val="a0"/>
    <w:autoRedefine/>
    <w:rsid w:val="00442EE7"/>
    <w:pPr>
      <w:ind w:left="1920"/>
      <w:jc w:val="left"/>
    </w:pPr>
    <w:rPr>
      <w:rFonts w:asciiTheme="minorHAnsi" w:hAnsiTheme="minorHAnsi" w:cstheme="minorHAnsi"/>
      <w:sz w:val="20"/>
    </w:rPr>
  </w:style>
  <w:style w:type="paragraph" w:customStyle="1" w:styleId="21">
    <w:name w:val="ΕΠΙΚΕΦΑΛΙΔΑ 2_ΠΕΡΙΕΧΟΜΕΝΑ"/>
    <w:basedOn w:val="2"/>
    <w:autoRedefine/>
    <w:qFormat/>
    <w:rsid w:val="00E5027E"/>
  </w:style>
  <w:style w:type="paragraph" w:customStyle="1" w:styleId="Char6">
    <w:name w:val="Char"/>
    <w:basedOn w:val="a0"/>
    <w:rsid w:val="003027BD"/>
    <w:pPr>
      <w:spacing w:after="160" w:line="240" w:lineRule="exact"/>
      <w:jc w:val="left"/>
    </w:pPr>
    <w:rPr>
      <w:rFonts w:cs="Arial"/>
      <w:sz w:val="20"/>
      <w:lang w:val="en-US" w:eastAsia="en-US"/>
    </w:rPr>
  </w:style>
  <w:style w:type="paragraph" w:customStyle="1" w:styleId="22">
    <w:name w:val="Στυλ2"/>
    <w:basedOn w:val="11"/>
    <w:autoRedefine/>
    <w:qFormat/>
    <w:rsid w:val="000F2F25"/>
    <w:pPr>
      <w:tabs>
        <w:tab w:val="left" w:pos="1701"/>
      </w:tabs>
      <w:spacing w:before="120"/>
      <w:ind w:firstLine="1134"/>
    </w:pPr>
  </w:style>
  <w:style w:type="character" w:customStyle="1" w:styleId="-0">
    <w:name w:val="ΠΕΔ Υπο-Επικεφαλίδα"/>
    <w:basedOn w:val="a1"/>
    <w:uiPriority w:val="99"/>
    <w:rsid w:val="0037075C"/>
    <w:rPr>
      <w:rFonts w:ascii="Arial" w:hAnsi="Arial" w:cs="Times New Roman"/>
      <w:b/>
      <w:caps/>
      <w:sz w:val="24"/>
      <w:u w:val="none"/>
    </w:rPr>
  </w:style>
  <w:style w:type="character" w:customStyle="1" w:styleId="Char0">
    <w:name w:val="Κεφαλίδα Char"/>
    <w:basedOn w:val="a1"/>
    <w:link w:val="a6"/>
    <w:uiPriority w:val="99"/>
    <w:locked/>
    <w:rsid w:val="00A76A48"/>
    <w:rPr>
      <w:rFonts w:ascii="Arial" w:hAnsi="Arial"/>
      <w:sz w:val="24"/>
    </w:rPr>
  </w:style>
  <w:style w:type="paragraph" w:customStyle="1" w:styleId="af0">
    <w:name w:val="ΣΕ Λίστα"/>
    <w:basedOn w:val="a"/>
    <w:uiPriority w:val="99"/>
    <w:rsid w:val="00A76A48"/>
    <w:pPr>
      <w:numPr>
        <w:numId w:val="0"/>
      </w:numPr>
      <w:tabs>
        <w:tab w:val="left" w:pos="284"/>
        <w:tab w:val="left" w:pos="709"/>
        <w:tab w:val="left" w:pos="1134"/>
        <w:tab w:val="left" w:pos="1276"/>
        <w:tab w:val="left" w:pos="2041"/>
        <w:tab w:val="left" w:pos="3062"/>
        <w:tab w:val="left" w:pos="3175"/>
        <w:tab w:val="left" w:pos="3856"/>
        <w:tab w:val="left" w:pos="4253"/>
        <w:tab w:val="left" w:pos="5216"/>
        <w:tab w:val="left" w:pos="5670"/>
        <w:tab w:val="left" w:pos="5897"/>
        <w:tab w:val="left" w:pos="6804"/>
      </w:tabs>
      <w:spacing w:before="120" w:after="120" w:line="240" w:lineRule="auto"/>
      <w:contextualSpacing w:val="0"/>
    </w:pPr>
    <w:rPr>
      <w:szCs w:val="28"/>
      <w:lang w:eastAsia="en-US"/>
    </w:rPr>
  </w:style>
  <w:style w:type="paragraph" w:styleId="a">
    <w:name w:val="List Number"/>
    <w:basedOn w:val="a0"/>
    <w:rsid w:val="00A76A48"/>
    <w:pPr>
      <w:numPr>
        <w:numId w:val="6"/>
      </w:numPr>
      <w:contextualSpacing/>
    </w:pPr>
  </w:style>
  <w:style w:type="paragraph" w:customStyle="1" w:styleId="115">
    <w:name w:val="Στυλ Κεφαλίδα + Διάστιχο:  Πολλαπλό 115 γραμμές"/>
    <w:basedOn w:val="a6"/>
    <w:rsid w:val="00A76A48"/>
    <w:pPr>
      <w:spacing w:line="276" w:lineRule="auto"/>
    </w:pPr>
    <w:rPr>
      <w:u w:val="single"/>
    </w:rPr>
  </w:style>
  <w:style w:type="paragraph" w:customStyle="1" w:styleId="120">
    <w:name w:val="Στυλ1_2"/>
    <w:basedOn w:val="a0"/>
    <w:autoRedefine/>
    <w:qFormat/>
    <w:rsid w:val="00604DB3"/>
    <w:pPr>
      <w:spacing w:line="276" w:lineRule="auto"/>
      <w:ind w:firstLine="567"/>
    </w:pPr>
    <w:rPr>
      <w:szCs w:val="24"/>
    </w:rPr>
  </w:style>
  <w:style w:type="character" w:customStyle="1" w:styleId="af1">
    <w:name w:val="ΠΕΔ Επικεφαλίδα Παραγράφου Κεφ."/>
    <w:basedOn w:val="a1"/>
    <w:uiPriority w:val="99"/>
    <w:rsid w:val="006D0E44"/>
    <w:rPr>
      <w:rFonts w:ascii="Arial" w:hAnsi="Arial" w:cs="Times New Roman"/>
      <w:caps/>
      <w:sz w:val="24"/>
      <w:u w:val="none"/>
    </w:rPr>
  </w:style>
  <w:style w:type="character" w:customStyle="1" w:styleId="Char1">
    <w:name w:val="Υποσέλιδο Char"/>
    <w:basedOn w:val="a1"/>
    <w:link w:val="a7"/>
    <w:uiPriority w:val="99"/>
    <w:locked/>
    <w:rsid w:val="00C94566"/>
    <w:rPr>
      <w:rFonts w:ascii="Arial" w:hAnsi="Arial"/>
      <w:sz w:val="24"/>
    </w:rPr>
  </w:style>
  <w:style w:type="paragraph" w:customStyle="1" w:styleId="af2">
    <w:name w:val="ΣΕ Αναφορά σε Δγη"/>
    <w:basedOn w:val="af0"/>
    <w:uiPriority w:val="99"/>
    <w:rsid w:val="00C94566"/>
    <w:pPr>
      <w:spacing w:before="0" w:after="0"/>
      <w:jc w:val="left"/>
    </w:pPr>
    <w:rPr>
      <w:u w:val="single"/>
    </w:rPr>
  </w:style>
  <w:style w:type="paragraph" w:customStyle="1" w:styleId="af3">
    <w:name w:val="ΠΕΔ Τίτλος"/>
    <w:basedOn w:val="a0"/>
    <w:autoRedefine/>
    <w:uiPriority w:val="99"/>
    <w:rsid w:val="00C94566"/>
    <w:pPr>
      <w:tabs>
        <w:tab w:val="left" w:pos="284"/>
        <w:tab w:val="left" w:pos="709"/>
        <w:tab w:val="left" w:pos="1276"/>
        <w:tab w:val="left" w:pos="2041"/>
        <w:tab w:val="left" w:pos="3062"/>
        <w:tab w:val="left" w:pos="4253"/>
        <w:tab w:val="left" w:pos="5670"/>
        <w:tab w:val="left" w:pos="6804"/>
      </w:tabs>
      <w:spacing w:before="240" w:after="240" w:line="240" w:lineRule="auto"/>
      <w:jc w:val="center"/>
    </w:pPr>
    <w:rPr>
      <w:b/>
      <w:caps/>
      <w:u w:val="single"/>
      <w:lang w:eastAsia="en-US"/>
    </w:rPr>
  </w:style>
  <w:style w:type="character" w:customStyle="1" w:styleId="af4">
    <w:name w:val="Επικεφαλίδα Παραγράφου"/>
    <w:basedOn w:val="a1"/>
    <w:uiPriority w:val="99"/>
    <w:rsid w:val="00C94566"/>
    <w:rPr>
      <w:rFonts w:ascii="Arial" w:hAnsi="Arial" w:cs="Times New Roman"/>
      <w:sz w:val="24"/>
      <w:u w:val="single"/>
    </w:rPr>
  </w:style>
  <w:style w:type="paragraph" w:customStyle="1" w:styleId="H0">
    <w:name w:val="H0"/>
    <w:basedOn w:val="a0"/>
    <w:uiPriority w:val="99"/>
    <w:rsid w:val="00C94566"/>
    <w:pPr>
      <w:tabs>
        <w:tab w:val="left" w:pos="426"/>
      </w:tabs>
      <w:spacing w:line="240" w:lineRule="auto"/>
      <w:jc w:val="center"/>
    </w:pPr>
    <w:rPr>
      <w:rFonts w:ascii="HellasTimes" w:hAnsi="HellasTimes"/>
      <w:b/>
      <w:lang w:eastAsia="en-US"/>
    </w:rPr>
  </w:style>
  <w:style w:type="character" w:styleId="af5">
    <w:name w:val="Intense Emphasis"/>
    <w:basedOn w:val="a1"/>
    <w:uiPriority w:val="21"/>
    <w:qFormat/>
    <w:rsid w:val="00224934"/>
    <w:rPr>
      <w:b/>
      <w:bCs/>
      <w:i/>
      <w:iCs/>
      <w:color w:val="4F81BD" w:themeColor="accent1"/>
    </w:rPr>
  </w:style>
  <w:style w:type="character" w:styleId="af6">
    <w:name w:val="Subtle Emphasis"/>
    <w:basedOn w:val="a1"/>
    <w:uiPriority w:val="19"/>
    <w:qFormat/>
    <w:rsid w:val="00224934"/>
    <w:rPr>
      <w:rFonts w:ascii="Arial" w:hAnsi="Arial"/>
      <w:i/>
      <w:iCs/>
      <w:color w:val="4F6228" w:themeColor="accent3" w:themeShade="80"/>
      <w:sz w:val="20"/>
    </w:rPr>
  </w:style>
  <w:style w:type="character" w:styleId="af7">
    <w:name w:val="annotation reference"/>
    <w:basedOn w:val="a1"/>
    <w:rsid w:val="00B82766"/>
    <w:rPr>
      <w:sz w:val="16"/>
      <w:szCs w:val="16"/>
    </w:rPr>
  </w:style>
  <w:style w:type="paragraph" w:styleId="af8">
    <w:name w:val="annotation text"/>
    <w:basedOn w:val="a0"/>
    <w:link w:val="Char7"/>
    <w:rsid w:val="00B82766"/>
    <w:pPr>
      <w:spacing w:line="240" w:lineRule="auto"/>
    </w:pPr>
    <w:rPr>
      <w:sz w:val="20"/>
    </w:rPr>
  </w:style>
  <w:style w:type="character" w:customStyle="1" w:styleId="Char7">
    <w:name w:val="Κείμενο σχολίου Char"/>
    <w:basedOn w:val="a1"/>
    <w:link w:val="af8"/>
    <w:rsid w:val="00B82766"/>
    <w:rPr>
      <w:rFonts w:ascii="Arial" w:hAnsi="Arial"/>
    </w:rPr>
  </w:style>
  <w:style w:type="paragraph" w:styleId="af9">
    <w:name w:val="annotation subject"/>
    <w:basedOn w:val="af8"/>
    <w:next w:val="af8"/>
    <w:link w:val="Char8"/>
    <w:rsid w:val="00B82766"/>
    <w:rPr>
      <w:b/>
      <w:bCs/>
    </w:rPr>
  </w:style>
  <w:style w:type="character" w:customStyle="1" w:styleId="Char8">
    <w:name w:val="Θέμα σχολίου Char"/>
    <w:basedOn w:val="Char7"/>
    <w:link w:val="af9"/>
    <w:rsid w:val="00B82766"/>
    <w:rPr>
      <w:rFonts w:ascii="Arial" w:hAnsi="Arial"/>
      <w:b/>
      <w:bCs/>
    </w:rPr>
  </w:style>
  <w:style w:type="paragraph" w:customStyle="1" w:styleId="afa">
    <w:name w:val="παραγραφος α."/>
    <w:basedOn w:val="a0"/>
    <w:autoRedefine/>
    <w:qFormat/>
    <w:rsid w:val="00B62C08"/>
    <w:pPr>
      <w:keepLines/>
      <w:tabs>
        <w:tab w:val="left" w:pos="1701"/>
        <w:tab w:val="left" w:pos="1985"/>
        <w:tab w:val="left" w:pos="2552"/>
      </w:tabs>
      <w:spacing w:before="120" w:line="276" w:lineRule="auto"/>
      <w:ind w:firstLine="1134"/>
    </w:pPr>
    <w:rPr>
      <w:szCs w:val="24"/>
    </w:rPr>
  </w:style>
  <w:style w:type="paragraph" w:customStyle="1" w:styleId="13">
    <w:name w:val="Επικεφαλίδα 1_κεντρο υπογραμμιση"/>
    <w:basedOn w:val="1"/>
    <w:autoRedefine/>
    <w:qFormat/>
    <w:rsid w:val="00A52E5D"/>
    <w:pPr>
      <w:numPr>
        <w:numId w:val="0"/>
      </w:numPr>
      <w:jc w:val="center"/>
    </w:pPr>
  </w:style>
  <w:style w:type="paragraph" w:customStyle="1" w:styleId="30">
    <w:name w:val="Στυλ3"/>
    <w:basedOn w:val="a0"/>
    <w:next w:val="22"/>
    <w:autoRedefine/>
    <w:qFormat/>
    <w:rsid w:val="000F786E"/>
    <w:pPr>
      <w:tabs>
        <w:tab w:val="left" w:pos="2410"/>
      </w:tabs>
      <w:spacing w:before="120" w:line="276" w:lineRule="auto"/>
      <w:ind w:firstLine="1701"/>
    </w:pPr>
  </w:style>
  <w:style w:type="paragraph" w:customStyle="1" w:styleId="23">
    <w:name w:val="Επικεφαλίδα 2_κεντρο_υπογραμμιση"/>
    <w:basedOn w:val="2"/>
    <w:autoRedefine/>
    <w:qFormat/>
    <w:rsid w:val="003F42C6"/>
    <w:pPr>
      <w:numPr>
        <w:ilvl w:val="0"/>
        <w:numId w:val="0"/>
      </w:numPr>
      <w:jc w:val="center"/>
    </w:pPr>
    <w:rPr>
      <w:caps/>
    </w:rPr>
  </w:style>
  <w:style w:type="paragraph" w:customStyle="1" w:styleId="afb">
    <w:name w:val="Περιεχόμενα πίνακα"/>
    <w:basedOn w:val="a0"/>
    <w:rsid w:val="00BC09BA"/>
    <w:pPr>
      <w:widowControl w:val="0"/>
      <w:suppressLineNumbers/>
      <w:tabs>
        <w:tab w:val="left" w:pos="567"/>
        <w:tab w:val="left" w:pos="851"/>
        <w:tab w:val="left" w:pos="1701"/>
        <w:tab w:val="left" w:pos="2268"/>
      </w:tabs>
      <w:suppressAutoHyphens/>
      <w:spacing w:line="240" w:lineRule="auto"/>
    </w:pPr>
    <w:rPr>
      <w:rFonts w:cs="Arial"/>
      <w:sz w:val="22"/>
      <w:lang w:eastAsia="zh-CN"/>
    </w:rPr>
  </w:style>
  <w:style w:type="character" w:customStyle="1" w:styleId="center-background">
    <w:name w:val="center-background"/>
    <w:rsid w:val="00BC09BA"/>
  </w:style>
  <w:style w:type="paragraph" w:customStyle="1" w:styleId="Default">
    <w:name w:val="Default"/>
    <w:rsid w:val="00BC09BA"/>
    <w:pPr>
      <w:autoSpaceDE w:val="0"/>
      <w:autoSpaceDN w:val="0"/>
      <w:adjustRightInd w:val="0"/>
    </w:pPr>
    <w:rPr>
      <w:rFonts w:ascii="Arial" w:hAnsi="Arial" w:cs="Arial"/>
      <w:color w:val="000000"/>
      <w:sz w:val="24"/>
      <w:szCs w:val="24"/>
    </w:rPr>
  </w:style>
  <w:style w:type="paragraph" w:customStyle="1" w:styleId="24">
    <w:name w:val="Επικεφαλίδα 2_κειμενο"/>
    <w:basedOn w:val="2"/>
    <w:autoRedefine/>
    <w:qFormat/>
    <w:rsid w:val="00E05904"/>
    <w:pPr>
      <w:keepNext w:val="0"/>
      <w:keepLines/>
      <w:numPr>
        <w:ilvl w:val="0"/>
        <w:numId w:val="0"/>
      </w:numPr>
      <w:spacing w:before="120"/>
    </w:pPr>
  </w:style>
  <w:style w:type="paragraph" w:customStyle="1" w:styleId="4E81EB0C97204510A2853844185D529C">
    <w:name w:val="4E81EB0C97204510A2853844185D529C"/>
    <w:rsid w:val="00F87CBB"/>
    <w:pPr>
      <w:spacing w:after="200" w:line="276" w:lineRule="auto"/>
    </w:pPr>
    <w:rPr>
      <w:rFonts w:asciiTheme="minorHAnsi" w:eastAsiaTheme="minorEastAsia" w:hAnsiTheme="minorHAnsi" w:cstheme="minorBidi"/>
      <w:sz w:val="22"/>
      <w:szCs w:val="22"/>
      <w:lang w:val="en-US" w:eastAsia="en-US"/>
    </w:rPr>
  </w:style>
  <w:style w:type="paragraph" w:customStyle="1" w:styleId="afc">
    <w:name w:val="ΔΙΑΓΡΑΦΗ"/>
    <w:basedOn w:val="22"/>
    <w:autoRedefine/>
    <w:qFormat/>
    <w:rsid w:val="00C4760A"/>
    <w:rPr>
      <w:color w:val="FF0000"/>
    </w:rPr>
  </w:style>
  <w:style w:type="paragraph" w:customStyle="1" w:styleId="SubHeading">
    <w:name w:val="ΤΠ SubHeading"/>
    <w:basedOn w:val="a0"/>
    <w:rsid w:val="002A45EA"/>
    <w:pPr>
      <w:keepNext/>
      <w:keepLines/>
      <w:suppressAutoHyphens/>
      <w:spacing w:before="120" w:after="120" w:line="276" w:lineRule="auto"/>
      <w:jc w:val="left"/>
    </w:pPr>
    <w:rPr>
      <w:rFonts w:cs="Arial"/>
      <w:b/>
      <w:bCs/>
      <w:szCs w:val="24"/>
      <w:lang w:eastAsia="zh-CN"/>
    </w:rPr>
  </w:style>
  <w:style w:type="paragraph" w:styleId="Web">
    <w:name w:val="Normal (Web)"/>
    <w:basedOn w:val="a0"/>
    <w:rsid w:val="002A45EA"/>
    <w:pPr>
      <w:suppressAutoHyphens/>
      <w:spacing w:before="280" w:after="280" w:line="240" w:lineRule="auto"/>
      <w:jc w:val="left"/>
    </w:pPr>
    <w:rPr>
      <w:rFonts w:ascii="Times New Roman" w:hAnsi="Times New Roman"/>
      <w:szCs w:val="24"/>
      <w:lang w:eastAsia="zh-CN"/>
    </w:rPr>
  </w:style>
  <w:style w:type="paragraph" w:customStyle="1" w:styleId="afd">
    <w:name w:val="Στυλ"/>
    <w:rsid w:val="002A45EA"/>
    <w:pPr>
      <w:widowControl w:val="0"/>
      <w:suppressAutoHyphens/>
      <w:autoSpaceDE w:val="0"/>
    </w:pPr>
    <w:rPr>
      <w:rFonts w:ascii="Arial" w:hAnsi="Arial" w:cs="Arial"/>
      <w:sz w:val="24"/>
      <w:szCs w:val="24"/>
      <w:lang w:eastAsia="zh-CN"/>
    </w:rPr>
  </w:style>
  <w:style w:type="paragraph" w:styleId="25">
    <w:name w:val="index 2"/>
    <w:basedOn w:val="a0"/>
    <w:next w:val="a0"/>
    <w:autoRedefine/>
    <w:rsid w:val="007B2479"/>
    <w:pPr>
      <w:spacing w:line="240" w:lineRule="auto"/>
      <w:ind w:left="480" w:hanging="240"/>
    </w:pPr>
  </w:style>
  <w:style w:type="paragraph" w:styleId="32">
    <w:name w:val="toc 3"/>
    <w:basedOn w:val="a0"/>
    <w:next w:val="a0"/>
    <w:autoRedefine/>
    <w:uiPriority w:val="39"/>
    <w:rsid w:val="00D33C85"/>
    <w:pPr>
      <w:tabs>
        <w:tab w:val="left" w:pos="851"/>
        <w:tab w:val="right" w:leader="dot" w:pos="9344"/>
      </w:tabs>
      <w:spacing w:line="276" w:lineRule="auto"/>
    </w:pPr>
    <w:rPr>
      <w:noProof/>
    </w:rPr>
  </w:style>
  <w:style w:type="paragraph" w:customStyle="1" w:styleId="33">
    <w:name w:val="Επικεφαλιδα 3_κείμενο"/>
    <w:basedOn w:val="3"/>
    <w:autoRedefine/>
    <w:qFormat/>
    <w:rsid w:val="00A10C21"/>
    <w:pPr>
      <w:keepNext w:val="0"/>
      <w:keepLines/>
    </w:pPr>
  </w:style>
  <w:style w:type="paragraph" w:styleId="afe">
    <w:name w:val="caption"/>
    <w:basedOn w:val="a0"/>
    <w:next w:val="a0"/>
    <w:autoRedefine/>
    <w:unhideWhenUsed/>
    <w:qFormat/>
    <w:rsid w:val="005A3BE1"/>
    <w:pPr>
      <w:spacing w:line="240" w:lineRule="auto"/>
      <w:jc w:val="center"/>
    </w:pPr>
    <w:rPr>
      <w:b/>
      <w:bCs/>
      <w:color w:val="4F81BD" w:themeColor="accent1"/>
      <w:sz w:val="18"/>
      <w:szCs w:val="18"/>
    </w:rPr>
  </w:style>
  <w:style w:type="paragraph" w:customStyle="1" w:styleId="aff">
    <w:name w:val="κειμενο α."/>
    <w:basedOn w:val="a0"/>
    <w:autoRedefine/>
    <w:qFormat/>
    <w:rsid w:val="00AB11C0"/>
    <w:pPr>
      <w:tabs>
        <w:tab w:val="left" w:pos="1134"/>
      </w:tabs>
      <w:spacing w:line="240" w:lineRule="auto"/>
    </w:pPr>
    <w:rPr>
      <w:rFonts w:eastAsia="Trebuchet MS"/>
    </w:rPr>
  </w:style>
  <w:style w:type="paragraph" w:customStyle="1" w:styleId="aff0">
    <w:name w:val="διαγραφή"/>
    <w:basedOn w:val="a0"/>
    <w:autoRedefine/>
    <w:qFormat/>
    <w:rsid w:val="00CD09F1"/>
    <w:pPr>
      <w:spacing w:line="276" w:lineRule="auto"/>
      <w:ind w:firstLine="709"/>
    </w:pPr>
    <w:rPr>
      <w:rFonts w:eastAsia="Trebuchet MS"/>
      <w:color w:val="FF0000"/>
    </w:rPr>
  </w:style>
  <w:style w:type="character" w:customStyle="1" w:styleId="Char">
    <w:name w:val="Κείμενο υποσημείωσης Char"/>
    <w:basedOn w:val="a1"/>
    <w:link w:val="a4"/>
    <w:semiHidden/>
    <w:rsid w:val="0041217A"/>
    <w:rPr>
      <w:rFonts w:ascii="Arial" w:hAnsi="Arial"/>
    </w:rPr>
  </w:style>
  <w:style w:type="paragraph" w:customStyle="1" w:styleId="34">
    <w:name w:val="επικεφ3_κειμενο"/>
    <w:basedOn w:val="3"/>
    <w:autoRedefine/>
    <w:qFormat/>
    <w:rsid w:val="00CF02A8"/>
    <w:pPr>
      <w:keepNext w:val="0"/>
      <w:keepLines/>
    </w:pPr>
    <w:rPr>
      <w:rFonts w:eastAsia="Calibri"/>
      <w:lang w:eastAsia="en-US"/>
    </w:rPr>
  </w:style>
  <w:style w:type="table" w:customStyle="1" w:styleId="TableGrid">
    <w:name w:val="TableGrid"/>
    <w:rsid w:val="009D421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ff1">
    <w:name w:val="TOC Heading"/>
    <w:basedOn w:val="1"/>
    <w:next w:val="a0"/>
    <w:uiPriority w:val="39"/>
    <w:unhideWhenUsed/>
    <w:qFormat/>
    <w:rsid w:val="004F57AF"/>
    <w:pPr>
      <w:keepLines/>
      <w:widowControl/>
      <w:numPr>
        <w:numId w:val="0"/>
      </w:numPr>
      <w:spacing w:line="259" w:lineRule="auto"/>
      <w:jc w:val="left"/>
      <w:outlineLvl w:val="9"/>
    </w:pPr>
    <w:rPr>
      <w:rFonts w:asciiTheme="majorHAnsi" w:eastAsiaTheme="majorEastAsia" w:hAnsiTheme="majorHAnsi" w:cstheme="majorBidi"/>
      <w:b w:val="0"/>
      <w:caps w:val="0"/>
      <w:color w:val="365F91" w:themeColor="accent1" w:themeShade="BF"/>
      <w:kern w:val="0"/>
      <w:sz w:val="32"/>
      <w:lang w:val="en-US" w:eastAsia="en-US"/>
    </w:rPr>
  </w:style>
  <w:style w:type="paragraph" w:customStyle="1" w:styleId="aff2">
    <w:name w:val="Βασικό Αρίθμηση"/>
    <w:basedOn w:val="a0"/>
    <w:rsid w:val="004E26EB"/>
    <w:pPr>
      <w:widowControl w:val="0"/>
      <w:tabs>
        <w:tab w:val="num" w:pos="360"/>
        <w:tab w:val="left" w:pos="567"/>
        <w:tab w:val="left" w:pos="851"/>
        <w:tab w:val="left" w:pos="1701"/>
        <w:tab w:val="left" w:pos="2268"/>
      </w:tabs>
      <w:spacing w:line="240" w:lineRule="auto"/>
    </w:pPr>
    <w:rPr>
      <w:rFonts w:cs="Arial"/>
      <w:sz w:val="22"/>
      <w:lang w:eastAsia="ar-SA"/>
    </w:rPr>
  </w:style>
  <w:style w:type="paragraph" w:customStyle="1" w:styleId="Arial">
    <w:name w:val="Βασικό + Arial"/>
    <w:aliases w:val="Πλήρης"/>
    <w:basedOn w:val="a0"/>
    <w:rsid w:val="00834D4D"/>
    <w:pPr>
      <w:tabs>
        <w:tab w:val="left" w:pos="1701"/>
      </w:tabs>
      <w:suppressAutoHyphens/>
      <w:autoSpaceDN w:val="0"/>
      <w:spacing w:before="240" w:line="240" w:lineRule="auto"/>
      <w:ind w:left="1134" w:hanging="1134"/>
      <w:jc w:val="left"/>
      <w:textAlignment w:val="baseline"/>
    </w:pPr>
    <w:rPr>
      <w:rFonts w:eastAsia="HiddenHorzOCR" w:cs="Arial"/>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20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rodiagrafes.army.gr"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prodiagrafes.ar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Συντήρησης – Τεχνικής Υποστήριξης</Abstract>
  <CompanyAddress>συγκροτήματος ή συγκροτημάτων</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DDD216-AB70-48F9-B07E-8CA3C07CD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15</Pages>
  <Words>4505</Words>
  <Characters>25679</Characters>
  <Application>Microsoft Office Word</Application>
  <DocSecurity>0</DocSecurity>
  <Lines>213</Lines>
  <Paragraphs>60</Paragraphs>
  <ScaleCrop>false</ScaleCrop>
  <HeadingPairs>
    <vt:vector size="2" baseType="variant">
      <vt:variant>
        <vt:lpstr>Τίτλος</vt:lpstr>
      </vt:variant>
      <vt:variant>
        <vt:i4>1</vt:i4>
      </vt:variant>
    </vt:vector>
  </HeadingPairs>
  <TitlesOfParts>
    <vt:vector size="1" baseType="lpstr">
      <vt:lpstr>Μηχάνημα Υδροκοπής Υλικών</vt:lpstr>
    </vt:vector>
  </TitlesOfParts>
  <Manager>(βαθμολογούμενο κριτήριο)</Manager>
  <Company>Φορέας Συντονισμού – Παρακολούθησης – Εκτέλεσης</Company>
  <LinksUpToDate>false</LinksUpToDate>
  <CharactersWithSpaces>30124</CharactersWithSpaces>
  <SharedDoc>false</SharedDoc>
  <HLinks>
    <vt:vector size="6" baseType="variant">
      <vt:variant>
        <vt:i4>8323181</vt:i4>
      </vt:variant>
      <vt:variant>
        <vt:i4>3</vt:i4>
      </vt:variant>
      <vt:variant>
        <vt:i4>0</vt:i4>
      </vt:variant>
      <vt:variant>
        <vt:i4>5</vt:i4>
      </vt:variant>
      <vt:variant>
        <vt:lpwstr>http://www.geetha.mil.gr/media/1.typopoihsh/index.html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Μηχάνημα Υδροκοπής Υλικών</dc:title>
  <dc:subject>Εργαλειομηχανής Υδροκοπής Υλικών</dc:subject>
  <dc:creator>Τεχνική Προσφορά</dc:creator>
  <cp:keywords>συγκρότημα</cp:keywords>
  <dc:description>συγκρότημα</dc:description>
  <cp:lastModifiedBy>ch.efthimiadis</cp:lastModifiedBy>
  <cp:revision>111</cp:revision>
  <cp:lastPrinted>2025-09-10T10:59:00Z</cp:lastPrinted>
  <dcterms:created xsi:type="dcterms:W3CDTF">2025-07-24T11:28:00Z</dcterms:created>
  <dcterms:modified xsi:type="dcterms:W3CDTF">2025-09-16T04:37:00Z</dcterms:modified>
  <cp:contentStatus>συγκρότημα ή τα συγκροτήματα αρμάτων</cp:contentStatus>
</cp:coreProperties>
</file>