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5D3898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5D389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FD1234" w:rsidP="00772C90">
            <w:pPr>
              <w:jc w:val="center"/>
              <w:rPr>
                <w:rFonts w:cs="Arial"/>
                <w:color w:val="000000"/>
              </w:rPr>
            </w:pPr>
            <w:r w:rsidRPr="00FD1234">
              <w:rPr>
                <w:rFonts w:cs="Arial"/>
                <w:bCs/>
                <w:color w:val="000000"/>
              </w:rPr>
              <w:t>ΑΥΤΟΜΑΤΗ ΜΟΝΑΔΑ ΡΑΦΗΣ ΑΛΥΣΙΔΑ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7B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42715000-1 «Ραπτομηχανές»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</w:t>
            </w:r>
            <w:bookmarkStart w:id="0" w:name="_GoBack"/>
            <w:bookmarkEnd w:id="0"/>
            <w:r w:rsidRPr="00077BDC">
              <w:rPr>
                <w:rFonts w:ascii="Arial" w:hAnsi="Arial" w:cs="Arial"/>
                <w:bCs/>
                <w:sz w:val="20"/>
                <w:szCs w:val="20"/>
              </w:rPr>
              <w:t>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 xml:space="preserve">μηχανής «Αυτόματη Μονάδα Ραφής Αλυσίδα »,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>στην κατασκευή ειδών ένδυσης 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D04D5A" w:rsidP="00FD1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898">
              <w:rPr>
                <w:rFonts w:ascii="Arial" w:hAnsi="Arial" w:cs="Arial"/>
                <w:sz w:val="20"/>
                <w:szCs w:val="20"/>
              </w:rPr>
              <w:t>0</w:t>
            </w:r>
            <w:r w:rsidR="005D3898" w:rsidRPr="005D3898">
              <w:rPr>
                <w:rFonts w:ascii="Arial" w:hAnsi="Arial" w:cs="Arial"/>
                <w:sz w:val="20"/>
                <w:szCs w:val="20"/>
              </w:rPr>
              <w:t>6</w:t>
            </w:r>
            <w:r w:rsidR="000775DF" w:rsidRPr="005D3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3898" w:rsidRPr="005D3898">
              <w:rPr>
                <w:rFonts w:ascii="Arial" w:hAnsi="Arial" w:cs="Arial"/>
                <w:sz w:val="20"/>
                <w:szCs w:val="20"/>
              </w:rPr>
              <w:t>Φεβ</w:t>
            </w:r>
            <w:r w:rsidR="005B0680" w:rsidRPr="005D3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5D3898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5D389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D3898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96F32"/>
    <w:rsid w:val="00CB2A9B"/>
    <w:rsid w:val="00CC15F7"/>
    <w:rsid w:val="00CE07BF"/>
    <w:rsid w:val="00CE1B16"/>
    <w:rsid w:val="00D00F0F"/>
    <w:rsid w:val="00D04D5A"/>
    <w:rsid w:val="00D17BE4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yp2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3F74-A06E-4EF5-BD5C-70CBE267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26</cp:revision>
  <dcterms:created xsi:type="dcterms:W3CDTF">2025-11-18T08:34:00Z</dcterms:created>
  <dcterms:modified xsi:type="dcterms:W3CDTF">2026-01-21T07:20:00Z</dcterms:modified>
</cp:coreProperties>
</file>