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3637" w14:textId="77777777" w:rsidR="00596070" w:rsidRPr="00596070" w:rsidRDefault="00596070" w:rsidP="00596070">
      <w:pPr>
        <w:widowControl/>
        <w:tabs>
          <w:tab w:val="left" w:pos="0"/>
        </w:tabs>
        <w:autoSpaceDE/>
        <w:autoSpaceDN/>
        <w:adjustRightInd/>
        <w:spacing w:line="20" w:lineRule="atLeast"/>
        <w:jc w:val="center"/>
        <w:rPr>
          <w:rFonts w:ascii="Arial" w:hAnsi="Arial" w:cs="Arial"/>
          <w:b/>
          <w:sz w:val="32"/>
          <w:szCs w:val="32"/>
          <w:u w:val="single"/>
        </w:rPr>
      </w:pPr>
      <w:r w:rsidRPr="00596070">
        <w:rPr>
          <w:rFonts w:ascii="Arial" w:hAnsi="Arial" w:cs="Arial"/>
          <w:b/>
          <w:sz w:val="32"/>
          <w:szCs w:val="32"/>
          <w:u w:val="single"/>
        </w:rPr>
        <w:t>ΠΡΟΔΙΑΓΡΑΦΗ ΕΝΟΠΛΩΝ ΔΥΝΑΜΕΩΝ</w:t>
      </w:r>
    </w:p>
    <w:p w14:paraId="4C56A735"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3359842E"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0C30B015"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42DFC12A"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1D023031"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77FF89A9" w14:textId="7825FE2F" w:rsidR="00596070" w:rsidRPr="008E27F1" w:rsidRDefault="00596070" w:rsidP="00596070">
      <w:pPr>
        <w:widowControl/>
        <w:shd w:val="clear" w:color="auto" w:fill="FFFFFF"/>
        <w:autoSpaceDE/>
        <w:autoSpaceDN/>
        <w:adjustRightInd/>
        <w:spacing w:line="20" w:lineRule="atLeast"/>
        <w:rPr>
          <w:rFonts w:ascii="Arial" w:hAnsi="Arial" w:cs="Arial"/>
          <w:sz w:val="28"/>
          <w:szCs w:val="28"/>
        </w:rPr>
      </w:pPr>
      <w:r w:rsidRPr="00596070">
        <w:rPr>
          <w:rFonts w:ascii="Arial" w:hAnsi="Arial" w:cs="Arial"/>
          <w:sz w:val="28"/>
          <w:szCs w:val="28"/>
        </w:rPr>
        <w:tab/>
      </w:r>
      <w:r>
        <w:rPr>
          <w:rFonts w:ascii="Arial" w:hAnsi="Arial" w:cs="Arial"/>
          <w:sz w:val="28"/>
          <w:szCs w:val="28"/>
        </w:rPr>
        <w:tab/>
      </w:r>
      <w:r w:rsidRPr="008E27F1">
        <w:rPr>
          <w:rFonts w:ascii="Arial" w:hAnsi="Arial" w:cs="Arial"/>
          <w:sz w:val="28"/>
          <w:szCs w:val="28"/>
        </w:rPr>
        <w:t xml:space="preserve">ΠΕΔ – Α – </w:t>
      </w:r>
      <w:r w:rsidR="00ED3D13" w:rsidRPr="008E27F1">
        <w:rPr>
          <w:rFonts w:ascii="Arial" w:hAnsi="Arial" w:cs="Arial"/>
          <w:sz w:val="28"/>
          <w:szCs w:val="28"/>
        </w:rPr>
        <w:t>01178</w:t>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r>
      <w:r w:rsidRPr="008E27F1">
        <w:rPr>
          <w:rFonts w:ascii="Arial" w:hAnsi="Arial" w:cs="Arial"/>
          <w:sz w:val="28"/>
          <w:szCs w:val="28"/>
        </w:rPr>
        <w:tab/>
        <w:t xml:space="preserve">ΕΚΔΟΣΗ </w:t>
      </w:r>
      <w:r w:rsidR="00ED3D13" w:rsidRPr="008E27F1">
        <w:rPr>
          <w:rFonts w:ascii="Arial" w:hAnsi="Arial" w:cs="Arial"/>
          <w:sz w:val="28"/>
          <w:szCs w:val="28"/>
        </w:rPr>
        <w:t>2</w:t>
      </w:r>
      <w:r w:rsidRPr="008E27F1">
        <w:rPr>
          <w:rFonts w:ascii="Arial" w:hAnsi="Arial" w:cs="Arial"/>
          <w:sz w:val="28"/>
          <w:szCs w:val="28"/>
        </w:rPr>
        <w:t>η</w:t>
      </w:r>
    </w:p>
    <w:p w14:paraId="21510BA3" w14:textId="77777777" w:rsidR="00596070" w:rsidRPr="008E27F1"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3D382DC7" w14:textId="77777777" w:rsidR="00E9409A" w:rsidRPr="008E27F1" w:rsidRDefault="00E9409A" w:rsidP="00596070">
      <w:pPr>
        <w:shd w:val="clear" w:color="auto" w:fill="FFFFFF"/>
        <w:tabs>
          <w:tab w:val="left" w:pos="-4820"/>
        </w:tabs>
        <w:rPr>
          <w:rFonts w:ascii="Arial" w:hAnsi="Arial" w:cs="Arial"/>
          <w:b/>
          <w:color w:val="000000"/>
          <w:sz w:val="24"/>
          <w:szCs w:val="24"/>
        </w:rPr>
      </w:pPr>
    </w:p>
    <w:p w14:paraId="2F4102A9" w14:textId="77777777" w:rsidR="0046778F" w:rsidRPr="008E27F1" w:rsidRDefault="0046778F" w:rsidP="004142CE">
      <w:pPr>
        <w:shd w:val="clear" w:color="auto" w:fill="FFFFFF"/>
        <w:tabs>
          <w:tab w:val="left" w:pos="-4820"/>
          <w:tab w:val="left" w:pos="2170"/>
        </w:tabs>
        <w:rPr>
          <w:rFonts w:ascii="Arial" w:hAnsi="Arial" w:cs="Arial"/>
          <w:color w:val="000000"/>
          <w:sz w:val="24"/>
          <w:szCs w:val="24"/>
        </w:rPr>
      </w:pPr>
    </w:p>
    <w:p w14:paraId="6C0FDF4A" w14:textId="77777777" w:rsidR="00E9409A" w:rsidRPr="008E27F1" w:rsidRDefault="00E9409A" w:rsidP="004142CE">
      <w:pPr>
        <w:shd w:val="clear" w:color="auto" w:fill="FFFFFF"/>
        <w:tabs>
          <w:tab w:val="left" w:pos="-4820"/>
          <w:tab w:val="left" w:pos="2170"/>
        </w:tabs>
        <w:rPr>
          <w:rFonts w:ascii="Arial" w:hAnsi="Arial" w:cs="Arial"/>
          <w:color w:val="000000"/>
          <w:sz w:val="24"/>
          <w:szCs w:val="24"/>
        </w:rPr>
      </w:pPr>
    </w:p>
    <w:p w14:paraId="37F6082E" w14:textId="77777777" w:rsidR="005E14D1" w:rsidRPr="008E27F1" w:rsidRDefault="005E14D1" w:rsidP="004142CE">
      <w:pPr>
        <w:shd w:val="clear" w:color="auto" w:fill="FFFFFF"/>
        <w:tabs>
          <w:tab w:val="left" w:pos="-4820"/>
          <w:tab w:val="left" w:pos="2170"/>
        </w:tabs>
        <w:rPr>
          <w:rFonts w:ascii="Arial" w:hAnsi="Arial" w:cs="Arial"/>
          <w:color w:val="000000"/>
          <w:sz w:val="24"/>
          <w:szCs w:val="24"/>
        </w:rPr>
      </w:pPr>
    </w:p>
    <w:p w14:paraId="74A48E92" w14:textId="77777777" w:rsidR="005E14D1" w:rsidRPr="008E27F1" w:rsidRDefault="005E14D1" w:rsidP="004142CE">
      <w:pPr>
        <w:shd w:val="clear" w:color="auto" w:fill="FFFFFF"/>
        <w:tabs>
          <w:tab w:val="left" w:pos="-4820"/>
          <w:tab w:val="left" w:pos="2170"/>
        </w:tabs>
        <w:rPr>
          <w:rFonts w:ascii="Arial" w:hAnsi="Arial" w:cs="Arial"/>
          <w:color w:val="000000"/>
          <w:sz w:val="24"/>
          <w:szCs w:val="24"/>
        </w:rPr>
      </w:pPr>
    </w:p>
    <w:p w14:paraId="67FE6A47" w14:textId="77777777" w:rsidR="005E14D1" w:rsidRPr="008E27F1" w:rsidRDefault="005E14D1" w:rsidP="004142CE">
      <w:pPr>
        <w:shd w:val="clear" w:color="auto" w:fill="FFFFFF"/>
        <w:tabs>
          <w:tab w:val="left" w:pos="-4820"/>
          <w:tab w:val="left" w:pos="2170"/>
        </w:tabs>
        <w:rPr>
          <w:rFonts w:ascii="Arial" w:hAnsi="Arial" w:cs="Arial"/>
          <w:color w:val="000000"/>
          <w:sz w:val="24"/>
          <w:szCs w:val="24"/>
        </w:rPr>
      </w:pPr>
    </w:p>
    <w:p w14:paraId="26400DB8" w14:textId="77777777" w:rsidR="005E14D1" w:rsidRPr="008E27F1" w:rsidRDefault="005E14D1" w:rsidP="004142CE">
      <w:pPr>
        <w:shd w:val="clear" w:color="auto" w:fill="FFFFFF"/>
        <w:tabs>
          <w:tab w:val="left" w:pos="-4820"/>
          <w:tab w:val="left" w:pos="2170"/>
        </w:tabs>
        <w:rPr>
          <w:rFonts w:ascii="Arial" w:hAnsi="Arial" w:cs="Arial"/>
          <w:color w:val="000000"/>
          <w:sz w:val="24"/>
          <w:szCs w:val="24"/>
        </w:rPr>
      </w:pPr>
    </w:p>
    <w:p w14:paraId="025B2337" w14:textId="77777777" w:rsidR="005E14D1" w:rsidRPr="008E27F1" w:rsidRDefault="005E14D1" w:rsidP="004142CE">
      <w:pPr>
        <w:shd w:val="clear" w:color="auto" w:fill="FFFFFF"/>
        <w:tabs>
          <w:tab w:val="left" w:pos="-4820"/>
          <w:tab w:val="left" w:pos="2170"/>
        </w:tabs>
        <w:rPr>
          <w:rFonts w:ascii="Arial" w:hAnsi="Arial" w:cs="Arial"/>
          <w:color w:val="000000"/>
          <w:sz w:val="24"/>
          <w:szCs w:val="24"/>
        </w:rPr>
      </w:pPr>
    </w:p>
    <w:p w14:paraId="7D62A083" w14:textId="77777777" w:rsidR="00E9409A" w:rsidRPr="008E27F1" w:rsidRDefault="00E9409A" w:rsidP="004142CE">
      <w:pPr>
        <w:shd w:val="clear" w:color="auto" w:fill="FFFFFF"/>
        <w:tabs>
          <w:tab w:val="left" w:pos="-4820"/>
          <w:tab w:val="left" w:pos="2170"/>
        </w:tabs>
        <w:rPr>
          <w:rFonts w:ascii="Arial" w:hAnsi="Arial" w:cs="Arial"/>
          <w:color w:val="000000"/>
          <w:sz w:val="24"/>
          <w:szCs w:val="24"/>
        </w:rPr>
      </w:pPr>
    </w:p>
    <w:p w14:paraId="4BB4AFE3" w14:textId="77777777" w:rsidR="0046778F" w:rsidRPr="008E27F1" w:rsidRDefault="008E4BFB" w:rsidP="008E4BFB">
      <w:pPr>
        <w:shd w:val="clear" w:color="auto" w:fill="FFFFFF"/>
        <w:tabs>
          <w:tab w:val="left" w:pos="-4820"/>
          <w:tab w:val="left" w:pos="2170"/>
        </w:tabs>
        <w:jc w:val="center"/>
        <w:rPr>
          <w:rFonts w:ascii="Arial" w:hAnsi="Arial" w:cs="Arial"/>
          <w:color w:val="000000"/>
          <w:sz w:val="24"/>
          <w:szCs w:val="24"/>
        </w:rPr>
      </w:pPr>
      <w:r w:rsidRPr="008E27F1">
        <w:rPr>
          <w:rFonts w:ascii="Arial" w:hAnsi="Arial" w:cs="Arial"/>
          <w:b/>
          <w:color w:val="000000"/>
          <w:sz w:val="28"/>
          <w:szCs w:val="24"/>
        </w:rPr>
        <w:t>ΠΛΥΝΤΗΡΙΟ ΜΕΓΑΛΩΝ ΕΞΑΡΤΗΜΑΤΩΝ</w:t>
      </w:r>
    </w:p>
    <w:p w14:paraId="6DCC7067" w14:textId="77777777" w:rsidR="0046778F" w:rsidRPr="008E27F1" w:rsidRDefault="0046778F" w:rsidP="004142CE">
      <w:pPr>
        <w:shd w:val="clear" w:color="auto" w:fill="FFFFFF"/>
        <w:tabs>
          <w:tab w:val="left" w:pos="-4820"/>
          <w:tab w:val="left" w:pos="2170"/>
        </w:tabs>
        <w:jc w:val="both"/>
        <w:rPr>
          <w:rFonts w:ascii="Arial" w:hAnsi="Arial" w:cs="Arial"/>
          <w:i/>
          <w:color w:val="000000"/>
          <w:sz w:val="24"/>
          <w:szCs w:val="24"/>
        </w:rPr>
      </w:pPr>
    </w:p>
    <w:p w14:paraId="5701108F" w14:textId="77777777" w:rsidR="00E9409A" w:rsidRPr="008E27F1" w:rsidRDefault="00E9409A" w:rsidP="004142CE">
      <w:pPr>
        <w:shd w:val="clear" w:color="auto" w:fill="FFFFFF"/>
        <w:tabs>
          <w:tab w:val="left" w:pos="-4820"/>
          <w:tab w:val="left" w:pos="2170"/>
        </w:tabs>
        <w:jc w:val="both"/>
        <w:rPr>
          <w:rFonts w:ascii="Arial" w:hAnsi="Arial" w:cs="Arial"/>
          <w:i/>
          <w:color w:val="000000"/>
          <w:sz w:val="24"/>
          <w:szCs w:val="24"/>
        </w:rPr>
      </w:pPr>
    </w:p>
    <w:p w14:paraId="5EE52294" w14:textId="77777777" w:rsidR="00E9409A" w:rsidRPr="008E27F1" w:rsidRDefault="00E9409A" w:rsidP="004142CE">
      <w:pPr>
        <w:shd w:val="clear" w:color="auto" w:fill="FFFFFF"/>
        <w:tabs>
          <w:tab w:val="left" w:pos="-4820"/>
          <w:tab w:val="left" w:pos="2170"/>
        </w:tabs>
        <w:rPr>
          <w:rFonts w:ascii="Arial" w:hAnsi="Arial" w:cs="Arial"/>
          <w:i/>
          <w:color w:val="000000"/>
          <w:sz w:val="24"/>
          <w:szCs w:val="24"/>
        </w:rPr>
      </w:pPr>
    </w:p>
    <w:p w14:paraId="176C5F6F" w14:textId="77777777" w:rsidR="00E9409A" w:rsidRPr="008E27F1" w:rsidRDefault="00E9409A" w:rsidP="004142CE">
      <w:pPr>
        <w:shd w:val="clear" w:color="auto" w:fill="FFFFFF"/>
        <w:tabs>
          <w:tab w:val="left" w:pos="-4820"/>
          <w:tab w:val="left" w:pos="2170"/>
        </w:tabs>
        <w:rPr>
          <w:rFonts w:ascii="Arial" w:hAnsi="Arial" w:cs="Arial"/>
          <w:color w:val="000000"/>
          <w:sz w:val="24"/>
          <w:szCs w:val="24"/>
        </w:rPr>
      </w:pPr>
    </w:p>
    <w:p w14:paraId="3395ECBB" w14:textId="77777777" w:rsidR="000B03B5" w:rsidRPr="008E27F1" w:rsidRDefault="000B03B5" w:rsidP="004142CE">
      <w:pPr>
        <w:shd w:val="clear" w:color="auto" w:fill="FFFFFF"/>
        <w:tabs>
          <w:tab w:val="left" w:pos="-4820"/>
          <w:tab w:val="left" w:pos="2170"/>
        </w:tabs>
        <w:rPr>
          <w:rFonts w:ascii="Arial" w:hAnsi="Arial" w:cs="Arial"/>
          <w:color w:val="000000"/>
          <w:sz w:val="24"/>
          <w:szCs w:val="24"/>
        </w:rPr>
      </w:pPr>
    </w:p>
    <w:p w14:paraId="19A79FBF" w14:textId="77777777" w:rsidR="000B03B5" w:rsidRPr="008E27F1" w:rsidRDefault="000B03B5" w:rsidP="004142CE">
      <w:pPr>
        <w:shd w:val="clear" w:color="auto" w:fill="FFFFFF"/>
        <w:tabs>
          <w:tab w:val="left" w:pos="-4820"/>
          <w:tab w:val="left" w:pos="2170"/>
        </w:tabs>
        <w:rPr>
          <w:rFonts w:ascii="Arial" w:hAnsi="Arial" w:cs="Arial"/>
          <w:color w:val="000000"/>
          <w:sz w:val="24"/>
          <w:szCs w:val="24"/>
        </w:rPr>
      </w:pPr>
    </w:p>
    <w:p w14:paraId="4EA825BF" w14:textId="77777777" w:rsidR="000B03B5" w:rsidRPr="008E27F1" w:rsidRDefault="000B03B5" w:rsidP="004142CE">
      <w:pPr>
        <w:shd w:val="clear" w:color="auto" w:fill="FFFFFF"/>
        <w:tabs>
          <w:tab w:val="left" w:pos="-4820"/>
          <w:tab w:val="left" w:pos="2170"/>
        </w:tabs>
        <w:rPr>
          <w:rFonts w:ascii="Arial" w:hAnsi="Arial" w:cs="Arial"/>
          <w:color w:val="000000"/>
          <w:sz w:val="24"/>
          <w:szCs w:val="24"/>
        </w:rPr>
      </w:pPr>
    </w:p>
    <w:p w14:paraId="23BCF58B" w14:textId="77777777" w:rsidR="00663830" w:rsidRPr="008E27F1" w:rsidRDefault="00663830" w:rsidP="004142CE">
      <w:pPr>
        <w:shd w:val="clear" w:color="auto" w:fill="FFFFFF"/>
        <w:tabs>
          <w:tab w:val="left" w:pos="-4820"/>
          <w:tab w:val="left" w:pos="2170"/>
        </w:tabs>
        <w:rPr>
          <w:rFonts w:ascii="Arial" w:hAnsi="Arial" w:cs="Arial"/>
          <w:color w:val="000000"/>
          <w:sz w:val="24"/>
          <w:szCs w:val="24"/>
        </w:rPr>
      </w:pPr>
    </w:p>
    <w:p w14:paraId="23249137" w14:textId="77777777" w:rsidR="00663830" w:rsidRPr="008E27F1" w:rsidRDefault="00663830" w:rsidP="004142CE">
      <w:pPr>
        <w:shd w:val="clear" w:color="auto" w:fill="FFFFFF"/>
        <w:tabs>
          <w:tab w:val="left" w:pos="-4820"/>
          <w:tab w:val="left" w:pos="2170"/>
        </w:tabs>
        <w:rPr>
          <w:rFonts w:ascii="Arial" w:hAnsi="Arial" w:cs="Arial"/>
          <w:color w:val="000000"/>
          <w:sz w:val="24"/>
          <w:szCs w:val="24"/>
        </w:rPr>
      </w:pPr>
    </w:p>
    <w:p w14:paraId="4CE3BBE7" w14:textId="77777777" w:rsidR="00663830" w:rsidRPr="008E27F1" w:rsidRDefault="00663830" w:rsidP="004142CE">
      <w:pPr>
        <w:shd w:val="clear" w:color="auto" w:fill="FFFFFF"/>
        <w:tabs>
          <w:tab w:val="left" w:pos="-4820"/>
          <w:tab w:val="left" w:pos="2170"/>
        </w:tabs>
        <w:rPr>
          <w:rFonts w:ascii="Arial" w:hAnsi="Arial" w:cs="Arial"/>
          <w:color w:val="000000"/>
          <w:sz w:val="24"/>
          <w:szCs w:val="24"/>
        </w:rPr>
      </w:pPr>
    </w:p>
    <w:p w14:paraId="57AC6D59" w14:textId="77777777" w:rsidR="00663830" w:rsidRPr="008E27F1" w:rsidRDefault="00663830" w:rsidP="004142CE">
      <w:pPr>
        <w:shd w:val="clear" w:color="auto" w:fill="FFFFFF"/>
        <w:tabs>
          <w:tab w:val="left" w:pos="-4820"/>
          <w:tab w:val="left" w:pos="2170"/>
        </w:tabs>
        <w:rPr>
          <w:rFonts w:ascii="Arial" w:hAnsi="Arial" w:cs="Arial"/>
          <w:color w:val="000000"/>
          <w:sz w:val="24"/>
          <w:szCs w:val="24"/>
        </w:rPr>
      </w:pPr>
    </w:p>
    <w:p w14:paraId="0CEBE6C5" w14:textId="77777777" w:rsidR="00663830" w:rsidRPr="008E27F1" w:rsidRDefault="00663830" w:rsidP="004142CE">
      <w:pPr>
        <w:shd w:val="clear" w:color="auto" w:fill="FFFFFF"/>
        <w:tabs>
          <w:tab w:val="left" w:pos="-4820"/>
          <w:tab w:val="left" w:pos="2170"/>
        </w:tabs>
        <w:rPr>
          <w:rFonts w:ascii="Arial" w:hAnsi="Arial" w:cs="Arial"/>
          <w:color w:val="000000"/>
          <w:sz w:val="24"/>
          <w:szCs w:val="24"/>
        </w:rPr>
      </w:pPr>
    </w:p>
    <w:p w14:paraId="5100DB92" w14:textId="77777777" w:rsidR="00663830" w:rsidRPr="008E27F1" w:rsidRDefault="00663830" w:rsidP="004142CE">
      <w:pPr>
        <w:shd w:val="clear" w:color="auto" w:fill="FFFFFF"/>
        <w:tabs>
          <w:tab w:val="left" w:pos="-4820"/>
          <w:tab w:val="left" w:pos="2170"/>
        </w:tabs>
        <w:rPr>
          <w:rFonts w:ascii="Arial" w:hAnsi="Arial" w:cs="Arial"/>
          <w:color w:val="000000"/>
          <w:sz w:val="24"/>
          <w:szCs w:val="24"/>
        </w:rPr>
      </w:pPr>
    </w:p>
    <w:p w14:paraId="28F45F3C" w14:textId="524D4F97" w:rsidR="00596070" w:rsidRPr="00596070" w:rsidRDefault="00ED3D13" w:rsidP="00596070">
      <w:pPr>
        <w:widowControl/>
        <w:shd w:val="clear" w:color="auto" w:fill="FFFFFF"/>
        <w:autoSpaceDE/>
        <w:autoSpaceDN/>
        <w:adjustRightInd/>
        <w:spacing w:line="20" w:lineRule="atLeast"/>
        <w:ind w:firstLine="5245"/>
        <w:jc w:val="both"/>
        <w:rPr>
          <w:rFonts w:ascii="Arial" w:hAnsi="Arial" w:cs="Arial"/>
          <w:sz w:val="24"/>
          <w:szCs w:val="24"/>
        </w:rPr>
      </w:pPr>
      <w:r w:rsidRPr="008E27F1">
        <w:rPr>
          <w:rFonts w:ascii="Arial" w:hAnsi="Arial" w:cs="Arial"/>
          <w:sz w:val="24"/>
          <w:szCs w:val="24"/>
        </w:rPr>
        <w:t>….</w:t>
      </w:r>
      <w:r w:rsidR="008E4BFB" w:rsidRPr="008E27F1">
        <w:rPr>
          <w:rFonts w:ascii="Arial" w:hAnsi="Arial" w:cs="Arial"/>
          <w:sz w:val="24"/>
          <w:szCs w:val="24"/>
        </w:rPr>
        <w:t xml:space="preserve"> </w:t>
      </w:r>
      <w:r w:rsidR="008E4BFB" w:rsidRPr="008E27F1">
        <w:rPr>
          <w:rFonts w:ascii="Arial" w:hAnsi="Arial" w:cs="Arial"/>
          <w:sz w:val="24"/>
          <w:szCs w:val="24"/>
          <w:lang w:val="en-US"/>
        </w:rPr>
        <w:t>IOY</w:t>
      </w:r>
      <w:r w:rsidR="008E4BFB" w:rsidRPr="008E27F1">
        <w:rPr>
          <w:rFonts w:ascii="Arial" w:hAnsi="Arial" w:cs="Arial"/>
          <w:sz w:val="24"/>
          <w:szCs w:val="24"/>
        </w:rPr>
        <w:t>Ν</w:t>
      </w:r>
      <w:r w:rsidR="00596070" w:rsidRPr="008E27F1">
        <w:rPr>
          <w:rFonts w:ascii="Arial" w:hAnsi="Arial" w:cs="Arial"/>
          <w:sz w:val="24"/>
          <w:szCs w:val="24"/>
        </w:rPr>
        <w:t>ΙΟΥ 2026</w:t>
      </w:r>
    </w:p>
    <w:p w14:paraId="41F6498D"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20708E60"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1912BEC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7F2DEA8D"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1F8C12A5"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5BB3FB50"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ΕΛΛΗΝΙΚΗ ΔΗΜΟΚΡΑΤΙΑ</w:t>
      </w:r>
    </w:p>
    <w:p w14:paraId="22BD0ED2"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ΥΠΟΥΡΓΕΙΟ ΕΘΝΙΚΗΣ ΑΜΥΝΑΣ</w:t>
      </w:r>
    </w:p>
    <w:p w14:paraId="49EE5133"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56ADF33C"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6A59193D"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72A2E32"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283B29BA"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00BC9E43"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5F103413"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ΑΔΙΑΒΑΘΜΗΤΟ</w:t>
      </w:r>
    </w:p>
    <w:p w14:paraId="0BAA9E8A"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ΑΝΑΡΤΗΤΕΑ ΣΤΟ ΔΙΑΔΙΚΤΥΟ</w:t>
      </w:r>
    </w:p>
    <w:p w14:paraId="2B90C6B6" w14:textId="77777777" w:rsidR="000A7568" w:rsidRPr="002304A5" w:rsidRDefault="000A7568" w:rsidP="004142CE">
      <w:pPr>
        <w:tabs>
          <w:tab w:val="left" w:pos="2170"/>
        </w:tabs>
        <w:rPr>
          <w:rFonts w:ascii="Arial" w:hAnsi="Arial" w:cs="Arial"/>
          <w:sz w:val="24"/>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6C23FEE5" w14:textId="77777777" w:rsidR="00DE15E9" w:rsidRPr="00EA5BBF" w:rsidRDefault="00205AAE" w:rsidP="00EA5BBF">
      <w:pPr>
        <w:tabs>
          <w:tab w:val="left" w:pos="2170"/>
        </w:tabs>
        <w:jc w:val="center"/>
        <w:rPr>
          <w:rFonts w:ascii="Arial" w:hAnsi="Arial" w:cs="Arial"/>
          <w:b/>
          <w:sz w:val="24"/>
          <w:szCs w:val="24"/>
        </w:rPr>
      </w:pPr>
      <w:r w:rsidRPr="00EA5BBF">
        <w:rPr>
          <w:rFonts w:ascii="Arial" w:hAnsi="Arial" w:cs="Arial"/>
          <w:b/>
          <w:sz w:val="24"/>
          <w:szCs w:val="24"/>
        </w:rPr>
        <w:lastRenderedPageBreak/>
        <w:t>ΠΙΝΑΚΑΣ ΠΕΡΙΕΧΟΜΕΝΩΝ</w:t>
      </w:r>
    </w:p>
    <w:p w14:paraId="3BF67BAC" w14:textId="77777777" w:rsidR="009A1B1E" w:rsidRPr="009A1B1E" w:rsidRDefault="00F37442">
      <w:pPr>
        <w:pStyle w:val="12"/>
        <w:rPr>
          <w:rFonts w:eastAsiaTheme="minorEastAsia" w:cs="Arial"/>
          <w:noProof/>
          <w:szCs w:val="24"/>
          <w:lang w:val="en-US" w:eastAsia="en-US"/>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18003222" w:history="1">
        <w:r w:rsidR="009A1B1E" w:rsidRPr="009A1B1E">
          <w:rPr>
            <w:rStyle w:val="-"/>
            <w:rFonts w:cs="Arial"/>
            <w:noProof/>
            <w:szCs w:val="24"/>
            <w:lang w:val="en-US"/>
          </w:rPr>
          <w:t>1</w:t>
        </w:r>
        <w:r w:rsidR="009A1B1E" w:rsidRPr="009A1B1E">
          <w:rPr>
            <w:rFonts w:eastAsiaTheme="minorEastAsia" w:cs="Arial"/>
            <w:noProof/>
            <w:szCs w:val="24"/>
            <w:lang w:val="en-US" w:eastAsia="en-US"/>
          </w:rPr>
          <w:tab/>
        </w:r>
        <w:r w:rsidR="009A1B1E" w:rsidRPr="009A1B1E">
          <w:rPr>
            <w:rStyle w:val="-"/>
            <w:rFonts w:cs="Arial"/>
            <w:noProof/>
            <w:szCs w:val="24"/>
          </w:rPr>
          <w:t>ΠΕΔΙΟ ΕΦΑΡΜΟΓΗΣ</w:t>
        </w:r>
        <w:r w:rsidR="009A1B1E" w:rsidRPr="009A1B1E">
          <w:rPr>
            <w:rFonts w:cs="Arial"/>
            <w:noProof/>
            <w:webHidden/>
            <w:szCs w:val="24"/>
          </w:rPr>
          <w:tab/>
        </w:r>
        <w:r w:rsidRPr="009A1B1E">
          <w:rPr>
            <w:rFonts w:cs="Arial"/>
            <w:noProof/>
            <w:webHidden/>
            <w:szCs w:val="24"/>
          </w:rPr>
          <w:fldChar w:fldCharType="begin"/>
        </w:r>
        <w:r w:rsidR="009A1B1E" w:rsidRPr="009A1B1E">
          <w:rPr>
            <w:rFonts w:cs="Arial"/>
            <w:noProof/>
            <w:webHidden/>
            <w:szCs w:val="24"/>
          </w:rPr>
          <w:instrText xml:space="preserve"> PAGEREF _Toc218003222 \h </w:instrText>
        </w:r>
        <w:r w:rsidRPr="009A1B1E">
          <w:rPr>
            <w:rFonts w:cs="Arial"/>
            <w:noProof/>
            <w:webHidden/>
            <w:szCs w:val="24"/>
          </w:rPr>
        </w:r>
        <w:r w:rsidRPr="009A1B1E">
          <w:rPr>
            <w:rFonts w:cs="Arial"/>
            <w:noProof/>
            <w:webHidden/>
            <w:szCs w:val="24"/>
          </w:rPr>
          <w:fldChar w:fldCharType="separate"/>
        </w:r>
        <w:r w:rsidR="000F5C27">
          <w:rPr>
            <w:rFonts w:cs="Arial"/>
            <w:noProof/>
            <w:webHidden/>
            <w:szCs w:val="24"/>
          </w:rPr>
          <w:t>3</w:t>
        </w:r>
        <w:r w:rsidRPr="009A1B1E">
          <w:rPr>
            <w:rFonts w:cs="Arial"/>
            <w:noProof/>
            <w:webHidden/>
            <w:szCs w:val="24"/>
          </w:rPr>
          <w:fldChar w:fldCharType="end"/>
        </w:r>
      </w:hyperlink>
    </w:p>
    <w:p w14:paraId="79F33F49" w14:textId="77777777" w:rsidR="009A1B1E" w:rsidRPr="009A1B1E" w:rsidRDefault="009A1B1E">
      <w:pPr>
        <w:pStyle w:val="12"/>
        <w:rPr>
          <w:rFonts w:eastAsiaTheme="minorEastAsia" w:cs="Arial"/>
          <w:noProof/>
          <w:szCs w:val="24"/>
          <w:lang w:val="en-US" w:eastAsia="en-US"/>
        </w:rPr>
      </w:pPr>
      <w:hyperlink w:anchor="_Toc218003223" w:history="1">
        <w:r w:rsidRPr="009A1B1E">
          <w:rPr>
            <w:rStyle w:val="-"/>
            <w:rFonts w:cs="Arial"/>
            <w:noProof/>
            <w:szCs w:val="24"/>
          </w:rPr>
          <w:t>2</w:t>
        </w:r>
        <w:r w:rsidRPr="009A1B1E">
          <w:rPr>
            <w:rFonts w:eastAsiaTheme="minorEastAsia" w:cs="Arial"/>
            <w:noProof/>
            <w:szCs w:val="24"/>
            <w:lang w:val="en-US" w:eastAsia="en-US"/>
          </w:rPr>
          <w:tab/>
        </w:r>
        <w:r w:rsidRPr="009A1B1E">
          <w:rPr>
            <w:rStyle w:val="-"/>
            <w:rFonts w:cs="Arial"/>
            <w:noProof/>
            <w:szCs w:val="24"/>
          </w:rPr>
          <w:t>ΣΧΕΤΙΚΑ ΕΓΓΡΑΦΑ</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_Toc218003223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3</w:t>
        </w:r>
        <w:r w:rsidR="00F37442" w:rsidRPr="009A1B1E">
          <w:rPr>
            <w:rFonts w:cs="Arial"/>
            <w:noProof/>
            <w:webHidden/>
            <w:szCs w:val="24"/>
          </w:rPr>
          <w:fldChar w:fldCharType="end"/>
        </w:r>
      </w:hyperlink>
    </w:p>
    <w:p w14:paraId="03CFD081" w14:textId="77777777" w:rsidR="009A1B1E" w:rsidRPr="009A1B1E" w:rsidRDefault="009A1B1E">
      <w:pPr>
        <w:pStyle w:val="22"/>
        <w:rPr>
          <w:rFonts w:ascii="Arial" w:eastAsiaTheme="minorEastAsia" w:hAnsi="Arial" w:cs="Arial"/>
          <w:noProof/>
          <w:sz w:val="24"/>
          <w:szCs w:val="24"/>
          <w:lang w:val="en-US" w:eastAsia="en-US"/>
        </w:rPr>
      </w:pPr>
      <w:hyperlink w:anchor="_Toc218003224" w:history="1">
        <w:r w:rsidRPr="009A1B1E">
          <w:rPr>
            <w:rStyle w:val="-"/>
            <w:rFonts w:ascii="Arial" w:hAnsi="Arial" w:cs="Arial"/>
            <w:noProof/>
            <w:sz w:val="24"/>
            <w:szCs w:val="24"/>
            <w:lang w:val="en-US"/>
          </w:rPr>
          <w:t>2.1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lang w:eastAsia="en-US"/>
          </w:rPr>
          <w:t>Νομοθεσία</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_Toc218003224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3</w:t>
        </w:r>
        <w:r w:rsidR="00F37442" w:rsidRPr="009A1B1E">
          <w:rPr>
            <w:rFonts w:ascii="Arial" w:hAnsi="Arial" w:cs="Arial"/>
            <w:noProof/>
            <w:webHidden/>
            <w:sz w:val="24"/>
            <w:szCs w:val="24"/>
          </w:rPr>
          <w:fldChar w:fldCharType="end"/>
        </w:r>
      </w:hyperlink>
    </w:p>
    <w:p w14:paraId="567E9770" w14:textId="77777777" w:rsidR="009A1B1E" w:rsidRPr="009A1B1E" w:rsidRDefault="009A1B1E">
      <w:pPr>
        <w:pStyle w:val="22"/>
        <w:rPr>
          <w:rFonts w:ascii="Arial" w:eastAsiaTheme="minorEastAsia" w:hAnsi="Arial" w:cs="Arial"/>
          <w:noProof/>
          <w:sz w:val="24"/>
          <w:szCs w:val="24"/>
          <w:lang w:val="en-US" w:eastAsia="en-US"/>
        </w:rPr>
      </w:pPr>
      <w:hyperlink w:anchor="_Toc218003225" w:history="1">
        <w:r w:rsidRPr="009A1B1E">
          <w:rPr>
            <w:rStyle w:val="-"/>
            <w:rFonts w:ascii="Arial" w:hAnsi="Arial" w:cs="Arial"/>
            <w:noProof/>
            <w:sz w:val="24"/>
            <w:szCs w:val="24"/>
          </w:rPr>
          <w:t>2.2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lang w:eastAsia="en-US"/>
          </w:rPr>
          <w:t>Πρότυπα</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_Toc218003225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4</w:t>
        </w:r>
        <w:r w:rsidR="00F37442" w:rsidRPr="009A1B1E">
          <w:rPr>
            <w:rFonts w:ascii="Arial" w:hAnsi="Arial" w:cs="Arial"/>
            <w:noProof/>
            <w:webHidden/>
            <w:sz w:val="24"/>
            <w:szCs w:val="24"/>
          </w:rPr>
          <w:fldChar w:fldCharType="end"/>
        </w:r>
      </w:hyperlink>
    </w:p>
    <w:p w14:paraId="518494D4" w14:textId="77777777" w:rsidR="009A1B1E" w:rsidRPr="009A1B1E" w:rsidRDefault="009A1B1E">
      <w:pPr>
        <w:pStyle w:val="22"/>
        <w:rPr>
          <w:rFonts w:ascii="Arial" w:eastAsiaTheme="minorEastAsia" w:hAnsi="Arial" w:cs="Arial"/>
          <w:noProof/>
          <w:sz w:val="24"/>
          <w:szCs w:val="24"/>
          <w:lang w:val="en-US" w:eastAsia="en-US"/>
        </w:rPr>
      </w:pPr>
      <w:hyperlink w:anchor="_Toc218003226" w:history="1">
        <w:r w:rsidRPr="009A1B1E">
          <w:rPr>
            <w:rStyle w:val="-"/>
            <w:rFonts w:ascii="Arial" w:hAnsi="Arial" w:cs="Arial"/>
            <w:noProof/>
            <w:sz w:val="24"/>
            <w:szCs w:val="24"/>
            <w:lang w:eastAsia="en-US"/>
          </w:rPr>
          <w:t>2.3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Διάφορα</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_Toc218003226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4</w:t>
        </w:r>
        <w:r w:rsidR="00F37442" w:rsidRPr="009A1B1E">
          <w:rPr>
            <w:rFonts w:ascii="Arial" w:hAnsi="Arial" w:cs="Arial"/>
            <w:noProof/>
            <w:webHidden/>
            <w:sz w:val="24"/>
            <w:szCs w:val="24"/>
          </w:rPr>
          <w:fldChar w:fldCharType="end"/>
        </w:r>
      </w:hyperlink>
    </w:p>
    <w:p w14:paraId="664E6D7E" w14:textId="77777777" w:rsidR="009A1B1E" w:rsidRPr="009A1B1E" w:rsidRDefault="009A1B1E">
      <w:pPr>
        <w:pStyle w:val="12"/>
        <w:rPr>
          <w:rFonts w:eastAsiaTheme="minorEastAsia" w:cs="Arial"/>
          <w:noProof/>
          <w:szCs w:val="24"/>
          <w:lang w:val="en-US" w:eastAsia="en-US"/>
        </w:rPr>
      </w:pPr>
      <w:hyperlink w:anchor="_Toc218003227" w:history="1">
        <w:r w:rsidRPr="009A1B1E">
          <w:rPr>
            <w:rStyle w:val="-"/>
            <w:rFonts w:cs="Arial"/>
            <w:noProof/>
            <w:szCs w:val="24"/>
          </w:rPr>
          <w:t>3</w:t>
        </w:r>
        <w:r w:rsidRPr="009A1B1E">
          <w:rPr>
            <w:rFonts w:eastAsiaTheme="minorEastAsia" w:cs="Arial"/>
            <w:noProof/>
            <w:szCs w:val="24"/>
            <w:lang w:val="en-US" w:eastAsia="en-US"/>
          </w:rPr>
          <w:tab/>
        </w:r>
        <w:r w:rsidRPr="009A1B1E">
          <w:rPr>
            <w:rStyle w:val="-"/>
            <w:rFonts w:cs="Arial"/>
            <w:noProof/>
            <w:szCs w:val="24"/>
          </w:rPr>
          <w:t>ΤΑΞΙΝΟΜΗΣΗ</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_Toc218003227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4</w:t>
        </w:r>
        <w:r w:rsidR="00F37442" w:rsidRPr="009A1B1E">
          <w:rPr>
            <w:rFonts w:cs="Arial"/>
            <w:noProof/>
            <w:webHidden/>
            <w:szCs w:val="24"/>
          </w:rPr>
          <w:fldChar w:fldCharType="end"/>
        </w:r>
      </w:hyperlink>
    </w:p>
    <w:p w14:paraId="69CB6ADD" w14:textId="77777777" w:rsidR="009A1B1E" w:rsidRPr="009A1B1E" w:rsidRDefault="009A1B1E">
      <w:pPr>
        <w:pStyle w:val="12"/>
        <w:rPr>
          <w:rFonts w:eastAsiaTheme="minorEastAsia" w:cs="Arial"/>
          <w:noProof/>
          <w:szCs w:val="24"/>
          <w:lang w:val="en-US" w:eastAsia="en-US"/>
        </w:rPr>
      </w:pPr>
      <w:hyperlink w:anchor="_Toc218003228" w:history="1">
        <w:r w:rsidRPr="009A1B1E">
          <w:rPr>
            <w:rStyle w:val="-"/>
            <w:rFonts w:cs="Arial"/>
            <w:noProof/>
            <w:szCs w:val="24"/>
          </w:rPr>
          <w:t>4</w:t>
        </w:r>
        <w:r w:rsidRPr="009A1B1E">
          <w:rPr>
            <w:rFonts w:eastAsiaTheme="minorEastAsia" w:cs="Arial"/>
            <w:noProof/>
            <w:szCs w:val="24"/>
            <w:lang w:val="en-US" w:eastAsia="en-US"/>
          </w:rPr>
          <w:tab/>
        </w:r>
        <w:r w:rsidRPr="009A1B1E">
          <w:rPr>
            <w:rStyle w:val="-"/>
            <w:rFonts w:cs="Arial"/>
            <w:noProof/>
            <w:szCs w:val="24"/>
          </w:rPr>
          <w:t>ΤΕΧΝΙΚΑ ΧΑΡΑΚΤΗΡΙΣΤΙΚΑ</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_Toc218003228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4</w:t>
        </w:r>
        <w:r w:rsidR="00F37442" w:rsidRPr="009A1B1E">
          <w:rPr>
            <w:rFonts w:cs="Arial"/>
            <w:noProof/>
            <w:webHidden/>
            <w:szCs w:val="24"/>
          </w:rPr>
          <w:fldChar w:fldCharType="end"/>
        </w:r>
      </w:hyperlink>
    </w:p>
    <w:p w14:paraId="3BCF964C" w14:textId="77777777" w:rsidR="009A1B1E" w:rsidRPr="009A1B1E" w:rsidRDefault="009A1B1E">
      <w:pPr>
        <w:pStyle w:val="22"/>
        <w:rPr>
          <w:rFonts w:ascii="Arial" w:eastAsiaTheme="minorEastAsia" w:hAnsi="Arial" w:cs="Arial"/>
          <w:noProof/>
          <w:sz w:val="24"/>
          <w:szCs w:val="24"/>
          <w:lang w:val="en-US" w:eastAsia="en-US"/>
        </w:rPr>
      </w:pPr>
      <w:hyperlink w:anchor="_Toc218003229" w:history="1">
        <w:r w:rsidRPr="009A1B1E">
          <w:rPr>
            <w:rStyle w:val="-"/>
            <w:rFonts w:ascii="Arial" w:hAnsi="Arial" w:cs="Arial"/>
            <w:noProof/>
            <w:sz w:val="24"/>
            <w:szCs w:val="24"/>
          </w:rPr>
          <w:t>4.1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Ορισμός Υλικού</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_Toc218003229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4</w:t>
        </w:r>
        <w:r w:rsidR="00F37442" w:rsidRPr="009A1B1E">
          <w:rPr>
            <w:rFonts w:ascii="Arial" w:hAnsi="Arial" w:cs="Arial"/>
            <w:noProof/>
            <w:webHidden/>
            <w:sz w:val="24"/>
            <w:szCs w:val="24"/>
          </w:rPr>
          <w:fldChar w:fldCharType="end"/>
        </w:r>
      </w:hyperlink>
    </w:p>
    <w:p w14:paraId="25C5BEAC" w14:textId="77777777" w:rsidR="009A1B1E" w:rsidRPr="009A1B1E" w:rsidRDefault="009A1B1E">
      <w:pPr>
        <w:pStyle w:val="22"/>
        <w:rPr>
          <w:rFonts w:ascii="Arial" w:eastAsiaTheme="minorEastAsia" w:hAnsi="Arial" w:cs="Arial"/>
          <w:noProof/>
          <w:sz w:val="24"/>
          <w:szCs w:val="24"/>
          <w:lang w:val="en-US" w:eastAsia="en-US"/>
        </w:rPr>
      </w:pPr>
      <w:hyperlink w:anchor="_Toc218003230" w:history="1">
        <w:r w:rsidRPr="009A1B1E">
          <w:rPr>
            <w:rStyle w:val="-"/>
            <w:rFonts w:ascii="Arial" w:hAnsi="Arial" w:cs="Arial"/>
            <w:noProof/>
            <w:sz w:val="24"/>
            <w:szCs w:val="24"/>
          </w:rPr>
          <w:t>4.2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Χαρακτηριστικά Επιδόσεων</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_Toc218003230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4</w:t>
        </w:r>
        <w:r w:rsidR="00F37442" w:rsidRPr="009A1B1E">
          <w:rPr>
            <w:rFonts w:ascii="Arial" w:hAnsi="Arial" w:cs="Arial"/>
            <w:noProof/>
            <w:webHidden/>
            <w:sz w:val="24"/>
            <w:szCs w:val="24"/>
          </w:rPr>
          <w:fldChar w:fldCharType="end"/>
        </w:r>
      </w:hyperlink>
    </w:p>
    <w:p w14:paraId="2E3096E4" w14:textId="77777777" w:rsidR="009A1B1E" w:rsidRPr="009A1B1E" w:rsidRDefault="009A1B1E">
      <w:pPr>
        <w:pStyle w:val="22"/>
        <w:rPr>
          <w:rFonts w:ascii="Arial" w:eastAsiaTheme="minorEastAsia" w:hAnsi="Arial" w:cs="Arial"/>
          <w:noProof/>
          <w:sz w:val="24"/>
          <w:szCs w:val="24"/>
          <w:lang w:val="en-US" w:eastAsia="en-US"/>
        </w:rPr>
      </w:pPr>
      <w:hyperlink w:anchor="_Toc218003231" w:history="1">
        <w:r w:rsidRPr="009A1B1E">
          <w:rPr>
            <w:rStyle w:val="-"/>
            <w:rFonts w:ascii="Arial" w:hAnsi="Arial" w:cs="Arial"/>
            <w:noProof/>
            <w:sz w:val="24"/>
            <w:szCs w:val="24"/>
          </w:rPr>
          <w:t>4.3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Φυσικά Χαρακτηριστικά</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_Toc218003231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5</w:t>
        </w:r>
        <w:r w:rsidR="00F37442" w:rsidRPr="009A1B1E">
          <w:rPr>
            <w:rFonts w:ascii="Arial" w:hAnsi="Arial" w:cs="Arial"/>
            <w:noProof/>
            <w:webHidden/>
            <w:sz w:val="24"/>
            <w:szCs w:val="24"/>
          </w:rPr>
          <w:fldChar w:fldCharType="end"/>
        </w:r>
      </w:hyperlink>
    </w:p>
    <w:p w14:paraId="19196A78" w14:textId="77777777" w:rsidR="009A1B1E" w:rsidRPr="009A1B1E" w:rsidRDefault="009A1B1E">
      <w:pPr>
        <w:pStyle w:val="22"/>
        <w:rPr>
          <w:rFonts w:ascii="Arial" w:eastAsiaTheme="minorEastAsia" w:hAnsi="Arial" w:cs="Arial"/>
          <w:noProof/>
          <w:sz w:val="24"/>
          <w:szCs w:val="24"/>
          <w:lang w:val="en-US" w:eastAsia="en-US"/>
        </w:rPr>
      </w:pPr>
      <w:hyperlink w:anchor="_Toc218003232" w:history="1">
        <w:r w:rsidRPr="009A1B1E">
          <w:rPr>
            <w:rStyle w:val="-"/>
            <w:rFonts w:ascii="Arial" w:hAnsi="Arial" w:cs="Arial"/>
            <w:noProof/>
            <w:sz w:val="24"/>
            <w:szCs w:val="24"/>
          </w:rPr>
          <w:t>4.4</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Αξιοπιστία</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_Toc218003232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5</w:t>
        </w:r>
        <w:r w:rsidR="00F37442" w:rsidRPr="009A1B1E">
          <w:rPr>
            <w:rFonts w:ascii="Arial" w:hAnsi="Arial" w:cs="Arial"/>
            <w:noProof/>
            <w:webHidden/>
            <w:sz w:val="24"/>
            <w:szCs w:val="24"/>
          </w:rPr>
          <w:fldChar w:fldCharType="end"/>
        </w:r>
      </w:hyperlink>
    </w:p>
    <w:p w14:paraId="7F163590" w14:textId="77777777" w:rsidR="009A1B1E" w:rsidRPr="009A1B1E" w:rsidRDefault="009A1B1E">
      <w:pPr>
        <w:pStyle w:val="22"/>
        <w:rPr>
          <w:rFonts w:ascii="Arial" w:eastAsiaTheme="minorEastAsia" w:hAnsi="Arial" w:cs="Arial"/>
          <w:noProof/>
          <w:sz w:val="24"/>
          <w:szCs w:val="24"/>
          <w:lang w:val="en-US" w:eastAsia="en-US"/>
        </w:rPr>
      </w:pPr>
      <w:hyperlink w:anchor="_Toc218003233" w:history="1">
        <w:r w:rsidRPr="009A1B1E">
          <w:rPr>
            <w:rStyle w:val="-"/>
            <w:rFonts w:ascii="Arial" w:hAnsi="Arial" w:cs="Arial"/>
            <w:noProof/>
            <w:sz w:val="24"/>
            <w:szCs w:val="24"/>
          </w:rPr>
          <w:t>4.5</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Δυνατότητα Συντήρησης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_Toc218003233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6</w:t>
        </w:r>
        <w:r w:rsidR="00F37442" w:rsidRPr="009A1B1E">
          <w:rPr>
            <w:rFonts w:ascii="Arial" w:hAnsi="Arial" w:cs="Arial"/>
            <w:noProof/>
            <w:webHidden/>
            <w:sz w:val="24"/>
            <w:szCs w:val="24"/>
          </w:rPr>
          <w:fldChar w:fldCharType="end"/>
        </w:r>
      </w:hyperlink>
    </w:p>
    <w:p w14:paraId="1211C974" w14:textId="77777777" w:rsidR="009A1B1E" w:rsidRPr="009A1B1E" w:rsidRDefault="009A1B1E">
      <w:pPr>
        <w:pStyle w:val="22"/>
        <w:rPr>
          <w:rFonts w:ascii="Arial" w:eastAsiaTheme="minorEastAsia" w:hAnsi="Arial" w:cs="Arial"/>
          <w:noProof/>
          <w:sz w:val="24"/>
          <w:szCs w:val="24"/>
          <w:lang w:val="en-US" w:eastAsia="en-US"/>
        </w:rPr>
      </w:pPr>
      <w:hyperlink w:anchor="_Toc218003234" w:history="1">
        <w:r w:rsidRPr="009A1B1E">
          <w:rPr>
            <w:rStyle w:val="-"/>
            <w:rFonts w:ascii="Arial" w:hAnsi="Arial" w:cs="Arial"/>
            <w:noProof/>
            <w:sz w:val="24"/>
            <w:szCs w:val="24"/>
          </w:rPr>
          <w:t>4.6</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Περιβάλλον</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_Toc218003234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6</w:t>
        </w:r>
        <w:r w:rsidR="00F37442" w:rsidRPr="009A1B1E">
          <w:rPr>
            <w:rFonts w:ascii="Arial" w:hAnsi="Arial" w:cs="Arial"/>
            <w:noProof/>
            <w:webHidden/>
            <w:sz w:val="24"/>
            <w:szCs w:val="24"/>
          </w:rPr>
          <w:fldChar w:fldCharType="end"/>
        </w:r>
      </w:hyperlink>
    </w:p>
    <w:p w14:paraId="4F6A2F98" w14:textId="77777777" w:rsidR="009A1B1E" w:rsidRPr="009A1B1E" w:rsidRDefault="009A1B1E">
      <w:pPr>
        <w:pStyle w:val="22"/>
        <w:rPr>
          <w:rFonts w:ascii="Arial" w:eastAsiaTheme="minorEastAsia" w:hAnsi="Arial" w:cs="Arial"/>
          <w:noProof/>
          <w:sz w:val="24"/>
          <w:szCs w:val="24"/>
          <w:lang w:val="en-US" w:eastAsia="en-US"/>
        </w:rPr>
      </w:pPr>
      <w:hyperlink w:anchor="_Toc218003235" w:history="1">
        <w:r w:rsidRPr="009A1B1E">
          <w:rPr>
            <w:rStyle w:val="-"/>
            <w:rFonts w:ascii="Arial" w:hAnsi="Arial" w:cs="Arial"/>
            <w:noProof/>
            <w:sz w:val="24"/>
            <w:szCs w:val="24"/>
          </w:rPr>
          <w:t>4.7</w:t>
        </w:r>
        <w:r w:rsidRPr="009A1B1E">
          <w:rPr>
            <w:rFonts w:ascii="Arial" w:eastAsiaTheme="minorEastAsia" w:hAnsi="Arial" w:cs="Arial"/>
            <w:noProof/>
            <w:sz w:val="24"/>
            <w:szCs w:val="24"/>
            <w:lang w:val="en-US" w:eastAsia="en-US"/>
          </w:rPr>
          <w:tab/>
        </w:r>
        <w:r w:rsidRPr="009A1B1E">
          <w:rPr>
            <w:rStyle w:val="-"/>
            <w:rFonts w:ascii="Arial" w:hAnsi="Arial" w:cs="Arial"/>
            <w:bCs/>
            <w:noProof/>
            <w:sz w:val="24"/>
            <w:szCs w:val="24"/>
          </w:rPr>
          <w:t>Παρελκόμενα</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_Toc218003235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6</w:t>
        </w:r>
        <w:r w:rsidR="00F37442" w:rsidRPr="009A1B1E">
          <w:rPr>
            <w:rFonts w:ascii="Arial" w:hAnsi="Arial" w:cs="Arial"/>
            <w:noProof/>
            <w:webHidden/>
            <w:sz w:val="24"/>
            <w:szCs w:val="24"/>
          </w:rPr>
          <w:fldChar w:fldCharType="end"/>
        </w:r>
      </w:hyperlink>
    </w:p>
    <w:p w14:paraId="37B0CCDC" w14:textId="77777777" w:rsidR="009A1B1E" w:rsidRPr="009A1B1E" w:rsidRDefault="009A1B1E">
      <w:pPr>
        <w:pStyle w:val="22"/>
        <w:rPr>
          <w:rFonts w:ascii="Arial" w:eastAsiaTheme="minorEastAsia" w:hAnsi="Arial" w:cs="Arial"/>
          <w:noProof/>
          <w:sz w:val="24"/>
          <w:szCs w:val="24"/>
          <w:lang w:val="en-US" w:eastAsia="en-US"/>
        </w:rPr>
      </w:pPr>
      <w:hyperlink w:anchor="_Toc218003236" w:history="1">
        <w:r w:rsidRPr="009A1B1E">
          <w:rPr>
            <w:rStyle w:val="-"/>
            <w:rFonts w:ascii="Arial" w:hAnsi="Arial" w:cs="Arial"/>
            <w:noProof/>
            <w:sz w:val="24"/>
            <w:szCs w:val="24"/>
          </w:rPr>
          <w:t>4.8</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Επισήμανση Υλικού</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_Toc218003236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7</w:t>
        </w:r>
        <w:r w:rsidR="00F37442" w:rsidRPr="009A1B1E">
          <w:rPr>
            <w:rFonts w:ascii="Arial" w:hAnsi="Arial" w:cs="Arial"/>
            <w:noProof/>
            <w:webHidden/>
            <w:sz w:val="24"/>
            <w:szCs w:val="24"/>
          </w:rPr>
          <w:fldChar w:fldCharType="end"/>
        </w:r>
      </w:hyperlink>
    </w:p>
    <w:p w14:paraId="14AFEA51" w14:textId="77777777" w:rsidR="009A1B1E" w:rsidRPr="009A1B1E" w:rsidRDefault="009A1B1E">
      <w:pPr>
        <w:pStyle w:val="12"/>
        <w:rPr>
          <w:rFonts w:eastAsiaTheme="minorEastAsia" w:cs="Arial"/>
          <w:noProof/>
          <w:szCs w:val="24"/>
          <w:lang w:val="en-US" w:eastAsia="en-US"/>
        </w:rPr>
      </w:pPr>
      <w:hyperlink w:anchor="_Toc218003237" w:history="1">
        <w:r w:rsidRPr="009A1B1E">
          <w:rPr>
            <w:rStyle w:val="-"/>
            <w:rFonts w:cs="Arial"/>
            <w:noProof/>
            <w:szCs w:val="24"/>
          </w:rPr>
          <w:t>5</w:t>
        </w:r>
        <w:r w:rsidRPr="009A1B1E">
          <w:rPr>
            <w:rFonts w:eastAsiaTheme="minorEastAsia" w:cs="Arial"/>
            <w:noProof/>
            <w:szCs w:val="24"/>
            <w:lang w:val="en-US" w:eastAsia="en-US"/>
          </w:rPr>
          <w:tab/>
        </w:r>
        <w:r w:rsidRPr="009A1B1E">
          <w:rPr>
            <w:rStyle w:val="-"/>
            <w:rFonts w:cs="Arial"/>
            <w:noProof/>
            <w:szCs w:val="24"/>
          </w:rPr>
          <w:t>ΣΥΣΚΕΥΑΣΙΑ / ΕΠΙΣΗΜΑΝΣΕΙΣ</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_Toc218003237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8</w:t>
        </w:r>
        <w:r w:rsidR="00F37442" w:rsidRPr="009A1B1E">
          <w:rPr>
            <w:rFonts w:cs="Arial"/>
            <w:noProof/>
            <w:webHidden/>
            <w:szCs w:val="24"/>
          </w:rPr>
          <w:fldChar w:fldCharType="end"/>
        </w:r>
      </w:hyperlink>
    </w:p>
    <w:p w14:paraId="3BBCE976" w14:textId="77777777" w:rsidR="009A1B1E" w:rsidRPr="009A1B1E" w:rsidRDefault="009A1B1E">
      <w:pPr>
        <w:pStyle w:val="12"/>
        <w:rPr>
          <w:rFonts w:eastAsiaTheme="minorEastAsia" w:cs="Arial"/>
          <w:noProof/>
          <w:szCs w:val="24"/>
          <w:lang w:val="en-US" w:eastAsia="en-US"/>
        </w:rPr>
      </w:pPr>
      <w:hyperlink w:anchor="_Toc218003238" w:history="1">
        <w:r w:rsidRPr="009A1B1E">
          <w:rPr>
            <w:rStyle w:val="-"/>
            <w:rFonts w:cs="Arial"/>
            <w:noProof/>
            <w:szCs w:val="24"/>
          </w:rPr>
          <w:t>6</w:t>
        </w:r>
        <w:r w:rsidRPr="009A1B1E">
          <w:rPr>
            <w:rFonts w:eastAsiaTheme="minorEastAsia" w:cs="Arial"/>
            <w:noProof/>
            <w:szCs w:val="24"/>
            <w:lang w:val="en-US" w:eastAsia="en-US"/>
          </w:rPr>
          <w:tab/>
        </w:r>
        <w:r w:rsidRPr="009A1B1E">
          <w:rPr>
            <w:rStyle w:val="-"/>
            <w:rFonts w:cs="Arial"/>
            <w:noProof/>
            <w:szCs w:val="24"/>
          </w:rPr>
          <w:t>ΑΠΑΙΤΗΣΕΙΣ ΣΥΜΜΟΡΦΩΣΗΣ ΥΛΙΚΟΥ</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_Toc218003238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8</w:t>
        </w:r>
        <w:r w:rsidR="00F37442" w:rsidRPr="009A1B1E">
          <w:rPr>
            <w:rFonts w:cs="Arial"/>
            <w:noProof/>
            <w:webHidden/>
            <w:szCs w:val="24"/>
          </w:rPr>
          <w:fldChar w:fldCharType="end"/>
        </w:r>
      </w:hyperlink>
    </w:p>
    <w:p w14:paraId="59552B02" w14:textId="77777777" w:rsidR="009A1B1E" w:rsidRPr="009A1B1E" w:rsidRDefault="009A1B1E">
      <w:pPr>
        <w:pStyle w:val="22"/>
        <w:rPr>
          <w:rFonts w:ascii="Arial" w:eastAsiaTheme="minorEastAsia" w:hAnsi="Arial" w:cs="Arial"/>
          <w:noProof/>
          <w:sz w:val="24"/>
          <w:szCs w:val="24"/>
          <w:lang w:val="en-US" w:eastAsia="en-US"/>
        </w:rPr>
      </w:pPr>
      <w:hyperlink w:anchor="_Toc218003239" w:history="1">
        <w:r w:rsidRPr="009A1B1E">
          <w:rPr>
            <w:rStyle w:val="-"/>
            <w:rFonts w:ascii="Arial" w:hAnsi="Arial" w:cs="Arial"/>
            <w:noProof/>
            <w:sz w:val="24"/>
            <w:szCs w:val="24"/>
          </w:rPr>
          <w:t>6.1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Συνοδευτικά Έγγραφα / Πιστοποιητικά</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_Toc218003239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8</w:t>
        </w:r>
        <w:r w:rsidR="00F37442" w:rsidRPr="009A1B1E">
          <w:rPr>
            <w:rFonts w:ascii="Arial" w:hAnsi="Arial" w:cs="Arial"/>
            <w:noProof/>
            <w:webHidden/>
            <w:sz w:val="24"/>
            <w:szCs w:val="24"/>
          </w:rPr>
          <w:fldChar w:fldCharType="end"/>
        </w:r>
      </w:hyperlink>
    </w:p>
    <w:p w14:paraId="335FCF15" w14:textId="77777777" w:rsidR="009A1B1E" w:rsidRPr="009A1B1E" w:rsidRDefault="009A1B1E">
      <w:pPr>
        <w:pStyle w:val="22"/>
        <w:rPr>
          <w:rFonts w:ascii="Arial" w:eastAsiaTheme="minorEastAsia" w:hAnsi="Arial" w:cs="Arial"/>
          <w:noProof/>
          <w:sz w:val="24"/>
          <w:szCs w:val="24"/>
          <w:lang w:val="en-US" w:eastAsia="en-US"/>
        </w:rPr>
      </w:pPr>
      <w:hyperlink w:anchor="_Toc218003240" w:history="1">
        <w:r w:rsidRPr="009A1B1E">
          <w:rPr>
            <w:rStyle w:val="-"/>
            <w:rFonts w:ascii="Arial" w:hAnsi="Arial" w:cs="Arial"/>
            <w:bCs/>
            <w:noProof/>
            <w:sz w:val="24"/>
            <w:szCs w:val="24"/>
          </w:rPr>
          <w:t>6.2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Επιθεωρήσεις / Δοκιμές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_Toc218003240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9</w:t>
        </w:r>
        <w:r w:rsidR="00F37442" w:rsidRPr="009A1B1E">
          <w:rPr>
            <w:rFonts w:ascii="Arial" w:hAnsi="Arial" w:cs="Arial"/>
            <w:noProof/>
            <w:webHidden/>
            <w:sz w:val="24"/>
            <w:szCs w:val="24"/>
          </w:rPr>
          <w:fldChar w:fldCharType="end"/>
        </w:r>
      </w:hyperlink>
    </w:p>
    <w:p w14:paraId="7D982CEB" w14:textId="77777777" w:rsidR="009A1B1E" w:rsidRPr="009A1B1E" w:rsidRDefault="009A1B1E">
      <w:pPr>
        <w:pStyle w:val="32"/>
        <w:rPr>
          <w:rFonts w:ascii="Arial" w:eastAsiaTheme="minorEastAsia" w:hAnsi="Arial" w:cs="Arial"/>
          <w:noProof/>
          <w:sz w:val="24"/>
          <w:szCs w:val="24"/>
          <w:lang w:val="en-US" w:eastAsia="en-US"/>
        </w:rPr>
      </w:pPr>
      <w:hyperlink w:anchor="_Toc218003241" w:history="1">
        <w:r w:rsidRPr="009A1B1E">
          <w:rPr>
            <w:rStyle w:val="-"/>
            <w:rFonts w:ascii="Arial" w:hAnsi="Arial" w:cs="Arial"/>
            <w:noProof/>
            <w:sz w:val="24"/>
            <w:szCs w:val="24"/>
          </w:rPr>
          <w:t>6.2.1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Μακροσκοπικός Έλεγχος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_Toc218003241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9</w:t>
        </w:r>
        <w:r w:rsidR="00F37442" w:rsidRPr="009A1B1E">
          <w:rPr>
            <w:rFonts w:ascii="Arial" w:hAnsi="Arial" w:cs="Arial"/>
            <w:noProof/>
            <w:webHidden/>
            <w:sz w:val="24"/>
            <w:szCs w:val="24"/>
          </w:rPr>
          <w:fldChar w:fldCharType="end"/>
        </w:r>
      </w:hyperlink>
    </w:p>
    <w:p w14:paraId="520040D6" w14:textId="77777777" w:rsidR="009A1B1E" w:rsidRPr="009A1B1E" w:rsidRDefault="009A1B1E">
      <w:pPr>
        <w:pStyle w:val="32"/>
        <w:rPr>
          <w:rFonts w:ascii="Arial" w:eastAsiaTheme="minorEastAsia" w:hAnsi="Arial" w:cs="Arial"/>
          <w:noProof/>
          <w:sz w:val="24"/>
          <w:szCs w:val="24"/>
          <w:lang w:val="en-US" w:eastAsia="en-US"/>
        </w:rPr>
      </w:pPr>
      <w:hyperlink w:anchor="_Toc218003242" w:history="1">
        <w:r w:rsidRPr="009A1B1E">
          <w:rPr>
            <w:rStyle w:val="-"/>
            <w:rFonts w:ascii="Arial" w:hAnsi="Arial" w:cs="Arial"/>
            <w:noProof/>
            <w:sz w:val="24"/>
            <w:szCs w:val="24"/>
          </w:rPr>
          <w:t>6.2.2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Λειτουργικός Έλεγχος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_Toc218003242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9</w:t>
        </w:r>
        <w:r w:rsidR="00F37442" w:rsidRPr="009A1B1E">
          <w:rPr>
            <w:rFonts w:ascii="Arial" w:hAnsi="Arial" w:cs="Arial"/>
            <w:noProof/>
            <w:webHidden/>
            <w:sz w:val="24"/>
            <w:szCs w:val="24"/>
          </w:rPr>
          <w:fldChar w:fldCharType="end"/>
        </w:r>
      </w:hyperlink>
    </w:p>
    <w:p w14:paraId="6EC4292E" w14:textId="77777777" w:rsidR="009A1B1E" w:rsidRPr="009A1B1E" w:rsidRDefault="009A1B1E">
      <w:pPr>
        <w:pStyle w:val="32"/>
        <w:rPr>
          <w:rFonts w:ascii="Arial" w:eastAsiaTheme="minorEastAsia" w:hAnsi="Arial" w:cs="Arial"/>
          <w:noProof/>
          <w:sz w:val="24"/>
          <w:szCs w:val="24"/>
          <w:lang w:val="en-US" w:eastAsia="en-US"/>
        </w:rPr>
      </w:pPr>
      <w:hyperlink w:anchor="_Toc218003243" w:history="1">
        <w:r w:rsidRPr="009A1B1E">
          <w:rPr>
            <w:rStyle w:val="-"/>
            <w:rFonts w:ascii="Arial" w:hAnsi="Arial" w:cs="Arial"/>
            <w:noProof/>
            <w:sz w:val="24"/>
            <w:szCs w:val="24"/>
            <w:lang w:val="en-US"/>
          </w:rPr>
          <w:t>6.2.3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Λοιποί Έλεγχοι</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_Toc218003243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10</w:t>
        </w:r>
        <w:r w:rsidR="00F37442" w:rsidRPr="009A1B1E">
          <w:rPr>
            <w:rFonts w:ascii="Arial" w:hAnsi="Arial" w:cs="Arial"/>
            <w:noProof/>
            <w:webHidden/>
            <w:sz w:val="24"/>
            <w:szCs w:val="24"/>
          </w:rPr>
          <w:fldChar w:fldCharType="end"/>
        </w:r>
      </w:hyperlink>
    </w:p>
    <w:p w14:paraId="766CC8F0" w14:textId="77777777" w:rsidR="009A1B1E" w:rsidRPr="009A1B1E" w:rsidRDefault="009A1B1E">
      <w:pPr>
        <w:pStyle w:val="12"/>
        <w:rPr>
          <w:rFonts w:eastAsiaTheme="minorEastAsia" w:cs="Arial"/>
          <w:noProof/>
          <w:szCs w:val="24"/>
          <w:lang w:val="en-US" w:eastAsia="en-US"/>
        </w:rPr>
      </w:pPr>
      <w:hyperlink w:anchor="_Toc218003244" w:history="1">
        <w:r w:rsidRPr="009A1B1E">
          <w:rPr>
            <w:rStyle w:val="-"/>
            <w:rFonts w:cs="Arial"/>
            <w:noProof/>
            <w:szCs w:val="24"/>
          </w:rPr>
          <w:t>7</w:t>
        </w:r>
        <w:r w:rsidRPr="009A1B1E">
          <w:rPr>
            <w:rFonts w:eastAsiaTheme="minorEastAsia" w:cs="Arial"/>
            <w:noProof/>
            <w:szCs w:val="24"/>
            <w:lang w:val="en-US" w:eastAsia="en-US"/>
          </w:rPr>
          <w:tab/>
        </w:r>
        <w:r w:rsidRPr="009A1B1E">
          <w:rPr>
            <w:rStyle w:val="-"/>
            <w:rFonts w:cs="Arial"/>
            <w:noProof/>
            <w:szCs w:val="24"/>
          </w:rPr>
          <w:t>ΥΠΗΡΕΣΙΕΣ</w:t>
        </w:r>
        <w:r w:rsidRPr="009A1B1E">
          <w:rPr>
            <w:rStyle w:val="-"/>
            <w:rFonts w:cs="Arial"/>
            <w:noProof/>
            <w:szCs w:val="24"/>
            <w:lang w:val="en-US"/>
          </w:rPr>
          <w:t xml:space="preserve"> / </w:t>
        </w:r>
        <w:r w:rsidRPr="009A1B1E">
          <w:rPr>
            <w:rStyle w:val="-"/>
            <w:rFonts w:cs="Arial"/>
            <w:noProof/>
            <w:szCs w:val="24"/>
          </w:rPr>
          <w:t>ΥΠΟΣΤΗΡΙΞΗ</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_Toc218003244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10</w:t>
        </w:r>
        <w:r w:rsidR="00F37442" w:rsidRPr="009A1B1E">
          <w:rPr>
            <w:rFonts w:cs="Arial"/>
            <w:noProof/>
            <w:webHidden/>
            <w:szCs w:val="24"/>
          </w:rPr>
          <w:fldChar w:fldCharType="end"/>
        </w:r>
      </w:hyperlink>
    </w:p>
    <w:p w14:paraId="46658983" w14:textId="77777777" w:rsidR="009A1B1E" w:rsidRPr="009A1B1E" w:rsidRDefault="009A1B1E">
      <w:pPr>
        <w:pStyle w:val="22"/>
        <w:rPr>
          <w:rFonts w:ascii="Arial" w:eastAsiaTheme="minorEastAsia" w:hAnsi="Arial" w:cs="Arial"/>
          <w:noProof/>
          <w:sz w:val="24"/>
          <w:szCs w:val="24"/>
          <w:lang w:val="en-US" w:eastAsia="en-US"/>
        </w:rPr>
      </w:pPr>
      <w:hyperlink w:anchor="_Toc218003245" w:history="1">
        <w:r w:rsidRPr="009A1B1E">
          <w:rPr>
            <w:rStyle w:val="-"/>
            <w:rFonts w:ascii="Arial" w:hAnsi="Arial" w:cs="Arial"/>
            <w:b/>
            <w:noProof/>
            <w:sz w:val="24"/>
            <w:szCs w:val="24"/>
          </w:rPr>
          <w:t>7.1</w:t>
        </w:r>
        <w:r w:rsidRPr="009A1B1E">
          <w:rPr>
            <w:rFonts w:ascii="Arial" w:eastAsiaTheme="minorEastAsia" w:hAnsi="Arial" w:cs="Arial"/>
            <w:noProof/>
            <w:sz w:val="24"/>
            <w:szCs w:val="24"/>
            <w:lang w:val="en-US" w:eastAsia="en-US"/>
          </w:rPr>
          <w:tab/>
        </w:r>
        <w:r w:rsidRPr="00963288">
          <w:rPr>
            <w:rStyle w:val="-"/>
            <w:rFonts w:ascii="Arial" w:hAnsi="Arial" w:cs="Arial"/>
            <w:noProof/>
            <w:sz w:val="24"/>
            <w:szCs w:val="24"/>
            <w:u w:val="none"/>
          </w:rPr>
          <w:t>Μεταφορά</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_Toc218003245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10</w:t>
        </w:r>
        <w:r w:rsidR="00F37442" w:rsidRPr="009A1B1E">
          <w:rPr>
            <w:rFonts w:ascii="Arial" w:hAnsi="Arial" w:cs="Arial"/>
            <w:noProof/>
            <w:webHidden/>
            <w:sz w:val="24"/>
            <w:szCs w:val="24"/>
          </w:rPr>
          <w:fldChar w:fldCharType="end"/>
        </w:r>
      </w:hyperlink>
    </w:p>
    <w:p w14:paraId="405936D7" w14:textId="77777777" w:rsidR="009A1B1E" w:rsidRPr="009A1B1E" w:rsidRDefault="009A1B1E">
      <w:pPr>
        <w:pStyle w:val="22"/>
        <w:rPr>
          <w:rFonts w:ascii="Arial" w:eastAsiaTheme="minorEastAsia" w:hAnsi="Arial" w:cs="Arial"/>
          <w:noProof/>
          <w:sz w:val="24"/>
          <w:szCs w:val="24"/>
          <w:lang w:val="en-US" w:eastAsia="en-US"/>
        </w:rPr>
      </w:pPr>
      <w:hyperlink w:anchor="_Toc218003246" w:history="1">
        <w:r w:rsidRPr="009A1B1E">
          <w:rPr>
            <w:rStyle w:val="-"/>
            <w:rFonts w:ascii="Arial" w:hAnsi="Arial" w:cs="Arial"/>
            <w:noProof/>
            <w:sz w:val="24"/>
            <w:szCs w:val="24"/>
          </w:rPr>
          <w:t>7.2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lang w:eastAsia="en-US"/>
          </w:rPr>
          <w:t>Εγκατάσταση</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_Toc218003246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10</w:t>
        </w:r>
        <w:r w:rsidR="00F37442" w:rsidRPr="009A1B1E">
          <w:rPr>
            <w:rFonts w:ascii="Arial" w:hAnsi="Arial" w:cs="Arial"/>
            <w:noProof/>
            <w:webHidden/>
            <w:sz w:val="24"/>
            <w:szCs w:val="24"/>
          </w:rPr>
          <w:fldChar w:fldCharType="end"/>
        </w:r>
      </w:hyperlink>
    </w:p>
    <w:p w14:paraId="39999E30" w14:textId="77777777" w:rsidR="009A1B1E" w:rsidRPr="009A1B1E" w:rsidRDefault="009A1B1E">
      <w:pPr>
        <w:pStyle w:val="22"/>
        <w:rPr>
          <w:rFonts w:ascii="Arial" w:eastAsiaTheme="minorEastAsia" w:hAnsi="Arial" w:cs="Arial"/>
          <w:noProof/>
          <w:sz w:val="24"/>
          <w:szCs w:val="24"/>
          <w:lang w:val="en-US" w:eastAsia="en-US"/>
        </w:rPr>
      </w:pPr>
      <w:hyperlink w:anchor="_Toc218003247" w:history="1">
        <w:r w:rsidRPr="009A1B1E">
          <w:rPr>
            <w:rStyle w:val="-"/>
            <w:rFonts w:ascii="Arial" w:hAnsi="Arial" w:cs="Arial"/>
            <w:noProof/>
            <w:sz w:val="24"/>
            <w:szCs w:val="24"/>
          </w:rPr>
          <w:t>7.3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Υπηρεσίες Υποστήριξης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_Toc218003247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10</w:t>
        </w:r>
        <w:r w:rsidR="00F37442" w:rsidRPr="009A1B1E">
          <w:rPr>
            <w:rFonts w:ascii="Arial" w:hAnsi="Arial" w:cs="Arial"/>
            <w:noProof/>
            <w:webHidden/>
            <w:sz w:val="24"/>
            <w:szCs w:val="24"/>
          </w:rPr>
          <w:fldChar w:fldCharType="end"/>
        </w:r>
      </w:hyperlink>
    </w:p>
    <w:p w14:paraId="5556673C" w14:textId="77777777" w:rsidR="009A1B1E" w:rsidRPr="009A1B1E" w:rsidRDefault="009A1B1E">
      <w:pPr>
        <w:pStyle w:val="32"/>
        <w:rPr>
          <w:rFonts w:ascii="Arial" w:eastAsiaTheme="minorEastAsia" w:hAnsi="Arial" w:cs="Arial"/>
          <w:noProof/>
          <w:sz w:val="24"/>
          <w:szCs w:val="24"/>
          <w:lang w:val="en-US" w:eastAsia="en-US"/>
        </w:rPr>
      </w:pPr>
      <w:hyperlink w:anchor="_Toc218003248" w:history="1">
        <w:r w:rsidRPr="009A1B1E">
          <w:rPr>
            <w:rStyle w:val="-"/>
            <w:rFonts w:ascii="Arial" w:hAnsi="Arial" w:cs="Arial"/>
            <w:bCs/>
            <w:noProof/>
            <w:sz w:val="24"/>
            <w:szCs w:val="24"/>
          </w:rPr>
          <w:t>7.3.1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Εγγύηση Καλής Λειτουργίας – Καθορισμός Χρόνου Εγγύησης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_Toc218003248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10</w:t>
        </w:r>
        <w:r w:rsidR="00F37442" w:rsidRPr="009A1B1E">
          <w:rPr>
            <w:rFonts w:ascii="Arial" w:hAnsi="Arial" w:cs="Arial"/>
            <w:noProof/>
            <w:webHidden/>
            <w:sz w:val="24"/>
            <w:szCs w:val="24"/>
          </w:rPr>
          <w:fldChar w:fldCharType="end"/>
        </w:r>
      </w:hyperlink>
    </w:p>
    <w:p w14:paraId="6EC353CB" w14:textId="77777777" w:rsidR="009A1B1E" w:rsidRPr="009A1B1E" w:rsidRDefault="009A1B1E">
      <w:pPr>
        <w:pStyle w:val="32"/>
        <w:rPr>
          <w:rFonts w:ascii="Arial" w:eastAsiaTheme="minorEastAsia" w:hAnsi="Arial" w:cs="Arial"/>
          <w:noProof/>
          <w:sz w:val="24"/>
          <w:szCs w:val="24"/>
          <w:lang w:val="en-US" w:eastAsia="en-US"/>
        </w:rPr>
      </w:pPr>
      <w:hyperlink w:anchor="_Toc218003249" w:history="1">
        <w:r w:rsidRPr="009A1B1E">
          <w:rPr>
            <w:rStyle w:val="-"/>
            <w:rFonts w:ascii="Arial" w:hAnsi="Arial" w:cs="Arial"/>
            <w:noProof/>
            <w:sz w:val="24"/>
            <w:szCs w:val="24"/>
          </w:rPr>
          <w:t>7.3.2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Εγγύηση Δυνατότητας Εφοδιασμού με Ανταλλακτικά</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_Toc218003249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11</w:t>
        </w:r>
        <w:r w:rsidR="00F37442" w:rsidRPr="009A1B1E">
          <w:rPr>
            <w:rFonts w:ascii="Arial" w:hAnsi="Arial" w:cs="Arial"/>
            <w:noProof/>
            <w:webHidden/>
            <w:sz w:val="24"/>
            <w:szCs w:val="24"/>
          </w:rPr>
          <w:fldChar w:fldCharType="end"/>
        </w:r>
      </w:hyperlink>
    </w:p>
    <w:p w14:paraId="56727B45" w14:textId="77777777" w:rsidR="009A1B1E" w:rsidRPr="009A1B1E" w:rsidRDefault="009A1B1E">
      <w:pPr>
        <w:pStyle w:val="32"/>
        <w:rPr>
          <w:rFonts w:ascii="Arial" w:eastAsiaTheme="minorEastAsia" w:hAnsi="Arial" w:cs="Arial"/>
          <w:noProof/>
          <w:sz w:val="24"/>
          <w:szCs w:val="24"/>
          <w:lang w:val="en-US" w:eastAsia="en-US"/>
        </w:rPr>
      </w:pPr>
      <w:hyperlink w:anchor="_Toc218003250" w:history="1">
        <w:r w:rsidRPr="009A1B1E">
          <w:rPr>
            <w:rStyle w:val="-"/>
            <w:rFonts w:ascii="Arial" w:hAnsi="Arial" w:cs="Arial"/>
            <w:noProof/>
            <w:sz w:val="24"/>
            <w:szCs w:val="24"/>
          </w:rPr>
          <w:t>7.3.3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Συντήρηση</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_Toc218003250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11</w:t>
        </w:r>
        <w:r w:rsidR="00F37442" w:rsidRPr="009A1B1E">
          <w:rPr>
            <w:rFonts w:ascii="Arial" w:hAnsi="Arial" w:cs="Arial"/>
            <w:noProof/>
            <w:webHidden/>
            <w:sz w:val="24"/>
            <w:szCs w:val="24"/>
          </w:rPr>
          <w:fldChar w:fldCharType="end"/>
        </w:r>
      </w:hyperlink>
    </w:p>
    <w:p w14:paraId="00EFEEE5" w14:textId="77777777" w:rsidR="009A1B1E" w:rsidRPr="009A1B1E" w:rsidRDefault="009A1B1E">
      <w:pPr>
        <w:pStyle w:val="22"/>
        <w:rPr>
          <w:rFonts w:ascii="Arial" w:eastAsiaTheme="minorEastAsia" w:hAnsi="Arial" w:cs="Arial"/>
          <w:noProof/>
          <w:sz w:val="24"/>
          <w:szCs w:val="24"/>
          <w:lang w:val="en-US" w:eastAsia="en-US"/>
        </w:rPr>
      </w:pPr>
      <w:hyperlink w:anchor="_Toc218003251" w:history="1">
        <w:r w:rsidRPr="009A1B1E">
          <w:rPr>
            <w:rStyle w:val="-"/>
            <w:rFonts w:ascii="Arial" w:hAnsi="Arial" w:cs="Arial"/>
            <w:noProof/>
            <w:sz w:val="24"/>
            <w:szCs w:val="24"/>
          </w:rPr>
          <w:t>7.4</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Βιβλιογραφία</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_Toc218003251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11</w:t>
        </w:r>
        <w:r w:rsidR="00F37442" w:rsidRPr="009A1B1E">
          <w:rPr>
            <w:rFonts w:ascii="Arial" w:hAnsi="Arial" w:cs="Arial"/>
            <w:noProof/>
            <w:webHidden/>
            <w:sz w:val="24"/>
            <w:szCs w:val="24"/>
          </w:rPr>
          <w:fldChar w:fldCharType="end"/>
        </w:r>
      </w:hyperlink>
    </w:p>
    <w:p w14:paraId="0FAC7F17" w14:textId="77777777" w:rsidR="009A1B1E" w:rsidRPr="009A1B1E" w:rsidRDefault="009A1B1E">
      <w:pPr>
        <w:pStyle w:val="22"/>
        <w:rPr>
          <w:rFonts w:ascii="Arial" w:eastAsiaTheme="minorEastAsia" w:hAnsi="Arial" w:cs="Arial"/>
          <w:noProof/>
          <w:sz w:val="24"/>
          <w:szCs w:val="24"/>
          <w:lang w:val="en-US" w:eastAsia="en-US"/>
        </w:rPr>
      </w:pPr>
      <w:hyperlink w:anchor="_Toc218003252" w:history="1">
        <w:r w:rsidRPr="009A1B1E">
          <w:rPr>
            <w:rStyle w:val="-"/>
            <w:rFonts w:ascii="Arial" w:hAnsi="Arial" w:cs="Arial"/>
            <w:noProof/>
            <w:sz w:val="24"/>
            <w:szCs w:val="24"/>
          </w:rPr>
          <w:t>7.5</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Εκπαίδευση</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_Toc218003252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12</w:t>
        </w:r>
        <w:r w:rsidR="00F37442" w:rsidRPr="009A1B1E">
          <w:rPr>
            <w:rFonts w:ascii="Arial" w:hAnsi="Arial" w:cs="Arial"/>
            <w:noProof/>
            <w:webHidden/>
            <w:sz w:val="24"/>
            <w:szCs w:val="24"/>
          </w:rPr>
          <w:fldChar w:fldCharType="end"/>
        </w:r>
      </w:hyperlink>
    </w:p>
    <w:p w14:paraId="67945C29" w14:textId="77777777" w:rsidR="009A1B1E" w:rsidRPr="009A1B1E" w:rsidRDefault="009A1B1E">
      <w:pPr>
        <w:pStyle w:val="12"/>
        <w:rPr>
          <w:rFonts w:eastAsiaTheme="minorEastAsia" w:cs="Arial"/>
          <w:noProof/>
          <w:szCs w:val="24"/>
          <w:lang w:val="en-US" w:eastAsia="en-US"/>
        </w:rPr>
      </w:pPr>
      <w:hyperlink w:anchor="_Toc218003253" w:history="1">
        <w:r w:rsidRPr="009A1B1E">
          <w:rPr>
            <w:rStyle w:val="-"/>
            <w:rFonts w:cs="Arial"/>
            <w:noProof/>
            <w:szCs w:val="24"/>
          </w:rPr>
          <w:t>8</w:t>
        </w:r>
        <w:r w:rsidRPr="009A1B1E">
          <w:rPr>
            <w:rFonts w:eastAsiaTheme="minorEastAsia" w:cs="Arial"/>
            <w:noProof/>
            <w:szCs w:val="24"/>
            <w:lang w:val="en-US" w:eastAsia="en-US"/>
          </w:rPr>
          <w:tab/>
        </w:r>
        <w:r w:rsidRPr="009A1B1E">
          <w:rPr>
            <w:rStyle w:val="-"/>
            <w:rFonts w:cs="Arial"/>
            <w:noProof/>
            <w:szCs w:val="24"/>
          </w:rPr>
          <w:t>ΛΟΙΠΕΣ ΑΠΑΙΤΗΣΕΙΣ</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_Toc218003253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13</w:t>
        </w:r>
        <w:r w:rsidR="00F37442" w:rsidRPr="009A1B1E">
          <w:rPr>
            <w:rFonts w:cs="Arial"/>
            <w:noProof/>
            <w:webHidden/>
            <w:szCs w:val="24"/>
          </w:rPr>
          <w:fldChar w:fldCharType="end"/>
        </w:r>
      </w:hyperlink>
    </w:p>
    <w:p w14:paraId="41A08F30" w14:textId="77777777" w:rsidR="009A1B1E" w:rsidRPr="009A1B1E" w:rsidRDefault="009A1B1E">
      <w:pPr>
        <w:pStyle w:val="12"/>
        <w:rPr>
          <w:rFonts w:eastAsiaTheme="minorEastAsia" w:cs="Arial"/>
          <w:noProof/>
          <w:szCs w:val="24"/>
          <w:lang w:val="en-US" w:eastAsia="en-US"/>
        </w:rPr>
      </w:pPr>
      <w:hyperlink w:anchor="_Toc218003254" w:history="1">
        <w:r w:rsidRPr="009A1B1E">
          <w:rPr>
            <w:rStyle w:val="-"/>
            <w:rFonts w:cs="Arial"/>
            <w:noProof/>
            <w:szCs w:val="24"/>
          </w:rPr>
          <w:t>9</w:t>
        </w:r>
        <w:r w:rsidRPr="009A1B1E">
          <w:rPr>
            <w:rFonts w:eastAsiaTheme="minorEastAsia" w:cs="Arial"/>
            <w:noProof/>
            <w:szCs w:val="24"/>
            <w:lang w:val="en-US" w:eastAsia="en-US"/>
          </w:rPr>
          <w:tab/>
        </w:r>
        <w:r w:rsidRPr="009A1B1E">
          <w:rPr>
            <w:rStyle w:val="-"/>
            <w:rFonts w:cs="Arial"/>
            <w:noProof/>
            <w:szCs w:val="24"/>
          </w:rPr>
          <w:t>ΠΕΡΙΕΧΟΜΕΝΟ ΠΡΟΣΦΟΡΑΣ</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_Toc218003254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13</w:t>
        </w:r>
        <w:r w:rsidR="00F37442" w:rsidRPr="009A1B1E">
          <w:rPr>
            <w:rFonts w:cs="Arial"/>
            <w:noProof/>
            <w:webHidden/>
            <w:szCs w:val="24"/>
          </w:rPr>
          <w:fldChar w:fldCharType="end"/>
        </w:r>
      </w:hyperlink>
    </w:p>
    <w:p w14:paraId="47A1F104" w14:textId="77777777" w:rsidR="009A1B1E" w:rsidRPr="009A1B1E" w:rsidRDefault="009A1B1E">
      <w:pPr>
        <w:pStyle w:val="22"/>
        <w:rPr>
          <w:rFonts w:ascii="Arial" w:eastAsiaTheme="minorEastAsia" w:hAnsi="Arial" w:cs="Arial"/>
          <w:noProof/>
          <w:sz w:val="24"/>
          <w:szCs w:val="24"/>
          <w:lang w:val="en-US" w:eastAsia="en-US"/>
        </w:rPr>
      </w:pPr>
      <w:hyperlink w:anchor="_Toc218003255" w:history="1">
        <w:r w:rsidRPr="009A1B1E">
          <w:rPr>
            <w:rStyle w:val="-"/>
            <w:rFonts w:ascii="Arial" w:hAnsi="Arial" w:cs="Arial"/>
            <w:bCs/>
            <w:noProof/>
            <w:sz w:val="24"/>
            <w:szCs w:val="24"/>
          </w:rPr>
          <w:t>9.1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Έντυπο Συμμόρφωσης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_Toc218003255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13</w:t>
        </w:r>
        <w:r w:rsidR="00F37442" w:rsidRPr="009A1B1E">
          <w:rPr>
            <w:rFonts w:ascii="Arial" w:hAnsi="Arial" w:cs="Arial"/>
            <w:noProof/>
            <w:webHidden/>
            <w:sz w:val="24"/>
            <w:szCs w:val="24"/>
          </w:rPr>
          <w:fldChar w:fldCharType="end"/>
        </w:r>
      </w:hyperlink>
    </w:p>
    <w:p w14:paraId="2AA7F25B" w14:textId="77777777" w:rsidR="009A1B1E" w:rsidRPr="009A1B1E" w:rsidRDefault="009A1B1E">
      <w:pPr>
        <w:pStyle w:val="22"/>
        <w:rPr>
          <w:rFonts w:ascii="Arial" w:eastAsiaTheme="minorEastAsia" w:hAnsi="Arial" w:cs="Arial"/>
          <w:noProof/>
          <w:sz w:val="24"/>
          <w:szCs w:val="24"/>
          <w:lang w:val="en-US" w:eastAsia="en-US"/>
        </w:rPr>
      </w:pPr>
      <w:hyperlink w:anchor="_Toc218003256" w:history="1">
        <w:r w:rsidRPr="009A1B1E">
          <w:rPr>
            <w:rStyle w:val="-"/>
            <w:rFonts w:ascii="Arial" w:hAnsi="Arial" w:cs="Arial"/>
            <w:noProof/>
            <w:sz w:val="24"/>
            <w:szCs w:val="24"/>
          </w:rPr>
          <w:t>9.2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Πιστοποιητικά, έντυπα, κλπ.</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_Toc218003256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13</w:t>
        </w:r>
        <w:r w:rsidR="00F37442" w:rsidRPr="009A1B1E">
          <w:rPr>
            <w:rFonts w:ascii="Arial" w:hAnsi="Arial" w:cs="Arial"/>
            <w:noProof/>
            <w:webHidden/>
            <w:sz w:val="24"/>
            <w:szCs w:val="24"/>
          </w:rPr>
          <w:fldChar w:fldCharType="end"/>
        </w:r>
      </w:hyperlink>
    </w:p>
    <w:p w14:paraId="080966FA" w14:textId="77777777" w:rsidR="009A1B1E" w:rsidRPr="009A1B1E" w:rsidRDefault="009A1B1E">
      <w:pPr>
        <w:pStyle w:val="12"/>
        <w:rPr>
          <w:rFonts w:eastAsiaTheme="minorEastAsia" w:cs="Arial"/>
          <w:noProof/>
          <w:szCs w:val="24"/>
          <w:lang w:val="en-US" w:eastAsia="en-US"/>
        </w:rPr>
      </w:pPr>
      <w:hyperlink w:anchor="_Toc218003257" w:history="1">
        <w:r w:rsidRPr="009A1B1E">
          <w:rPr>
            <w:rStyle w:val="-"/>
            <w:rFonts w:cs="Arial"/>
            <w:noProof/>
            <w:szCs w:val="24"/>
          </w:rPr>
          <w:t>10</w:t>
        </w:r>
        <w:r w:rsidRPr="009A1B1E">
          <w:rPr>
            <w:rFonts w:eastAsiaTheme="minorEastAsia" w:cs="Arial"/>
            <w:noProof/>
            <w:szCs w:val="24"/>
            <w:lang w:val="en-US" w:eastAsia="en-US"/>
          </w:rPr>
          <w:tab/>
        </w:r>
        <w:r w:rsidRPr="009A1B1E">
          <w:rPr>
            <w:rStyle w:val="-"/>
            <w:rFonts w:cs="Arial"/>
            <w:noProof/>
            <w:szCs w:val="24"/>
          </w:rPr>
          <w:t>ΣΗΜΕΙΩΣΕΙΣ</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_Toc218003257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13</w:t>
        </w:r>
        <w:r w:rsidR="00F37442" w:rsidRPr="009A1B1E">
          <w:rPr>
            <w:rFonts w:cs="Arial"/>
            <w:noProof/>
            <w:webHidden/>
            <w:szCs w:val="24"/>
          </w:rPr>
          <w:fldChar w:fldCharType="end"/>
        </w:r>
      </w:hyperlink>
    </w:p>
    <w:p w14:paraId="6BC03718" w14:textId="77777777" w:rsidR="009A1B1E" w:rsidRPr="009A1B1E" w:rsidRDefault="009A1B1E">
      <w:pPr>
        <w:pStyle w:val="22"/>
        <w:rPr>
          <w:rFonts w:ascii="Arial" w:eastAsiaTheme="minorEastAsia" w:hAnsi="Arial" w:cs="Arial"/>
          <w:noProof/>
          <w:sz w:val="24"/>
          <w:szCs w:val="24"/>
          <w:lang w:val="en-US" w:eastAsia="en-US"/>
        </w:rPr>
      </w:pPr>
      <w:hyperlink w:anchor="_Toc218003261" w:history="1">
        <w:r w:rsidRPr="009A1B1E">
          <w:rPr>
            <w:rStyle w:val="-"/>
            <w:rFonts w:ascii="Arial" w:hAnsi="Arial" w:cs="Arial"/>
            <w:noProof/>
            <w:sz w:val="24"/>
            <w:szCs w:val="24"/>
          </w:rPr>
          <w:t>10.4</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Συντμήσεις</w:t>
        </w:r>
        <w:r w:rsidRPr="009A1B1E">
          <w:rPr>
            <w:rFonts w:ascii="Arial" w:hAnsi="Arial" w:cs="Arial"/>
            <w:noProof/>
            <w:webHidden/>
            <w:sz w:val="24"/>
            <w:szCs w:val="24"/>
          </w:rPr>
          <w:tab/>
        </w:r>
        <w:r w:rsidR="00F37442"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_Toc218003261 \h </w:instrText>
        </w:r>
        <w:r w:rsidR="00F37442" w:rsidRPr="009A1B1E">
          <w:rPr>
            <w:rFonts w:ascii="Arial" w:hAnsi="Arial" w:cs="Arial"/>
            <w:noProof/>
            <w:webHidden/>
            <w:sz w:val="24"/>
            <w:szCs w:val="24"/>
          </w:rPr>
        </w:r>
        <w:r w:rsidR="00F37442" w:rsidRPr="009A1B1E">
          <w:rPr>
            <w:rFonts w:ascii="Arial" w:hAnsi="Arial" w:cs="Arial"/>
            <w:noProof/>
            <w:webHidden/>
            <w:sz w:val="24"/>
            <w:szCs w:val="24"/>
          </w:rPr>
          <w:fldChar w:fldCharType="separate"/>
        </w:r>
        <w:r w:rsidR="000F5C27">
          <w:rPr>
            <w:rFonts w:ascii="Arial" w:hAnsi="Arial" w:cs="Arial"/>
            <w:noProof/>
            <w:webHidden/>
            <w:sz w:val="24"/>
            <w:szCs w:val="24"/>
          </w:rPr>
          <w:t>14</w:t>
        </w:r>
        <w:r w:rsidR="00F37442" w:rsidRPr="009A1B1E">
          <w:rPr>
            <w:rFonts w:ascii="Arial" w:hAnsi="Arial" w:cs="Arial"/>
            <w:noProof/>
            <w:webHidden/>
            <w:sz w:val="24"/>
            <w:szCs w:val="24"/>
          </w:rPr>
          <w:fldChar w:fldCharType="end"/>
        </w:r>
      </w:hyperlink>
    </w:p>
    <w:p w14:paraId="480E8F5A" w14:textId="77777777" w:rsidR="009A1B1E" w:rsidRPr="009A1B1E" w:rsidRDefault="009A1B1E">
      <w:pPr>
        <w:pStyle w:val="12"/>
        <w:rPr>
          <w:rFonts w:eastAsiaTheme="minorEastAsia" w:cs="Arial"/>
          <w:noProof/>
          <w:szCs w:val="24"/>
          <w:lang w:val="en-US" w:eastAsia="en-US"/>
        </w:rPr>
      </w:pPr>
      <w:hyperlink w:anchor="_Toc218003262" w:history="1">
        <w:r w:rsidRPr="009A1B1E">
          <w:rPr>
            <w:rStyle w:val="-"/>
            <w:rFonts w:cs="Arial"/>
            <w:noProof/>
            <w:szCs w:val="24"/>
          </w:rPr>
          <w:t>11</w:t>
        </w:r>
        <w:r w:rsidRPr="009A1B1E">
          <w:rPr>
            <w:rFonts w:eastAsiaTheme="minorEastAsia" w:cs="Arial"/>
            <w:noProof/>
            <w:szCs w:val="24"/>
            <w:lang w:val="en-US" w:eastAsia="en-US"/>
          </w:rPr>
          <w:tab/>
        </w:r>
        <w:r w:rsidRPr="009A1B1E">
          <w:rPr>
            <w:rStyle w:val="-"/>
            <w:rFonts w:cs="Arial"/>
            <w:noProof/>
            <w:szCs w:val="24"/>
          </w:rPr>
          <w:t>ΠΡΟΤΑΣΕΙΣ ΒΕΛΤΙΩΣΗΣ ΠΡΟΔΙΑΓΡΑΦΗΣ ΕΝΟΠΛΩΝ ΔΥΝΑΜΕΩΝ</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_Toc218003262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14</w:t>
        </w:r>
        <w:r w:rsidR="00F37442" w:rsidRPr="009A1B1E">
          <w:rPr>
            <w:rFonts w:cs="Arial"/>
            <w:noProof/>
            <w:webHidden/>
            <w:szCs w:val="24"/>
          </w:rPr>
          <w:fldChar w:fldCharType="end"/>
        </w:r>
      </w:hyperlink>
    </w:p>
    <w:p w14:paraId="719E3E71" w14:textId="77777777" w:rsidR="009A1B1E" w:rsidRPr="009A1B1E" w:rsidRDefault="009A1B1E">
      <w:pPr>
        <w:pStyle w:val="12"/>
        <w:rPr>
          <w:rFonts w:eastAsiaTheme="minorEastAsia" w:cs="Arial"/>
          <w:noProof/>
          <w:szCs w:val="24"/>
          <w:lang w:val="en-US" w:eastAsia="en-US"/>
        </w:rPr>
      </w:pPr>
      <w:hyperlink w:anchor="_Toc218003263" w:history="1">
        <w:r w:rsidRPr="009A1B1E">
          <w:rPr>
            <w:rStyle w:val="-"/>
            <w:rFonts w:cs="Arial"/>
            <w:noProof/>
            <w:szCs w:val="24"/>
          </w:rPr>
          <w:t>ΠΡΟΣΘΗΚΗ Ι  ΠΙΝΑΚΑΣ ΚΡΙΤΗΡΙΩΝ ΑΞΙΟΛΟΓΗΣΗΣ ΤΕΧΝΙΚΗΣ ΠΡΟΣΦΟΡΑΣ</w:t>
        </w:r>
        <w:r w:rsidRPr="009A1B1E">
          <w:rPr>
            <w:rFonts w:cs="Arial"/>
            <w:noProof/>
            <w:webHidden/>
            <w:szCs w:val="24"/>
          </w:rPr>
          <w:tab/>
        </w:r>
        <w:r w:rsidR="00F37442" w:rsidRPr="009A1B1E">
          <w:rPr>
            <w:rFonts w:cs="Arial"/>
            <w:noProof/>
            <w:webHidden/>
            <w:szCs w:val="24"/>
          </w:rPr>
          <w:fldChar w:fldCharType="begin"/>
        </w:r>
        <w:r w:rsidRPr="009A1B1E">
          <w:rPr>
            <w:rFonts w:cs="Arial"/>
            <w:noProof/>
            <w:webHidden/>
            <w:szCs w:val="24"/>
          </w:rPr>
          <w:instrText xml:space="preserve"> PAGEREF _Toc218003263 \h </w:instrText>
        </w:r>
        <w:r w:rsidR="00F37442" w:rsidRPr="009A1B1E">
          <w:rPr>
            <w:rFonts w:cs="Arial"/>
            <w:noProof/>
            <w:webHidden/>
            <w:szCs w:val="24"/>
          </w:rPr>
        </w:r>
        <w:r w:rsidR="00F37442" w:rsidRPr="009A1B1E">
          <w:rPr>
            <w:rFonts w:cs="Arial"/>
            <w:noProof/>
            <w:webHidden/>
            <w:szCs w:val="24"/>
          </w:rPr>
          <w:fldChar w:fldCharType="separate"/>
        </w:r>
        <w:r w:rsidR="000F5C27">
          <w:rPr>
            <w:rFonts w:cs="Arial"/>
            <w:noProof/>
            <w:webHidden/>
            <w:szCs w:val="24"/>
          </w:rPr>
          <w:t>1</w:t>
        </w:r>
        <w:r w:rsidR="00F37442" w:rsidRPr="009A1B1E">
          <w:rPr>
            <w:rFonts w:cs="Arial"/>
            <w:noProof/>
            <w:webHidden/>
            <w:szCs w:val="24"/>
          </w:rPr>
          <w:fldChar w:fldCharType="end"/>
        </w:r>
      </w:hyperlink>
    </w:p>
    <w:p w14:paraId="5ECE7194" w14:textId="77777777" w:rsidR="0063252E" w:rsidRPr="009A1B1E" w:rsidRDefault="00F37442" w:rsidP="004142CE">
      <w:pPr>
        <w:tabs>
          <w:tab w:val="left" w:pos="2170"/>
        </w:tabs>
        <w:jc w:val="center"/>
        <w:rPr>
          <w:rFonts w:ascii="Arial" w:hAnsi="Arial" w:cs="Arial"/>
          <w:sz w:val="24"/>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ascii="Arial" w:hAnsi="Arial" w:cs="Arial"/>
          <w:sz w:val="24"/>
          <w:szCs w:val="24"/>
          <w:u w:val="single"/>
        </w:rPr>
        <w:fldChar w:fldCharType="end"/>
      </w:r>
    </w:p>
    <w:p w14:paraId="30E836C6" w14:textId="77777777" w:rsidR="002F7BCC" w:rsidRPr="002304A5" w:rsidRDefault="002F7BCC" w:rsidP="004142CE">
      <w:pPr>
        <w:tabs>
          <w:tab w:val="left" w:pos="2170"/>
        </w:tabs>
        <w:jc w:val="center"/>
        <w:rPr>
          <w:rFonts w:ascii="Arial" w:hAnsi="Arial" w:cs="Arial"/>
          <w:sz w:val="24"/>
          <w:szCs w:val="24"/>
          <w:u w:val="single"/>
        </w:rPr>
      </w:pPr>
    </w:p>
    <w:p w14:paraId="578A1502" w14:textId="77777777" w:rsidR="00457DD7" w:rsidRPr="00882CD1" w:rsidRDefault="00955242" w:rsidP="0063252E">
      <w:pPr>
        <w:pStyle w:val="1"/>
        <w:tabs>
          <w:tab w:val="clear" w:pos="567"/>
        </w:tabs>
        <w:ind w:left="0" w:firstLine="0"/>
        <w:rPr>
          <w:lang w:val="en-US"/>
        </w:rPr>
      </w:pPr>
      <w:r>
        <w:tab/>
      </w:r>
      <w:bookmarkStart w:id="0" w:name="_Toc218003222"/>
      <w:r w:rsidR="00316B50" w:rsidRPr="002304A5">
        <w:t>ΠΕΔΙΟΕΦΑΡΜΟΓΗΣ</w:t>
      </w:r>
      <w:bookmarkEnd w:id="0"/>
    </w:p>
    <w:p w14:paraId="6754C7B7" w14:textId="1A9AB2CB" w:rsidR="00457DD7" w:rsidRPr="002304A5" w:rsidRDefault="002A469E" w:rsidP="0063252E">
      <w:pPr>
        <w:shd w:val="clear" w:color="auto" w:fill="FFFFFF"/>
        <w:jc w:val="both"/>
        <w:rPr>
          <w:rFonts w:ascii="Arial" w:hAnsi="Arial"/>
          <w:b/>
          <w:bCs/>
          <w:color w:val="000000"/>
          <w:sz w:val="24"/>
          <w:szCs w:val="24"/>
        </w:rPr>
      </w:pPr>
      <w:r w:rsidRPr="002304A5">
        <w:rPr>
          <w:rFonts w:ascii="Arial" w:hAnsi="Arial"/>
          <w:color w:val="000000"/>
          <w:sz w:val="24"/>
          <w:szCs w:val="24"/>
        </w:rPr>
        <w:tab/>
      </w:r>
      <w:r w:rsidR="00B53868">
        <w:rPr>
          <w:rFonts w:ascii="Arial" w:hAnsi="Arial"/>
          <w:color w:val="000000"/>
          <w:sz w:val="24"/>
          <w:szCs w:val="24"/>
        </w:rPr>
        <w:tab/>
      </w:r>
      <w:r w:rsidR="00457DD7" w:rsidRPr="002304A5">
        <w:rPr>
          <w:rFonts w:ascii="Arial" w:hAnsi="Arial"/>
          <w:color w:val="000000"/>
          <w:sz w:val="24"/>
          <w:szCs w:val="24"/>
        </w:rPr>
        <w:t>Η</w:t>
      </w:r>
      <w:r w:rsidR="00555610">
        <w:rPr>
          <w:rFonts w:ascii="Arial" w:hAnsi="Arial"/>
          <w:color w:val="000000"/>
          <w:sz w:val="24"/>
          <w:szCs w:val="24"/>
        </w:rPr>
        <w:t xml:space="preserve"> </w:t>
      </w:r>
      <w:r w:rsidR="00457DD7" w:rsidRPr="002304A5">
        <w:rPr>
          <w:rFonts w:ascii="Arial" w:hAnsi="Arial"/>
          <w:color w:val="000000"/>
          <w:sz w:val="24"/>
          <w:szCs w:val="24"/>
        </w:rPr>
        <w:t>παρούσα</w:t>
      </w:r>
      <w:r w:rsidR="00555610">
        <w:rPr>
          <w:rFonts w:ascii="Arial" w:hAnsi="Arial"/>
          <w:color w:val="000000"/>
          <w:sz w:val="24"/>
          <w:szCs w:val="24"/>
        </w:rPr>
        <w:t xml:space="preserve"> </w:t>
      </w:r>
      <w:r w:rsidR="00FA10B2">
        <w:rPr>
          <w:rFonts w:ascii="Arial" w:hAnsi="Arial"/>
          <w:color w:val="000000"/>
          <w:sz w:val="24"/>
          <w:szCs w:val="24"/>
        </w:rPr>
        <w:t>π</w:t>
      </w:r>
      <w:r w:rsidR="00457DD7" w:rsidRPr="002304A5">
        <w:rPr>
          <w:rFonts w:ascii="Arial" w:hAnsi="Arial"/>
          <w:color w:val="000000"/>
          <w:sz w:val="24"/>
          <w:szCs w:val="24"/>
        </w:rPr>
        <w:t>ροδιαγραφή</w:t>
      </w:r>
      <w:r w:rsidR="00132B6B" w:rsidRPr="002304A5">
        <w:rPr>
          <w:rFonts w:ascii="Arial" w:hAnsi="Arial" w:cs="Arial"/>
          <w:color w:val="000000"/>
          <w:sz w:val="24"/>
          <w:szCs w:val="24"/>
        </w:rPr>
        <w:t xml:space="preserve"> καθορίζει</w:t>
      </w:r>
      <w:r w:rsidR="00555610">
        <w:rPr>
          <w:rFonts w:ascii="Arial" w:hAnsi="Arial" w:cs="Arial"/>
          <w:color w:val="000000"/>
          <w:sz w:val="24"/>
          <w:szCs w:val="24"/>
        </w:rPr>
        <w:t xml:space="preserve"> </w:t>
      </w:r>
      <w:r w:rsidR="00555610">
        <w:rPr>
          <w:rFonts w:ascii="Arial" w:hAnsi="Arial"/>
          <w:color w:val="000000"/>
          <w:sz w:val="24"/>
          <w:szCs w:val="24"/>
        </w:rPr>
        <w:t xml:space="preserve">τις </w:t>
      </w:r>
      <w:r w:rsidR="00457DD7" w:rsidRPr="002304A5">
        <w:rPr>
          <w:rFonts w:ascii="Arial" w:hAnsi="Arial"/>
          <w:color w:val="000000"/>
          <w:sz w:val="24"/>
          <w:szCs w:val="24"/>
        </w:rPr>
        <w:t>απαιτήσεις</w:t>
      </w:r>
      <w:r w:rsidR="001E66F9" w:rsidRPr="002304A5">
        <w:rPr>
          <w:rFonts w:ascii="Arial" w:hAnsi="Arial"/>
          <w:color w:val="000000"/>
          <w:sz w:val="24"/>
          <w:szCs w:val="24"/>
        </w:rPr>
        <w:t>, τα τεχνικά και λειτουργικά χαρακτηριστικά</w:t>
      </w:r>
      <w:r w:rsidR="00EB4A2D" w:rsidRPr="002304A5">
        <w:rPr>
          <w:rFonts w:ascii="Arial" w:hAnsi="Arial"/>
          <w:color w:val="000000"/>
          <w:sz w:val="24"/>
          <w:szCs w:val="24"/>
        </w:rPr>
        <w:t>, τις ελάχιστες απαιτήσεις υποστήριξης και τους ελ</w:t>
      </w:r>
      <w:r w:rsidR="002676D2" w:rsidRPr="002304A5">
        <w:rPr>
          <w:rFonts w:ascii="Arial" w:hAnsi="Arial"/>
          <w:color w:val="000000"/>
          <w:sz w:val="24"/>
          <w:szCs w:val="24"/>
        </w:rPr>
        <w:t xml:space="preserve">έγχους παραλαβής για την προμήθεια </w:t>
      </w:r>
      <w:r w:rsidR="004A298D">
        <w:rPr>
          <w:rFonts w:ascii="Arial" w:hAnsi="Arial"/>
          <w:color w:val="000000"/>
          <w:sz w:val="24"/>
          <w:szCs w:val="24"/>
        </w:rPr>
        <w:t>μηχανήματος</w:t>
      </w:r>
      <w:r w:rsidR="00972CFE" w:rsidRPr="00555610">
        <w:rPr>
          <w:rFonts w:ascii="Arial" w:hAnsi="Arial"/>
          <w:color w:val="000000"/>
          <w:sz w:val="24"/>
          <w:szCs w:val="24"/>
        </w:rPr>
        <w:t>.</w:t>
      </w:r>
    </w:p>
    <w:p w14:paraId="3A7E9717" w14:textId="77777777" w:rsidR="00457DD7" w:rsidRPr="002304A5" w:rsidRDefault="00457DD7" w:rsidP="0063252E">
      <w:pPr>
        <w:shd w:val="clear" w:color="auto" w:fill="FFFFFF"/>
        <w:jc w:val="both"/>
        <w:rPr>
          <w:rFonts w:ascii="Arial" w:hAnsi="Arial"/>
          <w:b/>
          <w:bCs/>
          <w:color w:val="000000"/>
          <w:sz w:val="24"/>
          <w:szCs w:val="24"/>
        </w:rPr>
      </w:pPr>
    </w:p>
    <w:p w14:paraId="65DA09D6" w14:textId="16716C67" w:rsidR="00AA24DC" w:rsidRDefault="00955242" w:rsidP="00555610">
      <w:pPr>
        <w:pStyle w:val="1"/>
        <w:tabs>
          <w:tab w:val="clear" w:pos="567"/>
        </w:tabs>
        <w:spacing w:line="240" w:lineRule="auto"/>
        <w:ind w:left="0" w:firstLine="0"/>
      </w:pPr>
      <w:r>
        <w:tab/>
      </w:r>
      <w:bookmarkStart w:id="1" w:name="_Toc218003223"/>
      <w:r w:rsidR="00316B50" w:rsidRPr="002304A5">
        <w:t>ΣΧΕΤΙΚΑ ΕΓΓΡΑΦΑ</w:t>
      </w:r>
      <w:bookmarkEnd w:id="1"/>
    </w:p>
    <w:p w14:paraId="117C8605" w14:textId="77777777" w:rsidR="00555610" w:rsidRPr="00555610" w:rsidRDefault="00555610" w:rsidP="00555610">
      <w:pPr>
        <w:rPr>
          <w:rFonts w:ascii="Arial" w:hAnsi="Arial" w:cs="Arial"/>
        </w:rPr>
      </w:pPr>
    </w:p>
    <w:p w14:paraId="78B841D0" w14:textId="77777777" w:rsidR="001D72A4" w:rsidRPr="002304A5" w:rsidRDefault="00955242" w:rsidP="0063252E">
      <w:pPr>
        <w:pStyle w:val="2"/>
        <w:tabs>
          <w:tab w:val="clear" w:pos="567"/>
          <w:tab w:val="clear" w:pos="1418"/>
        </w:tabs>
        <w:ind w:left="0" w:firstLine="0"/>
        <w:rPr>
          <w:color w:val="000000"/>
          <w:lang w:val="en-US"/>
        </w:rPr>
      </w:pPr>
      <w:r>
        <w:rPr>
          <w:lang w:eastAsia="en-US"/>
        </w:rPr>
        <w:tab/>
      </w:r>
      <w:bookmarkStart w:id="2" w:name="_Toc218003224"/>
      <w:r w:rsidR="001D72A4" w:rsidRPr="002304A5">
        <w:rPr>
          <w:lang w:eastAsia="en-US"/>
        </w:rPr>
        <w:t>Νομοθεσία</w:t>
      </w:r>
      <w:bookmarkEnd w:id="2"/>
    </w:p>
    <w:p w14:paraId="4FC1B80E" w14:textId="77777777" w:rsidR="009F3783" w:rsidRPr="002304A5" w:rsidRDefault="009F3783" w:rsidP="0063252E">
      <w:pPr>
        <w:shd w:val="clear" w:color="auto" w:fill="FFFFFF"/>
        <w:rPr>
          <w:rFonts w:ascii="Arial" w:hAnsi="Arial"/>
          <w:b/>
          <w:bCs/>
          <w:color w:val="000000"/>
          <w:sz w:val="24"/>
          <w:szCs w:val="24"/>
          <w:lang w:val="en-US"/>
        </w:rPr>
      </w:pPr>
    </w:p>
    <w:p w14:paraId="55BED5B7"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1519A526"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13E16A37" w14:textId="77777777" w:rsidR="00C81FBE" w:rsidRPr="00C81FBE"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49B4776D" w14:textId="77777777" w:rsidR="00403B38" w:rsidRPr="000F1140"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0F1140">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2B567A53" w14:textId="77777777" w:rsidR="00403B38" w:rsidRPr="00D96B9C" w:rsidRDefault="00403B38" w:rsidP="0063252E">
      <w:pPr>
        <w:shd w:val="clear" w:color="auto" w:fill="FFFFFF"/>
        <w:jc w:val="both"/>
        <w:rPr>
          <w:rFonts w:ascii="Arial" w:hAnsi="Arial"/>
          <w:b/>
          <w:bCs/>
          <w:color w:val="000000"/>
          <w:sz w:val="24"/>
          <w:szCs w:val="24"/>
          <w:highlight w:val="yellow"/>
        </w:rPr>
      </w:pPr>
    </w:p>
    <w:p w14:paraId="2F9F80F2" w14:textId="77777777" w:rsidR="00403B38" w:rsidRPr="000F1140"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0F1140">
        <w:rPr>
          <w:rFonts w:ascii="Arial" w:hAnsi="Arial"/>
          <w:bCs/>
          <w:color w:val="000000"/>
          <w:sz w:val="24"/>
          <w:szCs w:val="24"/>
        </w:rPr>
        <w:t>Π.Δ 81/2011 (ΦΕΚ 197/Α/9</w:t>
      </w:r>
      <w:r w:rsidR="00245132" w:rsidRPr="000F1140">
        <w:rPr>
          <w:rFonts w:ascii="Arial" w:hAnsi="Arial"/>
          <w:bCs/>
          <w:color w:val="000000"/>
          <w:sz w:val="24"/>
          <w:szCs w:val="24"/>
        </w:rPr>
        <w:t xml:space="preserve"> – </w:t>
      </w:r>
      <w:r w:rsidRPr="000F1140">
        <w:rPr>
          <w:rFonts w:ascii="Arial" w:hAnsi="Arial"/>
          <w:bCs/>
          <w:color w:val="000000"/>
          <w:sz w:val="24"/>
          <w:szCs w:val="24"/>
        </w:rPr>
        <w:t>9</w:t>
      </w:r>
      <w:r w:rsidR="00245132" w:rsidRPr="000F1140">
        <w:rPr>
          <w:rFonts w:ascii="Arial" w:hAnsi="Arial"/>
          <w:bCs/>
          <w:color w:val="000000"/>
          <w:sz w:val="24"/>
          <w:szCs w:val="24"/>
        </w:rPr>
        <w:t xml:space="preserve"> – </w:t>
      </w:r>
      <w:r w:rsidRPr="000F1140">
        <w:rPr>
          <w:rFonts w:ascii="Arial" w:hAnsi="Arial"/>
          <w:bCs/>
          <w:color w:val="000000"/>
          <w:sz w:val="24"/>
          <w:szCs w:val="24"/>
        </w:rPr>
        <w:t>2011)</w:t>
      </w:r>
      <w:r w:rsidR="00F97FB7" w:rsidRPr="000F1140">
        <w:rPr>
          <w:rFonts w:ascii="Arial" w:hAnsi="Arial"/>
          <w:bCs/>
          <w:color w:val="000000"/>
          <w:sz w:val="24"/>
          <w:szCs w:val="24"/>
        </w:rPr>
        <w:t xml:space="preserve"> Τροποποίηση του Π.Δ 57/2010 </w:t>
      </w:r>
      <w:r w:rsidR="00354942" w:rsidRPr="000F1140">
        <w:rPr>
          <w:rFonts w:ascii="Arial" w:hAnsi="Arial"/>
          <w:bCs/>
          <w:color w:val="000000"/>
          <w:sz w:val="24"/>
          <w:szCs w:val="24"/>
        </w:rPr>
        <w:t>(</w:t>
      </w:r>
      <w:r w:rsidR="00F97FB7" w:rsidRPr="000F1140">
        <w:rPr>
          <w:rFonts w:ascii="Arial" w:hAnsi="Arial"/>
          <w:bCs/>
          <w:color w:val="000000"/>
          <w:sz w:val="24"/>
          <w:szCs w:val="24"/>
        </w:rPr>
        <w:t>ΦΕΚ/</w:t>
      </w:r>
      <w:r w:rsidR="00F97FB7" w:rsidRPr="000F1140">
        <w:rPr>
          <w:rFonts w:ascii="Arial" w:hAnsi="Arial" w:cs="Arial"/>
          <w:sz w:val="24"/>
          <w:szCs w:val="24"/>
        </w:rPr>
        <w:t>97Α΄</w:t>
      </w:r>
      <w:r w:rsidR="00354942" w:rsidRPr="000F1140">
        <w:rPr>
          <w:rFonts w:ascii="Arial" w:hAnsi="Arial" w:cs="Arial"/>
          <w:sz w:val="24"/>
          <w:szCs w:val="24"/>
        </w:rPr>
        <w:t>) σε συμμόρφωση προς την Οδηγία 2009/127/ΕΚ.</w:t>
      </w:r>
    </w:p>
    <w:p w14:paraId="15227FA3" w14:textId="77777777" w:rsidR="00530CD1" w:rsidRPr="00D96B9C" w:rsidRDefault="00530CD1" w:rsidP="0063252E">
      <w:pPr>
        <w:shd w:val="clear" w:color="auto" w:fill="FFFFFF"/>
        <w:jc w:val="both"/>
        <w:rPr>
          <w:rFonts w:ascii="Arial" w:hAnsi="Arial"/>
          <w:b/>
          <w:bCs/>
          <w:sz w:val="24"/>
          <w:szCs w:val="24"/>
          <w:highlight w:val="yellow"/>
        </w:rPr>
      </w:pPr>
    </w:p>
    <w:p w14:paraId="67873AC6" w14:textId="77777777" w:rsidR="00530CD1" w:rsidRPr="00EA2CD5"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0F1140">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49E69E5D" w14:textId="77777777" w:rsidR="00EA2CD5" w:rsidRPr="00EA2CD5" w:rsidRDefault="00EA2CD5" w:rsidP="00EA2CD5">
      <w:pPr>
        <w:shd w:val="clear" w:color="auto" w:fill="FFFFFF"/>
        <w:jc w:val="both"/>
        <w:rPr>
          <w:rFonts w:ascii="Arial" w:hAnsi="Arial"/>
          <w:b/>
          <w:bCs/>
          <w:sz w:val="24"/>
          <w:szCs w:val="24"/>
        </w:rPr>
      </w:pPr>
    </w:p>
    <w:p w14:paraId="2F5626DC" w14:textId="77777777" w:rsidR="00EA2CD5" w:rsidRPr="00EA2CD5" w:rsidRDefault="00EA2CD5" w:rsidP="00EA2CD5">
      <w:pPr>
        <w:pStyle w:val="af2"/>
        <w:numPr>
          <w:ilvl w:val="2"/>
          <w:numId w:val="3"/>
        </w:numPr>
        <w:tabs>
          <w:tab w:val="clear" w:pos="1997"/>
        </w:tabs>
        <w:ind w:left="0" w:firstLine="0"/>
        <w:jc w:val="both"/>
        <w:rPr>
          <w:rFonts w:ascii="Arial" w:hAnsi="Arial"/>
          <w:bCs/>
          <w:sz w:val="24"/>
          <w:szCs w:val="24"/>
        </w:rPr>
      </w:pPr>
      <w:r w:rsidRPr="00EA2CD5">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171D8DEE" w14:textId="77777777" w:rsidR="0084678D" w:rsidRPr="00D96B9C" w:rsidRDefault="0084678D" w:rsidP="0063252E">
      <w:pPr>
        <w:shd w:val="clear" w:color="auto" w:fill="FFFFFF"/>
        <w:jc w:val="both"/>
        <w:rPr>
          <w:rFonts w:ascii="Arial" w:hAnsi="Arial"/>
          <w:sz w:val="24"/>
          <w:szCs w:val="24"/>
          <w:highlight w:val="yellow"/>
        </w:rPr>
      </w:pPr>
    </w:p>
    <w:p w14:paraId="63DAAC4A" w14:textId="77777777" w:rsidR="0084678D" w:rsidRPr="000F1140" w:rsidRDefault="0084678D"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rFonts w:ascii="Arial" w:hAnsi="Arial"/>
          <w:sz w:val="24"/>
          <w:szCs w:val="24"/>
        </w:rPr>
        <w:t>.</w:t>
      </w:r>
    </w:p>
    <w:p w14:paraId="57108200" w14:textId="77777777" w:rsidR="00484B81" w:rsidRPr="00D96B9C" w:rsidRDefault="00484B81" w:rsidP="0063252E">
      <w:pPr>
        <w:shd w:val="clear" w:color="auto" w:fill="FFFFFF"/>
        <w:jc w:val="both"/>
        <w:rPr>
          <w:rFonts w:ascii="Arial" w:hAnsi="Arial"/>
          <w:sz w:val="24"/>
          <w:szCs w:val="24"/>
          <w:highlight w:val="yellow"/>
        </w:rPr>
      </w:pPr>
    </w:p>
    <w:p w14:paraId="2F582227"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Η ΥΕ 22 Εγκύκλιος ΥΠΕΘΑ (Φ.060/8/301111/Σ.1418/24 Ιουν 19), Τυποποίηση στις Ε.Δ.</w:t>
      </w:r>
    </w:p>
    <w:p w14:paraId="6322F813" w14:textId="77777777" w:rsidR="00484B81" w:rsidRPr="00D96B9C" w:rsidRDefault="00484B81" w:rsidP="0063252E">
      <w:pPr>
        <w:shd w:val="clear" w:color="auto" w:fill="FFFFFF"/>
        <w:jc w:val="both"/>
        <w:rPr>
          <w:rFonts w:ascii="Arial" w:hAnsi="Arial"/>
          <w:sz w:val="24"/>
          <w:szCs w:val="24"/>
          <w:highlight w:val="yellow"/>
        </w:rPr>
      </w:pPr>
    </w:p>
    <w:p w14:paraId="4F93DCCC"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768A6D86" w14:textId="77777777" w:rsidR="00484B81" w:rsidRPr="00D96B9C" w:rsidRDefault="00484B81" w:rsidP="0063252E">
      <w:pPr>
        <w:shd w:val="clear" w:color="auto" w:fill="FFFFFF"/>
        <w:jc w:val="both"/>
        <w:rPr>
          <w:rFonts w:ascii="Arial" w:hAnsi="Arial"/>
          <w:sz w:val="24"/>
          <w:szCs w:val="24"/>
          <w:highlight w:val="yellow"/>
        </w:rPr>
      </w:pPr>
    </w:p>
    <w:p w14:paraId="3798B1B4"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77E62253" w14:textId="77777777" w:rsidR="00484B81" w:rsidRPr="00D96B9C" w:rsidRDefault="00484B81" w:rsidP="0063252E">
      <w:pPr>
        <w:shd w:val="clear" w:color="auto" w:fill="FFFFFF"/>
        <w:jc w:val="both"/>
        <w:rPr>
          <w:rFonts w:ascii="Arial" w:hAnsi="Arial"/>
          <w:sz w:val="24"/>
          <w:szCs w:val="24"/>
          <w:highlight w:val="yellow"/>
        </w:rPr>
      </w:pPr>
    </w:p>
    <w:p w14:paraId="52BFC57C" w14:textId="77777777" w:rsidR="00484B81"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2207FF4A" w14:textId="77777777" w:rsidR="00EA2CD5" w:rsidRDefault="00EA2CD5" w:rsidP="00EA2CD5">
      <w:pPr>
        <w:shd w:val="clear" w:color="auto" w:fill="FFFFFF"/>
        <w:jc w:val="both"/>
        <w:rPr>
          <w:rFonts w:ascii="Arial" w:hAnsi="Arial"/>
          <w:sz w:val="24"/>
          <w:szCs w:val="24"/>
        </w:rPr>
      </w:pPr>
    </w:p>
    <w:p w14:paraId="27D97A2C" w14:textId="77777777" w:rsidR="00EA2CD5" w:rsidRPr="00EA2CD5"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 xml:space="preserve">Π.Δ. 396/94 (ΦΕΚ Α΄220) «Ελάχιστες προδιαγραφές για τη χρήση από τους </w:t>
      </w:r>
      <w:r w:rsidRPr="00EA2CD5">
        <w:rPr>
          <w:rFonts w:ascii="Arial" w:hAnsi="Arial"/>
          <w:bCs/>
          <w:color w:val="000000"/>
          <w:sz w:val="24"/>
          <w:szCs w:val="24"/>
        </w:rPr>
        <w:lastRenderedPageBreak/>
        <w:t>εργαζόμενους εξοπλισμών ατομικής προστασίας κατά την εργασία σε συμμόρφωση με την οδηγία του συμβουλίου των Ευρωπαϊκών Κοινοτήτων 89/656/ΕΟΚ».</w:t>
      </w:r>
    </w:p>
    <w:p w14:paraId="5D30BDFA" w14:textId="77777777" w:rsidR="00EA2CD5" w:rsidRPr="00EA2CD5" w:rsidRDefault="00EA2CD5" w:rsidP="00EA2CD5">
      <w:pPr>
        <w:shd w:val="clear" w:color="auto" w:fill="FFFFFF"/>
        <w:jc w:val="both"/>
        <w:rPr>
          <w:rFonts w:ascii="Arial" w:hAnsi="Arial"/>
          <w:sz w:val="24"/>
          <w:szCs w:val="24"/>
        </w:rPr>
      </w:pPr>
    </w:p>
    <w:p w14:paraId="31F5116A" w14:textId="77777777" w:rsidR="001D72A4" w:rsidRPr="00EA2CD5"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14:paraId="21A9D112" w14:textId="77777777" w:rsidR="00EA2CD5" w:rsidRPr="00EA2CD5" w:rsidRDefault="00EA2CD5" w:rsidP="00EA2CD5">
      <w:pPr>
        <w:shd w:val="clear" w:color="auto" w:fill="FFFFFF"/>
        <w:jc w:val="both"/>
        <w:rPr>
          <w:rFonts w:ascii="Arial" w:hAnsi="Arial"/>
          <w:sz w:val="24"/>
          <w:szCs w:val="24"/>
        </w:rPr>
      </w:pPr>
    </w:p>
    <w:p w14:paraId="0AC676E9" w14:textId="77777777" w:rsidR="001D72A4" w:rsidRPr="002304A5" w:rsidRDefault="00955242" w:rsidP="0063252E">
      <w:pPr>
        <w:pStyle w:val="2"/>
        <w:tabs>
          <w:tab w:val="clear" w:pos="567"/>
          <w:tab w:val="clear" w:pos="1418"/>
        </w:tabs>
        <w:ind w:left="0" w:firstLine="0"/>
        <w:rPr>
          <w:color w:val="000000"/>
        </w:rPr>
      </w:pPr>
      <w:r>
        <w:rPr>
          <w:lang w:eastAsia="en-US"/>
        </w:rPr>
        <w:tab/>
      </w:r>
      <w:bookmarkStart w:id="3" w:name="_Toc218003225"/>
      <w:r w:rsidR="001D72A4" w:rsidRPr="002304A5">
        <w:rPr>
          <w:lang w:eastAsia="en-US"/>
        </w:rPr>
        <w:t>Πρότυπα</w:t>
      </w:r>
      <w:bookmarkEnd w:id="3"/>
    </w:p>
    <w:p w14:paraId="7ACC742D" w14:textId="77777777" w:rsidR="001D72A4" w:rsidRPr="002304A5" w:rsidRDefault="001D72A4" w:rsidP="0063252E">
      <w:pPr>
        <w:shd w:val="clear" w:color="auto" w:fill="FFFFFF"/>
        <w:jc w:val="both"/>
        <w:rPr>
          <w:rFonts w:ascii="Arial" w:hAnsi="Arial"/>
          <w:b/>
          <w:bCs/>
          <w:color w:val="000000"/>
          <w:sz w:val="24"/>
          <w:szCs w:val="24"/>
        </w:rPr>
      </w:pPr>
    </w:p>
    <w:p w14:paraId="1091D0A5" w14:textId="77777777" w:rsidR="003F5823" w:rsidRPr="00972CFE" w:rsidRDefault="0089281B" w:rsidP="0063252E">
      <w:pPr>
        <w:shd w:val="clear" w:color="auto" w:fill="FFFFFF"/>
        <w:jc w:val="both"/>
        <w:rPr>
          <w:rFonts w:ascii="Arial" w:hAnsi="Arial" w:cs="Arial"/>
          <w:sz w:val="24"/>
          <w:szCs w:val="24"/>
          <w:lang w:eastAsia="en-US"/>
        </w:rPr>
      </w:pPr>
      <w:r w:rsidRPr="00972CFE">
        <w:rPr>
          <w:rFonts w:ascii="Arial" w:hAnsi="Arial" w:cs="Arial"/>
          <w:b/>
          <w:sz w:val="24"/>
          <w:szCs w:val="24"/>
          <w:lang w:eastAsia="en-US"/>
        </w:rPr>
        <w:t>2.2.1</w:t>
      </w:r>
      <w:r w:rsidRPr="00972CFE">
        <w:rPr>
          <w:rFonts w:ascii="Arial" w:hAnsi="Arial" w:cs="Arial"/>
          <w:sz w:val="24"/>
          <w:szCs w:val="24"/>
          <w:lang w:eastAsia="en-US"/>
        </w:rPr>
        <w:tab/>
      </w:r>
      <w:r w:rsidR="00972CFE" w:rsidRPr="00972CFE">
        <w:rPr>
          <w:rFonts w:ascii="Arial" w:hAnsi="Arial" w:cs="Arial"/>
          <w:sz w:val="24"/>
          <w:szCs w:val="24"/>
          <w:lang w:eastAsia="en-US"/>
        </w:rPr>
        <w:t>EN ISO 9001:2015 GR «Συστήματα διαχείρισης της ποιότητας – Απαιτήσεις», της πλέον σύγχρονης κατά προτίμηση έκδοσης.</w:t>
      </w:r>
    </w:p>
    <w:p w14:paraId="44FE0BCE" w14:textId="77777777" w:rsidR="001D72A4" w:rsidRPr="00972CFE" w:rsidRDefault="001D72A4" w:rsidP="0063252E">
      <w:pPr>
        <w:shd w:val="clear" w:color="auto" w:fill="FFFFFF"/>
        <w:jc w:val="both"/>
        <w:rPr>
          <w:rFonts w:ascii="Arial" w:hAnsi="Arial"/>
          <w:b/>
          <w:bCs/>
          <w:color w:val="000000"/>
          <w:sz w:val="24"/>
          <w:szCs w:val="24"/>
        </w:rPr>
      </w:pPr>
    </w:p>
    <w:p w14:paraId="6117AAB6" w14:textId="77777777" w:rsidR="001D72A4" w:rsidRPr="00972CFE" w:rsidRDefault="0089281B" w:rsidP="0063252E">
      <w:pPr>
        <w:shd w:val="clear" w:color="auto" w:fill="FFFFFF"/>
        <w:jc w:val="both"/>
        <w:rPr>
          <w:rFonts w:ascii="Arial" w:hAnsi="Arial" w:cs="Arial"/>
          <w:sz w:val="24"/>
          <w:szCs w:val="24"/>
          <w:lang w:eastAsia="en-US"/>
        </w:rPr>
      </w:pPr>
      <w:r w:rsidRPr="00882CD1">
        <w:rPr>
          <w:rFonts w:ascii="Arial" w:hAnsi="Arial" w:cs="Arial"/>
          <w:b/>
          <w:sz w:val="24"/>
          <w:szCs w:val="24"/>
          <w:lang w:eastAsia="en-US"/>
        </w:rPr>
        <w:t>2.2.2</w:t>
      </w:r>
      <w:r>
        <w:rPr>
          <w:rFonts w:ascii="Arial" w:hAnsi="Arial" w:cs="Arial"/>
          <w:sz w:val="24"/>
          <w:szCs w:val="24"/>
          <w:lang w:eastAsia="en-US"/>
        </w:rPr>
        <w:tab/>
      </w:r>
      <w:r w:rsidR="00972CFE" w:rsidRPr="00972CFE">
        <w:rPr>
          <w:rFonts w:ascii="Arial" w:hAnsi="Arial" w:cs="Arial"/>
          <w:sz w:val="24"/>
          <w:szCs w:val="24"/>
          <w:lang w:eastAsia="en-US"/>
        </w:rPr>
        <w:t>ΕΛΟΤ ΗD384/ Έκδοση 2η,«Απαιτήσεις για ηλεκτρικές εγκαταστάσεις».</w:t>
      </w:r>
    </w:p>
    <w:p w14:paraId="63FCEFE4" w14:textId="77777777" w:rsidR="00BE0C83" w:rsidRPr="002304A5" w:rsidRDefault="00BE0C83" w:rsidP="0063252E">
      <w:pPr>
        <w:shd w:val="clear" w:color="auto" w:fill="FFFFFF"/>
        <w:jc w:val="both"/>
        <w:rPr>
          <w:rFonts w:ascii="Arial" w:hAnsi="Arial"/>
          <w:b/>
          <w:bCs/>
          <w:color w:val="000000"/>
          <w:sz w:val="24"/>
          <w:szCs w:val="24"/>
        </w:rPr>
      </w:pPr>
    </w:p>
    <w:p w14:paraId="798BED9E" w14:textId="77777777" w:rsidR="00854CB7" w:rsidRPr="00972CFE" w:rsidRDefault="0089281B" w:rsidP="00972CFE">
      <w:pPr>
        <w:shd w:val="clear" w:color="auto" w:fill="FFFFFF"/>
        <w:jc w:val="both"/>
        <w:rPr>
          <w:rFonts w:ascii="Arial" w:hAnsi="Arial" w:cs="Arial"/>
          <w:sz w:val="24"/>
          <w:szCs w:val="24"/>
          <w:lang w:val="en-US" w:eastAsia="en-US"/>
        </w:rPr>
      </w:pPr>
      <w:r w:rsidRPr="00972CFE">
        <w:rPr>
          <w:rFonts w:ascii="Arial" w:hAnsi="Arial" w:cs="Arial"/>
          <w:b/>
          <w:sz w:val="24"/>
          <w:szCs w:val="24"/>
          <w:lang w:val="en-US" w:eastAsia="en-US"/>
        </w:rPr>
        <w:t>2.2.3</w:t>
      </w:r>
      <w:r w:rsidRPr="0089281B">
        <w:rPr>
          <w:rFonts w:ascii="Arial" w:hAnsi="Arial" w:cs="Arial"/>
          <w:sz w:val="24"/>
          <w:szCs w:val="24"/>
          <w:lang w:val="en-US" w:eastAsia="en-US"/>
        </w:rPr>
        <w:tab/>
      </w:r>
      <w:proofErr w:type="spellStart"/>
      <w:r w:rsidR="00A73EB6" w:rsidRPr="000F1140">
        <w:rPr>
          <w:rFonts w:ascii="Arial" w:hAnsi="Arial" w:cs="Arial"/>
          <w:sz w:val="24"/>
          <w:szCs w:val="24"/>
          <w:lang w:val="en-US"/>
        </w:rPr>
        <w:t>AC</w:t>
      </w:r>
      <w:r w:rsidR="004F34AF" w:rsidRPr="000F1140">
        <w:rPr>
          <w:rFonts w:ascii="Arial" w:hAnsi="Arial" w:cs="Arial"/>
          <w:sz w:val="24"/>
          <w:szCs w:val="24"/>
          <w:lang w:val="en-US"/>
        </w:rPr>
        <w:t>odP</w:t>
      </w:r>
      <w:proofErr w:type="spellEnd"/>
      <w:r w:rsidR="004F34AF" w:rsidRPr="000F1140">
        <w:rPr>
          <w:rFonts w:ascii="Arial" w:hAnsi="Arial" w:cs="Arial"/>
          <w:sz w:val="24"/>
          <w:szCs w:val="24"/>
          <w:lang w:val="en-US"/>
        </w:rPr>
        <w:t xml:space="preserve"> – 2/3 </w:t>
      </w:r>
      <w:r w:rsidR="004F34AF" w:rsidRPr="000F1140">
        <w:rPr>
          <w:rFonts w:ascii="Arial" w:eastAsia="Trebuchet MS" w:hAnsi="Arial" w:cs="Arial"/>
          <w:iCs/>
          <w:sz w:val="24"/>
          <w:szCs w:val="24"/>
          <w:lang w:val="en-US"/>
        </w:rPr>
        <w:t>«NATO multilingual supply classification handbook».</w:t>
      </w:r>
    </w:p>
    <w:p w14:paraId="0827C6E7" w14:textId="77777777" w:rsidR="00DE5F23" w:rsidRPr="002304A5" w:rsidRDefault="00DE5F23" w:rsidP="0063252E">
      <w:pPr>
        <w:shd w:val="clear" w:color="auto" w:fill="FFFFFF"/>
        <w:jc w:val="both"/>
        <w:rPr>
          <w:rFonts w:ascii="Arial" w:hAnsi="Arial" w:cs="Arial"/>
          <w:sz w:val="24"/>
          <w:szCs w:val="24"/>
          <w:lang w:val="en-US" w:eastAsia="en-US"/>
        </w:rPr>
      </w:pPr>
    </w:p>
    <w:p w14:paraId="7906532C" w14:textId="77777777" w:rsidR="00584258" w:rsidRPr="002304A5" w:rsidRDefault="00955242" w:rsidP="0063252E">
      <w:pPr>
        <w:pStyle w:val="2"/>
        <w:tabs>
          <w:tab w:val="clear" w:pos="567"/>
          <w:tab w:val="clear" w:pos="1418"/>
        </w:tabs>
        <w:ind w:left="0" w:firstLine="0"/>
        <w:rPr>
          <w:szCs w:val="24"/>
          <w:lang w:eastAsia="en-US"/>
        </w:rPr>
      </w:pPr>
      <w:r w:rsidRPr="00AA24DC">
        <w:rPr>
          <w:lang w:val="en-US"/>
        </w:rPr>
        <w:tab/>
      </w:r>
      <w:bookmarkStart w:id="4" w:name="_Toc218003226"/>
      <w:r w:rsidR="00584258" w:rsidRPr="002304A5">
        <w:t>Διάφορα</w:t>
      </w:r>
      <w:bookmarkEnd w:id="4"/>
    </w:p>
    <w:p w14:paraId="02B1B53A" w14:textId="77777777" w:rsidR="0046482C" w:rsidRPr="002304A5" w:rsidRDefault="0046482C" w:rsidP="0063252E">
      <w:pPr>
        <w:shd w:val="clear" w:color="auto" w:fill="FFFFFF"/>
        <w:jc w:val="both"/>
        <w:rPr>
          <w:rFonts w:ascii="Arial" w:hAnsi="Arial" w:cs="Arial"/>
          <w:sz w:val="24"/>
          <w:szCs w:val="24"/>
          <w:lang w:eastAsia="en-US"/>
        </w:rPr>
      </w:pPr>
    </w:p>
    <w:p w14:paraId="76821775" w14:textId="150C0F7D" w:rsidR="001D72A4" w:rsidRPr="002304A5" w:rsidRDefault="00882CD1" w:rsidP="0063252E">
      <w:pPr>
        <w:shd w:val="clear" w:color="auto" w:fill="FFFFFF"/>
        <w:jc w:val="both"/>
        <w:rPr>
          <w:rFonts w:ascii="Arial" w:hAnsi="Arial" w:cs="Arial"/>
          <w:sz w:val="24"/>
          <w:szCs w:val="24"/>
          <w:lang w:eastAsia="en-US"/>
        </w:rPr>
      </w:pPr>
      <w:r>
        <w:rPr>
          <w:rFonts w:ascii="Arial" w:hAnsi="Arial" w:cs="Arial"/>
          <w:sz w:val="24"/>
        </w:rPr>
        <w:tab/>
      </w:r>
      <w:r w:rsidR="00955242">
        <w:rPr>
          <w:rFonts w:ascii="Arial" w:hAnsi="Arial" w:cs="Arial"/>
          <w:sz w:val="24"/>
        </w:rPr>
        <w:tab/>
      </w:r>
      <w:r w:rsidR="001D72A4" w:rsidRPr="002304A5">
        <w:rPr>
          <w:rFonts w:ascii="Arial" w:hAnsi="Arial" w:cs="Arial"/>
          <w:sz w:val="24"/>
        </w:rPr>
        <w:t>Τα σχετικά έγγραφα, στην έκδοση που αναγράφονται, αποτελούν μέρος της παρούσας προδιαγραφής.</w:t>
      </w:r>
      <w:r w:rsidR="00555610">
        <w:rPr>
          <w:rFonts w:ascii="Arial" w:hAnsi="Arial" w:cs="Arial"/>
          <w:sz w:val="24"/>
        </w:rPr>
        <w:t xml:space="preserve"> </w:t>
      </w:r>
      <w:r w:rsidR="001D72A4" w:rsidRPr="002304A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555610">
        <w:rPr>
          <w:rFonts w:ascii="Arial" w:hAnsi="Arial" w:cs="Arial"/>
          <w:sz w:val="24"/>
        </w:rPr>
        <w:t xml:space="preserve"> </w:t>
      </w:r>
      <w:r w:rsidR="001D72A4" w:rsidRPr="002304A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304A5">
        <w:rPr>
          <w:rFonts w:ascii="Arial" w:hAnsi="Arial" w:cs="Arial"/>
          <w:sz w:val="24"/>
        </w:rPr>
        <w:t>προϋπόθεση</w:t>
      </w:r>
      <w:r w:rsidR="001D72A4" w:rsidRPr="002304A5">
        <w:rPr>
          <w:rFonts w:ascii="Arial" w:hAnsi="Arial" w:cs="Arial"/>
          <w:sz w:val="24"/>
        </w:rPr>
        <w:t xml:space="preserve"> ικανοποίησης της ισχύουσας </w:t>
      </w:r>
      <w:r w:rsidR="00657975" w:rsidRPr="002304A5">
        <w:rPr>
          <w:rFonts w:ascii="Arial" w:hAnsi="Arial" w:cs="Arial"/>
          <w:sz w:val="24"/>
        </w:rPr>
        <w:t>νομοθεσίας</w:t>
      </w:r>
      <w:r w:rsidR="001D72A4" w:rsidRPr="002304A5">
        <w:rPr>
          <w:rFonts w:ascii="Arial" w:hAnsi="Arial" w:cs="Arial"/>
          <w:sz w:val="24"/>
        </w:rPr>
        <w:t xml:space="preserve"> της Ελληνικής Δημοκρατίας.</w:t>
      </w:r>
    </w:p>
    <w:p w14:paraId="77CAD5D8" w14:textId="77777777" w:rsidR="00CA6B02" w:rsidRPr="002304A5" w:rsidRDefault="00CA6B02" w:rsidP="0063252E">
      <w:pPr>
        <w:shd w:val="clear" w:color="auto" w:fill="FFFFFF"/>
        <w:jc w:val="both"/>
        <w:rPr>
          <w:rFonts w:ascii="Arial" w:hAnsi="Arial" w:cs="Arial"/>
          <w:sz w:val="24"/>
          <w:szCs w:val="24"/>
          <w:lang w:eastAsia="en-US"/>
        </w:rPr>
      </w:pPr>
    </w:p>
    <w:p w14:paraId="3B7AB76E" w14:textId="77777777" w:rsidR="009A1083" w:rsidRDefault="00955242" w:rsidP="00555610">
      <w:pPr>
        <w:pStyle w:val="1"/>
        <w:tabs>
          <w:tab w:val="clear" w:pos="567"/>
        </w:tabs>
        <w:spacing w:before="240" w:line="240" w:lineRule="auto"/>
        <w:rPr>
          <w:color w:val="339966"/>
        </w:rPr>
      </w:pPr>
      <w:r>
        <w:tab/>
      </w:r>
      <w:bookmarkStart w:id="5" w:name="_Toc218003227"/>
      <w:r w:rsidR="00316B50" w:rsidRPr="002304A5">
        <w:t>ΤΑΞΙΝΟΜΗΣΗ</w:t>
      </w:r>
      <w:bookmarkEnd w:id="5"/>
    </w:p>
    <w:p w14:paraId="6DDBC974" w14:textId="77777777" w:rsidR="00AA24DC" w:rsidRPr="00555610" w:rsidRDefault="00AA24DC" w:rsidP="00AA24DC">
      <w:pPr>
        <w:rPr>
          <w:rFonts w:ascii="Arial" w:hAnsi="Arial" w:cs="Arial"/>
          <w:sz w:val="24"/>
          <w:szCs w:val="24"/>
        </w:rPr>
      </w:pPr>
    </w:p>
    <w:p w14:paraId="23CC66D2" w14:textId="77777777" w:rsidR="00882CD1" w:rsidRPr="00882CD1" w:rsidRDefault="00882CD1" w:rsidP="0063252E">
      <w:pPr>
        <w:pStyle w:val="af2"/>
        <w:numPr>
          <w:ilvl w:val="0"/>
          <w:numId w:val="3"/>
        </w:numPr>
        <w:shd w:val="clear" w:color="auto" w:fill="FFFFFF"/>
        <w:tabs>
          <w:tab w:val="clear" w:pos="360"/>
        </w:tabs>
        <w:jc w:val="both"/>
        <w:rPr>
          <w:rFonts w:ascii="Arial" w:hAnsi="Arial" w:cs="Arial"/>
          <w:vanish/>
          <w:sz w:val="24"/>
        </w:rPr>
      </w:pPr>
    </w:p>
    <w:p w14:paraId="73914D8B" w14:textId="4BF0AB10" w:rsidR="009A1083" w:rsidRPr="00555610" w:rsidRDefault="00955242" w:rsidP="0063252E">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670224" w:rsidRPr="00555610">
        <w:rPr>
          <w:rFonts w:ascii="Arial" w:hAnsi="Arial" w:cs="Arial"/>
          <w:sz w:val="24"/>
        </w:rPr>
        <w:t xml:space="preserve">Το </w:t>
      </w:r>
      <w:r w:rsidR="004A298D">
        <w:rPr>
          <w:rFonts w:ascii="Arial" w:hAnsi="Arial" w:cs="Arial"/>
          <w:sz w:val="24"/>
        </w:rPr>
        <w:t>μηχανήματος</w:t>
      </w:r>
      <w:r w:rsidR="00670224" w:rsidRPr="00555610">
        <w:rPr>
          <w:rFonts w:ascii="Arial" w:hAnsi="Arial" w:cs="Arial"/>
          <w:sz w:val="24"/>
        </w:rPr>
        <w:t xml:space="preserve"> που περιγράφεται στην παρούσα προδιαγραφή, ανήκει στην κλάση 08487 , «DEGREASER», κατά NATO AcodP-2/3</w:t>
      </w:r>
      <w:r w:rsidR="009A1083" w:rsidRPr="00555610">
        <w:rPr>
          <w:rFonts w:ascii="Arial" w:hAnsi="Arial" w:cs="Arial"/>
          <w:sz w:val="24"/>
        </w:rPr>
        <w:t>.</w:t>
      </w:r>
    </w:p>
    <w:p w14:paraId="2858C3BC" w14:textId="77777777" w:rsidR="0034547D" w:rsidRPr="00555610" w:rsidRDefault="0034547D" w:rsidP="0063252E">
      <w:pPr>
        <w:shd w:val="clear" w:color="auto" w:fill="FFFFFF"/>
        <w:jc w:val="both"/>
        <w:rPr>
          <w:rFonts w:ascii="Arial" w:hAnsi="Arial" w:cs="Arial"/>
          <w:sz w:val="24"/>
        </w:rPr>
      </w:pPr>
    </w:p>
    <w:p w14:paraId="7059CF0C" w14:textId="77777777" w:rsidR="0034547D" w:rsidRPr="00555610" w:rsidRDefault="00955242" w:rsidP="0063252E">
      <w:pPr>
        <w:numPr>
          <w:ilvl w:val="1"/>
          <w:numId w:val="3"/>
        </w:numPr>
        <w:shd w:val="clear" w:color="auto" w:fill="FFFFFF"/>
        <w:tabs>
          <w:tab w:val="clear" w:pos="1132"/>
        </w:tabs>
        <w:ind w:left="0" w:firstLine="0"/>
        <w:jc w:val="both"/>
        <w:rPr>
          <w:rFonts w:ascii="Arial" w:hAnsi="Arial" w:cs="Arial"/>
          <w:sz w:val="24"/>
          <w:szCs w:val="24"/>
        </w:rPr>
      </w:pPr>
      <w:r w:rsidRPr="00555610">
        <w:rPr>
          <w:rFonts w:ascii="Arial" w:hAnsi="Arial" w:cs="Arial"/>
          <w:sz w:val="24"/>
          <w:szCs w:val="24"/>
        </w:rPr>
        <w:tab/>
      </w:r>
      <w:r w:rsidR="009E2432" w:rsidRPr="00555610">
        <w:rPr>
          <w:rFonts w:ascii="Arial" w:hAnsi="Arial" w:cs="Arial"/>
          <w:sz w:val="24"/>
          <w:szCs w:val="24"/>
        </w:rPr>
        <w:t>Ο κωδικός CPV για</w:t>
      </w:r>
      <w:r w:rsidR="00670224" w:rsidRPr="00555610">
        <w:rPr>
          <w:rFonts w:ascii="Arial" w:hAnsi="Arial" w:cs="Arial"/>
          <w:sz w:val="24"/>
          <w:szCs w:val="24"/>
        </w:rPr>
        <w:t xml:space="preserve"> το πλυντήριο μεγάλων εξαρτημάτων, σύμφωνα με τον Κανονισμό 2195/2002/ΕΚ, είναι 43800000-1, «Εξοπλισμός Συνεργείου».</w:t>
      </w:r>
    </w:p>
    <w:p w14:paraId="4068F1B3" w14:textId="77777777" w:rsidR="008C19D1" w:rsidRPr="002304A5" w:rsidRDefault="008C19D1" w:rsidP="0063252E">
      <w:pPr>
        <w:shd w:val="clear" w:color="auto" w:fill="FFFFFF"/>
        <w:jc w:val="both"/>
        <w:rPr>
          <w:rFonts w:ascii="Arial" w:hAnsi="Arial"/>
          <w:b/>
          <w:bCs/>
          <w:color w:val="000000"/>
          <w:sz w:val="24"/>
          <w:szCs w:val="24"/>
        </w:rPr>
      </w:pPr>
    </w:p>
    <w:p w14:paraId="150D4110" w14:textId="77777777" w:rsidR="009F4806" w:rsidRPr="00882CD1" w:rsidRDefault="00955242" w:rsidP="0063252E">
      <w:pPr>
        <w:pStyle w:val="1"/>
        <w:tabs>
          <w:tab w:val="clear" w:pos="567"/>
        </w:tabs>
        <w:spacing w:line="240" w:lineRule="auto"/>
        <w:ind w:left="0" w:firstLine="0"/>
      </w:pPr>
      <w:r>
        <w:tab/>
      </w:r>
      <w:bookmarkStart w:id="6" w:name="_Toc218003228"/>
      <w:r w:rsidR="00316B50" w:rsidRPr="002304A5">
        <w:t>ΤΕΧΝΙΚΑΧΑΡΑΚΤΗΡΙΣΤΙΚΑ</w:t>
      </w:r>
      <w:bookmarkEnd w:id="6"/>
    </w:p>
    <w:p w14:paraId="3885BEE8" w14:textId="77777777" w:rsidR="006A19D4" w:rsidRPr="002304A5"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18003229"/>
      <w:r w:rsidR="00DD61D8" w:rsidRPr="002304A5">
        <w:t>Ορισμός Υλικού</w:t>
      </w:r>
      <w:bookmarkEnd w:id="7"/>
      <w:bookmarkEnd w:id="8"/>
      <w:bookmarkEnd w:id="9"/>
    </w:p>
    <w:p w14:paraId="7DF997AE" w14:textId="77777777" w:rsidR="003B3C11" w:rsidRPr="002304A5" w:rsidRDefault="003B3C11" w:rsidP="0063252E">
      <w:pPr>
        <w:shd w:val="clear" w:color="auto" w:fill="FFFFFF"/>
        <w:jc w:val="both"/>
        <w:rPr>
          <w:rFonts w:ascii="Arial" w:hAnsi="Arial"/>
          <w:b/>
          <w:bCs/>
          <w:color w:val="000000"/>
          <w:sz w:val="24"/>
          <w:szCs w:val="24"/>
        </w:rPr>
      </w:pPr>
    </w:p>
    <w:p w14:paraId="6B3CE066" w14:textId="77777777" w:rsidR="00882CD1" w:rsidRPr="00882CD1"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1979A25E" w14:textId="77777777" w:rsidR="00882CD1" w:rsidRPr="00882CD1"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6A56A69E" w14:textId="3103A327" w:rsidR="003B3C11" w:rsidRPr="002304A5" w:rsidRDefault="007C7987" w:rsidP="007C7987">
      <w:pPr>
        <w:shd w:val="clear" w:color="auto" w:fill="FFFFFF"/>
        <w:jc w:val="both"/>
        <w:rPr>
          <w:rFonts w:ascii="Arial" w:hAnsi="Arial"/>
          <w:bCs/>
          <w:color w:val="000000"/>
          <w:sz w:val="24"/>
          <w:szCs w:val="24"/>
        </w:rPr>
      </w:pPr>
      <w:r>
        <w:rPr>
          <w:rFonts w:ascii="Arial" w:hAnsi="Arial"/>
          <w:bCs/>
          <w:color w:val="000000"/>
          <w:sz w:val="24"/>
          <w:szCs w:val="24"/>
        </w:rPr>
        <w:tab/>
      </w:r>
      <w:r>
        <w:rPr>
          <w:rFonts w:ascii="Arial" w:hAnsi="Arial"/>
          <w:bCs/>
          <w:color w:val="000000"/>
          <w:sz w:val="24"/>
          <w:szCs w:val="24"/>
        </w:rPr>
        <w:tab/>
      </w:r>
      <w:r w:rsidR="003B3C11" w:rsidRPr="00555610">
        <w:rPr>
          <w:rFonts w:ascii="Arial" w:hAnsi="Arial"/>
          <w:bCs/>
          <w:color w:val="000000"/>
          <w:sz w:val="24"/>
          <w:szCs w:val="24"/>
        </w:rPr>
        <w:t xml:space="preserve">Το </w:t>
      </w:r>
      <w:r w:rsidR="00B45EEB">
        <w:rPr>
          <w:rFonts w:ascii="Arial" w:hAnsi="Arial"/>
          <w:bCs/>
          <w:color w:val="000000"/>
          <w:sz w:val="24"/>
          <w:szCs w:val="24"/>
        </w:rPr>
        <w:t xml:space="preserve">πλυντήριο μεγάλων εξαρτημάτων </w:t>
      </w:r>
      <w:r w:rsidR="003B3C11" w:rsidRPr="00555610">
        <w:rPr>
          <w:rFonts w:ascii="Arial" w:hAnsi="Arial"/>
          <w:bCs/>
          <w:color w:val="000000"/>
          <w:sz w:val="24"/>
          <w:szCs w:val="24"/>
        </w:rPr>
        <w:t xml:space="preserve">είναι </w:t>
      </w:r>
      <w:r w:rsidR="009E2432" w:rsidRPr="00555610">
        <w:rPr>
          <w:rFonts w:ascii="Arial" w:hAnsi="Arial"/>
          <w:bCs/>
          <w:color w:val="000000"/>
          <w:sz w:val="24"/>
          <w:szCs w:val="24"/>
        </w:rPr>
        <w:t xml:space="preserve">ένας ειδικός εξοπλισμός που χρησιμοποιείται στη βιομηχανία για τον βαθύ καθαρισμό και απολίπανση μεταλλικών εξαρτημάτων συγκροτημάτων ισχύος </w:t>
      </w:r>
      <w:r w:rsidR="00513820" w:rsidRPr="00555610">
        <w:rPr>
          <w:rFonts w:ascii="Arial" w:hAnsi="Arial"/>
          <w:bCs/>
          <w:color w:val="000000"/>
          <w:sz w:val="24"/>
          <w:szCs w:val="24"/>
        </w:rPr>
        <w:t>(κινητήρων και κιβωτίων ταχυτή</w:t>
      </w:r>
      <w:r w:rsidR="009E2432" w:rsidRPr="00555610">
        <w:rPr>
          <w:rFonts w:ascii="Arial" w:hAnsi="Arial"/>
          <w:bCs/>
          <w:color w:val="000000"/>
          <w:sz w:val="24"/>
          <w:szCs w:val="24"/>
        </w:rPr>
        <w:t>των)</w:t>
      </w:r>
      <w:r w:rsidR="00513820" w:rsidRPr="00555610">
        <w:rPr>
          <w:rFonts w:ascii="Arial" w:hAnsi="Arial"/>
          <w:bCs/>
          <w:color w:val="000000"/>
          <w:sz w:val="24"/>
          <w:szCs w:val="24"/>
        </w:rPr>
        <w:t>που απομακρύνει αποτελεσματικά λάδια, γράσα, άνθρακες (κάπνα) και μεταλλικά ρινίσματα πριν από την συναρμολόγηση ή την επιθεώρηση.</w:t>
      </w:r>
    </w:p>
    <w:p w14:paraId="1942FDA0" w14:textId="77777777" w:rsidR="00FC01B7" w:rsidRPr="002304A5" w:rsidRDefault="00FC01B7" w:rsidP="0063252E">
      <w:pPr>
        <w:shd w:val="clear" w:color="auto" w:fill="FFFFFF"/>
        <w:jc w:val="both"/>
        <w:rPr>
          <w:rFonts w:ascii="Arial" w:hAnsi="Arial"/>
          <w:bCs/>
          <w:color w:val="000000"/>
          <w:sz w:val="24"/>
          <w:szCs w:val="24"/>
        </w:rPr>
      </w:pPr>
    </w:p>
    <w:p w14:paraId="3A08B120" w14:textId="77777777" w:rsidR="00B65476" w:rsidRPr="002304A5" w:rsidRDefault="00955242" w:rsidP="0063252E">
      <w:pPr>
        <w:pStyle w:val="2"/>
        <w:tabs>
          <w:tab w:val="clear" w:pos="567"/>
          <w:tab w:val="clear" w:pos="1418"/>
        </w:tabs>
      </w:pPr>
      <w:bookmarkStart w:id="10" w:name="_Toc208557818"/>
      <w:bookmarkStart w:id="11" w:name="_Toc209431041"/>
      <w:r>
        <w:tab/>
      </w:r>
      <w:bookmarkStart w:id="12" w:name="_Toc218003230"/>
      <w:r w:rsidR="00993793" w:rsidRPr="002304A5">
        <w:t>Χαρακτηριστικά Επιδόσεων</w:t>
      </w:r>
      <w:bookmarkEnd w:id="10"/>
      <w:bookmarkEnd w:id="11"/>
      <w:bookmarkEnd w:id="12"/>
    </w:p>
    <w:p w14:paraId="7A7FF5D5" w14:textId="77777777" w:rsidR="00955C40" w:rsidRPr="002304A5" w:rsidRDefault="00955C40" w:rsidP="0063252E">
      <w:pPr>
        <w:shd w:val="clear" w:color="auto" w:fill="FFFFFF"/>
        <w:jc w:val="both"/>
        <w:rPr>
          <w:rFonts w:ascii="Arial" w:hAnsi="Arial" w:cs="Arial"/>
          <w:b/>
          <w:bCs/>
          <w:sz w:val="24"/>
          <w:szCs w:val="24"/>
        </w:rPr>
      </w:pPr>
      <w:bookmarkStart w:id="13" w:name="_Ref451745422"/>
    </w:p>
    <w:p w14:paraId="1A06EB16"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4" w:name="_Ref22485172"/>
    </w:p>
    <w:p w14:paraId="2FBB6737" w14:textId="77777777" w:rsidR="008E27F1"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καινούργιο και αμεταχείριστο κατασκευασμένο</w:t>
      </w:r>
      <w:r w:rsidRPr="00453F48">
        <w:rPr>
          <w:rFonts w:ascii="Arial" w:hAnsi="Arial" w:cs="Arial"/>
          <w:bCs/>
          <w:sz w:val="24"/>
          <w:szCs w:val="24"/>
        </w:rPr>
        <w:t xml:space="preserve"> εντός 18 μηνών από την υπογραφή της σύμβασης.</w:t>
      </w:r>
      <w:bookmarkEnd w:id="14"/>
    </w:p>
    <w:p w14:paraId="3D2A351B" w14:textId="77777777" w:rsidR="008E27F1" w:rsidRDefault="008E27F1" w:rsidP="008E27F1">
      <w:pPr>
        <w:shd w:val="clear" w:color="auto" w:fill="FFFFFF"/>
        <w:jc w:val="both"/>
        <w:rPr>
          <w:rFonts w:ascii="Arial" w:hAnsi="Arial" w:cs="Arial"/>
          <w:bCs/>
          <w:sz w:val="24"/>
          <w:szCs w:val="24"/>
        </w:rPr>
      </w:pPr>
    </w:p>
    <w:p w14:paraId="7D06E429" w14:textId="23131FE5" w:rsidR="004A6A07" w:rsidRPr="008E27F1" w:rsidRDefault="004A6A07" w:rsidP="0063252E">
      <w:pPr>
        <w:numPr>
          <w:ilvl w:val="2"/>
          <w:numId w:val="3"/>
        </w:numPr>
        <w:shd w:val="clear" w:color="auto" w:fill="FFFFFF"/>
        <w:tabs>
          <w:tab w:val="clear" w:pos="1997"/>
        </w:tabs>
        <w:ind w:left="0" w:firstLine="0"/>
        <w:jc w:val="both"/>
        <w:rPr>
          <w:rFonts w:ascii="Arial" w:hAnsi="Arial" w:cs="Arial"/>
          <w:bCs/>
          <w:sz w:val="24"/>
          <w:szCs w:val="24"/>
        </w:rPr>
      </w:pPr>
      <w:r w:rsidRPr="008E27F1">
        <w:rPr>
          <w:rFonts w:ascii="Arial" w:hAnsi="Arial" w:cs="Arial"/>
          <w:bCs/>
          <w:sz w:val="24"/>
          <w:szCs w:val="24"/>
        </w:rPr>
        <w:t>Να λειτουργεί σε θερμοκρασία νερού τουλάχιστον 50</w:t>
      </w:r>
      <w:r w:rsidRPr="008E27F1">
        <w:rPr>
          <w:rFonts w:ascii="Arial" w:hAnsi="Arial" w:cs="Arial"/>
          <w:bCs/>
          <w:sz w:val="24"/>
          <w:szCs w:val="24"/>
          <w:vertAlign w:val="superscript"/>
        </w:rPr>
        <w:t>ο</w:t>
      </w:r>
      <w:r w:rsidRPr="008E27F1">
        <w:rPr>
          <w:rFonts w:ascii="Arial" w:hAnsi="Arial" w:cs="Arial"/>
          <w:bCs/>
          <w:sz w:val="24"/>
          <w:szCs w:val="24"/>
        </w:rPr>
        <w:t xml:space="preserve">C. </w:t>
      </w:r>
      <w:r w:rsidR="00294A75" w:rsidRPr="008E27F1">
        <w:rPr>
          <w:rFonts w:ascii="Arial" w:hAnsi="Arial" w:cs="Arial"/>
          <w:bCs/>
          <w:sz w:val="24"/>
          <w:szCs w:val="24"/>
        </w:rPr>
        <w:t>(</w:t>
      </w:r>
      <w:r w:rsidR="00294A75" w:rsidRPr="008E27F1">
        <w:rPr>
          <w:rFonts w:ascii="Arial" w:hAnsi="Arial" w:cs="Arial"/>
          <w:b/>
          <w:bCs/>
          <w:sz w:val="24"/>
          <w:szCs w:val="24"/>
        </w:rPr>
        <w:t>βαθμολογούμενο κριτήριο</w:t>
      </w:r>
      <w:r w:rsidR="00294A75" w:rsidRPr="008E27F1">
        <w:rPr>
          <w:rFonts w:ascii="Arial" w:hAnsi="Arial" w:cs="Arial"/>
          <w:bCs/>
          <w:sz w:val="24"/>
          <w:szCs w:val="24"/>
        </w:rPr>
        <w:t>)</w:t>
      </w:r>
    </w:p>
    <w:p w14:paraId="0C6C0431" w14:textId="77777777" w:rsidR="004A6A07" w:rsidRDefault="004A6A07" w:rsidP="0063252E">
      <w:pPr>
        <w:shd w:val="clear" w:color="auto" w:fill="FFFFFF"/>
        <w:jc w:val="both"/>
        <w:rPr>
          <w:rFonts w:ascii="Arial" w:hAnsi="Arial" w:cs="Arial"/>
          <w:bCs/>
          <w:sz w:val="24"/>
          <w:szCs w:val="24"/>
          <w:highlight w:val="yellow"/>
        </w:rPr>
      </w:pPr>
    </w:p>
    <w:p w14:paraId="26E972B1" w14:textId="278407DB" w:rsidR="004A6A07" w:rsidRDefault="008E27F1" w:rsidP="008E27F1">
      <w:pPr>
        <w:pStyle w:val="af2"/>
        <w:numPr>
          <w:ilvl w:val="2"/>
          <w:numId w:val="3"/>
        </w:numPr>
        <w:shd w:val="clear" w:color="auto" w:fill="FFFFFF"/>
        <w:tabs>
          <w:tab w:val="clear" w:pos="1997"/>
        </w:tabs>
        <w:ind w:left="0" w:firstLine="0"/>
        <w:jc w:val="both"/>
        <w:rPr>
          <w:rFonts w:ascii="Arial" w:hAnsi="Arial" w:cs="Arial"/>
          <w:bCs/>
          <w:sz w:val="24"/>
          <w:szCs w:val="24"/>
        </w:rPr>
      </w:pPr>
      <w:r w:rsidRPr="008E27F1">
        <w:rPr>
          <w:rFonts w:ascii="Arial" w:hAnsi="Arial" w:cs="Arial"/>
          <w:bCs/>
          <w:sz w:val="24"/>
          <w:szCs w:val="24"/>
        </w:rPr>
        <w:t xml:space="preserve">Το ωφέλιμο </w:t>
      </w:r>
      <w:r>
        <w:rPr>
          <w:rFonts w:ascii="Arial" w:hAnsi="Arial" w:cs="Arial"/>
          <w:bCs/>
          <w:sz w:val="24"/>
          <w:szCs w:val="24"/>
        </w:rPr>
        <w:t>μήκος</w:t>
      </w:r>
      <w:r w:rsidRPr="008E27F1">
        <w:rPr>
          <w:rFonts w:ascii="Arial" w:hAnsi="Arial" w:cs="Arial"/>
          <w:bCs/>
          <w:sz w:val="24"/>
          <w:szCs w:val="24"/>
        </w:rPr>
        <w:t xml:space="preserve"> πλύσης να είναι τουλάχιστον </w:t>
      </w:r>
      <w:r w:rsidR="004A6A07" w:rsidRPr="008E27F1">
        <w:rPr>
          <w:rFonts w:ascii="Arial" w:hAnsi="Arial" w:cs="Arial"/>
          <w:bCs/>
          <w:sz w:val="24"/>
          <w:szCs w:val="24"/>
        </w:rPr>
        <w:t xml:space="preserve">1500 </w:t>
      </w:r>
      <w:proofErr w:type="spellStart"/>
      <w:r w:rsidR="004A6A07" w:rsidRPr="008E27F1">
        <w:rPr>
          <w:rFonts w:ascii="Arial" w:hAnsi="Arial" w:cs="Arial"/>
          <w:bCs/>
          <w:sz w:val="24"/>
          <w:szCs w:val="24"/>
        </w:rPr>
        <w:t>mm</w:t>
      </w:r>
      <w:proofErr w:type="spellEnd"/>
      <w:r w:rsidR="004A6A07" w:rsidRPr="008E27F1">
        <w:rPr>
          <w:rFonts w:ascii="Arial" w:hAnsi="Arial" w:cs="Arial"/>
          <w:bCs/>
          <w:sz w:val="24"/>
          <w:szCs w:val="24"/>
        </w:rPr>
        <w:t>.</w:t>
      </w:r>
      <w:r w:rsidRPr="008E27F1">
        <w:rPr>
          <w:rFonts w:ascii="Arial" w:hAnsi="Arial" w:cs="Arial"/>
          <w:bCs/>
          <w:sz w:val="24"/>
          <w:szCs w:val="24"/>
        </w:rPr>
        <w:t xml:space="preserve"> </w:t>
      </w:r>
      <w:r w:rsidR="00294A75" w:rsidRPr="008E27F1">
        <w:rPr>
          <w:rFonts w:ascii="Arial" w:hAnsi="Arial" w:cs="Arial"/>
          <w:bCs/>
          <w:sz w:val="24"/>
          <w:szCs w:val="24"/>
        </w:rPr>
        <w:t>(</w:t>
      </w:r>
      <w:r w:rsidR="00294A75" w:rsidRPr="008E27F1">
        <w:rPr>
          <w:rFonts w:ascii="Arial" w:hAnsi="Arial" w:cs="Arial"/>
          <w:b/>
          <w:bCs/>
          <w:sz w:val="24"/>
          <w:szCs w:val="24"/>
        </w:rPr>
        <w:t xml:space="preserve">βαθμολογούμενο </w:t>
      </w:r>
      <w:r w:rsidR="00294A75" w:rsidRPr="008E27F1">
        <w:rPr>
          <w:rFonts w:ascii="Arial" w:hAnsi="Arial" w:cs="Arial"/>
          <w:b/>
          <w:bCs/>
          <w:sz w:val="24"/>
          <w:szCs w:val="24"/>
        </w:rPr>
        <w:lastRenderedPageBreak/>
        <w:t>κριτήριο</w:t>
      </w:r>
      <w:r w:rsidR="00294A75" w:rsidRPr="008E27F1">
        <w:rPr>
          <w:rFonts w:ascii="Arial" w:hAnsi="Arial" w:cs="Arial"/>
          <w:bCs/>
          <w:sz w:val="24"/>
          <w:szCs w:val="24"/>
        </w:rPr>
        <w:t>)</w:t>
      </w:r>
    </w:p>
    <w:p w14:paraId="0F25DCA0" w14:textId="77777777" w:rsidR="008E27F1" w:rsidRPr="008E27F1" w:rsidRDefault="008E27F1" w:rsidP="008E27F1">
      <w:pPr>
        <w:pStyle w:val="af2"/>
        <w:shd w:val="clear" w:color="auto" w:fill="FFFFFF"/>
        <w:ind w:left="0"/>
        <w:jc w:val="both"/>
        <w:rPr>
          <w:rFonts w:ascii="Arial" w:hAnsi="Arial" w:cs="Arial"/>
          <w:bCs/>
          <w:sz w:val="24"/>
          <w:szCs w:val="24"/>
        </w:rPr>
      </w:pPr>
    </w:p>
    <w:p w14:paraId="3D4581C0" w14:textId="77777777" w:rsidR="00105E3A" w:rsidRPr="00105E3A" w:rsidRDefault="008E27F1" w:rsidP="00105E3A">
      <w:pPr>
        <w:pStyle w:val="af2"/>
        <w:numPr>
          <w:ilvl w:val="2"/>
          <w:numId w:val="3"/>
        </w:numPr>
        <w:tabs>
          <w:tab w:val="clear" w:pos="1997"/>
        </w:tabs>
        <w:ind w:left="0" w:firstLine="0"/>
        <w:jc w:val="both"/>
        <w:rPr>
          <w:rFonts w:ascii="Arial" w:hAnsi="Arial" w:cs="Arial"/>
          <w:bCs/>
          <w:sz w:val="24"/>
          <w:szCs w:val="24"/>
        </w:rPr>
      </w:pPr>
      <w:r w:rsidRPr="008E27F1">
        <w:rPr>
          <w:rFonts w:ascii="Arial" w:hAnsi="Arial" w:cs="Arial"/>
          <w:bCs/>
          <w:sz w:val="24"/>
          <w:szCs w:val="24"/>
        </w:rPr>
        <w:t xml:space="preserve">Το ωφέλιμο πλάτος πλύσης να είναι τουλάχιστον 1500 </w:t>
      </w:r>
      <w:proofErr w:type="spellStart"/>
      <w:r w:rsidRPr="008E27F1">
        <w:rPr>
          <w:rFonts w:ascii="Arial" w:hAnsi="Arial" w:cs="Arial"/>
          <w:bCs/>
          <w:sz w:val="24"/>
          <w:szCs w:val="24"/>
        </w:rPr>
        <w:t>mm</w:t>
      </w:r>
      <w:proofErr w:type="spellEnd"/>
      <w:r w:rsidRPr="008E27F1">
        <w:rPr>
          <w:rFonts w:ascii="Arial" w:hAnsi="Arial" w:cs="Arial"/>
          <w:bCs/>
          <w:sz w:val="24"/>
          <w:szCs w:val="24"/>
        </w:rPr>
        <w:t>.</w:t>
      </w:r>
      <w:r>
        <w:rPr>
          <w:rFonts w:ascii="Arial" w:hAnsi="Arial" w:cs="Arial"/>
          <w:bCs/>
          <w:sz w:val="24"/>
          <w:szCs w:val="24"/>
        </w:rPr>
        <w:t xml:space="preserve"> </w:t>
      </w:r>
      <w:r w:rsidRPr="008E27F1">
        <w:rPr>
          <w:rFonts w:ascii="Arial" w:hAnsi="Arial" w:cs="Arial"/>
          <w:bCs/>
          <w:sz w:val="24"/>
          <w:szCs w:val="24"/>
        </w:rPr>
        <w:t>(</w:t>
      </w:r>
      <w:r w:rsidRPr="008E27F1">
        <w:rPr>
          <w:rFonts w:ascii="Arial" w:hAnsi="Arial" w:cs="Arial"/>
          <w:b/>
          <w:sz w:val="24"/>
          <w:szCs w:val="24"/>
        </w:rPr>
        <w:t>βαθμολογούμενο κριτήριο</w:t>
      </w:r>
      <w:r w:rsidRPr="008E27F1">
        <w:rPr>
          <w:rFonts w:ascii="Arial" w:hAnsi="Arial" w:cs="Arial"/>
          <w:bCs/>
          <w:sz w:val="24"/>
          <w:szCs w:val="24"/>
        </w:rPr>
        <w:t>)</w:t>
      </w:r>
    </w:p>
    <w:p w14:paraId="2E8F7F96" w14:textId="77777777" w:rsidR="00105E3A" w:rsidRPr="00105E3A" w:rsidRDefault="00105E3A" w:rsidP="00105E3A">
      <w:pPr>
        <w:pStyle w:val="af2"/>
        <w:rPr>
          <w:rFonts w:ascii="Arial" w:hAnsi="Arial" w:cs="Arial"/>
          <w:bCs/>
          <w:sz w:val="24"/>
          <w:szCs w:val="24"/>
        </w:rPr>
      </w:pPr>
    </w:p>
    <w:p w14:paraId="51DEDF1D" w14:textId="77777777" w:rsidR="00105E3A" w:rsidRDefault="00105E3A" w:rsidP="00105E3A">
      <w:pPr>
        <w:pStyle w:val="af2"/>
        <w:numPr>
          <w:ilvl w:val="2"/>
          <w:numId w:val="3"/>
        </w:numPr>
        <w:tabs>
          <w:tab w:val="clear" w:pos="1997"/>
        </w:tabs>
        <w:ind w:left="0" w:firstLine="0"/>
        <w:jc w:val="both"/>
        <w:rPr>
          <w:rFonts w:ascii="Arial" w:hAnsi="Arial" w:cs="Arial"/>
          <w:bCs/>
          <w:sz w:val="24"/>
          <w:szCs w:val="24"/>
        </w:rPr>
      </w:pPr>
      <w:r w:rsidRPr="00644865">
        <w:rPr>
          <w:rFonts w:ascii="Arial" w:hAnsi="Arial" w:cs="Arial"/>
          <w:bCs/>
          <w:sz w:val="24"/>
          <w:szCs w:val="24"/>
        </w:rPr>
        <w:t xml:space="preserve"> </w:t>
      </w:r>
      <w:r w:rsidR="004A6A07" w:rsidRPr="00105E3A">
        <w:rPr>
          <w:rFonts w:ascii="Arial" w:hAnsi="Arial" w:cs="Arial"/>
          <w:bCs/>
          <w:sz w:val="24"/>
          <w:szCs w:val="24"/>
        </w:rPr>
        <w:t xml:space="preserve">Το ωφέλιμο ύψος πλύσης να είναι τουλάχιστον 1000 </w:t>
      </w:r>
      <w:proofErr w:type="spellStart"/>
      <w:r w:rsidR="004A6A07" w:rsidRPr="00105E3A">
        <w:rPr>
          <w:rFonts w:ascii="Arial" w:hAnsi="Arial" w:cs="Arial"/>
          <w:bCs/>
          <w:sz w:val="24"/>
          <w:szCs w:val="24"/>
        </w:rPr>
        <w:t>mm</w:t>
      </w:r>
      <w:proofErr w:type="spellEnd"/>
      <w:r w:rsidR="004A6A07" w:rsidRPr="00105E3A">
        <w:rPr>
          <w:rFonts w:ascii="Arial" w:hAnsi="Arial" w:cs="Arial"/>
          <w:bCs/>
          <w:sz w:val="24"/>
          <w:szCs w:val="24"/>
        </w:rPr>
        <w:t>.</w:t>
      </w:r>
      <w:r w:rsidR="00294A75" w:rsidRPr="00105E3A">
        <w:rPr>
          <w:rFonts w:ascii="Arial" w:hAnsi="Arial" w:cs="Arial"/>
          <w:bCs/>
          <w:sz w:val="24"/>
          <w:szCs w:val="24"/>
        </w:rPr>
        <w:t xml:space="preserve"> (</w:t>
      </w:r>
      <w:r w:rsidR="00294A75" w:rsidRPr="00105E3A">
        <w:rPr>
          <w:rFonts w:ascii="Arial" w:hAnsi="Arial" w:cs="Arial"/>
          <w:b/>
          <w:bCs/>
          <w:sz w:val="24"/>
          <w:szCs w:val="24"/>
        </w:rPr>
        <w:t>βαθμολογούμενο κριτήριο</w:t>
      </w:r>
      <w:r w:rsidR="00294A75" w:rsidRPr="00105E3A">
        <w:rPr>
          <w:rFonts w:ascii="Arial" w:hAnsi="Arial" w:cs="Arial"/>
          <w:bCs/>
          <w:sz w:val="24"/>
          <w:szCs w:val="24"/>
        </w:rPr>
        <w:t>)</w:t>
      </w:r>
      <w:r w:rsidRPr="004A298D">
        <w:rPr>
          <w:rFonts w:ascii="Arial" w:hAnsi="Arial" w:cs="Arial"/>
          <w:bCs/>
          <w:sz w:val="24"/>
          <w:szCs w:val="24"/>
        </w:rPr>
        <w:t xml:space="preserve"> </w:t>
      </w:r>
    </w:p>
    <w:p w14:paraId="6E2241A9" w14:textId="77777777" w:rsidR="00105E3A" w:rsidRPr="00105E3A" w:rsidRDefault="00105E3A" w:rsidP="00105E3A">
      <w:pPr>
        <w:pStyle w:val="af2"/>
        <w:rPr>
          <w:rFonts w:ascii="Arial" w:hAnsi="Arial" w:cs="Arial"/>
          <w:bCs/>
          <w:sz w:val="24"/>
          <w:szCs w:val="24"/>
        </w:rPr>
      </w:pPr>
    </w:p>
    <w:p w14:paraId="6A7CE1C1" w14:textId="77777777" w:rsidR="00105E3A" w:rsidRDefault="004A6A07"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Η τράπεζα εργασίας στο χώρο πλύσης να δέχεται υλικά συνολικού βάρους τουλάχιστον 750 κιλών. </w:t>
      </w:r>
      <w:r w:rsidR="00294A75" w:rsidRPr="00105E3A">
        <w:rPr>
          <w:rFonts w:ascii="Arial" w:hAnsi="Arial" w:cs="Arial"/>
          <w:bCs/>
          <w:sz w:val="24"/>
          <w:szCs w:val="24"/>
        </w:rPr>
        <w:t>(</w:t>
      </w:r>
      <w:r w:rsidR="00294A75" w:rsidRPr="00105E3A">
        <w:rPr>
          <w:rFonts w:ascii="Arial" w:hAnsi="Arial" w:cs="Arial"/>
          <w:b/>
          <w:bCs/>
          <w:sz w:val="24"/>
          <w:szCs w:val="24"/>
        </w:rPr>
        <w:t>βαθμολογούμενο κριτήριο</w:t>
      </w:r>
      <w:r w:rsidR="00294A75" w:rsidRPr="00105E3A">
        <w:rPr>
          <w:rFonts w:ascii="Arial" w:hAnsi="Arial" w:cs="Arial"/>
          <w:bCs/>
          <w:sz w:val="24"/>
          <w:szCs w:val="24"/>
        </w:rPr>
        <w:t>)</w:t>
      </w:r>
    </w:p>
    <w:p w14:paraId="53ED89EB" w14:textId="77777777" w:rsidR="00105E3A" w:rsidRPr="00105E3A" w:rsidRDefault="00105E3A" w:rsidP="00105E3A">
      <w:pPr>
        <w:pStyle w:val="af2"/>
        <w:rPr>
          <w:rFonts w:ascii="Arial" w:hAnsi="Arial" w:cs="Arial"/>
          <w:bCs/>
          <w:sz w:val="24"/>
          <w:szCs w:val="24"/>
        </w:rPr>
      </w:pPr>
    </w:p>
    <w:p w14:paraId="3AB32A16" w14:textId="77777777" w:rsidR="00105E3A" w:rsidRDefault="004A6A07"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Η πίεση ψεκασμού να είναι τουλάχιστον 1.2 </w:t>
      </w:r>
      <w:proofErr w:type="spellStart"/>
      <w:r w:rsidRPr="00105E3A">
        <w:rPr>
          <w:rFonts w:ascii="Arial" w:hAnsi="Arial" w:cs="Arial"/>
          <w:bCs/>
          <w:sz w:val="24"/>
          <w:szCs w:val="24"/>
        </w:rPr>
        <w:t>bar</w:t>
      </w:r>
      <w:proofErr w:type="spellEnd"/>
      <w:r w:rsidRPr="00105E3A">
        <w:rPr>
          <w:rFonts w:ascii="Arial" w:hAnsi="Arial" w:cs="Arial"/>
          <w:bCs/>
          <w:sz w:val="24"/>
          <w:szCs w:val="24"/>
        </w:rPr>
        <w:t>.</w:t>
      </w:r>
      <w:r w:rsidR="00294A75" w:rsidRPr="00105E3A">
        <w:rPr>
          <w:rFonts w:ascii="Arial" w:hAnsi="Arial" w:cs="Arial"/>
          <w:bCs/>
          <w:sz w:val="24"/>
          <w:szCs w:val="24"/>
        </w:rPr>
        <w:t xml:space="preserve"> (</w:t>
      </w:r>
      <w:r w:rsidR="00294A75" w:rsidRPr="00105E3A">
        <w:rPr>
          <w:rFonts w:ascii="Arial" w:hAnsi="Arial" w:cs="Arial"/>
          <w:b/>
          <w:bCs/>
          <w:sz w:val="24"/>
          <w:szCs w:val="24"/>
        </w:rPr>
        <w:t>βαθμολογούμενο κριτήριο</w:t>
      </w:r>
      <w:r w:rsidR="00294A75" w:rsidRPr="00105E3A">
        <w:rPr>
          <w:rFonts w:ascii="Arial" w:hAnsi="Arial" w:cs="Arial"/>
          <w:bCs/>
          <w:sz w:val="24"/>
          <w:szCs w:val="24"/>
        </w:rPr>
        <w:t>)</w:t>
      </w:r>
    </w:p>
    <w:p w14:paraId="06625C12" w14:textId="77777777" w:rsidR="00105E3A" w:rsidRPr="00105E3A" w:rsidRDefault="00105E3A" w:rsidP="00105E3A">
      <w:pPr>
        <w:pStyle w:val="af2"/>
        <w:rPr>
          <w:rFonts w:ascii="Arial" w:hAnsi="Arial" w:cs="Arial"/>
          <w:bCs/>
          <w:sz w:val="24"/>
          <w:szCs w:val="24"/>
          <w:lang w:val="en-US"/>
        </w:rPr>
      </w:pPr>
    </w:p>
    <w:p w14:paraId="175E8D88"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lang w:val="en-US"/>
        </w:rPr>
        <w:t>N</w:t>
      </w:r>
      <w:r w:rsidRPr="00105E3A">
        <w:rPr>
          <w:rFonts w:ascii="Arial" w:hAnsi="Arial" w:cs="Arial"/>
          <w:bCs/>
          <w:sz w:val="24"/>
          <w:szCs w:val="24"/>
        </w:rPr>
        <w:t xml:space="preserve">α διαθέτει δεξαμενή νερού και καθαριστικού υγρού χωρητικότητας τουλάχιστον 450 </w:t>
      </w:r>
      <w:proofErr w:type="spellStart"/>
      <w:r w:rsidRPr="00105E3A">
        <w:rPr>
          <w:rFonts w:ascii="Arial" w:hAnsi="Arial" w:cs="Arial"/>
          <w:bCs/>
          <w:sz w:val="24"/>
          <w:szCs w:val="24"/>
        </w:rPr>
        <w:t>lt</w:t>
      </w:r>
      <w:proofErr w:type="spellEnd"/>
      <w:r w:rsidRPr="00105E3A">
        <w:rPr>
          <w:rFonts w:ascii="Arial" w:hAnsi="Arial" w:cs="Arial"/>
          <w:bCs/>
          <w:sz w:val="24"/>
          <w:szCs w:val="24"/>
        </w:rPr>
        <w:t xml:space="preserve">. </w:t>
      </w:r>
      <w:r w:rsidR="00294A75" w:rsidRPr="00105E3A">
        <w:rPr>
          <w:rFonts w:ascii="Arial" w:hAnsi="Arial" w:cs="Arial"/>
          <w:bCs/>
          <w:sz w:val="24"/>
          <w:szCs w:val="24"/>
        </w:rPr>
        <w:t>(</w:t>
      </w:r>
      <w:r w:rsidR="00294A75" w:rsidRPr="00105E3A">
        <w:rPr>
          <w:rFonts w:ascii="Arial" w:hAnsi="Arial" w:cs="Arial"/>
          <w:b/>
          <w:bCs/>
          <w:sz w:val="24"/>
          <w:szCs w:val="24"/>
        </w:rPr>
        <w:t>βαθμολογούμενο κριτήριο</w:t>
      </w:r>
      <w:r w:rsidR="00294A75" w:rsidRPr="00105E3A">
        <w:rPr>
          <w:rFonts w:ascii="Arial" w:hAnsi="Arial" w:cs="Arial"/>
          <w:bCs/>
          <w:sz w:val="24"/>
          <w:szCs w:val="24"/>
        </w:rPr>
        <w:t>)</w:t>
      </w:r>
    </w:p>
    <w:p w14:paraId="21685813" w14:textId="77777777" w:rsidR="00105E3A" w:rsidRPr="00105E3A" w:rsidRDefault="00105E3A" w:rsidP="00105E3A">
      <w:pPr>
        <w:pStyle w:val="af2"/>
        <w:rPr>
          <w:rFonts w:ascii="Arial" w:hAnsi="Arial" w:cs="Arial"/>
          <w:bCs/>
          <w:sz w:val="24"/>
          <w:szCs w:val="24"/>
        </w:rPr>
      </w:pPr>
    </w:p>
    <w:p w14:paraId="635FA6E9"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Να χρησιμοποιεί νερό (το οποίο και θα θερμαίνει) και αλκαλικά </w:t>
      </w:r>
      <w:proofErr w:type="spellStart"/>
      <w:r w:rsidRPr="00105E3A">
        <w:rPr>
          <w:rFonts w:ascii="Arial" w:hAnsi="Arial" w:cs="Arial"/>
          <w:bCs/>
          <w:sz w:val="24"/>
          <w:szCs w:val="24"/>
        </w:rPr>
        <w:t>βιοδιασπαστικά</w:t>
      </w:r>
      <w:proofErr w:type="spellEnd"/>
      <w:r w:rsidRPr="00105E3A">
        <w:rPr>
          <w:rFonts w:ascii="Arial" w:hAnsi="Arial" w:cs="Arial"/>
          <w:bCs/>
          <w:sz w:val="24"/>
          <w:szCs w:val="24"/>
        </w:rPr>
        <w:t xml:space="preserve"> καθαριστικά υγρά για την πλύση των μεταλλικών εξαρτημάτων. </w:t>
      </w:r>
    </w:p>
    <w:p w14:paraId="6793334D" w14:textId="77777777" w:rsidR="00105E3A" w:rsidRPr="00105E3A" w:rsidRDefault="00105E3A" w:rsidP="00105E3A">
      <w:pPr>
        <w:pStyle w:val="af2"/>
        <w:rPr>
          <w:rFonts w:ascii="Arial" w:hAnsi="Arial" w:cs="Arial"/>
          <w:bCs/>
          <w:sz w:val="24"/>
          <w:szCs w:val="24"/>
        </w:rPr>
      </w:pPr>
    </w:p>
    <w:p w14:paraId="48913F67"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Ο κύκλος καθαρισμού να εκτελείται σε </w:t>
      </w:r>
      <w:proofErr w:type="spellStart"/>
      <w:r w:rsidRPr="00105E3A">
        <w:rPr>
          <w:rFonts w:ascii="Arial" w:hAnsi="Arial" w:cs="Arial"/>
          <w:bCs/>
          <w:sz w:val="24"/>
          <w:szCs w:val="24"/>
        </w:rPr>
        <w:t>υδατοστεγανή</w:t>
      </w:r>
      <w:proofErr w:type="spellEnd"/>
      <w:r w:rsidRPr="00105E3A">
        <w:rPr>
          <w:rFonts w:ascii="Arial" w:hAnsi="Arial" w:cs="Arial"/>
          <w:bCs/>
          <w:sz w:val="24"/>
          <w:szCs w:val="24"/>
        </w:rPr>
        <w:t xml:space="preserve"> κλειστή καμπίνα με ψεκασμό του νερού και του καθαριστικού υγρού από περιστρεφόμενο σύστημα ψεκαστήρων επάνω στα ακίνητα εξαρτήματα προς όλες τις κατευθύνσεις ή από σταθερό σύστημα ψεκαστήρων σε περιστρεφόμενη τράπεζα εξαρτημάτων. </w:t>
      </w:r>
    </w:p>
    <w:p w14:paraId="073A21C5" w14:textId="77777777" w:rsidR="00105E3A" w:rsidRPr="00105E3A" w:rsidRDefault="00105E3A" w:rsidP="00105E3A">
      <w:pPr>
        <w:pStyle w:val="af2"/>
        <w:rPr>
          <w:rFonts w:ascii="Arial" w:hAnsi="Arial" w:cs="Arial"/>
          <w:bCs/>
          <w:sz w:val="24"/>
          <w:szCs w:val="24"/>
        </w:rPr>
      </w:pPr>
    </w:p>
    <w:p w14:paraId="3C0168FF"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Να διαθέτει εξοπλισμό</w:t>
      </w:r>
      <w:r w:rsidR="004A298D" w:rsidRPr="00105E3A">
        <w:rPr>
          <w:rFonts w:ascii="Arial" w:hAnsi="Arial" w:cs="Arial"/>
          <w:bCs/>
          <w:sz w:val="24"/>
          <w:szCs w:val="24"/>
        </w:rPr>
        <w:t xml:space="preserve">, ο οποίος φιλτράρει </w:t>
      </w:r>
      <w:r w:rsidRPr="00105E3A">
        <w:rPr>
          <w:rFonts w:ascii="Arial" w:hAnsi="Arial" w:cs="Arial"/>
          <w:bCs/>
          <w:sz w:val="24"/>
          <w:szCs w:val="24"/>
        </w:rPr>
        <w:t>το χρησιμοποιούμενο υγρό καθαρισμού (μίγμα νερού-υγρού καθαρισμού)</w:t>
      </w:r>
      <w:r w:rsidR="004A298D" w:rsidRPr="00105E3A">
        <w:rPr>
          <w:rFonts w:ascii="Arial" w:hAnsi="Arial" w:cs="Arial"/>
          <w:bCs/>
          <w:sz w:val="24"/>
          <w:szCs w:val="24"/>
        </w:rPr>
        <w:t xml:space="preserve"> ώστε να</w:t>
      </w:r>
      <w:r w:rsidRPr="00105E3A">
        <w:rPr>
          <w:rFonts w:ascii="Arial" w:hAnsi="Arial" w:cs="Arial"/>
          <w:bCs/>
          <w:sz w:val="24"/>
          <w:szCs w:val="24"/>
        </w:rPr>
        <w:t xml:space="preserve"> επανεισάγεται στη δεξαμενή απαλλαγμένο από λιπαρά υγρά, επιπλέοντα αφρό και ξένα σωματίδια. </w:t>
      </w:r>
    </w:p>
    <w:p w14:paraId="1D25C0CD" w14:textId="77777777" w:rsidR="00105E3A" w:rsidRPr="00105E3A" w:rsidRDefault="00105E3A" w:rsidP="00105E3A">
      <w:pPr>
        <w:pStyle w:val="af2"/>
        <w:rPr>
          <w:rFonts w:ascii="Arial" w:hAnsi="Arial" w:cs="Arial"/>
          <w:bCs/>
          <w:sz w:val="24"/>
          <w:szCs w:val="24"/>
        </w:rPr>
      </w:pPr>
    </w:p>
    <w:p w14:paraId="2D2829C0"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Να διαθέτει </w:t>
      </w:r>
      <w:proofErr w:type="spellStart"/>
      <w:r w:rsidRPr="00105E3A">
        <w:rPr>
          <w:rFonts w:ascii="Arial" w:hAnsi="Arial" w:cs="Arial"/>
          <w:bCs/>
          <w:sz w:val="24"/>
          <w:szCs w:val="24"/>
        </w:rPr>
        <w:t>εξαγωγέα</w:t>
      </w:r>
      <w:proofErr w:type="spellEnd"/>
      <w:r w:rsidRPr="00105E3A">
        <w:rPr>
          <w:rFonts w:ascii="Arial" w:hAnsi="Arial" w:cs="Arial"/>
          <w:bCs/>
          <w:sz w:val="24"/>
          <w:szCs w:val="24"/>
        </w:rPr>
        <w:t xml:space="preserve"> ατμού. </w:t>
      </w:r>
    </w:p>
    <w:p w14:paraId="78D685B6" w14:textId="77777777" w:rsidR="00105E3A" w:rsidRPr="00105E3A" w:rsidRDefault="00105E3A" w:rsidP="00105E3A">
      <w:pPr>
        <w:pStyle w:val="af2"/>
        <w:rPr>
          <w:rFonts w:ascii="Arial" w:hAnsi="Arial" w:cs="Arial"/>
          <w:bCs/>
          <w:sz w:val="24"/>
          <w:szCs w:val="24"/>
        </w:rPr>
      </w:pPr>
    </w:p>
    <w:p w14:paraId="73934D6C"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Να διαθέτει </w:t>
      </w:r>
      <w:proofErr w:type="spellStart"/>
      <w:r w:rsidRPr="00105E3A">
        <w:rPr>
          <w:rFonts w:ascii="Arial" w:hAnsi="Arial" w:cs="Arial"/>
          <w:bCs/>
          <w:sz w:val="24"/>
          <w:szCs w:val="24"/>
        </w:rPr>
        <w:t>ελαιοδιαχωριστή</w:t>
      </w:r>
      <w:proofErr w:type="spellEnd"/>
      <w:r w:rsidRPr="00105E3A">
        <w:rPr>
          <w:rFonts w:ascii="Arial" w:hAnsi="Arial" w:cs="Arial"/>
          <w:bCs/>
          <w:sz w:val="24"/>
          <w:szCs w:val="24"/>
        </w:rPr>
        <w:t xml:space="preserve"> για το διαχωρισμό των λιπαρών ουσιών από το υγρό καθαρισμού και το νερό να επιστρέφει καθαρό για επαναχρησιμοποίηση. </w:t>
      </w:r>
    </w:p>
    <w:p w14:paraId="750E2536" w14:textId="77777777" w:rsidR="00105E3A" w:rsidRPr="00105E3A" w:rsidRDefault="00105E3A" w:rsidP="00105E3A">
      <w:pPr>
        <w:pStyle w:val="af2"/>
        <w:rPr>
          <w:rFonts w:ascii="Arial" w:hAnsi="Arial" w:cs="Arial"/>
          <w:bCs/>
          <w:sz w:val="24"/>
          <w:szCs w:val="24"/>
        </w:rPr>
      </w:pPr>
    </w:p>
    <w:p w14:paraId="23D8106E"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Τα απόβλητα από το διαχωριστή να συλλέγονται.</w:t>
      </w:r>
    </w:p>
    <w:p w14:paraId="32FB194A" w14:textId="77777777" w:rsidR="00105E3A" w:rsidRPr="00105E3A" w:rsidRDefault="00105E3A" w:rsidP="00105E3A">
      <w:pPr>
        <w:pStyle w:val="af2"/>
        <w:rPr>
          <w:rFonts w:ascii="Arial" w:hAnsi="Arial" w:cs="Arial"/>
          <w:bCs/>
          <w:sz w:val="24"/>
          <w:szCs w:val="24"/>
        </w:rPr>
      </w:pPr>
    </w:p>
    <w:p w14:paraId="48917744"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Η θέρμανση του νερού να γίνεται και να ελέγχεται αυτόματα από ηλεκτρικό  πίνακα. </w:t>
      </w:r>
    </w:p>
    <w:p w14:paraId="0F993C8E" w14:textId="77777777" w:rsidR="00105E3A" w:rsidRPr="00105E3A" w:rsidRDefault="00105E3A" w:rsidP="00105E3A">
      <w:pPr>
        <w:pStyle w:val="af2"/>
        <w:rPr>
          <w:rFonts w:ascii="Arial" w:hAnsi="Arial" w:cs="Arial"/>
          <w:bCs/>
          <w:sz w:val="24"/>
          <w:szCs w:val="24"/>
        </w:rPr>
      </w:pPr>
    </w:p>
    <w:p w14:paraId="33EA3C36" w14:textId="77777777" w:rsid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 xml:space="preserve">Να διαθέτει τουλάχιστον λυχνία θέρμανσης του νερού και όργανο ένδειξης της θερμοκρασίας του νερού. </w:t>
      </w:r>
    </w:p>
    <w:p w14:paraId="3C14BEF5" w14:textId="77777777" w:rsidR="00105E3A" w:rsidRPr="00105E3A" w:rsidRDefault="00105E3A" w:rsidP="00105E3A">
      <w:pPr>
        <w:pStyle w:val="af2"/>
        <w:rPr>
          <w:rFonts w:ascii="Arial" w:hAnsi="Arial" w:cs="Arial"/>
          <w:bCs/>
          <w:sz w:val="24"/>
          <w:szCs w:val="24"/>
        </w:rPr>
      </w:pPr>
    </w:p>
    <w:p w14:paraId="29FCCFB3" w14:textId="646C9057" w:rsidR="004C55EC" w:rsidRPr="00105E3A" w:rsidRDefault="004C55EC" w:rsidP="00105E3A">
      <w:pPr>
        <w:pStyle w:val="af2"/>
        <w:numPr>
          <w:ilvl w:val="2"/>
          <w:numId w:val="3"/>
        </w:numPr>
        <w:tabs>
          <w:tab w:val="clear" w:pos="1997"/>
        </w:tabs>
        <w:ind w:left="0" w:firstLine="0"/>
        <w:jc w:val="both"/>
        <w:rPr>
          <w:rFonts w:ascii="Arial" w:hAnsi="Arial" w:cs="Arial"/>
          <w:bCs/>
          <w:sz w:val="24"/>
          <w:szCs w:val="24"/>
        </w:rPr>
      </w:pPr>
      <w:r w:rsidRPr="00105E3A">
        <w:rPr>
          <w:rFonts w:ascii="Arial" w:hAnsi="Arial" w:cs="Arial"/>
          <w:bCs/>
          <w:sz w:val="24"/>
          <w:szCs w:val="24"/>
        </w:rPr>
        <w:t>Να διαθέτει διάταξη με την οποία να ρυθμίζεται ο χρόνος πλύσεως</w:t>
      </w:r>
      <w:r w:rsidR="00955242">
        <w:tab/>
      </w:r>
      <w:bookmarkStart w:id="15" w:name="_Toc218003231"/>
    </w:p>
    <w:p w14:paraId="62B8C351" w14:textId="77777777" w:rsidR="004C55EC" w:rsidRDefault="004C55EC" w:rsidP="004C55EC">
      <w:pPr>
        <w:shd w:val="clear" w:color="auto" w:fill="FFFFFF"/>
        <w:jc w:val="both"/>
      </w:pPr>
    </w:p>
    <w:p w14:paraId="6529F618" w14:textId="5D646A4E" w:rsidR="00114E82" w:rsidRPr="00105E3A" w:rsidRDefault="00A75C9B" w:rsidP="00105E3A">
      <w:pPr>
        <w:pStyle w:val="2"/>
        <w:tabs>
          <w:tab w:val="clear" w:pos="567"/>
          <w:tab w:val="clear" w:pos="1418"/>
          <w:tab w:val="left" w:pos="851"/>
        </w:tabs>
        <w:ind w:left="0" w:firstLine="0"/>
      </w:pPr>
      <w:r w:rsidRPr="00105E3A">
        <w:t>Φυσικά Χαρακτηριστικά</w:t>
      </w:r>
      <w:bookmarkEnd w:id="15"/>
    </w:p>
    <w:p w14:paraId="15D2DC06" w14:textId="77777777" w:rsidR="00C318FB" w:rsidRPr="002304A5" w:rsidRDefault="00C318FB" w:rsidP="0063252E">
      <w:pPr>
        <w:shd w:val="clear" w:color="auto" w:fill="FFFFFF"/>
        <w:jc w:val="both"/>
        <w:rPr>
          <w:rFonts w:ascii="Arial" w:hAnsi="Arial" w:cs="Arial"/>
          <w:b/>
          <w:bCs/>
          <w:sz w:val="24"/>
          <w:szCs w:val="24"/>
        </w:rPr>
      </w:pPr>
    </w:p>
    <w:p w14:paraId="554F9BD5"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bookmarkStart w:id="16" w:name="_Ref22477700"/>
    </w:p>
    <w:bookmarkEnd w:id="16"/>
    <w:p w14:paraId="6A1A296C" w14:textId="0DD27D9F" w:rsidR="00C318FB" w:rsidRPr="004A298D" w:rsidRDefault="00EC61A4" w:rsidP="002B0C34">
      <w:pPr>
        <w:numPr>
          <w:ilvl w:val="2"/>
          <w:numId w:val="3"/>
        </w:numPr>
        <w:shd w:val="clear" w:color="auto" w:fill="FFFFFF"/>
        <w:tabs>
          <w:tab w:val="clear" w:pos="1997"/>
        </w:tabs>
        <w:ind w:left="0" w:firstLine="0"/>
        <w:jc w:val="both"/>
        <w:rPr>
          <w:rFonts w:ascii="Arial" w:hAnsi="Arial" w:cs="Arial"/>
          <w:bCs/>
          <w:sz w:val="24"/>
          <w:szCs w:val="24"/>
        </w:rPr>
      </w:pPr>
      <w:r w:rsidRPr="004A298D">
        <w:rPr>
          <w:rFonts w:ascii="Arial" w:hAnsi="Arial" w:cs="Arial"/>
          <w:bCs/>
          <w:sz w:val="24"/>
        </w:rPr>
        <w:t xml:space="preserve">Να λειτουργεί </w:t>
      </w:r>
      <w:r w:rsidRPr="004A298D">
        <w:rPr>
          <w:rFonts w:ascii="Arial" w:hAnsi="Arial" w:cs="Arial"/>
          <w:sz w:val="24"/>
        </w:rPr>
        <w:t xml:space="preserve">σε ηλεκτρικό μονοφασικό δίκτυο τάσης </w:t>
      </w:r>
      <w:r w:rsidR="00AC34BB" w:rsidRPr="004A298D">
        <w:rPr>
          <w:rFonts w:ascii="Arial" w:hAnsi="Arial" w:cs="Arial"/>
          <w:sz w:val="24"/>
        </w:rPr>
        <w:t>2</w:t>
      </w:r>
      <w:r w:rsidR="004A298D" w:rsidRPr="004A298D">
        <w:rPr>
          <w:rFonts w:ascii="Arial" w:hAnsi="Arial" w:cs="Arial"/>
          <w:sz w:val="24"/>
        </w:rPr>
        <w:t>3</w:t>
      </w:r>
      <w:r w:rsidR="00AC34BB" w:rsidRPr="004A298D">
        <w:rPr>
          <w:rFonts w:ascii="Arial" w:hAnsi="Arial" w:cs="Arial"/>
          <w:sz w:val="24"/>
        </w:rPr>
        <w:t>0</w:t>
      </w:r>
      <w:r w:rsidRPr="004A298D">
        <w:rPr>
          <w:rFonts w:ascii="Arial" w:hAnsi="Arial" w:cs="Arial"/>
          <w:sz w:val="24"/>
        </w:rPr>
        <w:t>V</w:t>
      </w:r>
      <w:r w:rsidR="00AC34BB" w:rsidRPr="004A298D">
        <w:rPr>
          <w:rFonts w:ascii="Arial" w:hAnsi="Arial" w:cs="Arial"/>
          <w:sz w:val="24"/>
        </w:rPr>
        <w:t xml:space="preserve"> (±10%)</w:t>
      </w:r>
      <w:r w:rsidR="00604039">
        <w:rPr>
          <w:rFonts w:ascii="Arial" w:hAnsi="Arial" w:cs="Arial"/>
          <w:sz w:val="24"/>
        </w:rPr>
        <w:t xml:space="preserve"> </w:t>
      </w:r>
      <w:r w:rsidRPr="004A298D">
        <w:rPr>
          <w:rFonts w:ascii="Arial" w:hAnsi="Arial" w:cs="Arial"/>
          <w:b/>
          <w:sz w:val="24"/>
        </w:rPr>
        <w:t xml:space="preserve">AC </w:t>
      </w:r>
      <w:r w:rsidRPr="004A298D">
        <w:rPr>
          <w:rFonts w:ascii="Arial" w:hAnsi="Arial" w:cs="Arial"/>
          <w:sz w:val="24"/>
        </w:rPr>
        <w:t xml:space="preserve">ή τριφασικό δίκτυο τάσης 400V </w:t>
      </w:r>
      <w:r w:rsidR="00AC34BB" w:rsidRPr="004A298D">
        <w:rPr>
          <w:rFonts w:ascii="Arial" w:hAnsi="Arial" w:cs="Arial"/>
          <w:sz w:val="24"/>
        </w:rPr>
        <w:t>(±10%)</w:t>
      </w:r>
      <w:r w:rsidR="004A298D" w:rsidRPr="004A298D">
        <w:rPr>
          <w:rFonts w:ascii="Arial" w:hAnsi="Arial" w:cs="Arial"/>
          <w:sz w:val="24"/>
        </w:rPr>
        <w:t xml:space="preserve"> </w:t>
      </w:r>
      <w:r w:rsidRPr="004A298D">
        <w:rPr>
          <w:rFonts w:ascii="Arial" w:hAnsi="Arial" w:cs="Arial"/>
          <w:b/>
          <w:sz w:val="24"/>
          <w:lang w:val="en-US"/>
        </w:rPr>
        <w:t>AC</w:t>
      </w:r>
      <w:r w:rsidR="004A298D" w:rsidRPr="004A298D">
        <w:rPr>
          <w:rFonts w:ascii="Arial" w:hAnsi="Arial" w:cs="Arial"/>
          <w:b/>
          <w:sz w:val="24"/>
        </w:rPr>
        <w:t xml:space="preserve"> </w:t>
      </w:r>
      <w:r w:rsidRPr="004A298D">
        <w:rPr>
          <w:rFonts w:ascii="Arial" w:hAnsi="Arial" w:cs="Arial"/>
          <w:bCs/>
          <w:sz w:val="24"/>
        </w:rPr>
        <w:t>και συχνότητα 50Hz (±0.5Hz)</w:t>
      </w:r>
      <w:r w:rsidRPr="004A298D">
        <w:rPr>
          <w:rFonts w:ascii="Arial" w:hAnsi="Arial" w:cs="Arial"/>
          <w:bCs/>
          <w:sz w:val="24"/>
          <w:szCs w:val="24"/>
        </w:rPr>
        <w:t>.</w:t>
      </w:r>
    </w:p>
    <w:p w14:paraId="08B3F56C" w14:textId="77777777" w:rsidR="006F7570" w:rsidRPr="004A298D" w:rsidRDefault="006F7570" w:rsidP="0063252E">
      <w:pPr>
        <w:shd w:val="clear" w:color="auto" w:fill="FFFFFF"/>
        <w:jc w:val="both"/>
        <w:rPr>
          <w:rFonts w:ascii="Arial" w:hAnsi="Arial" w:cs="Arial"/>
          <w:bCs/>
          <w:sz w:val="24"/>
          <w:szCs w:val="24"/>
        </w:rPr>
      </w:pPr>
    </w:p>
    <w:p w14:paraId="7ADAD3E6" w14:textId="6D5A86C1" w:rsidR="00412744" w:rsidRPr="004A298D" w:rsidRDefault="00F52050" w:rsidP="0063252E">
      <w:pPr>
        <w:shd w:val="clear" w:color="auto" w:fill="FFFFFF"/>
        <w:jc w:val="both"/>
        <w:rPr>
          <w:rFonts w:ascii="Arial" w:hAnsi="Arial" w:cs="Arial"/>
          <w:bCs/>
          <w:sz w:val="24"/>
        </w:rPr>
      </w:pPr>
      <w:r w:rsidRPr="004A298D">
        <w:rPr>
          <w:rFonts w:ascii="Arial" w:hAnsi="Arial" w:cs="Arial"/>
          <w:b/>
          <w:bCs/>
          <w:sz w:val="24"/>
        </w:rPr>
        <w:t>4.3.2.</w:t>
      </w:r>
      <w:r w:rsidRPr="004A298D">
        <w:rPr>
          <w:rFonts w:ascii="Arial" w:hAnsi="Arial" w:cs="Arial"/>
          <w:bCs/>
          <w:sz w:val="24"/>
        </w:rPr>
        <w:tab/>
        <w:t>Να είναι κατασκευασμένο από ανοξείδωτο ατσάλι</w:t>
      </w:r>
      <w:r w:rsidR="004A298D" w:rsidRPr="004A298D">
        <w:rPr>
          <w:rFonts w:ascii="Arial" w:hAnsi="Arial" w:cs="Arial"/>
          <w:bCs/>
          <w:sz w:val="24"/>
        </w:rPr>
        <w:t>, οποιαδήποτε σκληρότητας</w:t>
      </w:r>
      <w:r w:rsidRPr="004A298D">
        <w:rPr>
          <w:rFonts w:ascii="Arial" w:hAnsi="Arial" w:cs="Arial"/>
          <w:bCs/>
          <w:sz w:val="24"/>
        </w:rPr>
        <w:t>.</w:t>
      </w:r>
    </w:p>
    <w:p w14:paraId="38000A14" w14:textId="77777777" w:rsidR="00852410" w:rsidRPr="002304A5" w:rsidRDefault="00852410" w:rsidP="0063252E">
      <w:pPr>
        <w:shd w:val="clear" w:color="auto" w:fill="FFFFFF"/>
        <w:jc w:val="both"/>
        <w:rPr>
          <w:rFonts w:ascii="Arial" w:hAnsi="Arial" w:cs="Arial"/>
          <w:bCs/>
          <w:sz w:val="24"/>
          <w:szCs w:val="24"/>
        </w:rPr>
      </w:pPr>
    </w:p>
    <w:p w14:paraId="748F6DEA" w14:textId="77777777" w:rsidR="00150027" w:rsidRPr="002304A5" w:rsidRDefault="00955242" w:rsidP="0063252E">
      <w:pPr>
        <w:pStyle w:val="2"/>
        <w:tabs>
          <w:tab w:val="clear" w:pos="567"/>
          <w:tab w:val="clear" w:pos="1418"/>
        </w:tabs>
        <w:ind w:left="0" w:firstLine="0"/>
      </w:pPr>
      <w:bookmarkStart w:id="17" w:name="_Toc208557820"/>
      <w:bookmarkStart w:id="18" w:name="_Toc209431043"/>
      <w:r>
        <w:tab/>
      </w:r>
      <w:bookmarkStart w:id="19" w:name="_Toc218003232"/>
      <w:r w:rsidR="00150027" w:rsidRPr="002304A5">
        <w:t>Αξιοπιστία</w:t>
      </w:r>
      <w:bookmarkEnd w:id="17"/>
      <w:bookmarkEnd w:id="18"/>
      <w:bookmarkEnd w:id="19"/>
    </w:p>
    <w:p w14:paraId="3D78A33E" w14:textId="77777777" w:rsidR="00150027" w:rsidRPr="002304A5" w:rsidRDefault="00150027" w:rsidP="0063252E">
      <w:pPr>
        <w:shd w:val="clear" w:color="auto" w:fill="FFFFFF"/>
        <w:jc w:val="both"/>
        <w:rPr>
          <w:rFonts w:ascii="Arial" w:hAnsi="Arial" w:cs="Arial"/>
          <w:b/>
          <w:bCs/>
          <w:iCs/>
          <w:sz w:val="24"/>
          <w:szCs w:val="24"/>
        </w:rPr>
      </w:pPr>
    </w:p>
    <w:p w14:paraId="581B5777" w14:textId="77777777" w:rsidR="00150027" w:rsidRPr="002304A5" w:rsidRDefault="00150027" w:rsidP="0063252E">
      <w:pPr>
        <w:shd w:val="clear" w:color="auto" w:fill="FFFFFF"/>
        <w:jc w:val="both"/>
        <w:rPr>
          <w:rFonts w:ascii="Arial" w:hAnsi="Arial" w:cs="Arial"/>
          <w:bCs/>
          <w:iCs/>
          <w:sz w:val="24"/>
          <w:szCs w:val="24"/>
        </w:rPr>
      </w:pPr>
      <w:r w:rsidRPr="002304A5">
        <w:rPr>
          <w:rFonts w:ascii="Arial" w:hAnsi="Arial" w:cs="Arial"/>
          <w:bCs/>
          <w:iCs/>
          <w:sz w:val="24"/>
          <w:szCs w:val="24"/>
        </w:rPr>
        <w:lastRenderedPageBreak/>
        <w:tab/>
      </w:r>
      <w:r w:rsidR="00955242">
        <w:rPr>
          <w:rFonts w:ascii="Arial" w:hAnsi="Arial" w:cs="Arial"/>
          <w:bCs/>
          <w:iCs/>
          <w:sz w:val="24"/>
          <w:szCs w:val="24"/>
        </w:rPr>
        <w:tab/>
      </w:r>
      <w:r w:rsidRPr="002304A5">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ascii="Arial" w:hAnsi="Arial" w:cs="Arial"/>
          <w:b/>
          <w:bCs/>
          <w:iCs/>
          <w:sz w:val="24"/>
          <w:szCs w:val="24"/>
        </w:rPr>
        <w:t>ΒΕΒΑΙΩΣΗΣ</w:t>
      </w:r>
      <w:r w:rsidRPr="002304A5">
        <w:rPr>
          <w:rFonts w:ascii="Arial" w:hAnsi="Arial" w:cs="Arial"/>
          <w:bCs/>
          <w:iCs/>
          <w:sz w:val="24"/>
          <w:szCs w:val="24"/>
        </w:rPr>
        <w:t>, στην οποία να βεβαιώνονται ή να δηλώνονται τα παρακάτω:</w:t>
      </w:r>
    </w:p>
    <w:p w14:paraId="2BF7572F" w14:textId="77777777" w:rsidR="00150027" w:rsidRPr="002304A5" w:rsidRDefault="00150027" w:rsidP="0063252E">
      <w:pPr>
        <w:shd w:val="clear" w:color="auto" w:fill="FFFFFF"/>
        <w:jc w:val="both"/>
        <w:rPr>
          <w:rFonts w:ascii="Arial" w:hAnsi="Arial" w:cs="Arial"/>
          <w:bCs/>
          <w:iCs/>
          <w:sz w:val="24"/>
          <w:szCs w:val="24"/>
        </w:rPr>
      </w:pPr>
    </w:p>
    <w:p w14:paraId="4AD86F94"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6C3D61DF" w14:textId="77777777" w:rsidR="00150027" w:rsidRPr="002304A5"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 xml:space="preserve">Ότι το εργοστάσιο κατασκευής του μηχανήματος είναι πιστοποιημένο κατά </w:t>
      </w:r>
      <w:r w:rsidRPr="002304A5">
        <w:rPr>
          <w:rFonts w:ascii="Arial" w:hAnsi="Arial" w:cs="Arial"/>
          <w:bCs/>
          <w:iCs/>
          <w:sz w:val="24"/>
          <w:szCs w:val="24"/>
          <w:lang w:val="en-US"/>
        </w:rPr>
        <w:t>ISO</w:t>
      </w:r>
      <w:r w:rsidRPr="002304A5">
        <w:rPr>
          <w:rFonts w:ascii="Arial" w:hAnsi="Arial" w:cs="Arial"/>
          <w:bCs/>
          <w:iCs/>
          <w:sz w:val="24"/>
          <w:szCs w:val="24"/>
        </w:rPr>
        <w:t xml:space="preserve"> 9001.</w:t>
      </w:r>
    </w:p>
    <w:p w14:paraId="09E09171" w14:textId="77777777" w:rsidR="0008005A" w:rsidRPr="002304A5" w:rsidRDefault="0008005A" w:rsidP="0063252E">
      <w:pPr>
        <w:pStyle w:val="af2"/>
        <w:shd w:val="clear" w:color="auto" w:fill="FFFFFF"/>
        <w:ind w:left="0"/>
        <w:jc w:val="both"/>
        <w:rPr>
          <w:rFonts w:ascii="Arial" w:hAnsi="Arial" w:cs="Arial"/>
          <w:bCs/>
          <w:iCs/>
          <w:sz w:val="24"/>
          <w:szCs w:val="24"/>
        </w:rPr>
      </w:pPr>
    </w:p>
    <w:p w14:paraId="07383F0C" w14:textId="77777777" w:rsidR="0008005A" w:rsidRPr="002304A5"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Η χρονολογία κατασκευής του προσφερόμενου μηχανήματος</w:t>
      </w:r>
      <w:r w:rsidR="00D72565">
        <w:rPr>
          <w:rFonts w:ascii="Arial" w:hAnsi="Arial" w:cs="Arial"/>
          <w:color w:val="000000"/>
          <w:sz w:val="24"/>
          <w:szCs w:val="24"/>
        </w:rPr>
        <w:t>, όπως στη παράγραφο 4.2.1</w:t>
      </w:r>
      <w:r w:rsidRPr="002304A5">
        <w:rPr>
          <w:rFonts w:ascii="Arial" w:hAnsi="Arial" w:cs="Arial"/>
          <w:bCs/>
          <w:iCs/>
          <w:sz w:val="24"/>
          <w:szCs w:val="24"/>
        </w:rPr>
        <w:t>.</w:t>
      </w:r>
    </w:p>
    <w:p w14:paraId="13D75C2B" w14:textId="77777777" w:rsidR="002942CC" w:rsidRPr="002304A5" w:rsidRDefault="002942CC" w:rsidP="0063252E">
      <w:pPr>
        <w:shd w:val="clear" w:color="auto" w:fill="FFFFFF"/>
        <w:jc w:val="both"/>
        <w:rPr>
          <w:rFonts w:ascii="Arial" w:hAnsi="Arial" w:cs="Arial"/>
          <w:bCs/>
          <w:sz w:val="24"/>
        </w:rPr>
      </w:pPr>
      <w:bookmarkStart w:id="20" w:name="_Ref22479584"/>
    </w:p>
    <w:p w14:paraId="47F7A8ED" w14:textId="77777777" w:rsidR="00852410" w:rsidRPr="00B7776A" w:rsidRDefault="00955242" w:rsidP="0063252E">
      <w:pPr>
        <w:pStyle w:val="2"/>
        <w:tabs>
          <w:tab w:val="clear" w:pos="567"/>
          <w:tab w:val="clear" w:pos="1418"/>
        </w:tabs>
        <w:ind w:left="0" w:firstLine="0"/>
      </w:pPr>
      <w:r w:rsidRPr="00B7776A">
        <w:tab/>
      </w:r>
      <w:bookmarkStart w:id="21" w:name="_Toc218003233"/>
      <w:r w:rsidR="00852410" w:rsidRPr="00B7776A">
        <w:t>Δυνατότητα Συντήρησης</w:t>
      </w:r>
      <w:bookmarkEnd w:id="21"/>
    </w:p>
    <w:p w14:paraId="031854A2" w14:textId="77777777" w:rsidR="00852410" w:rsidRPr="00B7776A" w:rsidRDefault="00852410" w:rsidP="0063252E">
      <w:pPr>
        <w:pStyle w:val="af2"/>
        <w:shd w:val="clear" w:color="auto" w:fill="FFFFFF"/>
        <w:ind w:left="0"/>
        <w:jc w:val="both"/>
        <w:rPr>
          <w:rFonts w:ascii="Arial" w:hAnsi="Arial" w:cs="Arial"/>
          <w:bCs/>
          <w:sz w:val="24"/>
        </w:rPr>
      </w:pPr>
    </w:p>
    <w:p w14:paraId="577377BC" w14:textId="77777777" w:rsidR="00F1658D" w:rsidRPr="00B7776A"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03C53993" w14:textId="77777777" w:rsidR="00852410" w:rsidRPr="00B7776A"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B7776A">
        <w:rPr>
          <w:rFonts w:ascii="Arial" w:hAnsi="Arial" w:cs="Arial"/>
          <w:bCs/>
          <w:sz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403E7174" w14:textId="77777777" w:rsidR="00852410" w:rsidRPr="00B7776A" w:rsidRDefault="00852410" w:rsidP="0063252E">
      <w:pPr>
        <w:pStyle w:val="af2"/>
        <w:shd w:val="clear" w:color="auto" w:fill="FFFFFF"/>
        <w:ind w:left="0"/>
        <w:jc w:val="both"/>
        <w:rPr>
          <w:rFonts w:ascii="Arial" w:hAnsi="Arial" w:cs="Arial"/>
          <w:bCs/>
          <w:sz w:val="24"/>
        </w:rPr>
      </w:pPr>
    </w:p>
    <w:p w14:paraId="369339B2" w14:textId="77777777" w:rsidR="00852410" w:rsidRPr="00B7776A"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B7776A">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4919313D" w14:textId="77777777" w:rsidR="00852410" w:rsidRPr="00B7776A" w:rsidRDefault="00852410" w:rsidP="0063252E">
      <w:pPr>
        <w:pStyle w:val="af2"/>
        <w:shd w:val="clear" w:color="auto" w:fill="FFFFFF"/>
        <w:ind w:left="0"/>
        <w:jc w:val="both"/>
        <w:rPr>
          <w:rFonts w:ascii="Arial" w:hAnsi="Arial" w:cs="Arial"/>
          <w:bCs/>
          <w:sz w:val="24"/>
        </w:rPr>
      </w:pPr>
    </w:p>
    <w:p w14:paraId="6682C740" w14:textId="77777777" w:rsidR="00852410" w:rsidRPr="00B7776A"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B7776A">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4222D723" w14:textId="77777777" w:rsidR="00F315B8" w:rsidRPr="00B7776A" w:rsidRDefault="00F315B8" w:rsidP="0063252E">
      <w:pPr>
        <w:pStyle w:val="af2"/>
        <w:shd w:val="clear" w:color="auto" w:fill="FFFFFF"/>
        <w:ind w:left="0"/>
        <w:jc w:val="both"/>
        <w:rPr>
          <w:rFonts w:ascii="Arial" w:hAnsi="Arial" w:cs="Arial"/>
          <w:bCs/>
          <w:sz w:val="24"/>
        </w:rPr>
      </w:pPr>
    </w:p>
    <w:bookmarkEnd w:id="13"/>
    <w:bookmarkEnd w:id="20"/>
    <w:p w14:paraId="4DA44157" w14:textId="77777777" w:rsidR="00316B50" w:rsidRPr="00B7776A" w:rsidRDefault="00955242" w:rsidP="0063252E">
      <w:pPr>
        <w:pStyle w:val="2"/>
        <w:tabs>
          <w:tab w:val="clear" w:pos="567"/>
          <w:tab w:val="clear" w:pos="1418"/>
        </w:tabs>
        <w:ind w:left="0" w:firstLine="0"/>
        <w:rPr>
          <w:rFonts w:cs="Arial"/>
        </w:rPr>
      </w:pPr>
      <w:r w:rsidRPr="00B7776A">
        <w:tab/>
      </w:r>
      <w:bookmarkStart w:id="22" w:name="_Toc218003234"/>
      <w:r w:rsidR="00E373DF" w:rsidRPr="00B7776A">
        <w:t>Περιβάλλον</w:t>
      </w:r>
      <w:bookmarkEnd w:id="22"/>
    </w:p>
    <w:p w14:paraId="316B8877" w14:textId="77777777" w:rsidR="00781302" w:rsidRPr="00B7776A" w:rsidRDefault="00781302" w:rsidP="0063252E">
      <w:pPr>
        <w:shd w:val="clear" w:color="auto" w:fill="FFFFFF"/>
        <w:jc w:val="both"/>
        <w:rPr>
          <w:rFonts w:ascii="Arial" w:hAnsi="Arial" w:cs="Arial"/>
          <w:bCs/>
          <w:sz w:val="24"/>
        </w:rPr>
      </w:pPr>
    </w:p>
    <w:p w14:paraId="055EF940" w14:textId="77777777" w:rsidR="00F1658D" w:rsidRPr="00B7776A"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278CD2AF" w14:textId="41A36EE5" w:rsidR="00207033" w:rsidRPr="004A298D" w:rsidRDefault="006F3BDC" w:rsidP="0063252E">
      <w:pPr>
        <w:numPr>
          <w:ilvl w:val="2"/>
          <w:numId w:val="3"/>
        </w:numPr>
        <w:shd w:val="clear" w:color="auto" w:fill="FFFFFF"/>
        <w:tabs>
          <w:tab w:val="clear" w:pos="1997"/>
        </w:tabs>
        <w:ind w:left="0" w:firstLine="0"/>
        <w:jc w:val="both"/>
        <w:rPr>
          <w:rFonts w:ascii="Arial" w:hAnsi="Arial" w:cs="Arial"/>
          <w:color w:val="000000"/>
          <w:sz w:val="24"/>
        </w:rPr>
      </w:pPr>
      <w:r w:rsidRPr="004A298D">
        <w:rPr>
          <w:rFonts w:ascii="Arial" w:hAnsi="Arial" w:cs="Arial"/>
          <w:color w:val="000000"/>
          <w:sz w:val="24"/>
          <w:szCs w:val="24"/>
        </w:rPr>
        <w:t xml:space="preserve">Το </w:t>
      </w:r>
      <w:r w:rsidR="004A298D">
        <w:rPr>
          <w:rFonts w:ascii="Arial" w:hAnsi="Arial" w:cs="Arial"/>
          <w:bCs/>
          <w:color w:val="000000"/>
          <w:sz w:val="24"/>
          <w:szCs w:val="24"/>
        </w:rPr>
        <w:t>μηχάνημα</w:t>
      </w:r>
      <w:r w:rsidR="0046670A">
        <w:rPr>
          <w:rFonts w:ascii="Arial" w:hAnsi="Arial" w:cs="Arial"/>
          <w:bCs/>
          <w:color w:val="000000"/>
          <w:sz w:val="24"/>
          <w:szCs w:val="24"/>
        </w:rPr>
        <w:t xml:space="preserve"> </w:t>
      </w:r>
      <w:r w:rsidRPr="004A298D">
        <w:rPr>
          <w:rFonts w:ascii="Arial" w:hAnsi="Arial" w:cs="Arial"/>
          <w:color w:val="000000"/>
          <w:sz w:val="24"/>
          <w:szCs w:val="24"/>
        </w:rPr>
        <w:t>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4A298D">
        <w:rPr>
          <w:rFonts w:ascii="Arial" w:hAnsi="Arial" w:cs="Arial"/>
          <w:color w:val="000000"/>
          <w:sz w:val="24"/>
          <w:szCs w:val="24"/>
        </w:rPr>
        <w:t>.</w:t>
      </w:r>
    </w:p>
    <w:p w14:paraId="607B5385" w14:textId="77777777" w:rsidR="00207033" w:rsidRPr="004A298D" w:rsidRDefault="00207033" w:rsidP="0063252E">
      <w:pPr>
        <w:shd w:val="clear" w:color="auto" w:fill="FFFFFF"/>
        <w:jc w:val="both"/>
        <w:rPr>
          <w:rFonts w:ascii="Arial" w:hAnsi="Arial" w:cs="Arial"/>
          <w:sz w:val="24"/>
          <w:szCs w:val="24"/>
        </w:rPr>
      </w:pPr>
    </w:p>
    <w:p w14:paraId="76400E3F" w14:textId="4B0E1578" w:rsidR="00530736" w:rsidRPr="004A298D" w:rsidRDefault="004A298D" w:rsidP="0063252E">
      <w:pPr>
        <w:numPr>
          <w:ilvl w:val="2"/>
          <w:numId w:val="3"/>
        </w:numPr>
        <w:shd w:val="clear" w:color="auto" w:fill="FFFFFF"/>
        <w:tabs>
          <w:tab w:val="clear" w:pos="1997"/>
        </w:tabs>
        <w:ind w:left="0" w:firstLine="0"/>
        <w:jc w:val="both"/>
        <w:rPr>
          <w:rFonts w:ascii="Arial" w:hAnsi="Arial"/>
          <w:sz w:val="24"/>
          <w:szCs w:val="24"/>
        </w:rPr>
      </w:pPr>
      <w:r w:rsidRPr="004A298D">
        <w:rPr>
          <w:rFonts w:ascii="Arial" w:hAnsi="Arial"/>
          <w:color w:val="000000"/>
          <w:sz w:val="24"/>
          <w:szCs w:val="24"/>
        </w:rPr>
        <w:t xml:space="preserve">Να έχει δυνατότητα απρόσκοπτης λειτουργίας σε θερμοκρασίες περιβάλλοντος μεταξύ </w:t>
      </w:r>
      <w:r w:rsidR="00066C45" w:rsidRPr="004A298D">
        <w:rPr>
          <w:rFonts w:ascii="Arial" w:hAnsi="Arial"/>
          <w:color w:val="000000"/>
          <w:sz w:val="24"/>
          <w:szCs w:val="24"/>
        </w:rPr>
        <w:t>-5°C και +35</w:t>
      </w:r>
      <w:r w:rsidR="00530736" w:rsidRPr="004A298D">
        <w:rPr>
          <w:rFonts w:ascii="Arial" w:hAnsi="Arial"/>
          <w:color w:val="000000"/>
          <w:sz w:val="24"/>
          <w:szCs w:val="24"/>
        </w:rPr>
        <w:t>°C.</w:t>
      </w:r>
    </w:p>
    <w:p w14:paraId="126F8D89" w14:textId="77777777" w:rsidR="00530736" w:rsidRPr="004A298D" w:rsidRDefault="00530736" w:rsidP="0063252E">
      <w:pPr>
        <w:shd w:val="clear" w:color="auto" w:fill="FFFFFF"/>
        <w:jc w:val="both"/>
        <w:rPr>
          <w:rFonts w:ascii="Arial" w:hAnsi="Arial"/>
          <w:sz w:val="24"/>
          <w:szCs w:val="24"/>
        </w:rPr>
      </w:pPr>
    </w:p>
    <w:p w14:paraId="5C9583FB" w14:textId="076C76C5" w:rsidR="00941F4E" w:rsidRPr="004A298D" w:rsidRDefault="004A298D" w:rsidP="004A298D">
      <w:pPr>
        <w:pStyle w:val="af2"/>
        <w:numPr>
          <w:ilvl w:val="2"/>
          <w:numId w:val="3"/>
        </w:numPr>
        <w:tabs>
          <w:tab w:val="clear" w:pos="1997"/>
        </w:tabs>
        <w:ind w:left="0" w:firstLine="0"/>
        <w:jc w:val="both"/>
        <w:rPr>
          <w:rFonts w:ascii="Arial" w:hAnsi="Arial" w:cs="Arial"/>
          <w:color w:val="000000"/>
          <w:sz w:val="24"/>
          <w:szCs w:val="24"/>
        </w:rPr>
      </w:pPr>
      <w:r w:rsidRPr="004A298D">
        <w:rPr>
          <w:rFonts w:ascii="Arial" w:hAnsi="Arial"/>
          <w:color w:val="000000"/>
          <w:sz w:val="24"/>
          <w:szCs w:val="24"/>
        </w:rPr>
        <w:t>Τ</w:t>
      </w:r>
      <w:r w:rsidR="00F41477" w:rsidRPr="004A298D">
        <w:rPr>
          <w:rFonts w:ascii="Arial" w:hAnsi="Arial"/>
          <w:color w:val="000000"/>
          <w:sz w:val="24"/>
          <w:szCs w:val="24"/>
        </w:rPr>
        <w:t xml:space="preserve">α </w:t>
      </w:r>
      <w:r w:rsidR="006F3BDC" w:rsidRPr="004A298D">
        <w:rPr>
          <w:rFonts w:ascii="Arial" w:hAnsi="Arial" w:cs="Arial"/>
          <w:color w:val="000000"/>
          <w:sz w:val="24"/>
          <w:szCs w:val="24"/>
        </w:rPr>
        <w:t xml:space="preserve">μεταλλικά του μέρη πρέπει να </w:t>
      </w:r>
      <w:r w:rsidRPr="004A298D">
        <w:rPr>
          <w:rFonts w:ascii="Arial" w:hAnsi="Arial" w:cs="Arial"/>
          <w:color w:val="000000"/>
          <w:sz w:val="24"/>
          <w:szCs w:val="24"/>
        </w:rPr>
        <w:t>διαθέτουν αντιοξειδωτική προστασία οποιασδήποτε μορφής, όπως ανοξείδωτο μέταλλο, βαφή ή ισοδύναμη.</w:t>
      </w:r>
    </w:p>
    <w:p w14:paraId="6EF50B66" w14:textId="77777777" w:rsidR="00530736" w:rsidRPr="004A298D" w:rsidRDefault="00530736" w:rsidP="0063252E">
      <w:pPr>
        <w:shd w:val="clear" w:color="auto" w:fill="FFFFFF"/>
        <w:jc w:val="both"/>
        <w:rPr>
          <w:rFonts w:ascii="Arial" w:hAnsi="Arial"/>
          <w:sz w:val="24"/>
          <w:szCs w:val="24"/>
        </w:rPr>
      </w:pPr>
    </w:p>
    <w:p w14:paraId="49C33261" w14:textId="77777777" w:rsidR="00530736" w:rsidRPr="004A298D" w:rsidRDefault="00530736" w:rsidP="0063252E">
      <w:pPr>
        <w:numPr>
          <w:ilvl w:val="2"/>
          <w:numId w:val="3"/>
        </w:numPr>
        <w:shd w:val="clear" w:color="auto" w:fill="FFFFFF"/>
        <w:tabs>
          <w:tab w:val="clear" w:pos="1997"/>
        </w:tabs>
        <w:ind w:left="0" w:firstLine="0"/>
        <w:jc w:val="both"/>
        <w:rPr>
          <w:rFonts w:ascii="Arial" w:hAnsi="Arial"/>
          <w:sz w:val="24"/>
          <w:szCs w:val="24"/>
        </w:rPr>
      </w:pPr>
      <w:r w:rsidRPr="004A298D">
        <w:rPr>
          <w:rFonts w:ascii="Arial" w:hAnsi="Arial"/>
          <w:sz w:val="24"/>
          <w:szCs w:val="24"/>
        </w:rPr>
        <w:t>Στην Τεχνική Προσφορά να αναγράφονται οι θερμοκρασίες λειτουργίας του μηχανήματος.</w:t>
      </w:r>
    </w:p>
    <w:p w14:paraId="6070837C" w14:textId="77777777" w:rsidR="00853AEF" w:rsidRPr="00B7776A" w:rsidRDefault="00853AEF" w:rsidP="0063252E"/>
    <w:p w14:paraId="57711A7D" w14:textId="77777777" w:rsidR="00151422" w:rsidRPr="00B7776A" w:rsidRDefault="00955242" w:rsidP="00EF7575">
      <w:pPr>
        <w:pStyle w:val="2"/>
        <w:tabs>
          <w:tab w:val="clear" w:pos="567"/>
          <w:tab w:val="clear" w:pos="1418"/>
        </w:tabs>
        <w:ind w:left="0" w:firstLine="0"/>
        <w:rPr>
          <w:rFonts w:cs="Arial"/>
        </w:rPr>
      </w:pPr>
      <w:r w:rsidRPr="00B7776A">
        <w:rPr>
          <w:rFonts w:cs="Arial"/>
          <w:bCs/>
          <w:color w:val="000000"/>
        </w:rPr>
        <w:tab/>
      </w:r>
      <w:bookmarkStart w:id="23" w:name="_Toc218003235"/>
      <w:r w:rsidR="00151422" w:rsidRPr="00B7776A">
        <w:rPr>
          <w:rFonts w:cs="Arial"/>
          <w:bCs/>
          <w:color w:val="000000"/>
        </w:rPr>
        <w:t>Παρελκόμενα</w:t>
      </w:r>
      <w:bookmarkEnd w:id="23"/>
    </w:p>
    <w:p w14:paraId="29122393" w14:textId="77777777" w:rsidR="00CD114A" w:rsidRPr="00B7776A"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37EB830A" w14:textId="77777777" w:rsidR="00FC5E9C" w:rsidRPr="00B7776A" w:rsidRDefault="00FC5E9C" w:rsidP="0063252E">
      <w:pPr>
        <w:pStyle w:val="af2"/>
        <w:ind w:left="1132"/>
        <w:jc w:val="both"/>
        <w:rPr>
          <w:rFonts w:ascii="Arial" w:hAnsi="Arial" w:cs="Arial"/>
          <w:bCs/>
          <w:spacing w:val="-6"/>
          <w:sz w:val="24"/>
          <w:szCs w:val="24"/>
        </w:rPr>
      </w:pPr>
      <w:bookmarkStart w:id="24" w:name="_Ref450501154"/>
    </w:p>
    <w:p w14:paraId="610ED8CB" w14:textId="77777777" w:rsidR="00EF7575" w:rsidRPr="00B7776A"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119FCC80" w14:textId="77777777" w:rsidR="00EF7575" w:rsidRPr="00B7776A"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3A74FB6E" w14:textId="77777777" w:rsidR="00EF7575" w:rsidRPr="00B7776A"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34DE75E4" w14:textId="77777777" w:rsidR="00EF7575" w:rsidRPr="00B7776A"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555D77E1" w14:textId="77777777" w:rsidR="00EF7575" w:rsidRPr="00B7776A"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DCCDA96" w14:textId="77777777" w:rsidR="00EF7575" w:rsidRPr="00B7776A"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36EAA341" w14:textId="77777777" w:rsidR="00EF7575" w:rsidRPr="00B7776A"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6285CAB4" w14:textId="77777777" w:rsidR="00EF7575" w:rsidRPr="00B7776A"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41BE5047" w14:textId="77777777" w:rsidR="00EF7575" w:rsidRPr="00B7776A"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3D1A9B6B" w14:textId="77777777" w:rsidR="00EF7575" w:rsidRPr="00B7776A"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40C939BA" w14:textId="77777777" w:rsidR="00EF7575" w:rsidRPr="00B7776A"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02B876F5" w14:textId="697651E0" w:rsidR="00EF7575" w:rsidRPr="00B7776A" w:rsidRDefault="00EF7575"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B7776A">
        <w:rPr>
          <w:rFonts w:ascii="Arial" w:hAnsi="Arial" w:cs="Arial"/>
          <w:sz w:val="24"/>
          <w:szCs w:val="24"/>
        </w:rPr>
        <w:t>Το</w:t>
      </w:r>
      <w:r w:rsidR="006261BF">
        <w:rPr>
          <w:rFonts w:ascii="Arial" w:hAnsi="Arial" w:cs="Arial"/>
          <w:sz w:val="24"/>
          <w:szCs w:val="24"/>
        </w:rPr>
        <w:t xml:space="preserve"> </w:t>
      </w:r>
      <w:r w:rsidR="004A298D">
        <w:rPr>
          <w:rFonts w:ascii="Arial" w:hAnsi="Arial" w:cs="Arial"/>
          <w:bCs/>
          <w:sz w:val="24"/>
        </w:rPr>
        <w:t>μηχάνημα</w:t>
      </w:r>
      <w:r w:rsidR="00E57489">
        <w:rPr>
          <w:rFonts w:ascii="Arial" w:hAnsi="Arial" w:cs="Arial"/>
          <w:bCs/>
          <w:sz w:val="24"/>
        </w:rPr>
        <w:t xml:space="preserve"> </w:t>
      </w:r>
      <w:r w:rsidRPr="00B7776A">
        <w:rPr>
          <w:rFonts w:ascii="Arial" w:hAnsi="Arial" w:cs="Arial"/>
          <w:bCs/>
          <w:sz w:val="24"/>
          <w:szCs w:val="24"/>
        </w:rPr>
        <w:t>πρέπει κατά την παράδοσή του να συνοδεύεται απαραίτητα από τα</w:t>
      </w:r>
      <w:r w:rsidR="004A298D">
        <w:rPr>
          <w:rFonts w:ascii="Arial" w:hAnsi="Arial" w:cs="Arial"/>
          <w:bCs/>
          <w:sz w:val="24"/>
          <w:szCs w:val="24"/>
        </w:rPr>
        <w:t xml:space="preserve"> </w:t>
      </w:r>
      <w:r w:rsidRPr="00B7776A">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sidRPr="00B7776A">
        <w:rPr>
          <w:rFonts w:ascii="Arial" w:hAnsi="Arial" w:cs="Arial"/>
          <w:bCs/>
          <w:sz w:val="24"/>
          <w:szCs w:val="24"/>
        </w:rPr>
        <w:t xml:space="preserve"> και να τα συμπεριλάβει στη</w:t>
      </w:r>
      <w:r w:rsidRPr="00B7776A">
        <w:rPr>
          <w:rFonts w:ascii="Arial" w:hAnsi="Arial" w:cs="Arial"/>
          <w:bCs/>
          <w:sz w:val="24"/>
          <w:szCs w:val="24"/>
        </w:rPr>
        <w:t xml:space="preserve"> τιμή της προσφοράς του:</w:t>
      </w:r>
    </w:p>
    <w:p w14:paraId="79B83512" w14:textId="77777777" w:rsidR="00EF7575" w:rsidRPr="00B7776A" w:rsidRDefault="00EF7575" w:rsidP="00EF7575">
      <w:pPr>
        <w:widowControl/>
        <w:autoSpaceDE/>
        <w:autoSpaceDN/>
        <w:adjustRightInd/>
        <w:jc w:val="both"/>
        <w:rPr>
          <w:rFonts w:ascii="Arial" w:hAnsi="Arial"/>
          <w:b/>
          <w:sz w:val="24"/>
        </w:rPr>
      </w:pPr>
    </w:p>
    <w:p w14:paraId="2AD8E9DB" w14:textId="77777777" w:rsidR="00EF7575" w:rsidRPr="00B7776A"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5E9039C5" w14:textId="77777777" w:rsidR="00EF7575" w:rsidRPr="00B7776A"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5E0511C8" w14:textId="77777777" w:rsidR="00EF7575" w:rsidRPr="00B7776A"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03880FFC" w14:textId="77777777" w:rsidR="00EF7575" w:rsidRPr="00B7776A"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15D9E05C" w14:textId="77777777" w:rsidR="00EF7575" w:rsidRPr="00B7776A"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6280EA88" w14:textId="77777777" w:rsidR="00EF7575" w:rsidRPr="00B7776A"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06B25DB1" w14:textId="77777777" w:rsidR="00EF7575" w:rsidRPr="00B7776A"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03C11391" w14:textId="77777777" w:rsidR="00EF7575" w:rsidRPr="00B7776A"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11840FF" w14:textId="77777777" w:rsidR="00EF7575" w:rsidRPr="00B7776A"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3A824DA1" w14:textId="77777777" w:rsidR="00EF7575" w:rsidRPr="00B7776A"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33E8EEE8" w14:textId="77777777" w:rsidR="00EF7575" w:rsidRPr="00B7776A"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0A2216D2" w14:textId="77777777" w:rsidR="00EF7575" w:rsidRPr="00B7776A"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58D23647" w14:textId="77777777" w:rsidR="00EF7575" w:rsidRPr="00B7776A"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sidRPr="00B7776A">
        <w:rPr>
          <w:rFonts w:ascii="Arial" w:hAnsi="Arial" w:cs="Arial"/>
          <w:bCs/>
          <w:spacing w:val="-6"/>
          <w:sz w:val="24"/>
          <w:szCs w:val="24"/>
        </w:rPr>
        <w:tab/>
      </w:r>
      <w:r w:rsidR="00EF7575" w:rsidRPr="00B7776A">
        <w:rPr>
          <w:rFonts w:ascii="Arial" w:hAnsi="Arial" w:cs="Arial"/>
          <w:bCs/>
          <w:spacing w:val="-6"/>
          <w:sz w:val="24"/>
          <w:szCs w:val="24"/>
        </w:rPr>
        <w:t>Όλα τα εργαλεία, εξαρτήματα και παρελκόμενα για την πλήρη λειτουργία του.</w:t>
      </w:r>
    </w:p>
    <w:p w14:paraId="13792048" w14:textId="77777777" w:rsidR="00EF7575" w:rsidRPr="00B7776A" w:rsidRDefault="00EF7575" w:rsidP="00EF7575">
      <w:pPr>
        <w:widowControl/>
        <w:autoSpaceDE/>
        <w:autoSpaceDN/>
        <w:adjustRightInd/>
        <w:jc w:val="both"/>
        <w:rPr>
          <w:rFonts w:ascii="Arial" w:hAnsi="Arial" w:cs="Arial"/>
          <w:bCs/>
          <w:spacing w:val="-6"/>
          <w:sz w:val="24"/>
          <w:szCs w:val="24"/>
        </w:rPr>
      </w:pPr>
    </w:p>
    <w:p w14:paraId="28D81F82" w14:textId="77777777" w:rsidR="00EF7575" w:rsidRPr="00B7776A"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sidRPr="00B7776A">
        <w:rPr>
          <w:rFonts w:ascii="Arial" w:hAnsi="Arial" w:cs="Arial"/>
          <w:bCs/>
          <w:spacing w:val="-6"/>
          <w:sz w:val="24"/>
          <w:szCs w:val="24"/>
        </w:rPr>
        <w:tab/>
      </w:r>
      <w:r w:rsidR="00EF7575" w:rsidRPr="00B7776A">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063D7E4B" w14:textId="77777777" w:rsidR="00EF7575" w:rsidRPr="00B7776A" w:rsidRDefault="00EF7575" w:rsidP="00EF7575">
      <w:pPr>
        <w:widowControl/>
        <w:autoSpaceDE/>
        <w:autoSpaceDN/>
        <w:adjustRightInd/>
        <w:jc w:val="both"/>
        <w:rPr>
          <w:rFonts w:ascii="Arial" w:hAnsi="Arial" w:cs="Arial"/>
          <w:bCs/>
          <w:spacing w:val="-6"/>
          <w:sz w:val="24"/>
          <w:szCs w:val="24"/>
        </w:rPr>
      </w:pPr>
    </w:p>
    <w:p w14:paraId="0022C257" w14:textId="77777777" w:rsidR="00EF7575" w:rsidRPr="00B7776A" w:rsidRDefault="00AC2DC3" w:rsidP="00EF7575">
      <w:pPr>
        <w:pStyle w:val="af2"/>
        <w:widowControl/>
        <w:numPr>
          <w:ilvl w:val="3"/>
          <w:numId w:val="28"/>
        </w:numPr>
        <w:tabs>
          <w:tab w:val="clear" w:pos="2160"/>
        </w:tabs>
        <w:autoSpaceDE/>
        <w:autoSpaceDN/>
        <w:adjustRightInd/>
        <w:ind w:left="0" w:firstLine="0"/>
        <w:jc w:val="both"/>
        <w:rPr>
          <w:rFonts w:ascii="Arial" w:hAnsi="Arial"/>
          <w:sz w:val="24"/>
        </w:rPr>
      </w:pPr>
      <w:r w:rsidRPr="00B7776A">
        <w:rPr>
          <w:rFonts w:ascii="Arial" w:hAnsi="Arial"/>
          <w:sz w:val="24"/>
        </w:rPr>
        <w:tab/>
      </w:r>
      <w:r w:rsidR="00EF7575" w:rsidRPr="00B7776A">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508634D5" w14:textId="77777777" w:rsidR="00EF7575" w:rsidRPr="00B7776A" w:rsidRDefault="00EF7575" w:rsidP="00EF7575">
      <w:pPr>
        <w:widowControl/>
        <w:autoSpaceDE/>
        <w:autoSpaceDN/>
        <w:adjustRightInd/>
        <w:jc w:val="both"/>
        <w:rPr>
          <w:rFonts w:ascii="Arial" w:hAnsi="Arial"/>
          <w:sz w:val="24"/>
        </w:rPr>
      </w:pPr>
    </w:p>
    <w:p w14:paraId="47A5B62F" w14:textId="77777777" w:rsidR="00EF7575" w:rsidRPr="00B7776A" w:rsidRDefault="00AC2DC3"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sidRPr="00B7776A">
        <w:rPr>
          <w:rFonts w:ascii="Arial" w:hAnsi="Arial"/>
          <w:sz w:val="24"/>
        </w:rPr>
        <w:tab/>
      </w:r>
      <w:r w:rsidR="00EF7575" w:rsidRPr="00B7776A">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3B4AF307" w14:textId="77777777" w:rsidR="00EF7575" w:rsidRPr="00B7776A" w:rsidRDefault="00EF7575" w:rsidP="00EF7575">
      <w:pPr>
        <w:pStyle w:val="af2"/>
        <w:widowControl/>
        <w:autoSpaceDE/>
        <w:autoSpaceDN/>
        <w:adjustRightInd/>
        <w:ind w:left="0"/>
        <w:jc w:val="both"/>
        <w:rPr>
          <w:rFonts w:ascii="Arial" w:hAnsi="Arial" w:cs="Arial"/>
          <w:b/>
          <w:sz w:val="24"/>
          <w:szCs w:val="24"/>
        </w:rPr>
      </w:pPr>
    </w:p>
    <w:p w14:paraId="455A3819" w14:textId="19B7F7A0" w:rsidR="00EF7575" w:rsidRPr="004A298D" w:rsidRDefault="00EF7575"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sidRPr="00B7776A">
        <w:rPr>
          <w:rFonts w:ascii="Arial" w:hAnsi="Arial" w:cs="Arial"/>
          <w:b/>
          <w:sz w:val="24"/>
          <w:szCs w:val="24"/>
        </w:rPr>
        <w:tab/>
      </w:r>
      <w:r w:rsidR="009442DC" w:rsidRPr="004A298D">
        <w:rPr>
          <w:rFonts w:ascii="Arial" w:hAnsi="Arial" w:cs="Arial"/>
          <w:sz w:val="24"/>
          <w:szCs w:val="24"/>
        </w:rPr>
        <w:t>Δύο ανοξείδωτα καλάθια πλύσης, εκ των οποίων το ένα να δύναται να χρησιμοποιηθεί για την πλύση εξαρτημάτων μικρών διαστάσεων.</w:t>
      </w:r>
    </w:p>
    <w:p w14:paraId="3126E7C8" w14:textId="77777777" w:rsidR="00EF7575" w:rsidRPr="004A298D" w:rsidRDefault="00EF7575" w:rsidP="00B7776A">
      <w:pPr>
        <w:pStyle w:val="af2"/>
        <w:widowControl/>
        <w:autoSpaceDE/>
        <w:autoSpaceDN/>
        <w:adjustRightInd/>
        <w:ind w:left="0"/>
        <w:rPr>
          <w:rFonts w:ascii="Arial" w:hAnsi="Arial" w:cs="Arial"/>
          <w:b/>
          <w:sz w:val="24"/>
          <w:szCs w:val="24"/>
        </w:rPr>
      </w:pPr>
    </w:p>
    <w:p w14:paraId="3C96AF2F" w14:textId="77777777" w:rsidR="00EF7575" w:rsidRPr="004A298D" w:rsidRDefault="00EF7575" w:rsidP="00EF7575">
      <w:pPr>
        <w:pStyle w:val="af2"/>
        <w:numPr>
          <w:ilvl w:val="3"/>
          <w:numId w:val="3"/>
        </w:numPr>
        <w:shd w:val="clear" w:color="auto" w:fill="FFFFFF"/>
        <w:jc w:val="both"/>
        <w:rPr>
          <w:rFonts w:ascii="Arial" w:hAnsi="Arial" w:cs="Arial"/>
          <w:vanish/>
          <w:sz w:val="24"/>
          <w:szCs w:val="24"/>
        </w:rPr>
      </w:pPr>
    </w:p>
    <w:p w14:paraId="7BCB7B82" w14:textId="77777777" w:rsidR="00EF7575" w:rsidRPr="004A298D" w:rsidRDefault="00EF7575" w:rsidP="00EF7575">
      <w:pPr>
        <w:pStyle w:val="af2"/>
        <w:numPr>
          <w:ilvl w:val="3"/>
          <w:numId w:val="3"/>
        </w:numPr>
        <w:shd w:val="clear" w:color="auto" w:fill="FFFFFF"/>
        <w:jc w:val="both"/>
        <w:rPr>
          <w:rFonts w:ascii="Arial" w:hAnsi="Arial" w:cs="Arial"/>
          <w:vanish/>
          <w:sz w:val="24"/>
          <w:szCs w:val="24"/>
        </w:rPr>
      </w:pPr>
    </w:p>
    <w:p w14:paraId="484E1779" w14:textId="77777777" w:rsidR="00EF7575" w:rsidRPr="004A298D" w:rsidRDefault="00EF7575" w:rsidP="00EF7575">
      <w:pPr>
        <w:pStyle w:val="af2"/>
        <w:numPr>
          <w:ilvl w:val="3"/>
          <w:numId w:val="3"/>
        </w:numPr>
        <w:shd w:val="clear" w:color="auto" w:fill="FFFFFF"/>
        <w:jc w:val="both"/>
        <w:rPr>
          <w:rFonts w:ascii="Arial" w:hAnsi="Arial" w:cs="Arial"/>
          <w:vanish/>
          <w:sz w:val="24"/>
          <w:szCs w:val="24"/>
        </w:rPr>
      </w:pPr>
    </w:p>
    <w:p w14:paraId="76E75080" w14:textId="77777777" w:rsidR="00EF7575" w:rsidRPr="004A298D" w:rsidRDefault="00EF7575" w:rsidP="00EF7575">
      <w:pPr>
        <w:pStyle w:val="af2"/>
        <w:numPr>
          <w:ilvl w:val="3"/>
          <w:numId w:val="3"/>
        </w:numPr>
        <w:shd w:val="clear" w:color="auto" w:fill="FFFFFF"/>
        <w:jc w:val="both"/>
        <w:rPr>
          <w:rFonts w:ascii="Arial" w:hAnsi="Arial" w:cs="Arial"/>
          <w:vanish/>
          <w:sz w:val="24"/>
          <w:szCs w:val="24"/>
        </w:rPr>
      </w:pPr>
    </w:p>
    <w:p w14:paraId="23082CA6" w14:textId="77777777" w:rsidR="00EF7575" w:rsidRPr="004A298D" w:rsidRDefault="00EF7575" w:rsidP="00EF7575">
      <w:pPr>
        <w:pStyle w:val="af2"/>
        <w:numPr>
          <w:ilvl w:val="3"/>
          <w:numId w:val="3"/>
        </w:numPr>
        <w:shd w:val="clear" w:color="auto" w:fill="FFFFFF"/>
        <w:jc w:val="both"/>
        <w:rPr>
          <w:rFonts w:ascii="Arial" w:hAnsi="Arial" w:cs="Arial"/>
          <w:vanish/>
          <w:sz w:val="24"/>
          <w:szCs w:val="24"/>
        </w:rPr>
      </w:pPr>
    </w:p>
    <w:p w14:paraId="0BA59062" w14:textId="77777777" w:rsidR="00EF7575" w:rsidRPr="004A298D" w:rsidRDefault="00B7776A" w:rsidP="00B7776A">
      <w:pPr>
        <w:shd w:val="clear" w:color="auto" w:fill="FFFFFF"/>
        <w:rPr>
          <w:rFonts w:ascii="Arial" w:hAnsi="Arial" w:cs="Arial"/>
          <w:sz w:val="24"/>
          <w:szCs w:val="24"/>
        </w:rPr>
      </w:pPr>
      <w:r w:rsidRPr="004A298D">
        <w:rPr>
          <w:rFonts w:ascii="Arial" w:hAnsi="Arial" w:cs="Arial"/>
          <w:b/>
          <w:sz w:val="24"/>
          <w:szCs w:val="24"/>
        </w:rPr>
        <w:t>4.7.1.6.</w:t>
      </w:r>
      <w:r w:rsidRPr="004A298D">
        <w:rPr>
          <w:rFonts w:ascii="Arial" w:hAnsi="Arial" w:cs="Arial"/>
          <w:b/>
          <w:sz w:val="24"/>
          <w:szCs w:val="24"/>
        </w:rPr>
        <w:tab/>
      </w:r>
      <w:r w:rsidRPr="004A298D">
        <w:rPr>
          <w:rFonts w:ascii="Arial" w:hAnsi="Arial" w:cs="Arial"/>
          <w:sz w:val="24"/>
          <w:szCs w:val="24"/>
        </w:rPr>
        <w:tab/>
      </w:r>
      <w:r w:rsidR="009442DC" w:rsidRPr="004A298D">
        <w:rPr>
          <w:rFonts w:ascii="Arial" w:hAnsi="Arial" w:cs="Arial"/>
          <w:sz w:val="24"/>
          <w:szCs w:val="24"/>
        </w:rPr>
        <w:t xml:space="preserve">Ποσότητα απορρυπαντικού για την αρχική του λειτουργία. Ο προμηθευτής θα πρέπει να παραδώσει κατάλογο με τα </w:t>
      </w:r>
      <w:proofErr w:type="spellStart"/>
      <w:r w:rsidR="009442DC" w:rsidRPr="004A298D">
        <w:rPr>
          <w:rFonts w:ascii="Arial" w:hAnsi="Arial" w:cs="Arial"/>
          <w:sz w:val="24"/>
          <w:szCs w:val="24"/>
        </w:rPr>
        <w:t>συνιστώμενα</w:t>
      </w:r>
      <w:proofErr w:type="spellEnd"/>
      <w:r w:rsidR="009442DC" w:rsidRPr="004A298D">
        <w:rPr>
          <w:rFonts w:ascii="Arial" w:hAnsi="Arial" w:cs="Arial"/>
          <w:sz w:val="24"/>
          <w:szCs w:val="24"/>
        </w:rPr>
        <w:t xml:space="preserve"> απορρυπαντικά για τη χρήση του μηχανήματος.</w:t>
      </w:r>
    </w:p>
    <w:p w14:paraId="69A0BC4B" w14:textId="77777777" w:rsidR="00B7776A" w:rsidRPr="004A298D" w:rsidRDefault="00B7776A" w:rsidP="00B7776A">
      <w:pPr>
        <w:shd w:val="clear" w:color="auto" w:fill="FFFFFF"/>
        <w:rPr>
          <w:rFonts w:ascii="Arial" w:hAnsi="Arial" w:cs="Arial"/>
          <w:sz w:val="24"/>
          <w:szCs w:val="24"/>
        </w:rPr>
      </w:pPr>
    </w:p>
    <w:p w14:paraId="56646808" w14:textId="77777777" w:rsidR="00B7776A" w:rsidRPr="004A298D" w:rsidRDefault="00B7776A" w:rsidP="00B7776A">
      <w:pPr>
        <w:shd w:val="clear" w:color="auto" w:fill="FFFFFF"/>
        <w:jc w:val="both"/>
        <w:rPr>
          <w:rFonts w:ascii="Arial" w:hAnsi="Arial" w:cs="Arial"/>
          <w:b/>
          <w:sz w:val="24"/>
          <w:szCs w:val="24"/>
        </w:rPr>
      </w:pPr>
      <w:r w:rsidRPr="004A298D">
        <w:rPr>
          <w:rFonts w:ascii="Arial" w:hAnsi="Arial" w:cs="Arial"/>
          <w:b/>
          <w:sz w:val="24"/>
          <w:szCs w:val="24"/>
        </w:rPr>
        <w:t>4.7.1.8.</w:t>
      </w:r>
      <w:r w:rsidRPr="004A298D">
        <w:tab/>
      </w:r>
      <w:r w:rsidRPr="004A298D">
        <w:rPr>
          <w:rFonts w:ascii="Arial" w:hAnsi="Arial" w:cs="Arial"/>
          <w:sz w:val="24"/>
          <w:szCs w:val="24"/>
        </w:rPr>
        <w:t>Τα εργαλεία, τα εξαρτήματα και τις συλλογές εκείνες που απαιτούνται για τη συντήρηση και την επισκευή του (να απαριθμούνται και να ονομάζονται απαραίτητα στην προσφορά και συγκεκριμένα στο Φύλλο Συμμόρφωσης και σε παράγραφο αντίστοιχης αρίθμησης)</w:t>
      </w:r>
    </w:p>
    <w:p w14:paraId="64F7CC20" w14:textId="77777777" w:rsidR="00EF7575" w:rsidRPr="00A427AB" w:rsidRDefault="00EF7575" w:rsidP="00EF7575">
      <w:pPr>
        <w:widowControl/>
        <w:autoSpaceDE/>
        <w:autoSpaceDN/>
        <w:adjustRightInd/>
        <w:jc w:val="both"/>
        <w:rPr>
          <w:rFonts w:ascii="Arial" w:hAnsi="Arial"/>
          <w:sz w:val="24"/>
        </w:rPr>
      </w:pPr>
    </w:p>
    <w:p w14:paraId="115EE3EF"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005B086B" w14:textId="77777777" w:rsidR="00EF7575" w:rsidRPr="00A427AB" w:rsidRDefault="00EF7575" w:rsidP="00EF7575">
      <w:pPr>
        <w:widowControl/>
        <w:autoSpaceDE/>
        <w:autoSpaceDN/>
        <w:adjustRightInd/>
        <w:jc w:val="both"/>
        <w:rPr>
          <w:rFonts w:ascii="Arial" w:hAnsi="Arial"/>
          <w:sz w:val="24"/>
        </w:rPr>
      </w:pPr>
    </w:p>
    <w:p w14:paraId="3F5E9403"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ascii="Arial" w:hAnsi="Arial" w:cs="Arial"/>
          <w:sz w:val="24"/>
          <w:szCs w:val="24"/>
        </w:rPr>
        <w:t>prospectus</w:t>
      </w:r>
      <w:proofErr w:type="spellEnd"/>
      <w:r w:rsidRPr="00ED15A5">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A611833" w14:textId="77777777" w:rsidR="00EF7575" w:rsidRPr="00A427AB" w:rsidRDefault="00EF7575" w:rsidP="00EF7575">
      <w:pPr>
        <w:widowControl/>
        <w:autoSpaceDE/>
        <w:autoSpaceDN/>
        <w:adjustRightInd/>
        <w:jc w:val="both"/>
        <w:rPr>
          <w:rFonts w:ascii="Arial" w:hAnsi="Arial"/>
          <w:b/>
          <w:sz w:val="24"/>
        </w:rPr>
      </w:pPr>
    </w:p>
    <w:p w14:paraId="69EA2DF9"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57F2944E" w14:textId="77777777" w:rsidR="00EF7575" w:rsidRPr="00A427AB" w:rsidRDefault="00EF7575" w:rsidP="00EF7575">
      <w:pPr>
        <w:widowControl/>
        <w:autoSpaceDE/>
        <w:autoSpaceDN/>
        <w:adjustRightInd/>
        <w:jc w:val="both"/>
        <w:rPr>
          <w:rFonts w:ascii="Arial" w:hAnsi="Arial"/>
          <w:b/>
          <w:sz w:val="24"/>
        </w:rPr>
      </w:pPr>
    </w:p>
    <w:p w14:paraId="10304EED" w14:textId="77777777" w:rsidR="00EF7575" w:rsidRPr="00956B2C" w:rsidRDefault="00EF7575" w:rsidP="00956B2C">
      <w:pPr>
        <w:pStyle w:val="af2"/>
        <w:widowControl/>
        <w:numPr>
          <w:ilvl w:val="2"/>
          <w:numId w:val="27"/>
        </w:numPr>
        <w:tabs>
          <w:tab w:val="clear" w:pos="1997"/>
        </w:tabs>
        <w:autoSpaceDE/>
        <w:autoSpaceDN/>
        <w:adjustRightInd/>
        <w:ind w:left="0" w:firstLine="0"/>
        <w:jc w:val="both"/>
        <w:rPr>
          <w:rFonts w:ascii="Arial" w:hAnsi="Arial"/>
          <w:sz w:val="24"/>
        </w:rPr>
      </w:pPr>
      <w:bookmarkStart w:id="25"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24"/>
      <w:bookmarkEnd w:id="25"/>
    </w:p>
    <w:p w14:paraId="2850A4BA" w14:textId="77777777" w:rsidR="00EF7575" w:rsidRPr="002304A5" w:rsidRDefault="00EF7575" w:rsidP="0063252E">
      <w:pPr>
        <w:shd w:val="clear" w:color="auto" w:fill="FFFFFF"/>
        <w:jc w:val="both"/>
        <w:rPr>
          <w:rFonts w:ascii="Arial" w:hAnsi="Arial" w:cs="Arial"/>
          <w:b/>
          <w:sz w:val="24"/>
          <w:szCs w:val="24"/>
        </w:rPr>
      </w:pPr>
    </w:p>
    <w:p w14:paraId="38CC4A1D" w14:textId="77777777" w:rsidR="00045C23" w:rsidRPr="002304A5" w:rsidRDefault="00955242" w:rsidP="0063252E">
      <w:pPr>
        <w:pStyle w:val="2"/>
        <w:tabs>
          <w:tab w:val="clear" w:pos="567"/>
          <w:tab w:val="clear" w:pos="1418"/>
        </w:tabs>
        <w:ind w:left="0" w:firstLine="0"/>
      </w:pPr>
      <w:r>
        <w:tab/>
      </w:r>
      <w:bookmarkStart w:id="26" w:name="_Toc218003236"/>
      <w:r w:rsidR="00045C23" w:rsidRPr="002304A5">
        <w:t>Επισήμανση Υλικού</w:t>
      </w:r>
      <w:bookmarkEnd w:id="26"/>
    </w:p>
    <w:p w14:paraId="10440C83" w14:textId="77777777" w:rsidR="00045C23" w:rsidRPr="002304A5" w:rsidRDefault="00045C23" w:rsidP="0063252E">
      <w:pPr>
        <w:pStyle w:val="20"/>
        <w:tabs>
          <w:tab w:val="clear" w:pos="567"/>
          <w:tab w:val="clear" w:pos="1418"/>
          <w:tab w:val="clear" w:pos="2268"/>
        </w:tabs>
        <w:ind w:firstLine="0"/>
        <w:rPr>
          <w:rFonts w:ascii="Arial" w:hAnsi="Arial" w:cs="Arial"/>
        </w:rPr>
      </w:pPr>
    </w:p>
    <w:p w14:paraId="1DA0A621" w14:textId="77777777" w:rsidR="00784DD2" w:rsidRPr="002304A5" w:rsidRDefault="00D47449" w:rsidP="0063252E">
      <w:pPr>
        <w:spacing w:line="20" w:lineRule="atLeast"/>
        <w:jc w:val="both"/>
        <w:rPr>
          <w:rFonts w:ascii="Arial" w:hAnsi="Arial" w:cs="Arial"/>
          <w:bCs/>
          <w:sz w:val="24"/>
          <w:szCs w:val="24"/>
        </w:rPr>
      </w:pPr>
      <w:r w:rsidRPr="002304A5">
        <w:rPr>
          <w:rFonts w:ascii="Arial" w:hAnsi="Arial" w:cs="Arial"/>
        </w:rPr>
        <w:tab/>
      </w:r>
      <w:r w:rsidR="00955242">
        <w:rPr>
          <w:rFonts w:ascii="Arial" w:hAnsi="Arial" w:cs="Arial"/>
        </w:rPr>
        <w:tab/>
      </w:r>
      <w:r w:rsidR="00784DD2" w:rsidRPr="002304A5">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14:paraId="3711FDBB" w14:textId="77777777" w:rsidR="00784DD2" w:rsidRPr="002304A5" w:rsidRDefault="00784DD2" w:rsidP="0063252E">
      <w:pPr>
        <w:spacing w:line="20" w:lineRule="atLeast"/>
        <w:jc w:val="both"/>
        <w:rPr>
          <w:rFonts w:ascii="Arial" w:hAnsi="Arial" w:cs="Arial"/>
          <w:bCs/>
          <w:sz w:val="24"/>
          <w:szCs w:val="24"/>
        </w:rPr>
      </w:pPr>
    </w:p>
    <w:p w14:paraId="483FBC2F" w14:textId="77777777" w:rsidR="00F1658D" w:rsidRPr="00F1658D"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50233B54" w14:textId="77777777" w:rsidR="00784DD2" w:rsidRPr="002304A5"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κατασκευαστή.</w:t>
      </w:r>
    </w:p>
    <w:p w14:paraId="72A7E0B3"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2D643567"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προμηθευτή</w:t>
      </w:r>
      <w:r w:rsidR="00784DD2" w:rsidRPr="002304A5">
        <w:rPr>
          <w:rFonts w:ascii="Arial" w:eastAsia="Calibri" w:hAnsi="Arial" w:cs="Arial"/>
          <w:sz w:val="24"/>
          <w:szCs w:val="24"/>
          <w:lang w:eastAsia="en-US"/>
        </w:rPr>
        <w:t>).</w:t>
      </w:r>
    </w:p>
    <w:p w14:paraId="78618C5A"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51525407"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Ο αριθμός σύμβασης και το έτος υπογραφής αυτής</w:t>
      </w:r>
      <w:r w:rsidR="00784DD2" w:rsidRPr="002304A5">
        <w:rPr>
          <w:rFonts w:ascii="Arial" w:eastAsia="Calibri" w:hAnsi="Arial" w:cs="Arial"/>
          <w:sz w:val="24"/>
          <w:szCs w:val="24"/>
          <w:lang w:eastAsia="en-US"/>
        </w:rPr>
        <w:t>.</w:t>
      </w:r>
    </w:p>
    <w:p w14:paraId="5E6E69C8"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4CDD044F"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Κωδικός και ημερομηνία έκδοσης ΠΕΔ</w:t>
      </w:r>
      <w:r w:rsidR="00784DD2" w:rsidRPr="002304A5">
        <w:rPr>
          <w:rFonts w:ascii="Arial" w:eastAsia="Calibri" w:hAnsi="Arial" w:cs="Arial"/>
          <w:sz w:val="24"/>
          <w:szCs w:val="24"/>
          <w:lang w:eastAsia="en-US"/>
        </w:rPr>
        <w:t>.</w:t>
      </w:r>
    </w:p>
    <w:p w14:paraId="55FB1EB1"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1DD55DE5"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ascii="Arial" w:eastAsia="Calibri" w:hAnsi="Arial" w:cs="Arial"/>
          <w:sz w:val="24"/>
          <w:szCs w:val="24"/>
          <w:lang w:eastAsia="en-US"/>
        </w:rPr>
        <w:t>.</w:t>
      </w:r>
    </w:p>
    <w:p w14:paraId="1D7FDBC2"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4D1E527B"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1F4F0A95"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3655BE10"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12692DAD"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80A12B9"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ascii="Arial" w:eastAsia="Calibri" w:hAnsi="Arial" w:cs="Arial"/>
          <w:sz w:val="24"/>
          <w:szCs w:val="24"/>
          <w:lang w:eastAsia="en-US"/>
        </w:rPr>
        <w:t>.</w:t>
      </w:r>
      <w:r w:rsidRPr="002304A5">
        <w:rPr>
          <w:rFonts w:ascii="Arial" w:eastAsia="Calibri" w:hAnsi="Arial" w:cs="Arial"/>
          <w:sz w:val="24"/>
          <w:szCs w:val="24"/>
          <w:lang w:eastAsia="en-US"/>
        </w:rPr>
        <w:t>), οι οποίες να βρίσκονται τοποθετημένες σε εμφανή σημεία του μηχανήματος, όπως προβλέπεται στην κείμενη νομοθεσία.</w:t>
      </w:r>
    </w:p>
    <w:p w14:paraId="657D2AFB" w14:textId="77777777" w:rsidR="00784DD2" w:rsidRPr="002304A5" w:rsidRDefault="00784DD2" w:rsidP="0063252E">
      <w:pPr>
        <w:spacing w:line="20" w:lineRule="atLeast"/>
        <w:jc w:val="both"/>
        <w:rPr>
          <w:rFonts w:ascii="Arial" w:eastAsia="Calibri" w:hAnsi="Arial" w:cs="Arial"/>
          <w:sz w:val="24"/>
          <w:szCs w:val="24"/>
          <w:lang w:eastAsia="en-US"/>
        </w:rPr>
      </w:pPr>
    </w:p>
    <w:p w14:paraId="0DE6CEFB" w14:textId="77777777" w:rsidR="00483F95" w:rsidRPr="002304A5" w:rsidRDefault="00955242" w:rsidP="0063252E">
      <w:pPr>
        <w:pStyle w:val="1"/>
        <w:tabs>
          <w:tab w:val="clear" w:pos="567"/>
        </w:tabs>
        <w:ind w:left="0" w:firstLine="0"/>
        <w:rPr>
          <w:rFonts w:cs="Arial"/>
        </w:rPr>
      </w:pPr>
      <w:r>
        <w:tab/>
      </w:r>
      <w:bookmarkStart w:id="27" w:name="_Toc218003237"/>
      <w:r w:rsidR="00483F95" w:rsidRPr="002304A5">
        <w:t>ΣΥΣΚΕ</w:t>
      </w:r>
      <w:r w:rsidR="00D47449" w:rsidRPr="002304A5">
        <w:t>ΥΑΣΙΑ</w:t>
      </w:r>
      <w:r w:rsidR="00BC0DA9" w:rsidRPr="002304A5">
        <w:t xml:space="preserve"> /</w:t>
      </w:r>
      <w:r w:rsidR="00483F95" w:rsidRPr="002304A5">
        <w:t>ΕΠΙΣΗΜΑΝΣΕΙΣ</w:t>
      </w:r>
      <w:bookmarkEnd w:id="27"/>
    </w:p>
    <w:p w14:paraId="6A9F26F5" w14:textId="77777777" w:rsidR="00D47449" w:rsidRPr="002304A5" w:rsidRDefault="00D47449" w:rsidP="0063252E">
      <w:pPr>
        <w:shd w:val="clear" w:color="auto" w:fill="FFFFFF"/>
        <w:spacing w:line="278" w:lineRule="exact"/>
        <w:jc w:val="both"/>
        <w:rPr>
          <w:rFonts w:ascii="Arial" w:hAnsi="Arial" w:cs="Arial"/>
          <w:color w:val="000000"/>
          <w:sz w:val="24"/>
        </w:rPr>
      </w:pPr>
    </w:p>
    <w:p w14:paraId="76A6728C" w14:textId="77777777" w:rsidR="00DB5F76" w:rsidRPr="00DB5F76"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6A855420" w14:textId="77777777" w:rsidR="00927757"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BC0DA9" w:rsidRPr="002304A5">
        <w:rPr>
          <w:rFonts w:ascii="Arial" w:hAnsi="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17F945CA" w14:textId="77777777" w:rsidR="008D1DBF" w:rsidRPr="002304A5" w:rsidRDefault="008D1DBF" w:rsidP="0063252E">
      <w:pPr>
        <w:pStyle w:val="20"/>
        <w:tabs>
          <w:tab w:val="clear" w:pos="567"/>
          <w:tab w:val="clear" w:pos="1418"/>
          <w:tab w:val="clear" w:pos="2268"/>
        </w:tabs>
        <w:ind w:firstLine="0"/>
        <w:rPr>
          <w:rFonts w:ascii="Arial" w:hAnsi="Arial" w:cs="Arial"/>
        </w:rPr>
      </w:pPr>
    </w:p>
    <w:p w14:paraId="50F71B04" w14:textId="77777777" w:rsidR="00483F95"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BC0DA9" w:rsidRPr="002304A5">
        <w:rPr>
          <w:rFonts w:ascii="Arial" w:hAnsi="Arial" w:cs="Arial"/>
          <w:sz w:val="24"/>
        </w:rPr>
        <w:t>Στη συσκευασία της πρέπει να αναγράφονται ευκρινώς:</w:t>
      </w:r>
    </w:p>
    <w:p w14:paraId="32D450FB" w14:textId="77777777" w:rsidR="00483F95" w:rsidRPr="002304A5" w:rsidRDefault="00483F95" w:rsidP="0063252E">
      <w:pPr>
        <w:pStyle w:val="20"/>
        <w:tabs>
          <w:tab w:val="clear" w:pos="567"/>
          <w:tab w:val="clear" w:pos="1418"/>
          <w:tab w:val="clear" w:pos="2268"/>
        </w:tabs>
        <w:ind w:firstLine="0"/>
        <w:rPr>
          <w:rFonts w:ascii="Arial" w:hAnsi="Arial" w:cs="Arial"/>
        </w:rPr>
      </w:pPr>
    </w:p>
    <w:p w14:paraId="16336F93" w14:textId="77777777" w:rsidR="00981D93"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Εμπορικό σήμα της εταιρίας κατασκευής</w:t>
      </w:r>
      <w:r w:rsidR="00C7524C" w:rsidRPr="002304A5">
        <w:rPr>
          <w:rFonts w:ascii="Arial" w:hAnsi="Arial" w:cs="Arial"/>
          <w:sz w:val="24"/>
        </w:rPr>
        <w:t>.</w:t>
      </w:r>
    </w:p>
    <w:p w14:paraId="4E4C0B54" w14:textId="77777777" w:rsidR="00170507" w:rsidRPr="002304A5" w:rsidRDefault="00170507" w:rsidP="0063252E">
      <w:pPr>
        <w:shd w:val="clear" w:color="auto" w:fill="FFFFFF"/>
        <w:jc w:val="both"/>
        <w:rPr>
          <w:rFonts w:ascii="Arial" w:hAnsi="Arial" w:cs="Arial"/>
          <w:sz w:val="24"/>
        </w:rPr>
      </w:pPr>
    </w:p>
    <w:p w14:paraId="565B86CE" w14:textId="77777777" w:rsidR="00170507"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Στοιχεία της εταιρίας του προμηθευτή</w:t>
      </w:r>
      <w:r w:rsidR="008F3184" w:rsidRPr="002304A5">
        <w:rPr>
          <w:rFonts w:ascii="Arial" w:hAnsi="Arial" w:cs="Arial"/>
          <w:sz w:val="24"/>
        </w:rPr>
        <w:t>.</w:t>
      </w:r>
    </w:p>
    <w:p w14:paraId="104F7F41" w14:textId="77777777" w:rsidR="008F3184" w:rsidRPr="002304A5" w:rsidRDefault="008F3184" w:rsidP="0063252E">
      <w:pPr>
        <w:shd w:val="clear" w:color="auto" w:fill="FFFFFF"/>
        <w:jc w:val="both"/>
        <w:rPr>
          <w:rFonts w:ascii="Arial" w:hAnsi="Arial" w:cs="Arial"/>
          <w:sz w:val="24"/>
        </w:rPr>
      </w:pPr>
    </w:p>
    <w:p w14:paraId="54D1A21A" w14:textId="77777777" w:rsidR="008F3184"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Ημερομηνία και αριθμός της σύμβασης προμήθειας</w:t>
      </w:r>
      <w:r w:rsidR="00497FAE" w:rsidRPr="002304A5">
        <w:rPr>
          <w:rFonts w:ascii="Arial" w:hAnsi="Arial" w:cs="Arial"/>
          <w:sz w:val="24"/>
        </w:rPr>
        <w:t>.</w:t>
      </w:r>
    </w:p>
    <w:p w14:paraId="09448FD9" w14:textId="77777777" w:rsidR="009D6916" w:rsidRPr="002304A5" w:rsidRDefault="009D6916" w:rsidP="0063252E">
      <w:pPr>
        <w:shd w:val="clear" w:color="auto" w:fill="FFFFFF"/>
        <w:jc w:val="both"/>
        <w:rPr>
          <w:rFonts w:ascii="Arial" w:hAnsi="Arial" w:cs="Arial"/>
          <w:sz w:val="24"/>
        </w:rPr>
      </w:pPr>
    </w:p>
    <w:p w14:paraId="264F277D"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Όποια διευκρινιστικά στοιχεία είναι απαραίτητα για τη μεταφορά και αποθήκευση της.</w:t>
      </w:r>
    </w:p>
    <w:p w14:paraId="45AAADF7" w14:textId="77777777" w:rsidR="009D6916" w:rsidRPr="002304A5" w:rsidRDefault="009D6916" w:rsidP="0063252E">
      <w:pPr>
        <w:shd w:val="clear" w:color="auto" w:fill="FFFFFF"/>
        <w:jc w:val="both"/>
        <w:rPr>
          <w:rFonts w:ascii="Arial" w:hAnsi="Arial" w:cs="Arial"/>
          <w:sz w:val="24"/>
        </w:rPr>
      </w:pPr>
    </w:p>
    <w:p w14:paraId="3FE0C87A"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Καθαρό βάρος και οδηγίες μεταφοράς.</w:t>
      </w:r>
    </w:p>
    <w:p w14:paraId="2D77D1CE" w14:textId="77777777" w:rsidR="006467BC" w:rsidRPr="002304A5" w:rsidRDefault="006467BC" w:rsidP="0063252E">
      <w:pPr>
        <w:shd w:val="clear" w:color="auto" w:fill="FFFFFF"/>
        <w:jc w:val="both"/>
        <w:rPr>
          <w:rFonts w:ascii="Arial" w:hAnsi="Arial" w:cs="Arial"/>
          <w:sz w:val="24"/>
        </w:rPr>
      </w:pPr>
    </w:p>
    <w:p w14:paraId="68B88B5F" w14:textId="77777777" w:rsidR="009077BC" w:rsidRPr="002304A5" w:rsidRDefault="00955242" w:rsidP="0063252E">
      <w:pPr>
        <w:pStyle w:val="1"/>
        <w:tabs>
          <w:tab w:val="clear" w:pos="567"/>
        </w:tabs>
        <w:ind w:left="0" w:firstLine="0"/>
      </w:pPr>
      <w:r>
        <w:tab/>
      </w:r>
      <w:bookmarkStart w:id="28" w:name="_Toc218003238"/>
      <w:r w:rsidR="009077BC" w:rsidRPr="002304A5">
        <w:t>ΑΠΑΙΤΗΣΕΙΣΣΥΜΜΟΡΦΩΣΗΣ ΥΛΙΚΟΥ</w:t>
      </w:r>
      <w:bookmarkEnd w:id="28"/>
    </w:p>
    <w:p w14:paraId="0AC7BCEB" w14:textId="77777777" w:rsidR="006467BC" w:rsidRPr="002304A5" w:rsidRDefault="006467BC" w:rsidP="0063252E">
      <w:pPr>
        <w:shd w:val="clear" w:color="auto" w:fill="FFFFFF"/>
        <w:ind w:right="1"/>
        <w:jc w:val="both"/>
        <w:rPr>
          <w:rFonts w:ascii="Arial" w:hAnsi="Arial"/>
          <w:b/>
          <w:bCs/>
          <w:color w:val="000000"/>
          <w:sz w:val="24"/>
          <w:szCs w:val="24"/>
        </w:rPr>
      </w:pPr>
    </w:p>
    <w:p w14:paraId="2BA72B16" w14:textId="77777777" w:rsidR="00BD0946" w:rsidRPr="002304A5" w:rsidRDefault="00955242" w:rsidP="0063252E">
      <w:pPr>
        <w:pStyle w:val="2"/>
        <w:tabs>
          <w:tab w:val="clear" w:pos="567"/>
          <w:tab w:val="clear" w:pos="1418"/>
        </w:tabs>
        <w:ind w:left="0" w:firstLine="0"/>
      </w:pPr>
      <w:r>
        <w:tab/>
      </w:r>
      <w:bookmarkStart w:id="29" w:name="_Toc218003239"/>
      <w:r w:rsidR="00CA03D5" w:rsidRPr="002304A5">
        <w:t>Συνοδευτικά Έ</w:t>
      </w:r>
      <w:r w:rsidR="003C3A66" w:rsidRPr="002304A5">
        <w:t>γγραφα</w:t>
      </w:r>
      <w:r w:rsidR="00850F23" w:rsidRPr="002304A5">
        <w:t xml:space="preserve"> /</w:t>
      </w:r>
      <w:r w:rsidR="009077BC" w:rsidRPr="002304A5">
        <w:t>Πιστοποιητικά</w:t>
      </w:r>
      <w:bookmarkEnd w:id="29"/>
    </w:p>
    <w:p w14:paraId="472CA8CF" w14:textId="77777777" w:rsidR="003C3A66" w:rsidRPr="002304A5" w:rsidRDefault="003C3A66" w:rsidP="0063252E">
      <w:pPr>
        <w:shd w:val="clear" w:color="auto" w:fill="FFFFFF"/>
        <w:spacing w:line="278" w:lineRule="exact"/>
        <w:ind w:right="1"/>
        <w:jc w:val="both"/>
        <w:rPr>
          <w:rFonts w:ascii="Arial" w:hAnsi="Arial" w:cs="Arial"/>
          <w:sz w:val="24"/>
          <w:szCs w:val="24"/>
        </w:rPr>
      </w:pPr>
    </w:p>
    <w:p w14:paraId="1754E16C"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2E58A601"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19E54FEE" w14:textId="73020EDE" w:rsidR="00606BAB" w:rsidRPr="00606BAB"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w:t>
      </w:r>
      <w:r w:rsidRPr="004A298D">
        <w:rPr>
          <w:rFonts w:ascii="Arial" w:hAnsi="Arial" w:cs="Arial"/>
          <w:sz w:val="24"/>
          <w:szCs w:val="24"/>
        </w:rPr>
        <w:t xml:space="preserve">του </w:t>
      </w:r>
      <w:r w:rsidR="004A298D" w:rsidRPr="004A298D">
        <w:rPr>
          <w:rFonts w:ascii="Arial" w:hAnsi="Arial" w:cs="Arial"/>
          <w:sz w:val="24"/>
          <w:szCs w:val="24"/>
        </w:rPr>
        <w:t>μηχ</w:t>
      </w:r>
      <w:r w:rsidR="004A298D">
        <w:rPr>
          <w:rFonts w:ascii="Arial" w:hAnsi="Arial" w:cs="Arial"/>
          <w:sz w:val="24"/>
          <w:szCs w:val="24"/>
        </w:rPr>
        <w:t>ανήματος</w:t>
      </w:r>
      <w:r w:rsidRPr="006662B4">
        <w:rPr>
          <w:rFonts w:ascii="Arial" w:hAnsi="Arial" w:cs="Arial"/>
          <w:sz w:val="24"/>
          <w:szCs w:val="24"/>
        </w:rPr>
        <w:t xml:space="preserve"> να ελέγχει:</w:t>
      </w:r>
    </w:p>
    <w:p w14:paraId="0D380F97"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lastRenderedPageBreak/>
        <w:tab/>
      </w:r>
      <w:r w:rsidR="00606BAB" w:rsidRPr="00606BAB">
        <w:rPr>
          <w:rFonts w:ascii="Arial" w:hAnsi="Arial" w:cs="Arial"/>
          <w:sz w:val="24"/>
          <w:szCs w:val="24"/>
        </w:rPr>
        <w:t>Ότι το μηχάνημα πληροί τις απαιτήσεις των παραγράφων 4.2 και 4.3 .</w:t>
      </w:r>
    </w:p>
    <w:p w14:paraId="3ABADB30"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2D779748"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Γραπτές εγγυήσεις (όχι φωτοαντίγραφα) των αναφερομένων στις παραγράφους 7.3.1 και 7.3.2 .</w:t>
      </w:r>
    </w:p>
    <w:p w14:paraId="5FF36CA3"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189B8DFF"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Τα απαραίτητα αναγραφόμενα εγχειρίδια της παραγράφου 7.4 .</w:t>
      </w:r>
    </w:p>
    <w:p w14:paraId="22A32EE1" w14:textId="77777777" w:rsidR="00606BAB" w:rsidRDefault="00606BAB" w:rsidP="0063252E">
      <w:pPr>
        <w:shd w:val="clear" w:color="auto" w:fill="FFFFFF"/>
        <w:spacing w:line="20" w:lineRule="atLeast"/>
        <w:ind w:right="1"/>
        <w:jc w:val="both"/>
        <w:rPr>
          <w:b/>
          <w:bCs/>
          <w:sz w:val="24"/>
          <w:szCs w:val="24"/>
        </w:rPr>
      </w:pPr>
    </w:p>
    <w:p w14:paraId="694A2CE7"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5DA9787A" w14:textId="77777777" w:rsidR="009C1281" w:rsidRPr="002304A5" w:rsidRDefault="009C1281" w:rsidP="0063252E">
      <w:pPr>
        <w:pStyle w:val="af2"/>
        <w:ind w:left="0"/>
        <w:jc w:val="both"/>
        <w:rPr>
          <w:rFonts w:ascii="Arial" w:hAnsi="Arial" w:cs="Arial"/>
          <w:sz w:val="24"/>
          <w:szCs w:val="24"/>
        </w:rPr>
      </w:pPr>
    </w:p>
    <w:p w14:paraId="497FC300" w14:textId="77777777" w:rsidR="00D50AB0" w:rsidRPr="002304A5" w:rsidRDefault="00955242" w:rsidP="0063252E">
      <w:pPr>
        <w:pStyle w:val="2"/>
        <w:tabs>
          <w:tab w:val="clear" w:pos="567"/>
          <w:tab w:val="clear" w:pos="1418"/>
        </w:tabs>
        <w:ind w:left="0" w:firstLine="0"/>
        <w:rPr>
          <w:bCs/>
        </w:rPr>
      </w:pPr>
      <w:r>
        <w:tab/>
      </w:r>
      <w:bookmarkStart w:id="30" w:name="_Toc218003240"/>
      <w:r w:rsidR="00D50AB0" w:rsidRPr="002304A5">
        <w:t>Επιθεωρήσεις</w:t>
      </w:r>
      <w:r w:rsidR="00626A03" w:rsidRPr="002304A5">
        <w:rPr>
          <w:rFonts w:cs="Arial"/>
        </w:rPr>
        <w:t>/</w:t>
      </w:r>
      <w:r w:rsidR="00D50AB0" w:rsidRPr="002304A5">
        <w:t>Δοκιμές</w:t>
      </w:r>
      <w:bookmarkEnd w:id="30"/>
    </w:p>
    <w:p w14:paraId="4568B94E"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5D99CB29" w14:textId="77777777" w:rsidR="00035F55" w:rsidRPr="00DB5F76" w:rsidRDefault="00E66AB5" w:rsidP="0063252E">
      <w:pPr>
        <w:pStyle w:val="3"/>
        <w:tabs>
          <w:tab w:val="clear" w:pos="2268"/>
        </w:tabs>
        <w:ind w:left="0" w:firstLine="0"/>
        <w:rPr>
          <w:rFonts w:ascii="Arial" w:hAnsi="Arial" w:cs="Arial"/>
        </w:rPr>
      </w:pPr>
      <w:bookmarkStart w:id="31" w:name="_Toc218003241"/>
      <w:r w:rsidRPr="00DB5F76">
        <w:rPr>
          <w:rFonts w:ascii="Arial" w:hAnsi="Arial" w:cs="Arial"/>
        </w:rPr>
        <w:t>Μακροσκοπικός Έλεγχος</w:t>
      </w:r>
      <w:bookmarkEnd w:id="31"/>
    </w:p>
    <w:p w14:paraId="7013DE53"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45450EB6"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05524000"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2304A5">
        <w:rPr>
          <w:rFonts w:ascii="Arial" w:hAnsi="Arial" w:cs="Arial"/>
          <w:sz w:val="24"/>
        </w:rPr>
        <w:t>Κατ’ αυτόν θα ελεγχθεί από την επιτροπή:</w:t>
      </w:r>
    </w:p>
    <w:p w14:paraId="3F6DF859" w14:textId="77777777" w:rsidR="00035F55" w:rsidRPr="002304A5" w:rsidRDefault="00035F55" w:rsidP="0063252E">
      <w:pPr>
        <w:pStyle w:val="40"/>
        <w:tabs>
          <w:tab w:val="clear" w:pos="3402"/>
          <w:tab w:val="clear" w:pos="4536"/>
        </w:tabs>
        <w:ind w:firstLine="0"/>
        <w:rPr>
          <w:rFonts w:ascii="Arial" w:hAnsi="Arial" w:cs="Arial"/>
        </w:rPr>
      </w:pPr>
    </w:p>
    <w:p w14:paraId="78DD3895" w14:textId="11C6BFE4" w:rsidR="00035F55" w:rsidRPr="00604039" w:rsidRDefault="00035F55" w:rsidP="0063252E">
      <w:pPr>
        <w:pStyle w:val="af2"/>
        <w:numPr>
          <w:ilvl w:val="4"/>
          <w:numId w:val="3"/>
        </w:numPr>
        <w:tabs>
          <w:tab w:val="clear" w:pos="2520"/>
        </w:tabs>
        <w:ind w:left="0" w:firstLine="0"/>
        <w:jc w:val="both"/>
        <w:rPr>
          <w:rFonts w:ascii="Arial" w:hAnsi="Arial" w:cs="Arial"/>
          <w:sz w:val="24"/>
        </w:rPr>
      </w:pPr>
      <w:r w:rsidRPr="00604039">
        <w:rPr>
          <w:rFonts w:ascii="Arial" w:hAnsi="Arial" w:cs="Arial"/>
          <w:sz w:val="24"/>
        </w:rPr>
        <w:t xml:space="preserve">Η καλή κατάσταση </w:t>
      </w:r>
      <w:r w:rsidR="00B7776A" w:rsidRPr="00604039">
        <w:rPr>
          <w:rFonts w:ascii="Arial" w:hAnsi="Arial" w:cs="Arial"/>
          <w:sz w:val="24"/>
        </w:rPr>
        <w:t xml:space="preserve">του </w:t>
      </w:r>
      <w:r w:rsidR="004A298D" w:rsidRPr="00604039">
        <w:rPr>
          <w:rFonts w:ascii="Arial" w:hAnsi="Arial" w:cs="Arial"/>
          <w:sz w:val="24"/>
        </w:rPr>
        <w:t>μηχανήματος</w:t>
      </w:r>
      <w:r w:rsidR="00B7776A" w:rsidRPr="00604039">
        <w:rPr>
          <w:rFonts w:ascii="Arial" w:hAnsi="Arial" w:cs="Arial"/>
          <w:sz w:val="24"/>
        </w:rPr>
        <w:t xml:space="preserve"> </w:t>
      </w:r>
      <w:r w:rsidRPr="00604039">
        <w:rPr>
          <w:rFonts w:ascii="Arial" w:hAnsi="Arial" w:cs="Arial"/>
          <w:sz w:val="24"/>
        </w:rPr>
        <w:t>από πλευράς εμφάνισης, λειτουργικότητας, κακώσεων ή φθορών.</w:t>
      </w:r>
    </w:p>
    <w:p w14:paraId="59D0AC8E" w14:textId="77777777" w:rsidR="00035F55" w:rsidRPr="00DB5F76" w:rsidRDefault="00035F55" w:rsidP="0063252E">
      <w:pPr>
        <w:jc w:val="both"/>
        <w:rPr>
          <w:rFonts w:ascii="Arial" w:hAnsi="Arial" w:cs="Arial"/>
          <w:sz w:val="32"/>
        </w:rPr>
      </w:pPr>
    </w:p>
    <w:p w14:paraId="3578AA50" w14:textId="77777777" w:rsidR="00035F55"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συμφωνία των χαρακτηριστικών στοιχείων με αυτά που προσδιορίζονται στην παρούσα </w:t>
      </w:r>
      <w:r w:rsidR="009673AF" w:rsidRPr="00DB5F76">
        <w:rPr>
          <w:rFonts w:ascii="Arial" w:hAnsi="Arial" w:cs="Arial"/>
          <w:sz w:val="24"/>
        </w:rPr>
        <w:t>προδιαγραφή</w:t>
      </w:r>
      <w:r w:rsidR="001D3524" w:rsidRPr="00DB5F76">
        <w:rPr>
          <w:rFonts w:ascii="Arial" w:hAnsi="Arial" w:cs="Arial"/>
          <w:sz w:val="24"/>
        </w:rPr>
        <w:t>,</w:t>
      </w:r>
      <w:r w:rsidRPr="00DB5F76">
        <w:rPr>
          <w:rFonts w:ascii="Arial" w:hAnsi="Arial" w:cs="Arial"/>
          <w:sz w:val="24"/>
        </w:rPr>
        <w:t xml:space="preserve"> σε συνδυασμό με τις συμφωνίες που συμπεριλαμβάνονται στη σύμβαση.</w:t>
      </w:r>
    </w:p>
    <w:p w14:paraId="712A9A06" w14:textId="77777777" w:rsidR="001302AE" w:rsidRDefault="001302AE" w:rsidP="0063252E">
      <w:pPr>
        <w:pStyle w:val="af2"/>
        <w:ind w:left="0"/>
        <w:jc w:val="both"/>
        <w:rPr>
          <w:rFonts w:ascii="Arial" w:hAnsi="Arial" w:cs="Arial"/>
          <w:sz w:val="24"/>
        </w:rPr>
      </w:pPr>
    </w:p>
    <w:p w14:paraId="0A63C5A7" w14:textId="77777777" w:rsidR="001302AE" w:rsidRDefault="001302AE" w:rsidP="0063252E">
      <w:pPr>
        <w:pStyle w:val="af2"/>
        <w:numPr>
          <w:ilvl w:val="4"/>
          <w:numId w:val="3"/>
        </w:numPr>
        <w:tabs>
          <w:tab w:val="clear" w:pos="2520"/>
        </w:tabs>
        <w:ind w:left="0" w:firstLine="0"/>
        <w:jc w:val="both"/>
        <w:rPr>
          <w:rFonts w:ascii="Arial" w:hAnsi="Arial" w:cs="Arial"/>
          <w:sz w:val="24"/>
        </w:rPr>
      </w:pPr>
      <w:r w:rsidRPr="00AF27B1">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30A259AE" w14:textId="77777777" w:rsidR="001302AE" w:rsidRPr="00AF27B1" w:rsidRDefault="001302AE" w:rsidP="0063252E">
      <w:pPr>
        <w:pStyle w:val="af2"/>
        <w:ind w:left="0"/>
        <w:jc w:val="both"/>
        <w:rPr>
          <w:rFonts w:ascii="Arial" w:hAnsi="Arial" w:cs="Arial"/>
          <w:sz w:val="24"/>
        </w:rPr>
      </w:pPr>
    </w:p>
    <w:p w14:paraId="5F574306" w14:textId="485F50FB" w:rsidR="001302AE" w:rsidRDefault="00B53868" w:rsidP="0063252E">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Αν κατά τους μακροσκοπικούς ε</w:t>
      </w:r>
      <w:r w:rsidR="00817D2F">
        <w:rPr>
          <w:rFonts w:ascii="Arial" w:hAnsi="Arial" w:cs="Arial"/>
          <w:sz w:val="24"/>
        </w:rPr>
        <w:t xml:space="preserve">λέγχους της παραγράφου 6.2.1.1. </w:t>
      </w:r>
      <w:r w:rsidR="001302AE" w:rsidRPr="00AF27B1">
        <w:rPr>
          <w:rFonts w:ascii="Arial" w:hAnsi="Arial" w:cs="Arial"/>
          <w:sz w:val="24"/>
        </w:rPr>
        <w:t xml:space="preserve">δεν ικανοποιούνται τα προβλεπόμενα από την ΠΕΔ και την Τεχνική Προσφορά του προμηθευτή, η επιτροπή παραλαβών μπορεί να απορρίψει </w:t>
      </w:r>
      <w:r w:rsidR="001302AE" w:rsidRPr="00604039">
        <w:rPr>
          <w:rFonts w:ascii="Arial" w:hAnsi="Arial" w:cs="Arial"/>
          <w:sz w:val="24"/>
        </w:rPr>
        <w:t xml:space="preserve">το </w:t>
      </w:r>
      <w:r w:rsidR="004A298D" w:rsidRPr="00604039">
        <w:rPr>
          <w:rFonts w:ascii="Arial" w:hAnsi="Arial" w:cs="Arial"/>
          <w:sz w:val="24"/>
        </w:rPr>
        <w:t>μηχάνημα</w:t>
      </w:r>
      <w:r w:rsidR="00604039">
        <w:rPr>
          <w:rFonts w:ascii="Arial" w:hAnsi="Arial" w:cs="Arial"/>
          <w:sz w:val="24"/>
        </w:rPr>
        <w:t xml:space="preserve"> </w:t>
      </w:r>
      <w:r w:rsidR="001302AE" w:rsidRPr="00AF27B1">
        <w:rPr>
          <w:rFonts w:ascii="Arial" w:hAnsi="Arial" w:cs="Arial"/>
          <w:sz w:val="24"/>
        </w:rPr>
        <w:t>χωρίς περαιτέρω ελέγχους.</w:t>
      </w:r>
    </w:p>
    <w:p w14:paraId="31B31CB7" w14:textId="77777777" w:rsidR="001302AE" w:rsidRPr="001302AE" w:rsidRDefault="001302AE" w:rsidP="0063252E">
      <w:pPr>
        <w:pStyle w:val="af2"/>
        <w:ind w:left="0"/>
        <w:jc w:val="both"/>
        <w:rPr>
          <w:rFonts w:ascii="Arial" w:hAnsi="Arial" w:cs="Arial"/>
          <w:sz w:val="24"/>
        </w:rPr>
      </w:pPr>
    </w:p>
    <w:p w14:paraId="3F6162A9" w14:textId="77777777" w:rsidR="00C7030D" w:rsidRPr="001302AE" w:rsidRDefault="00B53868" w:rsidP="00817D2F">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 xml:space="preserve">Αν κατά τους μακροσκοπικούς ελέγχους </w:t>
      </w:r>
      <w:r w:rsidR="00817D2F" w:rsidRPr="00817D2F">
        <w:rPr>
          <w:rFonts w:ascii="Arial" w:hAnsi="Arial" w:cs="Arial"/>
          <w:sz w:val="24"/>
        </w:rPr>
        <w:t>της παραγράφου 6.2.1.1.</w:t>
      </w:r>
      <w:r w:rsidR="001302AE" w:rsidRPr="00AF27B1">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1612C07E" w14:textId="77777777" w:rsidR="007D22D4" w:rsidRPr="00AF27B1" w:rsidRDefault="007D22D4" w:rsidP="0063252E">
      <w:pPr>
        <w:rPr>
          <w:rFonts w:ascii="Arial" w:hAnsi="Arial" w:cs="Arial"/>
          <w:sz w:val="24"/>
        </w:rPr>
      </w:pPr>
    </w:p>
    <w:p w14:paraId="686F661B" w14:textId="77777777" w:rsidR="005F3976" w:rsidRPr="00891918" w:rsidRDefault="005F3976" w:rsidP="0063252E">
      <w:pPr>
        <w:pStyle w:val="3"/>
        <w:tabs>
          <w:tab w:val="clear" w:pos="2268"/>
        </w:tabs>
        <w:ind w:left="0" w:firstLine="0"/>
        <w:rPr>
          <w:rFonts w:ascii="Arial" w:hAnsi="Arial" w:cs="Arial"/>
        </w:rPr>
      </w:pPr>
      <w:bookmarkStart w:id="32" w:name="_Toc218003242"/>
      <w:r w:rsidRPr="00891918">
        <w:rPr>
          <w:rFonts w:ascii="Arial" w:hAnsi="Arial" w:cs="Arial"/>
        </w:rPr>
        <w:t>Λειτουργικός Έλεγχος</w:t>
      </w:r>
      <w:bookmarkEnd w:id="32"/>
    </w:p>
    <w:p w14:paraId="14AD0CD4" w14:textId="77777777" w:rsidR="00035F55" w:rsidRPr="00AF27B1" w:rsidRDefault="00035F55" w:rsidP="0063252E">
      <w:pPr>
        <w:rPr>
          <w:rFonts w:ascii="Arial" w:hAnsi="Arial" w:cs="Arial"/>
          <w:sz w:val="24"/>
        </w:rPr>
      </w:pPr>
    </w:p>
    <w:p w14:paraId="4DD1CD86"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4C6637A"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9E2F1F9"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2269AF35"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B733E3F"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1F27E75B"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58E35A2F"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2507ABE5"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325A3C78"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4ACE9DFC"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738FB6F1" w14:textId="3E8251BC" w:rsidR="00FD75E2"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35F55" w:rsidRPr="00891918">
        <w:rPr>
          <w:rFonts w:ascii="Arial" w:hAnsi="Arial" w:cs="Arial"/>
          <w:sz w:val="24"/>
          <w:szCs w:val="24"/>
        </w:rPr>
        <w:t xml:space="preserve">Κατά το λειτουργικό έλεγχο </w:t>
      </w:r>
      <w:r w:rsidR="00035F55" w:rsidRPr="00604039">
        <w:rPr>
          <w:rFonts w:ascii="Arial" w:hAnsi="Arial" w:cs="Arial"/>
          <w:sz w:val="24"/>
          <w:szCs w:val="24"/>
        </w:rPr>
        <w:t xml:space="preserve">το </w:t>
      </w:r>
      <w:r w:rsidR="004A298D" w:rsidRPr="00604039">
        <w:rPr>
          <w:rFonts w:ascii="Arial" w:hAnsi="Arial" w:cs="Arial"/>
          <w:sz w:val="24"/>
          <w:szCs w:val="24"/>
        </w:rPr>
        <w:t>μηχ</w:t>
      </w:r>
      <w:r w:rsidR="00604039" w:rsidRPr="00604039">
        <w:rPr>
          <w:rFonts w:ascii="Arial" w:hAnsi="Arial" w:cs="Arial"/>
          <w:sz w:val="24"/>
          <w:szCs w:val="24"/>
        </w:rPr>
        <w:t>άνημα</w:t>
      </w:r>
      <w:r w:rsidR="00035F55" w:rsidRPr="00604039">
        <w:rPr>
          <w:rFonts w:ascii="Arial" w:hAnsi="Arial" w:cs="Arial"/>
          <w:sz w:val="24"/>
          <w:szCs w:val="24"/>
        </w:rPr>
        <w:t xml:space="preserve"> θα</w:t>
      </w:r>
      <w:r w:rsidR="00035F55" w:rsidRPr="00891918">
        <w:rPr>
          <w:rFonts w:ascii="Arial" w:hAnsi="Arial" w:cs="Arial"/>
          <w:sz w:val="24"/>
          <w:szCs w:val="24"/>
        </w:rPr>
        <w:t xml:space="preserve"> υποστεί </w:t>
      </w:r>
      <w:r w:rsidR="00FD75E2" w:rsidRPr="00891918">
        <w:rPr>
          <w:rFonts w:ascii="Arial" w:hAnsi="Arial" w:cs="Arial"/>
          <w:sz w:val="24"/>
          <w:szCs w:val="24"/>
        </w:rPr>
        <w:t xml:space="preserve">δοκιμή </w:t>
      </w:r>
      <w:r w:rsidR="00035F55" w:rsidRPr="00891918">
        <w:rPr>
          <w:rFonts w:ascii="Arial" w:hAnsi="Arial" w:cs="Arial"/>
          <w:sz w:val="24"/>
          <w:szCs w:val="24"/>
        </w:rPr>
        <w:t>σε εργασία ρο</w:t>
      </w:r>
      <w:r w:rsidR="009341B2" w:rsidRPr="00891918">
        <w:rPr>
          <w:rFonts w:ascii="Arial" w:hAnsi="Arial" w:cs="Arial"/>
          <w:sz w:val="24"/>
          <w:szCs w:val="24"/>
        </w:rPr>
        <w:t>υτίνας για τουλάχιστον δέκα</w:t>
      </w:r>
      <w:r w:rsidR="00035F55" w:rsidRPr="00891918">
        <w:rPr>
          <w:rFonts w:ascii="Arial" w:hAnsi="Arial" w:cs="Arial"/>
          <w:sz w:val="24"/>
          <w:szCs w:val="24"/>
        </w:rPr>
        <w:t xml:space="preserve"> (1</w:t>
      </w:r>
      <w:r w:rsidR="009341B2" w:rsidRPr="00891918">
        <w:rPr>
          <w:rFonts w:ascii="Arial" w:hAnsi="Arial" w:cs="Arial"/>
          <w:sz w:val="24"/>
          <w:szCs w:val="24"/>
        </w:rPr>
        <w:t>0</w:t>
      </w:r>
      <w:r w:rsidR="00035F55" w:rsidRPr="00891918">
        <w:rPr>
          <w:rFonts w:ascii="Arial" w:hAnsi="Arial" w:cs="Arial"/>
          <w:sz w:val="24"/>
          <w:szCs w:val="24"/>
        </w:rPr>
        <w:t xml:space="preserve">) εργάσιμες ημέρες. Μετά από αυτόν και εφόσον δεν </w:t>
      </w:r>
      <w:r w:rsidR="00035F55" w:rsidRPr="00891918">
        <w:rPr>
          <w:rFonts w:ascii="Arial" w:hAnsi="Arial" w:cs="Arial"/>
          <w:sz w:val="24"/>
          <w:szCs w:val="24"/>
        </w:rPr>
        <w:lastRenderedPageBreak/>
        <w:t>παρατηρηθο</w:t>
      </w:r>
      <w:r w:rsidR="00795DF3" w:rsidRPr="00891918">
        <w:rPr>
          <w:rFonts w:ascii="Arial" w:hAnsi="Arial" w:cs="Arial"/>
          <w:sz w:val="24"/>
          <w:szCs w:val="24"/>
        </w:rPr>
        <w:t>ύν βλάβες ή αστοχίες και με την</w:t>
      </w:r>
      <w:r w:rsidR="00035F55" w:rsidRPr="00891918">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ascii="Arial" w:hAnsi="Arial" w:cs="Arial"/>
          <w:sz w:val="24"/>
          <w:szCs w:val="24"/>
        </w:rPr>
        <w:t>.</w:t>
      </w:r>
    </w:p>
    <w:p w14:paraId="6B6A390E" w14:textId="77777777" w:rsidR="00035F55" w:rsidRPr="00891918" w:rsidRDefault="00035F55" w:rsidP="0063252E">
      <w:pPr>
        <w:jc w:val="both"/>
        <w:rPr>
          <w:rFonts w:ascii="Arial" w:hAnsi="Arial" w:cs="Arial"/>
          <w:sz w:val="24"/>
          <w:szCs w:val="24"/>
        </w:rPr>
      </w:pPr>
    </w:p>
    <w:p w14:paraId="651BB184" w14:textId="77777777" w:rsidR="000A796B"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A796B" w:rsidRPr="00891918">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7275F04A" w14:textId="77777777" w:rsidR="000A796B" w:rsidRPr="002304A5" w:rsidRDefault="000A796B" w:rsidP="0063252E">
      <w:pPr>
        <w:pStyle w:val="af2"/>
        <w:ind w:left="0"/>
        <w:jc w:val="both"/>
        <w:rPr>
          <w:rFonts w:ascii="Arial" w:hAnsi="Arial" w:cs="Arial"/>
          <w:sz w:val="24"/>
          <w:szCs w:val="24"/>
        </w:rPr>
      </w:pPr>
    </w:p>
    <w:p w14:paraId="319030D5" w14:textId="77777777" w:rsidR="00035F55" w:rsidRPr="00891918" w:rsidRDefault="00035F55" w:rsidP="0063252E">
      <w:pPr>
        <w:pStyle w:val="3"/>
        <w:tabs>
          <w:tab w:val="clear" w:pos="2268"/>
        </w:tabs>
        <w:ind w:left="0" w:firstLine="0"/>
        <w:rPr>
          <w:rFonts w:ascii="Arial" w:hAnsi="Arial" w:cs="Arial"/>
          <w:lang w:val="en-US"/>
        </w:rPr>
      </w:pPr>
      <w:bookmarkStart w:id="33" w:name="_Toc218003243"/>
      <w:r w:rsidRPr="00891918">
        <w:rPr>
          <w:rFonts w:ascii="Arial" w:hAnsi="Arial" w:cs="Arial"/>
        </w:rPr>
        <w:t>Λοιποί Έλεγχοι</w:t>
      </w:r>
      <w:bookmarkEnd w:id="33"/>
    </w:p>
    <w:p w14:paraId="03AE2F3A" w14:textId="77777777" w:rsidR="00035F55" w:rsidRPr="002304A5" w:rsidRDefault="00035F55" w:rsidP="0063252E">
      <w:pPr>
        <w:jc w:val="both"/>
        <w:rPr>
          <w:rFonts w:ascii="Arial" w:hAnsi="Arial" w:cs="Arial"/>
          <w:sz w:val="24"/>
          <w:szCs w:val="24"/>
          <w:lang w:val="en-US"/>
        </w:rPr>
      </w:pPr>
    </w:p>
    <w:p w14:paraId="4C56815C" w14:textId="77777777" w:rsidR="009845A7" w:rsidRPr="002304A5" w:rsidRDefault="00872762" w:rsidP="0063252E">
      <w:pPr>
        <w:pStyle w:val="40"/>
        <w:tabs>
          <w:tab w:val="clear" w:pos="3402"/>
          <w:tab w:val="clear" w:pos="4536"/>
        </w:tabs>
        <w:ind w:firstLine="0"/>
        <w:rPr>
          <w:rFonts w:ascii="Arial" w:hAnsi="Arial" w:cs="Arial"/>
        </w:rPr>
      </w:pPr>
      <w:r w:rsidRPr="002304A5">
        <w:rPr>
          <w:rFonts w:ascii="Arial" w:hAnsi="Arial" w:cs="Arial"/>
        </w:rPr>
        <w:tab/>
      </w:r>
      <w:r w:rsidR="00B66864" w:rsidRPr="002304A5">
        <w:rPr>
          <w:rFonts w:ascii="Arial" w:hAnsi="Arial" w:cs="Arial"/>
        </w:rPr>
        <w:tab/>
      </w:r>
      <w:r w:rsidR="009A41FA" w:rsidRPr="002304A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2DAD9697" w14:textId="77777777" w:rsidR="00BA19F3" w:rsidRPr="002304A5" w:rsidRDefault="00BA19F3" w:rsidP="0063252E">
      <w:pPr>
        <w:pStyle w:val="40"/>
        <w:tabs>
          <w:tab w:val="clear" w:pos="3402"/>
          <w:tab w:val="clear" w:pos="4536"/>
        </w:tabs>
        <w:ind w:firstLine="0"/>
        <w:rPr>
          <w:rFonts w:ascii="Arial" w:hAnsi="Arial" w:cs="Arial"/>
        </w:rPr>
      </w:pPr>
    </w:p>
    <w:p w14:paraId="7776F578" w14:textId="77777777" w:rsidR="006671A3" w:rsidRDefault="00955242" w:rsidP="0042403F">
      <w:pPr>
        <w:pStyle w:val="1"/>
        <w:tabs>
          <w:tab w:val="clear" w:pos="567"/>
        </w:tabs>
        <w:spacing w:line="240" w:lineRule="auto"/>
        <w:ind w:left="0" w:firstLine="0"/>
      </w:pPr>
      <w:r>
        <w:tab/>
      </w:r>
      <w:bookmarkStart w:id="34" w:name="_Toc218003244"/>
      <w:r w:rsidR="00BA19F3" w:rsidRPr="002304A5">
        <w:t>ΥΠΗΡΕΣΙΕΣ</w:t>
      </w:r>
      <w:r w:rsidR="00DE5B30" w:rsidRPr="002304A5">
        <w:rPr>
          <w:lang w:val="en-US"/>
        </w:rPr>
        <w:t xml:space="preserve"> /</w:t>
      </w:r>
      <w:r w:rsidR="009845A7" w:rsidRPr="002304A5">
        <w:t>ΥΠΟΣΤΗΡΙΞΗ</w:t>
      </w:r>
      <w:bookmarkStart w:id="35" w:name="_Ref451241108"/>
      <w:bookmarkEnd w:id="34"/>
    </w:p>
    <w:p w14:paraId="29B3FBE6" w14:textId="77777777" w:rsidR="00EF3B8C" w:rsidRPr="00EF3B8C" w:rsidRDefault="00EF3B8C" w:rsidP="00EF3B8C">
      <w:pPr>
        <w:rPr>
          <w:rFonts w:ascii="Arial" w:hAnsi="Arial" w:cs="Arial"/>
          <w:sz w:val="24"/>
        </w:rPr>
      </w:pPr>
    </w:p>
    <w:p w14:paraId="78D37168" w14:textId="77777777" w:rsidR="00EF3B8C"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36" w:name="_Toc218003245"/>
      <w:r w:rsidRPr="00EF3B8C">
        <w:rPr>
          <w:rFonts w:ascii="Arial" w:hAnsi="Arial"/>
          <w:b/>
          <w:sz w:val="24"/>
        </w:rPr>
        <w:t>Μεταφορά</w:t>
      </w:r>
      <w:bookmarkEnd w:id="36"/>
    </w:p>
    <w:p w14:paraId="62B28E3A" w14:textId="77777777" w:rsidR="00EF3B8C" w:rsidRPr="00EF3B8C" w:rsidRDefault="00EF3B8C" w:rsidP="003431E3"/>
    <w:p w14:paraId="77073330" w14:textId="77777777" w:rsidR="00EF3B8C" w:rsidRDefault="00EF3B8C" w:rsidP="00EF3B8C">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 xml:space="preserve">Η μεταφορά θα πραγματοποιηθεί με μέριμνα και έξοδα του προμηθευτή στην έδρα της Μονάδας, επ’ </w:t>
      </w:r>
      <w:proofErr w:type="spellStart"/>
      <w:r w:rsidRPr="00EF3B8C">
        <w:rPr>
          <w:rFonts w:ascii="Arial" w:hAnsi="Arial" w:cs="Arial"/>
          <w:sz w:val="24"/>
          <w:szCs w:val="24"/>
          <w:lang w:eastAsia="ar-SA"/>
        </w:rPr>
        <w:t>ωφελεία</w:t>
      </w:r>
      <w:proofErr w:type="spellEnd"/>
      <w:r w:rsidRPr="00EF3B8C">
        <w:rPr>
          <w:rFonts w:ascii="Arial" w:hAnsi="Arial" w:cs="Arial"/>
          <w:sz w:val="24"/>
          <w:szCs w:val="24"/>
          <w:lang w:eastAsia="ar-SA"/>
        </w:rPr>
        <w:t xml:space="preserve"> της οποίας γίνεται η προμήθεια.</w:t>
      </w:r>
    </w:p>
    <w:p w14:paraId="6A43BCC2" w14:textId="77777777" w:rsidR="00EF3B8C" w:rsidRPr="00EF3B8C" w:rsidRDefault="00EF3B8C" w:rsidP="00EF3B8C">
      <w:pPr>
        <w:widowControl/>
        <w:autoSpaceDE/>
        <w:autoSpaceDN/>
        <w:adjustRightInd/>
        <w:jc w:val="both"/>
        <w:rPr>
          <w:rFonts w:ascii="Arial" w:hAnsi="Arial" w:cs="Arial"/>
          <w:sz w:val="24"/>
          <w:szCs w:val="24"/>
          <w:lang w:eastAsia="ar-SA"/>
        </w:rPr>
      </w:pPr>
    </w:p>
    <w:p w14:paraId="43AD5649" w14:textId="77777777" w:rsidR="006F129E" w:rsidRPr="00EF3B8C"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6BD4195D" w14:textId="77777777" w:rsidR="006F129E" w:rsidRDefault="00955242" w:rsidP="0063252E">
      <w:pPr>
        <w:pStyle w:val="2"/>
        <w:tabs>
          <w:tab w:val="clear" w:pos="567"/>
          <w:tab w:val="clear" w:pos="1418"/>
        </w:tabs>
      </w:pPr>
      <w:r>
        <w:rPr>
          <w:lang w:eastAsia="en-US"/>
        </w:rPr>
        <w:tab/>
      </w:r>
      <w:bookmarkStart w:id="37" w:name="_Toc218003246"/>
      <w:r w:rsidR="006F129E" w:rsidRPr="004330C3">
        <w:rPr>
          <w:lang w:eastAsia="en-US"/>
        </w:rPr>
        <w:t>Εγκατάσταση</w:t>
      </w:r>
      <w:bookmarkEnd w:id="37"/>
    </w:p>
    <w:p w14:paraId="42DE05BD" w14:textId="77777777" w:rsidR="006F129E" w:rsidRPr="00604039" w:rsidRDefault="006F129E" w:rsidP="0063252E">
      <w:pPr>
        <w:jc w:val="both"/>
        <w:rPr>
          <w:rFonts w:ascii="Arial" w:hAnsi="Arial" w:cs="Arial"/>
          <w:b/>
          <w:sz w:val="24"/>
          <w:szCs w:val="24"/>
        </w:rPr>
      </w:pPr>
    </w:p>
    <w:p w14:paraId="5A8EEE5D" w14:textId="77777777" w:rsidR="00EF3B8C" w:rsidRPr="00604039"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385B434C" w14:textId="77777777" w:rsidR="00EF3B8C" w:rsidRPr="00604039"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20318876" w14:textId="77777777" w:rsidR="00EF3B8C" w:rsidRPr="00604039"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274CE625" w14:textId="7F6CFD5E"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604039">
        <w:rPr>
          <w:rFonts w:ascii="Arial" w:hAnsi="Arial" w:cs="Arial"/>
          <w:sz w:val="24"/>
          <w:szCs w:val="24"/>
        </w:rPr>
        <w:t>Η πλήρης εγκατάσταση του</w:t>
      </w:r>
      <w:r w:rsidR="00E57489" w:rsidRPr="00604039">
        <w:rPr>
          <w:rFonts w:ascii="Arial" w:hAnsi="Arial" w:cs="Arial"/>
          <w:sz w:val="24"/>
          <w:szCs w:val="24"/>
        </w:rPr>
        <w:t xml:space="preserve"> </w:t>
      </w:r>
      <w:r w:rsidR="004A298D" w:rsidRPr="00604039">
        <w:rPr>
          <w:rFonts w:ascii="Arial" w:hAnsi="Arial" w:cs="Arial"/>
          <w:sz w:val="24"/>
        </w:rPr>
        <w:t>μηχανήματος</w:t>
      </w:r>
      <w:r w:rsidRPr="00604039">
        <w:rPr>
          <w:rFonts w:ascii="Arial" w:hAnsi="Arial" w:cs="Arial"/>
          <w:sz w:val="24"/>
        </w:rPr>
        <w:t xml:space="preserve">, σύμφωνα με τα καθοριζόμενα στον </w:t>
      </w:r>
      <w:r w:rsidRPr="00604039">
        <w:rPr>
          <w:rFonts w:ascii="Arial" w:hAnsi="Arial" w:cs="Arial"/>
          <w:sz w:val="24"/>
          <w:szCs w:val="24"/>
          <w:lang w:eastAsia="en-US"/>
        </w:rPr>
        <w:t>ΕΛΟΤ 60364:2020+Δ1:2023</w:t>
      </w:r>
      <w:r w:rsidRPr="00604039">
        <w:rPr>
          <w:rFonts w:ascii="Arial" w:hAnsi="Arial" w:cs="Arial"/>
          <w:sz w:val="24"/>
        </w:rPr>
        <w:t xml:space="preserve"> (Απαιτήσεις</w:t>
      </w:r>
      <w:r w:rsidRPr="00D429E5">
        <w:rPr>
          <w:rFonts w:ascii="Arial" w:hAnsi="Arial" w:cs="Arial"/>
          <w:sz w:val="24"/>
        </w:rPr>
        <w:t xml:space="preserve">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w:t>
      </w:r>
      <w:proofErr w:type="spellStart"/>
      <w:r w:rsidRPr="00D429E5">
        <w:rPr>
          <w:rFonts w:ascii="Arial" w:hAnsi="Arial" w:cs="Arial"/>
          <w:sz w:val="24"/>
          <w:szCs w:val="24"/>
        </w:rPr>
        <w:t>ωφελεία</w:t>
      </w:r>
      <w:proofErr w:type="spellEnd"/>
      <w:r w:rsidRPr="00D429E5">
        <w:rPr>
          <w:rFonts w:ascii="Arial" w:hAnsi="Arial" w:cs="Arial"/>
          <w:sz w:val="24"/>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4C25D3A9" w14:textId="77777777" w:rsidR="00EF3B8C" w:rsidRPr="00D429E5" w:rsidRDefault="00EF3B8C" w:rsidP="00EF3B8C">
      <w:pPr>
        <w:shd w:val="clear" w:color="auto" w:fill="FFFFFF"/>
        <w:spacing w:line="274" w:lineRule="exact"/>
        <w:jc w:val="both"/>
        <w:rPr>
          <w:rFonts w:ascii="Arial" w:hAnsi="Arial" w:cs="Arial"/>
          <w:sz w:val="24"/>
          <w:szCs w:val="24"/>
        </w:rPr>
      </w:pPr>
    </w:p>
    <w:p w14:paraId="2C7CE312" w14:textId="77777777" w:rsidR="00604039" w:rsidRPr="00604039" w:rsidRDefault="00604039" w:rsidP="00604039">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604039">
        <w:rPr>
          <w:rFonts w:ascii="Arial" w:eastAsiaTheme="minorEastAsia" w:hAnsi="Arial" w:cs="Arial"/>
          <w:sz w:val="24"/>
          <w:szCs w:val="24"/>
        </w:rPr>
        <w:t xml:space="preserve">Ο χώρος που θα τοποθετηθεί ο εξοπλισμός, θα υποδεχθεί από τη Μονάδα επ’ </w:t>
      </w:r>
      <w:proofErr w:type="spellStart"/>
      <w:r w:rsidRPr="00604039">
        <w:rPr>
          <w:rFonts w:ascii="Arial" w:eastAsiaTheme="minorEastAsia" w:hAnsi="Arial" w:cs="Arial"/>
          <w:sz w:val="24"/>
          <w:szCs w:val="24"/>
        </w:rPr>
        <w:t>ωφελεία</w:t>
      </w:r>
      <w:proofErr w:type="spellEnd"/>
      <w:r w:rsidRPr="00604039">
        <w:rPr>
          <w:rFonts w:ascii="Arial" w:eastAsiaTheme="minorEastAsia" w:hAnsi="Arial" w:cs="Arial"/>
          <w:sz w:val="24"/>
          <w:szCs w:val="24"/>
        </w:rPr>
        <w:t xml:space="preserve"> της οποίας γίνεται η προμήθεια. Τυχόν εργασίες που θα απαιτηθούν για τη διαμόρφωση - ενίσχυση του χώρου εγκατάστασης, θα αναληφθούν με μέριμνα του προμηθευτή.  </w:t>
      </w:r>
    </w:p>
    <w:p w14:paraId="4E200015" w14:textId="77777777" w:rsidR="00604039" w:rsidRPr="00604039" w:rsidRDefault="00604039" w:rsidP="00604039">
      <w:pPr>
        <w:shd w:val="clear" w:color="auto" w:fill="FFFFFF"/>
        <w:spacing w:line="274" w:lineRule="exact"/>
        <w:jc w:val="both"/>
        <w:rPr>
          <w:rFonts w:ascii="Arial" w:eastAsiaTheme="minorEastAsia" w:hAnsi="Arial" w:cs="Arial"/>
          <w:sz w:val="24"/>
          <w:szCs w:val="24"/>
        </w:rPr>
      </w:pPr>
    </w:p>
    <w:p w14:paraId="3CAFF79A" w14:textId="77777777" w:rsidR="00604039" w:rsidRPr="00604039" w:rsidRDefault="00604039" w:rsidP="00604039">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604039">
        <w:rPr>
          <w:rFonts w:ascii="Arial" w:eastAsiaTheme="minorEastAsia"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45BA9DD8" w14:textId="77777777" w:rsidR="00604039" w:rsidRPr="00604039" w:rsidRDefault="00604039" w:rsidP="00604039">
      <w:pPr>
        <w:rPr>
          <w:rFonts w:ascii="Arial" w:eastAsiaTheme="minorEastAsia" w:hAnsi="Arial" w:cs="Arial"/>
          <w:sz w:val="24"/>
          <w:szCs w:val="24"/>
        </w:rPr>
      </w:pPr>
    </w:p>
    <w:p w14:paraId="23464B93" w14:textId="77777777" w:rsidR="00604039" w:rsidRPr="00604039" w:rsidRDefault="00604039" w:rsidP="00604039">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604039">
        <w:rPr>
          <w:rFonts w:ascii="Arial" w:eastAsiaTheme="minorEastAsia" w:hAnsi="Arial" w:cs="Arial"/>
          <w:sz w:val="24"/>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604039">
        <w:rPr>
          <w:rFonts w:ascii="Arial" w:eastAsiaTheme="minorEastAsia" w:hAnsi="Arial" w:cs="Arial"/>
          <w:sz w:val="24"/>
          <w:szCs w:val="24"/>
        </w:rPr>
        <w:t>κλπ</w:t>
      </w:r>
      <w:proofErr w:type="spellEnd"/>
      <w:r w:rsidRPr="00604039">
        <w:rPr>
          <w:rFonts w:ascii="Arial" w:eastAsiaTheme="minorEastAsia" w:hAnsi="Arial" w:cs="Arial"/>
          <w:sz w:val="24"/>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5ACE13A7" w14:textId="77777777" w:rsidR="00604039" w:rsidRPr="00604039" w:rsidRDefault="00604039" w:rsidP="00604039">
      <w:pPr>
        <w:rPr>
          <w:rFonts w:ascii="Arial" w:eastAsiaTheme="minorEastAsia" w:hAnsi="Arial" w:cs="Arial"/>
          <w:sz w:val="24"/>
          <w:szCs w:val="24"/>
        </w:rPr>
      </w:pPr>
    </w:p>
    <w:p w14:paraId="358625EC" w14:textId="378EC183" w:rsidR="00604039" w:rsidRPr="00604039" w:rsidRDefault="00604039" w:rsidP="00604039">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604039">
        <w:rPr>
          <w:rFonts w:ascii="Arial" w:eastAsiaTheme="minorEastAsia" w:hAnsi="Arial" w:cs="Arial"/>
          <w:sz w:val="24"/>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700EDEC3" w14:textId="77777777" w:rsidR="006671A3" w:rsidRPr="002304A5" w:rsidRDefault="006671A3" w:rsidP="0063252E">
      <w:pPr>
        <w:shd w:val="clear" w:color="auto" w:fill="FFFFFF"/>
        <w:spacing w:line="274" w:lineRule="exact"/>
        <w:jc w:val="both"/>
        <w:rPr>
          <w:rFonts w:ascii="Arial" w:hAnsi="Arial" w:cs="Arial"/>
          <w:sz w:val="24"/>
          <w:szCs w:val="24"/>
        </w:rPr>
      </w:pPr>
    </w:p>
    <w:bookmarkEnd w:id="35"/>
    <w:p w14:paraId="0584C439" w14:textId="77777777" w:rsidR="009845A7" w:rsidRPr="002304A5" w:rsidRDefault="00955242" w:rsidP="0063252E">
      <w:pPr>
        <w:pStyle w:val="2"/>
        <w:tabs>
          <w:tab w:val="clear" w:pos="567"/>
          <w:tab w:val="clear" w:pos="1418"/>
        </w:tabs>
        <w:ind w:left="0" w:firstLine="0"/>
      </w:pPr>
      <w:r>
        <w:tab/>
      </w:r>
      <w:bookmarkStart w:id="38" w:name="_Toc218003247"/>
      <w:r w:rsidR="009845A7" w:rsidRPr="002304A5">
        <w:t>Υπηρεσίες Υποστήριξης</w:t>
      </w:r>
      <w:bookmarkEnd w:id="38"/>
    </w:p>
    <w:p w14:paraId="5168690A"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2D929686" w14:textId="77777777" w:rsidR="009845A7" w:rsidRPr="00E34848" w:rsidRDefault="009845A7" w:rsidP="0063252E">
      <w:pPr>
        <w:pStyle w:val="3"/>
        <w:tabs>
          <w:tab w:val="clear" w:pos="2268"/>
        </w:tabs>
        <w:ind w:left="0" w:firstLine="0"/>
        <w:rPr>
          <w:rFonts w:ascii="Arial" w:hAnsi="Arial" w:cs="Arial"/>
          <w:bCs/>
          <w:color w:val="000000"/>
        </w:rPr>
      </w:pPr>
      <w:bookmarkStart w:id="39" w:name="_Toc218003248"/>
      <w:r w:rsidRPr="00E34848">
        <w:rPr>
          <w:rFonts w:ascii="Arial" w:hAnsi="Arial" w:cs="Arial"/>
        </w:rPr>
        <w:t xml:space="preserve">Εγγύηση Καλής Λειτουργίας </w:t>
      </w:r>
      <w:r w:rsidR="001462E5" w:rsidRPr="00E34848">
        <w:rPr>
          <w:rFonts w:ascii="Arial" w:hAnsi="Arial" w:cs="Arial"/>
        </w:rPr>
        <w:t>–</w:t>
      </w:r>
      <w:r w:rsidRPr="00E34848">
        <w:rPr>
          <w:rFonts w:ascii="Arial" w:hAnsi="Arial" w:cs="Arial"/>
        </w:rPr>
        <w:t xml:space="preserve"> Καθορισμός Χρόνου Εγγύησης</w:t>
      </w:r>
      <w:bookmarkEnd w:id="39"/>
    </w:p>
    <w:p w14:paraId="6BA5701D"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44CAF5C8" w14:textId="77777777" w:rsidR="006F129E" w:rsidRPr="006F129E" w:rsidRDefault="006F129E" w:rsidP="00604039">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3943CD34" w14:textId="77777777" w:rsidR="006F129E" w:rsidRPr="006F129E" w:rsidRDefault="006F129E" w:rsidP="00142AAF">
      <w:pPr>
        <w:pStyle w:val="af2"/>
        <w:shd w:val="clear" w:color="auto" w:fill="FFFFFF"/>
        <w:spacing w:line="274" w:lineRule="exact"/>
        <w:ind w:left="1132"/>
        <w:jc w:val="both"/>
        <w:rPr>
          <w:rFonts w:ascii="Arial" w:hAnsi="Arial" w:cs="Arial"/>
          <w:vanish/>
          <w:sz w:val="24"/>
          <w:szCs w:val="24"/>
        </w:rPr>
      </w:pPr>
    </w:p>
    <w:p w14:paraId="79240BAB" w14:textId="3650EFE2" w:rsidR="009845A7" w:rsidRPr="002304A5" w:rsidRDefault="00B53868" w:rsidP="00604039">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2304A5">
        <w:rPr>
          <w:rFonts w:ascii="Arial" w:hAnsi="Arial" w:cs="Arial"/>
          <w:sz w:val="24"/>
          <w:szCs w:val="24"/>
        </w:rPr>
        <w:t>Στην τεχνική προσφορά</w:t>
      </w:r>
      <w:r w:rsidR="009845A7" w:rsidRPr="002304A5">
        <w:rPr>
          <w:rFonts w:ascii="Arial" w:hAnsi="Arial" w:cs="Arial"/>
          <w:sz w:val="24"/>
          <w:szCs w:val="24"/>
        </w:rPr>
        <w:t xml:space="preserve"> να δηλώνεται ότι παρέχεται εγγύηση καλής λειτουργίας </w:t>
      </w:r>
      <w:r w:rsidR="009845A7" w:rsidRPr="00604039">
        <w:rPr>
          <w:rFonts w:ascii="Arial" w:hAnsi="Arial" w:cs="Arial"/>
          <w:sz w:val="24"/>
          <w:szCs w:val="24"/>
        </w:rPr>
        <w:t xml:space="preserve">του </w:t>
      </w:r>
      <w:r w:rsidR="004A298D" w:rsidRPr="00604039">
        <w:rPr>
          <w:rFonts w:ascii="Arial" w:hAnsi="Arial" w:cs="Arial"/>
          <w:sz w:val="24"/>
        </w:rPr>
        <w:t>μηχανήματος</w:t>
      </w:r>
      <w:r w:rsidR="00011863" w:rsidRPr="002304A5">
        <w:rPr>
          <w:rFonts w:ascii="Arial" w:hAnsi="Arial" w:cs="Arial"/>
          <w:sz w:val="24"/>
          <w:szCs w:val="24"/>
        </w:rPr>
        <w:t xml:space="preserve"> για τουλάχιστον </w:t>
      </w:r>
      <w:r w:rsidR="00B217FA" w:rsidRPr="002304A5">
        <w:rPr>
          <w:rFonts w:ascii="Arial" w:hAnsi="Arial" w:cs="Arial"/>
          <w:sz w:val="24"/>
          <w:szCs w:val="24"/>
        </w:rPr>
        <w:t>δύο</w:t>
      </w:r>
      <w:r w:rsidR="00011863" w:rsidRPr="002304A5">
        <w:rPr>
          <w:rFonts w:ascii="Arial" w:hAnsi="Arial" w:cs="Arial"/>
          <w:sz w:val="24"/>
          <w:szCs w:val="24"/>
        </w:rPr>
        <w:t xml:space="preserve"> (</w:t>
      </w:r>
      <w:r w:rsidR="00B217FA" w:rsidRPr="002304A5">
        <w:rPr>
          <w:rFonts w:ascii="Arial" w:hAnsi="Arial" w:cs="Arial"/>
          <w:sz w:val="24"/>
          <w:szCs w:val="24"/>
        </w:rPr>
        <w:t>2</w:t>
      </w:r>
      <w:r w:rsidR="009845A7" w:rsidRPr="002304A5">
        <w:rPr>
          <w:rFonts w:ascii="Arial" w:hAnsi="Arial" w:cs="Arial"/>
          <w:sz w:val="24"/>
          <w:szCs w:val="24"/>
        </w:rPr>
        <w:t xml:space="preserve">) </w:t>
      </w:r>
      <w:r w:rsidR="00DD2330" w:rsidRPr="002304A5">
        <w:rPr>
          <w:rFonts w:ascii="Arial" w:hAnsi="Arial" w:cs="Arial"/>
          <w:sz w:val="24"/>
          <w:szCs w:val="24"/>
        </w:rPr>
        <w:t>έτη</w:t>
      </w:r>
      <w:r w:rsidR="009845A7" w:rsidRPr="002304A5">
        <w:rPr>
          <w:rFonts w:ascii="Arial" w:hAnsi="Arial" w:cs="Arial"/>
          <w:sz w:val="24"/>
          <w:szCs w:val="24"/>
        </w:rPr>
        <w:t xml:space="preserve"> από την ημερομηνία οριστικής παραλαβής.</w:t>
      </w:r>
      <w:r w:rsidR="00604039" w:rsidRPr="00604039">
        <w:rPr>
          <w:rFonts w:ascii="Arial" w:hAnsi="Arial" w:cs="Arial"/>
          <w:sz w:val="24"/>
          <w:szCs w:val="24"/>
        </w:rPr>
        <w:t xml:space="preserve"> </w:t>
      </w:r>
      <w:r w:rsidR="00604039" w:rsidRPr="006F129E">
        <w:rPr>
          <w:rFonts w:ascii="Arial" w:hAnsi="Arial" w:cs="Arial"/>
          <w:sz w:val="24"/>
          <w:szCs w:val="24"/>
        </w:rPr>
        <w:t>(</w:t>
      </w:r>
      <w:r w:rsidR="00604039" w:rsidRPr="006F129E">
        <w:rPr>
          <w:rFonts w:ascii="Arial" w:hAnsi="Arial" w:cs="Arial"/>
          <w:b/>
          <w:sz w:val="24"/>
          <w:szCs w:val="24"/>
        </w:rPr>
        <w:t>βαθμολογούμενο κριτήριο</w:t>
      </w:r>
      <w:r w:rsidR="00604039" w:rsidRPr="006F129E">
        <w:rPr>
          <w:rFonts w:ascii="Arial" w:hAnsi="Arial" w:cs="Arial"/>
          <w:sz w:val="24"/>
          <w:szCs w:val="24"/>
        </w:rPr>
        <w:t>)</w:t>
      </w:r>
      <w:r w:rsidR="009845A7" w:rsidRPr="002304A5">
        <w:rPr>
          <w:rFonts w:ascii="Arial" w:hAnsi="Arial" w:cs="Arial"/>
          <w:sz w:val="24"/>
          <w:szCs w:val="24"/>
        </w:rPr>
        <w:t xml:space="preserve"> Μέσα στα όρια του προαναφερθέντος χρονικού διαστήματος της εγγύησης καλής λειτουργίας ο κατασκευαστής </w:t>
      </w:r>
      <w:r w:rsidR="00A86F2F" w:rsidRPr="002304A5">
        <w:rPr>
          <w:rFonts w:ascii="Arial" w:hAnsi="Arial" w:cs="Arial"/>
          <w:sz w:val="24"/>
          <w:szCs w:val="24"/>
        </w:rPr>
        <w:t>–</w:t>
      </w:r>
      <w:r w:rsidR="009845A7" w:rsidRPr="002304A5">
        <w:rPr>
          <w:rFonts w:ascii="Arial" w:hAnsi="Arial" w:cs="Arial"/>
          <w:sz w:val="24"/>
          <w:szCs w:val="24"/>
        </w:rPr>
        <w:t xml:space="preserve"> προμηθευτής είναι υποχρεωμένος, να επισκευάσει ή να αντικαταστήσει </w:t>
      </w:r>
      <w:r w:rsidR="000F0F18" w:rsidRPr="002304A5">
        <w:rPr>
          <w:rFonts w:ascii="Arial" w:hAnsi="Arial" w:cs="Arial"/>
          <w:sz w:val="24"/>
          <w:szCs w:val="24"/>
        </w:rPr>
        <w:t>οποιοδήποτε εξάρτημα</w:t>
      </w:r>
      <w:r w:rsidR="009845A7" w:rsidRPr="002304A5">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2304A5">
        <w:rPr>
          <w:rFonts w:ascii="Arial" w:hAnsi="Arial" w:cs="Arial"/>
          <w:sz w:val="24"/>
          <w:szCs w:val="24"/>
        </w:rPr>
        <w:t>,</w:t>
      </w:r>
      <w:r w:rsidR="009845A7" w:rsidRPr="002304A5">
        <w:rPr>
          <w:rFonts w:ascii="Arial" w:hAnsi="Arial" w:cs="Arial"/>
          <w:sz w:val="24"/>
          <w:szCs w:val="24"/>
        </w:rPr>
        <w:t xml:space="preserve"> κλπ.).</w:t>
      </w:r>
    </w:p>
    <w:p w14:paraId="76E09FC5"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225E4420" w14:textId="3262B1EE" w:rsidR="009845A7" w:rsidRPr="002304A5" w:rsidRDefault="00B53868" w:rsidP="00604039">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2304A5">
        <w:rPr>
          <w:rFonts w:ascii="Arial" w:hAnsi="Arial" w:cs="Arial"/>
          <w:sz w:val="24"/>
          <w:szCs w:val="24"/>
        </w:rPr>
        <w:t xml:space="preserve">Σε περίπτωση μη λειτουργίας </w:t>
      </w:r>
      <w:r w:rsidR="009845A7" w:rsidRPr="00604039">
        <w:rPr>
          <w:rFonts w:ascii="Arial" w:hAnsi="Arial" w:cs="Arial"/>
          <w:sz w:val="24"/>
          <w:szCs w:val="24"/>
        </w:rPr>
        <w:t>του</w:t>
      </w:r>
      <w:r w:rsidR="00604039" w:rsidRPr="00604039">
        <w:rPr>
          <w:rFonts w:ascii="Arial" w:hAnsi="Arial" w:cs="Arial"/>
          <w:sz w:val="24"/>
          <w:szCs w:val="24"/>
        </w:rPr>
        <w:t xml:space="preserve"> </w:t>
      </w:r>
      <w:r w:rsidR="004A298D" w:rsidRPr="00604039">
        <w:rPr>
          <w:rFonts w:ascii="Arial" w:hAnsi="Arial" w:cs="Arial"/>
          <w:sz w:val="24"/>
        </w:rPr>
        <w:t>μηχανήματος</w:t>
      </w:r>
      <w:r w:rsidR="009845A7" w:rsidRPr="00604039">
        <w:rPr>
          <w:rFonts w:ascii="Arial" w:hAnsi="Arial" w:cs="Arial"/>
          <w:sz w:val="24"/>
          <w:szCs w:val="24"/>
        </w:rPr>
        <w:t xml:space="preserve"> λόγω</w:t>
      </w:r>
      <w:r w:rsidR="009845A7" w:rsidRPr="002304A5">
        <w:rPr>
          <w:rFonts w:ascii="Arial" w:hAnsi="Arial" w:cs="Arial"/>
          <w:sz w:val="24"/>
          <w:szCs w:val="24"/>
        </w:rPr>
        <w:t xml:space="preserve"> βλάβης, ο χρόνος ισχύος της εγγύησης καλής λειτουργίας να παρατείνεται ανάλογα. Οι επιπλέον ημέρες εγγύησης </w:t>
      </w:r>
      <w:proofErr w:type="spellStart"/>
      <w:r w:rsidR="002B0FC6" w:rsidRPr="002304A5">
        <w:rPr>
          <w:rFonts w:ascii="Arial" w:hAnsi="Arial" w:cs="Arial"/>
          <w:sz w:val="24"/>
          <w:szCs w:val="24"/>
        </w:rPr>
        <w:t>προσμετρώνται</w:t>
      </w:r>
      <w:proofErr w:type="spellEnd"/>
      <w:r w:rsidR="009845A7" w:rsidRPr="002304A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15684756"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5C855B33" w14:textId="7B75AB9B" w:rsidR="004A7C13" w:rsidRPr="002304A5" w:rsidRDefault="00B53868" w:rsidP="00604039">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2304A5">
        <w:rPr>
          <w:rFonts w:ascii="Arial" w:hAnsi="Arial" w:cs="Arial"/>
          <w:sz w:val="24"/>
          <w:szCs w:val="24"/>
        </w:rPr>
        <w:t xml:space="preserve">Όταν αποδεδειγμένα </w:t>
      </w:r>
      <w:r w:rsidR="001C3F0E" w:rsidRPr="00604039">
        <w:rPr>
          <w:rFonts w:ascii="Arial" w:hAnsi="Arial" w:cs="Arial"/>
          <w:sz w:val="24"/>
          <w:szCs w:val="24"/>
        </w:rPr>
        <w:t>το</w:t>
      </w:r>
      <w:r w:rsidR="00604039" w:rsidRPr="00604039">
        <w:rPr>
          <w:rFonts w:ascii="Arial" w:hAnsi="Arial" w:cs="Arial"/>
          <w:sz w:val="24"/>
          <w:szCs w:val="24"/>
        </w:rPr>
        <w:t xml:space="preserve"> </w:t>
      </w:r>
      <w:r w:rsidR="004A298D" w:rsidRPr="00604039">
        <w:rPr>
          <w:rFonts w:ascii="Arial" w:hAnsi="Arial" w:cs="Arial"/>
          <w:sz w:val="24"/>
        </w:rPr>
        <w:t>μηχ</w:t>
      </w:r>
      <w:r w:rsidR="00604039" w:rsidRPr="00604039">
        <w:rPr>
          <w:rFonts w:ascii="Arial" w:hAnsi="Arial" w:cs="Arial"/>
          <w:sz w:val="24"/>
        </w:rPr>
        <w:t>άνημα</w:t>
      </w:r>
      <w:r w:rsidR="001C3F0E" w:rsidRPr="002304A5">
        <w:rPr>
          <w:rFonts w:ascii="Arial" w:hAnsi="Arial" w:cs="Arial"/>
          <w:sz w:val="24"/>
          <w:szCs w:val="24"/>
        </w:rPr>
        <w:t xml:space="preserve"> λόγω βλαβών παραμένει κατά το διάστημα των </w:t>
      </w:r>
      <w:r w:rsidR="00DD2330" w:rsidRPr="002304A5">
        <w:rPr>
          <w:rFonts w:ascii="Arial" w:hAnsi="Arial" w:cs="Arial"/>
          <w:sz w:val="24"/>
          <w:szCs w:val="24"/>
        </w:rPr>
        <w:t>δύο (2</w:t>
      </w:r>
      <w:r w:rsidR="001C3F0E" w:rsidRPr="002304A5">
        <w:rPr>
          <w:rFonts w:ascii="Arial" w:hAnsi="Arial" w:cs="Arial"/>
          <w:sz w:val="24"/>
          <w:szCs w:val="24"/>
        </w:rPr>
        <w:t xml:space="preserve">) </w:t>
      </w:r>
      <w:r w:rsidR="00DD2330" w:rsidRPr="002304A5">
        <w:rPr>
          <w:rFonts w:ascii="Arial" w:hAnsi="Arial" w:cs="Arial"/>
          <w:sz w:val="24"/>
          <w:szCs w:val="24"/>
        </w:rPr>
        <w:t>ετών</w:t>
      </w:r>
      <w:r w:rsidR="001C3F0E" w:rsidRPr="002304A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ascii="Arial" w:hAnsi="Arial" w:cs="Arial"/>
          <w:sz w:val="24"/>
          <w:szCs w:val="24"/>
        </w:rPr>
        <w:t>Δ</w:t>
      </w:r>
      <w:r w:rsidR="001C3F0E" w:rsidRPr="002304A5">
        <w:rPr>
          <w:rFonts w:ascii="Arial" w:hAnsi="Arial" w:cs="Arial"/>
          <w:sz w:val="24"/>
          <w:szCs w:val="24"/>
        </w:rPr>
        <w:t>ικαιοσύνη.</w:t>
      </w:r>
    </w:p>
    <w:p w14:paraId="03088CC5"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7A0D21DA" w14:textId="12C1342E" w:rsidR="009F41B9" w:rsidRPr="002304A5" w:rsidRDefault="00B53868" w:rsidP="00604039">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4A298D" w:rsidRPr="00604039">
        <w:rPr>
          <w:rFonts w:ascii="Arial" w:hAnsi="Arial" w:cs="Arial"/>
          <w:sz w:val="24"/>
        </w:rPr>
        <w:t>μηχανήματος</w:t>
      </w:r>
      <w:r w:rsidR="009F41B9" w:rsidRPr="00604039">
        <w:rPr>
          <w:rFonts w:ascii="Arial" w:hAnsi="Arial" w:cs="Arial"/>
          <w:sz w:val="24"/>
          <w:szCs w:val="24"/>
        </w:rPr>
        <w:t xml:space="preserve"> σε</w:t>
      </w:r>
      <w:r w:rsidR="009F41B9" w:rsidRPr="002304A5">
        <w:rPr>
          <w:rFonts w:ascii="Arial" w:hAnsi="Arial" w:cs="Arial"/>
          <w:sz w:val="24"/>
          <w:szCs w:val="24"/>
        </w:rPr>
        <w:t xml:space="preserve">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2304A5">
        <w:rPr>
          <w:rFonts w:ascii="Arial" w:hAnsi="Arial" w:cs="Arial"/>
          <w:sz w:val="24"/>
          <w:szCs w:val="24"/>
        </w:rPr>
        <w:t>προσμετρώνται</w:t>
      </w:r>
      <w:proofErr w:type="spellEnd"/>
      <w:r w:rsidR="009F41B9" w:rsidRPr="002304A5">
        <w:rPr>
          <w:rFonts w:ascii="Arial" w:hAnsi="Arial" w:cs="Arial"/>
          <w:sz w:val="24"/>
          <w:szCs w:val="24"/>
        </w:rPr>
        <w:t xml:space="preserve"> και οι ημέρες αργίας.</w:t>
      </w:r>
    </w:p>
    <w:p w14:paraId="64D8A28E" w14:textId="77777777" w:rsidR="006671A3" w:rsidRPr="002304A5" w:rsidRDefault="006671A3" w:rsidP="0063252E">
      <w:pPr>
        <w:shd w:val="clear" w:color="auto" w:fill="FFFFFF"/>
        <w:spacing w:line="274" w:lineRule="exact"/>
        <w:jc w:val="both"/>
        <w:rPr>
          <w:rFonts w:ascii="Arial" w:hAnsi="Arial" w:cs="Arial"/>
          <w:sz w:val="24"/>
          <w:szCs w:val="24"/>
        </w:rPr>
      </w:pPr>
    </w:p>
    <w:p w14:paraId="65E103D1" w14:textId="01BE5BCA" w:rsidR="009845A7" w:rsidRPr="002304A5" w:rsidRDefault="00B53868" w:rsidP="00604039">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2304A5">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E57489">
        <w:rPr>
          <w:rFonts w:ascii="Arial" w:hAnsi="Arial" w:cs="Arial"/>
          <w:sz w:val="24"/>
          <w:szCs w:val="24"/>
        </w:rPr>
        <w:t xml:space="preserve"> </w:t>
      </w:r>
      <w:r w:rsidR="004A298D" w:rsidRPr="00604039">
        <w:rPr>
          <w:rFonts w:ascii="Arial" w:hAnsi="Arial" w:cs="Arial"/>
          <w:sz w:val="24"/>
        </w:rPr>
        <w:t>μηχανήματος</w:t>
      </w:r>
      <w:r w:rsidR="009845A7" w:rsidRPr="002304A5">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045C47CA"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633AC235" w14:textId="77777777" w:rsidR="00D1376F" w:rsidRPr="002304A5" w:rsidRDefault="00B53868" w:rsidP="00604039">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60396370"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14A8A704" w14:textId="77777777" w:rsidR="009845A7" w:rsidRPr="00E34848" w:rsidRDefault="009845A7" w:rsidP="0063252E">
      <w:pPr>
        <w:pStyle w:val="3"/>
        <w:tabs>
          <w:tab w:val="clear" w:pos="2268"/>
        </w:tabs>
        <w:ind w:left="0" w:firstLine="0"/>
        <w:rPr>
          <w:rFonts w:ascii="Arial" w:hAnsi="Arial" w:cs="Arial"/>
        </w:rPr>
      </w:pPr>
      <w:bookmarkStart w:id="40" w:name="_Hlt450625862"/>
      <w:bookmarkStart w:id="41" w:name="_Ref449839157"/>
      <w:bookmarkStart w:id="42" w:name="_Toc218003249"/>
      <w:bookmarkEnd w:id="40"/>
      <w:r w:rsidRPr="00E34848">
        <w:rPr>
          <w:rFonts w:ascii="Arial" w:hAnsi="Arial" w:cs="Arial"/>
        </w:rPr>
        <w:t>Εγγύηση Δυνατότητας Εφοδιασμού με Ανταλλακτικά</w:t>
      </w:r>
      <w:bookmarkEnd w:id="41"/>
      <w:bookmarkEnd w:id="42"/>
    </w:p>
    <w:p w14:paraId="251C0A70" w14:textId="77777777" w:rsidR="0088429C" w:rsidRPr="007C7987" w:rsidRDefault="0088429C" w:rsidP="007C7987">
      <w:pPr>
        <w:rPr>
          <w:rFonts w:ascii="Arial" w:hAnsi="Arial" w:cs="Arial"/>
          <w:sz w:val="24"/>
        </w:rPr>
      </w:pPr>
    </w:p>
    <w:p w14:paraId="3FC93731" w14:textId="643E94AE" w:rsidR="00090BB1" w:rsidRPr="00E34848" w:rsidRDefault="0088429C" w:rsidP="0063252E">
      <w:pPr>
        <w:jc w:val="both"/>
        <w:rPr>
          <w:rFonts w:ascii="Arial" w:hAnsi="Arial" w:cs="Arial"/>
          <w:b/>
        </w:rPr>
      </w:pPr>
      <w:r w:rsidRPr="002304A5">
        <w:tab/>
      </w:r>
      <w:r w:rsidR="00E34848">
        <w:tab/>
      </w:r>
      <w:r w:rsidR="00090BB1" w:rsidRPr="00E34848">
        <w:rPr>
          <w:rFonts w:ascii="Arial" w:hAnsi="Arial" w:cs="Arial"/>
          <w:sz w:val="24"/>
        </w:rPr>
        <w:t xml:space="preserve">Για την υποστήριξη σε ανταλλακτικά και αναλώσιμα της προμήθειας συνολικά ο προμηθευτής </w:t>
      </w:r>
      <w:r w:rsidR="009845A7" w:rsidRPr="00E34848">
        <w:rPr>
          <w:rFonts w:ascii="Arial" w:hAnsi="Arial" w:cs="Arial"/>
          <w:sz w:val="24"/>
        </w:rPr>
        <w:t>να εγγυηθεί τη</w:t>
      </w:r>
      <w:r w:rsidR="00090BB1" w:rsidRPr="00E34848">
        <w:rPr>
          <w:rFonts w:ascii="Arial" w:hAnsi="Arial" w:cs="Arial"/>
          <w:sz w:val="24"/>
        </w:rPr>
        <w:t xml:space="preserve"> διαθεσιμότητά τους για τουλάχιστον δέκα (10) χρόνια από την παράδοση. </w:t>
      </w:r>
      <w:r w:rsidR="0046670A" w:rsidRPr="006F129E">
        <w:rPr>
          <w:rFonts w:ascii="Arial" w:hAnsi="Arial" w:cs="Arial"/>
          <w:sz w:val="24"/>
          <w:szCs w:val="24"/>
        </w:rPr>
        <w:t>(</w:t>
      </w:r>
      <w:r w:rsidR="0046670A" w:rsidRPr="006F129E">
        <w:rPr>
          <w:rFonts w:ascii="Arial" w:hAnsi="Arial" w:cs="Arial"/>
          <w:b/>
          <w:sz w:val="24"/>
          <w:szCs w:val="24"/>
        </w:rPr>
        <w:t>βαθμολογούμενο κριτήριο</w:t>
      </w:r>
      <w:r w:rsidR="0046670A" w:rsidRPr="006F129E">
        <w:rPr>
          <w:rFonts w:ascii="Arial" w:hAnsi="Arial" w:cs="Arial"/>
          <w:sz w:val="24"/>
          <w:szCs w:val="24"/>
        </w:rPr>
        <w:t>)</w:t>
      </w:r>
      <w:r w:rsidR="0046670A">
        <w:rPr>
          <w:rFonts w:ascii="Arial" w:hAnsi="Arial" w:cs="Arial"/>
          <w:sz w:val="24"/>
          <w:szCs w:val="24"/>
        </w:rPr>
        <w:t xml:space="preserve"> </w:t>
      </w:r>
      <w:r w:rsidR="0009657F" w:rsidRPr="00E34848">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p>
    <w:p w14:paraId="255717BD" w14:textId="77777777" w:rsidR="00380E37" w:rsidRPr="002304A5" w:rsidRDefault="00380E37" w:rsidP="0063252E">
      <w:pPr>
        <w:jc w:val="both"/>
        <w:rPr>
          <w:rFonts w:ascii="Arial" w:hAnsi="Arial" w:cs="Arial"/>
          <w:sz w:val="24"/>
        </w:rPr>
      </w:pPr>
    </w:p>
    <w:p w14:paraId="19366556" w14:textId="77777777" w:rsidR="00380E37" w:rsidRPr="00E34848" w:rsidRDefault="00380E37" w:rsidP="0063252E">
      <w:pPr>
        <w:pStyle w:val="3"/>
        <w:tabs>
          <w:tab w:val="clear" w:pos="2268"/>
        </w:tabs>
        <w:ind w:left="0" w:firstLine="0"/>
        <w:rPr>
          <w:rFonts w:ascii="Arial" w:hAnsi="Arial" w:cs="Arial"/>
        </w:rPr>
      </w:pPr>
      <w:bookmarkStart w:id="43" w:name="_Toc218003250"/>
      <w:r w:rsidRPr="00E34848">
        <w:rPr>
          <w:rFonts w:ascii="Arial" w:hAnsi="Arial" w:cs="Arial"/>
        </w:rPr>
        <w:t>Συντήρηση</w:t>
      </w:r>
      <w:bookmarkEnd w:id="43"/>
    </w:p>
    <w:p w14:paraId="56DA4625" w14:textId="77777777" w:rsidR="0054520B" w:rsidRPr="002304A5" w:rsidRDefault="0054520B" w:rsidP="0063252E">
      <w:pPr>
        <w:shd w:val="clear" w:color="auto" w:fill="FFFFFF"/>
        <w:jc w:val="both"/>
        <w:rPr>
          <w:rFonts w:ascii="Arial" w:hAnsi="Arial" w:cs="Arial"/>
          <w:sz w:val="24"/>
          <w:szCs w:val="24"/>
        </w:rPr>
      </w:pPr>
    </w:p>
    <w:p w14:paraId="0EC1D23C" w14:textId="77777777" w:rsidR="00237BCB" w:rsidRPr="002304A5" w:rsidRDefault="00E34848" w:rsidP="0063252E">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r w:rsidR="007576F9" w:rsidRPr="002304A5">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ascii="Arial" w:hAnsi="Arial" w:cs="Arial"/>
          <w:sz w:val="24"/>
          <w:szCs w:val="24"/>
        </w:rPr>
        <w:t>1</w:t>
      </w:r>
      <w:r w:rsidR="004D7EB3" w:rsidRPr="002304A5">
        <w:rPr>
          <w:rFonts w:ascii="Arial" w:hAnsi="Arial" w:cs="Arial"/>
          <w:sz w:val="24"/>
          <w:szCs w:val="24"/>
        </w:rPr>
        <w:t>.</w:t>
      </w:r>
      <w:r w:rsidR="00AC2DC3">
        <w:rPr>
          <w:rFonts w:ascii="Arial" w:hAnsi="Arial" w:cs="Arial"/>
          <w:sz w:val="24"/>
          <w:szCs w:val="24"/>
        </w:rPr>
        <w:t>3</w:t>
      </w:r>
      <w:r w:rsidR="007576F9" w:rsidRPr="002304A5">
        <w:rPr>
          <w:rFonts w:ascii="Arial" w:hAnsi="Arial" w:cs="Arial"/>
          <w:sz w:val="24"/>
          <w:szCs w:val="24"/>
        </w:rPr>
        <w:t>.</w:t>
      </w:r>
    </w:p>
    <w:p w14:paraId="3CAB04A4" w14:textId="77777777" w:rsidR="00592019" w:rsidRPr="002304A5" w:rsidRDefault="00592019" w:rsidP="0063252E">
      <w:pPr>
        <w:shd w:val="clear" w:color="auto" w:fill="FFFFFF"/>
        <w:jc w:val="both"/>
        <w:rPr>
          <w:rFonts w:ascii="Arial" w:hAnsi="Arial" w:cs="Arial"/>
          <w:sz w:val="24"/>
          <w:szCs w:val="24"/>
        </w:rPr>
      </w:pPr>
    </w:p>
    <w:p w14:paraId="07DDCDF1" w14:textId="77777777" w:rsidR="00592019" w:rsidRPr="002304A5" w:rsidRDefault="00955242" w:rsidP="0063252E">
      <w:pPr>
        <w:pStyle w:val="2"/>
        <w:tabs>
          <w:tab w:val="clear" w:pos="567"/>
          <w:tab w:val="clear" w:pos="1418"/>
        </w:tabs>
        <w:ind w:left="0" w:firstLine="0"/>
      </w:pPr>
      <w:r>
        <w:tab/>
      </w:r>
      <w:bookmarkStart w:id="44" w:name="_Toc218003251"/>
      <w:r w:rsidR="00592019" w:rsidRPr="002304A5">
        <w:t>Βιβλιογραφία</w:t>
      </w:r>
      <w:bookmarkStart w:id="45" w:name="_Hlt453119311"/>
      <w:bookmarkStart w:id="46" w:name="_Hlt450617732"/>
      <w:bookmarkEnd w:id="44"/>
      <w:bookmarkEnd w:id="45"/>
      <w:bookmarkEnd w:id="46"/>
    </w:p>
    <w:p w14:paraId="6332392A" w14:textId="77777777" w:rsidR="00592019" w:rsidRPr="002304A5" w:rsidRDefault="00592019" w:rsidP="0063252E">
      <w:pPr>
        <w:jc w:val="both"/>
      </w:pPr>
    </w:p>
    <w:p w14:paraId="18C7FD51" w14:textId="247574AC" w:rsidR="00592019" w:rsidRPr="002304A5" w:rsidRDefault="00530B03" w:rsidP="0063252E">
      <w:pPr>
        <w:pStyle w:val="30"/>
        <w:tabs>
          <w:tab w:val="clear" w:pos="2268"/>
          <w:tab w:val="clear" w:pos="3402"/>
        </w:tabs>
        <w:ind w:firstLine="0"/>
        <w:rPr>
          <w:rFonts w:ascii="Arial" w:hAnsi="Arial" w:cs="Arial"/>
        </w:rPr>
      </w:pPr>
      <w:r w:rsidRPr="002304A5">
        <w:rPr>
          <w:rFonts w:ascii="Arial" w:hAnsi="Arial" w:cs="Arial"/>
        </w:rPr>
        <w:tab/>
      </w:r>
      <w:r w:rsidR="00B53868">
        <w:rPr>
          <w:rFonts w:ascii="Arial" w:hAnsi="Arial" w:cs="Arial"/>
        </w:rPr>
        <w:tab/>
      </w:r>
      <w:r w:rsidR="0049622A" w:rsidRPr="00604039">
        <w:rPr>
          <w:rFonts w:ascii="Arial" w:hAnsi="Arial" w:cs="Arial"/>
        </w:rPr>
        <w:t xml:space="preserve">Κατά την παράδοση του </w:t>
      </w:r>
      <w:r w:rsidR="004A298D" w:rsidRPr="00604039">
        <w:rPr>
          <w:rFonts w:ascii="Arial" w:hAnsi="Arial" w:cs="Arial"/>
        </w:rPr>
        <w:t>μηχανήματος</w:t>
      </w:r>
      <w:r w:rsidR="00592019" w:rsidRPr="00604039">
        <w:rPr>
          <w:rFonts w:ascii="Arial" w:hAnsi="Arial" w:cs="Arial"/>
        </w:rPr>
        <w:t xml:space="preserve"> ο προμηθευτής είναι υποχρεωμένος να παραδώσει τα παρακάτω:</w:t>
      </w:r>
    </w:p>
    <w:p w14:paraId="4B4DC5F8" w14:textId="77777777" w:rsidR="00592019" w:rsidRPr="002304A5" w:rsidRDefault="00592019" w:rsidP="0063252E">
      <w:pPr>
        <w:pStyle w:val="30"/>
        <w:tabs>
          <w:tab w:val="clear" w:pos="2268"/>
          <w:tab w:val="clear" w:pos="3402"/>
        </w:tabs>
        <w:ind w:firstLine="0"/>
        <w:rPr>
          <w:rFonts w:ascii="Arial" w:hAnsi="Arial" w:cs="Arial"/>
        </w:rPr>
      </w:pPr>
    </w:p>
    <w:p w14:paraId="01B0A81E" w14:textId="77777777" w:rsidR="00142AAF" w:rsidRPr="00142AAF" w:rsidRDefault="00142AAF" w:rsidP="00604039">
      <w:pPr>
        <w:pStyle w:val="af2"/>
        <w:numPr>
          <w:ilvl w:val="1"/>
          <w:numId w:val="3"/>
        </w:numPr>
        <w:autoSpaceDE/>
        <w:autoSpaceDN/>
        <w:adjustRightInd/>
        <w:jc w:val="both"/>
        <w:rPr>
          <w:rFonts w:ascii="Arial" w:hAnsi="Arial" w:cs="Arial"/>
          <w:vanish/>
          <w:sz w:val="24"/>
        </w:rPr>
      </w:pPr>
      <w:bookmarkStart w:id="47" w:name="_Hlt450630937"/>
      <w:bookmarkStart w:id="48" w:name="_Ref449837408"/>
      <w:bookmarkEnd w:id="47"/>
    </w:p>
    <w:p w14:paraId="712E4563" w14:textId="77777777" w:rsidR="00592019" w:rsidRPr="002304A5" w:rsidRDefault="00FF2000" w:rsidP="00604039">
      <w:pPr>
        <w:pStyle w:val="30"/>
        <w:numPr>
          <w:ilvl w:val="2"/>
          <w:numId w:val="3"/>
        </w:numPr>
        <w:tabs>
          <w:tab w:val="clear" w:pos="1997"/>
          <w:tab w:val="clear" w:pos="2268"/>
          <w:tab w:val="clear" w:pos="3402"/>
        </w:tabs>
        <w:ind w:left="0" w:firstLine="0"/>
        <w:rPr>
          <w:rFonts w:ascii="Arial" w:hAnsi="Arial" w:cs="Arial"/>
          <w:color w:val="000000"/>
        </w:rPr>
      </w:pPr>
      <w:r w:rsidRPr="002304A5">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1728D38B" w14:textId="77777777" w:rsidR="00592019" w:rsidRPr="002304A5" w:rsidRDefault="00592019" w:rsidP="0063252E">
      <w:pPr>
        <w:pStyle w:val="30"/>
        <w:tabs>
          <w:tab w:val="clear" w:pos="2268"/>
          <w:tab w:val="clear" w:pos="3402"/>
        </w:tabs>
        <w:ind w:firstLine="0"/>
        <w:rPr>
          <w:rFonts w:ascii="Arial" w:hAnsi="Arial" w:cs="Arial"/>
        </w:rPr>
      </w:pPr>
    </w:p>
    <w:p w14:paraId="1448272F" w14:textId="77777777" w:rsidR="00592019" w:rsidRPr="002304A5" w:rsidRDefault="00592019" w:rsidP="00604039">
      <w:pPr>
        <w:pStyle w:val="30"/>
        <w:numPr>
          <w:ilvl w:val="2"/>
          <w:numId w:val="3"/>
        </w:numPr>
        <w:tabs>
          <w:tab w:val="clear" w:pos="1997"/>
          <w:tab w:val="clear" w:pos="2268"/>
          <w:tab w:val="clear" w:pos="3402"/>
        </w:tabs>
        <w:ind w:left="0" w:firstLine="0"/>
        <w:rPr>
          <w:rFonts w:ascii="Arial" w:hAnsi="Arial" w:cs="Arial"/>
        </w:rPr>
      </w:pPr>
      <w:bookmarkStart w:id="49" w:name="_Ref449837431"/>
      <w:r w:rsidRPr="002304A5">
        <w:rPr>
          <w:rFonts w:ascii="Arial" w:hAnsi="Arial" w:cs="Arial"/>
        </w:rPr>
        <w:t xml:space="preserve">Δύο (2) πλήρεις </w:t>
      </w:r>
      <w:r w:rsidR="006945B7" w:rsidRPr="002304A5">
        <w:rPr>
          <w:rFonts w:ascii="Arial" w:hAnsi="Arial" w:cs="Arial"/>
        </w:rPr>
        <w:t>καταλόγους</w:t>
      </w:r>
      <w:r w:rsidRPr="002304A5">
        <w:rPr>
          <w:rFonts w:ascii="Arial" w:hAnsi="Arial" w:cs="Arial"/>
        </w:rPr>
        <w:t xml:space="preserve"> ανταλλακτικών </w:t>
      </w:r>
      <w:r w:rsidR="00660DB1" w:rsidRPr="002304A5">
        <w:rPr>
          <w:rFonts w:ascii="Arial" w:hAnsi="Arial" w:cs="Arial"/>
        </w:rPr>
        <w:t xml:space="preserve">στην ελληνική και αγγλική γλώσσα </w:t>
      </w:r>
      <w:r w:rsidRPr="002304A5">
        <w:rPr>
          <w:rFonts w:ascii="Arial" w:hAnsi="Arial" w:cs="Arial"/>
        </w:rPr>
        <w:t>κατά αριθμό ονομαστικού, αριθμό κατ</w:t>
      </w:r>
      <w:r w:rsidR="00245132" w:rsidRPr="002304A5">
        <w:rPr>
          <w:rFonts w:ascii="Arial" w:hAnsi="Arial" w:cs="Arial"/>
        </w:rPr>
        <w:t>ασκευαστή, ονομασία του υλικού</w:t>
      </w:r>
      <w:r w:rsidR="00245132" w:rsidRPr="002304A5">
        <w:rPr>
          <w:rFonts w:ascii="Arial" w:hAnsi="Arial" w:cs="Arial"/>
          <w:szCs w:val="24"/>
        </w:rPr>
        <w:t xml:space="preserve"> – </w:t>
      </w:r>
      <w:r w:rsidRPr="002304A5">
        <w:rPr>
          <w:rFonts w:ascii="Arial" w:hAnsi="Arial" w:cs="Arial"/>
        </w:rPr>
        <w:t>ανταλλακτικο</w:t>
      </w:r>
      <w:r w:rsidR="009D1957" w:rsidRPr="002304A5">
        <w:rPr>
          <w:rFonts w:ascii="Arial" w:hAnsi="Arial" w:cs="Arial"/>
        </w:rPr>
        <w:t>ύ</w:t>
      </w:r>
      <w:r w:rsidRPr="002304A5">
        <w:rPr>
          <w:rFonts w:ascii="Arial" w:hAnsi="Arial" w:cs="Arial"/>
        </w:rPr>
        <w:t>, καθώς και την τιμή μονάδας, όπως έχουν δηλωθεί στην προσφορά.</w:t>
      </w:r>
      <w:bookmarkStart w:id="50" w:name="_Ref449837468"/>
      <w:bookmarkEnd w:id="49"/>
      <w:r w:rsidR="002E322A" w:rsidRPr="002304A5">
        <w:rPr>
          <w:rFonts w:ascii="Arial" w:hAnsi="Arial" w:cs="Arial"/>
        </w:rPr>
        <w:t xml:space="preserve"> Οι κατάλογοι να παρασχεθούν επίσης σε </w:t>
      </w:r>
      <w:r w:rsidR="00061DA6" w:rsidRPr="002304A5">
        <w:rPr>
          <w:rFonts w:ascii="Arial" w:hAnsi="Arial" w:cs="Arial"/>
        </w:rPr>
        <w:t>ηλεκτρονική</w:t>
      </w:r>
      <w:r w:rsidR="002E322A" w:rsidRPr="002304A5">
        <w:rPr>
          <w:rFonts w:ascii="Arial" w:hAnsi="Arial" w:cs="Arial"/>
        </w:rPr>
        <w:t xml:space="preserve"> μορφή.</w:t>
      </w:r>
    </w:p>
    <w:p w14:paraId="2F13E595" w14:textId="77777777" w:rsidR="00A1795A" w:rsidRPr="002304A5" w:rsidRDefault="00A1795A" w:rsidP="0063252E">
      <w:pPr>
        <w:pStyle w:val="30"/>
        <w:tabs>
          <w:tab w:val="clear" w:pos="2268"/>
          <w:tab w:val="clear" w:pos="3402"/>
        </w:tabs>
        <w:ind w:firstLine="0"/>
        <w:rPr>
          <w:rFonts w:ascii="Arial" w:hAnsi="Arial" w:cs="Arial"/>
        </w:rPr>
      </w:pPr>
    </w:p>
    <w:p w14:paraId="295B3EC0" w14:textId="178CE5F2" w:rsidR="00A1795A" w:rsidRPr="00604039" w:rsidRDefault="00AA36D7" w:rsidP="00604039">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sidR="0046670A">
        <w:rPr>
          <w:rFonts w:ascii="Arial" w:hAnsi="Arial" w:cs="Arial"/>
        </w:rPr>
        <w:t xml:space="preserve"> </w:t>
      </w:r>
      <w:r w:rsidR="00A1795A" w:rsidRPr="002304A5">
        <w:rPr>
          <w:rFonts w:ascii="Arial" w:hAnsi="Arial" w:cs="Arial"/>
        </w:rPr>
        <w:t xml:space="preserve">για το προσφερόμενο </w:t>
      </w:r>
      <w:r w:rsidR="006945B7" w:rsidRPr="002304A5">
        <w:rPr>
          <w:rFonts w:ascii="Arial" w:hAnsi="Arial" w:cs="Arial"/>
        </w:rPr>
        <w:t>μηχ</w:t>
      </w:r>
      <w:r w:rsidR="00047FA8" w:rsidRPr="002304A5">
        <w:rPr>
          <w:rFonts w:ascii="Arial" w:hAnsi="Arial" w:cs="Arial"/>
        </w:rPr>
        <w:t>άνημα</w:t>
      </w:r>
      <w:r w:rsidR="00A1795A" w:rsidRPr="002304A5">
        <w:rPr>
          <w:rFonts w:ascii="Arial" w:hAnsi="Arial" w:cs="Arial"/>
        </w:rPr>
        <w:t xml:space="preserve">, τα οποία θα επεκτείνονται σε όλα τα συγκροτήματα ή </w:t>
      </w:r>
      <w:proofErr w:type="spellStart"/>
      <w:r w:rsidR="00A1795A" w:rsidRPr="002304A5">
        <w:rPr>
          <w:rFonts w:ascii="Arial" w:hAnsi="Arial" w:cs="Arial"/>
        </w:rPr>
        <w:t>υποσυγκροτήματά</w:t>
      </w:r>
      <w:proofErr w:type="spellEnd"/>
      <w:r w:rsidR="00A1795A" w:rsidRPr="002304A5">
        <w:rPr>
          <w:rFonts w:ascii="Arial" w:hAnsi="Arial" w:cs="Arial"/>
        </w:rPr>
        <w:t xml:space="preserve"> του. Τα παραπάνω σχέδια να είναι εις διπλούν και να έχουν τέτοιες λεπτομέρειες, ώστε να είναι εύκολη η </w:t>
      </w:r>
      <w:r w:rsidR="00A1795A" w:rsidRPr="00604039">
        <w:rPr>
          <w:rFonts w:ascii="Arial" w:hAnsi="Arial" w:cs="Arial"/>
        </w:rPr>
        <w:t xml:space="preserve">συντήρηση του </w:t>
      </w:r>
      <w:r w:rsidR="004A298D" w:rsidRPr="00604039">
        <w:rPr>
          <w:rFonts w:ascii="Arial" w:hAnsi="Arial" w:cs="Arial"/>
        </w:rPr>
        <w:t>μηχανήματος</w:t>
      </w:r>
      <w:r w:rsidR="00A1795A" w:rsidRPr="00604039">
        <w:rPr>
          <w:rFonts w:ascii="Arial" w:hAnsi="Arial" w:cs="Arial"/>
        </w:rPr>
        <w:t xml:space="preserve"> καθώς και των</w:t>
      </w:r>
      <w:r w:rsidR="0046670A">
        <w:rPr>
          <w:rFonts w:ascii="Arial" w:hAnsi="Arial" w:cs="Arial"/>
        </w:rPr>
        <w:t xml:space="preserve"> </w:t>
      </w:r>
      <w:r w:rsidR="006F01F3" w:rsidRPr="00604039">
        <w:rPr>
          <w:rFonts w:ascii="Arial" w:hAnsi="Arial" w:cs="Arial"/>
        </w:rPr>
        <w:t xml:space="preserve">συγκροτημάτων ή </w:t>
      </w:r>
      <w:proofErr w:type="spellStart"/>
      <w:r w:rsidR="006F01F3" w:rsidRPr="00604039">
        <w:rPr>
          <w:rFonts w:ascii="Arial" w:hAnsi="Arial" w:cs="Arial"/>
        </w:rPr>
        <w:t>υποσυγκροτημά</w:t>
      </w:r>
      <w:r w:rsidR="00A1795A" w:rsidRPr="00604039">
        <w:rPr>
          <w:rFonts w:ascii="Arial" w:hAnsi="Arial" w:cs="Arial"/>
        </w:rPr>
        <w:t>των</w:t>
      </w:r>
      <w:proofErr w:type="spellEnd"/>
      <w:r w:rsidR="00A1795A" w:rsidRPr="00604039">
        <w:rPr>
          <w:rFonts w:ascii="Arial" w:hAnsi="Arial" w:cs="Arial"/>
        </w:rPr>
        <w:t xml:space="preserve"> του.</w:t>
      </w:r>
    </w:p>
    <w:p w14:paraId="2C831961" w14:textId="77777777" w:rsidR="001E6B3E" w:rsidRPr="00604039" w:rsidRDefault="001E6B3E" w:rsidP="0063252E">
      <w:pPr>
        <w:pStyle w:val="30"/>
        <w:tabs>
          <w:tab w:val="clear" w:pos="2268"/>
          <w:tab w:val="clear" w:pos="3402"/>
        </w:tabs>
        <w:ind w:firstLine="0"/>
        <w:rPr>
          <w:rFonts w:ascii="Arial" w:hAnsi="Arial" w:cs="Arial"/>
        </w:rPr>
      </w:pPr>
    </w:p>
    <w:p w14:paraId="3C71589C" w14:textId="77777777" w:rsidR="00C5530A" w:rsidRPr="00604039" w:rsidRDefault="00892768" w:rsidP="00604039">
      <w:pPr>
        <w:pStyle w:val="30"/>
        <w:numPr>
          <w:ilvl w:val="2"/>
          <w:numId w:val="3"/>
        </w:numPr>
        <w:tabs>
          <w:tab w:val="clear" w:pos="1997"/>
          <w:tab w:val="clear" w:pos="2268"/>
          <w:tab w:val="clear" w:pos="3402"/>
        </w:tabs>
        <w:ind w:left="0" w:firstLine="0"/>
        <w:rPr>
          <w:rFonts w:ascii="Arial" w:hAnsi="Arial" w:cs="Arial"/>
        </w:rPr>
      </w:pPr>
      <w:r w:rsidRPr="00604039">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604039">
        <w:rPr>
          <w:rFonts w:ascii="Arial" w:hAnsi="Arial" w:cs="Arial"/>
          <w:lang w:val="en-US"/>
        </w:rPr>
        <w:t>Updates</w:t>
      </w:r>
      <w:r w:rsidRPr="00604039">
        <w:rPr>
          <w:rFonts w:ascii="Arial" w:hAnsi="Arial" w:cs="Arial"/>
        </w:rPr>
        <w:t xml:space="preserve"> – </w:t>
      </w:r>
      <w:r w:rsidRPr="00604039">
        <w:rPr>
          <w:rFonts w:ascii="Arial" w:hAnsi="Arial" w:cs="Arial"/>
          <w:lang w:val="en-US"/>
        </w:rPr>
        <w:t>Revisions</w:t>
      </w:r>
      <w:r w:rsidRPr="00604039">
        <w:rPr>
          <w:rFonts w:ascii="Arial" w:hAnsi="Arial" w:cs="Arial"/>
        </w:rPr>
        <w:t>) θα αποστέλλονται δωρεάν στην Υπηρεσία σε ηλεκτρονική ή έντυπη μορφή.</w:t>
      </w:r>
    </w:p>
    <w:p w14:paraId="63611F41" w14:textId="77777777" w:rsidR="00790876" w:rsidRPr="00604039" w:rsidRDefault="00790876" w:rsidP="0063252E">
      <w:pPr>
        <w:pStyle w:val="30"/>
        <w:tabs>
          <w:tab w:val="clear" w:pos="2268"/>
          <w:tab w:val="clear" w:pos="3402"/>
        </w:tabs>
        <w:ind w:firstLine="0"/>
        <w:rPr>
          <w:rFonts w:ascii="Arial" w:hAnsi="Arial" w:cs="Arial"/>
        </w:rPr>
      </w:pPr>
    </w:p>
    <w:p w14:paraId="1FF8DE80" w14:textId="77777777" w:rsidR="00C5530A" w:rsidRPr="00604039" w:rsidRDefault="00955242" w:rsidP="0063252E">
      <w:pPr>
        <w:pStyle w:val="2"/>
        <w:tabs>
          <w:tab w:val="clear" w:pos="567"/>
          <w:tab w:val="clear" w:pos="1418"/>
        </w:tabs>
        <w:ind w:left="0" w:firstLine="0"/>
      </w:pPr>
      <w:r w:rsidRPr="00604039">
        <w:tab/>
      </w:r>
      <w:bookmarkStart w:id="51" w:name="_Toc218003252"/>
      <w:r w:rsidR="00C5530A" w:rsidRPr="00604039">
        <w:t>Εκπαίδευ</w:t>
      </w:r>
      <w:r w:rsidR="00790876" w:rsidRPr="00604039">
        <w:t>ση</w:t>
      </w:r>
      <w:bookmarkEnd w:id="51"/>
    </w:p>
    <w:p w14:paraId="297C9ED5" w14:textId="77777777" w:rsidR="00790876" w:rsidRPr="00604039" w:rsidRDefault="00790876" w:rsidP="0063252E">
      <w:pPr>
        <w:shd w:val="clear" w:color="auto" w:fill="FFFFFF"/>
        <w:spacing w:line="274" w:lineRule="exact"/>
        <w:jc w:val="both"/>
        <w:rPr>
          <w:rFonts w:ascii="Arial" w:hAnsi="Arial" w:cs="Arial"/>
          <w:b/>
          <w:sz w:val="24"/>
          <w:szCs w:val="24"/>
        </w:rPr>
      </w:pPr>
    </w:p>
    <w:p w14:paraId="2CE60C0D" w14:textId="77777777" w:rsidR="00E34848" w:rsidRPr="00604039" w:rsidRDefault="00E34848" w:rsidP="00604039">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10690AD2" w14:textId="77777777" w:rsidR="00C5530A" w:rsidRPr="00604039" w:rsidRDefault="00C5530A" w:rsidP="00604039">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604039">
        <w:rPr>
          <w:rFonts w:ascii="Arial" w:hAnsi="Arial" w:cs="Arial"/>
          <w:sz w:val="24"/>
          <w:szCs w:val="24"/>
        </w:rPr>
        <w:t>Ο προμηθευτής είναι υποχρεωμένος να διαθέσει το παρακάτω προσωπικό χωρίς οικονομική επιβάρυνση:</w:t>
      </w:r>
    </w:p>
    <w:p w14:paraId="28D0C154" w14:textId="77777777" w:rsidR="00385B18" w:rsidRPr="00604039" w:rsidRDefault="00385B18" w:rsidP="0063252E">
      <w:pPr>
        <w:shd w:val="clear" w:color="auto" w:fill="FFFFFF"/>
        <w:spacing w:line="274" w:lineRule="exact"/>
        <w:jc w:val="both"/>
        <w:rPr>
          <w:rFonts w:ascii="Arial" w:hAnsi="Arial" w:cs="Arial"/>
          <w:sz w:val="24"/>
          <w:szCs w:val="24"/>
        </w:rPr>
      </w:pPr>
    </w:p>
    <w:p w14:paraId="6B957F57" w14:textId="05B47956" w:rsidR="00C5530A" w:rsidRPr="00604039" w:rsidRDefault="00B53868" w:rsidP="00604039">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604039">
        <w:rPr>
          <w:rFonts w:ascii="Arial" w:hAnsi="Arial" w:cs="Arial"/>
          <w:sz w:val="24"/>
          <w:szCs w:val="24"/>
        </w:rPr>
        <w:tab/>
      </w:r>
      <w:r w:rsidR="00C5530A" w:rsidRPr="00604039">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4A298D" w:rsidRPr="00604039">
        <w:rPr>
          <w:rFonts w:ascii="Arial" w:hAnsi="Arial" w:cs="Arial"/>
          <w:sz w:val="24"/>
        </w:rPr>
        <w:t>μηχανήματος</w:t>
      </w:r>
      <w:r w:rsidR="00C5530A" w:rsidRPr="00604039">
        <w:rPr>
          <w:rFonts w:ascii="Arial" w:hAnsi="Arial" w:cs="Arial"/>
          <w:sz w:val="24"/>
          <w:szCs w:val="24"/>
        </w:rPr>
        <w:t xml:space="preserve">. Η διάρκεια της επίδειξης αυτής θα είναι </w:t>
      </w:r>
      <w:r w:rsidR="009F570E" w:rsidRPr="00604039">
        <w:rPr>
          <w:rFonts w:ascii="Arial" w:hAnsi="Arial" w:cs="Arial"/>
          <w:sz w:val="24"/>
          <w:szCs w:val="24"/>
        </w:rPr>
        <w:t>το λιγότερο δύο (2</w:t>
      </w:r>
      <w:r w:rsidR="00C5530A" w:rsidRPr="00604039">
        <w:rPr>
          <w:rFonts w:ascii="Arial" w:hAnsi="Arial" w:cs="Arial"/>
          <w:sz w:val="24"/>
          <w:szCs w:val="24"/>
        </w:rPr>
        <w:t xml:space="preserve">) και το περισσότερο </w:t>
      </w:r>
      <w:r w:rsidR="00406C82" w:rsidRPr="00604039">
        <w:rPr>
          <w:rFonts w:ascii="Arial" w:hAnsi="Arial" w:cs="Arial"/>
          <w:sz w:val="24"/>
          <w:szCs w:val="24"/>
        </w:rPr>
        <w:t>τέσσερις (4</w:t>
      </w:r>
      <w:r w:rsidR="00C5530A" w:rsidRPr="00604039">
        <w:rPr>
          <w:rFonts w:ascii="Arial" w:hAnsi="Arial" w:cs="Arial"/>
          <w:sz w:val="24"/>
          <w:szCs w:val="24"/>
        </w:rPr>
        <w:t>) εργάσιμες ημέρες ανάλογα με την απαίτηση της επιτροπής.</w:t>
      </w:r>
    </w:p>
    <w:p w14:paraId="614325EA" w14:textId="77777777" w:rsidR="00385B18" w:rsidRPr="00604039" w:rsidRDefault="00385B18" w:rsidP="0063252E">
      <w:pPr>
        <w:shd w:val="clear" w:color="auto" w:fill="FFFFFF"/>
        <w:spacing w:line="274" w:lineRule="exact"/>
        <w:jc w:val="both"/>
        <w:rPr>
          <w:rFonts w:ascii="Arial" w:hAnsi="Arial" w:cs="Arial"/>
          <w:b/>
          <w:sz w:val="24"/>
          <w:szCs w:val="24"/>
          <w:u w:val="single"/>
        </w:rPr>
      </w:pPr>
    </w:p>
    <w:p w14:paraId="68125ED8" w14:textId="391D34EA" w:rsidR="00C5530A" w:rsidRPr="00604039" w:rsidRDefault="00B53868" w:rsidP="00604039">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604039">
        <w:rPr>
          <w:rFonts w:ascii="Arial" w:hAnsi="Arial" w:cs="Arial"/>
          <w:sz w:val="24"/>
          <w:szCs w:val="24"/>
        </w:rPr>
        <w:tab/>
      </w:r>
      <w:r w:rsidR="00F755A8" w:rsidRPr="00604039">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w:t>
      </w:r>
      <w:proofErr w:type="spellStart"/>
      <w:r w:rsidR="00F755A8" w:rsidRPr="00604039">
        <w:rPr>
          <w:rFonts w:ascii="Arial" w:hAnsi="Arial" w:cs="Arial"/>
          <w:sz w:val="24"/>
          <w:szCs w:val="24"/>
        </w:rPr>
        <w:t>ωφελεία</w:t>
      </w:r>
      <w:proofErr w:type="spellEnd"/>
      <w:r w:rsidR="00F755A8" w:rsidRPr="00604039">
        <w:rPr>
          <w:rFonts w:ascii="Arial" w:hAnsi="Arial" w:cs="Arial"/>
          <w:sz w:val="24"/>
          <w:szCs w:val="24"/>
        </w:rPr>
        <w:t xml:space="preserve"> της οποίας γίνεται η προμήθεια</w:t>
      </w:r>
      <w:r w:rsidR="00C5530A" w:rsidRPr="00604039">
        <w:rPr>
          <w:rFonts w:ascii="Arial" w:hAnsi="Arial" w:cs="Arial"/>
          <w:sz w:val="24"/>
          <w:szCs w:val="24"/>
        </w:rPr>
        <w:t>.</w:t>
      </w:r>
      <w:r w:rsidR="00237BCB" w:rsidRPr="00604039">
        <w:rPr>
          <w:rFonts w:ascii="Arial" w:hAnsi="Arial" w:cs="Arial"/>
          <w:sz w:val="24"/>
          <w:szCs w:val="24"/>
        </w:rPr>
        <w:t xml:space="preserve"> Τα απαιτούμενα αναλώσιμα για τ</w:t>
      </w:r>
      <w:r w:rsidR="00B42119" w:rsidRPr="00604039">
        <w:rPr>
          <w:rFonts w:ascii="Arial" w:hAnsi="Arial" w:cs="Arial"/>
          <w:sz w:val="24"/>
          <w:szCs w:val="24"/>
        </w:rPr>
        <w:t>ην λειτουργία του μηχανήματος</w:t>
      </w:r>
      <w:r w:rsidR="00604039">
        <w:rPr>
          <w:rFonts w:ascii="Arial" w:hAnsi="Arial" w:cs="Arial"/>
          <w:sz w:val="24"/>
          <w:szCs w:val="24"/>
        </w:rPr>
        <w:t xml:space="preserve"> </w:t>
      </w:r>
      <w:r w:rsidR="0039047E" w:rsidRPr="00604039">
        <w:rPr>
          <w:rFonts w:ascii="Arial" w:hAnsi="Arial" w:cs="Arial"/>
          <w:sz w:val="24"/>
          <w:szCs w:val="24"/>
        </w:rPr>
        <w:t>θα επιβαρύνουν τον</w:t>
      </w:r>
      <w:r w:rsidR="00237BCB" w:rsidRPr="00604039">
        <w:rPr>
          <w:rFonts w:ascii="Arial" w:hAnsi="Arial" w:cs="Arial"/>
          <w:sz w:val="24"/>
          <w:szCs w:val="24"/>
        </w:rPr>
        <w:t xml:space="preserve"> προμηθευτή.</w:t>
      </w:r>
    </w:p>
    <w:p w14:paraId="23CD6055" w14:textId="77777777" w:rsidR="009E697A" w:rsidRPr="00604039" w:rsidRDefault="009E697A" w:rsidP="0063252E">
      <w:pPr>
        <w:pStyle w:val="af2"/>
        <w:ind w:left="0"/>
        <w:jc w:val="both"/>
        <w:rPr>
          <w:rFonts w:ascii="Arial" w:hAnsi="Arial" w:cs="Arial"/>
          <w:b/>
          <w:sz w:val="24"/>
          <w:szCs w:val="24"/>
          <w:u w:val="single"/>
        </w:rPr>
      </w:pPr>
    </w:p>
    <w:p w14:paraId="18F56AE2" w14:textId="63BBDD14" w:rsidR="009E697A" w:rsidRPr="00604039" w:rsidRDefault="00B53868" w:rsidP="00604039">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604039">
        <w:rPr>
          <w:rFonts w:ascii="Arial" w:hAnsi="Arial" w:cs="Arial"/>
          <w:sz w:val="24"/>
          <w:szCs w:val="24"/>
        </w:rPr>
        <w:tab/>
      </w:r>
      <w:r w:rsidR="00F55B6E" w:rsidRPr="00604039">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w:t>
      </w:r>
      <w:r w:rsidR="00F55B6E" w:rsidRPr="002304A5">
        <w:rPr>
          <w:rFonts w:ascii="Arial" w:hAnsi="Arial" w:cs="Arial"/>
          <w:sz w:val="24"/>
          <w:szCs w:val="24"/>
        </w:rPr>
        <w:t xml:space="preserve"> με σκοπό την επίλυση τυχόν αποριών που θα προκύψουν από </w:t>
      </w:r>
      <w:r w:rsidR="00F55B6E" w:rsidRPr="00604039">
        <w:rPr>
          <w:rFonts w:ascii="Arial" w:hAnsi="Arial" w:cs="Arial"/>
          <w:sz w:val="24"/>
          <w:szCs w:val="24"/>
        </w:rPr>
        <w:t>τους εκπαιδευμένους χειριστές και τεχνικούς της Υπηρεσίας όσον αφορά</w:t>
      </w:r>
      <w:r w:rsidR="00604039" w:rsidRPr="00604039">
        <w:rPr>
          <w:rFonts w:ascii="Arial" w:hAnsi="Arial" w:cs="Arial"/>
          <w:sz w:val="24"/>
          <w:szCs w:val="24"/>
        </w:rPr>
        <w:t xml:space="preserve"> </w:t>
      </w:r>
      <w:r w:rsidR="00F55B6E" w:rsidRPr="00604039">
        <w:rPr>
          <w:rFonts w:ascii="Arial" w:hAnsi="Arial" w:cs="Arial"/>
          <w:sz w:val="24"/>
          <w:szCs w:val="24"/>
        </w:rPr>
        <w:t xml:space="preserve">στον τρόπο λειτουργίας, χειρισμού και της συντήρησης του μηχανήματος. </w:t>
      </w:r>
      <w:r w:rsidR="00F55B6E" w:rsidRPr="00604039">
        <w:rPr>
          <w:rFonts w:ascii="Arial" w:hAnsi="Arial" w:cs="Arial"/>
          <w:sz w:val="24"/>
        </w:rPr>
        <w:t>Ο χρόνος διάθεσης του προσωπικού θα είναι το ελάχιστο μία (1) και το μέγιστο</w:t>
      </w:r>
      <w:r w:rsidR="00604039" w:rsidRPr="00604039">
        <w:rPr>
          <w:rFonts w:ascii="Arial" w:hAnsi="Arial" w:cs="Arial"/>
          <w:sz w:val="24"/>
        </w:rPr>
        <w:t xml:space="preserve"> </w:t>
      </w:r>
      <w:r w:rsidR="00F55B6E" w:rsidRPr="00604039">
        <w:rPr>
          <w:rFonts w:ascii="Arial" w:hAnsi="Arial" w:cs="Arial"/>
          <w:sz w:val="24"/>
        </w:rPr>
        <w:t xml:space="preserve">δύο (2) εργάσιμες </w:t>
      </w:r>
      <w:r w:rsidR="00F55B6E" w:rsidRPr="00604039">
        <w:rPr>
          <w:rFonts w:ascii="Arial" w:hAnsi="Arial" w:cs="Arial"/>
          <w:sz w:val="24"/>
        </w:rPr>
        <w:lastRenderedPageBreak/>
        <w:t>ημέρες,</w:t>
      </w:r>
      <w:r w:rsidR="00604039" w:rsidRPr="00604039">
        <w:rPr>
          <w:rFonts w:ascii="Arial" w:hAnsi="Arial" w:cs="Arial"/>
          <w:sz w:val="24"/>
        </w:rPr>
        <w:t xml:space="preserve"> </w:t>
      </w:r>
      <w:r w:rsidR="00F55B6E" w:rsidRPr="00604039">
        <w:rPr>
          <w:rFonts w:ascii="Arial" w:hAnsi="Arial" w:cs="Arial"/>
          <w:sz w:val="24"/>
          <w:szCs w:val="24"/>
        </w:rPr>
        <w:t xml:space="preserve">ανάλογα με τις απαιτήσεις της ενδιαφερόμενης Μονάδας επ’ </w:t>
      </w:r>
      <w:proofErr w:type="spellStart"/>
      <w:r w:rsidR="00F55B6E" w:rsidRPr="00604039">
        <w:rPr>
          <w:rFonts w:ascii="Arial" w:hAnsi="Arial" w:cs="Arial"/>
          <w:sz w:val="24"/>
          <w:szCs w:val="24"/>
        </w:rPr>
        <w:t>ωφελεία</w:t>
      </w:r>
      <w:proofErr w:type="spellEnd"/>
      <w:r w:rsidR="00F55B6E" w:rsidRPr="00604039">
        <w:rPr>
          <w:rFonts w:ascii="Arial" w:hAnsi="Arial" w:cs="Arial"/>
          <w:sz w:val="24"/>
          <w:szCs w:val="24"/>
        </w:rPr>
        <w:t xml:space="preserve"> της οποίας γίνεται η προμήθεια.</w:t>
      </w:r>
    </w:p>
    <w:p w14:paraId="1A1216F4" w14:textId="77777777" w:rsidR="009E697A" w:rsidRPr="00604039" w:rsidRDefault="009E697A" w:rsidP="0063252E">
      <w:pPr>
        <w:shd w:val="clear" w:color="auto" w:fill="FFFFFF"/>
        <w:spacing w:line="274" w:lineRule="exact"/>
        <w:jc w:val="both"/>
        <w:rPr>
          <w:rFonts w:ascii="Arial" w:hAnsi="Arial" w:cs="Arial"/>
          <w:b/>
          <w:sz w:val="24"/>
          <w:szCs w:val="24"/>
          <w:u w:val="single"/>
        </w:rPr>
      </w:pPr>
    </w:p>
    <w:p w14:paraId="4307409E" w14:textId="77777777" w:rsidR="001D6861" w:rsidRPr="002304A5" w:rsidRDefault="00895A55" w:rsidP="00604039">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604039">
        <w:rPr>
          <w:rFonts w:ascii="Arial" w:hAnsi="Arial" w:cs="Arial"/>
          <w:sz w:val="24"/>
          <w:szCs w:val="24"/>
        </w:rPr>
        <w:t>Σε κάθε εκπαιδευόμενο θα παραδίδεται μία (</w:t>
      </w:r>
      <w:r w:rsidRPr="002304A5">
        <w:rPr>
          <w:rFonts w:ascii="Arial" w:hAnsi="Arial" w:cs="Arial"/>
          <w:sz w:val="24"/>
          <w:szCs w:val="24"/>
        </w:rPr>
        <w:t>1) πλήρης σειρά εγχειριδίων, σε έντυπη ή ηλεκτρονική μορφή, σχετικών με τη λειτουργία, συντήρηση, επιθεώρηση και επισκευή του μηχανήματος.</w:t>
      </w:r>
    </w:p>
    <w:p w14:paraId="0846CD29" w14:textId="77777777" w:rsidR="003A3F63" w:rsidRPr="002304A5" w:rsidRDefault="003A3F63" w:rsidP="0063252E">
      <w:pPr>
        <w:shd w:val="clear" w:color="auto" w:fill="FFFFFF"/>
        <w:spacing w:line="274" w:lineRule="exact"/>
        <w:jc w:val="both"/>
        <w:rPr>
          <w:rFonts w:ascii="Arial" w:hAnsi="Arial" w:cs="Arial"/>
          <w:b/>
          <w:sz w:val="24"/>
          <w:szCs w:val="24"/>
          <w:u w:val="single"/>
        </w:rPr>
      </w:pPr>
    </w:p>
    <w:p w14:paraId="1F39569E" w14:textId="77777777" w:rsidR="00895A55" w:rsidRPr="002304A5" w:rsidRDefault="00895A55" w:rsidP="00604039">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Για την οργάνωση της εκπαίδευσης, ο προμηθευτής είναι υποχρεωμένος να καταθέσει τα παρακάτω:</w:t>
      </w:r>
    </w:p>
    <w:p w14:paraId="75BCB221" w14:textId="77777777" w:rsidR="003A3F63" w:rsidRPr="002304A5" w:rsidRDefault="003A3F63" w:rsidP="0063252E">
      <w:pPr>
        <w:shd w:val="clear" w:color="auto" w:fill="FFFFFF"/>
        <w:spacing w:line="274" w:lineRule="exact"/>
        <w:jc w:val="both"/>
        <w:rPr>
          <w:rFonts w:ascii="Arial" w:hAnsi="Arial" w:cs="Arial"/>
          <w:sz w:val="24"/>
          <w:szCs w:val="24"/>
        </w:rPr>
      </w:pPr>
    </w:p>
    <w:p w14:paraId="630A87CF" w14:textId="77777777" w:rsidR="003A3F63" w:rsidRPr="002304A5" w:rsidRDefault="00B53868" w:rsidP="00604039">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Αναλυτικό πρόγραμμα εκπαίδευσης.</w:t>
      </w:r>
    </w:p>
    <w:p w14:paraId="2608F8BA" w14:textId="77777777" w:rsidR="003A3F63" w:rsidRPr="002304A5" w:rsidRDefault="003A3F63" w:rsidP="0063252E">
      <w:pPr>
        <w:shd w:val="clear" w:color="auto" w:fill="FFFFFF"/>
        <w:spacing w:line="274" w:lineRule="exact"/>
        <w:jc w:val="both"/>
        <w:rPr>
          <w:rFonts w:ascii="Arial" w:hAnsi="Arial" w:cs="Arial"/>
          <w:sz w:val="24"/>
          <w:szCs w:val="24"/>
        </w:rPr>
      </w:pPr>
    </w:p>
    <w:p w14:paraId="413AB9F5" w14:textId="77777777" w:rsidR="003A3F63" w:rsidRDefault="00B53868" w:rsidP="00604039">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Εκπαιδευτικά βοηθήματα και μέσα που θα χρησιμοποιήσει.</w:t>
      </w:r>
    </w:p>
    <w:p w14:paraId="04FCC34D" w14:textId="77777777" w:rsidR="00B15BF8" w:rsidRPr="002304A5" w:rsidRDefault="00B15BF8" w:rsidP="0063252E">
      <w:pPr>
        <w:shd w:val="clear" w:color="auto" w:fill="FFFFFF"/>
        <w:spacing w:line="274" w:lineRule="exact"/>
        <w:jc w:val="both"/>
        <w:rPr>
          <w:rFonts w:ascii="Arial" w:hAnsi="Arial" w:cs="Arial"/>
          <w:b/>
          <w:sz w:val="24"/>
          <w:szCs w:val="24"/>
          <w:u w:val="single"/>
        </w:rPr>
      </w:pPr>
    </w:p>
    <w:p w14:paraId="6FDD0589" w14:textId="77777777" w:rsidR="00F02D4D" w:rsidRDefault="00955242" w:rsidP="0063252E">
      <w:pPr>
        <w:pStyle w:val="1"/>
        <w:tabs>
          <w:tab w:val="clear" w:pos="567"/>
        </w:tabs>
        <w:ind w:left="0" w:firstLine="0"/>
      </w:pPr>
      <w:r>
        <w:tab/>
      </w:r>
      <w:bookmarkStart w:id="52" w:name="_Toc218003253"/>
      <w:r w:rsidR="00433A37" w:rsidRPr="002304A5">
        <w:t>ΛΟΙΠΕΣ ΑΠΑΙΤΗΣΕΙΣ</w:t>
      </w:r>
      <w:bookmarkEnd w:id="52"/>
    </w:p>
    <w:p w14:paraId="0D2A4B30" w14:textId="77777777" w:rsidR="00955242" w:rsidRPr="00955242" w:rsidRDefault="00955242" w:rsidP="00955242"/>
    <w:p w14:paraId="2A933200" w14:textId="77777777" w:rsidR="00E34848" w:rsidRPr="00E34848" w:rsidRDefault="00E34848" w:rsidP="00604039">
      <w:pPr>
        <w:pStyle w:val="af2"/>
        <w:numPr>
          <w:ilvl w:val="0"/>
          <w:numId w:val="3"/>
        </w:numPr>
        <w:shd w:val="clear" w:color="auto" w:fill="FFFFFF"/>
        <w:tabs>
          <w:tab w:val="clear" w:pos="360"/>
        </w:tabs>
        <w:spacing w:line="274" w:lineRule="exact"/>
        <w:jc w:val="both"/>
        <w:rPr>
          <w:rFonts w:ascii="Arial" w:hAnsi="Arial" w:cs="Arial"/>
          <w:b/>
          <w:vanish/>
          <w:sz w:val="24"/>
        </w:rPr>
      </w:pPr>
      <w:bookmarkStart w:id="53" w:name="_Ref451795533"/>
    </w:p>
    <w:p w14:paraId="6BF2015D" w14:textId="77777777" w:rsidR="00433A37" w:rsidRPr="00E34848" w:rsidRDefault="00955242" w:rsidP="00604039">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Τόπος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3E2B450C" w14:textId="77777777" w:rsidR="00F02D4D" w:rsidRPr="002304A5" w:rsidRDefault="00F02D4D" w:rsidP="0063252E">
      <w:pPr>
        <w:shd w:val="clear" w:color="auto" w:fill="FFFFFF"/>
        <w:spacing w:line="274" w:lineRule="exact"/>
        <w:jc w:val="both"/>
        <w:rPr>
          <w:rFonts w:ascii="Arial" w:hAnsi="Arial" w:cs="Arial"/>
          <w:sz w:val="24"/>
        </w:rPr>
      </w:pPr>
    </w:p>
    <w:p w14:paraId="1D04A55E" w14:textId="77777777" w:rsidR="00591074" w:rsidRPr="00E34848" w:rsidRDefault="00955242" w:rsidP="00604039">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Χρόνος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5648CFFA" w14:textId="77777777" w:rsidR="002B471E" w:rsidRPr="002304A5" w:rsidRDefault="002B471E" w:rsidP="0063252E">
      <w:pPr>
        <w:shd w:val="clear" w:color="auto" w:fill="FFFFFF"/>
        <w:spacing w:line="274" w:lineRule="exact"/>
        <w:jc w:val="both"/>
        <w:rPr>
          <w:rFonts w:ascii="Arial" w:hAnsi="Arial" w:cs="Arial"/>
          <w:sz w:val="24"/>
        </w:rPr>
      </w:pPr>
    </w:p>
    <w:p w14:paraId="425F98F0" w14:textId="77777777" w:rsidR="00F02D4D" w:rsidRDefault="00955242" w:rsidP="00B95304">
      <w:pPr>
        <w:pStyle w:val="1"/>
        <w:tabs>
          <w:tab w:val="clear" w:pos="567"/>
        </w:tabs>
        <w:spacing w:line="240" w:lineRule="auto"/>
        <w:ind w:left="0" w:firstLine="0"/>
      </w:pPr>
      <w:r>
        <w:tab/>
      </w:r>
      <w:bookmarkStart w:id="54" w:name="_Toc218003254"/>
      <w:r w:rsidR="00591074" w:rsidRPr="002304A5">
        <w:t>ΠΕΡΙΕΧΟΜΕΝΟ ΠΡΟΣΦΟΡΑΣ</w:t>
      </w:r>
      <w:bookmarkEnd w:id="54"/>
    </w:p>
    <w:p w14:paraId="687B1756" w14:textId="77777777" w:rsidR="00682272" w:rsidRPr="00682272" w:rsidRDefault="00682272" w:rsidP="00B95304">
      <w:pPr>
        <w:rPr>
          <w:rFonts w:ascii="Arial" w:hAnsi="Arial" w:cs="Arial"/>
          <w:sz w:val="24"/>
        </w:rPr>
      </w:pPr>
    </w:p>
    <w:p w14:paraId="553B2A83" w14:textId="77777777" w:rsidR="00591074" w:rsidRPr="002304A5" w:rsidRDefault="00CA5B00" w:rsidP="0063252E">
      <w:pPr>
        <w:shd w:val="clear" w:color="auto" w:fill="FFFFFF"/>
        <w:jc w:val="both"/>
        <w:rPr>
          <w:rFonts w:ascii="Arial" w:hAnsi="Arial" w:cs="Arial"/>
          <w:sz w:val="24"/>
          <w:szCs w:val="24"/>
        </w:rPr>
      </w:pPr>
      <w:r w:rsidRPr="002304A5">
        <w:rPr>
          <w:rFonts w:ascii="Arial" w:hAnsi="Arial" w:cs="Arial"/>
          <w:b/>
          <w:bCs/>
          <w:color w:val="000000"/>
          <w:sz w:val="24"/>
          <w:szCs w:val="24"/>
        </w:rPr>
        <w:tab/>
      </w:r>
      <w:r w:rsidR="00955242">
        <w:rPr>
          <w:rFonts w:ascii="Arial" w:hAnsi="Arial" w:cs="Arial"/>
          <w:b/>
          <w:bCs/>
          <w:color w:val="000000"/>
          <w:sz w:val="24"/>
          <w:szCs w:val="24"/>
        </w:rPr>
        <w:tab/>
      </w:r>
      <w:r w:rsidR="00DC74B8" w:rsidRPr="002304A5">
        <w:rPr>
          <w:rFonts w:ascii="Arial" w:hAnsi="Arial" w:cs="Arial"/>
          <w:bCs/>
          <w:color w:val="000000"/>
          <w:sz w:val="24"/>
          <w:szCs w:val="24"/>
        </w:rPr>
        <w:t>Στις προσφορές να κατατεθούν:</w:t>
      </w:r>
    </w:p>
    <w:p w14:paraId="59DACF7C" w14:textId="77777777" w:rsidR="00591074" w:rsidRPr="002304A5" w:rsidRDefault="00591074" w:rsidP="0063252E">
      <w:pPr>
        <w:shd w:val="clear" w:color="auto" w:fill="FFFFFF"/>
        <w:jc w:val="both"/>
        <w:rPr>
          <w:rFonts w:ascii="Arial" w:hAnsi="Arial" w:cs="Arial"/>
          <w:b/>
          <w:bCs/>
          <w:color w:val="000000"/>
          <w:sz w:val="24"/>
          <w:szCs w:val="24"/>
        </w:rPr>
      </w:pPr>
    </w:p>
    <w:p w14:paraId="3A56B777" w14:textId="77777777" w:rsidR="00591074" w:rsidRPr="002304A5" w:rsidRDefault="00955242" w:rsidP="0063252E">
      <w:pPr>
        <w:pStyle w:val="2"/>
        <w:tabs>
          <w:tab w:val="clear" w:pos="567"/>
          <w:tab w:val="clear" w:pos="1418"/>
        </w:tabs>
        <w:ind w:left="0" w:firstLine="0"/>
        <w:rPr>
          <w:bCs/>
          <w:color w:val="000000"/>
        </w:rPr>
      </w:pPr>
      <w:bookmarkStart w:id="55" w:name="_Ref449839428"/>
      <w:r>
        <w:tab/>
      </w:r>
      <w:bookmarkStart w:id="56" w:name="_Toc218003255"/>
      <w:r w:rsidR="00C11B5D" w:rsidRPr="002304A5">
        <w:t>Έντυπο</w:t>
      </w:r>
      <w:r w:rsidR="00591074" w:rsidRPr="002304A5">
        <w:t xml:space="preserve"> Συμμόρφωσης</w:t>
      </w:r>
      <w:bookmarkEnd w:id="56"/>
    </w:p>
    <w:p w14:paraId="2BC92DE4" w14:textId="77777777" w:rsidR="00591074" w:rsidRPr="002304A5" w:rsidRDefault="00591074" w:rsidP="0063252E">
      <w:pPr>
        <w:shd w:val="clear" w:color="auto" w:fill="FFFFFF"/>
        <w:jc w:val="both"/>
        <w:rPr>
          <w:rFonts w:ascii="Arial" w:hAnsi="Arial" w:cs="Arial"/>
          <w:b/>
          <w:bCs/>
          <w:color w:val="000000"/>
          <w:sz w:val="24"/>
          <w:szCs w:val="24"/>
          <w:u w:val="single"/>
        </w:rPr>
      </w:pPr>
    </w:p>
    <w:p w14:paraId="5FF25F9D" w14:textId="77777777" w:rsidR="00E34848" w:rsidRPr="00E34848" w:rsidRDefault="00E34848" w:rsidP="00604039">
      <w:pPr>
        <w:pStyle w:val="af2"/>
        <w:numPr>
          <w:ilvl w:val="0"/>
          <w:numId w:val="3"/>
        </w:numPr>
        <w:tabs>
          <w:tab w:val="clear" w:pos="360"/>
        </w:tabs>
        <w:autoSpaceDE/>
        <w:autoSpaceDN/>
        <w:adjustRightInd/>
        <w:jc w:val="both"/>
        <w:rPr>
          <w:rFonts w:ascii="Arial" w:hAnsi="Arial" w:cs="Arial"/>
          <w:vanish/>
          <w:sz w:val="24"/>
        </w:rPr>
      </w:pPr>
    </w:p>
    <w:p w14:paraId="704AF76E" w14:textId="77777777" w:rsidR="00E34848" w:rsidRPr="00E34848" w:rsidRDefault="00E34848" w:rsidP="00604039">
      <w:pPr>
        <w:pStyle w:val="af2"/>
        <w:numPr>
          <w:ilvl w:val="1"/>
          <w:numId w:val="3"/>
        </w:numPr>
        <w:tabs>
          <w:tab w:val="clear" w:pos="1132"/>
        </w:tabs>
        <w:autoSpaceDE/>
        <w:autoSpaceDN/>
        <w:adjustRightInd/>
        <w:jc w:val="both"/>
        <w:rPr>
          <w:rFonts w:ascii="Arial" w:hAnsi="Arial" w:cs="Arial"/>
          <w:vanish/>
          <w:sz w:val="24"/>
        </w:rPr>
      </w:pPr>
    </w:p>
    <w:p w14:paraId="0703184C" w14:textId="77777777" w:rsidR="007278B0" w:rsidRPr="002304A5" w:rsidRDefault="00C11B5D" w:rsidP="00604039">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ascii="Arial" w:hAnsi="Arial" w:cs="Arial"/>
        </w:rPr>
        <w:t xml:space="preserve">Ο προμηθευτής είναι υποχρεωμένος στην προσφορά του να επισυνάψει </w:t>
      </w:r>
      <w:r w:rsidRPr="002304A5">
        <w:rPr>
          <w:rFonts w:ascii="Arial" w:hAnsi="Arial"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ascii="Arial" w:hAnsi="Arial" w:cs="Arial"/>
            <w:lang w:val="en-US"/>
          </w:rPr>
          <w:t>http</w:t>
        </w:r>
        <w:r w:rsidRPr="002304A5">
          <w:rPr>
            <w:rStyle w:val="-"/>
            <w:rFonts w:ascii="Arial" w:hAnsi="Arial" w:cs="Arial"/>
          </w:rPr>
          <w:t>://</w:t>
        </w:r>
        <w:r w:rsidRPr="002304A5">
          <w:rPr>
            <w:rStyle w:val="-"/>
            <w:rFonts w:ascii="Arial" w:hAnsi="Arial" w:cs="Arial"/>
            <w:lang w:val="en-US"/>
          </w:rPr>
          <w:t>www</w:t>
        </w:r>
        <w:r w:rsidRPr="002304A5">
          <w:rPr>
            <w:rStyle w:val="-"/>
            <w:rFonts w:ascii="Arial" w:hAnsi="Arial" w:cs="Arial"/>
          </w:rPr>
          <w:t>.</w:t>
        </w:r>
        <w:r w:rsidRPr="002304A5">
          <w:rPr>
            <w:rStyle w:val="-"/>
            <w:rFonts w:ascii="Arial" w:hAnsi="Arial" w:cs="Arial"/>
            <w:lang w:val="en-US"/>
          </w:rPr>
          <w:t>geetha</w:t>
        </w:r>
        <w:r w:rsidRPr="002304A5">
          <w:rPr>
            <w:rStyle w:val="-"/>
            <w:rFonts w:ascii="Arial" w:hAnsi="Arial" w:cs="Arial"/>
          </w:rPr>
          <w:t>.</w:t>
        </w:r>
        <w:r w:rsidRPr="002304A5">
          <w:rPr>
            <w:rStyle w:val="-"/>
            <w:rFonts w:ascii="Arial" w:hAnsi="Arial" w:cs="Arial"/>
            <w:lang w:val="en-US"/>
          </w:rPr>
          <w:t>mil</w:t>
        </w:r>
        <w:r w:rsidRPr="002304A5">
          <w:rPr>
            <w:rStyle w:val="-"/>
            <w:rFonts w:ascii="Arial" w:hAnsi="Arial" w:cs="Arial"/>
          </w:rPr>
          <w:t>.</w:t>
        </w:r>
        <w:r w:rsidRPr="002304A5">
          <w:rPr>
            <w:rStyle w:val="-"/>
            <w:rFonts w:ascii="Arial" w:hAnsi="Arial" w:cs="Arial"/>
            <w:lang w:val="en-US"/>
          </w:rPr>
          <w:t>gr</w:t>
        </w:r>
        <w:r w:rsidRPr="002304A5">
          <w:rPr>
            <w:rStyle w:val="-"/>
            <w:rFonts w:ascii="Arial" w:hAnsi="Arial" w:cs="Arial"/>
          </w:rPr>
          <w:t>/</w:t>
        </w:r>
      </w:hyperlink>
      <w:r w:rsidRPr="002304A5">
        <w:rPr>
          <w:rFonts w:ascii="Arial" w:hAnsi="Arial" w:cs="Arial"/>
        </w:rPr>
        <w:t>), επιλέγοντας στη σχετική ηλεκτρονική εφαρμογή «ΝΟΜΟΘΕΣ</w:t>
      </w:r>
      <w:r w:rsidR="00245132" w:rsidRPr="002304A5">
        <w:rPr>
          <w:rFonts w:ascii="Arial" w:hAnsi="Arial" w:cs="Arial"/>
        </w:rPr>
        <w:t>ΙΑ – ΕΝΤΥΠΑ</w:t>
      </w:r>
      <w:r w:rsidR="00245132" w:rsidRPr="002304A5">
        <w:rPr>
          <w:rFonts w:ascii="Arial" w:hAnsi="Arial" w:cs="Arial"/>
          <w:szCs w:val="24"/>
        </w:rPr>
        <w:t xml:space="preserve"> – </w:t>
      </w:r>
      <w:r w:rsidRPr="002304A5">
        <w:rPr>
          <w:rFonts w:ascii="Arial" w:hAnsi="Arial" w:cs="Arial"/>
        </w:rPr>
        <w:t>ΥΠΟΔΕΙΓΜΑΤΑ»</w:t>
      </w:r>
      <w:r w:rsidR="001F4093" w:rsidRPr="002304A5">
        <w:rPr>
          <w:rFonts w:ascii="Arial" w:hAnsi="Arial" w:cs="Arial"/>
        </w:rPr>
        <w:t xml:space="preserve"> (</w:t>
      </w:r>
      <w:hyperlink r:id="rId12" w:history="1">
        <w:r w:rsidR="001F4093" w:rsidRPr="002304A5">
          <w:rPr>
            <w:rStyle w:val="-"/>
            <w:rFonts w:ascii="Arial" w:hAnsi="Arial" w:cs="Arial"/>
            <w:lang w:val="en-US"/>
          </w:rPr>
          <w:t>http</w:t>
        </w:r>
        <w:r w:rsidR="001F4093" w:rsidRPr="002304A5">
          <w:rPr>
            <w:rStyle w:val="-"/>
            <w:rFonts w:ascii="Arial" w:hAnsi="Arial" w:cs="Arial"/>
          </w:rPr>
          <w:t>://</w:t>
        </w:r>
        <w:r w:rsidR="001F4093" w:rsidRPr="002304A5">
          <w:rPr>
            <w:rStyle w:val="-"/>
            <w:rFonts w:ascii="Arial" w:hAnsi="Arial" w:cs="Arial"/>
            <w:lang w:val="en-US"/>
          </w:rPr>
          <w:t>prodiagrafes</w:t>
        </w:r>
        <w:r w:rsidR="001F4093" w:rsidRPr="002304A5">
          <w:rPr>
            <w:rStyle w:val="-"/>
            <w:rFonts w:ascii="Arial" w:hAnsi="Arial" w:cs="Arial"/>
          </w:rPr>
          <w:t>.</w:t>
        </w:r>
        <w:r w:rsidR="001F4093" w:rsidRPr="002304A5">
          <w:rPr>
            <w:rStyle w:val="-"/>
            <w:rFonts w:ascii="Arial" w:hAnsi="Arial" w:cs="Arial"/>
            <w:lang w:val="en-US"/>
          </w:rPr>
          <w:t>army</w:t>
        </w:r>
        <w:r w:rsidR="001F4093" w:rsidRPr="002304A5">
          <w:rPr>
            <w:rStyle w:val="-"/>
            <w:rFonts w:ascii="Arial" w:hAnsi="Arial" w:cs="Arial"/>
          </w:rPr>
          <w:t>.</w:t>
        </w:r>
        <w:r w:rsidR="001F4093" w:rsidRPr="002304A5">
          <w:rPr>
            <w:rStyle w:val="-"/>
            <w:rFonts w:ascii="Arial" w:hAnsi="Arial" w:cs="Arial"/>
            <w:lang w:val="en-US"/>
          </w:rPr>
          <w:t>gr</w:t>
        </w:r>
        <w:r w:rsidR="001F4093" w:rsidRPr="002304A5">
          <w:rPr>
            <w:rStyle w:val="-"/>
            <w:rFonts w:ascii="Arial" w:hAnsi="Arial" w:cs="Arial"/>
          </w:rPr>
          <w:t>/</w:t>
        </w:r>
      </w:hyperlink>
      <w:r w:rsidR="001F4093" w:rsidRPr="002304A5">
        <w:rPr>
          <w:rFonts w:ascii="Arial" w:hAnsi="Arial" w:cs="Arial"/>
        </w:rPr>
        <w:t xml:space="preserve">), και έπειτα «ΕΝΤΥΠΑ». Διευκρινίζεται ότι, η κατάθεση του εν λόγω εντύπου δεν </w:t>
      </w:r>
      <w:r w:rsidR="00472D6B" w:rsidRPr="002304A5">
        <w:rPr>
          <w:rFonts w:ascii="Arial" w:hAnsi="Arial" w:cs="Arial"/>
        </w:rPr>
        <w:t>απαλλάσσει</w:t>
      </w:r>
      <w:r w:rsidR="001F4093" w:rsidRPr="002304A5">
        <w:rPr>
          <w:rFonts w:ascii="Arial" w:hAnsi="Arial" w:cs="Arial"/>
        </w:rPr>
        <w:t xml:space="preserve"> τους προμηθευτές από την υποχρέωση υποβολής των κατά περίπτωση </w:t>
      </w:r>
      <w:r w:rsidR="00472D6B" w:rsidRPr="002304A5">
        <w:rPr>
          <w:rFonts w:ascii="Arial" w:hAnsi="Arial" w:cs="Arial"/>
        </w:rPr>
        <w:t>δικαιολογητικών</w:t>
      </w:r>
      <w:r w:rsidR="001F4093" w:rsidRPr="002304A5">
        <w:rPr>
          <w:rFonts w:ascii="Arial" w:hAnsi="Arial" w:cs="Arial"/>
        </w:rPr>
        <w:t>, που καθορίζονται με την παρούσα Προδια</w:t>
      </w:r>
      <w:r w:rsidR="00632412" w:rsidRPr="002304A5">
        <w:rPr>
          <w:rFonts w:ascii="Arial" w:hAnsi="Arial" w:cs="Arial"/>
        </w:rPr>
        <w:t>γραφή.</w:t>
      </w:r>
    </w:p>
    <w:p w14:paraId="1CC7CD4A" w14:textId="77777777" w:rsidR="00063913" w:rsidRPr="002304A5" w:rsidRDefault="00063913" w:rsidP="0063252E">
      <w:pPr>
        <w:pStyle w:val="30"/>
        <w:tabs>
          <w:tab w:val="clear" w:pos="2268"/>
          <w:tab w:val="clear" w:pos="3402"/>
        </w:tabs>
        <w:ind w:firstLine="0"/>
        <w:rPr>
          <w:rFonts w:ascii="Arial" w:hAnsi="Arial" w:cs="Arial"/>
        </w:rPr>
      </w:pPr>
    </w:p>
    <w:p w14:paraId="381B53C5" w14:textId="77777777" w:rsidR="00A841AA" w:rsidRPr="002304A5" w:rsidRDefault="00A841AA" w:rsidP="00604039">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ascii="Arial" w:hAnsi="Arial" w:cs="Arial"/>
        </w:rPr>
        <w:t>,</w:t>
      </w:r>
      <w:r w:rsidRPr="002304A5">
        <w:rPr>
          <w:rFonts w:ascii="Arial" w:hAnsi="Arial" w:cs="Arial"/>
        </w:rPr>
        <w:t xml:space="preserve"> κλπ.) στα τεχνικά φυλλάδια και λοιπά έντυπα και έγγραφα που συνυποβάλλει με την τεχνική προσφορά του.</w:t>
      </w:r>
    </w:p>
    <w:p w14:paraId="0B6975C6" w14:textId="77777777" w:rsidR="00AA2B82" w:rsidRPr="002304A5" w:rsidRDefault="00AA2B82" w:rsidP="0063252E">
      <w:pPr>
        <w:pStyle w:val="30"/>
        <w:tabs>
          <w:tab w:val="clear" w:pos="2268"/>
          <w:tab w:val="clear" w:pos="3402"/>
        </w:tabs>
        <w:ind w:firstLine="0"/>
        <w:rPr>
          <w:rFonts w:ascii="Arial" w:hAnsi="Arial" w:cs="Arial"/>
        </w:rPr>
      </w:pPr>
    </w:p>
    <w:p w14:paraId="67D7F229" w14:textId="77777777" w:rsidR="009D05DF" w:rsidRPr="002304A5" w:rsidRDefault="00955242" w:rsidP="0063252E">
      <w:pPr>
        <w:pStyle w:val="2"/>
        <w:tabs>
          <w:tab w:val="clear" w:pos="567"/>
          <w:tab w:val="clear" w:pos="1418"/>
        </w:tabs>
        <w:ind w:left="0" w:firstLine="0"/>
      </w:pPr>
      <w:r>
        <w:tab/>
      </w:r>
      <w:bookmarkStart w:id="57" w:name="_Toc218003256"/>
      <w:r w:rsidR="009D05DF" w:rsidRPr="002304A5">
        <w:t>Πιστοποιητικά</w:t>
      </w:r>
      <w:r w:rsidR="00A54533" w:rsidRPr="002304A5">
        <w:t>, έντυπα</w:t>
      </w:r>
      <w:r w:rsidR="005163D2" w:rsidRPr="002304A5">
        <w:t>,</w:t>
      </w:r>
      <w:r w:rsidR="00A54533" w:rsidRPr="002304A5">
        <w:t xml:space="preserve"> κλπ.</w:t>
      </w:r>
      <w:bookmarkEnd w:id="57"/>
    </w:p>
    <w:p w14:paraId="627208CD" w14:textId="77777777" w:rsidR="00F02D4D" w:rsidRPr="002304A5" w:rsidRDefault="00F02D4D" w:rsidP="0063252E">
      <w:pPr>
        <w:shd w:val="clear" w:color="auto" w:fill="FFFFFF"/>
        <w:spacing w:line="278" w:lineRule="exact"/>
        <w:ind w:right="1"/>
        <w:jc w:val="both"/>
        <w:rPr>
          <w:rFonts w:ascii="Arial" w:hAnsi="Arial" w:cs="Arial"/>
          <w:b/>
          <w:bCs/>
          <w:sz w:val="24"/>
          <w:szCs w:val="24"/>
        </w:rPr>
      </w:pPr>
    </w:p>
    <w:p w14:paraId="4BC88E9E" w14:textId="77777777" w:rsidR="00EF3B8C" w:rsidRPr="00EF3B8C" w:rsidRDefault="00EF3B8C" w:rsidP="00604039">
      <w:pPr>
        <w:pStyle w:val="af2"/>
        <w:numPr>
          <w:ilvl w:val="1"/>
          <w:numId w:val="3"/>
        </w:numPr>
        <w:shd w:val="clear" w:color="auto" w:fill="FFFFFF"/>
        <w:spacing w:line="278" w:lineRule="exact"/>
        <w:ind w:right="1"/>
        <w:jc w:val="both"/>
        <w:rPr>
          <w:rFonts w:ascii="Arial" w:hAnsi="Arial" w:cs="Arial"/>
          <w:vanish/>
          <w:sz w:val="24"/>
          <w:szCs w:val="24"/>
        </w:rPr>
      </w:pPr>
    </w:p>
    <w:p w14:paraId="68141DAF" w14:textId="77777777" w:rsidR="00EF3B8C" w:rsidRPr="00EF3B8C" w:rsidRDefault="00EF3B8C" w:rsidP="00D47E87">
      <w:pPr>
        <w:pStyle w:val="af2"/>
        <w:shd w:val="clear" w:color="auto" w:fill="FFFFFF"/>
        <w:spacing w:line="278" w:lineRule="exact"/>
        <w:ind w:left="1132" w:right="1"/>
        <w:jc w:val="both"/>
        <w:rPr>
          <w:rFonts w:ascii="Arial" w:hAnsi="Arial" w:cs="Arial"/>
          <w:vanish/>
          <w:sz w:val="24"/>
          <w:szCs w:val="24"/>
        </w:rPr>
      </w:pPr>
    </w:p>
    <w:p w14:paraId="66C3BE0E" w14:textId="6D5BED44" w:rsidR="00FD68C6" w:rsidRPr="00EF3B8C" w:rsidRDefault="00E5036D" w:rsidP="00604039">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bookmarkStart w:id="58" w:name="_Hlt452121719"/>
      <w:bookmarkStart w:id="59" w:name="_Hlt452007039"/>
      <w:bookmarkEnd w:id="48"/>
      <w:bookmarkEnd w:id="50"/>
      <w:bookmarkEnd w:id="53"/>
      <w:bookmarkEnd w:id="55"/>
      <w:bookmarkEnd w:id="58"/>
      <w:bookmarkEnd w:id="59"/>
      <w:r w:rsidR="00604039">
        <w:rPr>
          <w:rFonts w:ascii="Arial" w:hAnsi="Arial" w:cs="Arial"/>
          <w:sz w:val="24"/>
          <w:szCs w:val="24"/>
        </w:rPr>
        <w:t>μηχάνημα.</w:t>
      </w:r>
    </w:p>
    <w:p w14:paraId="7E5F061C" w14:textId="77777777" w:rsid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1E7A5703" w14:textId="77777777" w:rsidR="00EF3B8C" w:rsidRPr="00EF3B8C" w:rsidRDefault="00EF3B8C" w:rsidP="00604039">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5668C4DD" w14:textId="77777777" w:rsidR="00EF3B8C" w:rsidRP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0C5523A9" w14:textId="77777777" w:rsidR="00F02D4D" w:rsidRPr="0096307C" w:rsidRDefault="00D4191E" w:rsidP="00604039">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96307C">
        <w:rPr>
          <w:rFonts w:ascii="Arial" w:eastAsia="Calibri" w:hAnsi="Arial" w:cs="Arial"/>
          <w:sz w:val="24"/>
          <w:szCs w:val="24"/>
          <w:lang w:eastAsia="en-US"/>
        </w:rPr>
        <w:t>Τα έντυπα και τους καταλόγους των παραγράφων 4.7.2 έως 4.7.4</w:t>
      </w:r>
      <w:r w:rsidR="0096307C">
        <w:rPr>
          <w:rFonts w:ascii="Arial" w:eastAsia="Calibri" w:hAnsi="Arial" w:cs="Arial"/>
          <w:sz w:val="24"/>
          <w:szCs w:val="24"/>
          <w:lang w:eastAsia="en-US"/>
        </w:rPr>
        <w:t>.</w:t>
      </w:r>
    </w:p>
    <w:p w14:paraId="3945C7E9" w14:textId="77777777" w:rsidR="0096307C" w:rsidRPr="0096307C" w:rsidRDefault="0096307C" w:rsidP="0096307C">
      <w:pPr>
        <w:pStyle w:val="af2"/>
        <w:shd w:val="clear" w:color="auto" w:fill="FFFFFF"/>
        <w:spacing w:line="278" w:lineRule="exact"/>
        <w:ind w:left="0" w:right="1"/>
        <w:contextualSpacing/>
        <w:jc w:val="both"/>
        <w:rPr>
          <w:rFonts w:ascii="Arial" w:hAnsi="Arial" w:cs="Arial"/>
          <w:sz w:val="24"/>
          <w:szCs w:val="24"/>
        </w:rPr>
      </w:pPr>
    </w:p>
    <w:p w14:paraId="4513145B" w14:textId="77777777" w:rsidR="00B06423" w:rsidRDefault="00955242" w:rsidP="0063252E">
      <w:pPr>
        <w:pStyle w:val="1"/>
        <w:tabs>
          <w:tab w:val="clear" w:pos="567"/>
        </w:tabs>
        <w:ind w:left="0" w:firstLine="0"/>
      </w:pPr>
      <w:r>
        <w:tab/>
      </w:r>
      <w:bookmarkStart w:id="60" w:name="_Toc218003257"/>
      <w:r w:rsidR="00C056F8" w:rsidRPr="002304A5">
        <w:t>ΣΗΜΕΙΩΣΕΙΣ</w:t>
      </w:r>
      <w:bookmarkEnd w:id="60"/>
    </w:p>
    <w:p w14:paraId="0800B151" w14:textId="77777777" w:rsidR="00D47E87" w:rsidRPr="00D47E87" w:rsidRDefault="00D47E87" w:rsidP="00D47E87">
      <w:pPr>
        <w:rPr>
          <w:rFonts w:ascii="Arial" w:hAnsi="Arial" w:cs="Arial"/>
          <w:sz w:val="24"/>
        </w:rPr>
      </w:pPr>
    </w:p>
    <w:p w14:paraId="1D9F2421" w14:textId="77777777" w:rsidR="00E853F2" w:rsidRPr="00E853F2" w:rsidRDefault="00E853F2" w:rsidP="00604039">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7D39C633" w14:textId="5C1BDAD7" w:rsidR="00EC1D4E" w:rsidRPr="002304A5" w:rsidRDefault="00B64C08" w:rsidP="00604039">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 xml:space="preserve">Οτιδήποτε δεν αναφέρεται αναλυτικά στην παρούσα ΠΕΔ, σε σχέση με την κατασκευή </w:t>
      </w:r>
      <w:r w:rsidRPr="00604039">
        <w:rPr>
          <w:rFonts w:ascii="Arial" w:hAnsi="Arial" w:cs="Arial"/>
          <w:bCs/>
          <w:sz w:val="24"/>
          <w:szCs w:val="24"/>
        </w:rPr>
        <w:t xml:space="preserve">του </w:t>
      </w:r>
      <w:r w:rsidR="004A298D" w:rsidRPr="00604039">
        <w:rPr>
          <w:rFonts w:ascii="Arial" w:hAnsi="Arial" w:cs="Arial"/>
          <w:bCs/>
          <w:sz w:val="24"/>
          <w:szCs w:val="24"/>
        </w:rPr>
        <w:t>μηχανήματος</w:t>
      </w:r>
      <w:r w:rsidRPr="00604039">
        <w:rPr>
          <w:rFonts w:ascii="Arial" w:hAnsi="Arial" w:cs="Arial"/>
          <w:bCs/>
          <w:sz w:val="24"/>
          <w:szCs w:val="24"/>
        </w:rPr>
        <w:t>, να πραγματοποιηθεί σύμφωνα με τους κανόνες της Ε.Ε</w:t>
      </w:r>
      <w:r w:rsidR="006F19E0" w:rsidRPr="00604039">
        <w:rPr>
          <w:rFonts w:ascii="Arial" w:hAnsi="Arial" w:cs="Arial"/>
          <w:bCs/>
          <w:sz w:val="24"/>
          <w:szCs w:val="24"/>
        </w:rPr>
        <w:t>.</w:t>
      </w:r>
      <w:r w:rsidRPr="00604039">
        <w:rPr>
          <w:rFonts w:ascii="Arial" w:hAnsi="Arial" w:cs="Arial"/>
          <w:bCs/>
          <w:sz w:val="24"/>
          <w:szCs w:val="24"/>
        </w:rPr>
        <w:t xml:space="preserve"> που ισχύουν και με τις σύγχ</w:t>
      </w:r>
      <w:r w:rsidRPr="002304A5">
        <w:rPr>
          <w:rFonts w:ascii="Arial" w:hAnsi="Arial" w:cs="Arial"/>
          <w:bCs/>
          <w:sz w:val="24"/>
          <w:szCs w:val="24"/>
        </w:rPr>
        <w:t>ρονες εξελίξεις της τεχνολογίας, στη κατηγορία αυτή των μηχανημάτων.</w:t>
      </w:r>
    </w:p>
    <w:p w14:paraId="2C7585EB"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339F57B9" w14:textId="77777777" w:rsidR="00FF527E" w:rsidRPr="002304A5" w:rsidRDefault="00FF527E" w:rsidP="00604039">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02F51566"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0F429E95" w14:textId="77777777" w:rsidR="00FF527E" w:rsidRDefault="00FF527E" w:rsidP="00604039">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09CA7A46" w14:textId="77777777" w:rsidR="00F878DB" w:rsidRPr="002304A5" w:rsidRDefault="00F878DB" w:rsidP="0063252E">
      <w:pPr>
        <w:shd w:val="clear" w:color="auto" w:fill="FFFFFF"/>
        <w:spacing w:line="278" w:lineRule="exact"/>
        <w:ind w:right="29"/>
        <w:jc w:val="both"/>
        <w:rPr>
          <w:rFonts w:ascii="Arial" w:hAnsi="Arial" w:cs="Arial"/>
          <w:sz w:val="24"/>
          <w:szCs w:val="24"/>
        </w:rPr>
      </w:pPr>
    </w:p>
    <w:p w14:paraId="37C18621"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61" w:name="_Toc217903860"/>
      <w:bookmarkStart w:id="62" w:name="_Toc217905882"/>
      <w:bookmarkStart w:id="63" w:name="_Toc217977566"/>
      <w:bookmarkStart w:id="64" w:name="_Toc217977970"/>
      <w:bookmarkStart w:id="65" w:name="_Toc217978219"/>
      <w:bookmarkStart w:id="66" w:name="_Toc217984658"/>
      <w:bookmarkStart w:id="67" w:name="_Toc217984700"/>
      <w:bookmarkStart w:id="68" w:name="_Toc218003258"/>
      <w:bookmarkEnd w:id="61"/>
      <w:bookmarkEnd w:id="62"/>
      <w:bookmarkEnd w:id="63"/>
      <w:bookmarkEnd w:id="64"/>
      <w:bookmarkEnd w:id="65"/>
      <w:bookmarkEnd w:id="66"/>
      <w:bookmarkEnd w:id="67"/>
      <w:bookmarkEnd w:id="68"/>
    </w:p>
    <w:p w14:paraId="16436A65"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69" w:name="_Toc217903861"/>
      <w:bookmarkStart w:id="70" w:name="_Toc217905883"/>
      <w:bookmarkStart w:id="71" w:name="_Toc217977567"/>
      <w:bookmarkStart w:id="72" w:name="_Toc217977971"/>
      <w:bookmarkStart w:id="73" w:name="_Toc217978220"/>
      <w:bookmarkStart w:id="74" w:name="_Toc217984659"/>
      <w:bookmarkStart w:id="75" w:name="_Toc217984701"/>
      <w:bookmarkStart w:id="76" w:name="_Toc218003259"/>
      <w:bookmarkEnd w:id="69"/>
      <w:bookmarkEnd w:id="70"/>
      <w:bookmarkEnd w:id="71"/>
      <w:bookmarkEnd w:id="72"/>
      <w:bookmarkEnd w:id="73"/>
      <w:bookmarkEnd w:id="74"/>
      <w:bookmarkEnd w:id="75"/>
      <w:bookmarkEnd w:id="76"/>
    </w:p>
    <w:p w14:paraId="33556654"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77" w:name="_Toc217903862"/>
      <w:bookmarkStart w:id="78" w:name="_Toc217905884"/>
      <w:bookmarkStart w:id="79" w:name="_Toc217977568"/>
      <w:bookmarkStart w:id="80" w:name="_Toc217977972"/>
      <w:bookmarkStart w:id="81" w:name="_Toc217978221"/>
      <w:bookmarkStart w:id="82" w:name="_Toc217984660"/>
      <w:bookmarkStart w:id="83" w:name="_Toc217984702"/>
      <w:bookmarkStart w:id="84" w:name="_Toc218003260"/>
      <w:bookmarkEnd w:id="77"/>
      <w:bookmarkEnd w:id="78"/>
      <w:bookmarkEnd w:id="79"/>
      <w:bookmarkEnd w:id="80"/>
      <w:bookmarkEnd w:id="81"/>
      <w:bookmarkEnd w:id="82"/>
      <w:bookmarkEnd w:id="83"/>
      <w:bookmarkEnd w:id="84"/>
    </w:p>
    <w:p w14:paraId="6E4382D9" w14:textId="77777777" w:rsidR="008902EA" w:rsidRPr="00E853F2" w:rsidRDefault="008902EA" w:rsidP="0063252E">
      <w:pPr>
        <w:pStyle w:val="2"/>
        <w:tabs>
          <w:tab w:val="clear" w:pos="567"/>
          <w:tab w:val="clear" w:pos="1418"/>
        </w:tabs>
        <w:ind w:left="0" w:firstLine="0"/>
      </w:pPr>
      <w:bookmarkStart w:id="85" w:name="_Toc218003261"/>
      <w:r w:rsidRPr="00E853F2">
        <w:t>Συντμήσεις</w:t>
      </w:r>
      <w:bookmarkEnd w:id="85"/>
    </w:p>
    <w:p w14:paraId="2EFFB2F9" w14:textId="77777777" w:rsidR="00F529CD" w:rsidRPr="002304A5" w:rsidRDefault="00F529CD" w:rsidP="0063252E">
      <w:pPr>
        <w:shd w:val="clear" w:color="auto" w:fill="FFFFFF"/>
        <w:spacing w:line="278" w:lineRule="exact"/>
        <w:ind w:right="29"/>
        <w:jc w:val="both"/>
        <w:rPr>
          <w:rFonts w:ascii="Arial" w:hAnsi="Arial" w:cs="Arial"/>
          <w:b/>
          <w:sz w:val="24"/>
          <w:szCs w:val="24"/>
        </w:rPr>
      </w:pPr>
    </w:p>
    <w:p w14:paraId="2281C2EA" w14:textId="77777777" w:rsidR="00E853F2" w:rsidRPr="00E853F2" w:rsidRDefault="00E853F2" w:rsidP="00604039">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671F5748" w14:textId="77777777" w:rsidR="00F529CD" w:rsidRPr="002304A5" w:rsidRDefault="00915252" w:rsidP="00604039">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ΠΕΔ:</w:t>
      </w:r>
      <w:r w:rsidR="00545426" w:rsidRPr="002304A5">
        <w:rPr>
          <w:rFonts w:ascii="Arial" w:hAnsi="Arial" w:cs="Arial"/>
          <w:sz w:val="24"/>
          <w:szCs w:val="24"/>
        </w:rPr>
        <w:t xml:space="preserve"> Προδιαγραφή Ενόπλων Δυνάμεων</w:t>
      </w:r>
      <w:r w:rsidR="00DC6988" w:rsidRPr="002304A5">
        <w:rPr>
          <w:rFonts w:ascii="Arial" w:hAnsi="Arial" w:cs="Arial"/>
          <w:sz w:val="24"/>
          <w:szCs w:val="24"/>
          <w:lang w:val="en-US"/>
        </w:rPr>
        <w:t>.</w:t>
      </w:r>
    </w:p>
    <w:p w14:paraId="386461EA" w14:textId="77777777" w:rsidR="00545426" w:rsidRPr="002304A5" w:rsidRDefault="00545426" w:rsidP="0063252E">
      <w:pPr>
        <w:shd w:val="clear" w:color="auto" w:fill="FFFFFF"/>
        <w:spacing w:line="278" w:lineRule="exact"/>
        <w:ind w:right="29"/>
        <w:jc w:val="both"/>
        <w:rPr>
          <w:rFonts w:ascii="Arial" w:hAnsi="Arial" w:cs="Arial"/>
          <w:sz w:val="24"/>
          <w:szCs w:val="24"/>
        </w:rPr>
      </w:pPr>
    </w:p>
    <w:p w14:paraId="7E0D120A" w14:textId="77777777" w:rsidR="00FF527E" w:rsidRPr="002304A5" w:rsidRDefault="00545426" w:rsidP="00604039">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Φ.Σ: Φύλλο Συμμόρφωσης</w:t>
      </w:r>
      <w:r w:rsidR="00DC6988" w:rsidRPr="002304A5">
        <w:rPr>
          <w:rFonts w:ascii="Arial" w:hAnsi="Arial" w:cs="Arial"/>
          <w:sz w:val="24"/>
          <w:szCs w:val="24"/>
          <w:lang w:val="en-US"/>
        </w:rPr>
        <w:t>.</w:t>
      </w:r>
    </w:p>
    <w:p w14:paraId="567A0723" w14:textId="77777777" w:rsidR="00EA104F" w:rsidRPr="002304A5" w:rsidRDefault="00EA104F" w:rsidP="0063252E">
      <w:pPr>
        <w:shd w:val="clear" w:color="auto" w:fill="FFFFFF"/>
        <w:spacing w:line="278" w:lineRule="exact"/>
        <w:ind w:right="29"/>
        <w:jc w:val="both"/>
        <w:rPr>
          <w:rFonts w:ascii="Arial" w:hAnsi="Arial" w:cs="Arial"/>
          <w:b/>
          <w:bCs/>
          <w:color w:val="000000"/>
          <w:sz w:val="24"/>
          <w:szCs w:val="24"/>
          <w:lang w:val="en-US"/>
        </w:rPr>
      </w:pPr>
    </w:p>
    <w:p w14:paraId="2270AD26" w14:textId="77777777" w:rsidR="00DC6988" w:rsidRPr="00E853F2" w:rsidRDefault="00955242" w:rsidP="0063252E">
      <w:pPr>
        <w:pStyle w:val="1"/>
        <w:tabs>
          <w:tab w:val="clear" w:pos="567"/>
        </w:tabs>
        <w:ind w:left="0" w:firstLine="0"/>
      </w:pPr>
      <w:r>
        <w:tab/>
      </w:r>
      <w:bookmarkStart w:id="86" w:name="_Toc218003262"/>
      <w:r w:rsidR="00B949D0" w:rsidRPr="002304A5">
        <w:t xml:space="preserve">ΠΡΟΤΑΣΕΙΣ ΒΕΛΤΙΩΣΗΣ </w:t>
      </w:r>
      <w:r w:rsidR="00C056F8" w:rsidRPr="002304A5">
        <w:t>ΠΡΟΔΙΑΓΡΑΦΗΣ</w:t>
      </w:r>
      <w:r w:rsidR="00B949D0" w:rsidRPr="002304A5">
        <w:t xml:space="preserve"> ΕΝΟΠΛΩΝ ΔΥΝΑΜΕΩΝ</w:t>
      </w:r>
      <w:bookmarkEnd w:id="86"/>
    </w:p>
    <w:p w14:paraId="57AF3FB4" w14:textId="77777777" w:rsidR="00586E05" w:rsidRDefault="004902B6" w:rsidP="0063252E">
      <w:pPr>
        <w:shd w:val="clear" w:color="auto" w:fill="FFFFFF"/>
        <w:spacing w:line="274" w:lineRule="exact"/>
        <w:ind w:right="5"/>
        <w:jc w:val="both"/>
        <w:rPr>
          <w:rFonts w:ascii="Arial" w:hAnsi="Arial" w:cs="Arial"/>
          <w:sz w:val="24"/>
          <w:szCs w:val="24"/>
        </w:rPr>
      </w:pPr>
      <w:r w:rsidRPr="002304A5">
        <w:rPr>
          <w:rFonts w:ascii="Arial" w:hAnsi="Arial" w:cs="Arial"/>
          <w:color w:val="FF0000"/>
          <w:sz w:val="24"/>
          <w:szCs w:val="24"/>
        </w:rPr>
        <w:tab/>
      </w:r>
      <w:r w:rsidR="00961F51">
        <w:rPr>
          <w:rFonts w:ascii="Arial" w:hAnsi="Arial" w:cs="Arial"/>
          <w:color w:val="FF0000"/>
          <w:sz w:val="24"/>
          <w:szCs w:val="24"/>
        </w:rPr>
        <w:tab/>
      </w:r>
      <w:r w:rsidR="00A93E55" w:rsidRPr="002304A5">
        <w:rPr>
          <w:rFonts w:ascii="Arial" w:hAnsi="Arial" w:cs="Arial"/>
          <w:sz w:val="24"/>
          <w:szCs w:val="24"/>
        </w:rPr>
        <w:t>Σ</w:t>
      </w:r>
      <w:r w:rsidR="00925CE0" w:rsidRPr="002304A5">
        <w:rPr>
          <w:rFonts w:ascii="Arial" w:hAnsi="Arial" w:cs="Arial"/>
          <w:sz w:val="24"/>
          <w:szCs w:val="24"/>
        </w:rPr>
        <w:t xml:space="preserve">χολιασμός της παρούσης </w:t>
      </w:r>
      <w:r w:rsidR="00A178C0" w:rsidRPr="002304A5">
        <w:rPr>
          <w:rFonts w:ascii="Arial" w:hAnsi="Arial" w:cs="Arial"/>
          <w:sz w:val="24"/>
          <w:szCs w:val="24"/>
        </w:rPr>
        <w:t>Π</w:t>
      </w:r>
      <w:r w:rsidR="00925CE0" w:rsidRPr="002304A5">
        <w:rPr>
          <w:rFonts w:ascii="Arial" w:hAnsi="Arial" w:cs="Arial"/>
          <w:sz w:val="24"/>
          <w:szCs w:val="24"/>
        </w:rPr>
        <w:t>ροδιαγραφής από κάθ</w:t>
      </w:r>
      <w:r w:rsidR="00A178C0" w:rsidRPr="002304A5">
        <w:rPr>
          <w:rFonts w:ascii="Arial" w:hAnsi="Arial" w:cs="Arial"/>
          <w:sz w:val="24"/>
          <w:szCs w:val="24"/>
        </w:rPr>
        <w:t>ε ενδιαφερόμενο</w:t>
      </w:r>
      <w:r w:rsidR="00925CE0" w:rsidRPr="002304A5">
        <w:rPr>
          <w:rFonts w:ascii="Arial" w:hAnsi="Arial" w:cs="Arial"/>
          <w:sz w:val="24"/>
          <w:szCs w:val="24"/>
        </w:rPr>
        <w:t>,</w:t>
      </w:r>
      <w:r w:rsidR="008B1298" w:rsidRPr="002304A5">
        <w:rPr>
          <w:rFonts w:ascii="Arial" w:hAnsi="Arial" w:cs="Arial"/>
          <w:sz w:val="24"/>
          <w:szCs w:val="24"/>
        </w:rPr>
        <w:t xml:space="preserve"> για τη βελτίωση της, μπορεί να γίνει μέσω της ηλεκτρονικής εφαρμογής διαχείρισης</w:t>
      </w:r>
      <w:r w:rsidR="00D079D4" w:rsidRPr="002304A5">
        <w:rPr>
          <w:rFonts w:ascii="Arial" w:hAnsi="Arial" w:cs="Arial"/>
          <w:sz w:val="24"/>
          <w:szCs w:val="24"/>
        </w:rPr>
        <w:t xml:space="preserve"> ΠΕΔ, στη διαδικτυακή τοποθεσία</w:t>
      </w:r>
      <w:hyperlink r:id="rId13" w:history="1">
        <w:r w:rsidR="000F7C1D" w:rsidRPr="002304A5">
          <w:rPr>
            <w:rStyle w:val="-"/>
            <w:rFonts w:ascii="Arial" w:hAnsi="Arial" w:cs="Arial"/>
            <w:sz w:val="24"/>
            <w:szCs w:val="24"/>
            <w:lang w:val="en-US"/>
          </w:rPr>
          <w:t>http</w:t>
        </w:r>
        <w:r w:rsidR="000F7C1D" w:rsidRPr="002304A5">
          <w:rPr>
            <w:rStyle w:val="-"/>
            <w:rFonts w:ascii="Arial" w:hAnsi="Arial" w:cs="Arial"/>
            <w:sz w:val="24"/>
            <w:szCs w:val="24"/>
          </w:rPr>
          <w:t>://</w:t>
        </w:r>
        <w:proofErr w:type="spellStart"/>
        <w:r w:rsidR="000F7C1D" w:rsidRPr="002304A5">
          <w:rPr>
            <w:rStyle w:val="-"/>
            <w:rFonts w:ascii="Arial" w:hAnsi="Arial" w:cs="Arial"/>
            <w:sz w:val="24"/>
            <w:szCs w:val="24"/>
            <w:lang w:val="en-US"/>
          </w:rPr>
          <w:t>prodiagrafes</w:t>
        </w:r>
        <w:proofErr w:type="spellEnd"/>
        <w:r w:rsidR="000F7C1D" w:rsidRPr="002304A5">
          <w:rPr>
            <w:rStyle w:val="-"/>
            <w:rFonts w:ascii="Arial" w:hAnsi="Arial" w:cs="Arial"/>
            <w:sz w:val="24"/>
            <w:szCs w:val="24"/>
          </w:rPr>
          <w:t>.</w:t>
        </w:r>
        <w:r w:rsidR="000F7C1D" w:rsidRPr="002304A5">
          <w:rPr>
            <w:rStyle w:val="-"/>
            <w:rFonts w:ascii="Arial" w:hAnsi="Arial" w:cs="Arial"/>
            <w:sz w:val="24"/>
            <w:szCs w:val="24"/>
            <w:lang w:val="en-US"/>
          </w:rPr>
          <w:t>army</w:t>
        </w:r>
        <w:r w:rsidR="000F7C1D" w:rsidRPr="002304A5">
          <w:rPr>
            <w:rStyle w:val="-"/>
            <w:rFonts w:ascii="Arial" w:hAnsi="Arial" w:cs="Arial"/>
            <w:sz w:val="24"/>
            <w:szCs w:val="24"/>
          </w:rPr>
          <w:t>.</w:t>
        </w:r>
        <w:r w:rsidR="000F7C1D" w:rsidRPr="002304A5">
          <w:rPr>
            <w:rStyle w:val="-"/>
            <w:rFonts w:ascii="Arial" w:hAnsi="Arial" w:cs="Arial"/>
            <w:sz w:val="24"/>
            <w:szCs w:val="24"/>
            <w:lang w:val="en-US"/>
          </w:rPr>
          <w:t>gr</w:t>
        </w:r>
        <w:r w:rsidR="000F7C1D" w:rsidRPr="002304A5">
          <w:rPr>
            <w:rStyle w:val="-"/>
            <w:rFonts w:ascii="Arial" w:hAnsi="Arial" w:cs="Arial"/>
            <w:sz w:val="24"/>
            <w:szCs w:val="24"/>
          </w:rPr>
          <w:t>/</w:t>
        </w:r>
      </w:hyperlink>
      <w:r w:rsidR="00BD7B4F" w:rsidRPr="002304A5">
        <w:rPr>
          <w:rFonts w:ascii="Arial" w:hAnsi="Arial" w:cs="Arial"/>
          <w:sz w:val="24"/>
          <w:szCs w:val="24"/>
        </w:rPr>
        <w:t>.</w:t>
      </w:r>
    </w:p>
    <w:p w14:paraId="792BBF5E" w14:textId="77777777" w:rsidR="00477098" w:rsidRPr="002304A5" w:rsidRDefault="00477098" w:rsidP="004E7DC5">
      <w:pPr>
        <w:shd w:val="clear" w:color="auto" w:fill="FFFFFF"/>
        <w:tabs>
          <w:tab w:val="left" w:pos="-4820"/>
        </w:tabs>
        <w:spacing w:line="274" w:lineRule="exact"/>
        <w:ind w:right="5"/>
        <w:jc w:val="both"/>
        <w:rPr>
          <w:sz w:val="24"/>
          <w:szCs w:val="24"/>
        </w:rPr>
      </w:pPr>
    </w:p>
    <w:p w14:paraId="6943A6DB" w14:textId="7AAA4089" w:rsidR="009D0D09" w:rsidRDefault="009D0D09">
      <w:pPr>
        <w:widowControl/>
        <w:autoSpaceDE/>
        <w:autoSpaceDN/>
        <w:adjustRightInd/>
        <w:rPr>
          <w:rFonts w:ascii="Arial" w:hAnsi="Arial" w:cs="Arial"/>
          <w:bCs/>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604039" w:rsidRPr="00604039" w14:paraId="039006E0" w14:textId="77777777" w:rsidTr="00432C6D">
        <w:trPr>
          <w:trHeight w:val="2217"/>
          <w:jc w:val="center"/>
        </w:trPr>
        <w:tc>
          <w:tcPr>
            <w:tcW w:w="1538" w:type="pct"/>
            <w:vMerge w:val="restart"/>
          </w:tcPr>
          <w:p w14:paraId="78275414"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tcPr>
          <w:p w14:paraId="17D16F77"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604039">
              <w:rPr>
                <w:rFonts w:ascii="Arial" w:hAnsi="Arial"/>
                <w:sz w:val="24"/>
                <w:szCs w:val="24"/>
              </w:rPr>
              <w:t xml:space="preserve">ΕΓΚΡΙΣΗ </w:t>
            </w:r>
          </w:p>
          <w:p w14:paraId="58ADE6CB"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604039">
              <w:rPr>
                <w:rFonts w:ascii="Arial" w:hAnsi="Arial"/>
                <w:sz w:val="24"/>
                <w:szCs w:val="24"/>
              </w:rPr>
              <w:t>ΤΕΧΝΙΚΗΣ ΠΡΟΔΙΑΓΡΑΦΗΣ</w:t>
            </w:r>
          </w:p>
          <w:p w14:paraId="227BED4A" w14:textId="65C6B6FD"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604039">
              <w:rPr>
                <w:rFonts w:ascii="Arial" w:hAnsi="Arial"/>
                <w:sz w:val="24"/>
                <w:szCs w:val="24"/>
              </w:rPr>
              <w:t xml:space="preserve">ΠΕΔ - Α - </w:t>
            </w:r>
            <w:r w:rsidRPr="008E27F1">
              <w:rPr>
                <w:rFonts w:ascii="Arial" w:hAnsi="Arial"/>
                <w:sz w:val="24"/>
                <w:szCs w:val="24"/>
              </w:rPr>
              <w:t>01178</w:t>
            </w:r>
          </w:p>
          <w:p w14:paraId="074AE6CF" w14:textId="63F01E9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604039">
              <w:rPr>
                <w:rFonts w:ascii="Arial" w:hAnsi="Arial"/>
                <w:sz w:val="24"/>
                <w:szCs w:val="24"/>
              </w:rPr>
              <w:t xml:space="preserve">ΕΚΔΟΣΗ </w:t>
            </w:r>
            <w:r>
              <w:rPr>
                <w:rFonts w:ascii="Arial" w:hAnsi="Arial"/>
                <w:sz w:val="24"/>
                <w:szCs w:val="24"/>
              </w:rPr>
              <w:t>2</w:t>
            </w:r>
            <w:r w:rsidRPr="00604039">
              <w:rPr>
                <w:rFonts w:ascii="Arial" w:hAnsi="Arial"/>
                <w:sz w:val="24"/>
                <w:szCs w:val="24"/>
                <w:vertAlign w:val="superscript"/>
              </w:rPr>
              <w:t>η</w:t>
            </w:r>
          </w:p>
          <w:p w14:paraId="5F854C25"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604039">
              <w:rPr>
                <w:rFonts w:ascii="Arial" w:hAnsi="Arial"/>
                <w:sz w:val="24"/>
                <w:szCs w:val="24"/>
              </w:rPr>
              <w:t xml:space="preserve">ΣΥΝΤΑΞΗ </w:t>
            </w:r>
          </w:p>
          <w:p w14:paraId="17C70315"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48CDF5B9" w14:textId="77777777" w:rsidR="00604039" w:rsidRPr="00604039" w:rsidRDefault="00604039" w:rsidP="00604039">
            <w:pPr>
              <w:widowControl/>
              <w:autoSpaceDE/>
              <w:autoSpaceDN/>
              <w:adjustRightInd/>
              <w:spacing w:line="276" w:lineRule="auto"/>
              <w:ind w:firstLine="5"/>
              <w:jc w:val="center"/>
              <w:rPr>
                <w:rFonts w:ascii="Arial" w:hAnsi="Arial"/>
                <w:sz w:val="24"/>
                <w:szCs w:val="24"/>
              </w:rPr>
            </w:pPr>
            <w:r w:rsidRPr="00604039">
              <w:rPr>
                <w:rFonts w:ascii="Arial" w:hAnsi="Arial"/>
                <w:sz w:val="24"/>
                <w:szCs w:val="24"/>
              </w:rPr>
              <w:t>ΧΡΗΣΤΟΣ ΕΥΘΥΜΙΑΔΗΣ</w:t>
            </w:r>
          </w:p>
          <w:p w14:paraId="2058A3C9"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rFonts w:ascii="Arial" w:hAnsi="Arial"/>
                <w:sz w:val="24"/>
                <w:szCs w:val="24"/>
              </w:rPr>
            </w:pPr>
            <w:r w:rsidRPr="00604039">
              <w:rPr>
                <w:rFonts w:ascii="Arial" w:hAnsi="Arial"/>
                <w:sz w:val="24"/>
                <w:szCs w:val="24"/>
              </w:rPr>
              <w:t>ΛΟΧΑΓΟΣ (ΤΧ)</w:t>
            </w:r>
          </w:p>
        </w:tc>
      </w:tr>
      <w:tr w:rsidR="00604039" w:rsidRPr="00604039" w14:paraId="4A064A22" w14:textId="77777777" w:rsidTr="00432C6D">
        <w:trPr>
          <w:trHeight w:val="1587"/>
          <w:jc w:val="center"/>
        </w:trPr>
        <w:tc>
          <w:tcPr>
            <w:tcW w:w="1538" w:type="pct"/>
            <w:vMerge/>
          </w:tcPr>
          <w:p w14:paraId="47648356"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760F4A6A"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604039">
              <w:rPr>
                <w:rFonts w:ascii="Arial" w:hAnsi="Arial"/>
                <w:sz w:val="24"/>
                <w:szCs w:val="24"/>
              </w:rPr>
              <w:t>ΕΛΕΓΧΟΣ</w:t>
            </w:r>
          </w:p>
          <w:p w14:paraId="43A6ABFC"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6C20B68A" w14:textId="77777777" w:rsidR="00604039" w:rsidRPr="00604039" w:rsidRDefault="00604039" w:rsidP="00604039">
            <w:pPr>
              <w:widowControl/>
              <w:autoSpaceDE/>
              <w:autoSpaceDN/>
              <w:adjustRightInd/>
              <w:ind w:left="33"/>
              <w:jc w:val="center"/>
              <w:rPr>
                <w:rFonts w:ascii="Arial" w:hAnsi="Arial" w:cs="Arial"/>
                <w:sz w:val="24"/>
                <w:szCs w:val="24"/>
              </w:rPr>
            </w:pPr>
          </w:p>
          <w:p w14:paraId="3E07BDB9"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604039" w:rsidRPr="00604039" w14:paraId="7AB4B9FB" w14:textId="77777777" w:rsidTr="00432C6D">
        <w:trPr>
          <w:trHeight w:val="1695"/>
          <w:jc w:val="center"/>
        </w:trPr>
        <w:tc>
          <w:tcPr>
            <w:tcW w:w="1538" w:type="pct"/>
            <w:vMerge/>
          </w:tcPr>
          <w:p w14:paraId="6E56D1B7"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13B851BE"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604039">
              <w:rPr>
                <w:rFonts w:ascii="Arial" w:hAnsi="Arial"/>
                <w:sz w:val="24"/>
                <w:szCs w:val="24"/>
              </w:rPr>
              <w:t>ΘΕΩΡΗΣΗ</w:t>
            </w:r>
          </w:p>
          <w:p w14:paraId="2124AE08"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73531BD"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6EC1E86A"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FFE12A9"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p w14:paraId="711EA373"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3F716C9C"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604039">
              <w:rPr>
                <w:rFonts w:ascii="Arial" w:hAnsi="Arial"/>
                <w:sz w:val="24"/>
                <w:szCs w:val="24"/>
              </w:rPr>
              <w:t>ΗΜΕΡΟΜΗΝΙΑ</w:t>
            </w:r>
          </w:p>
          <w:p w14:paraId="7D6083FF" w14:textId="77777777" w:rsidR="00604039" w:rsidRPr="00604039" w:rsidRDefault="00604039" w:rsidP="00604039">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604039">
              <w:rPr>
                <w:rFonts w:ascii="Arial" w:hAnsi="Arial"/>
                <w:sz w:val="24"/>
                <w:szCs w:val="24"/>
              </w:rPr>
              <w:t>/06/26</w:t>
            </w:r>
          </w:p>
        </w:tc>
      </w:tr>
    </w:tbl>
    <w:p w14:paraId="2F81DC5B"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23EF533F" w14:textId="77777777" w:rsidR="00477098" w:rsidRPr="00477098"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2F59569A" w14:textId="77777777" w:rsidR="00696625" w:rsidRPr="00B45D6D"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B45D6D" w:rsidSect="00EA5BBF">
          <w:pgSz w:w="11906" w:h="16838" w:code="9"/>
          <w:pgMar w:top="1134" w:right="1134" w:bottom="1134"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sidR="00696625">
        <w:rPr>
          <w:rFonts w:ascii="Arial" w:hAnsi="Arial" w:cs="Arial"/>
          <w:sz w:val="24"/>
          <w:szCs w:val="24"/>
        </w:rPr>
        <w:t>Κριτηρίων Αξιολόγηση</w:t>
      </w:r>
      <w:r w:rsidR="00B45D6D">
        <w:rPr>
          <w:rFonts w:ascii="Arial" w:hAnsi="Arial" w:cs="Arial"/>
          <w:sz w:val="24"/>
          <w:szCs w:val="24"/>
        </w:rPr>
        <w:t>ς</w:t>
      </w:r>
      <w:r w:rsidR="006261BF">
        <w:rPr>
          <w:rFonts w:ascii="Arial" w:hAnsi="Arial" w:cs="Arial"/>
          <w:sz w:val="24"/>
          <w:szCs w:val="24"/>
        </w:rPr>
        <w:t xml:space="preserve"> </w:t>
      </w:r>
      <w:r w:rsidR="00B45D6D" w:rsidRPr="00B45D6D">
        <w:rPr>
          <w:rFonts w:ascii="Arial" w:hAnsi="Arial" w:cs="Arial"/>
          <w:sz w:val="24"/>
          <w:szCs w:val="24"/>
        </w:rPr>
        <w:t>Τεχνικής Προσφοράς</w:t>
      </w:r>
    </w:p>
    <w:p w14:paraId="115C2D10" w14:textId="77777777" w:rsidR="00477098" w:rsidRDefault="00477098" w:rsidP="00477098">
      <w:pPr>
        <w:widowControl/>
        <w:tabs>
          <w:tab w:val="left" w:pos="567"/>
        </w:tabs>
        <w:autoSpaceDE/>
        <w:autoSpaceDN/>
        <w:adjustRightInd/>
        <w:spacing w:line="20" w:lineRule="atLeast"/>
        <w:jc w:val="both"/>
        <w:rPr>
          <w:rFonts w:ascii="Arial" w:hAnsi="Arial" w:cs="Arial"/>
          <w:sz w:val="24"/>
          <w:szCs w:val="24"/>
        </w:rPr>
      </w:pPr>
    </w:p>
    <w:p w14:paraId="18396D7F" w14:textId="77777777" w:rsidR="00696625" w:rsidRPr="00477098" w:rsidRDefault="00696625" w:rsidP="003D452A">
      <w:pPr>
        <w:pStyle w:val="1"/>
        <w:numPr>
          <w:ilvl w:val="0"/>
          <w:numId w:val="0"/>
        </w:numPr>
        <w:tabs>
          <w:tab w:val="clear" w:pos="567"/>
        </w:tabs>
        <w:rPr>
          <w:sz w:val="22"/>
          <w:szCs w:val="22"/>
        </w:rPr>
      </w:pPr>
      <w:bookmarkStart w:id="87" w:name="_Toc218003263"/>
      <w:r w:rsidRPr="002304A5">
        <w:t xml:space="preserve">ΠΡΟΣΘΗΚΗ Ι </w:t>
      </w:r>
      <w:r>
        <w:t xml:space="preserve">ΠΙΝΑΚΑΣ </w:t>
      </w:r>
      <w:r w:rsidRPr="002304A5">
        <w:t>ΚΡΙΤΗΡΙΩΝ ΑΞΙΟΛΟΓΗΣΗΣ ΤΕΧΝΙΚΗΣ ΠΡΟΣΦΟΡΑΣ</w:t>
      </w:r>
      <w:bookmarkEnd w:id="87"/>
    </w:p>
    <w:p w14:paraId="6E2A5AD4" w14:textId="77777777" w:rsidR="00696625" w:rsidRPr="002304A5" w:rsidRDefault="00696625" w:rsidP="00696625">
      <w:pPr>
        <w:tabs>
          <w:tab w:val="left" w:pos="-4820"/>
          <w:tab w:val="left" w:pos="2170"/>
        </w:tabs>
        <w:ind w:right="1"/>
        <w:rPr>
          <w:rFonts w:ascii="Arial" w:hAnsi="Arial" w:cs="Arial"/>
          <w:b/>
          <w:sz w:val="22"/>
          <w:szCs w:val="22"/>
          <w:u w:val="single"/>
        </w:rPr>
      </w:pPr>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652ACB" w14:paraId="52A0FFC4" w14:textId="77777777"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69EB71F9" w14:textId="77777777" w:rsidR="00696625" w:rsidRPr="00652ACB" w:rsidRDefault="00696625" w:rsidP="00576C26">
            <w:pPr>
              <w:ind w:left="34"/>
              <w:jc w:val="center"/>
              <w:rPr>
                <w:rFonts w:ascii="Arial" w:hAnsi="Arial" w:cs="Arial"/>
                <w:b/>
                <w:sz w:val="24"/>
                <w:szCs w:val="24"/>
                <w:lang w:val="en-US"/>
              </w:rPr>
            </w:pPr>
            <w:r w:rsidRPr="00652ACB">
              <w:rPr>
                <w:rFonts w:ascii="Arial" w:hAnsi="Arial" w:cs="Arial"/>
                <w:b/>
                <w:sz w:val="24"/>
                <w:szCs w:val="24"/>
                <w:lang w:val="en-US"/>
              </w:rPr>
              <w:t>A</w:t>
            </w:r>
            <w:r w:rsidRPr="00652ACB">
              <w:rPr>
                <w:rFonts w:ascii="Arial" w:hAnsi="Arial" w:cs="Arial"/>
                <w:b/>
                <w:sz w:val="24"/>
                <w:szCs w:val="24"/>
              </w:rPr>
              <w:t>/</w:t>
            </w:r>
            <w:r w:rsidRPr="00652ACB">
              <w:rPr>
                <w:rFonts w:ascii="Arial" w:hAnsi="Arial" w:cs="Arial"/>
                <w:b/>
                <w:sz w:val="24"/>
                <w:szCs w:val="24"/>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08803A26" w14:textId="77777777" w:rsidR="00696625" w:rsidRPr="00652ACB" w:rsidRDefault="00696625" w:rsidP="00576C26">
            <w:pPr>
              <w:ind w:left="34"/>
              <w:jc w:val="center"/>
              <w:rPr>
                <w:rFonts w:ascii="Arial" w:hAnsi="Arial" w:cs="Arial"/>
                <w:b/>
                <w:sz w:val="24"/>
                <w:szCs w:val="24"/>
              </w:rPr>
            </w:pPr>
            <w:r w:rsidRPr="00652ACB">
              <w:rPr>
                <w:rFonts w:ascii="Arial" w:hAnsi="Arial" w:cs="Arial"/>
                <w:b/>
                <w:sz w:val="24"/>
                <w:szCs w:val="24"/>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3A436B5E" w14:textId="77777777" w:rsidR="00696625" w:rsidRPr="00652ACB" w:rsidRDefault="00696625" w:rsidP="00576C26">
            <w:pPr>
              <w:ind w:left="34"/>
              <w:jc w:val="center"/>
              <w:rPr>
                <w:rFonts w:ascii="Arial" w:hAnsi="Arial" w:cs="Arial"/>
                <w:b/>
                <w:sz w:val="24"/>
                <w:szCs w:val="24"/>
              </w:rPr>
            </w:pPr>
            <w:r w:rsidRPr="00652ACB">
              <w:rPr>
                <w:rFonts w:ascii="Arial" w:hAnsi="Arial" w:cs="Arial"/>
                <w:b/>
                <w:sz w:val="24"/>
                <w:szCs w:val="24"/>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477ACB64" w14:textId="77777777" w:rsidR="00696625" w:rsidRPr="00652ACB" w:rsidRDefault="00696625" w:rsidP="00576C26">
            <w:pPr>
              <w:ind w:left="34" w:right="-57"/>
              <w:jc w:val="center"/>
              <w:rPr>
                <w:rFonts w:ascii="Arial" w:hAnsi="Arial" w:cs="Arial"/>
                <w:b/>
                <w:sz w:val="24"/>
                <w:szCs w:val="24"/>
              </w:rPr>
            </w:pPr>
            <w:r w:rsidRPr="00652ACB">
              <w:rPr>
                <w:rFonts w:ascii="Arial" w:hAnsi="Arial" w:cs="Arial"/>
                <w:b/>
                <w:sz w:val="24"/>
                <w:szCs w:val="24"/>
              </w:rPr>
              <w:t>ΒΑΘΜΟΛΟΓΙΑ</w:t>
            </w:r>
            <m:oMath>
              <m:r>
                <w:rPr>
                  <w:rFonts w:ascii="Cambria Math" w:hAnsi="Cambria Math" w:cs="Arial"/>
                  <w:sz w:val="24"/>
                  <w:szCs w:val="24"/>
                </w:rPr>
                <m:t>(</m:t>
              </m:r>
              <m:r>
                <w:rPr>
                  <w:rFonts w:ascii="Cambria Math" w:hAnsi="Cambria Math" w:cs="Arial"/>
                  <w:sz w:val="24"/>
                  <w:szCs w:val="24"/>
                  <w:lang w:val="en-US"/>
                </w:rPr>
                <m:t>X</m:t>
              </m:r>
              <m:r>
                <w:rPr>
                  <w:rFonts w:ascii="Cambria Math" w:hAnsi="Cambria Math" w:cs="Arial"/>
                  <w:sz w:val="24"/>
                  <w:szCs w:val="24"/>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4CD997CA" w14:textId="77777777" w:rsidR="00696625" w:rsidRPr="00652ACB" w:rsidRDefault="00696625" w:rsidP="00576C26">
            <w:pPr>
              <w:ind w:left="34"/>
              <w:jc w:val="center"/>
              <w:rPr>
                <w:rFonts w:ascii="Arial" w:hAnsi="Arial" w:cs="Arial"/>
                <w:b/>
                <w:sz w:val="24"/>
                <w:szCs w:val="24"/>
              </w:rPr>
            </w:pPr>
            <w:r w:rsidRPr="00652ACB">
              <w:rPr>
                <w:rFonts w:ascii="Arial" w:hAnsi="Arial" w:cs="Arial"/>
                <w:b/>
                <w:sz w:val="24"/>
                <w:szCs w:val="24"/>
              </w:rPr>
              <w:t>ΠΑΡΑΤΗΡΗΣΕΙΣ</w:t>
            </w:r>
          </w:p>
        </w:tc>
      </w:tr>
      <w:tr w:rsidR="00696625" w:rsidRPr="00652ACB" w14:paraId="3CD6B48A"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0580E4D0" w14:textId="77777777" w:rsidR="00696625" w:rsidRPr="00652ACB" w:rsidRDefault="00696625" w:rsidP="00576C26">
            <w:pPr>
              <w:ind w:left="34"/>
              <w:rPr>
                <w:rFonts w:ascii="Arial" w:hAnsi="Arial" w:cs="Arial"/>
                <w:sz w:val="24"/>
                <w:szCs w:val="24"/>
              </w:rPr>
            </w:pPr>
            <w:r w:rsidRPr="00652ACB">
              <w:rPr>
                <w:rFonts w:ascii="Arial" w:hAnsi="Arial" w:cs="Arial"/>
                <w:b/>
                <w:sz w:val="24"/>
                <w:szCs w:val="24"/>
                <w:u w:val="single"/>
              </w:rPr>
              <w:t>ΟΜΑΔΑ Α΄</w:t>
            </w:r>
          </w:p>
        </w:tc>
      </w:tr>
      <w:tr w:rsidR="00493E9F" w:rsidRPr="00652ACB" w14:paraId="29CCE376" w14:textId="77777777" w:rsidTr="0027608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3D8D5B9" w14:textId="77777777" w:rsidR="00696625" w:rsidRPr="00652ACB" w:rsidRDefault="00696625" w:rsidP="00576C26">
            <w:pPr>
              <w:ind w:left="34"/>
              <w:jc w:val="center"/>
              <w:rPr>
                <w:rFonts w:ascii="Arial" w:hAnsi="Arial" w:cs="Arial"/>
                <w:sz w:val="24"/>
                <w:szCs w:val="24"/>
              </w:rPr>
            </w:pPr>
            <w:r w:rsidRPr="00652ACB">
              <w:rPr>
                <w:rFonts w:ascii="Arial" w:hAnsi="Arial" w:cs="Arial"/>
                <w:sz w:val="24"/>
                <w:szCs w:val="24"/>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008BC78B" w14:textId="13992778" w:rsidR="00696625" w:rsidRPr="00652ACB" w:rsidRDefault="0009405F" w:rsidP="00576C26">
            <w:pPr>
              <w:ind w:left="34"/>
              <w:jc w:val="both"/>
              <w:rPr>
                <w:rFonts w:ascii="Arial" w:hAnsi="Arial" w:cs="Arial"/>
                <w:sz w:val="24"/>
                <w:szCs w:val="24"/>
              </w:rPr>
            </w:pPr>
            <w:r w:rsidRPr="00652ACB">
              <w:rPr>
                <w:rFonts w:ascii="Arial" w:hAnsi="Arial" w:cs="Arial"/>
                <w:bCs/>
                <w:sz w:val="24"/>
                <w:szCs w:val="24"/>
              </w:rPr>
              <w:t>Να λειτουργεί σε θερμοκρασία νερού τουλάχιστον 50</w:t>
            </w:r>
            <w:r w:rsidRPr="00652ACB">
              <w:rPr>
                <w:rFonts w:ascii="Arial" w:hAnsi="Arial" w:cs="Arial"/>
                <w:bCs/>
                <w:sz w:val="24"/>
                <w:szCs w:val="24"/>
                <w:vertAlign w:val="superscript"/>
              </w:rPr>
              <w:t>ο</w:t>
            </w:r>
            <w:r w:rsidRPr="00652ACB">
              <w:rPr>
                <w:rFonts w:ascii="Arial" w:hAnsi="Arial" w:cs="Arial"/>
                <w:bCs/>
                <w:sz w:val="24"/>
                <w:szCs w:val="24"/>
              </w:rPr>
              <w:t>C</w:t>
            </w:r>
          </w:p>
        </w:tc>
        <w:tc>
          <w:tcPr>
            <w:tcW w:w="1745" w:type="dxa"/>
            <w:tcBorders>
              <w:top w:val="single" w:sz="6" w:space="0" w:color="auto"/>
              <w:left w:val="single" w:sz="18" w:space="0" w:color="auto"/>
              <w:bottom w:val="single" w:sz="6" w:space="0" w:color="auto"/>
              <w:right w:val="single" w:sz="18" w:space="0" w:color="auto"/>
            </w:tcBorders>
            <w:vAlign w:val="center"/>
          </w:tcPr>
          <w:p w14:paraId="0D72CEDB" w14:textId="5F0E8341" w:rsidR="00696625" w:rsidRPr="00652ACB" w:rsidRDefault="00696625" w:rsidP="00D72565">
            <w:pPr>
              <w:ind w:left="34"/>
              <w:jc w:val="center"/>
              <w:rPr>
                <w:rFonts w:ascii="Arial" w:hAnsi="Arial" w:cs="Arial"/>
                <w:sz w:val="24"/>
                <w:szCs w:val="24"/>
              </w:rPr>
            </w:pPr>
            <w:r w:rsidRPr="00652ACB">
              <w:rPr>
                <w:rFonts w:ascii="Arial" w:hAnsi="Arial" w:cs="Arial"/>
                <w:sz w:val="24"/>
                <w:szCs w:val="24"/>
              </w:rPr>
              <w:t>4.2.</w:t>
            </w:r>
            <w:r w:rsidR="0009405F" w:rsidRPr="00652ACB">
              <w:rPr>
                <w:rFonts w:ascii="Arial" w:hAnsi="Arial" w:cs="Arial"/>
                <w:sz w:val="24"/>
                <w:szCs w:val="24"/>
              </w:rPr>
              <w:t>2</w:t>
            </w:r>
          </w:p>
        </w:tc>
        <w:tc>
          <w:tcPr>
            <w:tcW w:w="1699" w:type="dxa"/>
            <w:tcBorders>
              <w:top w:val="single" w:sz="6" w:space="0" w:color="auto"/>
              <w:left w:val="single" w:sz="18" w:space="0" w:color="auto"/>
              <w:bottom w:val="single" w:sz="6" w:space="0" w:color="auto"/>
              <w:right w:val="single" w:sz="18" w:space="0" w:color="auto"/>
            </w:tcBorders>
            <w:vAlign w:val="center"/>
          </w:tcPr>
          <w:p w14:paraId="0876533F" w14:textId="77777777" w:rsidR="00696625" w:rsidRPr="00652ACB" w:rsidRDefault="00696625" w:rsidP="00576C26">
            <w:pPr>
              <w:ind w:left="34"/>
              <w:jc w:val="center"/>
              <w:rPr>
                <w:rFonts w:ascii="Arial" w:hAnsi="Arial" w:cs="Arial"/>
                <w:sz w:val="24"/>
                <w:szCs w:val="24"/>
              </w:rPr>
            </w:pPr>
            <w:r w:rsidRPr="00652ACB">
              <w:rPr>
                <w:rFonts w:ascii="Arial" w:hAnsi="Arial" w:cs="Arial"/>
                <w:sz w:val="24"/>
                <w:szCs w:val="24"/>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3E6452E5" w14:textId="77777777" w:rsidR="00696625" w:rsidRPr="00652ACB" w:rsidRDefault="00696625" w:rsidP="00576C26">
            <w:pPr>
              <w:ind w:left="34"/>
              <w:jc w:val="center"/>
              <w:rPr>
                <w:rFonts w:ascii="Arial" w:hAnsi="Arial" w:cs="Arial"/>
                <w:sz w:val="24"/>
                <w:szCs w:val="24"/>
              </w:rPr>
            </w:pPr>
            <w:r w:rsidRPr="00652ACB">
              <w:rPr>
                <w:rFonts w:ascii="Arial" w:hAnsi="Arial" w:cs="Arial"/>
                <w:sz w:val="24"/>
                <w:szCs w:val="24"/>
              </w:rPr>
              <w:t>(α)</w:t>
            </w:r>
          </w:p>
        </w:tc>
      </w:tr>
      <w:tr w:rsidR="00493E9F" w:rsidRPr="00652ACB" w14:paraId="5AC69342"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43EF3F2" w14:textId="77777777" w:rsidR="00696625" w:rsidRPr="00652ACB" w:rsidRDefault="00696625" w:rsidP="00576C26">
            <w:pPr>
              <w:ind w:left="34"/>
              <w:jc w:val="center"/>
              <w:rPr>
                <w:rFonts w:ascii="Arial" w:hAnsi="Arial" w:cs="Arial"/>
                <w:sz w:val="24"/>
                <w:szCs w:val="24"/>
              </w:rPr>
            </w:pPr>
            <w:r w:rsidRPr="00652ACB">
              <w:rPr>
                <w:rFonts w:ascii="Arial" w:hAnsi="Arial" w:cs="Arial"/>
                <w:sz w:val="24"/>
                <w:szCs w:val="24"/>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6E2148BA" w14:textId="7A1153DF" w:rsidR="00696625" w:rsidRPr="00652ACB" w:rsidRDefault="008E27F1" w:rsidP="00576C26">
            <w:pPr>
              <w:ind w:left="34"/>
              <w:jc w:val="both"/>
              <w:rPr>
                <w:rFonts w:ascii="Arial" w:hAnsi="Arial" w:cs="Arial"/>
                <w:sz w:val="24"/>
                <w:szCs w:val="24"/>
                <w:highlight w:val="yellow"/>
              </w:rPr>
            </w:pPr>
            <w:r w:rsidRPr="008E27F1">
              <w:rPr>
                <w:rFonts w:ascii="Arial" w:hAnsi="Arial" w:cs="Arial"/>
                <w:bCs/>
                <w:sz w:val="24"/>
                <w:szCs w:val="24"/>
              </w:rPr>
              <w:t xml:space="preserve">Το ωφέλιμο μήκος πλύσης να είναι τουλάχιστον 1500 </w:t>
            </w:r>
            <w:proofErr w:type="spellStart"/>
            <w:r w:rsidRPr="008E27F1">
              <w:rPr>
                <w:rFonts w:ascii="Arial" w:hAnsi="Arial" w:cs="Arial"/>
                <w:bCs/>
                <w:sz w:val="24"/>
                <w:szCs w:val="24"/>
              </w:rPr>
              <w:t>mm</w:t>
            </w:r>
            <w:proofErr w:type="spellEnd"/>
            <w:r w:rsidRPr="008E27F1">
              <w:rPr>
                <w:rFonts w:ascii="Arial" w:hAnsi="Arial" w:cs="Arial"/>
                <w:bCs/>
                <w:sz w:val="24"/>
                <w:szCs w:val="24"/>
              </w:rPr>
              <w:t>.</w:t>
            </w:r>
          </w:p>
        </w:tc>
        <w:tc>
          <w:tcPr>
            <w:tcW w:w="1745" w:type="dxa"/>
            <w:tcBorders>
              <w:top w:val="single" w:sz="6" w:space="0" w:color="auto"/>
              <w:left w:val="single" w:sz="18" w:space="0" w:color="auto"/>
              <w:bottom w:val="single" w:sz="6" w:space="0" w:color="auto"/>
              <w:right w:val="single" w:sz="18" w:space="0" w:color="auto"/>
            </w:tcBorders>
            <w:vAlign w:val="center"/>
          </w:tcPr>
          <w:p w14:paraId="0DF00228" w14:textId="77777777" w:rsidR="00696625" w:rsidRPr="008E27F1" w:rsidRDefault="00696625" w:rsidP="00D72565">
            <w:pPr>
              <w:ind w:left="34"/>
              <w:jc w:val="center"/>
              <w:rPr>
                <w:rFonts w:ascii="Arial" w:hAnsi="Arial" w:cs="Arial"/>
                <w:sz w:val="24"/>
                <w:szCs w:val="24"/>
              </w:rPr>
            </w:pPr>
            <w:r w:rsidRPr="008E27F1">
              <w:rPr>
                <w:rFonts w:ascii="Arial" w:hAnsi="Arial" w:cs="Arial"/>
                <w:sz w:val="24"/>
                <w:szCs w:val="24"/>
              </w:rPr>
              <w:t>4.2.</w:t>
            </w:r>
            <w:r w:rsidR="0009405F" w:rsidRPr="008E27F1">
              <w:rPr>
                <w:rFonts w:ascii="Arial" w:hAnsi="Arial" w:cs="Arial"/>
                <w:sz w:val="24"/>
                <w:szCs w:val="24"/>
              </w:rPr>
              <w:t>3</w:t>
            </w:r>
          </w:p>
        </w:tc>
        <w:tc>
          <w:tcPr>
            <w:tcW w:w="1699" w:type="dxa"/>
            <w:tcBorders>
              <w:top w:val="single" w:sz="6" w:space="0" w:color="auto"/>
              <w:left w:val="single" w:sz="18" w:space="0" w:color="auto"/>
              <w:bottom w:val="single" w:sz="6" w:space="0" w:color="auto"/>
              <w:right w:val="single" w:sz="18" w:space="0" w:color="auto"/>
            </w:tcBorders>
            <w:vAlign w:val="center"/>
          </w:tcPr>
          <w:p w14:paraId="4B8F724D" w14:textId="77777777" w:rsidR="00696625" w:rsidRPr="008E27F1" w:rsidRDefault="00696625" w:rsidP="00576C26">
            <w:pPr>
              <w:ind w:left="34"/>
              <w:jc w:val="center"/>
              <w:rPr>
                <w:rFonts w:ascii="Arial" w:hAnsi="Arial" w:cs="Arial"/>
                <w:sz w:val="24"/>
                <w:szCs w:val="24"/>
              </w:rPr>
            </w:pPr>
            <w:r w:rsidRPr="008E27F1">
              <w:rPr>
                <w:rFonts w:ascii="Arial" w:hAnsi="Arial" w:cs="Arial"/>
                <w:sz w:val="24"/>
                <w:szCs w:val="24"/>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5920CF89" w14:textId="77777777" w:rsidR="00696625" w:rsidRPr="00652ACB" w:rsidRDefault="00696625" w:rsidP="00576C26">
            <w:pPr>
              <w:ind w:left="34"/>
              <w:jc w:val="center"/>
              <w:rPr>
                <w:rFonts w:ascii="Arial" w:hAnsi="Arial" w:cs="Arial"/>
                <w:sz w:val="24"/>
                <w:szCs w:val="24"/>
              </w:rPr>
            </w:pPr>
            <w:r w:rsidRPr="00652ACB">
              <w:rPr>
                <w:rFonts w:ascii="Arial" w:hAnsi="Arial" w:cs="Arial"/>
                <w:sz w:val="24"/>
                <w:szCs w:val="24"/>
              </w:rPr>
              <w:t>(α)</w:t>
            </w:r>
          </w:p>
        </w:tc>
      </w:tr>
      <w:tr w:rsidR="008E27F1" w:rsidRPr="00652ACB" w14:paraId="3DB398D3"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03F9084" w14:textId="637FD7E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0197FBFD" w14:textId="2A411424" w:rsidR="008E27F1" w:rsidRPr="00652ACB" w:rsidRDefault="008E27F1" w:rsidP="008E27F1">
            <w:pPr>
              <w:ind w:left="34"/>
              <w:jc w:val="both"/>
              <w:rPr>
                <w:rFonts w:ascii="Arial" w:hAnsi="Arial" w:cs="Arial"/>
                <w:bCs/>
                <w:sz w:val="24"/>
                <w:szCs w:val="24"/>
                <w:highlight w:val="yellow"/>
              </w:rPr>
            </w:pPr>
            <w:r w:rsidRPr="008E27F1">
              <w:rPr>
                <w:rFonts w:ascii="Arial" w:hAnsi="Arial" w:cs="Arial"/>
                <w:bCs/>
                <w:sz w:val="24"/>
                <w:szCs w:val="24"/>
              </w:rPr>
              <w:t>4.2.4.</w:t>
            </w:r>
            <w:r w:rsidRPr="008E27F1">
              <w:rPr>
                <w:rFonts w:ascii="Arial" w:hAnsi="Arial" w:cs="Arial"/>
                <w:bCs/>
                <w:sz w:val="24"/>
                <w:szCs w:val="24"/>
              </w:rPr>
              <w:tab/>
              <w:t xml:space="preserve">Το ωφέλιμο πλάτος πλύσης να είναι τουλάχιστον 1500 </w:t>
            </w:r>
            <w:proofErr w:type="spellStart"/>
            <w:r w:rsidRPr="008E27F1">
              <w:rPr>
                <w:rFonts w:ascii="Arial" w:hAnsi="Arial" w:cs="Arial"/>
                <w:bCs/>
                <w:sz w:val="24"/>
                <w:szCs w:val="24"/>
              </w:rPr>
              <w:t>mm</w:t>
            </w:r>
            <w:proofErr w:type="spellEnd"/>
            <w:r w:rsidRPr="008E27F1">
              <w:rPr>
                <w:rFonts w:ascii="Arial" w:hAnsi="Arial" w:cs="Arial"/>
                <w:bCs/>
                <w:sz w:val="24"/>
                <w:szCs w:val="24"/>
              </w:rPr>
              <w:t>.</w:t>
            </w:r>
          </w:p>
        </w:tc>
        <w:tc>
          <w:tcPr>
            <w:tcW w:w="1745" w:type="dxa"/>
            <w:tcBorders>
              <w:top w:val="single" w:sz="6" w:space="0" w:color="auto"/>
              <w:left w:val="single" w:sz="18" w:space="0" w:color="auto"/>
              <w:bottom w:val="single" w:sz="6" w:space="0" w:color="auto"/>
              <w:right w:val="single" w:sz="18" w:space="0" w:color="auto"/>
            </w:tcBorders>
            <w:vAlign w:val="center"/>
          </w:tcPr>
          <w:p w14:paraId="3EAAB8D4" w14:textId="0688ABA0" w:rsidR="008E27F1" w:rsidRPr="00652ACB" w:rsidRDefault="008E27F1" w:rsidP="008E27F1">
            <w:pPr>
              <w:ind w:left="34"/>
              <w:jc w:val="center"/>
              <w:rPr>
                <w:rFonts w:ascii="Arial" w:hAnsi="Arial" w:cs="Arial"/>
                <w:sz w:val="24"/>
                <w:szCs w:val="24"/>
                <w:highlight w:val="yellow"/>
              </w:rPr>
            </w:pPr>
            <w:r w:rsidRPr="00652ACB">
              <w:rPr>
                <w:rFonts w:ascii="Arial" w:hAnsi="Arial" w:cs="Arial"/>
                <w:sz w:val="24"/>
                <w:szCs w:val="24"/>
                <w:lang w:val="en-US"/>
              </w:rPr>
              <w:t>4.2.</w:t>
            </w:r>
            <w:r w:rsidRPr="00652ACB">
              <w:rPr>
                <w:rFonts w:ascii="Arial" w:hAnsi="Arial" w:cs="Arial"/>
                <w:sz w:val="24"/>
                <w:szCs w:val="24"/>
              </w:rPr>
              <w:t>4</w:t>
            </w:r>
          </w:p>
        </w:tc>
        <w:tc>
          <w:tcPr>
            <w:tcW w:w="1699" w:type="dxa"/>
            <w:tcBorders>
              <w:top w:val="single" w:sz="6" w:space="0" w:color="auto"/>
              <w:left w:val="single" w:sz="18" w:space="0" w:color="auto"/>
              <w:bottom w:val="single" w:sz="6" w:space="0" w:color="auto"/>
              <w:right w:val="single" w:sz="18" w:space="0" w:color="auto"/>
            </w:tcBorders>
            <w:vAlign w:val="center"/>
          </w:tcPr>
          <w:p w14:paraId="36818565" w14:textId="098FC525" w:rsidR="008E27F1" w:rsidRPr="00652ACB" w:rsidRDefault="008E27F1" w:rsidP="008E27F1">
            <w:pPr>
              <w:ind w:left="34"/>
              <w:jc w:val="center"/>
              <w:rPr>
                <w:rFonts w:ascii="Arial" w:hAnsi="Arial" w:cs="Arial"/>
                <w:sz w:val="24"/>
                <w:szCs w:val="24"/>
                <w:highlight w:val="yellow"/>
              </w:rPr>
            </w:pPr>
            <w:r w:rsidRPr="008E27F1">
              <w:rPr>
                <w:rFonts w:ascii="Arial" w:hAnsi="Arial" w:cs="Arial"/>
                <w:sz w:val="24"/>
                <w:szCs w:val="24"/>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21E7339B" w14:textId="7E582850" w:rsidR="008E27F1" w:rsidRPr="00652ACB" w:rsidRDefault="008E27F1" w:rsidP="008E27F1">
            <w:pPr>
              <w:ind w:left="34"/>
              <w:jc w:val="center"/>
              <w:rPr>
                <w:rFonts w:ascii="Arial" w:hAnsi="Arial" w:cs="Arial"/>
                <w:sz w:val="24"/>
                <w:szCs w:val="24"/>
              </w:rPr>
            </w:pPr>
            <w:r w:rsidRPr="008E27F1">
              <w:rPr>
                <w:rFonts w:ascii="Arial" w:hAnsi="Arial" w:cs="Arial"/>
                <w:sz w:val="24"/>
                <w:szCs w:val="24"/>
              </w:rPr>
              <w:t>(α)</w:t>
            </w:r>
          </w:p>
        </w:tc>
      </w:tr>
      <w:tr w:rsidR="008E27F1" w:rsidRPr="00652ACB" w14:paraId="3F8CC8B3"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F0C38AD" w14:textId="3A8AAD5B"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62E6F553" w14:textId="77777777" w:rsidR="008E27F1" w:rsidRPr="00652ACB" w:rsidRDefault="008E27F1" w:rsidP="008E27F1">
            <w:pPr>
              <w:ind w:left="34"/>
              <w:jc w:val="both"/>
              <w:rPr>
                <w:rFonts w:ascii="Arial" w:hAnsi="Arial" w:cs="Arial"/>
                <w:sz w:val="24"/>
                <w:szCs w:val="24"/>
              </w:rPr>
            </w:pPr>
            <w:r w:rsidRPr="00652ACB">
              <w:rPr>
                <w:rFonts w:ascii="Arial" w:hAnsi="Arial" w:cs="Arial"/>
                <w:bCs/>
                <w:sz w:val="24"/>
                <w:szCs w:val="24"/>
              </w:rPr>
              <w:t xml:space="preserve">Το ωφέλιμο ύψος πλύσης να είναι τουλάχιστον 1000 </w:t>
            </w:r>
            <w:proofErr w:type="spellStart"/>
            <w:r w:rsidRPr="00652ACB">
              <w:rPr>
                <w:rFonts w:ascii="Arial" w:hAnsi="Arial" w:cs="Arial"/>
                <w:bCs/>
                <w:sz w:val="24"/>
                <w:szCs w:val="24"/>
              </w:rPr>
              <w:t>mm</w:t>
            </w:r>
            <w:proofErr w:type="spellEnd"/>
            <w:r w:rsidRPr="00652ACB">
              <w:rPr>
                <w:rFonts w:ascii="Arial" w:hAnsi="Arial" w:cs="Arial"/>
                <w:bCs/>
                <w:sz w:val="24"/>
                <w:szCs w:val="24"/>
              </w:rPr>
              <w:t>.</w:t>
            </w:r>
          </w:p>
        </w:tc>
        <w:tc>
          <w:tcPr>
            <w:tcW w:w="1745" w:type="dxa"/>
            <w:tcBorders>
              <w:top w:val="single" w:sz="6" w:space="0" w:color="auto"/>
              <w:left w:val="single" w:sz="18" w:space="0" w:color="auto"/>
              <w:bottom w:val="single" w:sz="6" w:space="0" w:color="auto"/>
              <w:right w:val="single" w:sz="18" w:space="0" w:color="auto"/>
            </w:tcBorders>
            <w:vAlign w:val="center"/>
          </w:tcPr>
          <w:p w14:paraId="515E5EFF" w14:textId="442CD571" w:rsidR="008E27F1" w:rsidRPr="00652ACB" w:rsidRDefault="008E27F1" w:rsidP="008E27F1">
            <w:pPr>
              <w:ind w:left="34"/>
              <w:jc w:val="center"/>
              <w:rPr>
                <w:rFonts w:ascii="Arial" w:hAnsi="Arial" w:cs="Arial"/>
                <w:sz w:val="24"/>
                <w:szCs w:val="24"/>
              </w:rPr>
            </w:pPr>
            <w:r w:rsidRPr="00652ACB">
              <w:rPr>
                <w:rFonts w:ascii="Arial" w:hAnsi="Arial" w:cs="Arial"/>
                <w:sz w:val="24"/>
                <w:szCs w:val="24"/>
                <w:lang w:val="en-US"/>
              </w:rPr>
              <w:t>4.2.</w:t>
            </w:r>
            <w:r w:rsidRPr="00652ACB">
              <w:rPr>
                <w:rFonts w:ascii="Arial" w:hAnsi="Arial" w:cs="Arial"/>
                <w:sz w:val="24"/>
                <w:szCs w:val="24"/>
              </w:rPr>
              <w:t>5</w:t>
            </w:r>
          </w:p>
        </w:tc>
        <w:tc>
          <w:tcPr>
            <w:tcW w:w="1699" w:type="dxa"/>
            <w:tcBorders>
              <w:top w:val="single" w:sz="6" w:space="0" w:color="auto"/>
              <w:left w:val="single" w:sz="18" w:space="0" w:color="auto"/>
              <w:bottom w:val="single" w:sz="6" w:space="0" w:color="auto"/>
              <w:right w:val="single" w:sz="18" w:space="0" w:color="auto"/>
            </w:tcBorders>
            <w:vAlign w:val="center"/>
          </w:tcPr>
          <w:p w14:paraId="2C6F416B" w14:textId="247BACF6" w:rsidR="008E27F1" w:rsidRPr="00652ACB" w:rsidRDefault="008E27F1" w:rsidP="008E27F1">
            <w:pPr>
              <w:ind w:left="34"/>
              <w:jc w:val="center"/>
              <w:rPr>
                <w:rFonts w:ascii="Arial" w:hAnsi="Arial" w:cs="Arial"/>
                <w:sz w:val="24"/>
                <w:szCs w:val="24"/>
                <w:lang w:val="en-US"/>
              </w:rPr>
            </w:pPr>
            <w:r>
              <w:rPr>
                <w:rFonts w:ascii="Arial" w:hAnsi="Arial" w:cs="Arial"/>
                <w:sz w:val="24"/>
                <w:szCs w:val="24"/>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432D651C"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(α)</w:t>
            </w:r>
          </w:p>
        </w:tc>
      </w:tr>
      <w:tr w:rsidR="008E27F1" w:rsidRPr="00652ACB" w14:paraId="515AE581"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6FC5997" w14:textId="7529603C" w:rsidR="008E27F1" w:rsidRPr="00652ACB" w:rsidRDefault="008E27F1" w:rsidP="008E27F1">
            <w:pPr>
              <w:ind w:left="34"/>
              <w:jc w:val="center"/>
              <w:rPr>
                <w:rFonts w:ascii="Arial" w:hAnsi="Arial" w:cs="Arial"/>
                <w:sz w:val="24"/>
                <w:szCs w:val="24"/>
              </w:rPr>
            </w:pPr>
            <w:r w:rsidRPr="00652ACB">
              <w:rPr>
                <w:rFonts w:ascii="Arial" w:hAnsi="Arial" w:cs="Arial"/>
                <w:sz w:val="24"/>
                <w:szCs w:val="24"/>
                <w:lang w:val="en-US"/>
              </w:rPr>
              <w:t>5</w:t>
            </w:r>
          </w:p>
        </w:tc>
        <w:tc>
          <w:tcPr>
            <w:tcW w:w="4142" w:type="dxa"/>
            <w:tcBorders>
              <w:top w:val="single" w:sz="6" w:space="0" w:color="auto"/>
              <w:left w:val="single" w:sz="18" w:space="0" w:color="auto"/>
              <w:bottom w:val="single" w:sz="6" w:space="0" w:color="auto"/>
              <w:right w:val="single" w:sz="18" w:space="0" w:color="auto"/>
            </w:tcBorders>
            <w:vAlign w:val="center"/>
          </w:tcPr>
          <w:p w14:paraId="6A05B22C" w14:textId="77777777" w:rsidR="008E27F1" w:rsidRPr="00652ACB" w:rsidRDefault="008E27F1" w:rsidP="008E27F1">
            <w:pPr>
              <w:ind w:left="34"/>
              <w:jc w:val="both"/>
              <w:rPr>
                <w:rFonts w:ascii="Arial" w:hAnsi="Arial" w:cs="Arial"/>
                <w:sz w:val="24"/>
                <w:szCs w:val="24"/>
              </w:rPr>
            </w:pPr>
            <w:r w:rsidRPr="00652ACB">
              <w:rPr>
                <w:rFonts w:ascii="Arial" w:hAnsi="Arial" w:cs="Arial"/>
                <w:bCs/>
                <w:sz w:val="24"/>
                <w:szCs w:val="24"/>
              </w:rPr>
              <w:t>Η τράπεζα εργασίας στο χώρο πλύσης να δέχεται υλικά συνολικού βάρους τουλάχιστον 750 κιλών.</w:t>
            </w:r>
          </w:p>
        </w:tc>
        <w:tc>
          <w:tcPr>
            <w:tcW w:w="1745" w:type="dxa"/>
            <w:tcBorders>
              <w:top w:val="single" w:sz="6" w:space="0" w:color="auto"/>
              <w:left w:val="single" w:sz="18" w:space="0" w:color="auto"/>
              <w:bottom w:val="single" w:sz="6" w:space="0" w:color="auto"/>
              <w:right w:val="single" w:sz="18" w:space="0" w:color="auto"/>
            </w:tcBorders>
            <w:vAlign w:val="center"/>
          </w:tcPr>
          <w:p w14:paraId="7791244A" w14:textId="0705325C" w:rsidR="008E27F1" w:rsidRPr="00652ACB" w:rsidRDefault="008E27F1" w:rsidP="008E27F1">
            <w:pPr>
              <w:ind w:left="34"/>
              <w:jc w:val="center"/>
              <w:rPr>
                <w:rFonts w:ascii="Arial" w:hAnsi="Arial" w:cs="Arial"/>
                <w:sz w:val="24"/>
                <w:szCs w:val="24"/>
              </w:rPr>
            </w:pPr>
            <w:r w:rsidRPr="00652ACB">
              <w:rPr>
                <w:rFonts w:ascii="Arial" w:hAnsi="Arial" w:cs="Arial"/>
                <w:sz w:val="24"/>
                <w:szCs w:val="24"/>
                <w:lang w:val="en-US"/>
              </w:rPr>
              <w:t>4.2.</w:t>
            </w:r>
            <w:r w:rsidRPr="00652ACB">
              <w:rPr>
                <w:rFonts w:ascii="Arial" w:hAnsi="Arial" w:cs="Arial"/>
                <w:sz w:val="24"/>
                <w:szCs w:val="24"/>
              </w:rPr>
              <w:t>6</w:t>
            </w:r>
          </w:p>
        </w:tc>
        <w:tc>
          <w:tcPr>
            <w:tcW w:w="1699" w:type="dxa"/>
            <w:tcBorders>
              <w:top w:val="single" w:sz="6" w:space="0" w:color="auto"/>
              <w:left w:val="single" w:sz="18" w:space="0" w:color="auto"/>
              <w:bottom w:val="single" w:sz="6" w:space="0" w:color="auto"/>
              <w:right w:val="single" w:sz="18" w:space="0" w:color="auto"/>
            </w:tcBorders>
            <w:vAlign w:val="center"/>
          </w:tcPr>
          <w:p w14:paraId="162A10B7"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20</w:t>
            </w:r>
          </w:p>
        </w:tc>
        <w:tc>
          <w:tcPr>
            <w:tcW w:w="1935" w:type="dxa"/>
            <w:tcBorders>
              <w:top w:val="single" w:sz="6" w:space="0" w:color="auto"/>
              <w:left w:val="single" w:sz="18" w:space="0" w:color="auto"/>
              <w:bottom w:val="single" w:sz="6" w:space="0" w:color="auto"/>
              <w:right w:val="single" w:sz="18" w:space="0" w:color="auto"/>
            </w:tcBorders>
            <w:vAlign w:val="center"/>
          </w:tcPr>
          <w:p w14:paraId="66CFEA42"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(α)</w:t>
            </w:r>
          </w:p>
        </w:tc>
      </w:tr>
      <w:tr w:rsidR="008E27F1" w:rsidRPr="00652ACB" w14:paraId="62E42159" w14:textId="77777777" w:rsidTr="00652ACB">
        <w:trPr>
          <w:cantSplit/>
          <w:trHeight w:val="599"/>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723658C" w14:textId="4F5DD861" w:rsidR="008E27F1" w:rsidRPr="00652ACB" w:rsidRDefault="008E27F1" w:rsidP="008E27F1">
            <w:pPr>
              <w:ind w:left="34"/>
              <w:jc w:val="center"/>
              <w:rPr>
                <w:rFonts w:ascii="Arial" w:hAnsi="Arial" w:cs="Arial"/>
                <w:sz w:val="24"/>
                <w:szCs w:val="24"/>
                <w:lang w:val="en-US"/>
              </w:rPr>
            </w:pPr>
            <w:r w:rsidRPr="00652ACB">
              <w:rPr>
                <w:rFonts w:ascii="Arial" w:hAnsi="Arial" w:cs="Arial"/>
                <w:sz w:val="24"/>
                <w:szCs w:val="24"/>
              </w:rPr>
              <w:t>6</w:t>
            </w:r>
          </w:p>
        </w:tc>
        <w:tc>
          <w:tcPr>
            <w:tcW w:w="4142" w:type="dxa"/>
            <w:tcBorders>
              <w:top w:val="single" w:sz="6" w:space="0" w:color="auto"/>
              <w:left w:val="single" w:sz="18" w:space="0" w:color="auto"/>
              <w:bottom w:val="single" w:sz="6" w:space="0" w:color="auto"/>
              <w:right w:val="single" w:sz="18" w:space="0" w:color="auto"/>
            </w:tcBorders>
            <w:vAlign w:val="center"/>
          </w:tcPr>
          <w:p w14:paraId="13FB83FA" w14:textId="77777777" w:rsidR="008E27F1" w:rsidRPr="00652ACB" w:rsidRDefault="008E27F1" w:rsidP="008E27F1">
            <w:pPr>
              <w:ind w:left="34"/>
              <w:jc w:val="both"/>
              <w:rPr>
                <w:rFonts w:ascii="Arial" w:hAnsi="Arial" w:cs="Arial"/>
                <w:sz w:val="24"/>
                <w:szCs w:val="24"/>
              </w:rPr>
            </w:pPr>
            <w:r w:rsidRPr="00652ACB">
              <w:rPr>
                <w:rFonts w:ascii="Arial" w:hAnsi="Arial" w:cs="Arial"/>
                <w:bCs/>
                <w:sz w:val="24"/>
                <w:szCs w:val="24"/>
              </w:rPr>
              <w:t xml:space="preserve">Η πίεση ψεκασμού να είναι τουλάχιστον 1.2 </w:t>
            </w:r>
            <w:proofErr w:type="spellStart"/>
            <w:r w:rsidRPr="00652ACB">
              <w:rPr>
                <w:rFonts w:ascii="Arial" w:hAnsi="Arial" w:cs="Arial"/>
                <w:bCs/>
                <w:sz w:val="24"/>
                <w:szCs w:val="24"/>
              </w:rPr>
              <w:t>bar</w:t>
            </w:r>
            <w:proofErr w:type="spellEnd"/>
            <w:r w:rsidRPr="00652ACB">
              <w:rPr>
                <w:rFonts w:ascii="Arial" w:hAnsi="Arial" w:cs="Arial"/>
                <w:bCs/>
                <w:sz w:val="24"/>
                <w:szCs w:val="24"/>
              </w:rPr>
              <w:t>.</w:t>
            </w:r>
          </w:p>
        </w:tc>
        <w:tc>
          <w:tcPr>
            <w:tcW w:w="1745" w:type="dxa"/>
            <w:tcBorders>
              <w:top w:val="single" w:sz="6" w:space="0" w:color="auto"/>
              <w:left w:val="single" w:sz="18" w:space="0" w:color="auto"/>
              <w:bottom w:val="single" w:sz="6" w:space="0" w:color="auto"/>
              <w:right w:val="single" w:sz="18" w:space="0" w:color="auto"/>
            </w:tcBorders>
            <w:vAlign w:val="center"/>
          </w:tcPr>
          <w:p w14:paraId="3302D8AD" w14:textId="6D69B2E2"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4.2.7</w:t>
            </w:r>
          </w:p>
        </w:tc>
        <w:tc>
          <w:tcPr>
            <w:tcW w:w="1699" w:type="dxa"/>
            <w:tcBorders>
              <w:top w:val="single" w:sz="6" w:space="0" w:color="auto"/>
              <w:left w:val="single" w:sz="18" w:space="0" w:color="auto"/>
              <w:bottom w:val="single" w:sz="6" w:space="0" w:color="auto"/>
              <w:right w:val="single" w:sz="18" w:space="0" w:color="auto"/>
            </w:tcBorders>
            <w:vAlign w:val="center"/>
          </w:tcPr>
          <w:p w14:paraId="0F3F29EF" w14:textId="77777777" w:rsidR="008E27F1" w:rsidRPr="00652ACB" w:rsidRDefault="008E27F1" w:rsidP="008E27F1">
            <w:pPr>
              <w:ind w:left="34"/>
              <w:jc w:val="center"/>
              <w:rPr>
                <w:rFonts w:ascii="Arial" w:hAnsi="Arial" w:cs="Arial"/>
                <w:sz w:val="24"/>
                <w:szCs w:val="24"/>
                <w:lang w:val="en-US"/>
              </w:rPr>
            </w:pPr>
            <w:r w:rsidRPr="00652ACB">
              <w:rPr>
                <w:rFonts w:ascii="Arial" w:hAnsi="Arial" w:cs="Arial"/>
                <w:sz w:val="24"/>
                <w:szCs w:val="24"/>
                <w:lang w:val="en-US"/>
              </w:rPr>
              <w:t>20</w:t>
            </w:r>
          </w:p>
        </w:tc>
        <w:tc>
          <w:tcPr>
            <w:tcW w:w="1935" w:type="dxa"/>
            <w:tcBorders>
              <w:top w:val="single" w:sz="6" w:space="0" w:color="auto"/>
              <w:left w:val="single" w:sz="18" w:space="0" w:color="auto"/>
              <w:bottom w:val="single" w:sz="6" w:space="0" w:color="auto"/>
              <w:right w:val="single" w:sz="18" w:space="0" w:color="auto"/>
            </w:tcBorders>
            <w:vAlign w:val="center"/>
          </w:tcPr>
          <w:p w14:paraId="05387B70"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(α)</w:t>
            </w:r>
          </w:p>
        </w:tc>
      </w:tr>
      <w:tr w:rsidR="008E27F1" w:rsidRPr="00652ACB" w14:paraId="20610B1E" w14:textId="77777777"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4E02CDF" w14:textId="378CF111"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7</w:t>
            </w:r>
          </w:p>
        </w:tc>
        <w:tc>
          <w:tcPr>
            <w:tcW w:w="4142" w:type="dxa"/>
            <w:tcBorders>
              <w:top w:val="single" w:sz="6" w:space="0" w:color="auto"/>
              <w:left w:val="single" w:sz="18" w:space="0" w:color="auto"/>
              <w:bottom w:val="single" w:sz="6" w:space="0" w:color="auto"/>
              <w:right w:val="single" w:sz="18" w:space="0" w:color="auto"/>
            </w:tcBorders>
            <w:vAlign w:val="center"/>
          </w:tcPr>
          <w:p w14:paraId="0726432D" w14:textId="77777777" w:rsidR="008E27F1" w:rsidRPr="00652ACB" w:rsidRDefault="008E27F1" w:rsidP="008E27F1">
            <w:pPr>
              <w:ind w:left="34"/>
              <w:jc w:val="both"/>
              <w:rPr>
                <w:rFonts w:ascii="Arial" w:hAnsi="Arial" w:cs="Arial"/>
                <w:bCs/>
                <w:sz w:val="24"/>
                <w:szCs w:val="24"/>
              </w:rPr>
            </w:pPr>
            <w:r w:rsidRPr="00652ACB">
              <w:rPr>
                <w:rFonts w:ascii="Arial" w:hAnsi="Arial" w:cs="Arial"/>
                <w:bCs/>
                <w:sz w:val="24"/>
                <w:szCs w:val="24"/>
                <w:lang w:val="en-US"/>
              </w:rPr>
              <w:t>N</w:t>
            </w:r>
            <w:r w:rsidRPr="00652ACB">
              <w:rPr>
                <w:rFonts w:ascii="Arial" w:hAnsi="Arial" w:cs="Arial"/>
                <w:bCs/>
                <w:sz w:val="24"/>
                <w:szCs w:val="24"/>
              </w:rPr>
              <w:t xml:space="preserve">α διαθέτει δεξαμενή νερού και καθαριστικού υγρού χωρητικότητας τουλάχιστον 450 </w:t>
            </w:r>
            <w:proofErr w:type="spellStart"/>
            <w:r w:rsidRPr="00652ACB">
              <w:rPr>
                <w:rFonts w:ascii="Arial" w:hAnsi="Arial" w:cs="Arial"/>
                <w:bCs/>
                <w:sz w:val="24"/>
                <w:szCs w:val="24"/>
              </w:rPr>
              <w:t>lt</w:t>
            </w:r>
            <w:proofErr w:type="spellEnd"/>
            <w:r w:rsidRPr="00652ACB">
              <w:rPr>
                <w:rFonts w:ascii="Arial" w:hAnsi="Arial" w:cs="Arial"/>
                <w:bCs/>
                <w:sz w:val="24"/>
                <w:szCs w:val="24"/>
              </w:rPr>
              <w:t>.</w:t>
            </w:r>
          </w:p>
        </w:tc>
        <w:tc>
          <w:tcPr>
            <w:tcW w:w="1745" w:type="dxa"/>
            <w:tcBorders>
              <w:top w:val="single" w:sz="6" w:space="0" w:color="auto"/>
              <w:left w:val="single" w:sz="18" w:space="0" w:color="auto"/>
              <w:bottom w:val="single" w:sz="6" w:space="0" w:color="auto"/>
              <w:right w:val="single" w:sz="18" w:space="0" w:color="auto"/>
            </w:tcBorders>
            <w:vAlign w:val="center"/>
          </w:tcPr>
          <w:p w14:paraId="61EBD8DB" w14:textId="2E18D428" w:rsidR="008E27F1" w:rsidRPr="00652ACB" w:rsidRDefault="008E27F1" w:rsidP="008E27F1">
            <w:pPr>
              <w:ind w:left="34"/>
              <w:jc w:val="center"/>
              <w:rPr>
                <w:rFonts w:ascii="Arial" w:hAnsi="Arial" w:cs="Arial"/>
                <w:sz w:val="24"/>
                <w:szCs w:val="24"/>
              </w:rPr>
            </w:pPr>
            <w:r w:rsidRPr="008E27F1">
              <w:rPr>
                <w:rFonts w:ascii="Arial" w:hAnsi="Arial" w:cs="Arial"/>
                <w:sz w:val="24"/>
                <w:szCs w:val="24"/>
              </w:rPr>
              <w:t>4.2.</w:t>
            </w:r>
            <w:r>
              <w:rPr>
                <w:rFonts w:ascii="Arial" w:hAnsi="Arial" w:cs="Arial"/>
                <w:sz w:val="24"/>
                <w:szCs w:val="24"/>
              </w:rPr>
              <w:t>8</w:t>
            </w:r>
          </w:p>
        </w:tc>
        <w:tc>
          <w:tcPr>
            <w:tcW w:w="1699" w:type="dxa"/>
            <w:tcBorders>
              <w:top w:val="single" w:sz="6" w:space="0" w:color="auto"/>
              <w:left w:val="single" w:sz="18" w:space="0" w:color="auto"/>
              <w:bottom w:val="single" w:sz="6" w:space="0" w:color="auto"/>
              <w:right w:val="single" w:sz="18" w:space="0" w:color="auto"/>
            </w:tcBorders>
            <w:vAlign w:val="center"/>
          </w:tcPr>
          <w:p w14:paraId="2FEB3CA6"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6E828624"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(α)</w:t>
            </w:r>
          </w:p>
        </w:tc>
      </w:tr>
      <w:tr w:rsidR="008E27F1" w:rsidRPr="00652ACB" w14:paraId="1F73F1AB"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45F43113" w14:textId="77777777" w:rsidR="008E27F1" w:rsidRPr="00652ACB" w:rsidRDefault="008E27F1" w:rsidP="008E27F1">
            <w:pPr>
              <w:tabs>
                <w:tab w:val="left" w:pos="-4820"/>
              </w:tabs>
              <w:ind w:left="34"/>
              <w:jc w:val="right"/>
              <w:rPr>
                <w:rFonts w:ascii="Arial" w:hAnsi="Arial" w:cs="Arial"/>
                <w:b/>
                <w:sz w:val="24"/>
                <w:szCs w:val="24"/>
              </w:rPr>
            </w:pPr>
            <w:r w:rsidRPr="00652ACB">
              <w:rPr>
                <w:rFonts w:ascii="Arial" w:hAnsi="Arial" w:cs="Arial"/>
                <w:b/>
                <w:sz w:val="24"/>
                <w:szCs w:val="24"/>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440B8210" w14:textId="77777777" w:rsidR="008E27F1" w:rsidRPr="00652ACB" w:rsidRDefault="008E27F1" w:rsidP="008E27F1">
            <w:pPr>
              <w:tabs>
                <w:tab w:val="left" w:pos="-4820"/>
              </w:tabs>
              <w:ind w:left="34"/>
              <w:jc w:val="center"/>
              <w:rPr>
                <w:rFonts w:ascii="Arial" w:hAnsi="Arial" w:cs="Arial"/>
                <w:b/>
                <w:sz w:val="24"/>
                <w:szCs w:val="24"/>
              </w:rPr>
            </w:pPr>
            <w:r w:rsidRPr="00652ACB">
              <w:rPr>
                <w:rFonts w:ascii="Arial" w:hAnsi="Arial" w:cs="Arial"/>
                <w:b/>
                <w:sz w:val="24"/>
                <w:szCs w:val="24"/>
                <w:lang w:val="en-US"/>
              </w:rPr>
              <w:t>7</w:t>
            </w:r>
            <w:r w:rsidRPr="00652ACB">
              <w:rPr>
                <w:rFonts w:ascii="Arial" w:hAnsi="Arial" w:cs="Arial"/>
                <w:b/>
                <w:sz w:val="24"/>
                <w:szCs w:val="24"/>
              </w:rPr>
              <w:t>5</w:t>
            </w:r>
          </w:p>
        </w:tc>
        <w:tc>
          <w:tcPr>
            <w:tcW w:w="1935" w:type="dxa"/>
            <w:tcBorders>
              <w:top w:val="single" w:sz="6" w:space="0" w:color="auto"/>
              <w:left w:val="single" w:sz="18" w:space="0" w:color="auto"/>
              <w:right w:val="single" w:sz="18" w:space="0" w:color="auto"/>
            </w:tcBorders>
          </w:tcPr>
          <w:p w14:paraId="088989B1" w14:textId="77777777" w:rsidR="008E27F1" w:rsidRPr="00652ACB" w:rsidRDefault="008E27F1" w:rsidP="008E27F1">
            <w:pPr>
              <w:ind w:left="34"/>
              <w:jc w:val="center"/>
              <w:rPr>
                <w:rFonts w:ascii="Arial" w:hAnsi="Arial" w:cs="Arial"/>
                <w:sz w:val="24"/>
                <w:szCs w:val="24"/>
              </w:rPr>
            </w:pPr>
          </w:p>
        </w:tc>
      </w:tr>
      <w:tr w:rsidR="008E27F1" w:rsidRPr="00652ACB" w14:paraId="42571F41"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3E0AE099" w14:textId="77777777" w:rsidR="008E27F1" w:rsidRPr="00652ACB" w:rsidRDefault="008E27F1" w:rsidP="008E27F1">
            <w:pPr>
              <w:ind w:left="34"/>
              <w:rPr>
                <w:rFonts w:ascii="Arial" w:hAnsi="Arial" w:cs="Arial"/>
                <w:sz w:val="24"/>
                <w:szCs w:val="24"/>
              </w:rPr>
            </w:pPr>
            <w:r w:rsidRPr="00652ACB">
              <w:rPr>
                <w:rFonts w:ascii="Arial" w:hAnsi="Arial" w:cs="Arial"/>
                <w:b/>
                <w:sz w:val="24"/>
                <w:szCs w:val="24"/>
                <w:u w:val="single"/>
              </w:rPr>
              <w:t>ΟΜΑΔΑ Β΄</w:t>
            </w:r>
          </w:p>
        </w:tc>
      </w:tr>
      <w:tr w:rsidR="008E27F1" w:rsidRPr="00652ACB" w14:paraId="19A3D0F6" w14:textId="77777777" w:rsidTr="00951980">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356DA01" w14:textId="0655E96D"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8</w:t>
            </w:r>
          </w:p>
        </w:tc>
        <w:tc>
          <w:tcPr>
            <w:tcW w:w="4142" w:type="dxa"/>
            <w:tcBorders>
              <w:top w:val="single" w:sz="6" w:space="0" w:color="auto"/>
              <w:left w:val="single" w:sz="18" w:space="0" w:color="auto"/>
              <w:bottom w:val="single" w:sz="6" w:space="0" w:color="auto"/>
              <w:right w:val="single" w:sz="18" w:space="0" w:color="auto"/>
            </w:tcBorders>
            <w:vAlign w:val="center"/>
          </w:tcPr>
          <w:p w14:paraId="55F62696" w14:textId="77777777" w:rsidR="008E27F1" w:rsidRPr="00652ACB" w:rsidRDefault="008E27F1" w:rsidP="008E27F1">
            <w:pPr>
              <w:ind w:left="34"/>
              <w:jc w:val="both"/>
              <w:rPr>
                <w:rFonts w:ascii="Arial" w:hAnsi="Arial" w:cs="Arial"/>
                <w:sz w:val="24"/>
                <w:szCs w:val="24"/>
              </w:rPr>
            </w:pPr>
            <w:r w:rsidRPr="00652ACB">
              <w:rPr>
                <w:rFonts w:ascii="Arial" w:hAnsi="Arial" w:cs="Arial"/>
                <w:sz w:val="24"/>
                <w:szCs w:val="24"/>
              </w:rPr>
              <w:t>Εγγύηση καλής λειτουργίας τουλάχιστον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5F333A9B"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4B5C3EA6" w14:textId="42BDEF59"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15</w:t>
            </w:r>
          </w:p>
        </w:tc>
        <w:tc>
          <w:tcPr>
            <w:tcW w:w="1935" w:type="dxa"/>
            <w:tcBorders>
              <w:top w:val="single" w:sz="6" w:space="0" w:color="auto"/>
              <w:left w:val="single" w:sz="18" w:space="0" w:color="auto"/>
              <w:right w:val="single" w:sz="18" w:space="0" w:color="auto"/>
            </w:tcBorders>
            <w:vAlign w:val="center"/>
          </w:tcPr>
          <w:p w14:paraId="2CDC4730"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(α)</w:t>
            </w:r>
          </w:p>
        </w:tc>
      </w:tr>
      <w:tr w:rsidR="008E27F1" w:rsidRPr="00652ACB" w14:paraId="0F0E5A37" w14:textId="77777777" w:rsidTr="00951980">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C941CA6" w14:textId="7C02AC5A" w:rsidR="008E27F1" w:rsidRPr="00652ACB" w:rsidRDefault="008E27F1" w:rsidP="008E27F1">
            <w:pPr>
              <w:ind w:left="34"/>
              <w:jc w:val="center"/>
              <w:rPr>
                <w:rFonts w:ascii="Arial" w:hAnsi="Arial" w:cs="Arial"/>
                <w:sz w:val="24"/>
                <w:szCs w:val="24"/>
              </w:rPr>
            </w:pPr>
            <w:r>
              <w:rPr>
                <w:rFonts w:ascii="Arial" w:hAnsi="Arial" w:cs="Arial"/>
                <w:sz w:val="24"/>
                <w:szCs w:val="24"/>
              </w:rPr>
              <w:t>9</w:t>
            </w:r>
          </w:p>
        </w:tc>
        <w:tc>
          <w:tcPr>
            <w:tcW w:w="4142" w:type="dxa"/>
            <w:tcBorders>
              <w:top w:val="single" w:sz="6" w:space="0" w:color="auto"/>
              <w:left w:val="single" w:sz="18" w:space="0" w:color="auto"/>
              <w:bottom w:val="single" w:sz="6" w:space="0" w:color="auto"/>
              <w:right w:val="single" w:sz="18" w:space="0" w:color="auto"/>
            </w:tcBorders>
            <w:vAlign w:val="center"/>
          </w:tcPr>
          <w:p w14:paraId="191BD763" w14:textId="77777777" w:rsidR="008E27F1" w:rsidRPr="00652ACB" w:rsidRDefault="008E27F1" w:rsidP="008E27F1">
            <w:pPr>
              <w:ind w:left="34"/>
              <w:jc w:val="both"/>
              <w:rPr>
                <w:rFonts w:ascii="Arial" w:hAnsi="Arial" w:cs="Arial"/>
                <w:sz w:val="24"/>
                <w:szCs w:val="24"/>
              </w:rPr>
            </w:pPr>
            <w:r w:rsidRPr="00652ACB">
              <w:rPr>
                <w:rFonts w:ascii="Arial" w:hAnsi="Arial" w:cs="Arial"/>
                <w:sz w:val="24"/>
                <w:szCs w:val="24"/>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5C22A497"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38111477" w14:textId="59960C3F"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10</w:t>
            </w:r>
          </w:p>
        </w:tc>
        <w:tc>
          <w:tcPr>
            <w:tcW w:w="1935" w:type="dxa"/>
            <w:tcBorders>
              <w:top w:val="single" w:sz="6" w:space="0" w:color="auto"/>
              <w:left w:val="single" w:sz="18" w:space="0" w:color="auto"/>
              <w:right w:val="single" w:sz="18" w:space="0" w:color="auto"/>
            </w:tcBorders>
            <w:vAlign w:val="center"/>
          </w:tcPr>
          <w:p w14:paraId="024AEA62" w14:textId="77777777" w:rsidR="008E27F1" w:rsidRPr="00652ACB" w:rsidRDefault="008E27F1" w:rsidP="008E27F1">
            <w:pPr>
              <w:ind w:left="34"/>
              <w:jc w:val="center"/>
              <w:rPr>
                <w:rFonts w:ascii="Arial" w:hAnsi="Arial" w:cs="Arial"/>
                <w:sz w:val="24"/>
                <w:szCs w:val="24"/>
              </w:rPr>
            </w:pPr>
            <w:r w:rsidRPr="00652ACB">
              <w:rPr>
                <w:rFonts w:ascii="Arial" w:hAnsi="Arial" w:cs="Arial"/>
                <w:sz w:val="24"/>
                <w:szCs w:val="24"/>
              </w:rPr>
              <w:t>(α)</w:t>
            </w:r>
          </w:p>
        </w:tc>
      </w:tr>
      <w:tr w:rsidR="008E27F1" w:rsidRPr="00652ACB" w14:paraId="3F96DFF5"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34A7B4B1" w14:textId="77777777" w:rsidR="008E27F1" w:rsidRPr="00652ACB" w:rsidRDefault="008E27F1" w:rsidP="008E27F1">
            <w:pPr>
              <w:tabs>
                <w:tab w:val="left" w:pos="-4820"/>
              </w:tabs>
              <w:ind w:left="34"/>
              <w:jc w:val="right"/>
              <w:rPr>
                <w:rFonts w:ascii="Arial" w:hAnsi="Arial" w:cs="Arial"/>
                <w:b/>
                <w:sz w:val="24"/>
                <w:szCs w:val="24"/>
              </w:rPr>
            </w:pPr>
            <w:r w:rsidRPr="00652ACB">
              <w:rPr>
                <w:rFonts w:ascii="Arial" w:hAnsi="Arial" w:cs="Arial"/>
                <w:b/>
                <w:sz w:val="24"/>
                <w:szCs w:val="24"/>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20CBCA70" w14:textId="77777777" w:rsidR="008E27F1" w:rsidRPr="00652ACB" w:rsidRDefault="008E27F1" w:rsidP="008E27F1">
            <w:pPr>
              <w:ind w:left="34"/>
              <w:jc w:val="center"/>
              <w:rPr>
                <w:rFonts w:ascii="Arial" w:hAnsi="Arial" w:cs="Arial"/>
                <w:b/>
                <w:sz w:val="24"/>
                <w:szCs w:val="24"/>
              </w:rPr>
            </w:pPr>
            <w:r w:rsidRPr="00652ACB">
              <w:rPr>
                <w:rFonts w:ascii="Arial" w:hAnsi="Arial" w:cs="Arial"/>
                <w:b/>
                <w:sz w:val="24"/>
                <w:szCs w:val="24"/>
              </w:rPr>
              <w:t>25</w:t>
            </w:r>
          </w:p>
        </w:tc>
        <w:tc>
          <w:tcPr>
            <w:tcW w:w="1935" w:type="dxa"/>
            <w:tcBorders>
              <w:top w:val="single" w:sz="6" w:space="0" w:color="auto"/>
              <w:left w:val="single" w:sz="18" w:space="0" w:color="auto"/>
              <w:bottom w:val="single" w:sz="6" w:space="0" w:color="auto"/>
              <w:right w:val="single" w:sz="18" w:space="0" w:color="auto"/>
            </w:tcBorders>
          </w:tcPr>
          <w:p w14:paraId="4521DFE3" w14:textId="77777777" w:rsidR="008E27F1" w:rsidRPr="00652ACB" w:rsidRDefault="008E27F1" w:rsidP="008E27F1">
            <w:pPr>
              <w:ind w:left="34"/>
              <w:rPr>
                <w:rFonts w:ascii="Arial" w:hAnsi="Arial" w:cs="Arial"/>
                <w:sz w:val="24"/>
                <w:szCs w:val="24"/>
              </w:rPr>
            </w:pPr>
          </w:p>
        </w:tc>
      </w:tr>
      <w:tr w:rsidR="008E27F1" w:rsidRPr="00652ACB" w14:paraId="68997CBC"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1A1A8157" w14:textId="77777777" w:rsidR="008E27F1" w:rsidRPr="00652ACB" w:rsidRDefault="008E27F1" w:rsidP="008E27F1">
            <w:pPr>
              <w:tabs>
                <w:tab w:val="left" w:pos="-4820"/>
              </w:tabs>
              <w:ind w:left="34"/>
              <w:jc w:val="right"/>
              <w:rPr>
                <w:rFonts w:ascii="Arial" w:hAnsi="Arial" w:cs="Arial"/>
                <w:sz w:val="24"/>
                <w:szCs w:val="24"/>
              </w:rPr>
            </w:pPr>
            <w:r w:rsidRPr="00652ACB">
              <w:rPr>
                <w:rFonts w:ascii="Arial" w:hAnsi="Arial" w:cs="Arial"/>
                <w:b/>
                <w:sz w:val="24"/>
                <w:szCs w:val="24"/>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05E09717" w14:textId="77777777" w:rsidR="008E27F1" w:rsidRPr="00652ACB" w:rsidRDefault="008E27F1" w:rsidP="008E27F1">
            <w:pPr>
              <w:ind w:left="34"/>
              <w:jc w:val="center"/>
              <w:rPr>
                <w:rFonts w:ascii="Arial" w:hAnsi="Arial" w:cs="Arial"/>
                <w:b/>
                <w:sz w:val="24"/>
                <w:szCs w:val="24"/>
              </w:rPr>
            </w:pPr>
            <w:r w:rsidRPr="00652ACB">
              <w:rPr>
                <w:rFonts w:ascii="Arial" w:hAnsi="Arial" w:cs="Arial"/>
                <w:b/>
                <w:sz w:val="24"/>
                <w:szCs w:val="24"/>
              </w:rPr>
              <w:t>100</w:t>
            </w:r>
          </w:p>
        </w:tc>
        <w:tc>
          <w:tcPr>
            <w:tcW w:w="1935" w:type="dxa"/>
            <w:tcBorders>
              <w:top w:val="single" w:sz="6" w:space="0" w:color="auto"/>
              <w:left w:val="single" w:sz="18" w:space="0" w:color="auto"/>
              <w:bottom w:val="single" w:sz="18" w:space="0" w:color="auto"/>
              <w:right w:val="single" w:sz="18" w:space="0" w:color="auto"/>
            </w:tcBorders>
          </w:tcPr>
          <w:p w14:paraId="1410EE7A" w14:textId="77777777" w:rsidR="008E27F1" w:rsidRPr="00652ACB" w:rsidRDefault="008E27F1" w:rsidP="008E27F1">
            <w:pPr>
              <w:ind w:left="34"/>
              <w:rPr>
                <w:rFonts w:ascii="Arial" w:hAnsi="Arial" w:cs="Arial"/>
                <w:sz w:val="24"/>
                <w:szCs w:val="24"/>
              </w:rPr>
            </w:pPr>
          </w:p>
        </w:tc>
      </w:tr>
    </w:tbl>
    <w:p w14:paraId="499E1E1E" w14:textId="77777777" w:rsidR="0099552F" w:rsidRDefault="0099552F" w:rsidP="00696625">
      <w:pPr>
        <w:widowControl/>
        <w:autoSpaceDE/>
        <w:autoSpaceDN/>
        <w:adjustRightInd/>
        <w:rPr>
          <w:rFonts w:ascii="Arial" w:eastAsiaTheme="minorEastAsia" w:hAnsi="Arial" w:cstheme="minorBidi"/>
          <w:b/>
          <w:sz w:val="24"/>
          <w:szCs w:val="22"/>
        </w:rPr>
      </w:pPr>
    </w:p>
    <w:p w14:paraId="51F64747" w14:textId="77777777" w:rsidR="00696625" w:rsidRPr="002304A5" w:rsidRDefault="00696625" w:rsidP="00696625">
      <w:pPr>
        <w:widowControl/>
        <w:autoSpaceDE/>
        <w:autoSpaceDN/>
        <w:adjustRightInd/>
        <w:rPr>
          <w:rFonts w:ascii="Arial" w:eastAsiaTheme="minorEastAsia" w:hAnsi="Arial" w:cstheme="minorBidi"/>
          <w:b/>
          <w:sz w:val="24"/>
          <w:szCs w:val="22"/>
        </w:rPr>
      </w:pPr>
      <w:r w:rsidRPr="002304A5">
        <w:rPr>
          <w:rFonts w:ascii="Arial" w:eastAsiaTheme="minorEastAsia" w:hAnsi="Arial" w:cstheme="minorBidi"/>
          <w:b/>
          <w:sz w:val="24"/>
          <w:szCs w:val="22"/>
        </w:rPr>
        <w:t>ΓΕΝΙΚΕΣ ΠΑΡΑΤΗΡΗΣΕΙΣ:</w:t>
      </w:r>
    </w:p>
    <w:p w14:paraId="70195B96"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17DB7FCF"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α.</w:t>
      </w:r>
      <w:r w:rsidRPr="002304A5">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5AC2D47B"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7F5E59EE"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r>
      <w:r w:rsidRPr="002304A5">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61AD0B33"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46939A97" w14:textId="77777777" w:rsidR="00696625" w:rsidRPr="002304A5" w:rsidRDefault="00696625" w:rsidP="00696625">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w:lastRenderedPageBreak/>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279E5E63"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Όπου:</w:t>
      </w:r>
    </w:p>
    <w:p w14:paraId="0197B30B"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33BC4D84"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2304A5">
        <w:rPr>
          <w:rFonts w:ascii="Arial" w:eastAsiaTheme="minorEastAsia" w:hAnsi="Arial" w:cstheme="minorBidi"/>
          <w:sz w:val="24"/>
          <w:szCs w:val="22"/>
        </w:rPr>
        <w:t>: η βαθμολογία που λαμβάνει η κάθε προσφορά για κάθε κριτήριο ξεχωριστά.</w:t>
      </w:r>
    </w:p>
    <w:p w14:paraId="59F6945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2304A5">
        <w:rPr>
          <w:rFonts w:ascii="Arial" w:eastAsiaTheme="minorEastAsia" w:hAnsi="Arial" w:cstheme="minorBidi"/>
          <w:sz w:val="24"/>
          <w:szCs w:val="22"/>
        </w:rPr>
        <w:t xml:space="preserve">: η προσφερόμενη τιμή για κάθε τεχνικό χαρακτηριστικό. </w:t>
      </w:r>
    </w:p>
    <w:p w14:paraId="63A6060A"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2304A5">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73429EC6"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2304A5">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5DD1F668"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AE6E3F3"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β.</w:t>
      </w:r>
      <w:r w:rsidRPr="002304A5">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66C3B7E4"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7D72A521"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γ.</w:t>
      </w:r>
      <w:r w:rsidRPr="002304A5">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3235D422"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617DA9E" w14:textId="77777777" w:rsidR="00696625" w:rsidRPr="00BA5521" w:rsidRDefault="00696625" w:rsidP="00696625">
      <w:pPr>
        <w:widowControl/>
        <w:autoSpaceDE/>
        <w:autoSpaceDN/>
        <w:adjustRightInd/>
        <w:jc w:val="both"/>
        <w:rPr>
          <w:rFonts w:ascii="Arial" w:hAnsi="Arial"/>
          <w:sz w:val="24"/>
        </w:rPr>
      </w:pPr>
      <w:r w:rsidRPr="002304A5">
        <w:rPr>
          <w:rFonts w:ascii="Arial" w:eastAsiaTheme="minorEastAsia" w:hAnsi="Arial" w:cstheme="minorBidi"/>
          <w:sz w:val="24"/>
          <w:szCs w:val="22"/>
        </w:rPr>
        <w:tab/>
        <w:t>δ.</w:t>
      </w:r>
      <w:r w:rsidRPr="002304A5">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2304A5">
        <w:rPr>
          <w:rFonts w:ascii="Arial" w:hAnsi="Arial"/>
          <w:sz w:val="24"/>
        </w:rPr>
        <w:t>όλων των κριτηρίων αξιολόγησης και κυμαίνεται από 100 έως 120 βαθμούς.</w:t>
      </w:r>
    </w:p>
    <w:p w14:paraId="6C2AB710" w14:textId="77777777" w:rsidR="00696625" w:rsidRDefault="00696625" w:rsidP="00696625">
      <w:pPr>
        <w:ind w:right="-284"/>
        <w:rPr>
          <w:rFonts w:ascii="Arial" w:hAnsi="Arial" w:cs="Arial"/>
          <w:sz w:val="24"/>
          <w:szCs w:val="24"/>
        </w:rPr>
      </w:pPr>
    </w:p>
    <w:p w14:paraId="3DBDCE95" w14:textId="77777777" w:rsidR="001F19FD" w:rsidRPr="002304A5" w:rsidRDefault="001F19FD" w:rsidP="00696625">
      <w:pPr>
        <w:shd w:val="clear" w:color="auto" w:fill="FFFFFF"/>
        <w:tabs>
          <w:tab w:val="left" w:pos="-4820"/>
          <w:tab w:val="left" w:pos="2170"/>
        </w:tabs>
        <w:spacing w:line="274" w:lineRule="exact"/>
        <w:ind w:right="5"/>
        <w:jc w:val="both"/>
        <w:rPr>
          <w:rFonts w:ascii="Arial" w:hAnsi="Arial" w:cs="Arial"/>
          <w:bCs/>
          <w:sz w:val="24"/>
          <w:szCs w:val="24"/>
        </w:rPr>
      </w:pPr>
    </w:p>
    <w:sectPr w:rsidR="001F19FD" w:rsidRPr="002304A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48D8" w14:textId="77777777" w:rsidR="00584CFB" w:rsidRDefault="00584CFB">
      <w:r>
        <w:separator/>
      </w:r>
    </w:p>
  </w:endnote>
  <w:endnote w:type="continuationSeparator" w:id="0">
    <w:p w14:paraId="18A14918" w14:textId="77777777" w:rsidR="00584CFB" w:rsidRDefault="0058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345C" w14:textId="77777777" w:rsidR="00584CFB" w:rsidRDefault="00584CFB">
      <w:r>
        <w:separator/>
      </w:r>
    </w:p>
  </w:footnote>
  <w:footnote w:type="continuationSeparator" w:id="0">
    <w:p w14:paraId="24AA50F5" w14:textId="77777777" w:rsidR="00584CFB" w:rsidRDefault="0058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ascii="Arial" w:hAnsi="Arial" w:cs="Arial"/>
        <w:noProof/>
        <w:sz w:val="24"/>
      </w:rPr>
    </w:sdtEndPr>
    <w:sdtContent>
      <w:p w14:paraId="598682EB" w14:textId="77777777" w:rsidR="00951980" w:rsidRPr="000112B4" w:rsidRDefault="00951980">
        <w:pPr>
          <w:pStyle w:val="a3"/>
          <w:jc w:val="center"/>
          <w:rPr>
            <w:rFonts w:ascii="Arial" w:hAnsi="Arial" w:cs="Arial"/>
            <w:sz w:val="24"/>
          </w:rPr>
        </w:pPr>
        <w:r>
          <w:t>Α-</w:t>
        </w:r>
        <w:r w:rsidR="00F37442" w:rsidRPr="000112B4">
          <w:rPr>
            <w:rFonts w:ascii="Arial" w:hAnsi="Arial" w:cs="Arial"/>
            <w:sz w:val="24"/>
          </w:rPr>
          <w:fldChar w:fldCharType="begin"/>
        </w:r>
        <w:r w:rsidRPr="000112B4">
          <w:rPr>
            <w:rFonts w:ascii="Arial" w:hAnsi="Arial" w:cs="Arial"/>
            <w:sz w:val="24"/>
          </w:rPr>
          <w:instrText xml:space="preserve"> PAGE   \* MERGEFORMAT </w:instrText>
        </w:r>
        <w:r w:rsidR="00F37442" w:rsidRPr="000112B4">
          <w:rPr>
            <w:rFonts w:ascii="Arial" w:hAnsi="Arial" w:cs="Arial"/>
            <w:sz w:val="24"/>
          </w:rPr>
          <w:fldChar w:fldCharType="separate"/>
        </w:r>
        <w:r>
          <w:rPr>
            <w:rFonts w:ascii="Arial" w:hAnsi="Arial" w:cs="Arial"/>
            <w:noProof/>
            <w:sz w:val="24"/>
          </w:rPr>
          <w:t>2</w:t>
        </w:r>
        <w:r w:rsidR="00F37442" w:rsidRPr="000112B4">
          <w:rPr>
            <w:rFonts w:ascii="Arial" w:hAnsi="Arial" w:cs="Arial"/>
            <w:noProof/>
            <w:sz w:val="24"/>
          </w:rPr>
          <w:fldChar w:fldCharType="end"/>
        </w:r>
      </w:p>
    </w:sdtContent>
  </w:sdt>
  <w:p w14:paraId="18595208" w14:textId="77777777" w:rsidR="00951980" w:rsidRDefault="009519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1C53" w14:textId="77777777" w:rsidR="00951980" w:rsidRDefault="00951980"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FE5C" w14:textId="77777777" w:rsidR="00951980" w:rsidRPr="000112B4" w:rsidRDefault="00000000">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951980">
          <w:t>-</w:t>
        </w:r>
        <w:r w:rsidR="00F37442" w:rsidRPr="000112B4">
          <w:rPr>
            <w:rFonts w:ascii="Arial" w:hAnsi="Arial" w:cs="Arial"/>
            <w:sz w:val="24"/>
          </w:rPr>
          <w:fldChar w:fldCharType="begin"/>
        </w:r>
        <w:r w:rsidR="00951980" w:rsidRPr="000112B4">
          <w:rPr>
            <w:rFonts w:ascii="Arial" w:hAnsi="Arial" w:cs="Arial"/>
            <w:sz w:val="24"/>
          </w:rPr>
          <w:instrText xml:space="preserve"> PAGE   \* MERGEFORMAT </w:instrText>
        </w:r>
        <w:r w:rsidR="00F37442" w:rsidRPr="000112B4">
          <w:rPr>
            <w:rFonts w:ascii="Arial" w:hAnsi="Arial" w:cs="Arial"/>
            <w:sz w:val="24"/>
          </w:rPr>
          <w:fldChar w:fldCharType="separate"/>
        </w:r>
        <w:r w:rsidR="000F5C27">
          <w:rPr>
            <w:rFonts w:ascii="Arial" w:hAnsi="Arial" w:cs="Arial"/>
            <w:noProof/>
            <w:sz w:val="24"/>
          </w:rPr>
          <w:t>2</w:t>
        </w:r>
        <w:r w:rsidR="00F37442" w:rsidRPr="000112B4">
          <w:rPr>
            <w:rFonts w:ascii="Arial" w:hAnsi="Arial" w:cs="Arial"/>
            <w:noProof/>
            <w:sz w:val="24"/>
          </w:rPr>
          <w:fldChar w:fldCharType="end"/>
        </w:r>
      </w:sdtContent>
    </w:sdt>
    <w:r w:rsidR="00951980">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8E92" w14:textId="77777777" w:rsidR="00951980" w:rsidRPr="00696625" w:rsidRDefault="00951980">
    <w:pPr>
      <w:pStyle w:val="a3"/>
      <w:jc w:val="center"/>
      <w:rPr>
        <w:rFonts w:ascii="Arial" w:hAnsi="Arial" w:cs="Arial"/>
        <w:sz w:val="24"/>
        <w:lang w:val="en-US"/>
      </w:rPr>
    </w:pPr>
    <w:r>
      <w:rPr>
        <w:rFonts w:ascii="Arial" w:hAnsi="Arial" w:cs="Arial"/>
        <w:sz w:val="24"/>
        <w:lang w:val="en-US"/>
      </w:rPr>
      <w:t>17</w:t>
    </w:r>
  </w:p>
  <w:p w14:paraId="570B7AD6" w14:textId="77777777" w:rsidR="00951980" w:rsidRDefault="009519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219741E"/>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7"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6"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16cid:durableId="137302542">
    <w:abstractNumId w:val="15"/>
  </w:num>
  <w:num w:numId="2" w16cid:durableId="580409694">
    <w:abstractNumId w:val="7"/>
  </w:num>
  <w:num w:numId="3" w16cid:durableId="1331329260">
    <w:abstractNumId w:val="0"/>
  </w:num>
  <w:num w:numId="4" w16cid:durableId="2113084939">
    <w:abstractNumId w:val="6"/>
  </w:num>
  <w:num w:numId="5" w16cid:durableId="1519847718">
    <w:abstractNumId w:val="23"/>
  </w:num>
  <w:num w:numId="6" w16cid:durableId="1680354700">
    <w:abstractNumId w:val="18"/>
  </w:num>
  <w:num w:numId="7" w16cid:durableId="1398939063">
    <w:abstractNumId w:val="19"/>
  </w:num>
  <w:num w:numId="8" w16cid:durableId="2060283446">
    <w:abstractNumId w:val="5"/>
  </w:num>
  <w:num w:numId="9" w16cid:durableId="1724937518">
    <w:abstractNumId w:val="1"/>
  </w:num>
  <w:num w:numId="10" w16cid:durableId="1068192608">
    <w:abstractNumId w:val="2"/>
  </w:num>
  <w:num w:numId="11" w16cid:durableId="1803185467">
    <w:abstractNumId w:val="3"/>
  </w:num>
  <w:num w:numId="12" w16cid:durableId="1624532289">
    <w:abstractNumId w:val="9"/>
  </w:num>
  <w:num w:numId="13" w16cid:durableId="1238781776">
    <w:abstractNumId w:val="8"/>
  </w:num>
  <w:num w:numId="14" w16cid:durableId="868100760">
    <w:abstractNumId w:val="11"/>
  </w:num>
  <w:num w:numId="15" w16cid:durableId="1508136666">
    <w:abstractNumId w:val="14"/>
  </w:num>
  <w:num w:numId="16" w16cid:durableId="441614183">
    <w:abstractNumId w:val="28"/>
  </w:num>
  <w:num w:numId="17" w16cid:durableId="264920050">
    <w:abstractNumId w:val="12"/>
  </w:num>
  <w:num w:numId="18" w16cid:durableId="347563160">
    <w:abstractNumId w:val="29"/>
  </w:num>
  <w:num w:numId="19" w16cid:durableId="1118841099">
    <w:abstractNumId w:val="21"/>
  </w:num>
  <w:num w:numId="20" w16cid:durableId="1151947771">
    <w:abstractNumId w:val="27"/>
  </w:num>
  <w:num w:numId="21" w16cid:durableId="354621727">
    <w:abstractNumId w:val="22"/>
  </w:num>
  <w:num w:numId="22" w16cid:durableId="281613005">
    <w:abstractNumId w:val="25"/>
  </w:num>
  <w:num w:numId="23" w16cid:durableId="351490669">
    <w:abstractNumId w:val="26"/>
  </w:num>
  <w:num w:numId="24" w16cid:durableId="1512258614">
    <w:abstractNumId w:val="17"/>
  </w:num>
  <w:num w:numId="25" w16cid:durableId="72289446">
    <w:abstractNumId w:val="20"/>
  </w:num>
  <w:num w:numId="26" w16cid:durableId="1504277508">
    <w:abstractNumId w:val="13"/>
  </w:num>
  <w:num w:numId="27" w16cid:durableId="1252154334">
    <w:abstractNumId w:val="16"/>
  </w:num>
  <w:num w:numId="28" w16cid:durableId="1959797162">
    <w:abstractNumId w:val="24"/>
  </w:num>
  <w:num w:numId="29" w16cid:durableId="566721215">
    <w:abstractNumId w:val="10"/>
  </w:num>
  <w:num w:numId="30" w16cid:durableId="1944261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012"/>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6C45"/>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0D3B"/>
    <w:rsid w:val="0008166F"/>
    <w:rsid w:val="000819AE"/>
    <w:rsid w:val="00081A5B"/>
    <w:rsid w:val="00081D44"/>
    <w:rsid w:val="0008221F"/>
    <w:rsid w:val="00087EBA"/>
    <w:rsid w:val="00087F77"/>
    <w:rsid w:val="00090B5C"/>
    <w:rsid w:val="00090BB1"/>
    <w:rsid w:val="00091E95"/>
    <w:rsid w:val="00093687"/>
    <w:rsid w:val="000938CB"/>
    <w:rsid w:val="0009405F"/>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27"/>
    <w:rsid w:val="000F5C7B"/>
    <w:rsid w:val="000F642E"/>
    <w:rsid w:val="000F64EF"/>
    <w:rsid w:val="000F7676"/>
    <w:rsid w:val="000F7B84"/>
    <w:rsid w:val="000F7C1D"/>
    <w:rsid w:val="00101621"/>
    <w:rsid w:val="00103B9E"/>
    <w:rsid w:val="001045A7"/>
    <w:rsid w:val="00104894"/>
    <w:rsid w:val="001048AC"/>
    <w:rsid w:val="0010589D"/>
    <w:rsid w:val="00105E3A"/>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6276"/>
    <w:rsid w:val="001574DB"/>
    <w:rsid w:val="001578F5"/>
    <w:rsid w:val="00160107"/>
    <w:rsid w:val="00160259"/>
    <w:rsid w:val="00160585"/>
    <w:rsid w:val="00161445"/>
    <w:rsid w:val="001619C8"/>
    <w:rsid w:val="00161B1D"/>
    <w:rsid w:val="00161CBD"/>
    <w:rsid w:val="0016371D"/>
    <w:rsid w:val="001639B5"/>
    <w:rsid w:val="001640FB"/>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46BA"/>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40A"/>
    <w:rsid w:val="00293B2A"/>
    <w:rsid w:val="002942CC"/>
    <w:rsid w:val="00294A75"/>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A6F08"/>
    <w:rsid w:val="002B0C34"/>
    <w:rsid w:val="002B0FC6"/>
    <w:rsid w:val="002B16A4"/>
    <w:rsid w:val="002B25F0"/>
    <w:rsid w:val="002B2B2D"/>
    <w:rsid w:val="002B362E"/>
    <w:rsid w:val="002B44F9"/>
    <w:rsid w:val="002B4588"/>
    <w:rsid w:val="002B471E"/>
    <w:rsid w:val="002B48A3"/>
    <w:rsid w:val="002B5313"/>
    <w:rsid w:val="002B66B2"/>
    <w:rsid w:val="002B6EC7"/>
    <w:rsid w:val="002C018A"/>
    <w:rsid w:val="002C0E26"/>
    <w:rsid w:val="002C2B35"/>
    <w:rsid w:val="002C3435"/>
    <w:rsid w:val="002C3F73"/>
    <w:rsid w:val="002C52DA"/>
    <w:rsid w:val="002C5536"/>
    <w:rsid w:val="002C57B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9CD"/>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499"/>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725"/>
    <w:rsid w:val="003520E9"/>
    <w:rsid w:val="00353358"/>
    <w:rsid w:val="003542F0"/>
    <w:rsid w:val="00354557"/>
    <w:rsid w:val="00354942"/>
    <w:rsid w:val="003556A0"/>
    <w:rsid w:val="00356875"/>
    <w:rsid w:val="00356B1E"/>
    <w:rsid w:val="00357865"/>
    <w:rsid w:val="0036396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1A22"/>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D45"/>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70A"/>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298D"/>
    <w:rsid w:val="004A3F1E"/>
    <w:rsid w:val="004A46F6"/>
    <w:rsid w:val="004A4BE2"/>
    <w:rsid w:val="004A5291"/>
    <w:rsid w:val="004A53D7"/>
    <w:rsid w:val="004A5A3B"/>
    <w:rsid w:val="004A6A07"/>
    <w:rsid w:val="004A6D73"/>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C55EC"/>
    <w:rsid w:val="004D0FE7"/>
    <w:rsid w:val="004D1118"/>
    <w:rsid w:val="004D1AFC"/>
    <w:rsid w:val="004D2044"/>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736"/>
    <w:rsid w:val="004F2D94"/>
    <w:rsid w:val="004F2DCD"/>
    <w:rsid w:val="004F34AF"/>
    <w:rsid w:val="004F3AB5"/>
    <w:rsid w:val="004F3B88"/>
    <w:rsid w:val="004F4234"/>
    <w:rsid w:val="004F4F96"/>
    <w:rsid w:val="004F54A8"/>
    <w:rsid w:val="004F5E4B"/>
    <w:rsid w:val="004F5FD1"/>
    <w:rsid w:val="004F60FB"/>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DA"/>
    <w:rsid w:val="00511D9B"/>
    <w:rsid w:val="00511ED9"/>
    <w:rsid w:val="0051289A"/>
    <w:rsid w:val="00513750"/>
    <w:rsid w:val="0051382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67E2"/>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5610"/>
    <w:rsid w:val="005566C0"/>
    <w:rsid w:val="00561598"/>
    <w:rsid w:val="005617E6"/>
    <w:rsid w:val="00563453"/>
    <w:rsid w:val="00563B0A"/>
    <w:rsid w:val="005669B3"/>
    <w:rsid w:val="00566F76"/>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CFB"/>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1638"/>
    <w:rsid w:val="006021C8"/>
    <w:rsid w:val="00602A0B"/>
    <w:rsid w:val="00604039"/>
    <w:rsid w:val="00604255"/>
    <w:rsid w:val="00604891"/>
    <w:rsid w:val="00604B93"/>
    <w:rsid w:val="006056A7"/>
    <w:rsid w:val="00606975"/>
    <w:rsid w:val="00606BAB"/>
    <w:rsid w:val="006074DE"/>
    <w:rsid w:val="00610D1C"/>
    <w:rsid w:val="00610D83"/>
    <w:rsid w:val="00610E90"/>
    <w:rsid w:val="00611412"/>
    <w:rsid w:val="00611557"/>
    <w:rsid w:val="00611C6E"/>
    <w:rsid w:val="006144D2"/>
    <w:rsid w:val="00614691"/>
    <w:rsid w:val="00614CA4"/>
    <w:rsid w:val="00614EE2"/>
    <w:rsid w:val="0061634B"/>
    <w:rsid w:val="0061688E"/>
    <w:rsid w:val="00616981"/>
    <w:rsid w:val="0061764E"/>
    <w:rsid w:val="0061781F"/>
    <w:rsid w:val="006178D4"/>
    <w:rsid w:val="00620C16"/>
    <w:rsid w:val="006212A6"/>
    <w:rsid w:val="00621B8D"/>
    <w:rsid w:val="00622752"/>
    <w:rsid w:val="00622B49"/>
    <w:rsid w:val="00624458"/>
    <w:rsid w:val="006246C9"/>
    <w:rsid w:val="00624771"/>
    <w:rsid w:val="00625543"/>
    <w:rsid w:val="00625BB0"/>
    <w:rsid w:val="00625E8D"/>
    <w:rsid w:val="00625EF2"/>
    <w:rsid w:val="006261BF"/>
    <w:rsid w:val="00626A03"/>
    <w:rsid w:val="006270C0"/>
    <w:rsid w:val="006272C1"/>
    <w:rsid w:val="006279D8"/>
    <w:rsid w:val="00627C03"/>
    <w:rsid w:val="00630282"/>
    <w:rsid w:val="00632412"/>
    <w:rsid w:val="0063252E"/>
    <w:rsid w:val="006328F7"/>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4865"/>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2ACB"/>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3CE6"/>
    <w:rsid w:val="006641A3"/>
    <w:rsid w:val="00666180"/>
    <w:rsid w:val="00666DE2"/>
    <w:rsid w:val="00667197"/>
    <w:rsid w:val="006671A3"/>
    <w:rsid w:val="00670224"/>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57DC"/>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39C"/>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16D8"/>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395"/>
    <w:rsid w:val="007449D3"/>
    <w:rsid w:val="00744AB4"/>
    <w:rsid w:val="00744F91"/>
    <w:rsid w:val="00745560"/>
    <w:rsid w:val="00745FAD"/>
    <w:rsid w:val="00747076"/>
    <w:rsid w:val="0074783B"/>
    <w:rsid w:val="007478F5"/>
    <w:rsid w:val="0075005C"/>
    <w:rsid w:val="0075023E"/>
    <w:rsid w:val="00750384"/>
    <w:rsid w:val="00751319"/>
    <w:rsid w:val="0075153F"/>
    <w:rsid w:val="007520F6"/>
    <w:rsid w:val="0075223C"/>
    <w:rsid w:val="007526F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33F"/>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2B9C"/>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2F4E"/>
    <w:rsid w:val="0088429C"/>
    <w:rsid w:val="00884ED5"/>
    <w:rsid w:val="00885D64"/>
    <w:rsid w:val="008861D1"/>
    <w:rsid w:val="00887E3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6744"/>
    <w:rsid w:val="008B7885"/>
    <w:rsid w:val="008B7B75"/>
    <w:rsid w:val="008C1066"/>
    <w:rsid w:val="008C19D1"/>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7F1"/>
    <w:rsid w:val="008E2E32"/>
    <w:rsid w:val="008E3FAE"/>
    <w:rsid w:val="008E3FC6"/>
    <w:rsid w:val="008E49FF"/>
    <w:rsid w:val="008E4BFB"/>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42DC"/>
    <w:rsid w:val="0094565C"/>
    <w:rsid w:val="009459AB"/>
    <w:rsid w:val="00946DAF"/>
    <w:rsid w:val="009517C5"/>
    <w:rsid w:val="00951980"/>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2CFE"/>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52F"/>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4192"/>
    <w:rsid w:val="009C4E52"/>
    <w:rsid w:val="009C5D87"/>
    <w:rsid w:val="009C61FF"/>
    <w:rsid w:val="009C6612"/>
    <w:rsid w:val="009C66A2"/>
    <w:rsid w:val="009C6C7C"/>
    <w:rsid w:val="009C7B4D"/>
    <w:rsid w:val="009D05DF"/>
    <w:rsid w:val="009D0D09"/>
    <w:rsid w:val="009D10B4"/>
    <w:rsid w:val="009D1323"/>
    <w:rsid w:val="009D1957"/>
    <w:rsid w:val="009D2315"/>
    <w:rsid w:val="009D4128"/>
    <w:rsid w:val="009D449F"/>
    <w:rsid w:val="009D4E6B"/>
    <w:rsid w:val="009D575E"/>
    <w:rsid w:val="009D64B7"/>
    <w:rsid w:val="009D6916"/>
    <w:rsid w:val="009D7AF5"/>
    <w:rsid w:val="009E01B7"/>
    <w:rsid w:val="009E0C38"/>
    <w:rsid w:val="009E2432"/>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570E"/>
    <w:rsid w:val="009F6081"/>
    <w:rsid w:val="009F679E"/>
    <w:rsid w:val="009F6D43"/>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C1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11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1A8"/>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5EEB"/>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7776A"/>
    <w:rsid w:val="00B810B0"/>
    <w:rsid w:val="00B82D75"/>
    <w:rsid w:val="00B83C27"/>
    <w:rsid w:val="00B84B5A"/>
    <w:rsid w:val="00B85CB0"/>
    <w:rsid w:val="00B91867"/>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21E"/>
    <w:rsid w:val="00D0431E"/>
    <w:rsid w:val="00D04EFF"/>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4706"/>
    <w:rsid w:val="00D347F3"/>
    <w:rsid w:val="00D358BC"/>
    <w:rsid w:val="00D3590F"/>
    <w:rsid w:val="00D36155"/>
    <w:rsid w:val="00D37671"/>
    <w:rsid w:val="00D4191E"/>
    <w:rsid w:val="00D41DDE"/>
    <w:rsid w:val="00D42B32"/>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97B42"/>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5F76"/>
    <w:rsid w:val="00DC67DA"/>
    <w:rsid w:val="00DC6988"/>
    <w:rsid w:val="00DC7276"/>
    <w:rsid w:val="00DC74B8"/>
    <w:rsid w:val="00DC7AA9"/>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E7F1E"/>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17EB"/>
    <w:rsid w:val="00E12450"/>
    <w:rsid w:val="00E13520"/>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6D3C"/>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57489"/>
    <w:rsid w:val="00E60EFB"/>
    <w:rsid w:val="00E617ED"/>
    <w:rsid w:val="00E61897"/>
    <w:rsid w:val="00E62696"/>
    <w:rsid w:val="00E62B39"/>
    <w:rsid w:val="00E62F6B"/>
    <w:rsid w:val="00E64025"/>
    <w:rsid w:val="00E64107"/>
    <w:rsid w:val="00E64401"/>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2EC"/>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3D13"/>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E3"/>
    <w:rsid w:val="00F23DFE"/>
    <w:rsid w:val="00F256AF"/>
    <w:rsid w:val="00F261C7"/>
    <w:rsid w:val="00F26AF5"/>
    <w:rsid w:val="00F2756C"/>
    <w:rsid w:val="00F308AC"/>
    <w:rsid w:val="00F312D9"/>
    <w:rsid w:val="00F315A8"/>
    <w:rsid w:val="00F315B8"/>
    <w:rsid w:val="00F3415E"/>
    <w:rsid w:val="00F3465E"/>
    <w:rsid w:val="00F35103"/>
    <w:rsid w:val="00F35642"/>
    <w:rsid w:val="00F3668A"/>
    <w:rsid w:val="00F37442"/>
    <w:rsid w:val="00F37E32"/>
    <w:rsid w:val="00F40ED0"/>
    <w:rsid w:val="00F410D1"/>
    <w:rsid w:val="00F41477"/>
    <w:rsid w:val="00F42358"/>
    <w:rsid w:val="00F42ABA"/>
    <w:rsid w:val="00F42B29"/>
    <w:rsid w:val="00F42F67"/>
    <w:rsid w:val="00F43EC1"/>
    <w:rsid w:val="00F44632"/>
    <w:rsid w:val="00F448F5"/>
    <w:rsid w:val="00F453C9"/>
    <w:rsid w:val="00F455D3"/>
    <w:rsid w:val="00F47234"/>
    <w:rsid w:val="00F47C3B"/>
    <w:rsid w:val="00F50303"/>
    <w:rsid w:val="00F5143B"/>
    <w:rsid w:val="00F52050"/>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3A"/>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3F8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50C0B"/>
  <w15:docId w15:val="{D879FF74-4E1E-4730-AA87-20B9D59D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43F"/>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paragraph" w:styleId="af6">
    <w:name w:val="Document Map"/>
    <w:basedOn w:val="a"/>
    <w:link w:val="Char6"/>
    <w:uiPriority w:val="99"/>
    <w:semiHidden/>
    <w:unhideWhenUsed/>
    <w:rsid w:val="005267E2"/>
    <w:rPr>
      <w:rFonts w:ascii="Tahoma" w:hAnsi="Tahoma" w:cs="Tahoma"/>
      <w:sz w:val="16"/>
      <w:szCs w:val="16"/>
    </w:rPr>
  </w:style>
  <w:style w:type="character" w:customStyle="1" w:styleId="Char6">
    <w:name w:val="Χάρτης εγγράφου Char"/>
    <w:basedOn w:val="a0"/>
    <w:link w:val="af6"/>
    <w:uiPriority w:val="99"/>
    <w:semiHidden/>
    <w:rsid w:val="00526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60A6-8DE4-4A97-B574-D89ADD9A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5218</Words>
  <Characters>28182</Characters>
  <Application>Microsoft Office Word</Application>
  <DocSecurity>0</DocSecurity>
  <Lines>234</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33334</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alekos</dc:creator>
  <cp:lastModifiedBy>ΧΡΗΣΤΟΣ ΕΥΘΥΜΙΑΔΗΣ</cp:lastModifiedBy>
  <cp:revision>22</cp:revision>
  <cp:lastPrinted>2026-06-12T08:33:00Z</cp:lastPrinted>
  <dcterms:created xsi:type="dcterms:W3CDTF">2026-06-11T07:42:00Z</dcterms:created>
  <dcterms:modified xsi:type="dcterms:W3CDTF">2026-06-18T10:08:00Z</dcterms:modified>
</cp:coreProperties>
</file>