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1D" w:rsidRDefault="0063161E">
      <w:pPr>
        <w:pStyle w:val="a4"/>
      </w:pPr>
      <w:r>
        <w:t>ΠΡΟΔΙΑΓΡΑΦΗ</w:t>
      </w:r>
      <w:r>
        <w:rPr>
          <w:spacing w:val="-3"/>
        </w:rPr>
        <w:t xml:space="preserve"> </w:t>
      </w:r>
      <w:r>
        <w:t>ΕΝΟΠΛΩΝ</w:t>
      </w:r>
      <w:r>
        <w:rPr>
          <w:spacing w:val="-2"/>
        </w:rPr>
        <w:t xml:space="preserve"> </w:t>
      </w:r>
      <w:r>
        <w:t>ΔΥΝΑΜΕΩΝ</w:t>
      </w:r>
    </w:p>
    <w:p w:rsidR="00A03B1D" w:rsidRPr="0048484E" w:rsidRDefault="00A03B1D" w:rsidP="00FF75CE">
      <w:pPr>
        <w:pStyle w:val="a3"/>
        <w:spacing w:after="200" w:line="276" w:lineRule="auto"/>
        <w:jc w:val="center"/>
        <w:rPr>
          <w:rFonts w:ascii="Arial"/>
          <w:b/>
          <w:sz w:val="32"/>
          <w:szCs w:val="32"/>
        </w:rPr>
      </w:pPr>
    </w:p>
    <w:p w:rsidR="00A03B1D" w:rsidRPr="0048484E" w:rsidRDefault="00A03B1D" w:rsidP="00FF75CE">
      <w:pPr>
        <w:pStyle w:val="a3"/>
        <w:spacing w:after="200" w:line="276" w:lineRule="auto"/>
        <w:jc w:val="center"/>
        <w:rPr>
          <w:rFonts w:ascii="Arial"/>
          <w:b/>
          <w:sz w:val="32"/>
          <w:szCs w:val="32"/>
        </w:rPr>
      </w:pPr>
    </w:p>
    <w:p w:rsidR="00A03B1D" w:rsidRDefault="00A03B1D" w:rsidP="00FF75CE">
      <w:pPr>
        <w:pStyle w:val="a3"/>
        <w:spacing w:before="4" w:after="200" w:line="276" w:lineRule="auto"/>
        <w:jc w:val="center"/>
        <w:rPr>
          <w:rFonts w:ascii="Arial"/>
          <w:b/>
          <w:sz w:val="32"/>
          <w:szCs w:val="32"/>
        </w:rPr>
      </w:pPr>
    </w:p>
    <w:p w:rsidR="0048484E" w:rsidRPr="0048484E" w:rsidRDefault="0048484E" w:rsidP="00FF75CE">
      <w:pPr>
        <w:pStyle w:val="a3"/>
        <w:spacing w:before="4" w:after="200" w:line="276" w:lineRule="auto"/>
        <w:jc w:val="center"/>
        <w:rPr>
          <w:rFonts w:ascii="Arial"/>
          <w:b/>
        </w:rPr>
      </w:pPr>
    </w:p>
    <w:p w:rsidR="00A03B1D" w:rsidRDefault="0063161E">
      <w:pPr>
        <w:pStyle w:val="a3"/>
        <w:tabs>
          <w:tab w:val="left" w:pos="7510"/>
        </w:tabs>
        <w:spacing w:before="1"/>
        <w:ind w:left="308"/>
      </w:pPr>
      <w:r w:rsidRPr="002651A3">
        <w:rPr>
          <w:rFonts w:ascii="Arial" w:hAnsi="Arial" w:cs="Arial"/>
          <w:spacing w:val="-1"/>
          <w:w w:val="110"/>
        </w:rPr>
        <w:t>ΠΕΔ</w:t>
      </w:r>
      <w:r w:rsidRPr="002651A3">
        <w:rPr>
          <w:rFonts w:ascii="Arial" w:hAnsi="Arial" w:cs="Arial"/>
          <w:spacing w:val="-13"/>
          <w:w w:val="110"/>
        </w:rPr>
        <w:t xml:space="preserve"> </w:t>
      </w:r>
      <w:r w:rsidRPr="002651A3">
        <w:rPr>
          <w:rFonts w:ascii="Arial" w:hAnsi="Arial" w:cs="Arial"/>
          <w:w w:val="125"/>
        </w:rPr>
        <w:t>–</w:t>
      </w:r>
      <w:r w:rsidRPr="002651A3">
        <w:rPr>
          <w:rFonts w:ascii="Arial" w:hAnsi="Arial" w:cs="Arial"/>
          <w:spacing w:val="-20"/>
          <w:w w:val="125"/>
        </w:rPr>
        <w:t xml:space="preserve"> </w:t>
      </w:r>
      <w:r w:rsidRPr="002651A3">
        <w:rPr>
          <w:rFonts w:ascii="Arial" w:hAnsi="Arial" w:cs="Arial"/>
          <w:w w:val="110"/>
        </w:rPr>
        <w:t>Α</w:t>
      </w:r>
      <w:r w:rsidRPr="002651A3">
        <w:rPr>
          <w:rFonts w:ascii="Arial" w:hAnsi="Arial" w:cs="Arial"/>
          <w:spacing w:val="-13"/>
          <w:w w:val="110"/>
        </w:rPr>
        <w:t xml:space="preserve"> </w:t>
      </w:r>
      <w:r w:rsidRPr="002651A3">
        <w:rPr>
          <w:rFonts w:ascii="Arial" w:hAnsi="Arial" w:cs="Arial"/>
          <w:w w:val="125"/>
        </w:rPr>
        <w:t>–</w:t>
      </w:r>
      <w:r>
        <w:rPr>
          <w:w w:val="110"/>
        </w:rPr>
        <w:tab/>
      </w:r>
      <w:r w:rsidRPr="002651A3">
        <w:rPr>
          <w:rFonts w:ascii="Arial" w:hAnsi="Arial" w:cs="Arial"/>
        </w:rPr>
        <w:t>ΕΚΔΟΣΗ</w:t>
      </w:r>
      <w:r w:rsidRPr="002651A3">
        <w:rPr>
          <w:rFonts w:ascii="Arial" w:hAnsi="Arial" w:cs="Arial"/>
          <w:spacing w:val="-2"/>
        </w:rPr>
        <w:t xml:space="preserve"> </w:t>
      </w:r>
      <w:r w:rsidRPr="002651A3">
        <w:rPr>
          <w:rFonts w:ascii="Arial" w:hAnsi="Arial" w:cs="Arial"/>
        </w:rPr>
        <w:t>1η</w:t>
      </w:r>
    </w:p>
    <w:p w:rsidR="00A03B1D" w:rsidRPr="0048484E" w:rsidRDefault="00A03B1D" w:rsidP="0048484E">
      <w:pPr>
        <w:pStyle w:val="a3"/>
        <w:spacing w:after="200" w:line="276" w:lineRule="auto"/>
        <w:rPr>
          <w:rFonts w:ascii="Arial" w:hAnsi="Arial" w:cs="Arial"/>
        </w:rPr>
      </w:pPr>
    </w:p>
    <w:p w:rsidR="00A03B1D" w:rsidRPr="0048484E" w:rsidRDefault="00A03B1D" w:rsidP="0048484E">
      <w:pPr>
        <w:pStyle w:val="a3"/>
        <w:spacing w:after="200" w:line="276" w:lineRule="auto"/>
        <w:rPr>
          <w:rFonts w:ascii="Arial" w:hAnsi="Arial" w:cs="Arial"/>
        </w:rPr>
      </w:pPr>
    </w:p>
    <w:p w:rsidR="00A03B1D" w:rsidRPr="0048484E" w:rsidRDefault="00A03B1D" w:rsidP="0048484E">
      <w:pPr>
        <w:pStyle w:val="a3"/>
        <w:spacing w:after="200" w:line="276" w:lineRule="auto"/>
        <w:rPr>
          <w:rFonts w:ascii="Arial" w:hAnsi="Arial" w:cs="Arial"/>
        </w:rPr>
      </w:pPr>
    </w:p>
    <w:p w:rsidR="00A03B1D" w:rsidRPr="0048484E" w:rsidRDefault="00A03B1D" w:rsidP="0048484E">
      <w:pPr>
        <w:pStyle w:val="a3"/>
        <w:spacing w:after="200" w:line="276" w:lineRule="auto"/>
        <w:rPr>
          <w:rFonts w:ascii="Arial" w:hAnsi="Arial" w:cs="Arial"/>
        </w:rPr>
      </w:pPr>
    </w:p>
    <w:p w:rsidR="00A03B1D" w:rsidRPr="0048484E" w:rsidRDefault="00A03B1D" w:rsidP="0048484E">
      <w:pPr>
        <w:pStyle w:val="a3"/>
        <w:spacing w:after="200" w:line="276" w:lineRule="auto"/>
        <w:rPr>
          <w:rFonts w:ascii="Arial" w:hAnsi="Arial" w:cs="Arial"/>
        </w:rPr>
      </w:pPr>
    </w:p>
    <w:p w:rsidR="00A03B1D" w:rsidRPr="002B7B83" w:rsidRDefault="0063161E">
      <w:pPr>
        <w:pStyle w:val="a3"/>
        <w:spacing w:before="187"/>
        <w:ind w:left="1041" w:right="869"/>
        <w:jc w:val="center"/>
        <w:rPr>
          <w:rFonts w:ascii="Arial" w:hAnsi="Arial" w:cs="Arial"/>
          <w:b/>
        </w:rPr>
      </w:pPr>
      <w:r w:rsidRPr="002651A3">
        <w:rPr>
          <w:rFonts w:ascii="Arial" w:hAnsi="Arial" w:cs="Arial"/>
          <w:b/>
        </w:rPr>
        <w:t>ΑΤΟΜΙΚΟΣ</w:t>
      </w:r>
      <w:r w:rsidRPr="002651A3">
        <w:rPr>
          <w:rFonts w:ascii="Arial" w:hAnsi="Arial" w:cs="Arial"/>
          <w:b/>
          <w:spacing w:val="-3"/>
        </w:rPr>
        <w:t xml:space="preserve"> </w:t>
      </w:r>
      <w:r w:rsidRPr="002651A3">
        <w:rPr>
          <w:rFonts w:ascii="Arial" w:hAnsi="Arial" w:cs="Arial"/>
          <w:b/>
        </w:rPr>
        <w:t>ΚΑΤΑΔΥΤΙΚΟΣ</w:t>
      </w:r>
      <w:r w:rsidRPr="002651A3">
        <w:rPr>
          <w:rFonts w:ascii="Arial" w:hAnsi="Arial" w:cs="Arial"/>
          <w:b/>
          <w:spacing w:val="-3"/>
        </w:rPr>
        <w:t xml:space="preserve"> </w:t>
      </w:r>
      <w:r w:rsidRPr="002651A3">
        <w:rPr>
          <w:rFonts w:ascii="Arial" w:hAnsi="Arial" w:cs="Arial"/>
          <w:b/>
        </w:rPr>
        <w:t>ΕΞΟΠΛΙΣΜΟΣ</w:t>
      </w:r>
      <w:r w:rsidRPr="002651A3">
        <w:rPr>
          <w:rFonts w:ascii="Arial" w:hAnsi="Arial" w:cs="Arial"/>
          <w:b/>
          <w:spacing w:val="1"/>
        </w:rPr>
        <w:t xml:space="preserve"> </w:t>
      </w:r>
      <w:r w:rsidRPr="002651A3">
        <w:rPr>
          <w:rFonts w:ascii="Arial" w:hAnsi="Arial" w:cs="Arial"/>
          <w:b/>
        </w:rPr>
        <w:t>ΣΥΛΛΟΓΗΣ</w:t>
      </w:r>
      <w:r w:rsidRPr="002651A3">
        <w:rPr>
          <w:rFonts w:ascii="Arial" w:hAnsi="Arial" w:cs="Arial"/>
          <w:b/>
          <w:spacing w:val="-4"/>
        </w:rPr>
        <w:t xml:space="preserve"> </w:t>
      </w:r>
      <w:r w:rsidRPr="002651A3">
        <w:rPr>
          <w:rFonts w:ascii="Arial" w:hAnsi="Arial" w:cs="Arial"/>
          <w:b/>
        </w:rPr>
        <w:t>ΥΚΤ</w:t>
      </w:r>
      <w:r w:rsidR="002B7B83" w:rsidRPr="002B7B83">
        <w:rPr>
          <w:rFonts w:ascii="Arial" w:hAnsi="Arial" w:cs="Arial"/>
          <w:b/>
        </w:rPr>
        <w:t xml:space="preserve"> </w:t>
      </w:r>
      <w:r w:rsidR="002B7B83">
        <w:rPr>
          <w:rFonts w:ascii="Arial" w:hAnsi="Arial" w:cs="Arial"/>
          <w:b/>
        </w:rPr>
        <w:t>ΥΓΡΟΥ ΤΥΠΟΥ 5</w:t>
      </w:r>
      <w:r w:rsidR="002B7B83">
        <w:rPr>
          <w:rFonts w:ascii="Arial" w:hAnsi="Arial" w:cs="Arial"/>
          <w:b/>
          <w:lang w:val="en-US"/>
        </w:rPr>
        <w:t>mm</w:t>
      </w:r>
    </w:p>
    <w:p w:rsidR="00A03B1D" w:rsidRPr="0048484E" w:rsidRDefault="00A03B1D" w:rsidP="0048484E">
      <w:pPr>
        <w:pStyle w:val="a3"/>
        <w:spacing w:after="200" w:line="276" w:lineRule="auto"/>
        <w:rPr>
          <w:rFonts w:ascii="Arial" w:hAnsi="Arial" w:cs="Arial"/>
        </w:rPr>
      </w:pPr>
    </w:p>
    <w:p w:rsidR="00A03B1D" w:rsidRPr="0048484E" w:rsidRDefault="00A03B1D" w:rsidP="0048484E">
      <w:pPr>
        <w:pStyle w:val="a3"/>
        <w:spacing w:after="200" w:line="276" w:lineRule="auto"/>
        <w:rPr>
          <w:rFonts w:ascii="Arial" w:hAnsi="Arial" w:cs="Arial"/>
        </w:rPr>
      </w:pPr>
    </w:p>
    <w:p w:rsidR="00A03B1D" w:rsidRPr="0048484E" w:rsidRDefault="00A03B1D" w:rsidP="0048484E">
      <w:pPr>
        <w:pStyle w:val="a3"/>
        <w:spacing w:after="200" w:line="276" w:lineRule="auto"/>
        <w:rPr>
          <w:rFonts w:ascii="Arial" w:hAnsi="Arial" w:cs="Arial"/>
        </w:rPr>
      </w:pPr>
    </w:p>
    <w:p w:rsidR="00A03B1D" w:rsidRPr="0048484E" w:rsidRDefault="00A03B1D" w:rsidP="0048484E">
      <w:pPr>
        <w:pStyle w:val="a3"/>
        <w:spacing w:after="200" w:line="276" w:lineRule="auto"/>
        <w:rPr>
          <w:rFonts w:ascii="Arial" w:hAnsi="Arial" w:cs="Arial"/>
        </w:rPr>
      </w:pPr>
    </w:p>
    <w:p w:rsidR="00A03B1D" w:rsidRPr="0048484E" w:rsidRDefault="00A03B1D" w:rsidP="0048484E">
      <w:pPr>
        <w:pStyle w:val="a3"/>
        <w:spacing w:after="200" w:line="276" w:lineRule="auto"/>
        <w:rPr>
          <w:rFonts w:ascii="Arial" w:hAnsi="Arial" w:cs="Arial"/>
        </w:rPr>
      </w:pPr>
    </w:p>
    <w:p w:rsidR="00A03B1D" w:rsidRPr="0048484E" w:rsidRDefault="00A03B1D" w:rsidP="0048484E">
      <w:pPr>
        <w:pStyle w:val="a3"/>
        <w:spacing w:after="200" w:line="276" w:lineRule="auto"/>
        <w:rPr>
          <w:rFonts w:ascii="Arial" w:hAnsi="Arial" w:cs="Arial"/>
        </w:rPr>
      </w:pPr>
    </w:p>
    <w:p w:rsidR="00A03B1D" w:rsidRPr="0048484E" w:rsidRDefault="00A03B1D" w:rsidP="0048484E">
      <w:pPr>
        <w:pStyle w:val="a3"/>
        <w:spacing w:after="200" w:line="276" w:lineRule="auto"/>
        <w:rPr>
          <w:rFonts w:ascii="Arial" w:hAnsi="Arial" w:cs="Arial"/>
        </w:rPr>
      </w:pPr>
    </w:p>
    <w:p w:rsidR="0048484E" w:rsidRPr="0048484E" w:rsidRDefault="0048484E" w:rsidP="0048484E">
      <w:pPr>
        <w:pStyle w:val="a3"/>
        <w:spacing w:after="200" w:line="276" w:lineRule="auto"/>
        <w:rPr>
          <w:rFonts w:ascii="Arial" w:hAnsi="Arial" w:cs="Arial"/>
        </w:rPr>
      </w:pPr>
    </w:p>
    <w:p w:rsidR="00A86C9C" w:rsidRDefault="002651A3" w:rsidP="00A86C9C">
      <w:pPr>
        <w:tabs>
          <w:tab w:val="left" w:pos="4253"/>
        </w:tabs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86C9C">
        <w:rPr>
          <w:rFonts w:ascii="Arial" w:hAnsi="Arial" w:cs="Arial"/>
          <w:sz w:val="24"/>
          <w:szCs w:val="24"/>
        </w:rPr>
        <w:t>ΙΟΥΛΙΟΣ 2024</w:t>
      </w:r>
    </w:p>
    <w:p w:rsidR="00A86C9C" w:rsidRDefault="00A86C9C" w:rsidP="00A86C9C">
      <w:pPr>
        <w:pStyle w:val="a6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ΕΛΛΗΝΙΚΗ ΔΗΜΟΚΡΑΤΙΑ</w:t>
      </w:r>
    </w:p>
    <w:p w:rsidR="00A86C9C" w:rsidRDefault="00A86C9C" w:rsidP="00A86C9C">
      <w:pPr>
        <w:pStyle w:val="a6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ΥΠΟΥΡΓΕΙΟ ΕΘΝΙΚΗΣ ΑΜΥΝΑΣ</w:t>
      </w:r>
    </w:p>
    <w:p w:rsidR="00A86C9C" w:rsidRDefault="00A86C9C" w:rsidP="00A86C9C">
      <w:pPr>
        <w:pStyle w:val="a6"/>
        <w:rPr>
          <w:rFonts w:ascii="Arial" w:hAnsi="Arial" w:cs="Arial"/>
          <w:sz w:val="24"/>
          <w:szCs w:val="24"/>
        </w:rPr>
      </w:pPr>
    </w:p>
    <w:p w:rsidR="00A03B1D" w:rsidRPr="0048484E" w:rsidRDefault="00A03B1D" w:rsidP="0048484E">
      <w:pPr>
        <w:pStyle w:val="a3"/>
        <w:spacing w:after="200" w:line="276" w:lineRule="auto"/>
        <w:rPr>
          <w:rFonts w:ascii="Arial" w:hAnsi="Arial" w:cs="Arial"/>
        </w:rPr>
      </w:pPr>
    </w:p>
    <w:p w:rsidR="00A03B1D" w:rsidRPr="0048484E" w:rsidRDefault="00A03B1D" w:rsidP="0048484E">
      <w:pPr>
        <w:pStyle w:val="a3"/>
        <w:spacing w:after="200" w:line="276" w:lineRule="auto"/>
        <w:rPr>
          <w:rFonts w:ascii="Arial" w:hAnsi="Arial" w:cs="Arial"/>
        </w:rPr>
      </w:pPr>
    </w:p>
    <w:p w:rsidR="00A03B1D" w:rsidRPr="0048484E" w:rsidRDefault="00A03B1D" w:rsidP="0048484E">
      <w:pPr>
        <w:pStyle w:val="a3"/>
        <w:spacing w:before="4" w:after="200" w:line="276" w:lineRule="auto"/>
        <w:rPr>
          <w:rFonts w:ascii="Arial" w:hAnsi="Arial" w:cs="Arial"/>
        </w:rPr>
      </w:pPr>
    </w:p>
    <w:p w:rsidR="0048484E" w:rsidRPr="0048484E" w:rsidRDefault="0048484E" w:rsidP="0048484E">
      <w:pPr>
        <w:pStyle w:val="a6"/>
        <w:spacing w:after="200" w:line="276" w:lineRule="auto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ΑΔΙΑΒΑΘΜΗΤΟ – ΑΝΑΡΤΗΤΕΟ ΣΤΟ ΔΙΑΔΙΚΤΥΟ</w:t>
      </w: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2651A3" w:rsidRDefault="002651A3" w:rsidP="002651A3">
      <w:pPr>
        <w:pStyle w:val="a6"/>
        <w:rPr>
          <w:rFonts w:ascii="Arial" w:hAnsi="Arial" w:cs="Arial"/>
          <w:sz w:val="24"/>
          <w:szCs w:val="24"/>
        </w:rPr>
      </w:pPr>
    </w:p>
    <w:p w:rsidR="00A03B1D" w:rsidRDefault="00A03B1D">
      <w:pPr>
        <w:spacing w:line="247" w:lineRule="auto"/>
        <w:sectPr w:rsidR="00A03B1D" w:rsidSect="00263645">
          <w:type w:val="continuous"/>
          <w:pgSz w:w="11910" w:h="16840"/>
          <w:pgMar w:top="1580" w:right="1000" w:bottom="280" w:left="1680" w:header="720" w:footer="720" w:gutter="0"/>
          <w:cols w:space="720"/>
        </w:sectPr>
      </w:pPr>
    </w:p>
    <w:p w:rsidR="00A03B1D" w:rsidRDefault="0063161E">
      <w:pPr>
        <w:pStyle w:val="1"/>
        <w:spacing w:before="92"/>
        <w:ind w:left="1041" w:right="869" w:firstLine="0"/>
        <w:jc w:val="center"/>
      </w:pPr>
      <w:bookmarkStart w:id="0" w:name="_Toc179444812"/>
      <w:r>
        <w:lastRenderedPageBreak/>
        <w:t>ΠΙΝΑΚΑΣ</w:t>
      </w:r>
      <w:r>
        <w:rPr>
          <w:spacing w:val="-7"/>
        </w:rPr>
        <w:t xml:space="preserve"> </w:t>
      </w:r>
      <w:r>
        <w:t>ΠΕΡΙΕΧΟΜΕΝΩΝ</w:t>
      </w:r>
      <w:bookmarkEnd w:id="0"/>
    </w:p>
    <w:p w:rsidR="00A03B1D" w:rsidRDefault="00A03B1D">
      <w:pPr>
        <w:pStyle w:val="a3"/>
        <w:spacing w:before="4"/>
        <w:rPr>
          <w:rFonts w:ascii="Arial"/>
          <w:b/>
          <w:sz w:val="16"/>
        </w:rPr>
      </w:pPr>
    </w:p>
    <w:p w:rsidR="00A03B1D" w:rsidRDefault="0063161E" w:rsidP="00E11B92">
      <w:pPr>
        <w:pStyle w:val="a3"/>
        <w:tabs>
          <w:tab w:val="left" w:pos="8364"/>
        </w:tabs>
        <w:spacing w:before="96"/>
        <w:ind w:right="831" w:firstLine="720"/>
        <w:jc w:val="right"/>
      </w:pPr>
      <w:r>
        <w:t>ΣΕΛΙΔΑ</w:t>
      </w:r>
    </w:p>
    <w:sdt>
      <w:sdtPr>
        <w:rPr>
          <w:rFonts w:ascii="Microsoft Sans Serif" w:eastAsia="Microsoft Sans Serif" w:hAnsi="Microsoft Sans Serif" w:cs="Microsoft Sans Serif"/>
          <w:color w:val="auto"/>
          <w:sz w:val="22"/>
          <w:szCs w:val="22"/>
          <w:lang w:eastAsia="en-US"/>
        </w:rPr>
        <w:id w:val="7749086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7045C" w:rsidRDefault="00E7045C">
          <w:pPr>
            <w:pStyle w:val="a7"/>
          </w:pPr>
        </w:p>
        <w:p w:rsidR="00396FCF" w:rsidRDefault="002A69DD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r w:rsidRPr="002A69DD">
            <w:fldChar w:fldCharType="begin"/>
          </w:r>
          <w:r w:rsidR="00E7045C">
            <w:instrText xml:space="preserve"> TOC \o "1-3" \h \z \u </w:instrText>
          </w:r>
          <w:r w:rsidRPr="002A69DD">
            <w:fldChar w:fldCharType="separate"/>
          </w:r>
          <w:hyperlink w:anchor="_Toc179444812" w:history="1">
            <w:r w:rsidR="00396FCF" w:rsidRPr="002A38D7">
              <w:rPr>
                <w:rStyle w:val="-"/>
                <w:noProof/>
              </w:rPr>
              <w:t>ΠΙΝΑΚΑΣ</w:t>
            </w:r>
            <w:r w:rsidR="00396FCF" w:rsidRPr="002A38D7">
              <w:rPr>
                <w:rStyle w:val="-"/>
                <w:noProof/>
                <w:spacing w:val="-7"/>
              </w:rPr>
              <w:t xml:space="preserve"> </w:t>
            </w:r>
            <w:r w:rsidR="00396FCF" w:rsidRPr="002A38D7">
              <w:rPr>
                <w:rStyle w:val="-"/>
                <w:noProof/>
              </w:rPr>
              <w:t>ΠΕΡΙΕΧΟΜΕΝΩΝ</w:t>
            </w:r>
            <w:r w:rsidR="00396F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6FCF">
              <w:rPr>
                <w:noProof/>
                <w:webHidden/>
              </w:rPr>
              <w:instrText xml:space="preserve"> PAGEREF _Toc179444812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6FC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FCF" w:rsidRDefault="002A69DD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4813" w:history="1">
            <w:r w:rsidR="00396FCF" w:rsidRPr="002A38D7">
              <w:rPr>
                <w:rStyle w:val="-"/>
                <w:noProof/>
              </w:rPr>
              <w:t>1.</w:t>
            </w:r>
            <w:r w:rsidR="00396F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396FCF" w:rsidRPr="002A38D7">
              <w:rPr>
                <w:rStyle w:val="-"/>
                <w:noProof/>
              </w:rPr>
              <w:t>ΠΕΔΙΟ</w:t>
            </w:r>
            <w:r w:rsidR="00396FCF" w:rsidRPr="002A38D7">
              <w:rPr>
                <w:rStyle w:val="-"/>
                <w:noProof/>
                <w:spacing w:val="-5"/>
              </w:rPr>
              <w:t xml:space="preserve"> </w:t>
            </w:r>
            <w:r w:rsidR="00396FCF" w:rsidRPr="002A38D7">
              <w:rPr>
                <w:rStyle w:val="-"/>
                <w:noProof/>
              </w:rPr>
              <w:t>ΕΦΑΡΜΟΓΗΣ</w:t>
            </w:r>
            <w:r w:rsidR="00396F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6FCF">
              <w:rPr>
                <w:noProof/>
                <w:webHidden/>
              </w:rPr>
              <w:instrText xml:space="preserve"> PAGEREF _Toc179444813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6FC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FCF" w:rsidRDefault="002A69DD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4814" w:history="1">
            <w:r w:rsidR="00396FCF" w:rsidRPr="002A38D7">
              <w:rPr>
                <w:rStyle w:val="-"/>
                <w:noProof/>
              </w:rPr>
              <w:t>2.</w:t>
            </w:r>
            <w:r w:rsidR="00396F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396FCF" w:rsidRPr="002A38D7">
              <w:rPr>
                <w:rStyle w:val="-"/>
                <w:noProof/>
              </w:rPr>
              <w:t>ΣΧΕΤΙΚΑ</w:t>
            </w:r>
            <w:r w:rsidR="00396FCF" w:rsidRPr="002A38D7">
              <w:rPr>
                <w:rStyle w:val="-"/>
                <w:noProof/>
                <w:spacing w:val="-8"/>
              </w:rPr>
              <w:t xml:space="preserve"> </w:t>
            </w:r>
            <w:r w:rsidR="00396FCF" w:rsidRPr="002A38D7">
              <w:rPr>
                <w:rStyle w:val="-"/>
                <w:noProof/>
              </w:rPr>
              <w:t>ΕΓΓΡΑΦΑ</w:t>
            </w:r>
            <w:r w:rsidR="00396F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6FCF">
              <w:rPr>
                <w:noProof/>
                <w:webHidden/>
              </w:rPr>
              <w:instrText xml:space="preserve"> PAGEREF _Toc179444814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6FC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FCF" w:rsidRDefault="002A69DD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4815" w:history="1">
            <w:r w:rsidR="00396FCF" w:rsidRPr="002A38D7">
              <w:rPr>
                <w:rStyle w:val="-"/>
                <w:noProof/>
              </w:rPr>
              <w:t>3.</w:t>
            </w:r>
            <w:r w:rsidR="00396F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396FCF" w:rsidRPr="002A38D7">
              <w:rPr>
                <w:rStyle w:val="-"/>
                <w:noProof/>
              </w:rPr>
              <w:t>ΤΑΞΙΝΟΜΗΣΗ</w:t>
            </w:r>
            <w:r w:rsidR="00396F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6FCF">
              <w:rPr>
                <w:noProof/>
                <w:webHidden/>
              </w:rPr>
              <w:instrText xml:space="preserve"> PAGEREF _Toc179444815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6FC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FCF" w:rsidRDefault="002A69DD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4816" w:history="1">
            <w:r w:rsidR="00396FCF" w:rsidRPr="002A38D7">
              <w:rPr>
                <w:rStyle w:val="-"/>
                <w:noProof/>
              </w:rPr>
              <w:t>4.</w:t>
            </w:r>
            <w:r w:rsidR="00396F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396FCF" w:rsidRPr="002A38D7">
              <w:rPr>
                <w:rStyle w:val="-"/>
                <w:noProof/>
              </w:rPr>
              <w:t>ΤΕΧΝΙΚΑ</w:t>
            </w:r>
            <w:r w:rsidR="00396FCF" w:rsidRPr="002A38D7">
              <w:rPr>
                <w:rStyle w:val="-"/>
                <w:noProof/>
                <w:spacing w:val="-7"/>
              </w:rPr>
              <w:t xml:space="preserve"> </w:t>
            </w:r>
            <w:r w:rsidR="00396FCF" w:rsidRPr="002A38D7">
              <w:rPr>
                <w:rStyle w:val="-"/>
                <w:noProof/>
              </w:rPr>
              <w:t>ΧΑΡΑΚΤΗΡΙΣΤΙΚΑ</w:t>
            </w:r>
            <w:r w:rsidR="00396F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6FCF">
              <w:rPr>
                <w:noProof/>
                <w:webHidden/>
              </w:rPr>
              <w:instrText xml:space="preserve"> PAGEREF _Toc179444816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6FC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FCF" w:rsidRDefault="002A69DD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4817" w:history="1">
            <w:r w:rsidR="00396FCF" w:rsidRPr="002A38D7">
              <w:rPr>
                <w:rStyle w:val="-"/>
                <w:noProof/>
              </w:rPr>
              <w:t>5.</w:t>
            </w:r>
            <w:r w:rsidR="00396F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396FCF" w:rsidRPr="002A38D7">
              <w:rPr>
                <w:rStyle w:val="-"/>
                <w:noProof/>
              </w:rPr>
              <w:t>ΣΥΣΚΕΥΑΣΙΑ/ΕΠΙΣΗΜΑΝΣΕΙΣ</w:t>
            </w:r>
            <w:r w:rsidR="00396F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6FCF">
              <w:rPr>
                <w:noProof/>
                <w:webHidden/>
              </w:rPr>
              <w:instrText xml:space="preserve"> PAGEREF _Toc179444817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6FC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FCF" w:rsidRDefault="002A69DD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4818" w:history="1">
            <w:r w:rsidR="00396FCF" w:rsidRPr="002A38D7">
              <w:rPr>
                <w:rStyle w:val="-"/>
                <w:noProof/>
              </w:rPr>
              <w:t>6.</w:t>
            </w:r>
            <w:r w:rsidR="00396F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396FCF" w:rsidRPr="002A38D7">
              <w:rPr>
                <w:rStyle w:val="-"/>
                <w:noProof/>
              </w:rPr>
              <w:t>ΑΠΑΙΤΗΣΕΙΣ</w:t>
            </w:r>
            <w:r w:rsidR="00396FCF" w:rsidRPr="002A38D7">
              <w:rPr>
                <w:rStyle w:val="-"/>
                <w:noProof/>
                <w:spacing w:val="-6"/>
              </w:rPr>
              <w:t xml:space="preserve"> </w:t>
            </w:r>
            <w:r w:rsidR="00396FCF" w:rsidRPr="002A38D7">
              <w:rPr>
                <w:rStyle w:val="-"/>
                <w:noProof/>
              </w:rPr>
              <w:t>ΣΥΜΜΟΡΦΩΣΗΣ</w:t>
            </w:r>
            <w:r w:rsidR="00396FCF" w:rsidRPr="002A38D7">
              <w:rPr>
                <w:rStyle w:val="-"/>
                <w:noProof/>
                <w:spacing w:val="-6"/>
              </w:rPr>
              <w:t xml:space="preserve"> </w:t>
            </w:r>
            <w:r w:rsidR="00396FCF" w:rsidRPr="002A38D7">
              <w:rPr>
                <w:rStyle w:val="-"/>
                <w:noProof/>
              </w:rPr>
              <w:t>ΥΛΙΚΟΥ</w:t>
            </w:r>
            <w:r w:rsidR="00396F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6FCF">
              <w:rPr>
                <w:noProof/>
                <w:webHidden/>
              </w:rPr>
              <w:instrText xml:space="preserve"> PAGEREF _Toc179444818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6FC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FCF" w:rsidRDefault="002A69DD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4819" w:history="1">
            <w:r w:rsidR="00396FCF" w:rsidRPr="002A38D7">
              <w:rPr>
                <w:rStyle w:val="-"/>
                <w:noProof/>
              </w:rPr>
              <w:t>7.</w:t>
            </w:r>
            <w:r w:rsidR="00396F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396FCF" w:rsidRPr="002A38D7">
              <w:rPr>
                <w:rStyle w:val="-"/>
                <w:noProof/>
              </w:rPr>
              <w:t>ΥΠΗΡΕΣΙΕΣ/ΥΠΟΣΤΗΡΙΞΗ</w:t>
            </w:r>
            <w:r w:rsidR="00396F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6FCF">
              <w:rPr>
                <w:noProof/>
                <w:webHidden/>
              </w:rPr>
              <w:instrText xml:space="preserve"> PAGEREF _Toc179444819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6FC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FCF" w:rsidRDefault="002A69DD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4820" w:history="1">
            <w:r w:rsidR="00396FCF" w:rsidRPr="002A38D7">
              <w:rPr>
                <w:rStyle w:val="-"/>
                <w:noProof/>
              </w:rPr>
              <w:t>8.</w:t>
            </w:r>
            <w:r w:rsidR="00396F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396FCF" w:rsidRPr="002A38D7">
              <w:rPr>
                <w:rStyle w:val="-"/>
                <w:noProof/>
              </w:rPr>
              <w:t>ΛΟΙΠΕΣ</w:t>
            </w:r>
            <w:r w:rsidR="00396FCF" w:rsidRPr="002A38D7">
              <w:rPr>
                <w:rStyle w:val="-"/>
                <w:noProof/>
                <w:spacing w:val="-3"/>
              </w:rPr>
              <w:t xml:space="preserve"> </w:t>
            </w:r>
            <w:r w:rsidR="00396FCF" w:rsidRPr="002A38D7">
              <w:rPr>
                <w:rStyle w:val="-"/>
                <w:noProof/>
              </w:rPr>
              <w:t>ΑΠΑΙΤΗΣΕΙΣ</w:t>
            </w:r>
            <w:r w:rsidR="00396F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6FCF">
              <w:rPr>
                <w:noProof/>
                <w:webHidden/>
              </w:rPr>
              <w:instrText xml:space="preserve"> PAGEREF _Toc179444820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6FC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FCF" w:rsidRDefault="002A69DD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4821" w:history="1">
            <w:r w:rsidR="00396FCF" w:rsidRPr="002A38D7">
              <w:rPr>
                <w:rStyle w:val="-"/>
                <w:noProof/>
              </w:rPr>
              <w:t>9.</w:t>
            </w:r>
            <w:r w:rsidR="00396F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396FCF" w:rsidRPr="002A38D7">
              <w:rPr>
                <w:rStyle w:val="-"/>
                <w:noProof/>
              </w:rPr>
              <w:t>ΣΗΜΕΙΩΣΕΙΣ</w:t>
            </w:r>
            <w:r w:rsidR="00396F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6FCF">
              <w:rPr>
                <w:noProof/>
                <w:webHidden/>
              </w:rPr>
              <w:instrText xml:space="preserve"> PAGEREF _Toc179444821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6FC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FCF" w:rsidRDefault="002A69DD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4822" w:history="1">
            <w:r w:rsidR="00396FCF" w:rsidRPr="002A38D7">
              <w:rPr>
                <w:rStyle w:val="-"/>
                <w:noProof/>
              </w:rPr>
              <w:t>10.</w:t>
            </w:r>
            <w:r w:rsidR="00396F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l-GR"/>
              </w:rPr>
              <w:tab/>
            </w:r>
            <w:r w:rsidR="00396FCF" w:rsidRPr="002A38D7">
              <w:rPr>
                <w:rStyle w:val="-"/>
                <w:noProof/>
              </w:rPr>
              <w:t>ΠΡΟΤΑΣΕΙΣ</w:t>
            </w:r>
            <w:r w:rsidR="00396FCF" w:rsidRPr="002A38D7">
              <w:rPr>
                <w:rStyle w:val="-"/>
                <w:noProof/>
                <w:spacing w:val="-5"/>
              </w:rPr>
              <w:t xml:space="preserve"> </w:t>
            </w:r>
            <w:r w:rsidR="00396FCF" w:rsidRPr="002A38D7">
              <w:rPr>
                <w:rStyle w:val="-"/>
                <w:noProof/>
              </w:rPr>
              <w:t>ΒΕΛΤΙΩΣΗΣ</w:t>
            </w:r>
            <w:r w:rsidR="00396FCF" w:rsidRPr="002A38D7">
              <w:rPr>
                <w:rStyle w:val="-"/>
                <w:noProof/>
                <w:spacing w:val="-5"/>
              </w:rPr>
              <w:t xml:space="preserve"> </w:t>
            </w:r>
            <w:r w:rsidR="00396FCF" w:rsidRPr="002A38D7">
              <w:rPr>
                <w:rStyle w:val="-"/>
                <w:noProof/>
              </w:rPr>
              <w:t>ΤΕΧΝΙΚΗΣ</w:t>
            </w:r>
            <w:r w:rsidR="00396FCF" w:rsidRPr="002A38D7">
              <w:rPr>
                <w:rStyle w:val="-"/>
                <w:noProof/>
                <w:spacing w:val="-5"/>
              </w:rPr>
              <w:t xml:space="preserve"> </w:t>
            </w:r>
            <w:r w:rsidR="00396FCF" w:rsidRPr="002A38D7">
              <w:rPr>
                <w:rStyle w:val="-"/>
                <w:noProof/>
              </w:rPr>
              <w:t>ΠΡΟΔΙΑΓΡΑΦΗΣ</w:t>
            </w:r>
            <w:r w:rsidR="00396F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6FCF">
              <w:rPr>
                <w:noProof/>
                <w:webHidden/>
              </w:rPr>
              <w:instrText xml:space="preserve"> PAGEREF _Toc179444822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6FC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6FCF" w:rsidRDefault="002A69DD">
          <w:pPr>
            <w:pStyle w:val="10"/>
            <w:tabs>
              <w:tab w:val="right" w:leader="dot" w:pos="9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l-GR"/>
            </w:rPr>
          </w:pPr>
          <w:hyperlink w:anchor="_Toc179444823" w:history="1">
            <w:r w:rsidR="00396FCF" w:rsidRPr="002A38D7">
              <w:rPr>
                <w:rStyle w:val="-"/>
                <w:rFonts w:ascii="Arial" w:eastAsia="Arial" w:hAnsi="Arial" w:cs="Arial"/>
                <w:b/>
                <w:bCs/>
                <w:noProof/>
              </w:rPr>
              <w:t>Η</w:t>
            </w:r>
            <w:r w:rsidR="00396FCF" w:rsidRPr="002A38D7">
              <w:rPr>
                <w:rStyle w:val="-"/>
                <w:rFonts w:ascii="Arial" w:eastAsia="Arial" w:hAnsi="Arial" w:cs="Arial"/>
                <w:b/>
                <w:bCs/>
                <w:noProof/>
                <w:spacing w:val="-2"/>
              </w:rPr>
              <w:t xml:space="preserve"> </w:t>
            </w:r>
            <w:r w:rsidR="00396FCF" w:rsidRPr="002A38D7">
              <w:rPr>
                <w:rStyle w:val="-"/>
                <w:rFonts w:ascii="Arial" w:eastAsia="Arial" w:hAnsi="Arial" w:cs="Arial"/>
                <w:b/>
                <w:bCs/>
                <w:noProof/>
              </w:rPr>
              <w:t>Επιτροπή</w:t>
            </w:r>
            <w:r w:rsidR="00396FCF" w:rsidRPr="002A38D7">
              <w:rPr>
                <w:rStyle w:val="-"/>
                <w:rFonts w:ascii="Arial" w:eastAsia="Arial" w:hAnsi="Arial" w:cs="Arial"/>
                <w:b/>
                <w:bCs/>
                <w:noProof/>
                <w:spacing w:val="-4"/>
              </w:rPr>
              <w:t xml:space="preserve"> </w:t>
            </w:r>
            <w:r w:rsidR="00396FCF" w:rsidRPr="002A38D7">
              <w:rPr>
                <w:rStyle w:val="-"/>
                <w:rFonts w:ascii="Arial" w:eastAsia="Arial" w:hAnsi="Arial" w:cs="Arial"/>
                <w:b/>
                <w:bCs/>
                <w:noProof/>
              </w:rPr>
              <w:t>Τεχνικών</w:t>
            </w:r>
            <w:r w:rsidR="00396FCF" w:rsidRPr="002A38D7">
              <w:rPr>
                <w:rStyle w:val="-"/>
                <w:rFonts w:ascii="Arial" w:eastAsia="Arial" w:hAnsi="Arial" w:cs="Arial"/>
                <w:b/>
                <w:bCs/>
                <w:noProof/>
                <w:spacing w:val="-5"/>
              </w:rPr>
              <w:t xml:space="preserve"> </w:t>
            </w:r>
            <w:r w:rsidR="00396FCF" w:rsidRPr="002A38D7">
              <w:rPr>
                <w:rStyle w:val="-"/>
                <w:rFonts w:ascii="Arial" w:eastAsia="Arial" w:hAnsi="Arial" w:cs="Arial"/>
                <w:b/>
                <w:bCs/>
                <w:noProof/>
              </w:rPr>
              <w:t>Προδιαγραφών</w:t>
            </w:r>
            <w:r w:rsidR="00396F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96FCF">
              <w:rPr>
                <w:noProof/>
                <w:webHidden/>
              </w:rPr>
              <w:instrText xml:space="preserve"> PAGEREF _Toc179444823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6FC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45C" w:rsidRDefault="002A69DD">
          <w:r>
            <w:rPr>
              <w:b/>
              <w:bCs/>
            </w:rPr>
            <w:fldChar w:fldCharType="end"/>
          </w:r>
        </w:p>
      </w:sdtContent>
    </w:sdt>
    <w:p w:rsidR="00A03B1D" w:rsidRPr="002651A3" w:rsidRDefault="0063161E">
      <w:pPr>
        <w:pStyle w:val="a3"/>
        <w:spacing w:before="679"/>
        <w:ind w:left="308"/>
        <w:rPr>
          <w:rFonts w:ascii="Arial" w:hAnsi="Arial" w:cs="Arial"/>
        </w:rPr>
      </w:pPr>
      <w:r w:rsidRPr="002651A3">
        <w:rPr>
          <w:rFonts w:ascii="Arial" w:hAnsi="Arial" w:cs="Arial"/>
        </w:rPr>
        <w:t>ΕΓΚΡΙΣΗ</w:t>
      </w:r>
      <w:r w:rsidRPr="002651A3">
        <w:rPr>
          <w:rFonts w:ascii="Arial" w:hAnsi="Arial" w:cs="Arial"/>
          <w:spacing w:val="-10"/>
        </w:rPr>
        <w:t xml:space="preserve"> </w:t>
      </w:r>
      <w:r w:rsidRPr="002651A3">
        <w:rPr>
          <w:rFonts w:ascii="Arial" w:hAnsi="Arial" w:cs="Arial"/>
        </w:rPr>
        <w:t>ΤΕΧΝΙΚΗΣ</w:t>
      </w:r>
      <w:r w:rsidRPr="002651A3">
        <w:rPr>
          <w:rFonts w:ascii="Arial" w:hAnsi="Arial" w:cs="Arial"/>
          <w:spacing w:val="-9"/>
        </w:rPr>
        <w:t xml:space="preserve"> </w:t>
      </w:r>
      <w:r w:rsidRPr="002651A3">
        <w:rPr>
          <w:rFonts w:ascii="Arial" w:hAnsi="Arial" w:cs="Arial"/>
        </w:rPr>
        <w:t>ΠΡΟΔΙΑΓΡΑΦΗΣ</w:t>
      </w:r>
    </w:p>
    <w:p w:rsidR="00A03B1D" w:rsidRDefault="00A03B1D">
      <w:pPr>
        <w:sectPr w:rsidR="00A03B1D" w:rsidSect="00263645">
          <w:headerReference w:type="default" r:id="rId8"/>
          <w:pgSz w:w="11910" w:h="16840"/>
          <w:pgMar w:top="1580" w:right="1000" w:bottom="280" w:left="1680" w:header="714" w:footer="0" w:gutter="0"/>
          <w:pgNumType w:start="2"/>
          <w:cols w:space="720"/>
        </w:sectPr>
      </w:pPr>
    </w:p>
    <w:p w:rsidR="00A03B1D" w:rsidRDefault="0063161E" w:rsidP="00CF4884">
      <w:pPr>
        <w:pStyle w:val="1"/>
        <w:numPr>
          <w:ilvl w:val="0"/>
          <w:numId w:val="15"/>
        </w:numPr>
        <w:tabs>
          <w:tab w:val="left" w:pos="851"/>
        </w:tabs>
        <w:spacing w:before="92"/>
        <w:ind w:hanging="1028"/>
      </w:pPr>
      <w:bookmarkStart w:id="1" w:name="_Toc179444813"/>
      <w:r>
        <w:lastRenderedPageBreak/>
        <w:t>ΠΕΔΙΟ</w:t>
      </w:r>
      <w:r>
        <w:rPr>
          <w:spacing w:val="-5"/>
        </w:rPr>
        <w:t xml:space="preserve"> </w:t>
      </w:r>
      <w:r>
        <w:t>ΕΦΑΡΜΟΓΗΣ</w:t>
      </w:r>
      <w:bookmarkEnd w:id="1"/>
    </w:p>
    <w:p w:rsidR="00A03B1D" w:rsidRDefault="00A03B1D">
      <w:pPr>
        <w:pStyle w:val="a3"/>
        <w:spacing w:before="8"/>
        <w:rPr>
          <w:rFonts w:ascii="Arial"/>
          <w:b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Η παρούσα Προδιαγραφή Ενόπλων Δυνάμεων (ΠΕΔ) καλύπτει τις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απαιτήσεις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Υπηρεσίας,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για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προμήθεια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υλικών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Ατομικού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Καταδυτικού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Εξοπλισμού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Συλλογής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ως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κάτωθι:</w:t>
      </w:r>
    </w:p>
    <w:p w:rsidR="00A03B1D" w:rsidRPr="002651A3" w:rsidRDefault="00A03B1D" w:rsidP="008D7E7F">
      <w:pPr>
        <w:pStyle w:val="a3"/>
        <w:tabs>
          <w:tab w:val="left" w:pos="567"/>
        </w:tabs>
        <w:spacing w:before="2" w:after="1"/>
        <w:rPr>
          <w:rFonts w:ascii="Arial" w:hAnsi="Arial" w:cs="Arial"/>
        </w:rPr>
      </w:pP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4965"/>
        <w:gridCol w:w="1205"/>
        <w:gridCol w:w="1685"/>
      </w:tblGrid>
      <w:tr w:rsidR="00A03B1D" w:rsidRPr="002651A3">
        <w:trPr>
          <w:trHeight w:val="551"/>
        </w:trPr>
        <w:tc>
          <w:tcPr>
            <w:tcW w:w="830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line="267" w:lineRule="exact"/>
              <w:ind w:left="124" w:right="119"/>
              <w:jc w:val="center"/>
              <w:rPr>
                <w:rFonts w:ascii="Arial" w:hAnsi="Arial" w:cs="Arial"/>
                <w:b/>
                <w:sz w:val="24"/>
              </w:rPr>
            </w:pPr>
            <w:r w:rsidRPr="002651A3">
              <w:rPr>
                <w:rFonts w:ascii="Arial" w:hAnsi="Arial" w:cs="Arial"/>
                <w:b/>
                <w:sz w:val="24"/>
              </w:rPr>
              <w:t>Α/Α</w:t>
            </w:r>
          </w:p>
        </w:tc>
        <w:tc>
          <w:tcPr>
            <w:tcW w:w="4965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line="267" w:lineRule="exact"/>
              <w:ind w:left="2095" w:right="2090"/>
              <w:jc w:val="center"/>
              <w:rPr>
                <w:rFonts w:ascii="Arial" w:hAnsi="Arial" w:cs="Arial"/>
                <w:b/>
                <w:sz w:val="24"/>
              </w:rPr>
            </w:pPr>
            <w:r w:rsidRPr="002651A3">
              <w:rPr>
                <w:rFonts w:ascii="Arial" w:hAnsi="Arial" w:cs="Arial"/>
                <w:b/>
                <w:sz w:val="24"/>
              </w:rPr>
              <w:t>ΕΙΔΟΣ</w:t>
            </w:r>
          </w:p>
        </w:tc>
        <w:tc>
          <w:tcPr>
            <w:tcW w:w="1205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line="267" w:lineRule="exact"/>
              <w:ind w:left="288"/>
              <w:rPr>
                <w:rFonts w:ascii="Arial" w:hAnsi="Arial" w:cs="Arial"/>
                <w:b/>
                <w:sz w:val="24"/>
              </w:rPr>
            </w:pPr>
            <w:r w:rsidRPr="002651A3">
              <w:rPr>
                <w:rFonts w:ascii="Arial" w:hAnsi="Arial" w:cs="Arial"/>
                <w:b/>
                <w:sz w:val="24"/>
              </w:rPr>
              <w:t>ΜΟΝ.</w:t>
            </w:r>
          </w:p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2" w:line="263" w:lineRule="exact"/>
              <w:ind w:left="230"/>
              <w:rPr>
                <w:rFonts w:ascii="Arial" w:hAnsi="Arial" w:cs="Arial"/>
                <w:b/>
                <w:sz w:val="24"/>
              </w:rPr>
            </w:pPr>
            <w:r w:rsidRPr="002651A3">
              <w:rPr>
                <w:rFonts w:ascii="Arial" w:hAnsi="Arial" w:cs="Arial"/>
                <w:b/>
                <w:sz w:val="24"/>
              </w:rPr>
              <w:t>ΜΕΤΡ.</w:t>
            </w:r>
          </w:p>
        </w:tc>
        <w:tc>
          <w:tcPr>
            <w:tcW w:w="1685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line="267" w:lineRule="exact"/>
              <w:ind w:left="155" w:right="149"/>
              <w:jc w:val="center"/>
              <w:rPr>
                <w:rFonts w:ascii="Arial" w:hAnsi="Arial" w:cs="Arial"/>
                <w:b/>
                <w:sz w:val="24"/>
              </w:rPr>
            </w:pPr>
            <w:r w:rsidRPr="002651A3">
              <w:rPr>
                <w:rFonts w:ascii="Arial" w:hAnsi="Arial" w:cs="Arial"/>
                <w:b/>
                <w:sz w:val="24"/>
              </w:rPr>
              <w:t>ΠΟΣΟΤΗΤΑ</w:t>
            </w:r>
          </w:p>
        </w:tc>
      </w:tr>
      <w:tr w:rsidR="00A03B1D" w:rsidRPr="002651A3">
        <w:trPr>
          <w:trHeight w:val="2208"/>
        </w:trPr>
        <w:tc>
          <w:tcPr>
            <w:tcW w:w="830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4"/>
              <w:ind w:left="185" w:right="113"/>
              <w:jc w:val="center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4965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  <w:tab w:val="left" w:pos="1400"/>
                <w:tab w:val="left" w:pos="2321"/>
                <w:tab w:val="left" w:pos="3803"/>
                <w:tab w:val="left" w:pos="4224"/>
              </w:tabs>
              <w:spacing w:before="4" w:line="242" w:lineRule="auto"/>
              <w:ind w:left="105" w:right="105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Χειμερινή</w:t>
            </w:r>
            <w:r w:rsidRPr="002651A3">
              <w:rPr>
                <w:rFonts w:ascii="Arial" w:hAnsi="Arial" w:cs="Arial"/>
                <w:sz w:val="24"/>
              </w:rPr>
              <w:tab/>
              <w:t>Στολή</w:t>
            </w:r>
            <w:r w:rsidRPr="002651A3">
              <w:rPr>
                <w:rFonts w:ascii="Arial" w:hAnsi="Arial" w:cs="Arial"/>
                <w:sz w:val="24"/>
              </w:rPr>
              <w:tab/>
              <w:t>Κατάδυσης</w:t>
            </w:r>
            <w:r w:rsidRPr="002651A3">
              <w:rPr>
                <w:rFonts w:ascii="Arial" w:hAnsi="Arial" w:cs="Arial"/>
                <w:sz w:val="24"/>
              </w:rPr>
              <w:tab/>
              <w:t>η</w:t>
            </w:r>
            <w:r w:rsidRPr="002651A3">
              <w:rPr>
                <w:rFonts w:ascii="Arial" w:hAnsi="Arial" w:cs="Arial"/>
                <w:sz w:val="24"/>
              </w:rPr>
              <w:tab/>
              <w:t>οποία</w:t>
            </w:r>
            <w:r w:rsidRPr="002651A3">
              <w:rPr>
                <w:rFonts w:ascii="Arial" w:hAnsi="Arial" w:cs="Arial"/>
                <w:spacing w:val="-61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περιλαμβάνει</w:t>
            </w:r>
            <w:r w:rsidRPr="002651A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τα</w:t>
            </w:r>
            <w:r w:rsidRPr="002651A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κάτωθι:</w:t>
            </w:r>
          </w:p>
          <w:p w:rsidR="00A03B1D" w:rsidRPr="002651A3" w:rsidRDefault="00A03B1D" w:rsidP="008D7E7F">
            <w:pPr>
              <w:pStyle w:val="TableParagraph"/>
              <w:tabs>
                <w:tab w:val="left" w:pos="567"/>
              </w:tabs>
              <w:spacing w:before="5"/>
              <w:rPr>
                <w:rFonts w:ascii="Arial" w:hAnsi="Arial" w:cs="Arial"/>
                <w:sz w:val="24"/>
              </w:rPr>
            </w:pPr>
          </w:p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line="244" w:lineRule="auto"/>
              <w:ind w:right="97"/>
              <w:jc w:val="both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Ολόσωμη</w:t>
            </w:r>
            <w:r w:rsidRPr="002651A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καταδυτική</w:t>
            </w:r>
            <w:r w:rsidRPr="002651A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στολή</w:t>
            </w:r>
            <w:r w:rsidRPr="002651A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5mm</w:t>
            </w:r>
            <w:r w:rsidRPr="002651A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με</w:t>
            </w:r>
            <w:r w:rsidRPr="002651A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μακριά</w:t>
            </w:r>
            <w:r w:rsidRPr="002651A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μανίκια</w:t>
            </w:r>
            <w:r w:rsidRPr="002651A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στα</w:t>
            </w:r>
            <w:r w:rsidRPr="002651A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χέρια</w:t>
            </w:r>
            <w:r w:rsidRPr="002651A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και</w:t>
            </w:r>
            <w:r w:rsidRPr="002651A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μακριές</w:t>
            </w:r>
            <w:r w:rsidRPr="002651A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περισκελίδες</w:t>
            </w:r>
            <w:r w:rsidRPr="002651A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στα</w:t>
            </w:r>
            <w:r w:rsidRPr="002651A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πόδια</w:t>
            </w:r>
          </w:p>
          <w:p w:rsidR="00A03B1D" w:rsidRPr="002651A3" w:rsidRDefault="00A03B1D" w:rsidP="008D7E7F">
            <w:pPr>
              <w:pStyle w:val="TableParagraph"/>
              <w:tabs>
                <w:tab w:val="left" w:pos="567"/>
              </w:tabs>
              <w:spacing w:line="254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205" w:type="dxa"/>
          </w:tcPr>
          <w:p w:rsidR="00A03B1D" w:rsidRPr="002651A3" w:rsidRDefault="00A03B1D" w:rsidP="008D7E7F">
            <w:pPr>
              <w:pStyle w:val="TableParagraph"/>
              <w:tabs>
                <w:tab w:val="left" w:pos="567"/>
              </w:tabs>
              <w:rPr>
                <w:rFonts w:ascii="Arial" w:hAnsi="Arial" w:cs="Arial"/>
                <w:sz w:val="26"/>
              </w:rPr>
            </w:pPr>
          </w:p>
          <w:p w:rsidR="00A03B1D" w:rsidRPr="002651A3" w:rsidRDefault="00A03B1D" w:rsidP="008D7E7F">
            <w:pPr>
              <w:pStyle w:val="TableParagraph"/>
              <w:tabs>
                <w:tab w:val="left" w:pos="567"/>
              </w:tabs>
              <w:rPr>
                <w:rFonts w:ascii="Arial" w:hAnsi="Arial" w:cs="Arial"/>
                <w:sz w:val="26"/>
              </w:rPr>
            </w:pPr>
          </w:p>
          <w:p w:rsidR="00A03B1D" w:rsidRPr="002651A3" w:rsidRDefault="00A03B1D" w:rsidP="008D7E7F">
            <w:pPr>
              <w:pStyle w:val="TableParagraph"/>
              <w:tabs>
                <w:tab w:val="left" w:pos="567"/>
              </w:tabs>
              <w:rPr>
                <w:rFonts w:ascii="Arial" w:hAnsi="Arial" w:cs="Arial"/>
                <w:sz w:val="26"/>
              </w:rPr>
            </w:pPr>
          </w:p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221"/>
              <w:ind w:left="346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ΤΕΜ</w:t>
            </w:r>
          </w:p>
          <w:p w:rsidR="00A03B1D" w:rsidRPr="002651A3" w:rsidRDefault="00A03B1D" w:rsidP="008D7E7F">
            <w:pPr>
              <w:pStyle w:val="TableParagraph"/>
              <w:tabs>
                <w:tab w:val="left" w:pos="567"/>
              </w:tabs>
              <w:rPr>
                <w:rFonts w:ascii="Arial" w:hAnsi="Arial" w:cs="Arial"/>
                <w:sz w:val="26"/>
              </w:rPr>
            </w:pPr>
          </w:p>
          <w:p w:rsidR="00A03B1D" w:rsidRPr="002651A3" w:rsidRDefault="00A03B1D" w:rsidP="008D7E7F">
            <w:pPr>
              <w:pStyle w:val="TableParagraph"/>
              <w:tabs>
                <w:tab w:val="left" w:pos="567"/>
              </w:tabs>
              <w:spacing w:before="4"/>
              <w:rPr>
                <w:rFonts w:ascii="Arial" w:hAnsi="Arial" w:cs="Arial"/>
                <w:sz w:val="23"/>
              </w:rPr>
            </w:pPr>
          </w:p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line="254" w:lineRule="exact"/>
              <w:ind w:left="346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ΤΕΜ</w:t>
            </w:r>
          </w:p>
        </w:tc>
        <w:tc>
          <w:tcPr>
            <w:tcW w:w="1685" w:type="dxa"/>
          </w:tcPr>
          <w:p w:rsidR="00A03B1D" w:rsidRPr="002651A3" w:rsidRDefault="00A03B1D" w:rsidP="008D7E7F">
            <w:pPr>
              <w:pStyle w:val="TableParagraph"/>
              <w:tabs>
                <w:tab w:val="left" w:pos="567"/>
              </w:tabs>
              <w:rPr>
                <w:rFonts w:ascii="Arial" w:hAnsi="Arial" w:cs="Arial"/>
                <w:sz w:val="26"/>
              </w:rPr>
            </w:pPr>
          </w:p>
          <w:p w:rsidR="00A03B1D" w:rsidRPr="002651A3" w:rsidRDefault="00A03B1D" w:rsidP="008D7E7F">
            <w:pPr>
              <w:pStyle w:val="TableParagraph"/>
              <w:tabs>
                <w:tab w:val="left" w:pos="567"/>
              </w:tabs>
              <w:rPr>
                <w:rFonts w:ascii="Arial" w:hAnsi="Arial" w:cs="Arial"/>
                <w:sz w:val="26"/>
              </w:rPr>
            </w:pPr>
          </w:p>
          <w:p w:rsidR="00A03B1D" w:rsidRPr="002651A3" w:rsidRDefault="00A03B1D" w:rsidP="008D7E7F">
            <w:pPr>
              <w:pStyle w:val="TableParagraph"/>
              <w:tabs>
                <w:tab w:val="left" w:pos="567"/>
              </w:tabs>
              <w:rPr>
                <w:rFonts w:ascii="Arial" w:hAnsi="Arial" w:cs="Arial"/>
                <w:sz w:val="26"/>
              </w:rPr>
            </w:pPr>
          </w:p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221"/>
              <w:ind w:left="505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1/ΥΚΤ</w:t>
            </w:r>
          </w:p>
          <w:p w:rsidR="00A03B1D" w:rsidRPr="002651A3" w:rsidRDefault="00A03B1D" w:rsidP="008D7E7F">
            <w:pPr>
              <w:pStyle w:val="TableParagraph"/>
              <w:tabs>
                <w:tab w:val="left" w:pos="567"/>
              </w:tabs>
              <w:rPr>
                <w:rFonts w:ascii="Arial" w:hAnsi="Arial" w:cs="Arial"/>
                <w:sz w:val="26"/>
              </w:rPr>
            </w:pPr>
          </w:p>
          <w:p w:rsidR="00A03B1D" w:rsidRPr="002651A3" w:rsidRDefault="00A03B1D" w:rsidP="008D7E7F">
            <w:pPr>
              <w:pStyle w:val="TableParagraph"/>
              <w:tabs>
                <w:tab w:val="left" w:pos="567"/>
              </w:tabs>
              <w:spacing w:before="4"/>
              <w:rPr>
                <w:rFonts w:ascii="Arial" w:hAnsi="Arial" w:cs="Arial"/>
                <w:sz w:val="23"/>
              </w:rPr>
            </w:pPr>
          </w:p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line="254" w:lineRule="exact"/>
              <w:ind w:left="505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1/ΥΚΤ</w:t>
            </w:r>
          </w:p>
        </w:tc>
      </w:tr>
    </w:tbl>
    <w:p w:rsidR="00A03B1D" w:rsidRPr="002651A3" w:rsidRDefault="00A03B1D" w:rsidP="008D7E7F">
      <w:pPr>
        <w:pStyle w:val="a3"/>
        <w:tabs>
          <w:tab w:val="left" w:pos="567"/>
        </w:tabs>
        <w:spacing w:before="1"/>
        <w:rPr>
          <w:rFonts w:ascii="Arial" w:hAnsi="Arial" w:cs="Arial"/>
        </w:rPr>
      </w:pPr>
    </w:p>
    <w:p w:rsidR="00A03B1D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Ως προδιαγραφή ορίζουμε την παρούσα προδιαγραφή με ότι αυτή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περιέχει.</w:t>
      </w:r>
    </w:p>
    <w:p w:rsidR="00CF4884" w:rsidRPr="002651A3" w:rsidRDefault="00CF4884" w:rsidP="00CF4884">
      <w:pPr>
        <w:pStyle w:val="a5"/>
        <w:tabs>
          <w:tab w:val="left" w:pos="851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Ως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μειοδότη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Προμηθευτή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ορίζουμε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οικονομικό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οικονομικούς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φορείς οι</w:t>
      </w:r>
      <w:r w:rsidRPr="002651A3">
        <w:rPr>
          <w:rFonts w:ascii="Arial" w:hAnsi="Arial" w:cs="Arial"/>
          <w:spacing w:val="-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οποίοι</w:t>
      </w:r>
      <w:r w:rsidRPr="002651A3">
        <w:rPr>
          <w:rFonts w:ascii="Arial" w:hAnsi="Arial" w:cs="Arial"/>
          <w:spacing w:val="-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θα</w:t>
      </w:r>
      <w:r w:rsidRPr="002651A3">
        <w:rPr>
          <w:rFonts w:ascii="Arial" w:hAnsi="Arial" w:cs="Arial"/>
          <w:spacing w:val="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υλοποιήσουν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λόγω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προμήθεια.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5"/>
        <w:rPr>
          <w:rFonts w:ascii="Arial" w:hAnsi="Arial" w:cs="Arial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pacing w:val="-1"/>
          <w:sz w:val="24"/>
        </w:rPr>
        <w:t>Ως</w:t>
      </w:r>
      <w:r w:rsidRPr="002651A3">
        <w:rPr>
          <w:rFonts w:ascii="Arial" w:hAnsi="Arial" w:cs="Arial"/>
          <w:spacing w:val="-15"/>
          <w:sz w:val="24"/>
        </w:rPr>
        <w:t xml:space="preserve"> </w:t>
      </w:r>
      <w:r w:rsidRPr="002651A3">
        <w:rPr>
          <w:rFonts w:ascii="Arial" w:hAnsi="Arial" w:cs="Arial"/>
          <w:spacing w:val="-1"/>
          <w:sz w:val="24"/>
        </w:rPr>
        <w:t>υλικά</w:t>
      </w:r>
      <w:r w:rsidRPr="002651A3">
        <w:rPr>
          <w:rFonts w:ascii="Arial" w:hAnsi="Arial" w:cs="Arial"/>
          <w:spacing w:val="-13"/>
          <w:sz w:val="24"/>
        </w:rPr>
        <w:t xml:space="preserve"> </w:t>
      </w:r>
      <w:r w:rsidRPr="002651A3">
        <w:rPr>
          <w:rFonts w:ascii="Arial" w:hAnsi="Arial" w:cs="Arial"/>
          <w:spacing w:val="-1"/>
          <w:sz w:val="24"/>
        </w:rPr>
        <w:t>Ατομικού</w:t>
      </w:r>
      <w:r w:rsidRPr="002651A3">
        <w:rPr>
          <w:rFonts w:ascii="Arial" w:hAnsi="Arial" w:cs="Arial"/>
          <w:spacing w:val="-15"/>
          <w:sz w:val="24"/>
        </w:rPr>
        <w:t xml:space="preserve"> </w:t>
      </w:r>
      <w:r w:rsidRPr="002651A3">
        <w:rPr>
          <w:rFonts w:ascii="Arial" w:hAnsi="Arial" w:cs="Arial"/>
          <w:spacing w:val="-1"/>
          <w:sz w:val="24"/>
        </w:rPr>
        <w:t>Καταδυτικού</w:t>
      </w:r>
      <w:r w:rsidRPr="002651A3">
        <w:rPr>
          <w:rFonts w:ascii="Arial" w:hAnsi="Arial" w:cs="Arial"/>
          <w:spacing w:val="-11"/>
          <w:sz w:val="24"/>
        </w:rPr>
        <w:t xml:space="preserve"> </w:t>
      </w:r>
      <w:r w:rsidRPr="002651A3">
        <w:rPr>
          <w:rFonts w:ascii="Arial" w:hAnsi="Arial" w:cs="Arial"/>
          <w:spacing w:val="-1"/>
          <w:sz w:val="24"/>
        </w:rPr>
        <w:t>Εξοπλισμού</w:t>
      </w:r>
      <w:r w:rsidRPr="002651A3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Συλλογής</w:t>
      </w:r>
      <w:r w:rsidRPr="002651A3">
        <w:rPr>
          <w:rFonts w:ascii="Arial" w:hAnsi="Arial" w:cs="Arial"/>
          <w:spacing w:val="-1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ΥΚΤ</w:t>
      </w:r>
      <w:r w:rsidRPr="002651A3">
        <w:rPr>
          <w:rFonts w:ascii="Arial" w:hAnsi="Arial" w:cs="Arial"/>
          <w:spacing w:val="-1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ορίζουμε</w:t>
      </w:r>
      <w:r w:rsidRPr="002651A3">
        <w:rPr>
          <w:rFonts w:ascii="Arial" w:hAnsi="Arial" w:cs="Arial"/>
          <w:spacing w:val="-60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σύνολο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των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υλικών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Πίνακα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υποπαραγράφου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1.1.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10"/>
        <w:rPr>
          <w:rFonts w:ascii="Arial" w:hAnsi="Arial" w:cs="Arial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16" w:firstLine="0"/>
        <w:jc w:val="both"/>
        <w:rPr>
          <w:rFonts w:ascii="Arial" w:hAnsi="Arial" w:cs="Arial"/>
        </w:rPr>
      </w:pPr>
      <w:r w:rsidRPr="002651A3">
        <w:rPr>
          <w:rFonts w:ascii="Arial" w:hAnsi="Arial" w:cs="Arial"/>
        </w:rPr>
        <w:t>Ως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Επιτροπή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Ποιοτικής/Ποσοτικής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Παραλαβής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Υλικών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(ΕΠΠΠΥ)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ορίζουμε την επιτροπή που θα καθορισθεί από την Υπηρεσία για την ποσοτική και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ποιοτική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παραλαβή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των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υλικών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Ατομικού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Καταδυτικού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Εξοπλισμού</w:t>
      </w:r>
      <w:r w:rsidRPr="002651A3">
        <w:rPr>
          <w:rFonts w:ascii="Arial" w:hAnsi="Arial" w:cs="Arial"/>
          <w:spacing w:val="63"/>
        </w:rPr>
        <w:t xml:space="preserve"> </w:t>
      </w:r>
      <w:r w:rsidRPr="002651A3">
        <w:rPr>
          <w:rFonts w:ascii="Arial" w:hAnsi="Arial" w:cs="Arial"/>
        </w:rPr>
        <w:t>Συλλογής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ΥΚΤ.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6"/>
        <w:rPr>
          <w:rFonts w:ascii="Arial" w:hAnsi="Arial" w:cs="Arial"/>
          <w:sz w:val="23"/>
        </w:rPr>
      </w:pPr>
    </w:p>
    <w:p w:rsidR="00A03B1D" w:rsidRPr="002651A3" w:rsidRDefault="0063161E" w:rsidP="00CF4884">
      <w:pPr>
        <w:pStyle w:val="1"/>
        <w:numPr>
          <w:ilvl w:val="0"/>
          <w:numId w:val="15"/>
        </w:numPr>
        <w:tabs>
          <w:tab w:val="left" w:pos="851"/>
        </w:tabs>
        <w:ind w:left="0" w:firstLine="0"/>
      </w:pPr>
      <w:bookmarkStart w:id="2" w:name="_Toc179444814"/>
      <w:r w:rsidRPr="002651A3">
        <w:t>ΣΧΕΤΙΚΑ</w:t>
      </w:r>
      <w:r w:rsidRPr="002651A3">
        <w:rPr>
          <w:spacing w:val="-8"/>
        </w:rPr>
        <w:t xml:space="preserve"> </w:t>
      </w:r>
      <w:r w:rsidRPr="002651A3">
        <w:t>ΕΓΓΡΑΦΑ</w:t>
      </w:r>
      <w:bookmarkEnd w:id="2"/>
    </w:p>
    <w:p w:rsidR="00A03B1D" w:rsidRPr="002651A3" w:rsidRDefault="00A03B1D" w:rsidP="008D7E7F">
      <w:pPr>
        <w:pStyle w:val="a3"/>
        <w:tabs>
          <w:tab w:val="left" w:pos="567"/>
        </w:tabs>
        <w:spacing w:before="8"/>
        <w:rPr>
          <w:rFonts w:ascii="Arial" w:hAnsi="Arial" w:cs="Arial"/>
          <w:b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before="1"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Κανονισμός (ΕΚ) αριθ. 2195/2002 του Ευρωπαϊκού Κοινοβουλίου και</w:t>
      </w:r>
      <w:r w:rsidRPr="002651A3">
        <w:rPr>
          <w:rFonts w:ascii="Arial" w:hAnsi="Arial" w:cs="Arial"/>
          <w:spacing w:val="-6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 Συμβουλίου της 5ης Νοεμβρίου 2002, περί του κοινού λεξιλογίου για τις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δημόσιες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συμβάσεις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(CPV),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όπως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τροποποιήθηκε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ισχύει.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1"/>
        <w:ind w:right="16"/>
        <w:rPr>
          <w:rFonts w:ascii="Arial" w:hAnsi="Arial" w:cs="Arial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before="1"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Η</w:t>
      </w:r>
      <w:r w:rsidR="008D7E7F">
        <w:rPr>
          <w:rFonts w:ascii="Arial" w:hAnsi="Arial" w:cs="Arial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Διεθνής</w:t>
      </w:r>
      <w:r w:rsidR="008D7E7F">
        <w:rPr>
          <w:rFonts w:ascii="Arial" w:hAnsi="Arial" w:cs="Arial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Σύμβαση</w:t>
      </w:r>
      <w:r w:rsidR="008D7E7F">
        <w:rPr>
          <w:rFonts w:ascii="Arial" w:hAnsi="Arial" w:cs="Arial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«Ασφάλεια</w:t>
      </w:r>
      <w:r w:rsidR="008D7E7F">
        <w:rPr>
          <w:rFonts w:ascii="Arial" w:hAnsi="Arial" w:cs="Arial"/>
          <w:sz w:val="24"/>
        </w:rPr>
        <w:t xml:space="preserve"> της </w:t>
      </w:r>
      <w:r w:rsidRPr="002651A3">
        <w:rPr>
          <w:rFonts w:ascii="Arial" w:hAnsi="Arial" w:cs="Arial"/>
          <w:sz w:val="24"/>
        </w:rPr>
        <w:t>Ανθρώπινης</w:t>
      </w:r>
      <w:r w:rsidR="008D7E7F">
        <w:rPr>
          <w:rFonts w:ascii="Arial" w:hAnsi="Arial" w:cs="Arial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Ζωής</w:t>
      </w:r>
      <w:r w:rsidR="008D7E7F">
        <w:rPr>
          <w:rFonts w:ascii="Arial" w:hAnsi="Arial" w:cs="Arial"/>
          <w:sz w:val="24"/>
        </w:rPr>
        <w:t xml:space="preserve"> </w:t>
      </w:r>
      <w:r w:rsidRPr="002651A3">
        <w:rPr>
          <w:rFonts w:ascii="Arial" w:hAnsi="Arial" w:cs="Arial"/>
          <w:spacing w:val="-6"/>
          <w:sz w:val="24"/>
        </w:rPr>
        <w:t>στη</w:t>
      </w:r>
      <w:r w:rsidRPr="002651A3">
        <w:rPr>
          <w:rFonts w:ascii="Arial" w:hAnsi="Arial" w:cs="Arial"/>
          <w:spacing w:val="-6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Θάλασσα»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-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SOLAS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1974,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όπως</w:t>
      </w:r>
      <w:r w:rsidRPr="002651A3">
        <w:rPr>
          <w:rFonts w:ascii="Arial" w:hAnsi="Arial" w:cs="Arial"/>
          <w:spacing w:val="-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τροποποιήθηκε</w:t>
      </w:r>
      <w:r w:rsidRPr="002651A3">
        <w:rPr>
          <w:rFonts w:ascii="Arial" w:hAnsi="Arial" w:cs="Arial"/>
          <w:spacing w:val="-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μεταγενέστερα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 ισχύει.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2"/>
        <w:ind w:right="16"/>
        <w:rPr>
          <w:rFonts w:ascii="Arial" w:hAnsi="Arial" w:cs="Arial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before="1" w:line="244" w:lineRule="auto"/>
        <w:ind w:left="0" w:right="16" w:firstLine="0"/>
        <w:jc w:val="both"/>
        <w:rPr>
          <w:rFonts w:ascii="Arial" w:hAnsi="Arial" w:cs="Arial"/>
          <w:sz w:val="24"/>
          <w:lang w:val="en-US"/>
        </w:rPr>
      </w:pPr>
      <w:r w:rsidRPr="002651A3">
        <w:rPr>
          <w:rFonts w:ascii="Arial" w:hAnsi="Arial" w:cs="Arial"/>
          <w:sz w:val="24"/>
          <w:lang w:val="en-US"/>
        </w:rPr>
        <w:t>STANAG 4438</w:t>
      </w:r>
      <w:r w:rsidRPr="002651A3">
        <w:rPr>
          <w:rFonts w:ascii="Arial" w:hAnsi="Arial" w:cs="Arial"/>
          <w:b/>
          <w:sz w:val="24"/>
          <w:lang w:val="en-US"/>
        </w:rPr>
        <w:t>:</w:t>
      </w:r>
      <w:r w:rsidRPr="002651A3">
        <w:rPr>
          <w:rFonts w:ascii="Arial" w:hAnsi="Arial" w:cs="Arial"/>
          <w:b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Codification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of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Equipment-Uniform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System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of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Dissemination</w:t>
      </w:r>
      <w:r w:rsidRPr="002651A3">
        <w:rPr>
          <w:rFonts w:ascii="Arial" w:hAnsi="Arial" w:cs="Arial"/>
          <w:spacing w:val="2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of</w:t>
      </w:r>
      <w:r w:rsidRPr="002651A3">
        <w:rPr>
          <w:rFonts w:ascii="Arial" w:hAnsi="Arial" w:cs="Arial"/>
          <w:spacing w:val="-3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Data</w:t>
      </w:r>
      <w:r w:rsidRPr="002651A3">
        <w:rPr>
          <w:rFonts w:ascii="Arial" w:hAnsi="Arial" w:cs="Arial"/>
          <w:spacing w:val="4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Associated</w:t>
      </w:r>
      <w:r w:rsidRPr="002651A3">
        <w:rPr>
          <w:rFonts w:ascii="Arial" w:hAnsi="Arial" w:cs="Arial"/>
          <w:spacing w:val="2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with</w:t>
      </w:r>
      <w:r w:rsidRPr="002651A3">
        <w:rPr>
          <w:rFonts w:ascii="Arial" w:hAnsi="Arial" w:cs="Arial"/>
          <w:spacing w:val="3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NATO</w:t>
      </w:r>
      <w:r w:rsidRPr="002651A3">
        <w:rPr>
          <w:rFonts w:ascii="Arial" w:hAnsi="Arial" w:cs="Arial"/>
          <w:spacing w:val="-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Stock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Numbers</w:t>
      </w:r>
      <w:r w:rsidR="008D7E7F" w:rsidRPr="008D7E7F">
        <w:rPr>
          <w:rFonts w:ascii="Arial" w:hAnsi="Arial" w:cs="Arial"/>
          <w:sz w:val="24"/>
          <w:lang w:val="en-US"/>
        </w:rPr>
        <w:t>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10"/>
        <w:ind w:right="16"/>
        <w:rPr>
          <w:rFonts w:ascii="Arial" w:hAnsi="Arial" w:cs="Arial"/>
          <w:sz w:val="23"/>
          <w:lang w:val="en-US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before="1" w:line="244" w:lineRule="auto"/>
        <w:ind w:left="0" w:right="16" w:firstLine="0"/>
        <w:jc w:val="both"/>
        <w:rPr>
          <w:rFonts w:ascii="Arial" w:hAnsi="Arial" w:cs="Arial"/>
          <w:sz w:val="24"/>
          <w:lang w:val="en-US"/>
        </w:rPr>
      </w:pPr>
      <w:r w:rsidRPr="002651A3">
        <w:rPr>
          <w:rFonts w:ascii="Arial" w:hAnsi="Arial" w:cs="Arial"/>
          <w:sz w:val="24"/>
          <w:lang w:val="en-US"/>
        </w:rPr>
        <w:t>STANAG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4107:</w:t>
      </w:r>
      <w:r w:rsidR="008D7E7F" w:rsidRPr="008D7E7F">
        <w:rPr>
          <w:rFonts w:ascii="Arial" w:hAnsi="Arial" w:cs="Arial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Mutual</w:t>
      </w:r>
      <w:r w:rsidR="008D7E7F" w:rsidRPr="008D7E7F">
        <w:rPr>
          <w:rFonts w:ascii="Arial" w:hAnsi="Arial" w:cs="Arial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Acceptance</w:t>
      </w:r>
      <w:r w:rsidR="008D7E7F" w:rsidRPr="008D7E7F">
        <w:rPr>
          <w:rFonts w:ascii="Arial" w:hAnsi="Arial" w:cs="Arial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of</w:t>
      </w:r>
      <w:r w:rsidR="008D7E7F" w:rsidRPr="008D7E7F">
        <w:rPr>
          <w:rFonts w:ascii="Arial" w:hAnsi="Arial" w:cs="Arial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Government</w:t>
      </w:r>
      <w:r w:rsidR="008D7E7F" w:rsidRPr="008D7E7F">
        <w:rPr>
          <w:rFonts w:ascii="Arial" w:hAnsi="Arial" w:cs="Arial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Quality</w:t>
      </w:r>
      <w:r w:rsidRPr="002651A3">
        <w:rPr>
          <w:rFonts w:ascii="Arial" w:hAnsi="Arial" w:cs="Arial"/>
          <w:spacing w:val="-6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Assurance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and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Usage</w:t>
      </w:r>
      <w:r w:rsidRPr="002651A3">
        <w:rPr>
          <w:rFonts w:ascii="Arial" w:hAnsi="Arial" w:cs="Arial"/>
          <w:spacing w:val="2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of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The</w:t>
      </w:r>
      <w:r w:rsidRPr="002651A3">
        <w:rPr>
          <w:rFonts w:ascii="Arial" w:hAnsi="Arial" w:cs="Arial"/>
          <w:spacing w:val="-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Allied</w:t>
      </w:r>
      <w:r w:rsidRPr="002651A3">
        <w:rPr>
          <w:rFonts w:ascii="Arial" w:hAnsi="Arial" w:cs="Arial"/>
          <w:spacing w:val="-3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Quality</w:t>
      </w:r>
      <w:r w:rsidRPr="002651A3">
        <w:rPr>
          <w:rFonts w:ascii="Arial" w:hAnsi="Arial" w:cs="Arial"/>
          <w:spacing w:val="2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Assurance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Publications (AQAP)</w:t>
      </w:r>
      <w:r w:rsidR="008D7E7F" w:rsidRPr="008D7E7F">
        <w:rPr>
          <w:rFonts w:ascii="Arial" w:hAnsi="Arial" w:cs="Arial"/>
          <w:sz w:val="24"/>
          <w:lang w:val="en-US"/>
        </w:rPr>
        <w:t>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10"/>
        <w:ind w:right="16"/>
        <w:rPr>
          <w:rFonts w:ascii="Arial" w:hAnsi="Arial" w:cs="Arial"/>
          <w:lang w:val="en-US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before="1" w:line="244" w:lineRule="auto"/>
        <w:ind w:left="0" w:right="16" w:firstLine="0"/>
        <w:jc w:val="both"/>
        <w:rPr>
          <w:rFonts w:ascii="Arial" w:hAnsi="Arial" w:cs="Arial"/>
          <w:sz w:val="24"/>
          <w:lang w:val="en-US"/>
        </w:rPr>
      </w:pPr>
      <w:bookmarkStart w:id="3" w:name="_Hlk167351914"/>
      <w:bookmarkStart w:id="4" w:name="_Hlk167351894"/>
      <w:r w:rsidRPr="002651A3">
        <w:rPr>
          <w:rFonts w:ascii="Arial" w:hAnsi="Arial" w:cs="Arial"/>
          <w:w w:val="105"/>
          <w:sz w:val="24"/>
          <w:lang w:val="en-US"/>
        </w:rPr>
        <w:t>EN</w:t>
      </w:r>
      <w:r w:rsidRPr="002651A3">
        <w:rPr>
          <w:rFonts w:ascii="Arial" w:hAnsi="Arial" w:cs="Arial"/>
          <w:spacing w:val="-5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14225-1:2017</w:t>
      </w:r>
      <w:r w:rsidRPr="002651A3">
        <w:rPr>
          <w:rFonts w:ascii="Arial" w:hAnsi="Arial" w:cs="Arial"/>
          <w:spacing w:val="-3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–</w:t>
      </w:r>
      <w:r w:rsidRPr="002651A3">
        <w:rPr>
          <w:rFonts w:ascii="Arial" w:hAnsi="Arial" w:cs="Arial"/>
          <w:spacing w:val="-7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Diving</w:t>
      </w:r>
      <w:r w:rsidRPr="002651A3">
        <w:rPr>
          <w:rFonts w:ascii="Arial" w:hAnsi="Arial" w:cs="Arial"/>
          <w:spacing w:val="-3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Suits</w:t>
      </w:r>
      <w:r w:rsidRPr="002651A3">
        <w:rPr>
          <w:rFonts w:ascii="Arial" w:hAnsi="Arial" w:cs="Arial"/>
          <w:spacing w:val="-3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–</w:t>
      </w:r>
      <w:r w:rsidRPr="002651A3">
        <w:rPr>
          <w:rFonts w:ascii="Arial" w:hAnsi="Arial" w:cs="Arial"/>
          <w:spacing w:val="-4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Part</w:t>
      </w:r>
      <w:r w:rsidRPr="002651A3">
        <w:rPr>
          <w:rFonts w:ascii="Arial" w:hAnsi="Arial" w:cs="Arial"/>
          <w:spacing w:val="-3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1:</w:t>
      </w:r>
      <w:r w:rsidRPr="002651A3">
        <w:rPr>
          <w:rFonts w:ascii="Arial" w:hAnsi="Arial" w:cs="Arial"/>
          <w:spacing w:val="-12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Wet</w:t>
      </w:r>
      <w:r w:rsidRPr="002651A3">
        <w:rPr>
          <w:rFonts w:ascii="Arial" w:hAnsi="Arial" w:cs="Arial"/>
          <w:spacing w:val="-4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Suits</w:t>
      </w:r>
      <w:r w:rsidRPr="002651A3">
        <w:rPr>
          <w:rFonts w:ascii="Arial" w:hAnsi="Arial" w:cs="Arial"/>
          <w:spacing w:val="-2"/>
          <w:w w:val="105"/>
          <w:sz w:val="24"/>
          <w:lang w:val="en-US"/>
        </w:rPr>
        <w:t xml:space="preserve"> </w:t>
      </w:r>
      <w:r w:rsidRPr="002651A3">
        <w:rPr>
          <w:rFonts w:ascii="Arial" w:hAnsi="Arial" w:cs="Arial"/>
          <w:w w:val="105"/>
          <w:sz w:val="24"/>
          <w:lang w:val="en-US"/>
        </w:rPr>
        <w:t>–</w:t>
      </w:r>
      <w:r w:rsidRPr="002651A3">
        <w:rPr>
          <w:rFonts w:ascii="Arial" w:hAnsi="Arial" w:cs="Arial"/>
          <w:spacing w:val="-7"/>
          <w:w w:val="105"/>
          <w:sz w:val="24"/>
          <w:lang w:val="en-US"/>
        </w:rPr>
        <w:t xml:space="preserve"> </w:t>
      </w:r>
      <w:r w:rsidR="000E7F2C" w:rsidRPr="002651A3">
        <w:rPr>
          <w:rFonts w:ascii="Arial" w:hAnsi="Arial" w:cs="Arial"/>
          <w:w w:val="105"/>
          <w:sz w:val="24"/>
          <w:lang w:val="en-US"/>
        </w:rPr>
        <w:t>Requirements</w:t>
      </w:r>
      <w:r w:rsidR="000E7F2C" w:rsidRPr="000E7F2C">
        <w:rPr>
          <w:rFonts w:ascii="Arial" w:hAnsi="Arial" w:cs="Arial"/>
          <w:w w:val="105"/>
          <w:sz w:val="24"/>
          <w:lang w:val="en-US"/>
        </w:rPr>
        <w:t xml:space="preserve"> </w:t>
      </w:r>
      <w:r w:rsidR="000E7F2C">
        <w:rPr>
          <w:rFonts w:ascii="Arial" w:hAnsi="Arial" w:cs="Arial"/>
          <w:w w:val="105"/>
          <w:sz w:val="24"/>
          <w:lang w:val="en-US"/>
        </w:rPr>
        <w:t xml:space="preserve">and </w:t>
      </w:r>
      <w:r w:rsidRPr="002651A3">
        <w:rPr>
          <w:rFonts w:ascii="Arial" w:hAnsi="Arial" w:cs="Arial"/>
          <w:w w:val="110"/>
          <w:sz w:val="24"/>
          <w:lang w:val="en-US"/>
        </w:rPr>
        <w:t>Test</w:t>
      </w:r>
      <w:r w:rsidRPr="002651A3">
        <w:rPr>
          <w:rFonts w:ascii="Arial" w:hAnsi="Arial" w:cs="Arial"/>
          <w:spacing w:val="-10"/>
          <w:w w:val="110"/>
          <w:sz w:val="24"/>
          <w:lang w:val="en-US"/>
        </w:rPr>
        <w:t xml:space="preserve"> </w:t>
      </w:r>
      <w:r w:rsidRPr="002651A3">
        <w:rPr>
          <w:rFonts w:ascii="Arial" w:hAnsi="Arial" w:cs="Arial"/>
          <w:w w:val="110"/>
          <w:sz w:val="24"/>
          <w:lang w:val="en-US"/>
        </w:rPr>
        <w:t>Methods.</w:t>
      </w:r>
      <w:bookmarkEnd w:id="3"/>
    </w:p>
    <w:p w:rsidR="00A03B1D" w:rsidRPr="002651A3" w:rsidRDefault="00A03B1D" w:rsidP="008D7E7F">
      <w:pPr>
        <w:pStyle w:val="a3"/>
        <w:tabs>
          <w:tab w:val="left" w:pos="567"/>
        </w:tabs>
        <w:spacing w:before="10"/>
        <w:ind w:right="16"/>
        <w:rPr>
          <w:rFonts w:ascii="Arial" w:hAnsi="Arial" w:cs="Arial"/>
          <w:sz w:val="23"/>
          <w:lang w:val="en-US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before="1" w:line="244" w:lineRule="auto"/>
        <w:ind w:left="0" w:right="16" w:firstLine="0"/>
        <w:jc w:val="both"/>
        <w:rPr>
          <w:rFonts w:ascii="Arial" w:hAnsi="Arial" w:cs="Arial"/>
          <w:sz w:val="24"/>
          <w:lang w:val="en-US"/>
        </w:rPr>
      </w:pPr>
      <w:bookmarkStart w:id="5" w:name="_Hlk167351947"/>
      <w:r w:rsidRPr="00CF4884">
        <w:rPr>
          <w:rFonts w:ascii="Arial" w:hAnsi="Arial" w:cs="Arial"/>
          <w:w w:val="105"/>
          <w:sz w:val="24"/>
          <w:lang w:val="en-US"/>
        </w:rPr>
        <w:t>ΕΝ</w:t>
      </w:r>
      <w:r w:rsidRPr="002651A3">
        <w:rPr>
          <w:rFonts w:ascii="Arial" w:hAnsi="Arial" w:cs="Arial"/>
          <w:spacing w:val="40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16805:2015</w:t>
      </w:r>
      <w:r w:rsidRPr="002651A3">
        <w:rPr>
          <w:rFonts w:ascii="Arial" w:hAnsi="Arial" w:cs="Arial"/>
          <w:spacing w:val="45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-</w:t>
      </w:r>
      <w:r w:rsidRPr="002651A3">
        <w:rPr>
          <w:rFonts w:ascii="Arial" w:hAnsi="Arial" w:cs="Arial"/>
          <w:spacing w:val="42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Diving</w:t>
      </w:r>
      <w:r w:rsidRPr="002651A3">
        <w:rPr>
          <w:rFonts w:ascii="Arial" w:hAnsi="Arial" w:cs="Arial"/>
          <w:spacing w:val="42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equipment</w:t>
      </w:r>
      <w:r w:rsidRPr="002651A3">
        <w:rPr>
          <w:rFonts w:ascii="Arial" w:hAnsi="Arial" w:cs="Arial"/>
          <w:spacing w:val="45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-</w:t>
      </w:r>
      <w:r w:rsidRPr="002651A3">
        <w:rPr>
          <w:rFonts w:ascii="Arial" w:hAnsi="Arial" w:cs="Arial"/>
          <w:spacing w:val="42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Diving</w:t>
      </w:r>
      <w:r w:rsidRPr="002651A3">
        <w:rPr>
          <w:rFonts w:ascii="Arial" w:hAnsi="Arial" w:cs="Arial"/>
          <w:spacing w:val="37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mask</w:t>
      </w:r>
      <w:r w:rsidRPr="002651A3">
        <w:rPr>
          <w:rFonts w:ascii="Arial" w:hAnsi="Arial" w:cs="Arial"/>
          <w:spacing w:val="43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-</w:t>
      </w:r>
      <w:r w:rsidRPr="002651A3">
        <w:rPr>
          <w:rFonts w:ascii="Arial" w:hAnsi="Arial" w:cs="Arial"/>
          <w:spacing w:val="42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Requirements</w:t>
      </w:r>
      <w:r w:rsidRPr="002651A3">
        <w:rPr>
          <w:rFonts w:ascii="Arial" w:hAnsi="Arial" w:cs="Arial"/>
          <w:spacing w:val="-60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and</w:t>
      </w:r>
      <w:r w:rsidRPr="002651A3">
        <w:rPr>
          <w:rFonts w:ascii="Arial" w:hAnsi="Arial" w:cs="Arial"/>
          <w:spacing w:val="2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test</w:t>
      </w:r>
      <w:r w:rsidRPr="002651A3">
        <w:rPr>
          <w:rFonts w:ascii="Arial" w:hAnsi="Arial" w:cs="Arial"/>
          <w:spacing w:val="3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methods</w:t>
      </w:r>
      <w:bookmarkEnd w:id="5"/>
      <w:r w:rsidR="000E7F2C">
        <w:rPr>
          <w:rFonts w:ascii="Arial" w:hAnsi="Arial" w:cs="Arial"/>
          <w:sz w:val="24"/>
          <w:lang w:val="en-US"/>
        </w:rPr>
        <w:t>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10"/>
        <w:ind w:right="16"/>
        <w:rPr>
          <w:rFonts w:ascii="Arial" w:hAnsi="Arial" w:cs="Arial"/>
          <w:lang w:val="en-US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before="1" w:line="244" w:lineRule="auto"/>
        <w:ind w:left="0" w:right="16" w:firstLine="0"/>
        <w:jc w:val="both"/>
        <w:rPr>
          <w:rFonts w:ascii="Arial" w:hAnsi="Arial" w:cs="Arial"/>
          <w:sz w:val="24"/>
          <w:lang w:val="en-US"/>
        </w:rPr>
      </w:pPr>
      <w:bookmarkStart w:id="6" w:name="_Hlk167351976"/>
      <w:r w:rsidRPr="002651A3">
        <w:rPr>
          <w:rFonts w:ascii="Arial" w:hAnsi="Arial" w:cs="Arial"/>
          <w:sz w:val="24"/>
        </w:rPr>
        <w:t>ΕΝ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16804:2015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-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Diving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equipment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-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Diving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open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heel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fins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-</w:t>
      </w:r>
      <w:r w:rsidRPr="002651A3">
        <w:rPr>
          <w:rFonts w:ascii="Arial" w:hAnsi="Arial" w:cs="Arial"/>
          <w:spacing w:val="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Requirements</w:t>
      </w:r>
      <w:r w:rsidRPr="002651A3">
        <w:rPr>
          <w:rFonts w:ascii="Arial" w:hAnsi="Arial" w:cs="Arial"/>
          <w:spacing w:val="2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and</w:t>
      </w:r>
      <w:r w:rsidRPr="002651A3">
        <w:rPr>
          <w:rFonts w:ascii="Arial" w:hAnsi="Arial" w:cs="Arial"/>
          <w:spacing w:val="3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test</w:t>
      </w:r>
      <w:r w:rsidRPr="002651A3">
        <w:rPr>
          <w:rFonts w:ascii="Arial" w:hAnsi="Arial" w:cs="Arial"/>
          <w:spacing w:val="3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  <w:lang w:val="en-US"/>
        </w:rPr>
        <w:t>methods</w:t>
      </w:r>
      <w:bookmarkEnd w:id="6"/>
      <w:r w:rsidR="000E7F2C">
        <w:rPr>
          <w:rFonts w:ascii="Arial" w:hAnsi="Arial" w:cs="Arial"/>
          <w:sz w:val="24"/>
          <w:lang w:val="en-US"/>
        </w:rPr>
        <w:t>.</w:t>
      </w:r>
    </w:p>
    <w:bookmarkEnd w:id="4"/>
    <w:p w:rsidR="00A03B1D" w:rsidRPr="002651A3" w:rsidRDefault="00A03B1D" w:rsidP="008D7E7F">
      <w:pPr>
        <w:pStyle w:val="a3"/>
        <w:tabs>
          <w:tab w:val="left" w:pos="567"/>
        </w:tabs>
        <w:rPr>
          <w:rFonts w:ascii="Arial" w:hAnsi="Arial" w:cs="Arial"/>
          <w:lang w:val="en-US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before="1"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lastRenderedPageBreak/>
        <w:t>Σύμφωνα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εγκύκλιο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υπ’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αριθμόν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«22»/ΓΕΕΘΑ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«Περί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Τυποποίησης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στις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ΕΔ,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σχετικά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έγγραφα,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στην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έκδοση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αναφέρονται,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αποτελούν μέρος της παρούσας προδιαγραφής. Για τα έγγραφα, για τα οποία δεν</w:t>
      </w:r>
      <w:r w:rsidRPr="002651A3">
        <w:rPr>
          <w:rFonts w:ascii="Arial" w:hAnsi="Arial" w:cs="Arial"/>
          <w:spacing w:val="-6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αναφέρεται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έτος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έκδοσης,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εφαρμόζεται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τελευταία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έκδοση,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συμπεριλαμβανομένων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των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τροποποιήσεων.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περίπτωση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αντίφασης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παρούσας προδιαγραφής με μνημονευόμενα πρότυπα, κατισχύει η προδιαγραφή,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υπό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την προϋπόθεση ικανοποίησης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ισχύουσας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νομοθεσίας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Ελληνικής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Δημοκρατίας.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7"/>
        <w:rPr>
          <w:rFonts w:ascii="Arial" w:hAnsi="Arial" w:cs="Arial"/>
        </w:rPr>
      </w:pPr>
    </w:p>
    <w:p w:rsidR="00A03B1D" w:rsidRPr="002651A3" w:rsidRDefault="0063161E" w:rsidP="00CF4884">
      <w:pPr>
        <w:pStyle w:val="1"/>
        <w:numPr>
          <w:ilvl w:val="0"/>
          <w:numId w:val="15"/>
        </w:numPr>
        <w:tabs>
          <w:tab w:val="left" w:pos="851"/>
        </w:tabs>
        <w:ind w:left="0" w:firstLine="0"/>
      </w:pPr>
      <w:bookmarkStart w:id="7" w:name="_Toc179444815"/>
      <w:r w:rsidRPr="002651A3">
        <w:t>ΤΑΞΙΝΟΜΗΣΗ</w:t>
      </w:r>
      <w:bookmarkEnd w:id="7"/>
    </w:p>
    <w:p w:rsidR="00A03B1D" w:rsidRPr="002651A3" w:rsidRDefault="00A03B1D" w:rsidP="008D7E7F">
      <w:pPr>
        <w:pStyle w:val="a3"/>
        <w:tabs>
          <w:tab w:val="left" w:pos="567"/>
        </w:tabs>
        <w:spacing w:before="9"/>
        <w:rPr>
          <w:rFonts w:ascii="Arial" w:hAnsi="Arial" w:cs="Arial"/>
          <w:b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Οι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σχετικοί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κωδικοί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CPV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(Common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Procurement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Vocabulary),</w:t>
      </w:r>
      <w:r w:rsidRPr="002651A3">
        <w:rPr>
          <w:rFonts w:ascii="Arial" w:hAnsi="Arial" w:cs="Arial"/>
          <w:spacing w:val="-6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σύμφωνα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 τον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κανονισμό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ανωτέρω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παραγράφου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2.1</w:t>
      </w:r>
      <w:r w:rsidRPr="002651A3">
        <w:rPr>
          <w:rFonts w:ascii="Arial" w:hAnsi="Arial" w:cs="Arial"/>
          <w:spacing w:val="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είναι</w:t>
      </w:r>
      <w:r w:rsidRPr="002651A3">
        <w:rPr>
          <w:rFonts w:ascii="Arial" w:hAnsi="Arial" w:cs="Arial"/>
          <w:spacing w:val="-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οι</w:t>
      </w:r>
      <w:r w:rsidRPr="002651A3">
        <w:rPr>
          <w:rFonts w:ascii="Arial" w:hAnsi="Arial" w:cs="Arial"/>
          <w:spacing w:val="-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κάτωθι:</w:t>
      </w:r>
    </w:p>
    <w:p w:rsidR="00A03B1D" w:rsidRPr="002651A3" w:rsidRDefault="00A03B1D" w:rsidP="008D7E7F">
      <w:pPr>
        <w:pStyle w:val="a3"/>
        <w:tabs>
          <w:tab w:val="left" w:pos="567"/>
        </w:tabs>
        <w:spacing w:before="4"/>
        <w:ind w:right="16"/>
        <w:rPr>
          <w:rFonts w:ascii="Arial" w:hAnsi="Arial" w:cs="Arial"/>
        </w:rPr>
      </w:pPr>
    </w:p>
    <w:p w:rsidR="00A03B1D" w:rsidRPr="00C824AB" w:rsidRDefault="0063161E" w:rsidP="008D7E7F">
      <w:pPr>
        <w:pStyle w:val="a5"/>
        <w:numPr>
          <w:ilvl w:val="2"/>
          <w:numId w:val="15"/>
        </w:numPr>
        <w:tabs>
          <w:tab w:val="left" w:pos="851"/>
        </w:tabs>
        <w:spacing w:before="1"/>
        <w:ind w:left="0" w:right="16" w:firstLine="0"/>
        <w:rPr>
          <w:rFonts w:ascii="Arial" w:hAnsi="Arial" w:cs="Arial"/>
          <w:sz w:val="24"/>
          <w:szCs w:val="24"/>
        </w:rPr>
      </w:pPr>
      <w:r w:rsidRPr="00C824AB">
        <w:rPr>
          <w:rFonts w:ascii="Arial" w:hAnsi="Arial" w:cs="Arial"/>
          <w:w w:val="95"/>
          <w:sz w:val="24"/>
          <w:szCs w:val="24"/>
        </w:rPr>
        <w:t>37412260-9</w:t>
      </w:r>
      <w:r w:rsidRPr="00C824AB">
        <w:rPr>
          <w:rFonts w:ascii="Arial" w:hAnsi="Arial" w:cs="Arial"/>
          <w:spacing w:val="31"/>
          <w:w w:val="95"/>
          <w:sz w:val="24"/>
          <w:szCs w:val="24"/>
        </w:rPr>
        <w:t xml:space="preserve"> </w:t>
      </w:r>
      <w:r w:rsidRPr="00C824AB">
        <w:rPr>
          <w:rFonts w:ascii="Arial" w:hAnsi="Arial" w:cs="Arial"/>
          <w:w w:val="95"/>
          <w:sz w:val="24"/>
          <w:szCs w:val="24"/>
        </w:rPr>
        <w:t>«Στολές</w:t>
      </w:r>
      <w:r w:rsidRPr="00C824AB">
        <w:rPr>
          <w:rFonts w:ascii="Arial" w:hAnsi="Arial" w:cs="Arial"/>
          <w:spacing w:val="31"/>
          <w:w w:val="95"/>
          <w:sz w:val="24"/>
          <w:szCs w:val="24"/>
        </w:rPr>
        <w:t xml:space="preserve"> </w:t>
      </w:r>
      <w:r w:rsidRPr="00C824AB">
        <w:rPr>
          <w:rFonts w:ascii="Arial" w:hAnsi="Arial" w:cs="Arial"/>
          <w:w w:val="95"/>
          <w:sz w:val="24"/>
          <w:szCs w:val="24"/>
        </w:rPr>
        <w:t>κατάδυσης</w:t>
      </w:r>
      <w:r w:rsidRPr="00C824AB">
        <w:rPr>
          <w:rFonts w:ascii="Arial" w:hAnsi="Arial" w:cs="Arial"/>
          <w:spacing w:val="31"/>
          <w:w w:val="95"/>
          <w:sz w:val="24"/>
          <w:szCs w:val="24"/>
        </w:rPr>
        <w:t xml:space="preserve"> </w:t>
      </w:r>
      <w:r w:rsidRPr="00C824AB">
        <w:rPr>
          <w:rFonts w:ascii="Arial" w:hAnsi="Arial" w:cs="Arial"/>
          <w:w w:val="95"/>
          <w:sz w:val="24"/>
          <w:szCs w:val="24"/>
        </w:rPr>
        <w:t>υγρού</w:t>
      </w:r>
      <w:r w:rsidRPr="00C824AB">
        <w:rPr>
          <w:rFonts w:ascii="Arial" w:hAnsi="Arial" w:cs="Arial"/>
          <w:spacing w:val="28"/>
          <w:w w:val="95"/>
          <w:sz w:val="24"/>
          <w:szCs w:val="24"/>
        </w:rPr>
        <w:t xml:space="preserve"> </w:t>
      </w:r>
      <w:r w:rsidRPr="00C824AB">
        <w:rPr>
          <w:rFonts w:ascii="Arial" w:hAnsi="Arial" w:cs="Arial"/>
          <w:w w:val="95"/>
          <w:sz w:val="24"/>
          <w:szCs w:val="24"/>
        </w:rPr>
        <w:t>τύπου»</w:t>
      </w:r>
    </w:p>
    <w:p w:rsidR="00A03B1D" w:rsidRPr="00C824AB" w:rsidRDefault="00A03B1D" w:rsidP="008D7E7F">
      <w:pPr>
        <w:pStyle w:val="a3"/>
        <w:tabs>
          <w:tab w:val="left" w:pos="567"/>
        </w:tabs>
        <w:ind w:right="16"/>
        <w:rPr>
          <w:rFonts w:ascii="Arial" w:hAnsi="Arial" w:cs="Arial"/>
        </w:rPr>
      </w:pPr>
    </w:p>
    <w:p w:rsidR="00A03B1D" w:rsidRPr="00C824AB" w:rsidRDefault="0063161E" w:rsidP="008D7E7F">
      <w:pPr>
        <w:pStyle w:val="a5"/>
        <w:numPr>
          <w:ilvl w:val="2"/>
          <w:numId w:val="14"/>
        </w:numPr>
        <w:tabs>
          <w:tab w:val="left" w:pos="567"/>
          <w:tab w:val="left" w:pos="851"/>
        </w:tabs>
        <w:spacing w:before="96"/>
        <w:ind w:left="0" w:right="16" w:firstLine="0"/>
        <w:rPr>
          <w:rFonts w:ascii="Arial" w:hAnsi="Arial" w:cs="Arial"/>
          <w:sz w:val="24"/>
          <w:szCs w:val="24"/>
        </w:rPr>
      </w:pPr>
      <w:r w:rsidRPr="00C824AB">
        <w:rPr>
          <w:rFonts w:ascii="Arial" w:hAnsi="Arial" w:cs="Arial"/>
          <w:sz w:val="24"/>
          <w:szCs w:val="24"/>
        </w:rPr>
        <w:t>37412240-3</w:t>
      </w:r>
      <w:r w:rsidRPr="00C824AB">
        <w:rPr>
          <w:rFonts w:ascii="Arial" w:hAnsi="Arial" w:cs="Arial"/>
          <w:spacing w:val="-7"/>
          <w:sz w:val="24"/>
          <w:szCs w:val="24"/>
        </w:rPr>
        <w:t xml:space="preserve"> </w:t>
      </w:r>
      <w:r w:rsidRPr="00C824AB">
        <w:rPr>
          <w:rFonts w:ascii="Arial" w:hAnsi="Arial" w:cs="Arial"/>
          <w:sz w:val="24"/>
          <w:szCs w:val="24"/>
        </w:rPr>
        <w:t>«Όργανα</w:t>
      </w:r>
      <w:r w:rsidRPr="00C824AB">
        <w:rPr>
          <w:rFonts w:ascii="Arial" w:hAnsi="Arial" w:cs="Arial"/>
          <w:spacing w:val="-6"/>
          <w:sz w:val="24"/>
          <w:szCs w:val="24"/>
        </w:rPr>
        <w:t xml:space="preserve"> </w:t>
      </w:r>
      <w:r w:rsidRPr="00C824AB">
        <w:rPr>
          <w:rFonts w:ascii="Arial" w:hAnsi="Arial" w:cs="Arial"/>
          <w:sz w:val="24"/>
          <w:szCs w:val="24"/>
        </w:rPr>
        <w:t>ή</w:t>
      </w:r>
      <w:r w:rsidRPr="00C824AB">
        <w:rPr>
          <w:rFonts w:ascii="Arial" w:hAnsi="Arial" w:cs="Arial"/>
          <w:spacing w:val="-5"/>
          <w:sz w:val="24"/>
          <w:szCs w:val="24"/>
        </w:rPr>
        <w:t xml:space="preserve"> </w:t>
      </w:r>
      <w:r w:rsidRPr="00C824AB">
        <w:rPr>
          <w:rFonts w:ascii="Arial" w:hAnsi="Arial" w:cs="Arial"/>
          <w:sz w:val="24"/>
          <w:szCs w:val="24"/>
        </w:rPr>
        <w:t>εξοπλισμός</w:t>
      </w:r>
      <w:r w:rsidRPr="00C824AB">
        <w:rPr>
          <w:rFonts w:ascii="Arial" w:hAnsi="Arial" w:cs="Arial"/>
          <w:spacing w:val="-6"/>
          <w:sz w:val="24"/>
          <w:szCs w:val="24"/>
        </w:rPr>
        <w:t xml:space="preserve"> </w:t>
      </w:r>
      <w:r w:rsidRPr="00C824AB">
        <w:rPr>
          <w:rFonts w:ascii="Arial" w:hAnsi="Arial" w:cs="Arial"/>
          <w:sz w:val="24"/>
          <w:szCs w:val="24"/>
        </w:rPr>
        <w:t>καταδύσεων».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9"/>
        <w:ind w:right="16"/>
        <w:rPr>
          <w:rFonts w:ascii="Arial" w:hAnsi="Arial" w:cs="Arial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ind w:left="0" w:right="16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Η</w:t>
      </w:r>
      <w:r w:rsidRPr="002651A3">
        <w:rPr>
          <w:rFonts w:ascii="Arial" w:hAnsi="Arial" w:cs="Arial"/>
          <w:spacing w:val="5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κλάση</w:t>
      </w:r>
      <w:r w:rsidRPr="002651A3">
        <w:rPr>
          <w:rFonts w:ascii="Arial" w:hAnsi="Arial" w:cs="Arial"/>
          <w:spacing w:val="5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ταξινόμησης</w:t>
      </w:r>
      <w:r w:rsidRPr="002651A3">
        <w:rPr>
          <w:rFonts w:ascii="Arial" w:hAnsi="Arial" w:cs="Arial"/>
          <w:spacing w:val="59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ΝΑΤΟ</w:t>
      </w:r>
      <w:r w:rsidRPr="002651A3">
        <w:rPr>
          <w:rFonts w:ascii="Arial" w:hAnsi="Arial" w:cs="Arial"/>
          <w:spacing w:val="5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(ΑCodP2/3)</w:t>
      </w:r>
      <w:r w:rsidRPr="002651A3">
        <w:rPr>
          <w:rFonts w:ascii="Arial" w:hAnsi="Arial" w:cs="Arial"/>
          <w:spacing w:val="59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των</w:t>
      </w:r>
      <w:r w:rsidRPr="002651A3">
        <w:rPr>
          <w:rFonts w:ascii="Arial" w:hAnsi="Arial" w:cs="Arial"/>
          <w:spacing w:val="5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υλικών</w:t>
      </w:r>
      <w:r w:rsidRPr="002651A3">
        <w:rPr>
          <w:rFonts w:ascii="Arial" w:hAnsi="Arial" w:cs="Arial"/>
          <w:spacing w:val="5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</w:t>
      </w:r>
      <w:r w:rsidRPr="002651A3">
        <w:rPr>
          <w:rFonts w:ascii="Arial" w:hAnsi="Arial" w:cs="Arial"/>
          <w:spacing w:val="5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Πίνακα</w:t>
      </w:r>
      <w:r w:rsidRPr="002651A3">
        <w:rPr>
          <w:rFonts w:ascii="Arial" w:hAnsi="Arial" w:cs="Arial"/>
          <w:spacing w:val="-60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υποπαραγράφου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1.1</w:t>
      </w:r>
      <w:r w:rsidRPr="002651A3">
        <w:rPr>
          <w:rFonts w:ascii="Arial" w:hAnsi="Arial" w:cs="Arial"/>
          <w:spacing w:val="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είναι:</w:t>
      </w:r>
    </w:p>
    <w:p w:rsidR="00A03B1D" w:rsidRPr="002651A3" w:rsidRDefault="00A03B1D" w:rsidP="008D7E7F">
      <w:pPr>
        <w:pStyle w:val="a3"/>
        <w:tabs>
          <w:tab w:val="left" w:pos="567"/>
        </w:tabs>
        <w:spacing w:before="10"/>
        <w:ind w:right="16"/>
        <w:rPr>
          <w:rFonts w:ascii="Arial" w:hAnsi="Arial" w:cs="Arial"/>
        </w:rPr>
      </w:pPr>
    </w:p>
    <w:p w:rsidR="00A03B1D" w:rsidRPr="00DB570F" w:rsidRDefault="0063161E" w:rsidP="008D7E7F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line="244" w:lineRule="auto"/>
        <w:ind w:left="0" w:right="16" w:firstLine="0"/>
        <w:rPr>
          <w:rFonts w:ascii="Arial" w:hAnsi="Arial" w:cs="Arial"/>
          <w:sz w:val="24"/>
          <w:lang w:val="en-US"/>
        </w:rPr>
      </w:pPr>
      <w:r w:rsidRPr="00DB570F">
        <w:rPr>
          <w:rFonts w:ascii="Arial" w:hAnsi="Arial" w:cs="Arial"/>
          <w:sz w:val="24"/>
          <w:lang w:val="en-US"/>
        </w:rPr>
        <w:t>4220,</w:t>
      </w:r>
      <w:r w:rsidRPr="00DB570F">
        <w:rPr>
          <w:rFonts w:ascii="Arial" w:hAnsi="Arial" w:cs="Arial"/>
          <w:spacing w:val="-5"/>
          <w:sz w:val="24"/>
          <w:lang w:val="en-US"/>
        </w:rPr>
        <w:t xml:space="preserve"> </w:t>
      </w:r>
      <w:r w:rsidRPr="00DB570F">
        <w:rPr>
          <w:rFonts w:ascii="Arial" w:hAnsi="Arial" w:cs="Arial"/>
          <w:sz w:val="24"/>
          <w:lang w:val="en-US"/>
        </w:rPr>
        <w:t>«Marine</w:t>
      </w:r>
      <w:r w:rsidRPr="00DB570F">
        <w:rPr>
          <w:rFonts w:ascii="Arial" w:hAnsi="Arial" w:cs="Arial"/>
          <w:spacing w:val="-3"/>
          <w:sz w:val="24"/>
          <w:lang w:val="en-US"/>
        </w:rPr>
        <w:t xml:space="preserve"> </w:t>
      </w:r>
      <w:r w:rsidRPr="00DB570F">
        <w:rPr>
          <w:rFonts w:ascii="Arial" w:hAnsi="Arial" w:cs="Arial"/>
          <w:sz w:val="24"/>
          <w:lang w:val="en-US"/>
        </w:rPr>
        <w:t>Lifesaving</w:t>
      </w:r>
      <w:r w:rsidRPr="00DB570F">
        <w:rPr>
          <w:rFonts w:ascii="Arial" w:hAnsi="Arial" w:cs="Arial"/>
          <w:spacing w:val="-5"/>
          <w:sz w:val="24"/>
          <w:lang w:val="en-US"/>
        </w:rPr>
        <w:t xml:space="preserve"> </w:t>
      </w:r>
      <w:r w:rsidRPr="00DB570F">
        <w:rPr>
          <w:rFonts w:ascii="Arial" w:hAnsi="Arial" w:cs="Arial"/>
          <w:sz w:val="24"/>
          <w:lang w:val="en-US"/>
        </w:rPr>
        <w:t>and</w:t>
      </w:r>
      <w:r w:rsidRPr="00DB570F">
        <w:rPr>
          <w:rFonts w:ascii="Arial" w:hAnsi="Arial" w:cs="Arial"/>
          <w:spacing w:val="-4"/>
          <w:sz w:val="24"/>
          <w:lang w:val="en-US"/>
        </w:rPr>
        <w:t xml:space="preserve"> </w:t>
      </w:r>
      <w:r w:rsidRPr="00DB570F">
        <w:rPr>
          <w:rFonts w:ascii="Arial" w:hAnsi="Arial" w:cs="Arial"/>
          <w:sz w:val="24"/>
          <w:lang w:val="en-US"/>
        </w:rPr>
        <w:t>Diving</w:t>
      </w:r>
      <w:r w:rsidRPr="00DB570F">
        <w:rPr>
          <w:rFonts w:ascii="Arial" w:hAnsi="Arial" w:cs="Arial"/>
          <w:spacing w:val="-5"/>
          <w:sz w:val="24"/>
          <w:lang w:val="en-US"/>
        </w:rPr>
        <w:t xml:space="preserve"> </w:t>
      </w:r>
      <w:r w:rsidRPr="00DB570F">
        <w:rPr>
          <w:rFonts w:ascii="Arial" w:hAnsi="Arial" w:cs="Arial"/>
          <w:sz w:val="24"/>
          <w:lang w:val="en-US"/>
        </w:rPr>
        <w:t>Equipment»,</w:t>
      </w:r>
      <w:r w:rsidRPr="00DB570F">
        <w:rPr>
          <w:rFonts w:ascii="Arial" w:hAnsi="Arial" w:cs="Arial"/>
          <w:spacing w:val="-4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</w:rPr>
        <w:t>για</w:t>
      </w:r>
      <w:r w:rsidRPr="00DB570F">
        <w:rPr>
          <w:rFonts w:ascii="Arial" w:hAnsi="Arial" w:cs="Arial"/>
          <w:spacing w:val="-4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</w:rPr>
        <w:t>τα</w:t>
      </w:r>
      <w:r w:rsidRPr="00DB570F">
        <w:rPr>
          <w:rFonts w:ascii="Arial" w:hAnsi="Arial" w:cs="Arial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</w:rPr>
        <w:t>υλικά</w:t>
      </w:r>
      <w:r w:rsidRPr="00DB570F">
        <w:rPr>
          <w:rFonts w:ascii="Arial" w:hAnsi="Arial" w:cs="Arial"/>
          <w:spacing w:val="-61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</w:rPr>
        <w:t>με</w:t>
      </w:r>
      <w:r w:rsidRPr="00DB570F">
        <w:rPr>
          <w:rFonts w:ascii="Arial" w:hAnsi="Arial" w:cs="Arial"/>
          <w:spacing w:val="2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</w:rPr>
        <w:t>Α</w:t>
      </w:r>
      <w:r w:rsidRPr="00DB570F">
        <w:rPr>
          <w:rFonts w:ascii="Arial" w:hAnsi="Arial" w:cs="Arial"/>
          <w:sz w:val="24"/>
          <w:lang w:val="en-US"/>
        </w:rPr>
        <w:t>/</w:t>
      </w:r>
      <w:r w:rsidRPr="002651A3">
        <w:rPr>
          <w:rFonts w:ascii="Arial" w:hAnsi="Arial" w:cs="Arial"/>
          <w:sz w:val="24"/>
        </w:rPr>
        <w:t>Α</w:t>
      </w:r>
      <w:r w:rsidRPr="00DB570F">
        <w:rPr>
          <w:rFonts w:ascii="Arial" w:hAnsi="Arial" w:cs="Arial"/>
          <w:spacing w:val="5"/>
          <w:sz w:val="24"/>
          <w:lang w:val="en-US"/>
        </w:rPr>
        <w:t xml:space="preserve"> </w:t>
      </w:r>
      <w:r w:rsidRPr="00DB570F">
        <w:rPr>
          <w:rFonts w:ascii="Arial" w:hAnsi="Arial" w:cs="Arial"/>
          <w:sz w:val="24"/>
          <w:lang w:val="en-US"/>
        </w:rPr>
        <w:t>01</w:t>
      </w:r>
      <w:r w:rsidR="002732B0" w:rsidRPr="002732B0">
        <w:rPr>
          <w:rFonts w:ascii="Arial" w:hAnsi="Arial" w:cs="Arial"/>
          <w:spacing w:val="4"/>
          <w:sz w:val="24"/>
          <w:lang w:val="en-US"/>
        </w:rPr>
        <w:t>.</w:t>
      </w:r>
    </w:p>
    <w:p w:rsidR="00A03B1D" w:rsidRPr="00DB570F" w:rsidRDefault="00A03B1D" w:rsidP="008D7E7F">
      <w:pPr>
        <w:pStyle w:val="a3"/>
        <w:tabs>
          <w:tab w:val="left" w:pos="567"/>
        </w:tabs>
        <w:spacing w:before="5"/>
        <w:rPr>
          <w:rFonts w:ascii="Arial" w:hAnsi="Arial" w:cs="Arial"/>
          <w:lang w:val="en-US"/>
        </w:rPr>
      </w:pPr>
    </w:p>
    <w:p w:rsidR="00A03B1D" w:rsidRPr="002651A3" w:rsidRDefault="0063161E" w:rsidP="00CF4884">
      <w:pPr>
        <w:pStyle w:val="1"/>
        <w:numPr>
          <w:ilvl w:val="0"/>
          <w:numId w:val="15"/>
        </w:numPr>
        <w:tabs>
          <w:tab w:val="left" w:pos="851"/>
        </w:tabs>
        <w:spacing w:before="1"/>
        <w:ind w:left="0" w:firstLine="0"/>
      </w:pPr>
      <w:bookmarkStart w:id="8" w:name="_Toc179444816"/>
      <w:r w:rsidRPr="002651A3">
        <w:t>ΤΕΧΝΙΚΑ</w:t>
      </w:r>
      <w:r w:rsidRPr="002651A3">
        <w:rPr>
          <w:spacing w:val="-7"/>
        </w:rPr>
        <w:t xml:space="preserve"> </w:t>
      </w:r>
      <w:r w:rsidRPr="002651A3">
        <w:t>ΧΑΡΑΚΤΗΡΙΣΤΙΚΑ</w:t>
      </w:r>
      <w:bookmarkEnd w:id="8"/>
    </w:p>
    <w:p w:rsidR="00A03B1D" w:rsidRPr="002651A3" w:rsidRDefault="00A03B1D" w:rsidP="008D7E7F">
      <w:pPr>
        <w:pStyle w:val="a3"/>
        <w:tabs>
          <w:tab w:val="left" w:pos="567"/>
        </w:tabs>
        <w:spacing w:before="8"/>
        <w:rPr>
          <w:rFonts w:ascii="Arial" w:hAnsi="Arial" w:cs="Arial"/>
          <w:b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Ορισμός</w:t>
      </w:r>
      <w:r w:rsidRPr="002651A3">
        <w:rPr>
          <w:rFonts w:ascii="Arial" w:hAnsi="Arial" w:cs="Arial"/>
          <w:spacing w:val="-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Υλικού</w:t>
      </w:r>
    </w:p>
    <w:p w:rsidR="00A03B1D" w:rsidRPr="002651A3" w:rsidRDefault="00A03B1D" w:rsidP="008D7E7F">
      <w:pPr>
        <w:pStyle w:val="a3"/>
        <w:tabs>
          <w:tab w:val="left" w:pos="567"/>
        </w:tabs>
        <w:spacing w:before="9"/>
        <w:rPr>
          <w:rFonts w:ascii="Arial" w:hAnsi="Arial" w:cs="Arial"/>
        </w:rPr>
      </w:pPr>
    </w:p>
    <w:p w:rsidR="00A03B1D" w:rsidRPr="00C824AB" w:rsidRDefault="00CF4884" w:rsidP="00CF4884">
      <w:pPr>
        <w:pStyle w:val="a3"/>
        <w:tabs>
          <w:tab w:val="left" w:pos="851"/>
        </w:tabs>
        <w:spacing w:line="244" w:lineRule="auto"/>
        <w:ind w:right="16"/>
        <w:jc w:val="both"/>
        <w:rPr>
          <w:rFonts w:ascii="Arial" w:hAnsi="Arial" w:cs="Arial"/>
        </w:rPr>
      </w:pPr>
      <w:r>
        <w:rPr>
          <w:rFonts w:ascii="Arial" w:hAnsi="Arial" w:cs="Arial"/>
          <w:w w:val="95"/>
        </w:rPr>
        <w:tab/>
      </w:r>
      <w:r w:rsidR="0063161E" w:rsidRPr="00C824AB">
        <w:rPr>
          <w:rFonts w:ascii="Arial" w:hAnsi="Arial" w:cs="Arial"/>
          <w:w w:val="95"/>
        </w:rPr>
        <w:t>Ατομικός Καταδυτικός Εξοπλισμός Συλλογής ΥΚΤ ορίζεται το σύνολο</w:t>
      </w:r>
      <w:r w:rsidR="0063161E" w:rsidRPr="00C824AB">
        <w:rPr>
          <w:rFonts w:ascii="Arial" w:hAnsi="Arial" w:cs="Arial"/>
          <w:spacing w:val="1"/>
          <w:w w:val="95"/>
        </w:rPr>
        <w:t xml:space="preserve"> </w:t>
      </w:r>
      <w:r w:rsidR="0063161E" w:rsidRPr="00C824AB">
        <w:rPr>
          <w:rFonts w:ascii="Arial" w:hAnsi="Arial" w:cs="Arial"/>
        </w:rPr>
        <w:t>των υλικών τα οποία επιτρέπουν στον ΥΚΤ να καταδύεται με τη χρήση αυτόνομου</w:t>
      </w:r>
      <w:r w:rsidR="0063161E" w:rsidRPr="00C824AB">
        <w:rPr>
          <w:rFonts w:ascii="Arial" w:hAnsi="Arial" w:cs="Arial"/>
          <w:spacing w:val="-61"/>
        </w:rPr>
        <w:t xml:space="preserve"> </w:t>
      </w:r>
      <w:r w:rsidR="0063161E" w:rsidRPr="00C824AB">
        <w:rPr>
          <w:rFonts w:ascii="Arial" w:hAnsi="Arial" w:cs="Arial"/>
        </w:rPr>
        <w:t>συστήματος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παροχής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αναπνεύσιμου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αερίου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με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δυνατότητα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ρύθμισης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πλευστότητας,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παρέχοντάς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του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θερμοπροστασία,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επίπλευση,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προώθηση,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προσανατολισμό,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ορατότητα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εντός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του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υδάτινου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περιβάλλοντος,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καθορισμό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βάθους,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παρελκόμενα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ασφάλειας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κατάδυσης,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μεταφορά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των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υλικών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</w:rPr>
        <w:t>και</w:t>
      </w:r>
      <w:r w:rsidR="0063161E" w:rsidRPr="00C824AB">
        <w:rPr>
          <w:rFonts w:ascii="Arial" w:hAnsi="Arial" w:cs="Arial"/>
          <w:spacing w:val="1"/>
        </w:rPr>
        <w:t xml:space="preserve"> </w:t>
      </w:r>
      <w:r w:rsidR="0063161E" w:rsidRPr="00C824AB">
        <w:rPr>
          <w:rFonts w:ascii="Arial" w:hAnsi="Arial" w:cs="Arial"/>
          <w:spacing w:val="-12"/>
        </w:rPr>
        <w:t>πυρομαχικών</w:t>
      </w:r>
      <w:r w:rsidR="0063161E" w:rsidRPr="00C824AB">
        <w:rPr>
          <w:rFonts w:ascii="Arial" w:hAnsi="Arial" w:cs="Arial"/>
          <w:spacing w:val="-21"/>
        </w:rPr>
        <w:t xml:space="preserve"> </w:t>
      </w:r>
      <w:r w:rsidR="0063161E" w:rsidRPr="00C824AB">
        <w:rPr>
          <w:rFonts w:ascii="Arial" w:hAnsi="Arial" w:cs="Arial"/>
          <w:spacing w:val="-12"/>
        </w:rPr>
        <w:t>κατά</w:t>
      </w:r>
      <w:r w:rsidR="0063161E" w:rsidRPr="00C824AB">
        <w:rPr>
          <w:rFonts w:ascii="Arial" w:hAnsi="Arial" w:cs="Arial"/>
          <w:spacing w:val="-25"/>
        </w:rPr>
        <w:t xml:space="preserve"> </w:t>
      </w:r>
      <w:r w:rsidR="0063161E" w:rsidRPr="00C824AB">
        <w:rPr>
          <w:rFonts w:ascii="Arial" w:hAnsi="Arial" w:cs="Arial"/>
          <w:spacing w:val="-12"/>
        </w:rPr>
        <w:t>την</w:t>
      </w:r>
      <w:r w:rsidR="0063161E" w:rsidRPr="00C824AB">
        <w:rPr>
          <w:rFonts w:ascii="Arial" w:hAnsi="Arial" w:cs="Arial"/>
          <w:spacing w:val="-26"/>
        </w:rPr>
        <w:t xml:space="preserve"> </w:t>
      </w:r>
      <w:r w:rsidR="0063161E" w:rsidRPr="00C824AB">
        <w:rPr>
          <w:rFonts w:ascii="Arial" w:hAnsi="Arial" w:cs="Arial"/>
          <w:spacing w:val="-12"/>
        </w:rPr>
        <w:t>κατάδυση</w:t>
      </w:r>
      <w:r w:rsidR="0063161E" w:rsidRPr="00C824AB">
        <w:rPr>
          <w:rFonts w:ascii="Arial" w:hAnsi="Arial" w:cs="Arial"/>
          <w:spacing w:val="-25"/>
        </w:rPr>
        <w:t xml:space="preserve"> </w:t>
      </w:r>
      <w:r w:rsidR="0063161E" w:rsidRPr="00C824AB">
        <w:rPr>
          <w:rFonts w:ascii="Arial" w:hAnsi="Arial" w:cs="Arial"/>
          <w:spacing w:val="-12"/>
        </w:rPr>
        <w:t>ή</w:t>
      </w:r>
      <w:r w:rsidR="0063161E" w:rsidRPr="00C824AB">
        <w:rPr>
          <w:rFonts w:ascii="Arial" w:hAnsi="Arial" w:cs="Arial"/>
          <w:spacing w:val="-20"/>
        </w:rPr>
        <w:t xml:space="preserve"> </w:t>
      </w:r>
      <w:r w:rsidR="0063161E" w:rsidRPr="00C824AB">
        <w:rPr>
          <w:rFonts w:ascii="Arial" w:hAnsi="Arial" w:cs="Arial"/>
          <w:spacing w:val="-12"/>
        </w:rPr>
        <w:t>κολύμβηση</w:t>
      </w:r>
      <w:r w:rsidR="0063161E" w:rsidRPr="00C824AB">
        <w:rPr>
          <w:rFonts w:ascii="Arial" w:hAnsi="Arial" w:cs="Arial"/>
          <w:spacing w:val="-20"/>
        </w:rPr>
        <w:t xml:space="preserve"> </w:t>
      </w:r>
      <w:r w:rsidR="0063161E" w:rsidRPr="00C824AB">
        <w:rPr>
          <w:rFonts w:ascii="Arial" w:hAnsi="Arial" w:cs="Arial"/>
          <w:spacing w:val="-12"/>
        </w:rPr>
        <w:t>επιφανείας.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9"/>
        <w:rPr>
          <w:rFonts w:ascii="Arial" w:hAnsi="Arial" w:cs="Arial"/>
          <w:sz w:val="23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Χαρακτηριστικά</w:t>
      </w:r>
      <w:r w:rsidRPr="002651A3">
        <w:rPr>
          <w:rFonts w:ascii="Arial" w:hAnsi="Arial" w:cs="Arial"/>
          <w:spacing w:val="-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Επιδόσεων</w:t>
      </w:r>
    </w:p>
    <w:p w:rsidR="00A03B1D" w:rsidRPr="002651A3" w:rsidRDefault="00A03B1D" w:rsidP="008D7E7F">
      <w:pPr>
        <w:pStyle w:val="a3"/>
        <w:tabs>
          <w:tab w:val="left" w:pos="567"/>
        </w:tabs>
        <w:spacing w:before="9"/>
        <w:rPr>
          <w:rFonts w:ascii="Arial" w:hAnsi="Arial" w:cs="Arial"/>
        </w:rPr>
      </w:pPr>
    </w:p>
    <w:p w:rsidR="00A03B1D" w:rsidRPr="002651A3" w:rsidRDefault="0063161E" w:rsidP="008D7E7F">
      <w:pPr>
        <w:pStyle w:val="a3"/>
        <w:tabs>
          <w:tab w:val="left" w:pos="567"/>
        </w:tabs>
        <w:spacing w:line="244" w:lineRule="auto"/>
        <w:ind w:right="16"/>
        <w:jc w:val="both"/>
        <w:rPr>
          <w:rFonts w:ascii="Arial" w:hAnsi="Arial" w:cs="Arial"/>
        </w:rPr>
      </w:pPr>
      <w:r w:rsidRPr="002651A3">
        <w:rPr>
          <w:rFonts w:ascii="Arial" w:hAnsi="Arial" w:cs="Arial"/>
        </w:rPr>
        <w:t>Τα υλικά του Ατομικού Καταδυτικού Εξοπλισμού Συλλογής ΥΚΤ να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είναι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καινούργια,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πλήρη,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αμεταχείριστα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και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πρόσφατης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κατασκευής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(όχι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μεγαλύτερης των δώδεκα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(12)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μηνών</w:t>
      </w:r>
      <w:r w:rsidRPr="002651A3">
        <w:rPr>
          <w:rFonts w:ascii="Arial" w:hAnsi="Arial" w:cs="Arial"/>
          <w:spacing w:val="-1"/>
        </w:rPr>
        <w:t xml:space="preserve"> </w:t>
      </w:r>
      <w:r w:rsidRPr="002651A3">
        <w:rPr>
          <w:rFonts w:ascii="Arial" w:hAnsi="Arial" w:cs="Arial"/>
        </w:rPr>
        <w:t>από</w:t>
      </w:r>
      <w:r w:rsidRPr="002651A3">
        <w:rPr>
          <w:rFonts w:ascii="Arial" w:hAnsi="Arial" w:cs="Arial"/>
          <w:spacing w:val="-3"/>
        </w:rPr>
        <w:t xml:space="preserve"> </w:t>
      </w:r>
      <w:r w:rsidRPr="002651A3">
        <w:rPr>
          <w:rFonts w:ascii="Arial" w:hAnsi="Arial" w:cs="Arial"/>
        </w:rPr>
        <w:t>την</w:t>
      </w:r>
      <w:r w:rsidRPr="002651A3">
        <w:rPr>
          <w:rFonts w:ascii="Arial" w:hAnsi="Arial" w:cs="Arial"/>
          <w:spacing w:val="-5"/>
        </w:rPr>
        <w:t xml:space="preserve"> </w:t>
      </w:r>
      <w:r w:rsidRPr="002651A3">
        <w:rPr>
          <w:rFonts w:ascii="Arial" w:hAnsi="Arial" w:cs="Arial"/>
        </w:rPr>
        <w:t>ημερομηνία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παράδοσης αυτών).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1"/>
        <w:rPr>
          <w:rFonts w:ascii="Arial" w:hAnsi="Arial" w:cs="Arial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Φυσικά</w:t>
      </w:r>
      <w:r w:rsidRPr="002651A3">
        <w:rPr>
          <w:rFonts w:ascii="Arial" w:hAnsi="Arial" w:cs="Arial"/>
          <w:spacing w:val="-1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Χαρακτηριστικά</w:t>
      </w:r>
      <w:r w:rsidRPr="002651A3">
        <w:rPr>
          <w:rFonts w:ascii="Arial" w:hAnsi="Arial" w:cs="Arial"/>
          <w:spacing w:val="-1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Υλικών</w:t>
      </w:r>
    </w:p>
    <w:p w:rsidR="00A03B1D" w:rsidRPr="002651A3" w:rsidRDefault="00A03B1D" w:rsidP="008D7E7F">
      <w:pPr>
        <w:pStyle w:val="a3"/>
        <w:tabs>
          <w:tab w:val="left" w:pos="567"/>
        </w:tabs>
        <w:spacing w:before="9"/>
        <w:rPr>
          <w:rFonts w:ascii="Arial" w:hAnsi="Arial" w:cs="Arial"/>
        </w:rPr>
      </w:pPr>
    </w:p>
    <w:p w:rsidR="00A03B1D" w:rsidRPr="002651A3" w:rsidRDefault="0063161E" w:rsidP="008D7E7F">
      <w:pPr>
        <w:pStyle w:val="a5"/>
        <w:numPr>
          <w:ilvl w:val="2"/>
          <w:numId w:val="15"/>
        </w:numPr>
        <w:tabs>
          <w:tab w:val="left" w:pos="851"/>
        </w:tabs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w w:val="95"/>
          <w:sz w:val="24"/>
        </w:rPr>
        <w:t>Χειμερινή</w:t>
      </w:r>
      <w:r w:rsidRPr="002651A3">
        <w:rPr>
          <w:rFonts w:ascii="Arial" w:hAnsi="Arial" w:cs="Arial"/>
          <w:spacing w:val="30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Στολή</w:t>
      </w:r>
      <w:r w:rsidRPr="002651A3">
        <w:rPr>
          <w:rFonts w:ascii="Arial" w:hAnsi="Arial" w:cs="Arial"/>
          <w:spacing w:val="28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Κατάδυσης</w:t>
      </w:r>
    </w:p>
    <w:p w:rsidR="00A03B1D" w:rsidRPr="002651A3" w:rsidRDefault="00A03B1D" w:rsidP="008D7E7F">
      <w:pPr>
        <w:pStyle w:val="a3"/>
        <w:tabs>
          <w:tab w:val="left" w:pos="567"/>
          <w:tab w:val="left" w:pos="2268"/>
        </w:tabs>
        <w:spacing w:before="9"/>
        <w:rPr>
          <w:rFonts w:ascii="Arial" w:hAnsi="Arial" w:cs="Arial"/>
        </w:rPr>
      </w:pPr>
    </w:p>
    <w:p w:rsidR="00A03B1D" w:rsidRPr="002651A3" w:rsidRDefault="0063161E" w:rsidP="00CF4884">
      <w:pPr>
        <w:pStyle w:val="a3"/>
        <w:tabs>
          <w:tab w:val="left" w:pos="567"/>
        </w:tabs>
        <w:ind w:firstLine="851"/>
        <w:rPr>
          <w:rFonts w:ascii="Arial" w:hAnsi="Arial" w:cs="Arial"/>
        </w:rPr>
      </w:pPr>
      <w:r w:rsidRPr="002651A3">
        <w:rPr>
          <w:rFonts w:ascii="Arial" w:hAnsi="Arial" w:cs="Arial"/>
        </w:rPr>
        <w:t>Η</w:t>
      </w:r>
      <w:r w:rsidRPr="002651A3">
        <w:rPr>
          <w:rFonts w:ascii="Arial" w:hAnsi="Arial" w:cs="Arial"/>
          <w:spacing w:val="-10"/>
        </w:rPr>
        <w:t xml:space="preserve"> </w:t>
      </w:r>
      <w:r w:rsidRPr="002651A3">
        <w:rPr>
          <w:rFonts w:ascii="Arial" w:hAnsi="Arial" w:cs="Arial"/>
        </w:rPr>
        <w:t>στολή</w:t>
      </w:r>
      <w:r w:rsidRPr="002651A3">
        <w:rPr>
          <w:rFonts w:ascii="Arial" w:hAnsi="Arial" w:cs="Arial"/>
          <w:spacing w:val="-9"/>
        </w:rPr>
        <w:t xml:space="preserve"> </w:t>
      </w:r>
      <w:r w:rsidRPr="002651A3">
        <w:rPr>
          <w:rFonts w:ascii="Arial" w:hAnsi="Arial" w:cs="Arial"/>
        </w:rPr>
        <w:t>θα</w:t>
      </w:r>
      <w:r w:rsidRPr="002651A3">
        <w:rPr>
          <w:rFonts w:ascii="Arial" w:hAnsi="Arial" w:cs="Arial"/>
          <w:spacing w:val="-8"/>
        </w:rPr>
        <w:t xml:space="preserve"> </w:t>
      </w:r>
      <w:r w:rsidRPr="002651A3">
        <w:rPr>
          <w:rFonts w:ascii="Arial" w:hAnsi="Arial" w:cs="Arial"/>
        </w:rPr>
        <w:t>αποτελείται</w:t>
      </w:r>
      <w:r w:rsidRPr="002651A3">
        <w:rPr>
          <w:rFonts w:ascii="Arial" w:hAnsi="Arial" w:cs="Arial"/>
          <w:spacing w:val="-13"/>
        </w:rPr>
        <w:t xml:space="preserve"> </w:t>
      </w:r>
      <w:r w:rsidRPr="002651A3">
        <w:rPr>
          <w:rFonts w:ascii="Arial" w:hAnsi="Arial" w:cs="Arial"/>
        </w:rPr>
        <w:t>από</w:t>
      </w:r>
      <w:r w:rsidRPr="002651A3">
        <w:rPr>
          <w:rFonts w:ascii="Arial" w:hAnsi="Arial" w:cs="Arial"/>
          <w:spacing w:val="-9"/>
        </w:rPr>
        <w:t xml:space="preserve"> </w:t>
      </w:r>
      <w:r w:rsidRPr="002651A3">
        <w:rPr>
          <w:rFonts w:ascii="Arial" w:hAnsi="Arial" w:cs="Arial"/>
        </w:rPr>
        <w:t>τα</w:t>
      </w:r>
      <w:r w:rsidRPr="002651A3">
        <w:rPr>
          <w:rFonts w:ascii="Arial" w:hAnsi="Arial" w:cs="Arial"/>
          <w:spacing w:val="-9"/>
        </w:rPr>
        <w:t xml:space="preserve"> </w:t>
      </w:r>
      <w:r w:rsidRPr="002651A3">
        <w:rPr>
          <w:rFonts w:ascii="Arial" w:hAnsi="Arial" w:cs="Arial"/>
        </w:rPr>
        <w:t>ακόλουθα</w:t>
      </w:r>
      <w:r w:rsidRPr="002651A3">
        <w:rPr>
          <w:rFonts w:ascii="Arial" w:hAnsi="Arial" w:cs="Arial"/>
          <w:spacing w:val="-9"/>
        </w:rPr>
        <w:t xml:space="preserve"> </w:t>
      </w:r>
      <w:proofErr w:type="spellStart"/>
      <w:r w:rsidRPr="002651A3">
        <w:rPr>
          <w:rFonts w:ascii="Arial" w:hAnsi="Arial" w:cs="Arial"/>
        </w:rPr>
        <w:t>απάρτια</w:t>
      </w:r>
      <w:proofErr w:type="spellEnd"/>
      <w:r w:rsidRPr="002651A3">
        <w:rPr>
          <w:rFonts w:ascii="Arial" w:hAnsi="Arial" w:cs="Arial"/>
        </w:rPr>
        <w:t>:</w:t>
      </w:r>
    </w:p>
    <w:p w:rsidR="00A03B1D" w:rsidRPr="002651A3" w:rsidRDefault="00A03B1D" w:rsidP="008D7E7F">
      <w:pPr>
        <w:pStyle w:val="a3"/>
        <w:tabs>
          <w:tab w:val="left" w:pos="567"/>
        </w:tabs>
        <w:spacing w:before="9"/>
        <w:rPr>
          <w:rFonts w:ascii="Arial" w:hAnsi="Arial" w:cs="Arial"/>
        </w:rPr>
      </w:pPr>
    </w:p>
    <w:p w:rsidR="00A03B1D" w:rsidRPr="002651A3" w:rsidRDefault="0063161E" w:rsidP="00CF4884">
      <w:pPr>
        <w:pStyle w:val="a3"/>
        <w:numPr>
          <w:ilvl w:val="3"/>
          <w:numId w:val="13"/>
        </w:numPr>
        <w:tabs>
          <w:tab w:val="left" w:pos="567"/>
          <w:tab w:val="left" w:pos="1134"/>
        </w:tabs>
        <w:spacing w:line="244" w:lineRule="auto"/>
        <w:ind w:left="0" w:right="16" w:firstLine="0"/>
        <w:jc w:val="both"/>
        <w:rPr>
          <w:rFonts w:ascii="Arial" w:hAnsi="Arial" w:cs="Arial"/>
        </w:rPr>
      </w:pPr>
      <w:r w:rsidRPr="002651A3">
        <w:rPr>
          <w:rFonts w:ascii="Arial" w:hAnsi="Arial" w:cs="Arial"/>
        </w:rPr>
        <w:t>Μία</w:t>
      </w:r>
      <w:r w:rsidRPr="002651A3">
        <w:rPr>
          <w:rFonts w:ascii="Arial" w:hAnsi="Arial" w:cs="Arial"/>
          <w:spacing w:val="16"/>
        </w:rPr>
        <w:t xml:space="preserve"> </w:t>
      </w:r>
      <w:r w:rsidRPr="002651A3">
        <w:rPr>
          <w:rFonts w:ascii="Arial" w:hAnsi="Arial" w:cs="Arial"/>
        </w:rPr>
        <w:t>(1)</w:t>
      </w:r>
      <w:r w:rsidRPr="002651A3">
        <w:rPr>
          <w:rFonts w:ascii="Arial" w:hAnsi="Arial" w:cs="Arial"/>
          <w:spacing w:val="17"/>
        </w:rPr>
        <w:t xml:space="preserve"> </w:t>
      </w:r>
      <w:r w:rsidRPr="002651A3">
        <w:rPr>
          <w:rFonts w:ascii="Arial" w:hAnsi="Arial" w:cs="Arial"/>
        </w:rPr>
        <w:t>ολόσωμη</w:t>
      </w:r>
      <w:r w:rsidRPr="002651A3">
        <w:rPr>
          <w:rFonts w:ascii="Arial" w:hAnsi="Arial" w:cs="Arial"/>
          <w:spacing w:val="16"/>
        </w:rPr>
        <w:t xml:space="preserve"> </w:t>
      </w:r>
      <w:r w:rsidRPr="002651A3">
        <w:rPr>
          <w:rFonts w:ascii="Arial" w:hAnsi="Arial" w:cs="Arial"/>
        </w:rPr>
        <w:t>καταδυτική</w:t>
      </w:r>
      <w:r w:rsidRPr="002651A3">
        <w:rPr>
          <w:rFonts w:ascii="Arial" w:hAnsi="Arial" w:cs="Arial"/>
          <w:spacing w:val="17"/>
        </w:rPr>
        <w:t xml:space="preserve"> </w:t>
      </w:r>
      <w:r w:rsidRPr="002651A3">
        <w:rPr>
          <w:rFonts w:ascii="Arial" w:hAnsi="Arial" w:cs="Arial"/>
        </w:rPr>
        <w:t>στολή</w:t>
      </w:r>
      <w:r w:rsidRPr="002651A3">
        <w:rPr>
          <w:rFonts w:ascii="Arial" w:hAnsi="Arial" w:cs="Arial"/>
          <w:spacing w:val="23"/>
        </w:rPr>
        <w:t xml:space="preserve"> </w:t>
      </w:r>
      <w:r w:rsidRPr="002651A3">
        <w:rPr>
          <w:rFonts w:ascii="Arial" w:hAnsi="Arial" w:cs="Arial"/>
        </w:rPr>
        <w:t>πάχους</w:t>
      </w:r>
      <w:r w:rsidRPr="002651A3">
        <w:rPr>
          <w:rFonts w:ascii="Arial" w:hAnsi="Arial" w:cs="Arial"/>
          <w:spacing w:val="11"/>
        </w:rPr>
        <w:t xml:space="preserve"> </w:t>
      </w:r>
      <w:r w:rsidRPr="002651A3">
        <w:rPr>
          <w:rFonts w:ascii="Arial" w:hAnsi="Arial" w:cs="Arial"/>
        </w:rPr>
        <w:t>5mm</w:t>
      </w:r>
      <w:r w:rsidRPr="002651A3">
        <w:rPr>
          <w:rFonts w:ascii="Arial" w:hAnsi="Arial" w:cs="Arial"/>
          <w:spacing w:val="14"/>
        </w:rPr>
        <w:t xml:space="preserve"> </w:t>
      </w:r>
      <w:r w:rsidRPr="002651A3">
        <w:rPr>
          <w:rFonts w:ascii="Arial" w:hAnsi="Arial" w:cs="Arial"/>
        </w:rPr>
        <w:t>με</w:t>
      </w:r>
      <w:r w:rsidRPr="002651A3">
        <w:rPr>
          <w:rFonts w:ascii="Arial" w:hAnsi="Arial" w:cs="Arial"/>
          <w:spacing w:val="-61"/>
        </w:rPr>
        <w:t xml:space="preserve"> </w:t>
      </w:r>
      <w:r w:rsidRPr="002651A3">
        <w:rPr>
          <w:rFonts w:ascii="Arial" w:hAnsi="Arial" w:cs="Arial"/>
        </w:rPr>
        <w:t>τα</w:t>
      </w:r>
      <w:r w:rsidRPr="002651A3">
        <w:rPr>
          <w:rFonts w:ascii="Arial" w:hAnsi="Arial" w:cs="Arial"/>
          <w:spacing w:val="2"/>
        </w:rPr>
        <w:t xml:space="preserve"> </w:t>
      </w:r>
      <w:r w:rsidRPr="002651A3">
        <w:rPr>
          <w:rFonts w:ascii="Arial" w:hAnsi="Arial" w:cs="Arial"/>
        </w:rPr>
        <w:t>παρακάτω</w:t>
      </w:r>
      <w:r w:rsidRPr="002651A3">
        <w:rPr>
          <w:rFonts w:ascii="Arial" w:hAnsi="Arial" w:cs="Arial"/>
          <w:spacing w:val="2"/>
        </w:rPr>
        <w:t xml:space="preserve"> </w:t>
      </w:r>
      <w:r w:rsidRPr="002651A3">
        <w:rPr>
          <w:rFonts w:ascii="Arial" w:hAnsi="Arial" w:cs="Arial"/>
        </w:rPr>
        <w:t>χαρακτηριστικά:</w:t>
      </w:r>
    </w:p>
    <w:p w:rsidR="00A03B1D" w:rsidRPr="002651A3" w:rsidRDefault="00A03B1D" w:rsidP="008D7E7F">
      <w:pPr>
        <w:pStyle w:val="a3"/>
        <w:tabs>
          <w:tab w:val="left" w:pos="567"/>
        </w:tabs>
        <w:spacing w:before="4"/>
        <w:jc w:val="both"/>
        <w:rPr>
          <w:rFonts w:ascii="Arial" w:hAnsi="Arial" w:cs="Arial"/>
        </w:rPr>
      </w:pPr>
    </w:p>
    <w:p w:rsidR="00A03B1D" w:rsidRPr="002651A3" w:rsidRDefault="0063161E" w:rsidP="00CF4884">
      <w:pPr>
        <w:pStyle w:val="a5"/>
        <w:numPr>
          <w:ilvl w:val="4"/>
          <w:numId w:val="13"/>
        </w:numPr>
        <w:tabs>
          <w:tab w:val="left" w:pos="567"/>
          <w:tab w:val="left" w:pos="1134"/>
        </w:tabs>
        <w:spacing w:before="1"/>
        <w:ind w:left="0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Χωρίς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κουκούλα.</w:t>
      </w:r>
    </w:p>
    <w:p w:rsidR="00A03B1D" w:rsidRPr="002651A3" w:rsidRDefault="00A03B1D" w:rsidP="008D7E7F">
      <w:pPr>
        <w:pStyle w:val="a3"/>
        <w:tabs>
          <w:tab w:val="left" w:pos="567"/>
        </w:tabs>
        <w:jc w:val="both"/>
        <w:rPr>
          <w:rFonts w:ascii="Arial" w:hAnsi="Arial" w:cs="Arial"/>
          <w:sz w:val="25"/>
        </w:rPr>
      </w:pPr>
    </w:p>
    <w:p w:rsidR="00A03B1D" w:rsidRPr="002651A3" w:rsidRDefault="0063161E" w:rsidP="00CF4884">
      <w:pPr>
        <w:pStyle w:val="a5"/>
        <w:numPr>
          <w:ilvl w:val="4"/>
          <w:numId w:val="13"/>
        </w:numPr>
        <w:tabs>
          <w:tab w:val="left" w:pos="567"/>
          <w:tab w:val="left" w:pos="1134"/>
        </w:tabs>
        <w:spacing w:before="96"/>
        <w:ind w:left="0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Υγρού</w:t>
      </w:r>
      <w:r w:rsidRPr="002651A3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τύπου.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9"/>
        <w:jc w:val="both"/>
        <w:rPr>
          <w:rFonts w:ascii="Arial" w:hAnsi="Arial" w:cs="Arial"/>
        </w:rPr>
      </w:pPr>
    </w:p>
    <w:p w:rsidR="00A03B1D" w:rsidRDefault="0063161E" w:rsidP="00CF4884">
      <w:pPr>
        <w:pStyle w:val="a3"/>
        <w:numPr>
          <w:ilvl w:val="3"/>
          <w:numId w:val="13"/>
        </w:numPr>
        <w:tabs>
          <w:tab w:val="left" w:pos="567"/>
        </w:tabs>
        <w:spacing w:line="244" w:lineRule="auto"/>
        <w:ind w:left="1134" w:right="16" w:hanging="1134"/>
        <w:jc w:val="both"/>
        <w:rPr>
          <w:rFonts w:ascii="Arial" w:hAnsi="Arial" w:cs="Arial"/>
        </w:rPr>
      </w:pPr>
      <w:r w:rsidRPr="002651A3">
        <w:rPr>
          <w:rFonts w:ascii="Arial" w:hAnsi="Arial" w:cs="Arial"/>
        </w:rPr>
        <w:lastRenderedPageBreak/>
        <w:t>Χρώματος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μαύρου.</w:t>
      </w:r>
    </w:p>
    <w:p w:rsidR="00EA18FD" w:rsidRDefault="00EA18FD" w:rsidP="00EA18FD">
      <w:pPr>
        <w:pStyle w:val="a3"/>
        <w:tabs>
          <w:tab w:val="left" w:pos="567"/>
        </w:tabs>
        <w:spacing w:line="244" w:lineRule="auto"/>
        <w:ind w:left="1134" w:right="16"/>
        <w:jc w:val="both"/>
        <w:rPr>
          <w:rFonts w:ascii="Arial" w:hAnsi="Arial" w:cs="Arial"/>
        </w:rPr>
      </w:pPr>
    </w:p>
    <w:p w:rsidR="00EA18FD" w:rsidRDefault="00EA18FD" w:rsidP="00CF4884">
      <w:pPr>
        <w:pStyle w:val="a3"/>
        <w:numPr>
          <w:ilvl w:val="3"/>
          <w:numId w:val="13"/>
        </w:numPr>
        <w:tabs>
          <w:tab w:val="left" w:pos="567"/>
        </w:tabs>
        <w:spacing w:line="244" w:lineRule="auto"/>
        <w:ind w:left="1134" w:right="16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Τα μεγέθη παρουσιάζονται στον παρακάτω πίνακα</w:t>
      </w:r>
      <w:r w:rsidRPr="00EA18FD">
        <w:rPr>
          <w:rFonts w:ascii="Arial" w:hAnsi="Arial" w:cs="Arial"/>
        </w:rPr>
        <w:t>:</w:t>
      </w:r>
    </w:p>
    <w:p w:rsidR="00EA18FD" w:rsidRPr="001F3DDE" w:rsidRDefault="00EA18FD" w:rsidP="00EA18FD">
      <w:pPr>
        <w:pStyle w:val="a5"/>
        <w:rPr>
          <w:rFonts w:ascii="Arial" w:hAnsi="Arial" w:cs="Arial"/>
          <w:sz w:val="24"/>
          <w:szCs w:val="24"/>
        </w:rPr>
      </w:pPr>
    </w:p>
    <w:tbl>
      <w:tblPr>
        <w:tblStyle w:val="a8"/>
        <w:tblW w:w="11057" w:type="dxa"/>
        <w:tblInd w:w="-1026" w:type="dxa"/>
        <w:tblLayout w:type="fixed"/>
        <w:tblLook w:val="04A0"/>
      </w:tblPr>
      <w:tblGrid>
        <w:gridCol w:w="1560"/>
        <w:gridCol w:w="992"/>
        <w:gridCol w:w="992"/>
        <w:gridCol w:w="992"/>
        <w:gridCol w:w="851"/>
        <w:gridCol w:w="992"/>
        <w:gridCol w:w="998"/>
        <w:gridCol w:w="987"/>
        <w:gridCol w:w="850"/>
        <w:gridCol w:w="992"/>
        <w:gridCol w:w="851"/>
      </w:tblGrid>
      <w:tr w:rsidR="001F3DDE" w:rsidTr="001F3DDE">
        <w:tc>
          <w:tcPr>
            <w:tcW w:w="1560" w:type="dxa"/>
            <w:shd w:val="clear" w:color="auto" w:fill="A6A6A6" w:themeFill="background1" w:themeFillShade="A6"/>
          </w:tcPr>
          <w:p w:rsidR="00EA18FD" w:rsidRPr="007F3880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6A6A6" w:themeFill="background1" w:themeFillShade="A6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18FD">
              <w:rPr>
                <w:rFonts w:ascii="Arial" w:hAnsi="Arial" w:cs="Arial"/>
                <w:sz w:val="22"/>
                <w:szCs w:val="22"/>
                <w:lang w:val="en-US"/>
              </w:rPr>
              <w:t>WEIGHT</w:t>
            </w:r>
          </w:p>
        </w:tc>
        <w:tc>
          <w:tcPr>
            <w:tcW w:w="1843" w:type="dxa"/>
            <w:gridSpan w:val="2"/>
            <w:shd w:val="clear" w:color="auto" w:fill="A6A6A6" w:themeFill="background1" w:themeFillShade="A6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18FD">
              <w:rPr>
                <w:rFonts w:ascii="Arial" w:hAnsi="Arial" w:cs="Arial"/>
                <w:sz w:val="22"/>
                <w:szCs w:val="22"/>
                <w:lang w:val="en-US"/>
              </w:rPr>
              <w:t>HEIGHT</w:t>
            </w:r>
          </w:p>
        </w:tc>
        <w:tc>
          <w:tcPr>
            <w:tcW w:w="1990" w:type="dxa"/>
            <w:gridSpan w:val="2"/>
            <w:shd w:val="clear" w:color="auto" w:fill="A6A6A6" w:themeFill="background1" w:themeFillShade="A6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18FD">
              <w:rPr>
                <w:rFonts w:ascii="Arial" w:hAnsi="Arial" w:cs="Arial"/>
                <w:sz w:val="22"/>
                <w:szCs w:val="22"/>
                <w:lang w:val="en-US"/>
              </w:rPr>
              <w:t>CHEST</w:t>
            </w:r>
          </w:p>
        </w:tc>
        <w:tc>
          <w:tcPr>
            <w:tcW w:w="1837" w:type="dxa"/>
            <w:gridSpan w:val="2"/>
            <w:shd w:val="clear" w:color="auto" w:fill="A6A6A6" w:themeFill="background1" w:themeFillShade="A6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18FD">
              <w:rPr>
                <w:rFonts w:ascii="Arial" w:hAnsi="Arial" w:cs="Arial"/>
                <w:sz w:val="22"/>
                <w:szCs w:val="22"/>
                <w:lang w:val="en-US"/>
              </w:rPr>
              <w:t>WAIST</w:t>
            </w:r>
          </w:p>
        </w:tc>
        <w:tc>
          <w:tcPr>
            <w:tcW w:w="1843" w:type="dxa"/>
            <w:gridSpan w:val="2"/>
            <w:shd w:val="clear" w:color="auto" w:fill="A6A6A6" w:themeFill="background1" w:themeFillShade="A6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18FD">
              <w:rPr>
                <w:rFonts w:ascii="Arial" w:hAnsi="Arial" w:cs="Arial"/>
                <w:sz w:val="22"/>
                <w:szCs w:val="22"/>
                <w:lang w:val="en-US"/>
              </w:rPr>
              <w:t>HIP</w:t>
            </w:r>
          </w:p>
        </w:tc>
      </w:tr>
      <w:tr w:rsidR="001F3DDE" w:rsidTr="001F3DDE">
        <w:tc>
          <w:tcPr>
            <w:tcW w:w="1560" w:type="dxa"/>
            <w:shd w:val="clear" w:color="auto" w:fill="BFBFBF" w:themeFill="background1" w:themeFillShade="BF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18FD">
              <w:rPr>
                <w:rFonts w:ascii="Arial" w:hAnsi="Arial" w:cs="Arial"/>
                <w:sz w:val="22"/>
                <w:szCs w:val="22"/>
                <w:lang w:val="en-US"/>
              </w:rPr>
              <w:t>SIZE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18FD">
              <w:rPr>
                <w:rFonts w:ascii="Arial" w:hAnsi="Arial" w:cs="Arial"/>
                <w:sz w:val="22"/>
                <w:szCs w:val="22"/>
                <w:lang w:val="en-US"/>
              </w:rPr>
              <w:t>kg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18FD">
              <w:rPr>
                <w:rFonts w:ascii="Arial" w:hAnsi="Arial" w:cs="Arial"/>
                <w:sz w:val="22"/>
                <w:szCs w:val="22"/>
                <w:lang w:val="en-US"/>
              </w:rPr>
              <w:t>lbs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18FD">
              <w:rPr>
                <w:rFonts w:ascii="Arial" w:hAnsi="Arial" w:cs="Arial"/>
                <w:sz w:val="22"/>
                <w:szCs w:val="22"/>
                <w:lang w:val="en-US"/>
              </w:rPr>
              <w:t>cm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18FD">
              <w:rPr>
                <w:rFonts w:ascii="Arial" w:hAnsi="Arial" w:cs="Arial"/>
                <w:sz w:val="22"/>
                <w:szCs w:val="22"/>
                <w:lang w:val="en-US"/>
              </w:rPr>
              <w:t>inch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18FD">
              <w:rPr>
                <w:rFonts w:ascii="Arial" w:hAnsi="Arial" w:cs="Arial"/>
                <w:sz w:val="22"/>
                <w:szCs w:val="22"/>
                <w:lang w:val="en-US"/>
              </w:rPr>
              <w:t>cm</w:t>
            </w:r>
          </w:p>
        </w:tc>
        <w:tc>
          <w:tcPr>
            <w:tcW w:w="998" w:type="dxa"/>
            <w:shd w:val="clear" w:color="auto" w:fill="BFBFBF" w:themeFill="background1" w:themeFillShade="BF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8FD">
              <w:rPr>
                <w:rFonts w:ascii="Arial" w:hAnsi="Arial" w:cs="Arial"/>
                <w:sz w:val="22"/>
                <w:szCs w:val="22"/>
                <w:lang w:val="en-US"/>
              </w:rPr>
              <w:t>inch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8FD">
              <w:rPr>
                <w:rFonts w:ascii="Arial" w:hAnsi="Arial" w:cs="Arial"/>
                <w:sz w:val="22"/>
                <w:szCs w:val="22"/>
                <w:lang w:val="en-US"/>
              </w:rPr>
              <w:t>cm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8FD">
              <w:rPr>
                <w:rFonts w:ascii="Arial" w:hAnsi="Arial" w:cs="Arial"/>
                <w:sz w:val="22"/>
                <w:szCs w:val="22"/>
                <w:lang w:val="en-US"/>
              </w:rPr>
              <w:t>inch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A18FD" w:rsidRPr="00EA18FD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="00EA18FD" w:rsidRPr="00EA18FD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8FD">
              <w:rPr>
                <w:rFonts w:ascii="Arial" w:hAnsi="Arial" w:cs="Arial"/>
                <w:sz w:val="22"/>
                <w:szCs w:val="22"/>
                <w:lang w:val="en-US"/>
              </w:rPr>
              <w:t>inch</w:t>
            </w:r>
          </w:p>
        </w:tc>
      </w:tr>
      <w:tr w:rsidR="001F3DDE" w:rsidTr="001F3DDE">
        <w:tc>
          <w:tcPr>
            <w:tcW w:w="1560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8FD">
              <w:rPr>
                <w:rFonts w:ascii="Arial" w:hAnsi="Arial" w:cs="Arial"/>
                <w:sz w:val="20"/>
                <w:szCs w:val="20"/>
                <w:lang w:val="en-US"/>
              </w:rPr>
              <w:t>S/II/48</w:t>
            </w:r>
          </w:p>
        </w:tc>
        <w:tc>
          <w:tcPr>
            <w:tcW w:w="992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8FD">
              <w:rPr>
                <w:rFonts w:ascii="Arial" w:hAnsi="Arial" w:cs="Arial"/>
                <w:sz w:val="20"/>
                <w:szCs w:val="20"/>
                <w:lang w:val="en-US"/>
              </w:rPr>
              <w:t>60/68</w:t>
            </w:r>
          </w:p>
        </w:tc>
        <w:tc>
          <w:tcPr>
            <w:tcW w:w="992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132/150</w:t>
            </w:r>
          </w:p>
        </w:tc>
        <w:tc>
          <w:tcPr>
            <w:tcW w:w="992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164/173</w:t>
            </w:r>
          </w:p>
        </w:tc>
        <w:tc>
          <w:tcPr>
            <w:tcW w:w="851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65/68</w:t>
            </w:r>
          </w:p>
        </w:tc>
        <w:tc>
          <w:tcPr>
            <w:tcW w:w="992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78/83</w:t>
            </w:r>
          </w:p>
        </w:tc>
        <w:tc>
          <w:tcPr>
            <w:tcW w:w="998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31/33</w:t>
            </w:r>
          </w:p>
        </w:tc>
        <w:tc>
          <w:tcPr>
            <w:tcW w:w="987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65/71</w:t>
            </w:r>
          </w:p>
        </w:tc>
        <w:tc>
          <w:tcPr>
            <w:tcW w:w="850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25/28</w:t>
            </w:r>
          </w:p>
        </w:tc>
        <w:tc>
          <w:tcPr>
            <w:tcW w:w="992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78/83</w:t>
            </w:r>
          </w:p>
        </w:tc>
        <w:tc>
          <w:tcPr>
            <w:tcW w:w="851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31/33</w:t>
            </w:r>
          </w:p>
        </w:tc>
      </w:tr>
      <w:tr w:rsidR="001F3DDE" w:rsidTr="001F3DDE">
        <w:tc>
          <w:tcPr>
            <w:tcW w:w="1560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8FD">
              <w:rPr>
                <w:rFonts w:ascii="Arial" w:hAnsi="Arial" w:cs="Arial"/>
                <w:sz w:val="20"/>
                <w:szCs w:val="20"/>
                <w:lang w:val="en-US"/>
              </w:rPr>
              <w:t>M/111/50</w:t>
            </w:r>
          </w:p>
        </w:tc>
        <w:tc>
          <w:tcPr>
            <w:tcW w:w="992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8FD">
              <w:rPr>
                <w:rFonts w:ascii="Arial" w:hAnsi="Arial" w:cs="Arial"/>
                <w:sz w:val="20"/>
                <w:szCs w:val="20"/>
                <w:lang w:val="en-US"/>
              </w:rPr>
              <w:t>70/78</w:t>
            </w:r>
          </w:p>
        </w:tc>
        <w:tc>
          <w:tcPr>
            <w:tcW w:w="992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154/172</w:t>
            </w:r>
          </w:p>
        </w:tc>
        <w:tc>
          <w:tcPr>
            <w:tcW w:w="992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169/178</w:t>
            </w:r>
          </w:p>
        </w:tc>
        <w:tc>
          <w:tcPr>
            <w:tcW w:w="851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67/70</w:t>
            </w:r>
          </w:p>
        </w:tc>
        <w:tc>
          <w:tcPr>
            <w:tcW w:w="992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86/91</w:t>
            </w:r>
          </w:p>
        </w:tc>
        <w:tc>
          <w:tcPr>
            <w:tcW w:w="998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34/36</w:t>
            </w:r>
          </w:p>
        </w:tc>
        <w:tc>
          <w:tcPr>
            <w:tcW w:w="987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71/77</w:t>
            </w:r>
          </w:p>
        </w:tc>
        <w:tc>
          <w:tcPr>
            <w:tcW w:w="850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28/30</w:t>
            </w:r>
          </w:p>
        </w:tc>
        <w:tc>
          <w:tcPr>
            <w:tcW w:w="992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84/89</w:t>
            </w:r>
          </w:p>
        </w:tc>
        <w:tc>
          <w:tcPr>
            <w:tcW w:w="851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33/35</w:t>
            </w:r>
          </w:p>
        </w:tc>
      </w:tr>
      <w:tr w:rsidR="001F3DDE" w:rsidTr="001F3DDE">
        <w:tc>
          <w:tcPr>
            <w:tcW w:w="1560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8FD">
              <w:rPr>
                <w:rFonts w:ascii="Arial" w:hAnsi="Arial" w:cs="Arial"/>
                <w:sz w:val="20"/>
                <w:szCs w:val="20"/>
                <w:lang w:val="en-US"/>
              </w:rPr>
              <w:t>L/IV/52</w:t>
            </w:r>
          </w:p>
        </w:tc>
        <w:tc>
          <w:tcPr>
            <w:tcW w:w="992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8FD">
              <w:rPr>
                <w:rFonts w:ascii="Arial" w:hAnsi="Arial" w:cs="Arial"/>
                <w:sz w:val="20"/>
                <w:szCs w:val="20"/>
                <w:lang w:val="en-US"/>
              </w:rPr>
              <w:t>80/88</w:t>
            </w:r>
          </w:p>
        </w:tc>
        <w:tc>
          <w:tcPr>
            <w:tcW w:w="992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176/194</w:t>
            </w:r>
          </w:p>
        </w:tc>
        <w:tc>
          <w:tcPr>
            <w:tcW w:w="992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174/183</w:t>
            </w:r>
          </w:p>
        </w:tc>
        <w:tc>
          <w:tcPr>
            <w:tcW w:w="851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69/72</w:t>
            </w:r>
          </w:p>
        </w:tc>
        <w:tc>
          <w:tcPr>
            <w:tcW w:w="992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94/99</w:t>
            </w:r>
          </w:p>
        </w:tc>
        <w:tc>
          <w:tcPr>
            <w:tcW w:w="998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37/39</w:t>
            </w:r>
          </w:p>
        </w:tc>
        <w:tc>
          <w:tcPr>
            <w:tcW w:w="987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77/83</w:t>
            </w:r>
          </w:p>
        </w:tc>
        <w:tc>
          <w:tcPr>
            <w:tcW w:w="850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30/33</w:t>
            </w:r>
          </w:p>
        </w:tc>
        <w:tc>
          <w:tcPr>
            <w:tcW w:w="992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90/95</w:t>
            </w:r>
          </w:p>
        </w:tc>
        <w:tc>
          <w:tcPr>
            <w:tcW w:w="851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35/37</w:t>
            </w:r>
          </w:p>
        </w:tc>
      </w:tr>
      <w:tr w:rsidR="001F3DDE" w:rsidTr="001F3DDE">
        <w:tc>
          <w:tcPr>
            <w:tcW w:w="1560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8FD">
              <w:rPr>
                <w:rFonts w:ascii="Arial" w:hAnsi="Arial" w:cs="Arial"/>
                <w:sz w:val="20"/>
                <w:szCs w:val="20"/>
                <w:lang w:val="en-US"/>
              </w:rPr>
              <w:t>XL/V/54</w:t>
            </w:r>
          </w:p>
        </w:tc>
        <w:tc>
          <w:tcPr>
            <w:tcW w:w="992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8FD">
              <w:rPr>
                <w:rFonts w:ascii="Arial" w:hAnsi="Arial" w:cs="Arial"/>
                <w:sz w:val="20"/>
                <w:szCs w:val="20"/>
                <w:lang w:val="en-US"/>
              </w:rPr>
              <w:t>90/98</w:t>
            </w:r>
          </w:p>
        </w:tc>
        <w:tc>
          <w:tcPr>
            <w:tcW w:w="992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198/216</w:t>
            </w:r>
          </w:p>
        </w:tc>
        <w:tc>
          <w:tcPr>
            <w:tcW w:w="992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179/188</w:t>
            </w:r>
          </w:p>
        </w:tc>
        <w:tc>
          <w:tcPr>
            <w:tcW w:w="851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71/74</w:t>
            </w:r>
          </w:p>
        </w:tc>
        <w:tc>
          <w:tcPr>
            <w:tcW w:w="992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102/107</w:t>
            </w:r>
          </w:p>
        </w:tc>
        <w:tc>
          <w:tcPr>
            <w:tcW w:w="998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40/42</w:t>
            </w:r>
          </w:p>
        </w:tc>
        <w:tc>
          <w:tcPr>
            <w:tcW w:w="987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83/89</w:t>
            </w:r>
          </w:p>
        </w:tc>
        <w:tc>
          <w:tcPr>
            <w:tcW w:w="850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33/35</w:t>
            </w:r>
          </w:p>
        </w:tc>
        <w:tc>
          <w:tcPr>
            <w:tcW w:w="992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96/101</w:t>
            </w:r>
          </w:p>
        </w:tc>
        <w:tc>
          <w:tcPr>
            <w:tcW w:w="851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38/40</w:t>
            </w:r>
          </w:p>
        </w:tc>
      </w:tr>
      <w:tr w:rsidR="001F3DDE" w:rsidTr="001F3DDE">
        <w:tc>
          <w:tcPr>
            <w:tcW w:w="1560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8FD">
              <w:rPr>
                <w:rFonts w:ascii="Arial" w:hAnsi="Arial" w:cs="Arial"/>
                <w:sz w:val="20"/>
                <w:szCs w:val="20"/>
                <w:lang w:val="en-US"/>
              </w:rPr>
              <w:t>XXL/VI/56</w:t>
            </w:r>
          </w:p>
        </w:tc>
        <w:tc>
          <w:tcPr>
            <w:tcW w:w="992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8FD">
              <w:rPr>
                <w:rFonts w:ascii="Arial" w:hAnsi="Arial" w:cs="Arial"/>
                <w:sz w:val="20"/>
                <w:szCs w:val="20"/>
                <w:lang w:val="en-US"/>
              </w:rPr>
              <w:t>100/108</w:t>
            </w:r>
          </w:p>
        </w:tc>
        <w:tc>
          <w:tcPr>
            <w:tcW w:w="992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220/238</w:t>
            </w:r>
          </w:p>
        </w:tc>
        <w:tc>
          <w:tcPr>
            <w:tcW w:w="992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184/193</w:t>
            </w:r>
          </w:p>
        </w:tc>
        <w:tc>
          <w:tcPr>
            <w:tcW w:w="851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72/76</w:t>
            </w:r>
          </w:p>
        </w:tc>
        <w:tc>
          <w:tcPr>
            <w:tcW w:w="992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110/115</w:t>
            </w:r>
          </w:p>
        </w:tc>
        <w:tc>
          <w:tcPr>
            <w:tcW w:w="998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43/45</w:t>
            </w:r>
          </w:p>
        </w:tc>
        <w:tc>
          <w:tcPr>
            <w:tcW w:w="987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89/95</w:t>
            </w:r>
          </w:p>
        </w:tc>
        <w:tc>
          <w:tcPr>
            <w:tcW w:w="850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35/37</w:t>
            </w:r>
          </w:p>
        </w:tc>
        <w:tc>
          <w:tcPr>
            <w:tcW w:w="992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102/107</w:t>
            </w:r>
          </w:p>
        </w:tc>
        <w:tc>
          <w:tcPr>
            <w:tcW w:w="851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40/42</w:t>
            </w:r>
          </w:p>
        </w:tc>
      </w:tr>
      <w:tr w:rsidR="001F3DDE" w:rsidTr="001F3DDE">
        <w:tc>
          <w:tcPr>
            <w:tcW w:w="1560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8FD">
              <w:rPr>
                <w:rFonts w:ascii="Arial" w:hAnsi="Arial" w:cs="Arial"/>
                <w:sz w:val="20"/>
                <w:szCs w:val="20"/>
                <w:lang w:val="en-US"/>
              </w:rPr>
              <w:t>XXXL/V11/58</w:t>
            </w:r>
          </w:p>
        </w:tc>
        <w:tc>
          <w:tcPr>
            <w:tcW w:w="992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8FD">
              <w:rPr>
                <w:rFonts w:ascii="Arial" w:hAnsi="Arial" w:cs="Arial"/>
                <w:sz w:val="20"/>
                <w:szCs w:val="20"/>
                <w:lang w:val="en-US"/>
              </w:rPr>
              <w:t>105/115</w:t>
            </w:r>
          </w:p>
        </w:tc>
        <w:tc>
          <w:tcPr>
            <w:tcW w:w="992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231/254</w:t>
            </w:r>
          </w:p>
        </w:tc>
        <w:tc>
          <w:tcPr>
            <w:tcW w:w="992" w:type="dxa"/>
          </w:tcPr>
          <w:p w:rsidR="00EA18FD" w:rsidRPr="00EA18FD" w:rsidRDefault="00EA18FD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191/198</w:t>
            </w:r>
          </w:p>
        </w:tc>
        <w:tc>
          <w:tcPr>
            <w:tcW w:w="851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75/78</w:t>
            </w:r>
          </w:p>
        </w:tc>
        <w:tc>
          <w:tcPr>
            <w:tcW w:w="992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118/123</w:t>
            </w:r>
          </w:p>
        </w:tc>
        <w:tc>
          <w:tcPr>
            <w:tcW w:w="998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46/48</w:t>
            </w:r>
          </w:p>
        </w:tc>
        <w:tc>
          <w:tcPr>
            <w:tcW w:w="987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95/101</w:t>
            </w:r>
          </w:p>
        </w:tc>
        <w:tc>
          <w:tcPr>
            <w:tcW w:w="850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37/40</w:t>
            </w:r>
          </w:p>
        </w:tc>
        <w:tc>
          <w:tcPr>
            <w:tcW w:w="992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108/113</w:t>
            </w:r>
          </w:p>
        </w:tc>
        <w:tc>
          <w:tcPr>
            <w:tcW w:w="851" w:type="dxa"/>
          </w:tcPr>
          <w:p w:rsidR="00EA18FD" w:rsidRPr="001F3DDE" w:rsidRDefault="001F3DDE" w:rsidP="00EA18FD">
            <w:pPr>
              <w:pStyle w:val="a3"/>
              <w:tabs>
                <w:tab w:val="left" w:pos="567"/>
              </w:tabs>
              <w:spacing w:line="244" w:lineRule="auto"/>
              <w:ind w:right="1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43/45</w:t>
            </w:r>
          </w:p>
        </w:tc>
      </w:tr>
    </w:tbl>
    <w:p w:rsidR="00A03B1D" w:rsidRPr="002651A3" w:rsidRDefault="00A03B1D" w:rsidP="001F3DDE">
      <w:pPr>
        <w:pStyle w:val="a3"/>
        <w:tabs>
          <w:tab w:val="left" w:pos="567"/>
        </w:tabs>
        <w:spacing w:line="244" w:lineRule="auto"/>
        <w:ind w:right="16"/>
        <w:jc w:val="both"/>
        <w:rPr>
          <w:rFonts w:ascii="Arial" w:hAnsi="Arial" w:cs="Arial"/>
        </w:rPr>
      </w:pPr>
    </w:p>
    <w:p w:rsidR="00A03B1D" w:rsidRPr="002651A3" w:rsidRDefault="0063161E" w:rsidP="00CF4884">
      <w:pPr>
        <w:pStyle w:val="a3"/>
        <w:numPr>
          <w:ilvl w:val="3"/>
          <w:numId w:val="13"/>
        </w:numPr>
        <w:tabs>
          <w:tab w:val="left" w:pos="567"/>
          <w:tab w:val="left" w:pos="1134"/>
        </w:tabs>
        <w:spacing w:line="244" w:lineRule="auto"/>
        <w:ind w:left="0" w:right="16" w:firstLine="0"/>
        <w:jc w:val="both"/>
        <w:rPr>
          <w:rFonts w:ascii="Arial" w:hAnsi="Arial" w:cs="Arial"/>
        </w:rPr>
      </w:pPr>
      <w:r w:rsidRPr="002651A3">
        <w:rPr>
          <w:rFonts w:ascii="Arial" w:hAnsi="Arial" w:cs="Arial"/>
        </w:rPr>
        <w:t>Χωρίς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ανακλαστικές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επιφάνειες</w:t>
      </w:r>
      <w:r w:rsidRPr="008D7E7F">
        <w:rPr>
          <w:rFonts w:ascii="Arial" w:hAnsi="Arial" w:cs="Arial"/>
        </w:rPr>
        <w:t xml:space="preserve"> (Συμπεριλαμβανομένου τυχόν επωνυμίας της εταιρείας κατασκευής, καθώς και της </w:t>
      </w:r>
      <w:r w:rsidRPr="002651A3">
        <w:rPr>
          <w:rFonts w:ascii="Arial" w:hAnsi="Arial" w:cs="Arial"/>
        </w:rPr>
        <w:t>εμπορικής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ονομασίας του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διατιθέμενου υλικού).</w:t>
      </w:r>
    </w:p>
    <w:p w:rsidR="00A03B1D" w:rsidRPr="002651A3" w:rsidRDefault="00A03B1D" w:rsidP="008D7E7F">
      <w:pPr>
        <w:pStyle w:val="a3"/>
        <w:tabs>
          <w:tab w:val="left" w:pos="567"/>
        </w:tabs>
        <w:spacing w:line="244" w:lineRule="auto"/>
        <w:ind w:left="1276" w:right="16"/>
        <w:jc w:val="both"/>
        <w:rPr>
          <w:rFonts w:ascii="Arial" w:hAnsi="Arial" w:cs="Arial"/>
        </w:rPr>
      </w:pPr>
    </w:p>
    <w:p w:rsidR="00A03B1D" w:rsidRPr="002651A3" w:rsidRDefault="0063161E" w:rsidP="00CF4884">
      <w:pPr>
        <w:pStyle w:val="a3"/>
        <w:numPr>
          <w:ilvl w:val="3"/>
          <w:numId w:val="13"/>
        </w:numPr>
        <w:tabs>
          <w:tab w:val="left" w:pos="567"/>
          <w:tab w:val="left" w:pos="1134"/>
        </w:tabs>
        <w:spacing w:line="244" w:lineRule="auto"/>
        <w:ind w:left="0" w:right="16" w:firstLine="0"/>
        <w:jc w:val="both"/>
        <w:rPr>
          <w:rFonts w:ascii="Arial" w:hAnsi="Arial" w:cs="Arial"/>
        </w:rPr>
      </w:pPr>
      <w:r w:rsidRPr="002651A3">
        <w:rPr>
          <w:rFonts w:ascii="Arial" w:hAnsi="Arial" w:cs="Arial"/>
        </w:rPr>
        <w:t>Κατασκευασμένη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από</w:t>
      </w:r>
      <w:r w:rsidRPr="008D7E7F">
        <w:rPr>
          <w:rFonts w:ascii="Arial" w:hAnsi="Arial" w:cs="Arial"/>
        </w:rPr>
        <w:t xml:space="preserve"> </w:t>
      </w:r>
      <w:proofErr w:type="spellStart"/>
      <w:r w:rsidRPr="002651A3">
        <w:rPr>
          <w:rFonts w:ascii="Arial" w:hAnsi="Arial" w:cs="Arial"/>
        </w:rPr>
        <w:t>νεοπρένιο</w:t>
      </w:r>
      <w:proofErr w:type="spellEnd"/>
      <w:r w:rsidRPr="008D7E7F">
        <w:rPr>
          <w:rFonts w:ascii="Arial" w:hAnsi="Arial" w:cs="Arial"/>
        </w:rPr>
        <w:t xml:space="preserve"> </w:t>
      </w:r>
      <w:proofErr w:type="spellStart"/>
      <w:r w:rsidRPr="002651A3">
        <w:rPr>
          <w:rFonts w:ascii="Arial" w:hAnsi="Arial" w:cs="Arial"/>
        </w:rPr>
        <w:t>υπερελαστικό</w:t>
      </w:r>
      <w:proofErr w:type="spellEnd"/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(</w:t>
      </w:r>
      <w:proofErr w:type="spellStart"/>
      <w:r w:rsidRPr="002651A3">
        <w:rPr>
          <w:rFonts w:ascii="Arial" w:hAnsi="Arial" w:cs="Arial"/>
        </w:rPr>
        <w:t>Neoprene</w:t>
      </w:r>
      <w:proofErr w:type="spellEnd"/>
      <w:r w:rsidRPr="008D7E7F">
        <w:rPr>
          <w:rFonts w:ascii="Arial" w:hAnsi="Arial" w:cs="Arial"/>
        </w:rPr>
        <w:t xml:space="preserve"> </w:t>
      </w:r>
      <w:proofErr w:type="spellStart"/>
      <w:r w:rsidRPr="002651A3">
        <w:rPr>
          <w:rFonts w:ascii="Arial" w:hAnsi="Arial" w:cs="Arial"/>
        </w:rPr>
        <w:t>hyperflex</w:t>
      </w:r>
      <w:proofErr w:type="spellEnd"/>
      <w:r w:rsidRPr="002651A3">
        <w:rPr>
          <w:rFonts w:ascii="Arial" w:hAnsi="Arial" w:cs="Arial"/>
        </w:rPr>
        <w:t>)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πάχους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5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mm.</w:t>
      </w:r>
    </w:p>
    <w:p w:rsidR="00A03B1D" w:rsidRPr="008D7E7F" w:rsidRDefault="00A03B1D" w:rsidP="008D7E7F">
      <w:pPr>
        <w:pStyle w:val="a3"/>
        <w:tabs>
          <w:tab w:val="left" w:pos="567"/>
        </w:tabs>
        <w:spacing w:line="244" w:lineRule="auto"/>
        <w:ind w:left="1276" w:right="16"/>
        <w:jc w:val="both"/>
        <w:rPr>
          <w:rFonts w:ascii="Arial" w:hAnsi="Arial" w:cs="Arial"/>
        </w:rPr>
      </w:pPr>
    </w:p>
    <w:p w:rsidR="00A03B1D" w:rsidRPr="002651A3" w:rsidRDefault="0063161E" w:rsidP="00CF4884">
      <w:pPr>
        <w:pStyle w:val="a3"/>
        <w:numPr>
          <w:ilvl w:val="3"/>
          <w:numId w:val="13"/>
        </w:numPr>
        <w:tabs>
          <w:tab w:val="left" w:pos="567"/>
          <w:tab w:val="left" w:pos="1134"/>
        </w:tabs>
        <w:spacing w:line="244" w:lineRule="auto"/>
        <w:ind w:left="0" w:right="16" w:firstLine="0"/>
        <w:jc w:val="both"/>
        <w:rPr>
          <w:rFonts w:ascii="Arial" w:hAnsi="Arial" w:cs="Arial"/>
        </w:rPr>
      </w:pPr>
      <w:r w:rsidRPr="002651A3">
        <w:rPr>
          <w:rFonts w:ascii="Arial" w:hAnsi="Arial" w:cs="Arial"/>
        </w:rPr>
        <w:t>Να διαθέτει μακριά μανίκια στα χέρια και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μακριές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περισκελίδες στα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πόδια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(με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φερμουάρ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ασφαλείας στα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άκρα).</w:t>
      </w:r>
    </w:p>
    <w:p w:rsidR="00A03B1D" w:rsidRPr="002651A3" w:rsidRDefault="00A03B1D" w:rsidP="008D7E7F">
      <w:pPr>
        <w:pStyle w:val="a3"/>
        <w:tabs>
          <w:tab w:val="left" w:pos="567"/>
        </w:tabs>
        <w:spacing w:line="244" w:lineRule="auto"/>
        <w:ind w:left="1276" w:right="16"/>
        <w:jc w:val="both"/>
        <w:rPr>
          <w:rFonts w:ascii="Arial" w:hAnsi="Arial" w:cs="Arial"/>
        </w:rPr>
      </w:pPr>
    </w:p>
    <w:p w:rsidR="00A03B1D" w:rsidRPr="002651A3" w:rsidRDefault="0063161E" w:rsidP="00CF4884">
      <w:pPr>
        <w:pStyle w:val="a3"/>
        <w:numPr>
          <w:ilvl w:val="3"/>
          <w:numId w:val="13"/>
        </w:numPr>
        <w:tabs>
          <w:tab w:val="left" w:pos="567"/>
          <w:tab w:val="left" w:pos="1134"/>
        </w:tabs>
        <w:spacing w:line="244" w:lineRule="auto"/>
        <w:ind w:left="0" w:right="16" w:firstLine="0"/>
        <w:jc w:val="both"/>
        <w:rPr>
          <w:rFonts w:ascii="Arial" w:hAnsi="Arial" w:cs="Arial"/>
        </w:rPr>
      </w:pPr>
      <w:r w:rsidRPr="002651A3">
        <w:rPr>
          <w:rFonts w:ascii="Arial" w:hAnsi="Arial" w:cs="Arial"/>
        </w:rPr>
        <w:t>Να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διαθέτει</w:t>
      </w:r>
      <w:r w:rsidRPr="008D7E7F">
        <w:rPr>
          <w:rFonts w:ascii="Arial" w:hAnsi="Arial" w:cs="Arial"/>
        </w:rPr>
        <w:t xml:space="preserve"> </w:t>
      </w:r>
      <w:proofErr w:type="spellStart"/>
      <w:r w:rsidRPr="002651A3">
        <w:rPr>
          <w:rFonts w:ascii="Arial" w:hAnsi="Arial" w:cs="Arial"/>
        </w:rPr>
        <w:t>aquastop</w:t>
      </w:r>
      <w:proofErr w:type="spellEnd"/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(ξυρισμένη)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στα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άκρα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των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χεριών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και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των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ποδιών.</w:t>
      </w:r>
    </w:p>
    <w:p w:rsidR="00A03B1D" w:rsidRPr="002651A3" w:rsidRDefault="00A03B1D" w:rsidP="008D7E7F">
      <w:pPr>
        <w:pStyle w:val="a3"/>
        <w:tabs>
          <w:tab w:val="left" w:pos="567"/>
        </w:tabs>
        <w:spacing w:line="244" w:lineRule="auto"/>
        <w:ind w:left="1276" w:right="16"/>
        <w:jc w:val="both"/>
        <w:rPr>
          <w:rFonts w:ascii="Arial" w:hAnsi="Arial" w:cs="Arial"/>
        </w:rPr>
      </w:pPr>
    </w:p>
    <w:p w:rsidR="00A03B1D" w:rsidRPr="002651A3" w:rsidRDefault="0063161E" w:rsidP="00CF4884">
      <w:pPr>
        <w:pStyle w:val="a3"/>
        <w:numPr>
          <w:ilvl w:val="3"/>
          <w:numId w:val="13"/>
        </w:numPr>
        <w:tabs>
          <w:tab w:val="left" w:pos="567"/>
          <w:tab w:val="left" w:pos="1134"/>
        </w:tabs>
        <w:spacing w:line="244" w:lineRule="auto"/>
        <w:ind w:left="0" w:right="16" w:firstLine="0"/>
        <w:jc w:val="both"/>
        <w:rPr>
          <w:rFonts w:ascii="Arial" w:hAnsi="Arial" w:cs="Arial"/>
        </w:rPr>
      </w:pPr>
      <w:r w:rsidRPr="002651A3">
        <w:rPr>
          <w:rFonts w:ascii="Arial" w:hAnsi="Arial" w:cs="Arial"/>
        </w:rPr>
        <w:t>Να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διαθέτει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εσωτερική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ύφανση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μαλακή</w:t>
      </w:r>
      <w:r w:rsidRPr="008D7E7F">
        <w:rPr>
          <w:rFonts w:ascii="Arial" w:hAnsi="Arial" w:cs="Arial"/>
        </w:rPr>
        <w:t xml:space="preserve"> </w:t>
      </w:r>
      <w:proofErr w:type="spellStart"/>
      <w:r w:rsidRPr="002651A3">
        <w:rPr>
          <w:rFonts w:ascii="Arial" w:hAnsi="Arial" w:cs="Arial"/>
        </w:rPr>
        <w:t>μαλακή</w:t>
      </w:r>
      <w:proofErr w:type="spellEnd"/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(τύπου</w:t>
      </w:r>
      <w:r w:rsidRPr="008D7E7F">
        <w:rPr>
          <w:rFonts w:ascii="Arial" w:hAnsi="Arial" w:cs="Arial"/>
        </w:rPr>
        <w:t xml:space="preserve"> </w:t>
      </w:r>
      <w:proofErr w:type="spellStart"/>
      <w:r w:rsidRPr="002651A3">
        <w:rPr>
          <w:rFonts w:ascii="Arial" w:hAnsi="Arial" w:cs="Arial"/>
        </w:rPr>
        <w:t>jersey</w:t>
      </w:r>
      <w:proofErr w:type="spellEnd"/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ή</w:t>
      </w:r>
      <w:r w:rsidRPr="008D7E7F">
        <w:rPr>
          <w:rFonts w:ascii="Arial" w:hAnsi="Arial" w:cs="Arial"/>
        </w:rPr>
        <w:t xml:space="preserve"> </w:t>
      </w:r>
      <w:proofErr w:type="spellStart"/>
      <w:r w:rsidRPr="002651A3">
        <w:rPr>
          <w:rFonts w:ascii="Arial" w:hAnsi="Arial" w:cs="Arial"/>
        </w:rPr>
        <w:t>πετσετέ</w:t>
      </w:r>
      <w:proofErr w:type="spellEnd"/>
      <w:r w:rsidRPr="008D7E7F">
        <w:rPr>
          <w:rFonts w:ascii="Arial" w:hAnsi="Arial" w:cs="Arial"/>
        </w:rPr>
        <w:t xml:space="preserve"> </w:t>
      </w:r>
      <w:r w:rsidR="008D7E7F" w:rsidRPr="002651A3">
        <w:rPr>
          <w:rFonts w:ascii="Arial" w:hAnsi="Arial" w:cs="Arial"/>
        </w:rPr>
        <w:t>ύφανση</w:t>
      </w:r>
      <w:r w:rsidRPr="002651A3">
        <w:rPr>
          <w:rFonts w:ascii="Arial" w:hAnsi="Arial" w:cs="Arial"/>
        </w:rPr>
        <w:t>)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για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ευκολία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στην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τοποθέτηση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και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αφαίρεση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της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στολής.</w:t>
      </w:r>
    </w:p>
    <w:p w:rsidR="00A03B1D" w:rsidRPr="008D7E7F" w:rsidRDefault="00A03B1D" w:rsidP="008D7E7F">
      <w:pPr>
        <w:pStyle w:val="a3"/>
        <w:tabs>
          <w:tab w:val="left" w:pos="567"/>
        </w:tabs>
        <w:spacing w:line="244" w:lineRule="auto"/>
        <w:ind w:left="1276" w:right="16"/>
        <w:jc w:val="both"/>
        <w:rPr>
          <w:rFonts w:ascii="Arial" w:hAnsi="Arial" w:cs="Arial"/>
        </w:rPr>
      </w:pPr>
    </w:p>
    <w:p w:rsidR="00A03B1D" w:rsidRPr="008D7E7F" w:rsidRDefault="0063161E" w:rsidP="00CF4884">
      <w:pPr>
        <w:pStyle w:val="a3"/>
        <w:numPr>
          <w:ilvl w:val="3"/>
          <w:numId w:val="13"/>
        </w:numPr>
        <w:tabs>
          <w:tab w:val="left" w:pos="567"/>
          <w:tab w:val="left" w:pos="1134"/>
        </w:tabs>
        <w:spacing w:line="244" w:lineRule="auto"/>
        <w:ind w:left="0" w:right="16" w:firstLine="0"/>
        <w:jc w:val="both"/>
        <w:rPr>
          <w:rFonts w:ascii="Arial" w:hAnsi="Arial" w:cs="Arial"/>
        </w:rPr>
      </w:pPr>
      <w:r w:rsidRPr="002651A3">
        <w:rPr>
          <w:rFonts w:ascii="Arial" w:hAnsi="Arial" w:cs="Arial"/>
        </w:rPr>
        <w:t>Να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διαθέτει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εξωτερική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ύφανση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από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νάιλον</w:t>
      </w:r>
      <w:r w:rsidR="008D7E7F">
        <w:rPr>
          <w:rFonts w:ascii="Arial" w:hAnsi="Arial" w:cs="Arial"/>
        </w:rPr>
        <w:t xml:space="preserve"> </w:t>
      </w:r>
      <w:r w:rsidRPr="008D7E7F">
        <w:rPr>
          <w:rFonts w:ascii="Arial" w:hAnsi="Arial" w:cs="Arial"/>
        </w:rPr>
        <w:t xml:space="preserve">ή </w:t>
      </w:r>
      <w:proofErr w:type="spellStart"/>
      <w:r w:rsidRPr="008D7E7F">
        <w:rPr>
          <w:rFonts w:ascii="Arial" w:hAnsi="Arial" w:cs="Arial"/>
        </w:rPr>
        <w:t>λίκρα</w:t>
      </w:r>
      <w:proofErr w:type="spellEnd"/>
      <w:r w:rsidRPr="008D7E7F">
        <w:rPr>
          <w:rFonts w:ascii="Arial" w:hAnsi="Arial" w:cs="Arial"/>
        </w:rPr>
        <w:t>.</w:t>
      </w:r>
    </w:p>
    <w:p w:rsidR="00A03B1D" w:rsidRPr="008D7E7F" w:rsidRDefault="00A03B1D" w:rsidP="008D7E7F">
      <w:pPr>
        <w:pStyle w:val="a3"/>
        <w:tabs>
          <w:tab w:val="left" w:pos="567"/>
        </w:tabs>
        <w:spacing w:line="244" w:lineRule="auto"/>
        <w:ind w:left="1276" w:right="16"/>
        <w:jc w:val="both"/>
        <w:rPr>
          <w:rFonts w:ascii="Arial" w:hAnsi="Arial" w:cs="Arial"/>
        </w:rPr>
      </w:pPr>
    </w:p>
    <w:p w:rsidR="00A03B1D" w:rsidRPr="002651A3" w:rsidRDefault="0063161E" w:rsidP="00CF4884">
      <w:pPr>
        <w:pStyle w:val="a3"/>
        <w:numPr>
          <w:ilvl w:val="3"/>
          <w:numId w:val="13"/>
        </w:numPr>
        <w:tabs>
          <w:tab w:val="left" w:pos="567"/>
          <w:tab w:val="left" w:pos="1134"/>
        </w:tabs>
        <w:spacing w:line="244" w:lineRule="auto"/>
        <w:ind w:left="0" w:right="16" w:firstLine="0"/>
        <w:jc w:val="both"/>
        <w:rPr>
          <w:rFonts w:ascii="Arial" w:hAnsi="Arial" w:cs="Arial"/>
        </w:rPr>
      </w:pPr>
      <w:r w:rsidRPr="002651A3">
        <w:rPr>
          <w:rFonts w:ascii="Arial" w:hAnsi="Arial" w:cs="Arial"/>
        </w:rPr>
        <w:t>Όλες οι εξωτερικές ραφές της στολής να</w:t>
      </w:r>
      <w:r w:rsidRPr="008D7E7F">
        <w:rPr>
          <w:rFonts w:ascii="Arial" w:hAnsi="Arial" w:cs="Arial"/>
        </w:rPr>
        <w:t xml:space="preserve"> είναι διπλές, ανθεκτικές και στεγανές. Ενώ όλες οι εσωτερικές ραφές της στολής να </w:t>
      </w:r>
      <w:r w:rsidRPr="002651A3">
        <w:rPr>
          <w:rFonts w:ascii="Arial" w:hAnsi="Arial" w:cs="Arial"/>
        </w:rPr>
        <w:t>είναι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μονές,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ανθεκτικές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και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στεγανές.</w:t>
      </w:r>
    </w:p>
    <w:p w:rsidR="00A03B1D" w:rsidRPr="002651A3" w:rsidRDefault="00A03B1D" w:rsidP="008D7E7F">
      <w:pPr>
        <w:pStyle w:val="a3"/>
        <w:tabs>
          <w:tab w:val="left" w:pos="567"/>
        </w:tabs>
        <w:spacing w:line="244" w:lineRule="auto"/>
        <w:ind w:left="1276" w:right="16"/>
        <w:jc w:val="both"/>
        <w:rPr>
          <w:rFonts w:ascii="Arial" w:hAnsi="Arial" w:cs="Arial"/>
        </w:rPr>
      </w:pPr>
    </w:p>
    <w:p w:rsidR="00A03B1D" w:rsidRPr="002651A3" w:rsidRDefault="0063161E" w:rsidP="00CF4884">
      <w:pPr>
        <w:pStyle w:val="a3"/>
        <w:numPr>
          <w:ilvl w:val="3"/>
          <w:numId w:val="13"/>
        </w:numPr>
        <w:tabs>
          <w:tab w:val="left" w:pos="567"/>
          <w:tab w:val="left" w:pos="1134"/>
        </w:tabs>
        <w:spacing w:line="244" w:lineRule="auto"/>
        <w:ind w:left="0" w:right="16" w:firstLine="0"/>
        <w:jc w:val="both"/>
        <w:rPr>
          <w:rFonts w:ascii="Arial" w:hAnsi="Arial" w:cs="Arial"/>
        </w:rPr>
      </w:pPr>
      <w:r w:rsidRPr="002651A3">
        <w:rPr>
          <w:rFonts w:ascii="Arial" w:hAnsi="Arial" w:cs="Arial"/>
        </w:rPr>
        <w:t>Να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διαθέτει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προστατευτική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ελαστική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ενίσχυση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(εξωτερικά)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στα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γόνατα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(όχι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από</w:t>
      </w:r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νεοπρένιο).</w:t>
      </w:r>
    </w:p>
    <w:p w:rsidR="00A03B1D" w:rsidRPr="002651A3" w:rsidRDefault="00A03B1D" w:rsidP="008D7E7F">
      <w:pPr>
        <w:pStyle w:val="a3"/>
        <w:tabs>
          <w:tab w:val="left" w:pos="567"/>
        </w:tabs>
        <w:spacing w:line="244" w:lineRule="auto"/>
        <w:ind w:left="1276" w:right="16"/>
        <w:jc w:val="both"/>
        <w:rPr>
          <w:rFonts w:ascii="Arial" w:hAnsi="Arial" w:cs="Arial"/>
        </w:rPr>
      </w:pPr>
    </w:p>
    <w:p w:rsidR="002732B0" w:rsidRPr="007B06E5" w:rsidRDefault="0063161E" w:rsidP="00CF4884">
      <w:pPr>
        <w:pStyle w:val="a3"/>
        <w:numPr>
          <w:ilvl w:val="3"/>
          <w:numId w:val="13"/>
        </w:numPr>
        <w:tabs>
          <w:tab w:val="left" w:pos="567"/>
          <w:tab w:val="left" w:pos="1134"/>
        </w:tabs>
        <w:spacing w:line="244" w:lineRule="auto"/>
        <w:ind w:left="0" w:right="16" w:firstLine="0"/>
        <w:jc w:val="both"/>
        <w:rPr>
          <w:rFonts w:ascii="Arial" w:hAnsi="Arial" w:cs="Arial"/>
        </w:rPr>
      </w:pPr>
      <w:r w:rsidRPr="007B06E5">
        <w:rPr>
          <w:rFonts w:ascii="Arial" w:hAnsi="Arial" w:cs="Arial"/>
        </w:rPr>
        <w:t>Να διαθέτει φερμουάρ ασφαλείας βαρέως τύπου με κορδόνι στην πίσω πλευρά της στολής, με επιπρόσθετη προστασία εσωτερικά και εξωτερικά για να αποτρέπει την εισροή ύδατος</w:t>
      </w:r>
      <w:r w:rsidR="007B06E5">
        <w:rPr>
          <w:rFonts w:ascii="Arial" w:hAnsi="Arial" w:cs="Arial"/>
        </w:rPr>
        <w:t>.</w:t>
      </w:r>
    </w:p>
    <w:p w:rsidR="008D7E7F" w:rsidRPr="008D7E7F" w:rsidRDefault="008D7E7F" w:rsidP="008D7E7F">
      <w:pPr>
        <w:pStyle w:val="a3"/>
        <w:tabs>
          <w:tab w:val="left" w:pos="567"/>
        </w:tabs>
        <w:spacing w:line="244" w:lineRule="auto"/>
        <w:ind w:left="1276" w:right="16"/>
        <w:jc w:val="both"/>
        <w:rPr>
          <w:rFonts w:ascii="Arial" w:hAnsi="Arial" w:cs="Arial"/>
        </w:rPr>
      </w:pPr>
    </w:p>
    <w:p w:rsidR="00A03B1D" w:rsidRPr="008D7E7F" w:rsidRDefault="008D7E7F" w:rsidP="00CF4884">
      <w:pPr>
        <w:pStyle w:val="a3"/>
        <w:numPr>
          <w:ilvl w:val="3"/>
          <w:numId w:val="13"/>
        </w:numPr>
        <w:tabs>
          <w:tab w:val="left" w:pos="567"/>
          <w:tab w:val="left" w:pos="1134"/>
        </w:tabs>
        <w:spacing w:line="244" w:lineRule="auto"/>
        <w:ind w:left="0" w:right="16" w:firstLine="0"/>
        <w:jc w:val="both"/>
        <w:rPr>
          <w:rFonts w:ascii="Arial" w:hAnsi="Arial" w:cs="Arial"/>
        </w:rPr>
      </w:pPr>
      <w:r w:rsidRPr="008D7E7F">
        <w:rPr>
          <w:rFonts w:ascii="Arial" w:hAnsi="Arial" w:cs="Arial"/>
        </w:rPr>
        <w:t>Χαμηλών ή υψηλών θερμοκρασιών (-</w:t>
      </w:r>
      <w:r w:rsidR="0063161E" w:rsidRPr="008D7E7F">
        <w:rPr>
          <w:rFonts w:ascii="Arial" w:hAnsi="Arial" w:cs="Arial"/>
        </w:rPr>
        <w:t>20 oC έως + 50 oC).</w:t>
      </w:r>
    </w:p>
    <w:p w:rsidR="00A03B1D" w:rsidRPr="008D7E7F" w:rsidRDefault="00A03B1D" w:rsidP="008D7E7F">
      <w:pPr>
        <w:pStyle w:val="a3"/>
        <w:tabs>
          <w:tab w:val="left" w:pos="567"/>
        </w:tabs>
        <w:spacing w:line="244" w:lineRule="auto"/>
        <w:ind w:left="1276" w:right="16"/>
        <w:jc w:val="both"/>
        <w:rPr>
          <w:rFonts w:ascii="Arial" w:hAnsi="Arial" w:cs="Arial"/>
        </w:rPr>
      </w:pPr>
    </w:p>
    <w:p w:rsidR="00A03B1D" w:rsidRPr="008D7E7F" w:rsidRDefault="0063161E" w:rsidP="00CF4884">
      <w:pPr>
        <w:pStyle w:val="a3"/>
        <w:numPr>
          <w:ilvl w:val="3"/>
          <w:numId w:val="13"/>
        </w:numPr>
        <w:tabs>
          <w:tab w:val="left" w:pos="567"/>
          <w:tab w:val="left" w:pos="1134"/>
        </w:tabs>
        <w:spacing w:line="244" w:lineRule="auto"/>
        <w:ind w:left="0" w:right="16" w:firstLine="0"/>
        <w:jc w:val="both"/>
        <w:rPr>
          <w:rFonts w:ascii="Arial" w:hAnsi="Arial" w:cs="Arial"/>
        </w:rPr>
      </w:pPr>
      <w:r w:rsidRPr="008D7E7F">
        <w:rPr>
          <w:rFonts w:ascii="Arial" w:hAnsi="Arial" w:cs="Arial"/>
        </w:rPr>
        <w:t>Υγρασίας,</w:t>
      </w:r>
      <w:r w:rsidR="008D7E7F" w:rsidRPr="008D7E7F">
        <w:rPr>
          <w:rFonts w:ascii="Arial" w:hAnsi="Arial" w:cs="Arial"/>
        </w:rPr>
        <w:t xml:space="preserve"> </w:t>
      </w:r>
      <w:r w:rsidRPr="008D7E7F">
        <w:rPr>
          <w:rFonts w:ascii="Arial" w:hAnsi="Arial" w:cs="Arial"/>
        </w:rPr>
        <w:t>θαλασσινού</w:t>
      </w:r>
      <w:r w:rsidR="008D7E7F" w:rsidRPr="008D7E7F">
        <w:rPr>
          <w:rFonts w:ascii="Arial" w:hAnsi="Arial" w:cs="Arial"/>
        </w:rPr>
        <w:t xml:space="preserve"> </w:t>
      </w:r>
      <w:r w:rsidRPr="008D7E7F">
        <w:rPr>
          <w:rFonts w:ascii="Arial" w:hAnsi="Arial" w:cs="Arial"/>
        </w:rPr>
        <w:t>και</w:t>
      </w:r>
      <w:r w:rsidR="008D7E7F" w:rsidRPr="008D7E7F">
        <w:rPr>
          <w:rFonts w:ascii="Arial" w:hAnsi="Arial" w:cs="Arial"/>
        </w:rPr>
        <w:t xml:space="preserve"> </w:t>
      </w:r>
      <w:r w:rsidRPr="008D7E7F">
        <w:rPr>
          <w:rFonts w:ascii="Arial" w:hAnsi="Arial" w:cs="Arial"/>
        </w:rPr>
        <w:t>γλυκού</w:t>
      </w:r>
      <w:r w:rsidR="008D7E7F">
        <w:rPr>
          <w:rFonts w:ascii="Arial" w:hAnsi="Arial" w:cs="Arial"/>
        </w:rPr>
        <w:t xml:space="preserve"> </w:t>
      </w:r>
      <w:r w:rsidRPr="008D7E7F">
        <w:rPr>
          <w:rFonts w:ascii="Arial" w:hAnsi="Arial" w:cs="Arial"/>
        </w:rPr>
        <w:t>νερού.</w:t>
      </w:r>
    </w:p>
    <w:p w:rsidR="00A03B1D" w:rsidRPr="008D7E7F" w:rsidRDefault="00A03B1D" w:rsidP="008D7E7F">
      <w:pPr>
        <w:pStyle w:val="a3"/>
        <w:tabs>
          <w:tab w:val="left" w:pos="567"/>
        </w:tabs>
        <w:spacing w:line="244" w:lineRule="auto"/>
        <w:ind w:left="1276" w:right="16"/>
        <w:jc w:val="both"/>
        <w:rPr>
          <w:rFonts w:ascii="Arial" w:hAnsi="Arial" w:cs="Arial"/>
        </w:rPr>
      </w:pPr>
    </w:p>
    <w:p w:rsidR="00A03B1D" w:rsidRPr="002651A3" w:rsidRDefault="0063161E" w:rsidP="00CF4884">
      <w:pPr>
        <w:pStyle w:val="a3"/>
        <w:numPr>
          <w:ilvl w:val="3"/>
          <w:numId w:val="13"/>
        </w:numPr>
        <w:tabs>
          <w:tab w:val="left" w:pos="567"/>
          <w:tab w:val="left" w:pos="1134"/>
        </w:tabs>
        <w:spacing w:line="244" w:lineRule="auto"/>
        <w:ind w:left="0" w:right="16" w:firstLine="0"/>
        <w:jc w:val="both"/>
        <w:rPr>
          <w:rFonts w:ascii="Arial" w:hAnsi="Arial" w:cs="Arial"/>
        </w:rPr>
      </w:pPr>
      <w:r w:rsidRPr="002651A3">
        <w:rPr>
          <w:rFonts w:ascii="Arial" w:hAnsi="Arial" w:cs="Arial"/>
        </w:rPr>
        <w:t>Σκόνης</w:t>
      </w:r>
    </w:p>
    <w:p w:rsidR="00A03B1D" w:rsidRPr="002651A3" w:rsidRDefault="00A03B1D" w:rsidP="008D7E7F">
      <w:pPr>
        <w:pStyle w:val="a3"/>
        <w:tabs>
          <w:tab w:val="left" w:pos="567"/>
        </w:tabs>
        <w:spacing w:line="244" w:lineRule="auto"/>
        <w:ind w:left="1276" w:right="16"/>
        <w:jc w:val="both"/>
        <w:rPr>
          <w:rFonts w:ascii="Arial" w:hAnsi="Arial" w:cs="Arial"/>
        </w:rPr>
      </w:pPr>
    </w:p>
    <w:p w:rsidR="00A03B1D" w:rsidRPr="002651A3" w:rsidRDefault="0063161E" w:rsidP="00CF4884">
      <w:pPr>
        <w:pStyle w:val="a3"/>
        <w:numPr>
          <w:ilvl w:val="3"/>
          <w:numId w:val="13"/>
        </w:numPr>
        <w:tabs>
          <w:tab w:val="left" w:pos="567"/>
          <w:tab w:val="left" w:pos="1134"/>
        </w:tabs>
        <w:spacing w:line="244" w:lineRule="auto"/>
        <w:ind w:left="0" w:right="16" w:firstLine="0"/>
        <w:jc w:val="both"/>
        <w:rPr>
          <w:rFonts w:ascii="Arial" w:hAnsi="Arial" w:cs="Arial"/>
        </w:rPr>
      </w:pPr>
      <w:proofErr w:type="spellStart"/>
      <w:r w:rsidRPr="002651A3">
        <w:rPr>
          <w:rFonts w:ascii="Arial" w:hAnsi="Arial" w:cs="Arial"/>
        </w:rPr>
        <w:t>Ακτίνων</w:t>
      </w:r>
      <w:proofErr w:type="spellEnd"/>
      <w:r w:rsidRPr="008D7E7F">
        <w:rPr>
          <w:rFonts w:ascii="Arial" w:hAnsi="Arial" w:cs="Arial"/>
        </w:rPr>
        <w:t xml:space="preserve"> </w:t>
      </w:r>
      <w:r w:rsidRPr="002651A3">
        <w:rPr>
          <w:rFonts w:ascii="Arial" w:hAnsi="Arial" w:cs="Arial"/>
        </w:rPr>
        <w:t>ηλίου.</w:t>
      </w:r>
    </w:p>
    <w:p w:rsidR="00A03B1D" w:rsidRPr="008D7E7F" w:rsidRDefault="00A03B1D" w:rsidP="008D7E7F">
      <w:pPr>
        <w:pStyle w:val="a3"/>
        <w:tabs>
          <w:tab w:val="left" w:pos="567"/>
        </w:tabs>
        <w:spacing w:line="244" w:lineRule="auto"/>
        <w:ind w:left="1276" w:right="16"/>
        <w:jc w:val="both"/>
        <w:rPr>
          <w:rFonts w:ascii="Arial" w:hAnsi="Arial" w:cs="Arial"/>
        </w:rPr>
      </w:pPr>
    </w:p>
    <w:p w:rsidR="00A03B1D" w:rsidRDefault="0063161E" w:rsidP="00CF4884">
      <w:pPr>
        <w:pStyle w:val="a3"/>
        <w:numPr>
          <w:ilvl w:val="3"/>
          <w:numId w:val="13"/>
        </w:numPr>
        <w:tabs>
          <w:tab w:val="left" w:pos="567"/>
          <w:tab w:val="left" w:pos="1134"/>
        </w:tabs>
        <w:spacing w:line="244" w:lineRule="auto"/>
        <w:ind w:left="0" w:right="16" w:firstLine="0"/>
        <w:jc w:val="both"/>
        <w:rPr>
          <w:rFonts w:ascii="Arial" w:hAnsi="Arial" w:cs="Arial"/>
        </w:rPr>
      </w:pPr>
      <w:r w:rsidRPr="007B06E5">
        <w:rPr>
          <w:rFonts w:ascii="Arial" w:hAnsi="Arial" w:cs="Arial"/>
        </w:rPr>
        <w:t>Συνήθης</w:t>
      </w:r>
      <w:r w:rsidR="007B06E5" w:rsidRPr="007B06E5">
        <w:rPr>
          <w:rFonts w:ascii="Arial" w:hAnsi="Arial" w:cs="Arial"/>
        </w:rPr>
        <w:t xml:space="preserve"> </w:t>
      </w:r>
      <w:r w:rsidRPr="007B06E5">
        <w:rPr>
          <w:rFonts w:ascii="Arial" w:hAnsi="Arial" w:cs="Arial"/>
        </w:rPr>
        <w:t>τριβές</w:t>
      </w:r>
      <w:r w:rsidR="007B06E5" w:rsidRPr="007B06E5">
        <w:rPr>
          <w:rFonts w:ascii="Arial" w:hAnsi="Arial" w:cs="Arial"/>
        </w:rPr>
        <w:t xml:space="preserve"> </w:t>
      </w:r>
      <w:r w:rsidRPr="007B06E5">
        <w:rPr>
          <w:rFonts w:ascii="Arial" w:hAnsi="Arial" w:cs="Arial"/>
        </w:rPr>
        <w:t>του</w:t>
      </w:r>
      <w:r w:rsidR="007B06E5" w:rsidRPr="007B06E5">
        <w:rPr>
          <w:rFonts w:ascii="Arial" w:hAnsi="Arial" w:cs="Arial"/>
        </w:rPr>
        <w:t xml:space="preserve"> </w:t>
      </w:r>
      <w:r w:rsidRPr="007B06E5">
        <w:rPr>
          <w:rFonts w:ascii="Arial" w:hAnsi="Arial" w:cs="Arial"/>
        </w:rPr>
        <w:t>εξωτερικού</w:t>
      </w:r>
      <w:r w:rsidR="007B06E5">
        <w:rPr>
          <w:rFonts w:ascii="Arial" w:hAnsi="Arial" w:cs="Arial"/>
        </w:rPr>
        <w:t xml:space="preserve"> </w:t>
      </w:r>
      <w:r w:rsidRPr="007B06E5">
        <w:rPr>
          <w:rFonts w:ascii="Arial" w:hAnsi="Arial" w:cs="Arial"/>
        </w:rPr>
        <w:t>μέρους.</w:t>
      </w:r>
    </w:p>
    <w:p w:rsidR="007B06E5" w:rsidRDefault="007B06E5" w:rsidP="007B06E5">
      <w:pPr>
        <w:pStyle w:val="a5"/>
        <w:ind w:hanging="308"/>
        <w:rPr>
          <w:rFonts w:ascii="Arial" w:hAnsi="Arial" w:cs="Arial"/>
        </w:rPr>
        <w:sectPr w:rsidR="007B06E5" w:rsidSect="00263645">
          <w:pgSz w:w="11910" w:h="16840"/>
          <w:pgMar w:top="1580" w:right="1000" w:bottom="280" w:left="1680" w:header="714" w:footer="0" w:gutter="0"/>
          <w:cols w:space="720"/>
        </w:sectPr>
      </w:pPr>
    </w:p>
    <w:p w:rsidR="007B06E5" w:rsidRDefault="007B06E5" w:rsidP="007B06E5">
      <w:pPr>
        <w:pStyle w:val="a5"/>
        <w:ind w:hanging="308"/>
        <w:rPr>
          <w:rFonts w:ascii="Arial" w:hAnsi="Arial" w:cs="Arial"/>
        </w:rPr>
      </w:pPr>
    </w:p>
    <w:p w:rsidR="007B06E5" w:rsidRDefault="007B06E5" w:rsidP="00CF4884">
      <w:pPr>
        <w:pStyle w:val="a5"/>
        <w:numPr>
          <w:ilvl w:val="1"/>
          <w:numId w:val="15"/>
        </w:numPr>
        <w:tabs>
          <w:tab w:val="left" w:pos="851"/>
        </w:tabs>
        <w:spacing w:before="1"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7B06E5">
        <w:rPr>
          <w:rFonts w:ascii="Arial" w:hAnsi="Arial" w:cs="Arial"/>
          <w:sz w:val="24"/>
        </w:rPr>
        <w:t>Αξιοπιστία</w:t>
      </w:r>
    </w:p>
    <w:p w:rsidR="00CF4884" w:rsidRPr="007B06E5" w:rsidRDefault="00CF4884" w:rsidP="00CF4884">
      <w:pPr>
        <w:pStyle w:val="a5"/>
        <w:tabs>
          <w:tab w:val="left" w:pos="567"/>
        </w:tabs>
        <w:spacing w:before="1" w:line="244" w:lineRule="auto"/>
        <w:ind w:left="0" w:right="16" w:firstLine="0"/>
        <w:jc w:val="both"/>
        <w:rPr>
          <w:rFonts w:ascii="Arial" w:hAnsi="Arial" w:cs="Arial"/>
          <w:sz w:val="24"/>
        </w:rPr>
      </w:pPr>
    </w:p>
    <w:p w:rsidR="00A03B1D" w:rsidRPr="002651A3" w:rsidRDefault="0063161E" w:rsidP="00CF4884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Όλα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υλικά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Ατομικού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Καταδυτικού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Εξοπλισμού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Συλλογής ΥΚΤ (υλικά πίνακα υποπαραγράφου 1.1) να διαθέτουν πιστοποίηση CE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κατά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τα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αντίστοιχα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πρότυπα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Ευρωπαϊκής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Ένωσης.</w:t>
      </w:r>
    </w:p>
    <w:p w:rsidR="00A03B1D" w:rsidRPr="002651A3" w:rsidRDefault="00A03B1D" w:rsidP="007B06E5">
      <w:pPr>
        <w:pStyle w:val="a3"/>
        <w:spacing w:before="2"/>
        <w:ind w:right="16"/>
        <w:rPr>
          <w:rFonts w:ascii="Arial" w:hAnsi="Arial" w:cs="Arial"/>
        </w:rPr>
      </w:pPr>
    </w:p>
    <w:p w:rsidR="00A03B1D" w:rsidRPr="002651A3" w:rsidRDefault="0063161E" w:rsidP="00CF4884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6" w:firstLine="0"/>
        <w:jc w:val="both"/>
        <w:rPr>
          <w:rFonts w:ascii="Arial" w:hAnsi="Arial" w:cs="Arial"/>
          <w:b/>
          <w:sz w:val="24"/>
        </w:rPr>
      </w:pPr>
      <w:r w:rsidRPr="002651A3">
        <w:rPr>
          <w:rFonts w:ascii="Arial" w:hAnsi="Arial" w:cs="Arial"/>
          <w:sz w:val="24"/>
        </w:rPr>
        <w:t>Πέραν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ανωτέρω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πιστοποίησης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υλικά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ανωτέρω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παραγράφων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4.3.11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4.3.12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(καταδυτική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πυξίδα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εξάρτηση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ΥΚΤ)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διαθέτουν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κωδικοποίηση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κατά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ΝΑΤΟ</w:t>
      </w:r>
      <w:r w:rsidRPr="002651A3">
        <w:rPr>
          <w:rFonts w:ascii="Arial" w:hAnsi="Arial" w:cs="Arial"/>
          <w:spacing w:val="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(NSN)</w:t>
      </w:r>
      <w:r w:rsidRPr="002651A3">
        <w:rPr>
          <w:rFonts w:ascii="Arial" w:hAnsi="Arial" w:cs="Arial"/>
          <w:b/>
          <w:sz w:val="24"/>
        </w:rPr>
        <w:t>.</w:t>
      </w:r>
    </w:p>
    <w:p w:rsidR="00A03B1D" w:rsidRPr="002651A3" w:rsidRDefault="00A03B1D" w:rsidP="007B06E5">
      <w:pPr>
        <w:pStyle w:val="a3"/>
        <w:tabs>
          <w:tab w:val="left" w:pos="709"/>
        </w:tabs>
        <w:spacing w:before="9"/>
        <w:ind w:right="16"/>
        <w:rPr>
          <w:rFonts w:ascii="Arial" w:hAnsi="Arial" w:cs="Arial"/>
          <w:b/>
        </w:rPr>
      </w:pPr>
    </w:p>
    <w:p w:rsidR="00A03B1D" w:rsidRPr="002651A3" w:rsidRDefault="0063161E" w:rsidP="00CF4884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Τα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εργοστάσια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κατασκευής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των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υλικών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πίνακα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υποπαραγράφου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1.1</w:t>
      </w:r>
      <w:r w:rsidRPr="002651A3">
        <w:rPr>
          <w:rFonts w:ascii="Arial" w:hAnsi="Arial" w:cs="Arial"/>
          <w:spacing w:val="9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</w:t>
      </w:r>
      <w:r w:rsidRPr="002651A3">
        <w:rPr>
          <w:rFonts w:ascii="Arial" w:hAnsi="Arial" w:cs="Arial"/>
          <w:spacing w:val="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είναι πιστοποιημένα</w:t>
      </w:r>
      <w:r w:rsidRPr="002651A3">
        <w:rPr>
          <w:rFonts w:ascii="Arial" w:hAnsi="Arial" w:cs="Arial"/>
          <w:spacing w:val="1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κατά</w:t>
      </w:r>
      <w:r w:rsidRPr="002651A3">
        <w:rPr>
          <w:rFonts w:ascii="Arial" w:hAnsi="Arial" w:cs="Arial"/>
          <w:spacing w:val="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</w:t>
      </w:r>
      <w:r w:rsidRPr="002651A3">
        <w:rPr>
          <w:rFonts w:ascii="Arial" w:hAnsi="Arial" w:cs="Arial"/>
          <w:spacing w:val="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πρότυπο</w:t>
      </w:r>
      <w:r w:rsidRPr="002651A3">
        <w:rPr>
          <w:rFonts w:ascii="Arial" w:hAnsi="Arial" w:cs="Arial"/>
          <w:spacing w:val="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ΕΝ</w:t>
      </w:r>
      <w:r w:rsidRPr="002651A3">
        <w:rPr>
          <w:rFonts w:ascii="Arial" w:hAnsi="Arial" w:cs="Arial"/>
          <w:spacing w:val="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ISO</w:t>
      </w:r>
      <w:r w:rsidRPr="002651A3">
        <w:rPr>
          <w:rFonts w:ascii="Arial" w:hAnsi="Arial" w:cs="Arial"/>
          <w:spacing w:val="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9001:2015,</w:t>
      </w:r>
    </w:p>
    <w:p w:rsidR="00A03B1D" w:rsidRPr="002651A3" w:rsidRDefault="0063161E" w:rsidP="007B06E5">
      <w:pPr>
        <w:pStyle w:val="a3"/>
        <w:tabs>
          <w:tab w:val="left" w:pos="709"/>
        </w:tabs>
        <w:spacing w:line="244" w:lineRule="auto"/>
        <w:ind w:right="16"/>
        <w:rPr>
          <w:rFonts w:ascii="Arial" w:hAnsi="Arial" w:cs="Arial"/>
        </w:rPr>
      </w:pPr>
      <w:r w:rsidRPr="002651A3">
        <w:rPr>
          <w:rFonts w:ascii="Arial" w:hAnsi="Arial" w:cs="Arial"/>
        </w:rPr>
        <w:t>«Συστήματα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διαχείρισης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της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ποιότητας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-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Απαιτήσεις»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ή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νεότερης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έκδοσης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ή</w:t>
      </w:r>
      <w:r w:rsidRPr="002651A3">
        <w:rPr>
          <w:rFonts w:ascii="Arial" w:hAnsi="Arial" w:cs="Arial"/>
          <w:spacing w:val="-61"/>
        </w:rPr>
        <w:t xml:space="preserve"> </w:t>
      </w:r>
      <w:r w:rsidRPr="002651A3">
        <w:rPr>
          <w:rFonts w:ascii="Arial" w:hAnsi="Arial" w:cs="Arial"/>
        </w:rPr>
        <w:t>ισοδύναμου.</w:t>
      </w:r>
    </w:p>
    <w:p w:rsidR="00A03B1D" w:rsidRPr="002651A3" w:rsidRDefault="00A03B1D" w:rsidP="007B06E5">
      <w:pPr>
        <w:pStyle w:val="a3"/>
        <w:tabs>
          <w:tab w:val="left" w:pos="709"/>
        </w:tabs>
        <w:spacing w:before="9"/>
        <w:ind w:right="16"/>
        <w:rPr>
          <w:rFonts w:ascii="Arial" w:hAnsi="Arial" w:cs="Arial"/>
          <w:sz w:val="23"/>
        </w:rPr>
      </w:pPr>
    </w:p>
    <w:p w:rsidR="00A03B1D" w:rsidRPr="002651A3" w:rsidRDefault="0063161E" w:rsidP="00CF4884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Τα προσφερόμενα υλικά του πίνακα υποπαραγράφου 1.1 να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έχουν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σύγχρονη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σχεδίαση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-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προσφέρονται</w:t>
      </w:r>
      <w:r w:rsidRPr="002651A3">
        <w:rPr>
          <w:rFonts w:ascii="Arial" w:hAnsi="Arial" w:cs="Arial"/>
          <w:spacing w:val="-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ήδη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στην αγορά.</w:t>
      </w:r>
    </w:p>
    <w:p w:rsidR="00A03B1D" w:rsidRPr="002651A3" w:rsidRDefault="00A03B1D" w:rsidP="007B06E5">
      <w:pPr>
        <w:pStyle w:val="a3"/>
        <w:tabs>
          <w:tab w:val="left" w:pos="709"/>
        </w:tabs>
        <w:spacing w:before="11"/>
        <w:ind w:right="16"/>
        <w:rPr>
          <w:rFonts w:ascii="Arial" w:hAnsi="Arial" w:cs="Arial"/>
        </w:rPr>
      </w:pPr>
    </w:p>
    <w:p w:rsidR="00A03B1D" w:rsidRPr="002651A3" w:rsidRDefault="0063161E" w:rsidP="00CF4884">
      <w:pPr>
        <w:pStyle w:val="a5"/>
        <w:numPr>
          <w:ilvl w:val="2"/>
          <w:numId w:val="15"/>
        </w:numPr>
        <w:tabs>
          <w:tab w:val="left" w:pos="851"/>
        </w:tabs>
        <w:spacing w:before="100" w:line="244" w:lineRule="auto"/>
        <w:ind w:left="0" w:right="16" w:firstLine="0"/>
        <w:jc w:val="both"/>
        <w:rPr>
          <w:rFonts w:ascii="Arial" w:hAnsi="Arial" w:cs="Arial"/>
          <w:b/>
          <w:sz w:val="24"/>
        </w:rPr>
      </w:pPr>
      <w:r w:rsidRPr="002651A3">
        <w:rPr>
          <w:rFonts w:ascii="Arial" w:hAnsi="Arial" w:cs="Arial"/>
          <w:sz w:val="24"/>
        </w:rPr>
        <w:t>Η εμπειρία των κατασκευαστών στην κατασκευή των υλικών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</w:t>
      </w:r>
      <w:r w:rsidRPr="002651A3">
        <w:rPr>
          <w:rFonts w:ascii="Arial" w:hAnsi="Arial" w:cs="Arial"/>
          <w:spacing w:val="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πίνακα</w:t>
      </w:r>
      <w:r w:rsidRPr="002651A3">
        <w:rPr>
          <w:rFonts w:ascii="Arial" w:hAnsi="Arial" w:cs="Arial"/>
          <w:spacing w:val="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υποπαραγράφου</w:t>
      </w:r>
      <w:r w:rsidRPr="002651A3">
        <w:rPr>
          <w:rFonts w:ascii="Arial" w:hAnsi="Arial" w:cs="Arial"/>
          <w:spacing w:val="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1.1</w:t>
      </w:r>
      <w:r w:rsidRPr="002651A3">
        <w:rPr>
          <w:rFonts w:ascii="Arial" w:hAnsi="Arial" w:cs="Arial"/>
          <w:spacing w:val="1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</w:t>
      </w:r>
      <w:r w:rsidRPr="002651A3">
        <w:rPr>
          <w:rFonts w:ascii="Arial" w:hAnsi="Arial" w:cs="Arial"/>
          <w:spacing w:val="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πιστοποιείται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από</w:t>
      </w:r>
      <w:r w:rsidRPr="002651A3">
        <w:rPr>
          <w:rFonts w:ascii="Arial" w:hAnsi="Arial" w:cs="Arial"/>
          <w:spacing w:val="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ιστορικό</w:t>
      </w:r>
      <w:r w:rsidRPr="002651A3">
        <w:rPr>
          <w:rFonts w:ascii="Arial" w:hAnsi="Arial" w:cs="Arial"/>
          <w:spacing w:val="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πωλήσεων</w:t>
      </w:r>
      <w:r w:rsidRPr="002651A3">
        <w:rPr>
          <w:rFonts w:ascii="Arial" w:hAnsi="Arial" w:cs="Arial"/>
          <w:b/>
          <w:sz w:val="24"/>
        </w:rPr>
        <w:t>.</w:t>
      </w:r>
    </w:p>
    <w:p w:rsidR="00A03B1D" w:rsidRPr="002651A3" w:rsidRDefault="00A03B1D" w:rsidP="007B06E5">
      <w:pPr>
        <w:pStyle w:val="a3"/>
        <w:spacing w:before="7"/>
        <w:rPr>
          <w:rFonts w:ascii="Arial" w:hAnsi="Arial" w:cs="Arial"/>
          <w:b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ind w:left="0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w w:val="95"/>
          <w:sz w:val="24"/>
        </w:rPr>
        <w:t>Δυνατότητα</w:t>
      </w:r>
      <w:r w:rsidRPr="002651A3">
        <w:rPr>
          <w:rFonts w:ascii="Arial" w:hAnsi="Arial" w:cs="Arial"/>
          <w:spacing w:val="11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Συντήρησης</w:t>
      </w:r>
    </w:p>
    <w:p w:rsidR="00A03B1D" w:rsidRPr="002651A3" w:rsidRDefault="00A03B1D" w:rsidP="008D7E7F">
      <w:pPr>
        <w:pStyle w:val="a3"/>
        <w:tabs>
          <w:tab w:val="left" w:pos="567"/>
        </w:tabs>
        <w:spacing w:before="9"/>
        <w:rPr>
          <w:rFonts w:ascii="Arial" w:hAnsi="Arial" w:cs="Arial"/>
        </w:rPr>
      </w:pPr>
    </w:p>
    <w:p w:rsidR="00A03B1D" w:rsidRPr="00CF4884" w:rsidRDefault="0063161E" w:rsidP="00CF4884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line="242" w:lineRule="auto"/>
        <w:ind w:left="0" w:right="16" w:firstLine="0"/>
        <w:jc w:val="both"/>
        <w:rPr>
          <w:rFonts w:ascii="Arial" w:hAnsi="Arial" w:cs="Arial"/>
          <w:sz w:val="24"/>
          <w:szCs w:val="24"/>
        </w:rPr>
      </w:pPr>
      <w:r w:rsidRPr="00CF4884">
        <w:rPr>
          <w:rFonts w:ascii="Arial" w:hAnsi="Arial" w:cs="Arial"/>
          <w:sz w:val="24"/>
          <w:szCs w:val="24"/>
        </w:rPr>
        <w:t>Ο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προσφέρων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μαζί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με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την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προσφορά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του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θα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υποβάλει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b/>
          <w:sz w:val="24"/>
          <w:szCs w:val="24"/>
        </w:rPr>
        <w:t xml:space="preserve">Υπεύθυνη Δήλωση του Ν.1599/86 </w:t>
      </w:r>
      <w:r w:rsidRPr="00CF4884">
        <w:rPr>
          <w:rFonts w:ascii="Arial" w:hAnsi="Arial" w:cs="Arial"/>
          <w:sz w:val="24"/>
          <w:szCs w:val="24"/>
        </w:rPr>
        <w:t>που θα δηλώνει ρητά και με σαφήνεια ότι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διαθέτει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ή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μπορεί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να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εξασφαλίσει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και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να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ανταποκριθεί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στις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απαιτήσεις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που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προδιαγράφονται στην παρούσα προδιαγραφή, την καλή εκτέλεση της σύμβασης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για τουλάχιστον είκοσι τέσσερις (24) μήνες καθώς και για την μετέπειτα εν γένει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τεχνική υποστήριξη. Στην εν λόγω υπεύθυνη δήλωση θα αναφέρεται ρητά ότι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δύναται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να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διαθέτει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τα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ανταλλακτικά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/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εξαρτήματα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που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αφορούν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τα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υλικά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παραγράφων 4.3.1.1, 4.3.2, 4.3.3, 4.3.4, 4.3.5.1, 4.3.7, 4.3.9, 4.3.11, 4.3.12 των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υπό προμήθεια υλικών του Ατομικού Καταδυτικού Εξοπλισμού Συλλογής ΥΚΤ,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καθώς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και την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δυνατότητα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επισκευής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και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τεχνικής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υποστήριξης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για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τα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υλικά</w:t>
      </w:r>
      <w:r w:rsidRPr="00CF4884">
        <w:rPr>
          <w:rFonts w:ascii="Arial" w:hAnsi="Arial" w:cs="Arial"/>
          <w:spacing w:val="1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παραγράφων</w:t>
      </w:r>
      <w:r w:rsidRPr="00CF4884">
        <w:rPr>
          <w:rFonts w:ascii="Arial" w:hAnsi="Arial" w:cs="Arial"/>
          <w:spacing w:val="16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4.3.1,</w:t>
      </w:r>
      <w:r w:rsidRPr="00CF4884">
        <w:rPr>
          <w:rFonts w:ascii="Arial" w:hAnsi="Arial" w:cs="Arial"/>
          <w:spacing w:val="12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4.3.2,</w:t>
      </w:r>
      <w:r w:rsidRPr="00CF4884">
        <w:rPr>
          <w:rFonts w:ascii="Arial" w:hAnsi="Arial" w:cs="Arial"/>
          <w:spacing w:val="13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4.3.5,</w:t>
      </w:r>
      <w:r w:rsidRPr="00CF4884">
        <w:rPr>
          <w:rFonts w:ascii="Arial" w:hAnsi="Arial" w:cs="Arial"/>
          <w:spacing w:val="16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4.3.6,</w:t>
      </w:r>
      <w:r w:rsidRPr="00CF4884">
        <w:rPr>
          <w:rFonts w:ascii="Arial" w:hAnsi="Arial" w:cs="Arial"/>
          <w:spacing w:val="12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4.3.8,</w:t>
      </w:r>
      <w:r w:rsidRPr="00CF4884">
        <w:rPr>
          <w:rFonts w:ascii="Arial" w:hAnsi="Arial" w:cs="Arial"/>
          <w:spacing w:val="13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4.3.11,</w:t>
      </w:r>
      <w:r w:rsidRPr="00CF4884">
        <w:rPr>
          <w:rFonts w:ascii="Arial" w:hAnsi="Arial" w:cs="Arial"/>
          <w:spacing w:val="16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4.3.12</w:t>
      </w:r>
      <w:r w:rsidRPr="00CF4884">
        <w:rPr>
          <w:rFonts w:ascii="Arial" w:hAnsi="Arial" w:cs="Arial"/>
          <w:spacing w:val="15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για</w:t>
      </w:r>
      <w:r w:rsidRPr="00CF4884">
        <w:rPr>
          <w:rFonts w:ascii="Arial" w:hAnsi="Arial" w:cs="Arial"/>
          <w:spacing w:val="16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τουλάχιστον</w:t>
      </w:r>
      <w:r w:rsidRPr="00CF4884">
        <w:rPr>
          <w:rFonts w:ascii="Arial" w:hAnsi="Arial" w:cs="Arial"/>
          <w:spacing w:val="18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δέκα</w:t>
      </w:r>
      <w:r w:rsidR="00CF4884" w:rsidRPr="00CF4884">
        <w:rPr>
          <w:rFonts w:ascii="Arial" w:hAnsi="Arial" w:cs="Arial"/>
          <w:sz w:val="24"/>
          <w:szCs w:val="24"/>
        </w:rPr>
        <w:t xml:space="preserve"> </w:t>
      </w:r>
      <w:r w:rsidRPr="00CF4884">
        <w:rPr>
          <w:rFonts w:ascii="Arial" w:hAnsi="Arial" w:cs="Arial"/>
          <w:w w:val="95"/>
          <w:sz w:val="24"/>
          <w:szCs w:val="24"/>
        </w:rPr>
        <w:t>(10)</w:t>
      </w:r>
      <w:r w:rsidRPr="00CF4884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CF4884">
        <w:rPr>
          <w:rFonts w:ascii="Arial" w:hAnsi="Arial" w:cs="Arial"/>
          <w:w w:val="95"/>
          <w:sz w:val="24"/>
          <w:szCs w:val="24"/>
        </w:rPr>
        <w:t>χρόνια</w:t>
      </w:r>
      <w:r w:rsidRPr="00CF4884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CF4884">
        <w:rPr>
          <w:rFonts w:ascii="Arial" w:hAnsi="Arial" w:cs="Arial"/>
          <w:w w:val="95"/>
          <w:sz w:val="24"/>
          <w:szCs w:val="24"/>
        </w:rPr>
        <w:t>μετά</w:t>
      </w:r>
      <w:r w:rsidRPr="00CF4884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CF4884">
        <w:rPr>
          <w:rFonts w:ascii="Arial" w:hAnsi="Arial" w:cs="Arial"/>
          <w:w w:val="95"/>
          <w:sz w:val="24"/>
          <w:szCs w:val="24"/>
        </w:rPr>
        <w:t>τη</w:t>
      </w:r>
      <w:r w:rsidRPr="00CF4884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CF4884">
        <w:rPr>
          <w:rFonts w:ascii="Arial" w:hAnsi="Arial" w:cs="Arial"/>
          <w:w w:val="95"/>
          <w:sz w:val="24"/>
          <w:szCs w:val="24"/>
        </w:rPr>
        <w:t>λήξη</w:t>
      </w:r>
      <w:r w:rsidRPr="00CF4884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CF4884">
        <w:rPr>
          <w:rFonts w:ascii="Arial" w:hAnsi="Arial" w:cs="Arial"/>
          <w:w w:val="95"/>
          <w:sz w:val="24"/>
          <w:szCs w:val="24"/>
        </w:rPr>
        <w:t>της</w:t>
      </w:r>
      <w:r w:rsidRPr="00CF4884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CF4884">
        <w:rPr>
          <w:rFonts w:ascii="Arial" w:hAnsi="Arial" w:cs="Arial"/>
          <w:w w:val="95"/>
          <w:sz w:val="24"/>
          <w:szCs w:val="24"/>
        </w:rPr>
        <w:t>εγγύησης.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9"/>
        <w:ind w:right="16"/>
        <w:rPr>
          <w:rFonts w:ascii="Arial" w:hAnsi="Arial" w:cs="Arial"/>
        </w:rPr>
      </w:pPr>
    </w:p>
    <w:p w:rsidR="00A03B1D" w:rsidRPr="002651A3" w:rsidRDefault="0063161E" w:rsidP="00CF4884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line="242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Στην οικονομική προσφορά του προμηθευτή θα πρέπει να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υποβληθεί σχετικός τιμοκατάλογος όλων των απαραιτήτων μικροεξαρτημάτων,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απαρτίων, υλικών συντήρησης καθώς και κόστος της αντίστοιχης εργασίας για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αντικατάσταση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/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επισκευή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κάθε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υλικού.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3"/>
        <w:ind w:right="16"/>
        <w:rPr>
          <w:rFonts w:ascii="Arial" w:hAnsi="Arial" w:cs="Arial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ind w:left="0" w:right="16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Περιβάλλον</w:t>
      </w:r>
    </w:p>
    <w:p w:rsidR="00A03B1D" w:rsidRPr="002651A3" w:rsidRDefault="00A03B1D" w:rsidP="008D7E7F">
      <w:pPr>
        <w:pStyle w:val="a3"/>
        <w:tabs>
          <w:tab w:val="left" w:pos="567"/>
        </w:tabs>
        <w:spacing w:before="8"/>
        <w:ind w:right="16"/>
        <w:rPr>
          <w:rFonts w:ascii="Arial" w:hAnsi="Arial" w:cs="Arial"/>
        </w:rPr>
      </w:pPr>
    </w:p>
    <w:p w:rsidR="00A03B1D" w:rsidRPr="002651A3" w:rsidRDefault="0063161E" w:rsidP="00CF4884">
      <w:pPr>
        <w:pStyle w:val="a3"/>
        <w:tabs>
          <w:tab w:val="left" w:pos="567"/>
        </w:tabs>
        <w:spacing w:before="1"/>
        <w:ind w:right="16" w:firstLine="851"/>
        <w:rPr>
          <w:rFonts w:ascii="Arial" w:hAnsi="Arial" w:cs="Arial"/>
        </w:rPr>
      </w:pPr>
      <w:r w:rsidRPr="002651A3">
        <w:rPr>
          <w:rFonts w:ascii="Arial" w:hAnsi="Arial" w:cs="Arial"/>
        </w:rPr>
        <w:t>Όλα</w:t>
      </w:r>
      <w:r w:rsidRPr="002651A3">
        <w:rPr>
          <w:rFonts w:ascii="Arial" w:hAnsi="Arial" w:cs="Arial"/>
          <w:spacing w:val="13"/>
        </w:rPr>
        <w:t xml:space="preserve"> </w:t>
      </w:r>
      <w:r w:rsidRPr="002651A3">
        <w:rPr>
          <w:rFonts w:ascii="Arial" w:hAnsi="Arial" w:cs="Arial"/>
        </w:rPr>
        <w:t>τα</w:t>
      </w:r>
      <w:r w:rsidRPr="002651A3">
        <w:rPr>
          <w:rFonts w:ascii="Arial" w:hAnsi="Arial" w:cs="Arial"/>
          <w:spacing w:val="14"/>
        </w:rPr>
        <w:t xml:space="preserve"> </w:t>
      </w:r>
      <w:r w:rsidRPr="002651A3">
        <w:rPr>
          <w:rFonts w:ascii="Arial" w:hAnsi="Arial" w:cs="Arial"/>
        </w:rPr>
        <w:t>υλικά</w:t>
      </w:r>
      <w:r w:rsidRPr="002651A3">
        <w:rPr>
          <w:rFonts w:ascii="Arial" w:hAnsi="Arial" w:cs="Arial"/>
          <w:spacing w:val="15"/>
        </w:rPr>
        <w:t xml:space="preserve"> </w:t>
      </w:r>
      <w:r w:rsidRPr="002651A3">
        <w:rPr>
          <w:rFonts w:ascii="Arial" w:hAnsi="Arial" w:cs="Arial"/>
        </w:rPr>
        <w:t>να</w:t>
      </w:r>
      <w:r w:rsidRPr="002651A3">
        <w:rPr>
          <w:rFonts w:ascii="Arial" w:hAnsi="Arial" w:cs="Arial"/>
          <w:spacing w:val="18"/>
        </w:rPr>
        <w:t xml:space="preserve"> </w:t>
      </w:r>
      <w:r w:rsidRPr="002651A3">
        <w:rPr>
          <w:rFonts w:ascii="Arial" w:hAnsi="Arial" w:cs="Arial"/>
        </w:rPr>
        <w:t>λειτουργούν</w:t>
      </w:r>
      <w:r w:rsidRPr="002651A3">
        <w:rPr>
          <w:rFonts w:ascii="Arial" w:hAnsi="Arial" w:cs="Arial"/>
          <w:spacing w:val="17"/>
        </w:rPr>
        <w:t xml:space="preserve"> </w:t>
      </w:r>
      <w:r w:rsidRPr="002651A3">
        <w:rPr>
          <w:rFonts w:ascii="Arial" w:hAnsi="Arial" w:cs="Arial"/>
        </w:rPr>
        <w:t>σε</w:t>
      </w:r>
      <w:r w:rsidRPr="002651A3">
        <w:rPr>
          <w:rFonts w:ascii="Arial" w:hAnsi="Arial" w:cs="Arial"/>
          <w:spacing w:val="11"/>
        </w:rPr>
        <w:t xml:space="preserve"> </w:t>
      </w:r>
      <w:r w:rsidRPr="002651A3">
        <w:rPr>
          <w:rFonts w:ascii="Arial" w:hAnsi="Arial" w:cs="Arial"/>
        </w:rPr>
        <w:t>θερμοκρασία</w:t>
      </w:r>
      <w:r w:rsidRPr="002651A3">
        <w:rPr>
          <w:rFonts w:ascii="Arial" w:hAnsi="Arial" w:cs="Arial"/>
          <w:spacing w:val="14"/>
        </w:rPr>
        <w:t xml:space="preserve"> </w:t>
      </w:r>
      <w:r w:rsidRPr="002651A3">
        <w:rPr>
          <w:rFonts w:ascii="Arial" w:hAnsi="Arial" w:cs="Arial"/>
        </w:rPr>
        <w:t>περιβάλλοντος</w:t>
      </w:r>
      <w:r w:rsidRPr="002651A3">
        <w:rPr>
          <w:rFonts w:ascii="Arial" w:hAnsi="Arial" w:cs="Arial"/>
          <w:spacing w:val="19"/>
        </w:rPr>
        <w:t xml:space="preserve"> </w:t>
      </w:r>
      <w:r w:rsidRPr="002651A3">
        <w:rPr>
          <w:rFonts w:ascii="Arial" w:hAnsi="Arial" w:cs="Arial"/>
        </w:rPr>
        <w:t>από</w:t>
      </w:r>
      <w:r w:rsidRPr="002651A3">
        <w:rPr>
          <w:rFonts w:ascii="Arial" w:hAnsi="Arial" w:cs="Arial"/>
          <w:spacing w:val="16"/>
        </w:rPr>
        <w:t xml:space="preserve"> </w:t>
      </w:r>
      <w:r w:rsidRPr="002651A3">
        <w:rPr>
          <w:rFonts w:ascii="Arial" w:hAnsi="Arial" w:cs="Arial"/>
        </w:rPr>
        <w:t>-</w:t>
      </w:r>
      <w:r w:rsidRPr="002651A3">
        <w:rPr>
          <w:rFonts w:ascii="Arial" w:hAnsi="Arial" w:cs="Arial"/>
          <w:spacing w:val="-61"/>
        </w:rPr>
        <w:t xml:space="preserve"> </w:t>
      </w:r>
      <w:r w:rsidRPr="002651A3">
        <w:rPr>
          <w:rFonts w:ascii="Arial" w:hAnsi="Arial" w:cs="Arial"/>
        </w:rPr>
        <w:t>20</w:t>
      </w:r>
      <w:r w:rsidRPr="002651A3">
        <w:rPr>
          <w:rFonts w:ascii="Arial" w:hAnsi="Arial" w:cs="Arial"/>
          <w:vertAlign w:val="superscript"/>
        </w:rPr>
        <w:t>ο</w:t>
      </w:r>
      <w:r w:rsidRPr="002651A3">
        <w:rPr>
          <w:rFonts w:ascii="Arial" w:hAnsi="Arial" w:cs="Arial"/>
          <w:spacing w:val="-9"/>
        </w:rPr>
        <w:t xml:space="preserve"> </w:t>
      </w:r>
      <w:r w:rsidRPr="002651A3">
        <w:rPr>
          <w:rFonts w:ascii="Arial" w:hAnsi="Arial" w:cs="Arial"/>
        </w:rPr>
        <w:t>έως</w:t>
      </w:r>
      <w:r w:rsidRPr="002651A3">
        <w:rPr>
          <w:rFonts w:ascii="Arial" w:hAnsi="Arial" w:cs="Arial"/>
          <w:spacing w:val="-4"/>
        </w:rPr>
        <w:t xml:space="preserve"> </w:t>
      </w:r>
      <w:r w:rsidRPr="002651A3">
        <w:rPr>
          <w:rFonts w:ascii="Arial" w:hAnsi="Arial" w:cs="Arial"/>
        </w:rPr>
        <w:t>και</w:t>
      </w:r>
      <w:r w:rsidRPr="002651A3">
        <w:rPr>
          <w:rFonts w:ascii="Arial" w:hAnsi="Arial" w:cs="Arial"/>
          <w:spacing w:val="-8"/>
        </w:rPr>
        <w:t xml:space="preserve"> </w:t>
      </w:r>
      <w:r w:rsidRPr="002651A3">
        <w:rPr>
          <w:rFonts w:ascii="Arial" w:hAnsi="Arial" w:cs="Arial"/>
        </w:rPr>
        <w:t>+50</w:t>
      </w:r>
      <w:r w:rsidRPr="002651A3">
        <w:rPr>
          <w:rFonts w:ascii="Arial" w:hAnsi="Arial" w:cs="Arial"/>
          <w:vertAlign w:val="superscript"/>
        </w:rPr>
        <w:t>ο</w:t>
      </w:r>
      <w:r w:rsidRPr="002651A3">
        <w:rPr>
          <w:rFonts w:ascii="Arial" w:hAnsi="Arial" w:cs="Arial"/>
        </w:rPr>
        <w:t>,</w:t>
      </w:r>
      <w:r w:rsidRPr="002651A3">
        <w:rPr>
          <w:rFonts w:ascii="Arial" w:hAnsi="Arial" w:cs="Arial"/>
          <w:spacing w:val="2"/>
        </w:rPr>
        <w:t xml:space="preserve"> </w:t>
      </w:r>
      <w:r w:rsidRPr="002651A3">
        <w:rPr>
          <w:rFonts w:ascii="Arial" w:hAnsi="Arial" w:cs="Arial"/>
        </w:rPr>
        <w:t>χωρίς</w:t>
      </w:r>
      <w:r w:rsidRPr="002651A3">
        <w:rPr>
          <w:rFonts w:ascii="Arial" w:hAnsi="Arial" w:cs="Arial"/>
          <w:spacing w:val="-2"/>
        </w:rPr>
        <w:t xml:space="preserve"> </w:t>
      </w:r>
      <w:r w:rsidRPr="002651A3">
        <w:rPr>
          <w:rFonts w:ascii="Arial" w:hAnsi="Arial" w:cs="Arial"/>
        </w:rPr>
        <w:t>να</w:t>
      </w:r>
      <w:r w:rsidRPr="002651A3">
        <w:rPr>
          <w:rFonts w:ascii="Arial" w:hAnsi="Arial" w:cs="Arial"/>
          <w:spacing w:val="-2"/>
        </w:rPr>
        <w:t xml:space="preserve"> </w:t>
      </w:r>
      <w:r w:rsidRPr="002651A3">
        <w:rPr>
          <w:rFonts w:ascii="Arial" w:hAnsi="Arial" w:cs="Arial"/>
        </w:rPr>
        <w:t>αποκλείονται</w:t>
      </w:r>
      <w:r w:rsidRPr="002651A3">
        <w:rPr>
          <w:rFonts w:ascii="Arial" w:hAnsi="Arial" w:cs="Arial"/>
          <w:spacing w:val="-5"/>
        </w:rPr>
        <w:t xml:space="preserve"> </w:t>
      </w:r>
      <w:r w:rsidRPr="002651A3">
        <w:rPr>
          <w:rFonts w:ascii="Arial" w:hAnsi="Arial" w:cs="Arial"/>
        </w:rPr>
        <w:t>καλύτερες</w:t>
      </w:r>
      <w:r w:rsidRPr="002651A3">
        <w:rPr>
          <w:rFonts w:ascii="Arial" w:hAnsi="Arial" w:cs="Arial"/>
          <w:spacing w:val="-2"/>
        </w:rPr>
        <w:t xml:space="preserve"> </w:t>
      </w:r>
      <w:r w:rsidRPr="002651A3">
        <w:rPr>
          <w:rFonts w:ascii="Arial" w:hAnsi="Arial" w:cs="Arial"/>
        </w:rPr>
        <w:t>δυνατότητες.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10"/>
        <w:ind w:right="16"/>
        <w:rPr>
          <w:rFonts w:ascii="Arial" w:hAnsi="Arial" w:cs="Arial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ind w:left="0" w:right="16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pacing w:val="-2"/>
          <w:sz w:val="24"/>
        </w:rPr>
        <w:t>Σχεδιασμός</w:t>
      </w:r>
      <w:r w:rsidRPr="002651A3">
        <w:rPr>
          <w:rFonts w:ascii="Arial" w:hAnsi="Arial" w:cs="Arial"/>
          <w:spacing w:val="-8"/>
          <w:sz w:val="24"/>
        </w:rPr>
        <w:t xml:space="preserve"> </w:t>
      </w:r>
      <w:r w:rsidRPr="002651A3">
        <w:rPr>
          <w:rFonts w:ascii="Arial" w:hAnsi="Arial" w:cs="Arial"/>
          <w:spacing w:val="-1"/>
          <w:sz w:val="24"/>
        </w:rPr>
        <w:t>και</w:t>
      </w:r>
      <w:r w:rsidRPr="002651A3">
        <w:rPr>
          <w:rFonts w:ascii="Arial" w:hAnsi="Arial" w:cs="Arial"/>
          <w:spacing w:val="-12"/>
          <w:sz w:val="24"/>
        </w:rPr>
        <w:t xml:space="preserve"> </w:t>
      </w:r>
      <w:r w:rsidRPr="002651A3">
        <w:rPr>
          <w:rFonts w:ascii="Arial" w:hAnsi="Arial" w:cs="Arial"/>
          <w:spacing w:val="-1"/>
          <w:sz w:val="24"/>
        </w:rPr>
        <w:t>Κατασκευή</w:t>
      </w:r>
    </w:p>
    <w:p w:rsidR="00A03B1D" w:rsidRPr="002651A3" w:rsidRDefault="00A03B1D" w:rsidP="008D7E7F">
      <w:pPr>
        <w:pStyle w:val="a3"/>
        <w:tabs>
          <w:tab w:val="left" w:pos="567"/>
        </w:tabs>
        <w:spacing w:before="9"/>
        <w:ind w:right="16"/>
        <w:rPr>
          <w:rFonts w:ascii="Arial" w:hAnsi="Arial" w:cs="Arial"/>
        </w:rPr>
      </w:pPr>
    </w:p>
    <w:p w:rsidR="00A03B1D" w:rsidRPr="002651A3" w:rsidRDefault="0063161E" w:rsidP="007B06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before="1"/>
        <w:ind w:left="0" w:right="16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pacing w:val="-3"/>
          <w:sz w:val="24"/>
        </w:rPr>
        <w:t>Υλικά</w:t>
      </w:r>
      <w:r w:rsidRPr="002651A3">
        <w:rPr>
          <w:rFonts w:ascii="Arial" w:hAnsi="Arial" w:cs="Arial"/>
          <w:spacing w:val="-13"/>
          <w:sz w:val="24"/>
        </w:rPr>
        <w:t xml:space="preserve"> </w:t>
      </w:r>
      <w:r w:rsidRPr="002651A3">
        <w:rPr>
          <w:rFonts w:ascii="Arial" w:hAnsi="Arial" w:cs="Arial"/>
          <w:spacing w:val="-2"/>
          <w:sz w:val="24"/>
        </w:rPr>
        <w:t>/</w:t>
      </w:r>
      <w:r w:rsidRPr="002651A3">
        <w:rPr>
          <w:rFonts w:ascii="Arial" w:hAnsi="Arial" w:cs="Arial"/>
          <w:spacing w:val="-13"/>
          <w:sz w:val="24"/>
        </w:rPr>
        <w:t xml:space="preserve"> </w:t>
      </w:r>
      <w:r w:rsidRPr="002651A3">
        <w:rPr>
          <w:rFonts w:ascii="Arial" w:hAnsi="Arial" w:cs="Arial"/>
          <w:spacing w:val="-2"/>
          <w:sz w:val="24"/>
        </w:rPr>
        <w:t>Εξαρτήματα</w:t>
      </w:r>
    </w:p>
    <w:p w:rsidR="00A03B1D" w:rsidRPr="002651A3" w:rsidRDefault="00A03B1D" w:rsidP="008D7E7F">
      <w:pPr>
        <w:pStyle w:val="a3"/>
        <w:tabs>
          <w:tab w:val="left" w:pos="567"/>
        </w:tabs>
        <w:ind w:right="16"/>
        <w:rPr>
          <w:rFonts w:ascii="Arial" w:hAnsi="Arial" w:cs="Arial"/>
          <w:sz w:val="20"/>
        </w:rPr>
      </w:pPr>
    </w:p>
    <w:p w:rsidR="00A03B1D" w:rsidRPr="002651A3" w:rsidRDefault="0063161E" w:rsidP="00CF4884">
      <w:pPr>
        <w:pStyle w:val="a3"/>
        <w:tabs>
          <w:tab w:val="left" w:pos="567"/>
        </w:tabs>
        <w:spacing w:before="97"/>
        <w:ind w:right="16" w:firstLine="851"/>
        <w:rPr>
          <w:rFonts w:ascii="Arial" w:hAnsi="Arial" w:cs="Arial"/>
        </w:rPr>
      </w:pPr>
      <w:r w:rsidRPr="002651A3">
        <w:rPr>
          <w:rFonts w:ascii="Arial" w:hAnsi="Arial" w:cs="Arial"/>
        </w:rPr>
        <w:t>Όπως</w:t>
      </w:r>
      <w:r w:rsidRPr="002651A3">
        <w:rPr>
          <w:rFonts w:ascii="Arial" w:hAnsi="Arial" w:cs="Arial"/>
          <w:spacing w:val="14"/>
        </w:rPr>
        <w:t xml:space="preserve"> </w:t>
      </w:r>
      <w:r w:rsidRPr="002651A3">
        <w:rPr>
          <w:rFonts w:ascii="Arial" w:hAnsi="Arial" w:cs="Arial"/>
        </w:rPr>
        <w:t>έχουν</w:t>
      </w:r>
      <w:r w:rsidRPr="002651A3">
        <w:rPr>
          <w:rFonts w:ascii="Arial" w:hAnsi="Arial" w:cs="Arial"/>
          <w:spacing w:val="14"/>
        </w:rPr>
        <w:t xml:space="preserve"> </w:t>
      </w:r>
      <w:r w:rsidRPr="002651A3">
        <w:rPr>
          <w:rFonts w:ascii="Arial" w:hAnsi="Arial" w:cs="Arial"/>
        </w:rPr>
        <w:t>αναφερθεί</w:t>
      </w:r>
      <w:r w:rsidRPr="002651A3">
        <w:rPr>
          <w:rFonts w:ascii="Arial" w:hAnsi="Arial" w:cs="Arial"/>
          <w:spacing w:val="10"/>
        </w:rPr>
        <w:t xml:space="preserve"> </w:t>
      </w:r>
      <w:r w:rsidRPr="002651A3">
        <w:rPr>
          <w:rFonts w:ascii="Arial" w:hAnsi="Arial" w:cs="Arial"/>
        </w:rPr>
        <w:t>σε</w:t>
      </w:r>
      <w:r w:rsidRPr="002651A3">
        <w:rPr>
          <w:rFonts w:ascii="Arial" w:hAnsi="Arial" w:cs="Arial"/>
          <w:spacing w:val="13"/>
        </w:rPr>
        <w:t xml:space="preserve"> </w:t>
      </w:r>
      <w:r w:rsidRPr="002651A3">
        <w:rPr>
          <w:rFonts w:ascii="Arial" w:hAnsi="Arial" w:cs="Arial"/>
        </w:rPr>
        <w:t>προηγούμενες</w:t>
      </w:r>
      <w:r w:rsidRPr="002651A3">
        <w:rPr>
          <w:rFonts w:ascii="Arial" w:hAnsi="Arial" w:cs="Arial"/>
          <w:spacing w:val="14"/>
        </w:rPr>
        <w:t xml:space="preserve"> </w:t>
      </w:r>
      <w:r w:rsidRPr="002651A3">
        <w:rPr>
          <w:rFonts w:ascii="Arial" w:hAnsi="Arial" w:cs="Arial"/>
        </w:rPr>
        <w:t>παραγράφους</w:t>
      </w:r>
      <w:r w:rsidRPr="002651A3">
        <w:rPr>
          <w:rFonts w:ascii="Arial" w:hAnsi="Arial" w:cs="Arial"/>
          <w:spacing w:val="14"/>
        </w:rPr>
        <w:t xml:space="preserve"> </w:t>
      </w:r>
      <w:r w:rsidR="00D45C54">
        <w:rPr>
          <w:rFonts w:ascii="Arial" w:hAnsi="Arial" w:cs="Arial"/>
        </w:rPr>
        <w:t xml:space="preserve">της </w:t>
      </w:r>
      <w:r w:rsidRPr="002651A3">
        <w:rPr>
          <w:rFonts w:ascii="Arial" w:hAnsi="Arial" w:cs="Arial"/>
        </w:rPr>
        <w:t>παρούσας.</w:t>
      </w:r>
    </w:p>
    <w:p w:rsidR="00A03B1D" w:rsidRPr="002651A3" w:rsidRDefault="00A03B1D" w:rsidP="008D7E7F">
      <w:pPr>
        <w:tabs>
          <w:tab w:val="left" w:pos="567"/>
        </w:tabs>
        <w:rPr>
          <w:rFonts w:ascii="Arial" w:hAnsi="Arial" w:cs="Arial"/>
        </w:rPr>
        <w:sectPr w:rsidR="00A03B1D" w:rsidRPr="002651A3" w:rsidSect="00263645">
          <w:pgSz w:w="11910" w:h="16840"/>
          <w:pgMar w:top="1580" w:right="1000" w:bottom="280" w:left="1680" w:header="714" w:footer="0" w:gutter="0"/>
          <w:cols w:space="720"/>
        </w:sectPr>
      </w:pPr>
    </w:p>
    <w:p w:rsidR="00A03B1D" w:rsidRPr="002651A3" w:rsidRDefault="0063161E" w:rsidP="007B06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before="100"/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lastRenderedPageBreak/>
        <w:t>Διεργασίες</w:t>
      </w:r>
    </w:p>
    <w:p w:rsidR="00A03B1D" w:rsidRPr="00D45C54" w:rsidRDefault="00A03B1D" w:rsidP="008D7E7F">
      <w:pPr>
        <w:pStyle w:val="a3"/>
        <w:tabs>
          <w:tab w:val="left" w:pos="567"/>
        </w:tabs>
        <w:spacing w:before="4"/>
        <w:rPr>
          <w:rFonts w:ascii="Arial" w:hAnsi="Arial" w:cs="Arial"/>
        </w:rPr>
      </w:pPr>
    </w:p>
    <w:p w:rsidR="00A03B1D" w:rsidRPr="002651A3" w:rsidRDefault="0063161E" w:rsidP="00CF4884">
      <w:pPr>
        <w:pStyle w:val="a3"/>
        <w:tabs>
          <w:tab w:val="left" w:pos="567"/>
        </w:tabs>
        <w:spacing w:before="96"/>
        <w:ind w:firstLine="851"/>
        <w:rPr>
          <w:rFonts w:ascii="Arial" w:hAnsi="Arial" w:cs="Arial"/>
        </w:rPr>
      </w:pPr>
      <w:r w:rsidRPr="002651A3">
        <w:rPr>
          <w:rFonts w:ascii="Arial" w:hAnsi="Arial" w:cs="Arial"/>
        </w:rPr>
        <w:t>Όπως</w:t>
      </w:r>
      <w:r w:rsidRPr="002651A3">
        <w:rPr>
          <w:rFonts w:ascii="Arial" w:hAnsi="Arial" w:cs="Arial"/>
          <w:spacing w:val="24"/>
        </w:rPr>
        <w:t xml:space="preserve"> </w:t>
      </w:r>
      <w:r w:rsidRPr="002651A3">
        <w:rPr>
          <w:rFonts w:ascii="Arial" w:hAnsi="Arial" w:cs="Arial"/>
        </w:rPr>
        <w:t>έχουν</w:t>
      </w:r>
      <w:r w:rsidRPr="002651A3">
        <w:rPr>
          <w:rFonts w:ascii="Arial" w:hAnsi="Arial" w:cs="Arial"/>
          <w:spacing w:val="25"/>
        </w:rPr>
        <w:t xml:space="preserve"> </w:t>
      </w:r>
      <w:r w:rsidRPr="002651A3">
        <w:rPr>
          <w:rFonts w:ascii="Arial" w:hAnsi="Arial" w:cs="Arial"/>
        </w:rPr>
        <w:t>αναφερθεί</w:t>
      </w:r>
      <w:r w:rsidRPr="002651A3">
        <w:rPr>
          <w:rFonts w:ascii="Arial" w:hAnsi="Arial" w:cs="Arial"/>
          <w:spacing w:val="21"/>
        </w:rPr>
        <w:t xml:space="preserve"> </w:t>
      </w:r>
      <w:r w:rsidRPr="002651A3">
        <w:rPr>
          <w:rFonts w:ascii="Arial" w:hAnsi="Arial" w:cs="Arial"/>
        </w:rPr>
        <w:t>σε</w:t>
      </w:r>
      <w:r w:rsidRPr="002651A3">
        <w:rPr>
          <w:rFonts w:ascii="Arial" w:hAnsi="Arial" w:cs="Arial"/>
          <w:spacing w:val="24"/>
        </w:rPr>
        <w:t xml:space="preserve"> </w:t>
      </w:r>
      <w:r w:rsidRPr="002651A3">
        <w:rPr>
          <w:rFonts w:ascii="Arial" w:hAnsi="Arial" w:cs="Arial"/>
        </w:rPr>
        <w:t>προηγούμενες</w:t>
      </w:r>
      <w:r w:rsidRPr="002651A3">
        <w:rPr>
          <w:rFonts w:ascii="Arial" w:hAnsi="Arial" w:cs="Arial"/>
          <w:spacing w:val="25"/>
        </w:rPr>
        <w:t xml:space="preserve"> </w:t>
      </w:r>
      <w:r w:rsidRPr="002651A3">
        <w:rPr>
          <w:rFonts w:ascii="Arial" w:hAnsi="Arial" w:cs="Arial"/>
        </w:rPr>
        <w:t>παραγράφους</w:t>
      </w:r>
      <w:r w:rsidRPr="002651A3">
        <w:rPr>
          <w:rFonts w:ascii="Arial" w:hAnsi="Arial" w:cs="Arial"/>
          <w:spacing w:val="25"/>
        </w:rPr>
        <w:t xml:space="preserve"> </w:t>
      </w:r>
      <w:r w:rsidR="00CF4884">
        <w:rPr>
          <w:rFonts w:ascii="Arial" w:hAnsi="Arial" w:cs="Arial"/>
        </w:rPr>
        <w:t xml:space="preserve">της </w:t>
      </w:r>
      <w:r w:rsidRPr="002651A3">
        <w:rPr>
          <w:rFonts w:ascii="Arial" w:hAnsi="Arial" w:cs="Arial"/>
        </w:rPr>
        <w:t>παρούσας.</w:t>
      </w:r>
    </w:p>
    <w:p w:rsidR="00A03B1D" w:rsidRPr="00D45C54" w:rsidRDefault="00A03B1D" w:rsidP="008D7E7F">
      <w:pPr>
        <w:pStyle w:val="a3"/>
        <w:tabs>
          <w:tab w:val="left" w:pos="567"/>
        </w:tabs>
        <w:spacing w:before="3"/>
        <w:rPr>
          <w:rFonts w:ascii="Arial" w:hAnsi="Arial" w:cs="Arial"/>
        </w:rPr>
      </w:pPr>
    </w:p>
    <w:p w:rsidR="00A03B1D" w:rsidRPr="002651A3" w:rsidRDefault="0063161E" w:rsidP="007B06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before="96" w:line="487" w:lineRule="auto"/>
        <w:ind w:left="0" w:right="1575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w w:val="95"/>
          <w:sz w:val="24"/>
        </w:rPr>
        <w:t>Καθαρότητα</w:t>
      </w:r>
      <w:r w:rsidRPr="002651A3">
        <w:rPr>
          <w:rFonts w:ascii="Arial" w:hAnsi="Arial" w:cs="Arial"/>
          <w:spacing w:val="14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Περιβάλλοντος</w:t>
      </w:r>
      <w:r w:rsidRPr="002651A3">
        <w:rPr>
          <w:rFonts w:ascii="Arial" w:hAnsi="Arial" w:cs="Arial"/>
          <w:spacing w:val="-57"/>
          <w:w w:val="9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Δεν</w:t>
      </w:r>
      <w:r w:rsidRPr="002651A3">
        <w:rPr>
          <w:rFonts w:ascii="Arial" w:hAnsi="Arial" w:cs="Arial"/>
          <w:spacing w:val="-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απαιτείται</w:t>
      </w:r>
      <w:r w:rsidR="007B06E5">
        <w:rPr>
          <w:rFonts w:ascii="Arial" w:hAnsi="Arial" w:cs="Arial"/>
          <w:spacing w:val="-10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ανάλυση</w:t>
      </w:r>
    </w:p>
    <w:p w:rsidR="00A03B1D" w:rsidRPr="002651A3" w:rsidRDefault="0063161E" w:rsidP="007B06E5">
      <w:pPr>
        <w:pStyle w:val="a5"/>
        <w:numPr>
          <w:ilvl w:val="2"/>
          <w:numId w:val="15"/>
        </w:numPr>
        <w:tabs>
          <w:tab w:val="left" w:pos="851"/>
        </w:tabs>
        <w:spacing w:before="2"/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pacing w:val="-2"/>
          <w:sz w:val="24"/>
        </w:rPr>
        <w:t>Απαιτήσεις</w:t>
      </w:r>
      <w:r w:rsidRPr="002651A3">
        <w:rPr>
          <w:rFonts w:ascii="Arial" w:hAnsi="Arial" w:cs="Arial"/>
          <w:spacing w:val="-12"/>
          <w:sz w:val="24"/>
        </w:rPr>
        <w:t xml:space="preserve"> </w:t>
      </w:r>
      <w:r w:rsidRPr="002651A3">
        <w:rPr>
          <w:rFonts w:ascii="Arial" w:hAnsi="Arial" w:cs="Arial"/>
          <w:spacing w:val="-1"/>
          <w:sz w:val="24"/>
        </w:rPr>
        <w:t>Νομοθεσίας</w:t>
      </w:r>
    </w:p>
    <w:p w:rsidR="00A03B1D" w:rsidRPr="002651A3" w:rsidRDefault="00A03B1D" w:rsidP="008D7E7F">
      <w:pPr>
        <w:pStyle w:val="a3"/>
        <w:tabs>
          <w:tab w:val="left" w:pos="567"/>
        </w:tabs>
        <w:spacing w:before="8"/>
        <w:rPr>
          <w:rFonts w:ascii="Arial" w:hAnsi="Arial" w:cs="Arial"/>
        </w:rPr>
      </w:pPr>
    </w:p>
    <w:p w:rsidR="00A03B1D" w:rsidRPr="002651A3" w:rsidRDefault="0063161E" w:rsidP="00CF4884">
      <w:pPr>
        <w:pStyle w:val="a3"/>
        <w:tabs>
          <w:tab w:val="left" w:pos="567"/>
        </w:tabs>
        <w:spacing w:before="1"/>
        <w:ind w:firstLine="851"/>
        <w:jc w:val="both"/>
        <w:rPr>
          <w:rFonts w:ascii="Arial" w:hAnsi="Arial" w:cs="Arial"/>
        </w:rPr>
      </w:pPr>
      <w:r w:rsidRPr="002651A3">
        <w:rPr>
          <w:rFonts w:ascii="Arial" w:hAnsi="Arial" w:cs="Arial"/>
        </w:rPr>
        <w:t>Απαιτήσεις</w:t>
      </w:r>
      <w:r w:rsidRPr="002651A3">
        <w:rPr>
          <w:rFonts w:ascii="Arial" w:hAnsi="Arial" w:cs="Arial"/>
          <w:spacing w:val="8"/>
        </w:rPr>
        <w:t xml:space="preserve"> </w:t>
      </w:r>
      <w:r w:rsidRPr="002651A3">
        <w:rPr>
          <w:rFonts w:ascii="Arial" w:hAnsi="Arial" w:cs="Arial"/>
        </w:rPr>
        <w:t>σχεδίασης,</w:t>
      </w:r>
      <w:r w:rsidRPr="002651A3">
        <w:rPr>
          <w:rFonts w:ascii="Arial" w:hAnsi="Arial" w:cs="Arial"/>
          <w:spacing w:val="9"/>
        </w:rPr>
        <w:t xml:space="preserve"> </w:t>
      </w:r>
      <w:r w:rsidRPr="002651A3">
        <w:rPr>
          <w:rFonts w:ascii="Arial" w:hAnsi="Arial" w:cs="Arial"/>
        </w:rPr>
        <w:t>κατασκευής</w:t>
      </w:r>
      <w:r w:rsidRPr="002651A3">
        <w:rPr>
          <w:rFonts w:ascii="Arial" w:hAnsi="Arial" w:cs="Arial"/>
          <w:spacing w:val="8"/>
        </w:rPr>
        <w:t xml:space="preserve"> </w:t>
      </w:r>
      <w:r w:rsidRPr="002651A3">
        <w:rPr>
          <w:rFonts w:ascii="Arial" w:hAnsi="Arial" w:cs="Arial"/>
        </w:rPr>
        <w:t>και</w:t>
      </w:r>
      <w:r w:rsidRPr="002651A3">
        <w:rPr>
          <w:rFonts w:ascii="Arial" w:hAnsi="Arial" w:cs="Arial"/>
          <w:spacing w:val="6"/>
        </w:rPr>
        <w:t xml:space="preserve"> </w:t>
      </w:r>
      <w:r w:rsidRPr="002651A3">
        <w:rPr>
          <w:rFonts w:ascii="Arial" w:hAnsi="Arial" w:cs="Arial"/>
        </w:rPr>
        <w:t>λειτουργίας</w:t>
      </w:r>
      <w:r w:rsidRPr="002651A3">
        <w:rPr>
          <w:rFonts w:ascii="Arial" w:hAnsi="Arial" w:cs="Arial"/>
          <w:spacing w:val="8"/>
        </w:rPr>
        <w:t xml:space="preserve"> </w:t>
      </w:r>
      <w:r w:rsidRPr="002651A3">
        <w:rPr>
          <w:rFonts w:ascii="Arial" w:hAnsi="Arial" w:cs="Arial"/>
        </w:rPr>
        <w:t>σύμφωνα</w:t>
      </w:r>
      <w:r w:rsidRPr="002651A3">
        <w:rPr>
          <w:rFonts w:ascii="Arial" w:hAnsi="Arial" w:cs="Arial"/>
          <w:spacing w:val="-60"/>
        </w:rPr>
        <w:t xml:space="preserve"> </w:t>
      </w:r>
      <w:r w:rsidRPr="002651A3">
        <w:rPr>
          <w:rFonts w:ascii="Arial" w:hAnsi="Arial" w:cs="Arial"/>
        </w:rPr>
        <w:t>με</w:t>
      </w:r>
      <w:r w:rsidRPr="002651A3">
        <w:rPr>
          <w:rFonts w:ascii="Arial" w:hAnsi="Arial" w:cs="Arial"/>
          <w:spacing w:val="-5"/>
        </w:rPr>
        <w:t xml:space="preserve"> </w:t>
      </w:r>
      <w:r w:rsidRPr="002651A3">
        <w:rPr>
          <w:rFonts w:ascii="Arial" w:hAnsi="Arial" w:cs="Arial"/>
        </w:rPr>
        <w:t>την</w:t>
      </w:r>
      <w:r w:rsidR="00CF4884">
        <w:rPr>
          <w:rFonts w:ascii="Arial" w:hAnsi="Arial" w:cs="Arial"/>
          <w:spacing w:val="-3"/>
        </w:rPr>
        <w:t xml:space="preserve"> </w:t>
      </w:r>
      <w:r w:rsidRPr="002651A3">
        <w:rPr>
          <w:rFonts w:ascii="Arial" w:hAnsi="Arial" w:cs="Arial"/>
        </w:rPr>
        <w:t>υφιστάμενη</w:t>
      </w:r>
      <w:r w:rsidRPr="002651A3">
        <w:rPr>
          <w:rFonts w:ascii="Arial" w:hAnsi="Arial" w:cs="Arial"/>
          <w:spacing w:val="-2"/>
        </w:rPr>
        <w:t xml:space="preserve"> </w:t>
      </w:r>
      <w:r w:rsidRPr="002651A3">
        <w:rPr>
          <w:rFonts w:ascii="Arial" w:hAnsi="Arial" w:cs="Arial"/>
        </w:rPr>
        <w:t>νομοθεσία</w:t>
      </w:r>
      <w:r w:rsidRPr="002651A3">
        <w:rPr>
          <w:rFonts w:ascii="Arial" w:hAnsi="Arial" w:cs="Arial"/>
          <w:spacing w:val="-2"/>
        </w:rPr>
        <w:t xml:space="preserve"> </w:t>
      </w:r>
      <w:r w:rsidRPr="002651A3">
        <w:rPr>
          <w:rFonts w:ascii="Arial" w:hAnsi="Arial" w:cs="Arial"/>
        </w:rPr>
        <w:t>περί</w:t>
      </w:r>
      <w:r w:rsidRPr="002651A3">
        <w:rPr>
          <w:rFonts w:ascii="Arial" w:hAnsi="Arial" w:cs="Arial"/>
          <w:spacing w:val="-8"/>
        </w:rPr>
        <w:t xml:space="preserve"> </w:t>
      </w:r>
      <w:r w:rsidRPr="002651A3">
        <w:rPr>
          <w:rFonts w:ascii="Arial" w:hAnsi="Arial" w:cs="Arial"/>
        </w:rPr>
        <w:t>προμηθειών</w:t>
      </w:r>
      <w:r w:rsidRPr="002651A3">
        <w:rPr>
          <w:rFonts w:ascii="Arial" w:hAnsi="Arial" w:cs="Arial"/>
          <w:spacing w:val="-3"/>
        </w:rPr>
        <w:t xml:space="preserve"> </w:t>
      </w:r>
      <w:r w:rsidRPr="002651A3">
        <w:rPr>
          <w:rFonts w:ascii="Arial" w:hAnsi="Arial" w:cs="Arial"/>
        </w:rPr>
        <w:t>στρατιωτικού εξοπλισμού.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10"/>
        <w:rPr>
          <w:rFonts w:ascii="Arial" w:hAnsi="Arial" w:cs="Arial"/>
        </w:rPr>
      </w:pPr>
    </w:p>
    <w:p w:rsidR="00A03B1D" w:rsidRPr="002651A3" w:rsidRDefault="0063161E" w:rsidP="007B06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line="487" w:lineRule="auto"/>
        <w:ind w:left="0" w:right="16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w w:val="95"/>
          <w:sz w:val="24"/>
        </w:rPr>
        <w:t>Εναλλαξιμότητα</w:t>
      </w:r>
      <w:r w:rsidRPr="002651A3">
        <w:rPr>
          <w:rFonts w:ascii="Arial" w:hAnsi="Arial" w:cs="Arial"/>
          <w:spacing w:val="33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–</w:t>
      </w:r>
      <w:r w:rsidRPr="002651A3">
        <w:rPr>
          <w:rFonts w:ascii="Arial" w:hAnsi="Arial" w:cs="Arial"/>
          <w:spacing w:val="11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Δυνατότητα</w:t>
      </w:r>
      <w:r w:rsidRPr="002651A3">
        <w:rPr>
          <w:rFonts w:ascii="Arial" w:hAnsi="Arial" w:cs="Arial"/>
          <w:spacing w:val="31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Συνεργασίας</w:t>
      </w:r>
      <w:r w:rsidRPr="002651A3">
        <w:rPr>
          <w:rFonts w:ascii="Arial" w:hAnsi="Arial" w:cs="Arial"/>
          <w:spacing w:val="-58"/>
          <w:w w:val="95"/>
          <w:sz w:val="24"/>
        </w:rPr>
        <w:t xml:space="preserve"> </w:t>
      </w:r>
      <w:r w:rsidRPr="002651A3">
        <w:rPr>
          <w:rFonts w:ascii="Arial" w:hAnsi="Arial" w:cs="Arial"/>
          <w:w w:val="105"/>
          <w:sz w:val="24"/>
        </w:rPr>
        <w:t>Δεν</w:t>
      </w:r>
      <w:r w:rsidRPr="002651A3">
        <w:rPr>
          <w:rFonts w:ascii="Arial" w:hAnsi="Arial" w:cs="Arial"/>
          <w:spacing w:val="-8"/>
          <w:w w:val="105"/>
          <w:sz w:val="24"/>
        </w:rPr>
        <w:t xml:space="preserve"> </w:t>
      </w:r>
      <w:r w:rsidRPr="002651A3">
        <w:rPr>
          <w:rFonts w:ascii="Arial" w:hAnsi="Arial" w:cs="Arial"/>
          <w:w w:val="105"/>
          <w:sz w:val="24"/>
        </w:rPr>
        <w:t>απαιτείται</w:t>
      </w:r>
      <w:r w:rsidRPr="002651A3">
        <w:rPr>
          <w:rFonts w:ascii="Arial" w:hAnsi="Arial" w:cs="Arial"/>
          <w:spacing w:val="-11"/>
          <w:w w:val="105"/>
          <w:sz w:val="24"/>
        </w:rPr>
        <w:t xml:space="preserve"> </w:t>
      </w:r>
      <w:r w:rsidRPr="002651A3">
        <w:rPr>
          <w:rFonts w:ascii="Arial" w:hAnsi="Arial" w:cs="Arial"/>
          <w:w w:val="105"/>
          <w:sz w:val="24"/>
        </w:rPr>
        <w:t>ανάλυση.</w:t>
      </w: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before="2"/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Παρελκόμενα</w:t>
      </w:r>
    </w:p>
    <w:p w:rsidR="00A03B1D" w:rsidRPr="00D45C54" w:rsidRDefault="00A03B1D" w:rsidP="008D7E7F">
      <w:pPr>
        <w:pStyle w:val="a3"/>
        <w:tabs>
          <w:tab w:val="left" w:pos="567"/>
        </w:tabs>
        <w:spacing w:before="3"/>
        <w:rPr>
          <w:rFonts w:ascii="Arial" w:hAnsi="Arial" w:cs="Arial"/>
        </w:rPr>
      </w:pPr>
    </w:p>
    <w:p w:rsidR="00A03B1D" w:rsidRPr="00CF4884" w:rsidRDefault="0063161E" w:rsidP="00CF4884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before="96"/>
        <w:ind w:left="0" w:firstLine="0"/>
        <w:jc w:val="both"/>
        <w:rPr>
          <w:rFonts w:ascii="Arial" w:hAnsi="Arial" w:cs="Arial"/>
          <w:sz w:val="24"/>
          <w:szCs w:val="24"/>
        </w:rPr>
      </w:pPr>
      <w:r w:rsidRPr="00CF4884">
        <w:rPr>
          <w:rFonts w:ascii="Arial" w:hAnsi="Arial" w:cs="Arial"/>
          <w:sz w:val="24"/>
          <w:szCs w:val="24"/>
        </w:rPr>
        <w:t>Όπως</w:t>
      </w:r>
      <w:r w:rsidRPr="00CF4884">
        <w:rPr>
          <w:rFonts w:ascii="Arial" w:hAnsi="Arial" w:cs="Arial"/>
          <w:spacing w:val="7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έχουν</w:t>
      </w:r>
      <w:r w:rsidRPr="00CF4884">
        <w:rPr>
          <w:rFonts w:ascii="Arial" w:hAnsi="Arial" w:cs="Arial"/>
          <w:spacing w:val="8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αναφερθεί</w:t>
      </w:r>
      <w:r w:rsidRPr="00CF4884">
        <w:rPr>
          <w:rFonts w:ascii="Arial" w:hAnsi="Arial" w:cs="Arial"/>
          <w:spacing w:val="3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σε</w:t>
      </w:r>
      <w:r w:rsidRPr="00CF4884">
        <w:rPr>
          <w:rFonts w:ascii="Arial" w:hAnsi="Arial" w:cs="Arial"/>
          <w:spacing w:val="7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προηγούμενες</w:t>
      </w:r>
      <w:r w:rsidRPr="00CF4884">
        <w:rPr>
          <w:rFonts w:ascii="Arial" w:hAnsi="Arial" w:cs="Arial"/>
          <w:spacing w:val="7"/>
          <w:sz w:val="24"/>
          <w:szCs w:val="24"/>
        </w:rPr>
        <w:t xml:space="preserve"> </w:t>
      </w:r>
      <w:r w:rsidRPr="00CF4884">
        <w:rPr>
          <w:rFonts w:ascii="Arial" w:hAnsi="Arial" w:cs="Arial"/>
          <w:sz w:val="24"/>
          <w:szCs w:val="24"/>
        </w:rPr>
        <w:t>παραγράφους</w:t>
      </w:r>
      <w:r w:rsidRPr="00CF4884">
        <w:rPr>
          <w:rFonts w:ascii="Arial" w:hAnsi="Arial" w:cs="Arial"/>
          <w:spacing w:val="7"/>
          <w:sz w:val="24"/>
          <w:szCs w:val="24"/>
        </w:rPr>
        <w:t xml:space="preserve"> </w:t>
      </w:r>
      <w:r w:rsidR="00CF4884" w:rsidRPr="00CF4884">
        <w:rPr>
          <w:rFonts w:ascii="Arial" w:hAnsi="Arial" w:cs="Arial"/>
          <w:sz w:val="24"/>
          <w:szCs w:val="24"/>
        </w:rPr>
        <w:t xml:space="preserve">της </w:t>
      </w:r>
      <w:r w:rsidRPr="00CF4884">
        <w:rPr>
          <w:rFonts w:ascii="Arial" w:hAnsi="Arial" w:cs="Arial"/>
          <w:sz w:val="24"/>
          <w:szCs w:val="24"/>
        </w:rPr>
        <w:t>παρούσας.</w:t>
      </w:r>
    </w:p>
    <w:p w:rsidR="00A03B1D" w:rsidRPr="002651A3" w:rsidRDefault="00A03B1D" w:rsidP="007B06E5">
      <w:pPr>
        <w:pStyle w:val="a3"/>
        <w:tabs>
          <w:tab w:val="left" w:pos="851"/>
        </w:tabs>
        <w:spacing w:before="1"/>
        <w:rPr>
          <w:rFonts w:ascii="Arial" w:hAnsi="Arial" w:cs="Arial"/>
          <w:sz w:val="20"/>
        </w:rPr>
      </w:pPr>
    </w:p>
    <w:p w:rsidR="00A03B1D" w:rsidRPr="002651A3" w:rsidRDefault="0063161E" w:rsidP="007B06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before="96" w:line="242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Κατάλογος όλων των επί μέρους υλικών (part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Iist)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 τις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εμπορικές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ονομασίες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τους,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κωδικούς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αριθμούς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(part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numbers)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κατασκευαστή και των υποκατασκευαστών και, εφόσον υφίσταται, κωδικοποίηση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κατά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ΝΑΤΟ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(ΝΑΤΟ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Stock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Number</w:t>
      </w:r>
      <w:r w:rsidRPr="002651A3">
        <w:rPr>
          <w:rFonts w:ascii="Arial" w:hAnsi="Arial" w:cs="Arial"/>
          <w:spacing w:val="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NSN).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9"/>
        <w:rPr>
          <w:rFonts w:ascii="Arial" w:hAnsi="Arial" w:cs="Arial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Επισήμανση</w:t>
      </w:r>
      <w:r w:rsidRPr="002651A3">
        <w:rPr>
          <w:rFonts w:ascii="Arial" w:hAnsi="Arial" w:cs="Arial"/>
          <w:spacing w:val="1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Υλικού</w:t>
      </w:r>
    </w:p>
    <w:p w:rsidR="00A03B1D" w:rsidRPr="002651A3" w:rsidRDefault="00A03B1D" w:rsidP="008D7E7F">
      <w:pPr>
        <w:pStyle w:val="a3"/>
        <w:tabs>
          <w:tab w:val="left" w:pos="567"/>
        </w:tabs>
        <w:spacing w:before="8"/>
        <w:rPr>
          <w:rFonts w:ascii="Arial" w:hAnsi="Arial" w:cs="Arial"/>
        </w:rPr>
      </w:pPr>
    </w:p>
    <w:p w:rsidR="00A03B1D" w:rsidRPr="002651A3" w:rsidRDefault="0063161E" w:rsidP="00CF4884">
      <w:pPr>
        <w:pStyle w:val="a3"/>
        <w:tabs>
          <w:tab w:val="left" w:pos="851"/>
        </w:tabs>
        <w:spacing w:before="1" w:line="244" w:lineRule="auto"/>
        <w:ind w:right="16" w:firstLine="851"/>
        <w:jc w:val="both"/>
        <w:rPr>
          <w:rFonts w:ascii="Arial" w:hAnsi="Arial" w:cs="Arial"/>
        </w:rPr>
      </w:pPr>
      <w:r w:rsidRPr="002651A3">
        <w:rPr>
          <w:rFonts w:ascii="Arial" w:hAnsi="Arial" w:cs="Arial"/>
        </w:rPr>
        <w:t>Όλα τα υλικά για τα οποία δεν αναφέρεται χρώμα, καθώς και τυχόν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αναγραφόμενες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επωνυμίες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/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εμπορικά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σήματα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θα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πρέπει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να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είναι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μειωμένης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ιχνηλασιμότητας χρώματος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κυρίως μαύρου</w:t>
      </w:r>
      <w:r w:rsidRPr="002651A3">
        <w:rPr>
          <w:rFonts w:ascii="Arial" w:hAnsi="Arial" w:cs="Arial"/>
          <w:spacing w:val="-1"/>
        </w:rPr>
        <w:t xml:space="preserve"> </w:t>
      </w:r>
      <w:r w:rsidRPr="002651A3">
        <w:rPr>
          <w:rFonts w:ascii="Arial" w:hAnsi="Arial" w:cs="Arial"/>
        </w:rPr>
        <w:t>ή</w:t>
      </w:r>
      <w:r w:rsidRPr="002651A3">
        <w:rPr>
          <w:rFonts w:ascii="Arial" w:hAnsi="Arial" w:cs="Arial"/>
          <w:spacing w:val="7"/>
        </w:rPr>
        <w:t xml:space="preserve"> </w:t>
      </w:r>
      <w:r w:rsidRPr="002651A3">
        <w:rPr>
          <w:rFonts w:ascii="Arial" w:hAnsi="Arial" w:cs="Arial"/>
        </w:rPr>
        <w:t>γκρι.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4"/>
        <w:ind w:right="16"/>
        <w:rPr>
          <w:rFonts w:ascii="Arial" w:hAnsi="Arial" w:cs="Arial"/>
          <w:sz w:val="23"/>
        </w:rPr>
      </w:pPr>
    </w:p>
    <w:p w:rsidR="00A03B1D" w:rsidRPr="002651A3" w:rsidRDefault="0063161E" w:rsidP="00CF4884">
      <w:pPr>
        <w:pStyle w:val="1"/>
        <w:numPr>
          <w:ilvl w:val="0"/>
          <w:numId w:val="15"/>
        </w:numPr>
        <w:tabs>
          <w:tab w:val="left" w:pos="851"/>
        </w:tabs>
        <w:ind w:left="0" w:firstLine="0"/>
      </w:pPr>
      <w:bookmarkStart w:id="9" w:name="_Toc179444817"/>
      <w:r w:rsidRPr="002651A3">
        <w:t>ΣΥΣΚΕΥΑΣΙΑ/ΕΠΙΣΗΜΑΝΣΕΙΣ</w:t>
      </w:r>
      <w:bookmarkEnd w:id="9"/>
    </w:p>
    <w:p w:rsidR="00A03B1D" w:rsidRPr="002651A3" w:rsidRDefault="00A03B1D" w:rsidP="008D7E7F">
      <w:pPr>
        <w:pStyle w:val="a3"/>
        <w:tabs>
          <w:tab w:val="left" w:pos="567"/>
        </w:tabs>
        <w:spacing w:before="9"/>
        <w:rPr>
          <w:rFonts w:ascii="Arial" w:hAnsi="Arial" w:cs="Arial"/>
          <w:b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Συσκευασία</w:t>
      </w:r>
    </w:p>
    <w:p w:rsidR="00A03B1D" w:rsidRPr="002651A3" w:rsidRDefault="00A03B1D" w:rsidP="008D7E7F">
      <w:pPr>
        <w:pStyle w:val="a3"/>
        <w:tabs>
          <w:tab w:val="left" w:pos="567"/>
        </w:tabs>
        <w:spacing w:before="8"/>
        <w:rPr>
          <w:rFonts w:ascii="Arial" w:hAnsi="Arial" w:cs="Arial"/>
        </w:rPr>
      </w:pPr>
    </w:p>
    <w:p w:rsidR="00A03B1D" w:rsidRPr="002651A3" w:rsidRDefault="0063161E" w:rsidP="007B06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before="1"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Τα προς προμήθεια υλικά πρέπει να είναι συσκευασμένα με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τέτοιο</w:t>
      </w:r>
      <w:r w:rsidRPr="002651A3">
        <w:rPr>
          <w:rFonts w:ascii="Arial" w:hAnsi="Arial" w:cs="Arial"/>
          <w:spacing w:val="-1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τρόπο</w:t>
      </w:r>
      <w:r w:rsidRPr="002651A3">
        <w:rPr>
          <w:rFonts w:ascii="Arial" w:hAnsi="Arial" w:cs="Arial"/>
          <w:spacing w:val="-10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που</w:t>
      </w:r>
      <w:r w:rsidRPr="002651A3">
        <w:rPr>
          <w:rFonts w:ascii="Arial" w:hAnsi="Arial" w:cs="Arial"/>
          <w:spacing w:val="-1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</w:t>
      </w:r>
      <w:r w:rsidRPr="002651A3">
        <w:rPr>
          <w:rFonts w:ascii="Arial" w:hAnsi="Arial" w:cs="Arial"/>
          <w:spacing w:val="-10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εξασφαλίζεται</w:t>
      </w:r>
      <w:r w:rsidRPr="002651A3">
        <w:rPr>
          <w:rFonts w:ascii="Arial" w:hAnsi="Arial" w:cs="Arial"/>
          <w:spacing w:val="-1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η</w:t>
      </w:r>
      <w:r w:rsidRPr="002651A3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ασφαλής</w:t>
      </w:r>
      <w:r w:rsidRPr="002651A3">
        <w:rPr>
          <w:rFonts w:ascii="Arial" w:hAnsi="Arial" w:cs="Arial"/>
          <w:spacing w:val="-10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μεταφορά</w:t>
      </w:r>
      <w:r w:rsidRPr="002651A3">
        <w:rPr>
          <w:rFonts w:ascii="Arial" w:hAnsi="Arial" w:cs="Arial"/>
          <w:spacing w:val="-10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αυτών,</w:t>
      </w:r>
      <w:r w:rsidRPr="002651A3">
        <w:rPr>
          <w:rFonts w:ascii="Arial" w:hAnsi="Arial" w:cs="Arial"/>
          <w:spacing w:val="-10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καθώς</w:t>
      </w:r>
      <w:r w:rsidRPr="002651A3">
        <w:rPr>
          <w:rFonts w:ascii="Arial" w:hAnsi="Arial" w:cs="Arial"/>
          <w:spacing w:val="-1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-1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η</w:t>
      </w:r>
      <w:r w:rsidRPr="002651A3">
        <w:rPr>
          <w:rFonts w:ascii="Arial" w:hAnsi="Arial" w:cs="Arial"/>
          <w:spacing w:val="-10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ορθή</w:t>
      </w:r>
      <w:r w:rsidRPr="002651A3">
        <w:rPr>
          <w:rFonts w:ascii="Arial" w:hAnsi="Arial" w:cs="Arial"/>
          <w:spacing w:val="-6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αποθήκευσή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τους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σε</w:t>
      </w:r>
      <w:r w:rsidRPr="002651A3">
        <w:rPr>
          <w:rFonts w:ascii="Arial" w:hAnsi="Arial" w:cs="Arial"/>
          <w:spacing w:val="-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περίπτωση</w:t>
      </w:r>
      <w:r w:rsidRPr="002651A3">
        <w:rPr>
          <w:rFonts w:ascii="Arial" w:hAnsi="Arial" w:cs="Arial"/>
          <w:spacing w:val="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μακροχρόνιας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απόθεσης.</w:t>
      </w:r>
    </w:p>
    <w:p w:rsidR="00A03B1D" w:rsidRPr="002651A3" w:rsidRDefault="00A03B1D" w:rsidP="007B06E5">
      <w:pPr>
        <w:pStyle w:val="a3"/>
        <w:tabs>
          <w:tab w:val="left" w:pos="851"/>
        </w:tabs>
        <w:spacing w:before="1"/>
        <w:rPr>
          <w:rFonts w:ascii="Arial" w:hAnsi="Arial" w:cs="Arial"/>
        </w:rPr>
      </w:pPr>
    </w:p>
    <w:p w:rsidR="00A03B1D" w:rsidRPr="002651A3" w:rsidRDefault="0063161E" w:rsidP="007B06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Κάθε</w:t>
      </w:r>
      <w:r w:rsidRPr="002651A3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χαρτοκιβώτιο</w:t>
      </w:r>
      <w:r w:rsidRPr="002651A3">
        <w:rPr>
          <w:rFonts w:ascii="Arial" w:hAnsi="Arial" w:cs="Arial"/>
          <w:spacing w:val="-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συσκευασίας</w:t>
      </w:r>
      <w:r w:rsidRPr="002651A3">
        <w:rPr>
          <w:rFonts w:ascii="Arial" w:hAnsi="Arial" w:cs="Arial"/>
          <w:spacing w:val="-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πρέπει</w:t>
      </w:r>
      <w:r w:rsidRPr="002651A3">
        <w:rPr>
          <w:rFonts w:ascii="Arial" w:hAnsi="Arial" w:cs="Arial"/>
          <w:spacing w:val="-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</w:t>
      </w:r>
      <w:r w:rsidRPr="002651A3">
        <w:rPr>
          <w:rFonts w:ascii="Arial" w:hAnsi="Arial" w:cs="Arial"/>
          <w:spacing w:val="-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είναι</w:t>
      </w:r>
      <w:r w:rsidRPr="002651A3">
        <w:rPr>
          <w:rFonts w:ascii="Arial" w:hAnsi="Arial" w:cs="Arial"/>
          <w:spacing w:val="-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σφραγισμένο</w:t>
      </w:r>
      <w:r w:rsidRPr="002651A3">
        <w:rPr>
          <w:rFonts w:ascii="Arial" w:hAnsi="Arial" w:cs="Arial"/>
          <w:spacing w:val="-6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στο πάνω μέρος με συγκολλητική ταινία και να φέρει εξωτερικά ταινίες (τσέρκια)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μεταλλικά</w:t>
      </w:r>
      <w:r w:rsidRPr="002651A3">
        <w:rPr>
          <w:rFonts w:ascii="Arial" w:hAnsi="Arial" w:cs="Arial"/>
          <w:spacing w:val="-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ή</w:t>
      </w:r>
      <w:r w:rsidRPr="002651A3">
        <w:rPr>
          <w:rFonts w:ascii="Arial" w:hAnsi="Arial" w:cs="Arial"/>
          <w:spacing w:val="-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πλαστικά,</w:t>
      </w:r>
      <w:r w:rsidRPr="002651A3">
        <w:rPr>
          <w:rFonts w:ascii="Arial" w:hAnsi="Arial" w:cs="Arial"/>
          <w:spacing w:val="-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κατά</w:t>
      </w:r>
      <w:r w:rsidRPr="002651A3">
        <w:rPr>
          <w:rFonts w:ascii="Arial" w:hAnsi="Arial" w:cs="Arial"/>
          <w:spacing w:val="-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τον</w:t>
      </w:r>
      <w:r w:rsidRPr="002651A3">
        <w:rPr>
          <w:rFonts w:ascii="Arial" w:hAnsi="Arial" w:cs="Arial"/>
          <w:spacing w:val="-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διαμήκη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-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κατά</w:t>
      </w:r>
      <w:r w:rsidRPr="002651A3">
        <w:rPr>
          <w:rFonts w:ascii="Arial" w:hAnsi="Arial" w:cs="Arial"/>
          <w:spacing w:val="-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τον</w:t>
      </w:r>
      <w:r w:rsidRPr="002651A3">
        <w:rPr>
          <w:rFonts w:ascii="Arial" w:hAnsi="Arial" w:cs="Arial"/>
          <w:spacing w:val="-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εγκάρσιο</w:t>
      </w:r>
      <w:r w:rsidRPr="002651A3">
        <w:rPr>
          <w:rFonts w:ascii="Arial" w:hAnsi="Arial" w:cs="Arial"/>
          <w:spacing w:val="-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άξονα</w:t>
      </w:r>
      <w:r w:rsidR="00D45C54">
        <w:rPr>
          <w:rFonts w:ascii="Arial" w:hAnsi="Arial" w:cs="Arial"/>
          <w:sz w:val="24"/>
        </w:rPr>
        <w:t>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2"/>
        <w:rPr>
          <w:rFonts w:ascii="Arial" w:hAnsi="Arial" w:cs="Arial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Επισημάνσεις</w:t>
      </w:r>
      <w:r w:rsidRPr="002651A3">
        <w:rPr>
          <w:rFonts w:ascii="Arial" w:hAnsi="Arial" w:cs="Arial"/>
          <w:spacing w:val="1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συσκευασιών</w:t>
      </w:r>
    </w:p>
    <w:p w:rsidR="00A03B1D" w:rsidRPr="002651A3" w:rsidRDefault="00A03B1D" w:rsidP="008D7E7F">
      <w:pPr>
        <w:pStyle w:val="a3"/>
        <w:tabs>
          <w:tab w:val="left" w:pos="567"/>
        </w:tabs>
        <w:spacing w:before="8"/>
        <w:rPr>
          <w:rFonts w:ascii="Arial" w:hAnsi="Arial" w:cs="Arial"/>
        </w:rPr>
      </w:pPr>
    </w:p>
    <w:p w:rsidR="00A03B1D" w:rsidRPr="002651A3" w:rsidRDefault="0063161E" w:rsidP="007B06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w w:val="95"/>
          <w:sz w:val="24"/>
        </w:rPr>
        <w:t>Συσκευασίας</w:t>
      </w:r>
      <w:r w:rsidRPr="002651A3">
        <w:rPr>
          <w:rFonts w:ascii="Arial" w:hAnsi="Arial" w:cs="Arial"/>
          <w:spacing w:val="25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Μεταφοράς</w:t>
      </w:r>
    </w:p>
    <w:p w:rsidR="00A03B1D" w:rsidRPr="002651A3" w:rsidRDefault="00A03B1D" w:rsidP="007B06E5">
      <w:pPr>
        <w:tabs>
          <w:tab w:val="left" w:pos="851"/>
        </w:tabs>
        <w:rPr>
          <w:rFonts w:ascii="Arial" w:hAnsi="Arial" w:cs="Arial"/>
          <w:sz w:val="24"/>
        </w:rPr>
        <w:sectPr w:rsidR="00A03B1D" w:rsidRPr="002651A3" w:rsidSect="00263645">
          <w:pgSz w:w="11910" w:h="16840"/>
          <w:pgMar w:top="1580" w:right="1000" w:bottom="280" w:left="1680" w:header="714" w:footer="0" w:gutter="0"/>
          <w:cols w:space="720"/>
        </w:sectPr>
      </w:pPr>
    </w:p>
    <w:p w:rsidR="00A03B1D" w:rsidRPr="002651A3" w:rsidRDefault="0063161E" w:rsidP="00CF4884">
      <w:pPr>
        <w:pStyle w:val="a3"/>
        <w:tabs>
          <w:tab w:val="left" w:pos="567"/>
        </w:tabs>
        <w:spacing w:before="100" w:line="244" w:lineRule="auto"/>
        <w:ind w:right="16" w:firstLine="851"/>
        <w:jc w:val="both"/>
        <w:rPr>
          <w:rFonts w:ascii="Arial" w:hAnsi="Arial" w:cs="Arial"/>
        </w:rPr>
      </w:pPr>
      <w:r w:rsidRPr="002651A3">
        <w:rPr>
          <w:rFonts w:ascii="Arial" w:hAnsi="Arial" w:cs="Arial"/>
        </w:rPr>
        <w:lastRenderedPageBreak/>
        <w:t>Τα υλικά θα παραδίδονται ξεχωριστά κατά είδος (σύμφωνα με</w:t>
      </w:r>
      <w:r w:rsidRPr="002651A3">
        <w:rPr>
          <w:rFonts w:ascii="Arial" w:hAnsi="Arial" w:cs="Arial"/>
          <w:spacing w:val="-61"/>
        </w:rPr>
        <w:t xml:space="preserve"> </w:t>
      </w:r>
      <w:r w:rsidRPr="002651A3">
        <w:rPr>
          <w:rFonts w:ascii="Arial" w:hAnsi="Arial" w:cs="Arial"/>
        </w:rPr>
        <w:t>την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τελική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σύνθεση)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και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σε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κατάλληλη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θέση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στο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κιβώτιο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συσκευασίας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θα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επικολληθεί</w:t>
      </w:r>
      <w:r w:rsidRPr="002651A3">
        <w:rPr>
          <w:rFonts w:ascii="Arial" w:hAnsi="Arial" w:cs="Arial"/>
          <w:spacing w:val="-10"/>
        </w:rPr>
        <w:t xml:space="preserve"> </w:t>
      </w:r>
      <w:r w:rsidRPr="002651A3">
        <w:rPr>
          <w:rFonts w:ascii="Arial" w:hAnsi="Arial" w:cs="Arial"/>
        </w:rPr>
        <w:t>πινακίδα</w:t>
      </w:r>
      <w:r w:rsidRPr="002651A3">
        <w:rPr>
          <w:rFonts w:ascii="Arial" w:hAnsi="Arial" w:cs="Arial"/>
          <w:spacing w:val="-3"/>
        </w:rPr>
        <w:t xml:space="preserve"> </w:t>
      </w:r>
      <w:r w:rsidRPr="002651A3">
        <w:rPr>
          <w:rFonts w:ascii="Arial" w:hAnsi="Arial" w:cs="Arial"/>
        </w:rPr>
        <w:t>με</w:t>
      </w:r>
      <w:r w:rsidRPr="002651A3">
        <w:rPr>
          <w:rFonts w:ascii="Arial" w:hAnsi="Arial" w:cs="Arial"/>
          <w:spacing w:val="-6"/>
        </w:rPr>
        <w:t xml:space="preserve"> </w:t>
      </w:r>
      <w:r w:rsidRPr="002651A3">
        <w:rPr>
          <w:rFonts w:ascii="Arial" w:hAnsi="Arial" w:cs="Arial"/>
        </w:rPr>
        <w:t>μέριμνα</w:t>
      </w:r>
      <w:r w:rsidRPr="002651A3">
        <w:rPr>
          <w:rFonts w:ascii="Arial" w:hAnsi="Arial" w:cs="Arial"/>
          <w:spacing w:val="-4"/>
        </w:rPr>
        <w:t xml:space="preserve"> </w:t>
      </w:r>
      <w:r w:rsidRPr="002651A3">
        <w:rPr>
          <w:rFonts w:ascii="Arial" w:hAnsi="Arial" w:cs="Arial"/>
        </w:rPr>
        <w:t>του</w:t>
      </w:r>
      <w:r w:rsidRPr="002651A3">
        <w:rPr>
          <w:rFonts w:ascii="Arial" w:hAnsi="Arial" w:cs="Arial"/>
          <w:spacing w:val="-1"/>
        </w:rPr>
        <w:t xml:space="preserve"> </w:t>
      </w:r>
      <w:r w:rsidRPr="002651A3">
        <w:rPr>
          <w:rFonts w:ascii="Arial" w:hAnsi="Arial" w:cs="Arial"/>
        </w:rPr>
        <w:t>προμηθευτή,</w:t>
      </w:r>
      <w:r w:rsidRPr="002651A3">
        <w:rPr>
          <w:rFonts w:ascii="Arial" w:hAnsi="Arial" w:cs="Arial"/>
          <w:spacing w:val="-4"/>
        </w:rPr>
        <w:t xml:space="preserve"> </w:t>
      </w:r>
      <w:r w:rsidRPr="002651A3">
        <w:rPr>
          <w:rFonts w:ascii="Arial" w:hAnsi="Arial" w:cs="Arial"/>
        </w:rPr>
        <w:t>στην</w:t>
      </w:r>
      <w:r w:rsidRPr="002651A3">
        <w:rPr>
          <w:rFonts w:ascii="Arial" w:hAnsi="Arial" w:cs="Arial"/>
          <w:spacing w:val="-4"/>
        </w:rPr>
        <w:t xml:space="preserve"> </w:t>
      </w:r>
      <w:r w:rsidRPr="002651A3">
        <w:rPr>
          <w:rFonts w:ascii="Arial" w:hAnsi="Arial" w:cs="Arial"/>
        </w:rPr>
        <w:t>οποία</w:t>
      </w:r>
      <w:r w:rsidRPr="002651A3">
        <w:rPr>
          <w:rFonts w:ascii="Arial" w:hAnsi="Arial" w:cs="Arial"/>
          <w:spacing w:val="-4"/>
        </w:rPr>
        <w:t xml:space="preserve"> </w:t>
      </w:r>
      <w:r w:rsidRPr="002651A3">
        <w:rPr>
          <w:rFonts w:ascii="Arial" w:hAnsi="Arial" w:cs="Arial"/>
        </w:rPr>
        <w:t>θα</w:t>
      </w:r>
      <w:r w:rsidRPr="002651A3">
        <w:rPr>
          <w:rFonts w:ascii="Arial" w:hAnsi="Arial" w:cs="Arial"/>
          <w:spacing w:val="-4"/>
        </w:rPr>
        <w:t xml:space="preserve"> </w:t>
      </w:r>
      <w:r w:rsidRPr="002651A3">
        <w:rPr>
          <w:rFonts w:ascii="Arial" w:hAnsi="Arial" w:cs="Arial"/>
        </w:rPr>
        <w:t>αναγράφονται:</w:t>
      </w:r>
    </w:p>
    <w:p w:rsidR="00A03B1D" w:rsidRPr="002651A3" w:rsidRDefault="00A03B1D" w:rsidP="007B06E5">
      <w:pPr>
        <w:pStyle w:val="a3"/>
        <w:tabs>
          <w:tab w:val="left" w:pos="1134"/>
        </w:tabs>
        <w:spacing w:before="2"/>
        <w:rPr>
          <w:rFonts w:ascii="Arial" w:hAnsi="Arial" w:cs="Arial"/>
        </w:rPr>
      </w:pPr>
    </w:p>
    <w:p w:rsidR="00A03B1D" w:rsidRPr="007B06E5" w:rsidRDefault="0063161E" w:rsidP="00CF4884">
      <w:pPr>
        <w:pStyle w:val="a5"/>
        <w:numPr>
          <w:ilvl w:val="3"/>
          <w:numId w:val="15"/>
        </w:numPr>
        <w:tabs>
          <w:tab w:val="left" w:pos="1134"/>
          <w:tab w:val="left" w:pos="3402"/>
          <w:tab w:val="left" w:pos="4111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  <w:szCs w:val="24"/>
        </w:rPr>
      </w:pPr>
      <w:r w:rsidRPr="007B06E5">
        <w:rPr>
          <w:rFonts w:ascii="Arial" w:hAnsi="Arial" w:cs="Arial"/>
          <w:sz w:val="24"/>
          <w:szCs w:val="24"/>
        </w:rPr>
        <w:t>Η</w:t>
      </w:r>
      <w:r w:rsidR="007B06E5" w:rsidRPr="007B06E5">
        <w:rPr>
          <w:rFonts w:ascii="Arial" w:hAnsi="Arial" w:cs="Arial"/>
          <w:sz w:val="24"/>
          <w:szCs w:val="24"/>
        </w:rPr>
        <w:t xml:space="preserve"> </w:t>
      </w:r>
      <w:r w:rsidRPr="007B06E5">
        <w:rPr>
          <w:rFonts w:ascii="Arial" w:hAnsi="Arial" w:cs="Arial"/>
          <w:sz w:val="24"/>
          <w:szCs w:val="24"/>
        </w:rPr>
        <w:t>Υπηρεσία</w:t>
      </w:r>
      <w:r w:rsidR="007B06E5" w:rsidRPr="007B06E5">
        <w:rPr>
          <w:rFonts w:ascii="Arial" w:hAnsi="Arial" w:cs="Arial"/>
          <w:sz w:val="24"/>
          <w:szCs w:val="24"/>
        </w:rPr>
        <w:t xml:space="preserve"> </w:t>
      </w:r>
      <w:r w:rsidRPr="007B06E5">
        <w:rPr>
          <w:rFonts w:ascii="Arial" w:hAnsi="Arial" w:cs="Arial"/>
          <w:sz w:val="24"/>
          <w:szCs w:val="24"/>
        </w:rPr>
        <w:t>του</w:t>
      </w:r>
      <w:r w:rsidR="007B06E5" w:rsidRPr="007B06E5">
        <w:rPr>
          <w:rFonts w:ascii="Arial" w:hAnsi="Arial" w:cs="Arial"/>
          <w:sz w:val="24"/>
          <w:szCs w:val="24"/>
        </w:rPr>
        <w:t xml:space="preserve"> </w:t>
      </w:r>
      <w:r w:rsidRPr="007B06E5">
        <w:rPr>
          <w:rFonts w:ascii="Arial" w:hAnsi="Arial" w:cs="Arial"/>
          <w:sz w:val="24"/>
          <w:szCs w:val="24"/>
        </w:rPr>
        <w:t>αποδέκτη</w:t>
      </w:r>
      <w:r w:rsidR="007B06E5">
        <w:rPr>
          <w:rFonts w:ascii="Arial" w:hAnsi="Arial" w:cs="Arial"/>
          <w:sz w:val="24"/>
          <w:szCs w:val="24"/>
        </w:rPr>
        <w:t xml:space="preserve"> </w:t>
      </w:r>
      <w:r w:rsidRPr="007B06E5">
        <w:rPr>
          <w:rFonts w:ascii="Arial" w:hAnsi="Arial" w:cs="Arial"/>
          <w:sz w:val="24"/>
          <w:szCs w:val="24"/>
        </w:rPr>
        <w:t>(π.χ.</w:t>
      </w:r>
      <w:r w:rsidR="007B06E5" w:rsidRPr="007B06E5">
        <w:rPr>
          <w:rFonts w:ascii="Arial" w:hAnsi="Arial" w:cs="Arial"/>
          <w:sz w:val="24"/>
          <w:szCs w:val="24"/>
        </w:rPr>
        <w:t xml:space="preserve"> </w:t>
      </w:r>
      <w:r w:rsidRPr="007B06E5">
        <w:rPr>
          <w:rFonts w:ascii="Arial" w:hAnsi="Arial" w:cs="Arial"/>
          <w:sz w:val="24"/>
          <w:szCs w:val="24"/>
        </w:rPr>
        <w:t>ΣΤΡΑΤΟΣ ΞΗΡΑΣ ή ΠΟΛΕΜΙΚΟ ΝΑΥΤΙΚΟ ή ΠΟΛΕΜΙΚΗ ΑΕΡΟΠΟΡΙΑ).</w:t>
      </w:r>
    </w:p>
    <w:p w:rsidR="00A03B1D" w:rsidRPr="002651A3" w:rsidRDefault="00A03B1D" w:rsidP="007B06E5">
      <w:pPr>
        <w:pStyle w:val="a3"/>
        <w:tabs>
          <w:tab w:val="left" w:pos="1134"/>
        </w:tabs>
        <w:spacing w:before="5"/>
        <w:ind w:right="16"/>
        <w:rPr>
          <w:rFonts w:ascii="Arial" w:hAnsi="Arial" w:cs="Arial"/>
        </w:rPr>
      </w:pPr>
    </w:p>
    <w:p w:rsidR="00A03B1D" w:rsidRPr="002651A3" w:rsidRDefault="0063161E" w:rsidP="00CF4884">
      <w:pPr>
        <w:pStyle w:val="a5"/>
        <w:numPr>
          <w:ilvl w:val="3"/>
          <w:numId w:val="15"/>
        </w:numPr>
        <w:tabs>
          <w:tab w:val="left" w:pos="1134"/>
          <w:tab w:val="left" w:pos="3402"/>
          <w:tab w:val="left" w:pos="4111"/>
          <w:tab w:val="left" w:pos="5532"/>
          <w:tab w:val="left" w:pos="6093"/>
          <w:tab w:val="left" w:pos="7328"/>
          <w:tab w:val="left" w:pos="8042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Ονομασία</w:t>
      </w:r>
      <w:r w:rsidRPr="002651A3">
        <w:rPr>
          <w:rFonts w:ascii="Arial" w:hAnsi="Arial" w:cs="Arial"/>
          <w:spacing w:val="-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/</w:t>
      </w:r>
      <w:r w:rsidRPr="002651A3">
        <w:rPr>
          <w:rFonts w:ascii="Arial" w:hAnsi="Arial" w:cs="Arial"/>
          <w:spacing w:val="-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είδος</w:t>
      </w:r>
      <w:r w:rsidRPr="002651A3">
        <w:rPr>
          <w:rFonts w:ascii="Arial" w:hAnsi="Arial" w:cs="Arial"/>
          <w:spacing w:val="-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υλικού.</w:t>
      </w:r>
    </w:p>
    <w:p w:rsidR="00A03B1D" w:rsidRPr="002651A3" w:rsidRDefault="00A03B1D" w:rsidP="007B06E5">
      <w:pPr>
        <w:pStyle w:val="a3"/>
        <w:tabs>
          <w:tab w:val="left" w:pos="1134"/>
          <w:tab w:val="left" w:pos="3402"/>
        </w:tabs>
        <w:spacing w:before="9"/>
        <w:rPr>
          <w:rFonts w:ascii="Arial" w:hAnsi="Arial" w:cs="Arial"/>
        </w:rPr>
      </w:pPr>
    </w:p>
    <w:p w:rsidR="00A03B1D" w:rsidRPr="002651A3" w:rsidRDefault="0063161E" w:rsidP="007B06E5">
      <w:pPr>
        <w:pStyle w:val="a5"/>
        <w:numPr>
          <w:ilvl w:val="3"/>
          <w:numId w:val="15"/>
        </w:numPr>
        <w:tabs>
          <w:tab w:val="left" w:pos="1134"/>
          <w:tab w:val="left" w:pos="3402"/>
        </w:tabs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Ποσότητα</w:t>
      </w:r>
    </w:p>
    <w:p w:rsidR="00A03B1D" w:rsidRPr="002651A3" w:rsidRDefault="00A03B1D" w:rsidP="007B06E5">
      <w:pPr>
        <w:pStyle w:val="a3"/>
        <w:tabs>
          <w:tab w:val="left" w:pos="1134"/>
          <w:tab w:val="left" w:pos="3402"/>
        </w:tabs>
        <w:spacing w:before="3"/>
        <w:rPr>
          <w:rFonts w:ascii="Arial" w:hAnsi="Arial" w:cs="Arial"/>
          <w:sz w:val="16"/>
        </w:rPr>
      </w:pPr>
    </w:p>
    <w:p w:rsidR="00A03B1D" w:rsidRPr="007B06E5" w:rsidRDefault="0063161E" w:rsidP="007B06E5">
      <w:pPr>
        <w:pStyle w:val="a5"/>
        <w:numPr>
          <w:ilvl w:val="3"/>
          <w:numId w:val="15"/>
        </w:numPr>
        <w:tabs>
          <w:tab w:val="left" w:pos="1134"/>
          <w:tab w:val="left" w:pos="3402"/>
          <w:tab w:val="left" w:pos="5098"/>
          <w:tab w:val="left" w:pos="6815"/>
          <w:tab w:val="left" w:pos="7813"/>
          <w:tab w:val="left" w:pos="8216"/>
        </w:tabs>
        <w:spacing w:before="2"/>
        <w:ind w:left="0" w:firstLine="0"/>
        <w:rPr>
          <w:rFonts w:ascii="Arial" w:hAnsi="Arial" w:cs="Arial"/>
        </w:rPr>
      </w:pPr>
      <w:r w:rsidRPr="007B06E5">
        <w:rPr>
          <w:rFonts w:ascii="Arial" w:hAnsi="Arial" w:cs="Arial"/>
          <w:sz w:val="24"/>
        </w:rPr>
        <w:t>Αριθμός</w:t>
      </w:r>
      <w:r w:rsidR="007B06E5" w:rsidRPr="007B06E5">
        <w:rPr>
          <w:rFonts w:ascii="Arial" w:hAnsi="Arial" w:cs="Arial"/>
          <w:sz w:val="24"/>
        </w:rPr>
        <w:t xml:space="preserve"> </w:t>
      </w:r>
      <w:r w:rsidRPr="007B06E5">
        <w:rPr>
          <w:rFonts w:ascii="Arial" w:hAnsi="Arial" w:cs="Arial"/>
          <w:sz w:val="24"/>
        </w:rPr>
        <w:t>Ονομαστικού</w:t>
      </w:r>
      <w:r w:rsidR="007B06E5" w:rsidRPr="007B06E5">
        <w:rPr>
          <w:rFonts w:ascii="Arial" w:hAnsi="Arial" w:cs="Arial"/>
          <w:sz w:val="24"/>
        </w:rPr>
        <w:t xml:space="preserve"> </w:t>
      </w:r>
      <w:r w:rsidRPr="007B06E5">
        <w:rPr>
          <w:rFonts w:ascii="Arial" w:hAnsi="Arial" w:cs="Arial"/>
          <w:sz w:val="24"/>
        </w:rPr>
        <w:t>(NSN)</w:t>
      </w:r>
      <w:r w:rsidR="007B06E5" w:rsidRPr="007B06E5">
        <w:rPr>
          <w:rFonts w:ascii="Arial" w:hAnsi="Arial" w:cs="Arial"/>
          <w:sz w:val="24"/>
        </w:rPr>
        <w:t xml:space="preserve"> </w:t>
      </w:r>
      <w:r w:rsidRPr="007B06E5">
        <w:rPr>
          <w:rFonts w:ascii="Arial" w:hAnsi="Arial" w:cs="Arial"/>
          <w:sz w:val="24"/>
        </w:rPr>
        <w:t>(εφόσον</w:t>
      </w:r>
      <w:r w:rsidR="007B06E5">
        <w:rPr>
          <w:rFonts w:ascii="Arial" w:hAnsi="Arial" w:cs="Arial"/>
          <w:sz w:val="24"/>
        </w:rPr>
        <w:t xml:space="preserve"> </w:t>
      </w:r>
      <w:r w:rsidRPr="007B06E5">
        <w:rPr>
          <w:rFonts w:ascii="Arial" w:hAnsi="Arial" w:cs="Arial"/>
        </w:rPr>
        <w:t>υφίσταται).</w:t>
      </w:r>
    </w:p>
    <w:p w:rsidR="00A03B1D" w:rsidRPr="002651A3" w:rsidRDefault="00A03B1D" w:rsidP="007B06E5">
      <w:pPr>
        <w:pStyle w:val="a3"/>
        <w:tabs>
          <w:tab w:val="left" w:pos="1134"/>
          <w:tab w:val="left" w:pos="3402"/>
        </w:tabs>
        <w:spacing w:before="3"/>
        <w:rPr>
          <w:rFonts w:ascii="Arial" w:hAnsi="Arial" w:cs="Arial"/>
          <w:sz w:val="16"/>
        </w:rPr>
      </w:pPr>
    </w:p>
    <w:p w:rsidR="00A03B1D" w:rsidRPr="002651A3" w:rsidRDefault="0063161E" w:rsidP="007B06E5">
      <w:pPr>
        <w:pStyle w:val="a5"/>
        <w:numPr>
          <w:ilvl w:val="3"/>
          <w:numId w:val="15"/>
        </w:numPr>
        <w:tabs>
          <w:tab w:val="left" w:pos="1134"/>
          <w:tab w:val="left" w:pos="3402"/>
        </w:tabs>
        <w:spacing w:before="96"/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w w:val="95"/>
          <w:sz w:val="24"/>
        </w:rPr>
        <w:t>Ημερομηνία</w:t>
      </w:r>
      <w:r w:rsidRPr="002651A3">
        <w:rPr>
          <w:rFonts w:ascii="Arial" w:hAnsi="Arial" w:cs="Arial"/>
          <w:spacing w:val="29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(έτος</w:t>
      </w:r>
      <w:r w:rsidR="007B06E5">
        <w:rPr>
          <w:rFonts w:ascii="Arial" w:hAnsi="Arial" w:cs="Arial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/</w:t>
      </w:r>
      <w:r w:rsidR="007B06E5">
        <w:rPr>
          <w:rFonts w:ascii="Arial" w:hAnsi="Arial" w:cs="Arial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μήνας)</w:t>
      </w:r>
      <w:r w:rsidRPr="002651A3">
        <w:rPr>
          <w:rFonts w:ascii="Arial" w:hAnsi="Arial" w:cs="Arial"/>
          <w:spacing w:val="31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κατασκευής</w:t>
      </w:r>
      <w:r w:rsidRPr="002651A3">
        <w:rPr>
          <w:rFonts w:ascii="Arial" w:hAnsi="Arial" w:cs="Arial"/>
          <w:spacing w:val="27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υλικού.</w:t>
      </w:r>
    </w:p>
    <w:p w:rsidR="00A03B1D" w:rsidRPr="002651A3" w:rsidRDefault="00A03B1D" w:rsidP="007B06E5">
      <w:pPr>
        <w:pStyle w:val="a3"/>
        <w:tabs>
          <w:tab w:val="left" w:pos="1134"/>
          <w:tab w:val="left" w:pos="3402"/>
        </w:tabs>
        <w:spacing w:before="10"/>
        <w:rPr>
          <w:rFonts w:ascii="Arial" w:hAnsi="Arial" w:cs="Arial"/>
        </w:rPr>
      </w:pPr>
    </w:p>
    <w:p w:rsidR="00A03B1D" w:rsidRPr="002651A3" w:rsidRDefault="0063161E" w:rsidP="007B06E5">
      <w:pPr>
        <w:pStyle w:val="a5"/>
        <w:numPr>
          <w:ilvl w:val="3"/>
          <w:numId w:val="15"/>
        </w:numPr>
        <w:tabs>
          <w:tab w:val="left" w:pos="1134"/>
          <w:tab w:val="left" w:pos="3402"/>
        </w:tabs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Αριθμός</w:t>
      </w:r>
      <w:r w:rsidRPr="002651A3">
        <w:rPr>
          <w:rFonts w:ascii="Arial" w:hAnsi="Arial" w:cs="Arial"/>
          <w:spacing w:val="-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-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ημερομηνία</w:t>
      </w:r>
      <w:r w:rsidRPr="002651A3">
        <w:rPr>
          <w:rFonts w:ascii="Arial" w:hAnsi="Arial" w:cs="Arial"/>
          <w:spacing w:val="-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σύμβασης.</w:t>
      </w:r>
    </w:p>
    <w:p w:rsidR="00A03B1D" w:rsidRPr="002651A3" w:rsidRDefault="00A03B1D" w:rsidP="007B06E5">
      <w:pPr>
        <w:pStyle w:val="a3"/>
        <w:tabs>
          <w:tab w:val="left" w:pos="1134"/>
          <w:tab w:val="left" w:pos="3402"/>
        </w:tabs>
        <w:spacing w:before="8"/>
        <w:rPr>
          <w:rFonts w:ascii="Arial" w:hAnsi="Arial" w:cs="Arial"/>
        </w:rPr>
      </w:pPr>
    </w:p>
    <w:p w:rsidR="00A03B1D" w:rsidRPr="002651A3" w:rsidRDefault="0063161E" w:rsidP="007B06E5">
      <w:pPr>
        <w:pStyle w:val="a5"/>
        <w:numPr>
          <w:ilvl w:val="3"/>
          <w:numId w:val="15"/>
        </w:numPr>
        <w:tabs>
          <w:tab w:val="left" w:pos="1134"/>
          <w:tab w:val="left" w:pos="3402"/>
        </w:tabs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w w:val="95"/>
          <w:sz w:val="24"/>
        </w:rPr>
        <w:t>Μέγεθος</w:t>
      </w:r>
      <w:r w:rsidRPr="002651A3">
        <w:rPr>
          <w:rFonts w:ascii="Arial" w:hAnsi="Arial" w:cs="Arial"/>
          <w:spacing w:val="13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υλικού.</w:t>
      </w:r>
    </w:p>
    <w:p w:rsidR="00A03B1D" w:rsidRPr="002651A3" w:rsidRDefault="00A03B1D" w:rsidP="007B06E5">
      <w:pPr>
        <w:pStyle w:val="a3"/>
        <w:tabs>
          <w:tab w:val="left" w:pos="1134"/>
          <w:tab w:val="left" w:pos="3402"/>
        </w:tabs>
        <w:spacing w:before="9"/>
        <w:rPr>
          <w:rFonts w:ascii="Arial" w:hAnsi="Arial" w:cs="Arial"/>
        </w:rPr>
      </w:pPr>
    </w:p>
    <w:p w:rsidR="00A03B1D" w:rsidRPr="002651A3" w:rsidRDefault="0063161E" w:rsidP="007B06E5">
      <w:pPr>
        <w:pStyle w:val="a5"/>
        <w:numPr>
          <w:ilvl w:val="3"/>
          <w:numId w:val="15"/>
        </w:numPr>
        <w:tabs>
          <w:tab w:val="left" w:pos="1134"/>
          <w:tab w:val="left" w:pos="3402"/>
        </w:tabs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Επωνυμία 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εμπορικό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σήμα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κατασκευαστή.</w:t>
      </w:r>
    </w:p>
    <w:p w:rsidR="00A03B1D" w:rsidRPr="002651A3" w:rsidRDefault="00A03B1D" w:rsidP="007B06E5">
      <w:pPr>
        <w:pStyle w:val="a3"/>
        <w:tabs>
          <w:tab w:val="left" w:pos="1134"/>
          <w:tab w:val="left" w:pos="3402"/>
        </w:tabs>
        <w:spacing w:before="9"/>
        <w:rPr>
          <w:rFonts w:ascii="Arial" w:hAnsi="Arial" w:cs="Arial"/>
        </w:rPr>
      </w:pPr>
    </w:p>
    <w:p w:rsidR="00A03B1D" w:rsidRPr="002651A3" w:rsidRDefault="0063161E" w:rsidP="007B06E5">
      <w:pPr>
        <w:pStyle w:val="a5"/>
        <w:numPr>
          <w:ilvl w:val="3"/>
          <w:numId w:val="15"/>
        </w:numPr>
        <w:tabs>
          <w:tab w:val="left" w:pos="1134"/>
          <w:tab w:val="left" w:pos="3402"/>
        </w:tabs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Χρώμα</w:t>
      </w:r>
      <w:r w:rsidRPr="002651A3">
        <w:rPr>
          <w:rFonts w:ascii="Arial" w:hAnsi="Arial" w:cs="Arial"/>
          <w:spacing w:val="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υλικού.</w:t>
      </w:r>
    </w:p>
    <w:p w:rsidR="00A03B1D" w:rsidRPr="002651A3" w:rsidRDefault="00A03B1D" w:rsidP="008D7E7F">
      <w:pPr>
        <w:pStyle w:val="a3"/>
        <w:tabs>
          <w:tab w:val="left" w:pos="567"/>
          <w:tab w:val="left" w:pos="3402"/>
        </w:tabs>
        <w:rPr>
          <w:rFonts w:ascii="Arial" w:hAnsi="Arial" w:cs="Arial"/>
        </w:rPr>
      </w:pPr>
    </w:p>
    <w:p w:rsidR="00A03B1D" w:rsidRPr="002651A3" w:rsidRDefault="0063161E" w:rsidP="00CF4884">
      <w:pPr>
        <w:pStyle w:val="1"/>
        <w:numPr>
          <w:ilvl w:val="0"/>
          <w:numId w:val="15"/>
        </w:numPr>
        <w:tabs>
          <w:tab w:val="left" w:pos="851"/>
        </w:tabs>
        <w:ind w:left="0" w:firstLine="0"/>
      </w:pPr>
      <w:bookmarkStart w:id="10" w:name="_Toc179444818"/>
      <w:r w:rsidRPr="002651A3">
        <w:t>ΑΠΑΙΤΗΣΕΙΣ</w:t>
      </w:r>
      <w:r w:rsidRPr="002651A3">
        <w:rPr>
          <w:spacing w:val="-6"/>
        </w:rPr>
        <w:t xml:space="preserve"> </w:t>
      </w:r>
      <w:r w:rsidRPr="002651A3">
        <w:t>ΣΥΜΜΟΡΦΩΣΗΣ</w:t>
      </w:r>
      <w:r w:rsidRPr="002651A3">
        <w:rPr>
          <w:spacing w:val="-6"/>
        </w:rPr>
        <w:t xml:space="preserve"> </w:t>
      </w:r>
      <w:r w:rsidRPr="002651A3">
        <w:t>ΥΛΙΚΟΥ</w:t>
      </w:r>
      <w:bookmarkEnd w:id="10"/>
    </w:p>
    <w:p w:rsidR="00A03B1D" w:rsidRPr="00D45C54" w:rsidRDefault="00A03B1D" w:rsidP="008D7E7F">
      <w:pPr>
        <w:pStyle w:val="a3"/>
        <w:tabs>
          <w:tab w:val="left" w:pos="567"/>
        </w:tabs>
        <w:spacing w:before="9"/>
        <w:rPr>
          <w:rFonts w:ascii="Arial" w:hAnsi="Arial" w:cs="Arial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line="487" w:lineRule="auto"/>
        <w:ind w:left="0" w:right="16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w w:val="95"/>
          <w:sz w:val="24"/>
        </w:rPr>
        <w:t>Συνοδευτικά</w:t>
      </w:r>
      <w:r w:rsidRPr="002651A3">
        <w:rPr>
          <w:rFonts w:ascii="Arial" w:hAnsi="Arial" w:cs="Arial"/>
          <w:spacing w:val="30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Έγγραφα</w:t>
      </w:r>
      <w:r w:rsidRPr="002651A3">
        <w:rPr>
          <w:rFonts w:ascii="Arial" w:hAnsi="Arial" w:cs="Arial"/>
          <w:spacing w:val="31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/</w:t>
      </w:r>
      <w:r w:rsidRPr="002651A3">
        <w:rPr>
          <w:rFonts w:ascii="Arial" w:hAnsi="Arial" w:cs="Arial"/>
          <w:spacing w:val="30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Πιστοποιητικά</w:t>
      </w:r>
      <w:r w:rsidRPr="002651A3">
        <w:rPr>
          <w:rFonts w:ascii="Arial" w:hAnsi="Arial" w:cs="Arial"/>
          <w:spacing w:val="-57"/>
          <w:w w:val="9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Τα</w:t>
      </w:r>
      <w:r w:rsidR="00D45C54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υλικά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συνοδεύονται</w:t>
      </w:r>
      <w:r w:rsidRPr="002651A3">
        <w:rPr>
          <w:rFonts w:ascii="Arial" w:hAnsi="Arial" w:cs="Arial"/>
          <w:spacing w:val="-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από:</w:t>
      </w: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</w:tabs>
        <w:spacing w:before="2"/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w w:val="95"/>
          <w:sz w:val="24"/>
        </w:rPr>
        <w:t>Πιστοποιητικά</w:t>
      </w:r>
      <w:r w:rsidRPr="002651A3">
        <w:rPr>
          <w:rFonts w:ascii="Arial" w:hAnsi="Arial" w:cs="Arial"/>
          <w:spacing w:val="24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ποιότητας</w:t>
      </w:r>
      <w:r w:rsidRPr="002651A3">
        <w:rPr>
          <w:rFonts w:ascii="Arial" w:hAnsi="Arial" w:cs="Arial"/>
          <w:spacing w:val="23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του</w:t>
      </w:r>
      <w:r w:rsidRPr="002651A3">
        <w:rPr>
          <w:rFonts w:ascii="Arial" w:hAnsi="Arial" w:cs="Arial"/>
          <w:spacing w:val="22"/>
          <w:w w:val="95"/>
          <w:sz w:val="24"/>
        </w:rPr>
        <w:t xml:space="preserve"> </w:t>
      </w:r>
      <w:r w:rsidRPr="002651A3">
        <w:rPr>
          <w:rFonts w:ascii="Arial" w:hAnsi="Arial" w:cs="Arial"/>
          <w:w w:val="95"/>
          <w:sz w:val="24"/>
        </w:rPr>
        <w:t>κατασκευαστή.</w:t>
      </w:r>
    </w:p>
    <w:p w:rsidR="00A03B1D" w:rsidRPr="002651A3" w:rsidRDefault="00A03B1D" w:rsidP="00225CE5">
      <w:pPr>
        <w:pStyle w:val="a3"/>
        <w:tabs>
          <w:tab w:val="left" w:pos="851"/>
        </w:tabs>
        <w:spacing w:before="8"/>
        <w:rPr>
          <w:rFonts w:ascii="Arial" w:hAnsi="Arial" w:cs="Arial"/>
        </w:rPr>
      </w:pP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Πιστοποιητικά</w:t>
      </w:r>
      <w:r w:rsidRPr="002651A3">
        <w:rPr>
          <w:rFonts w:ascii="Arial" w:hAnsi="Arial" w:cs="Arial"/>
          <w:sz w:val="24"/>
          <w:lang w:val="en-US"/>
        </w:rPr>
        <w:t xml:space="preserve"> </w:t>
      </w:r>
      <w:r w:rsidRPr="002651A3">
        <w:rPr>
          <w:rFonts w:ascii="Arial" w:hAnsi="Arial" w:cs="Arial"/>
          <w:sz w:val="24"/>
        </w:rPr>
        <w:t>Συμμόρφωσης</w:t>
      </w:r>
      <w:r w:rsidRPr="002651A3">
        <w:rPr>
          <w:rFonts w:ascii="Arial" w:hAnsi="Arial" w:cs="Arial"/>
          <w:sz w:val="24"/>
          <w:lang w:val="en-US"/>
        </w:rPr>
        <w:t xml:space="preserve"> (Certificate of Conformity). </w:t>
      </w:r>
      <w:r w:rsidRPr="002651A3">
        <w:rPr>
          <w:rFonts w:ascii="Arial" w:hAnsi="Arial" w:cs="Arial"/>
          <w:sz w:val="24"/>
        </w:rPr>
        <w:t>Στην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περίπτωση που υπάρχει όριο ζωής, απαιτείται η αναγραφή του στη συσκευασία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 υλικού.</w:t>
      </w:r>
    </w:p>
    <w:p w:rsidR="00A03B1D" w:rsidRPr="002651A3" w:rsidRDefault="00A03B1D" w:rsidP="00225CE5">
      <w:pPr>
        <w:pStyle w:val="a3"/>
        <w:tabs>
          <w:tab w:val="left" w:pos="851"/>
        </w:tabs>
        <w:spacing w:before="2"/>
        <w:rPr>
          <w:rFonts w:ascii="Arial" w:hAnsi="Arial" w:cs="Arial"/>
        </w:rPr>
      </w:pP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ποιότητα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προσδιορίζεται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από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τις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απαιτήσεις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παρούσας,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καθώς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έλεγχος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επιβεβαιώνει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ποιότητα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αυτή,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είναι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αποκλειστικά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ευθύνη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 προμηθευτή.</w:t>
      </w:r>
    </w:p>
    <w:p w:rsidR="00A03B1D" w:rsidRPr="002651A3" w:rsidRDefault="00A03B1D" w:rsidP="00225CE5">
      <w:pPr>
        <w:pStyle w:val="a3"/>
        <w:tabs>
          <w:tab w:val="left" w:pos="851"/>
        </w:tabs>
        <w:spacing w:before="1"/>
        <w:rPr>
          <w:rFonts w:ascii="Arial" w:hAnsi="Arial" w:cs="Arial"/>
        </w:rPr>
      </w:pP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</w:tabs>
        <w:spacing w:before="1"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Ο προμηθευτής υποχρεούται να υποβάλει στην υπηρεσία όλα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τα σχετικά πιστοποιητικά έντυπα, καθώς και όλα τα εγχειρίδια και έτερα στοιχεία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(prospectus) σε ελληνική και σε αγγλική γλώσσα (αν δεν υπάρχει δυνατότητα σε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ελληνική,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προμηθευτής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υποχρεούται να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παραδώσει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ηλεκτρονικά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 έντυπα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αντίγραφα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μεταφρασμένο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εγχειρίδιο),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θα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περιλαμβάνουν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συμβουλές/οδηγίες σωστής χρήσης, συντήρησης, αποθήκευσης και καθαρισμού,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ώστε</w:t>
      </w:r>
      <w:r w:rsidRPr="002651A3">
        <w:rPr>
          <w:rFonts w:ascii="Arial" w:hAnsi="Arial" w:cs="Arial"/>
          <w:spacing w:val="-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 είναι</w:t>
      </w:r>
      <w:r w:rsidRPr="002651A3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κατανοητή 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χρήση τους από τον</w:t>
      </w:r>
      <w:r w:rsidRPr="002651A3">
        <w:rPr>
          <w:rFonts w:ascii="Arial" w:hAnsi="Arial" w:cs="Arial"/>
          <w:spacing w:val="-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χειριστή.</w:t>
      </w:r>
    </w:p>
    <w:p w:rsidR="00A03B1D" w:rsidRPr="002651A3" w:rsidRDefault="00A03B1D" w:rsidP="00225CE5">
      <w:pPr>
        <w:pStyle w:val="a3"/>
        <w:tabs>
          <w:tab w:val="left" w:pos="851"/>
        </w:tabs>
        <w:spacing w:before="8"/>
        <w:rPr>
          <w:rFonts w:ascii="Arial" w:hAnsi="Arial" w:cs="Arial"/>
          <w:sz w:val="23"/>
        </w:rPr>
      </w:pP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</w:tabs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Όλα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υλικά θα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πρέπει</w:t>
      </w:r>
      <w:r w:rsidRPr="002651A3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διαθέτουν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πιστοποίηση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CE.</w:t>
      </w:r>
    </w:p>
    <w:p w:rsidR="00A03B1D" w:rsidRPr="002651A3" w:rsidRDefault="00A03B1D" w:rsidP="00225CE5">
      <w:pPr>
        <w:tabs>
          <w:tab w:val="left" w:pos="851"/>
        </w:tabs>
        <w:rPr>
          <w:rFonts w:ascii="Arial" w:hAnsi="Arial" w:cs="Arial"/>
          <w:sz w:val="24"/>
        </w:rPr>
        <w:sectPr w:rsidR="00A03B1D" w:rsidRPr="002651A3" w:rsidSect="00263645">
          <w:pgSz w:w="11910" w:h="16840"/>
          <w:pgMar w:top="1580" w:right="1000" w:bottom="280" w:left="1680" w:header="714" w:footer="0" w:gutter="0"/>
          <w:cols w:space="720"/>
        </w:sect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before="92" w:line="242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lastRenderedPageBreak/>
        <w:t>Προσφορά</w:t>
      </w:r>
      <w:r w:rsidRPr="002651A3">
        <w:rPr>
          <w:rFonts w:ascii="Arial" w:hAnsi="Arial" w:cs="Arial"/>
          <w:spacing w:val="4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που</w:t>
      </w:r>
      <w:r w:rsidRPr="002651A3">
        <w:rPr>
          <w:rFonts w:ascii="Arial" w:hAnsi="Arial" w:cs="Arial"/>
          <w:spacing w:val="4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δεν</w:t>
      </w:r>
      <w:r w:rsidRPr="002651A3">
        <w:rPr>
          <w:rFonts w:ascii="Arial" w:hAnsi="Arial" w:cs="Arial"/>
          <w:spacing w:val="49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θα</w:t>
      </w:r>
      <w:r w:rsidRPr="002651A3">
        <w:rPr>
          <w:rFonts w:ascii="Arial" w:hAnsi="Arial" w:cs="Arial"/>
          <w:spacing w:val="4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περιέχει</w:t>
      </w:r>
      <w:r w:rsidRPr="002651A3">
        <w:rPr>
          <w:rFonts w:ascii="Arial" w:hAnsi="Arial" w:cs="Arial"/>
          <w:spacing w:val="39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τις</w:t>
      </w:r>
      <w:r w:rsidRPr="002651A3">
        <w:rPr>
          <w:rFonts w:ascii="Arial" w:hAnsi="Arial" w:cs="Arial"/>
          <w:spacing w:val="4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ανωτέρω</w:t>
      </w:r>
      <w:r w:rsidRPr="002651A3">
        <w:rPr>
          <w:rFonts w:ascii="Arial" w:hAnsi="Arial" w:cs="Arial"/>
          <w:spacing w:val="4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δηλώσεις</w:t>
      </w:r>
      <w:r w:rsidR="00225CE5">
        <w:rPr>
          <w:rFonts w:ascii="Arial" w:hAnsi="Arial" w:cs="Arial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/</w:t>
      </w:r>
      <w:r w:rsidR="00225CE5">
        <w:rPr>
          <w:rFonts w:ascii="Arial" w:hAnsi="Arial" w:cs="Arial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έντυπα</w:t>
      </w:r>
      <w:r w:rsidRPr="002651A3">
        <w:rPr>
          <w:rFonts w:ascii="Arial" w:hAnsi="Arial" w:cs="Arial"/>
          <w:spacing w:val="53"/>
          <w:sz w:val="24"/>
        </w:rPr>
        <w:t xml:space="preserve"> </w:t>
      </w:r>
      <w:r w:rsidRPr="002651A3">
        <w:rPr>
          <w:rFonts w:ascii="Arial" w:hAnsi="Arial" w:cs="Arial"/>
          <w:b/>
          <w:sz w:val="24"/>
          <w:u w:val="thick"/>
        </w:rPr>
        <w:t>θα</w:t>
      </w:r>
      <w:r w:rsidRPr="002651A3">
        <w:rPr>
          <w:rFonts w:ascii="Arial" w:hAnsi="Arial" w:cs="Arial"/>
          <w:b/>
          <w:spacing w:val="-63"/>
          <w:sz w:val="24"/>
        </w:rPr>
        <w:t xml:space="preserve"> </w:t>
      </w:r>
      <w:r w:rsidRPr="002651A3">
        <w:rPr>
          <w:rFonts w:ascii="Arial" w:hAnsi="Arial" w:cs="Arial"/>
          <w:b/>
          <w:sz w:val="24"/>
          <w:u w:val="thick"/>
        </w:rPr>
        <w:t>απορρίπτεται</w:t>
      </w:r>
      <w:r w:rsidRPr="002651A3">
        <w:rPr>
          <w:rFonts w:ascii="Arial" w:hAnsi="Arial" w:cs="Arial"/>
          <w:b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ως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μη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αποδεκτή.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10"/>
        <w:rPr>
          <w:rFonts w:ascii="Arial" w:hAnsi="Arial" w:cs="Arial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Επιθεωρήσεις/δοκιμές</w:t>
      </w:r>
    </w:p>
    <w:p w:rsidR="00A03B1D" w:rsidRPr="002651A3" w:rsidRDefault="00A03B1D" w:rsidP="008D7E7F">
      <w:pPr>
        <w:pStyle w:val="a3"/>
        <w:tabs>
          <w:tab w:val="left" w:pos="567"/>
        </w:tabs>
        <w:spacing w:before="9"/>
        <w:rPr>
          <w:rFonts w:ascii="Arial" w:hAnsi="Arial" w:cs="Arial"/>
        </w:rPr>
      </w:pP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αξιολόγηση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θα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πραγματοποιηθεί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από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προσωπικό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ΥΠΕΘΑ (ΕΠΠΠΥ) και με τη συμμετοχή εκπροσώπων της εταιρείας με εκτέλεση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δοκιμών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ελέγχων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των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δηλουμένων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δυνατοτήτων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των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υλικών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από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κατασκευαστή.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Διενεργείται στο δείγμα μακροσκοπικός έλεγχος αφ’ ενός μεν για</w:t>
      </w:r>
      <w:r w:rsidRPr="002651A3">
        <w:rPr>
          <w:rFonts w:ascii="Arial" w:hAnsi="Arial" w:cs="Arial"/>
          <w:spacing w:val="-6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την εξασφάλιση της ποιότητας εργασίας της κατασκευής και τη συμφωνία της με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τα αναγραφόμενα στην Προδιαγραφή και το επίσημο δείγμα του προμηθευτή, αφ’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ετέρου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δε</w:t>
      </w:r>
      <w:r w:rsidRPr="002651A3">
        <w:rPr>
          <w:rFonts w:ascii="Arial" w:hAnsi="Arial" w:cs="Arial"/>
          <w:spacing w:val="-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εντοπισμό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τυχόν ελαττωμάτων.</w:t>
      </w:r>
    </w:p>
    <w:p w:rsidR="00A03B1D" w:rsidRPr="002651A3" w:rsidRDefault="00A03B1D" w:rsidP="00225CE5">
      <w:pPr>
        <w:pStyle w:val="a3"/>
        <w:tabs>
          <w:tab w:val="left" w:pos="851"/>
        </w:tabs>
        <w:spacing w:before="8"/>
        <w:ind w:right="16"/>
        <w:rPr>
          <w:rFonts w:ascii="Arial" w:hAnsi="Arial" w:cs="Arial"/>
          <w:sz w:val="23"/>
        </w:rPr>
      </w:pP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before="1" w:line="242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Κατά την αξιολόγηση των προσφορών όλοι ο/οι προμηθευτές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υποχρεούνται να προσκομίσουν προς επίδειξη ως δείγμα ένα (1) είδος εκάστου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προσφερόμενου υλικού ως πίνακα ανωτέρω υποπαραγράφου 1.1 και όπως αυτά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περιγράφονται</w:t>
      </w:r>
      <w:r w:rsidRPr="002651A3">
        <w:rPr>
          <w:rFonts w:ascii="Arial" w:hAnsi="Arial" w:cs="Arial"/>
          <w:spacing w:val="-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στην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υποπαράγραφο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4.3.</w:t>
      </w:r>
    </w:p>
    <w:p w:rsidR="00A03B1D" w:rsidRPr="002651A3" w:rsidRDefault="00A03B1D" w:rsidP="00225CE5">
      <w:pPr>
        <w:pStyle w:val="a3"/>
        <w:tabs>
          <w:tab w:val="left" w:pos="851"/>
        </w:tabs>
        <w:spacing w:before="9"/>
        <w:ind w:right="16"/>
        <w:rPr>
          <w:rFonts w:ascii="Arial" w:hAnsi="Arial" w:cs="Arial"/>
        </w:rPr>
      </w:pP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επιτροπή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εμπειρογνωμόνων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οι Ε.Δ.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δεν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φέρουν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καμία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ευθύνη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για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πιθανή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φθορά,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βλάβη,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καταστροφή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ολική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απώλεια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δοκιμασθέντος υλικού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κατά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 διάρκεια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των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δοκιμών.</w:t>
      </w:r>
    </w:p>
    <w:p w:rsidR="00A03B1D" w:rsidRPr="002651A3" w:rsidRDefault="00A03B1D" w:rsidP="00225CE5">
      <w:pPr>
        <w:pStyle w:val="a3"/>
        <w:tabs>
          <w:tab w:val="left" w:pos="851"/>
        </w:tabs>
        <w:spacing w:before="1"/>
        <w:ind w:right="16"/>
        <w:rPr>
          <w:rFonts w:ascii="Arial" w:hAnsi="Arial" w:cs="Arial"/>
        </w:rPr>
      </w:pP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Κατά την παράδοση των υλικών του Ατομικού Καταδυτικού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Εξοπλισμού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Συλλογής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ΥΚΤ,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αυτά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πρέπει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είναι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έτοιμα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χρήση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πραγματοποιηθεί επίδειξη / δοκιμή χρήσεως διάρκειας μίας (1) εργάσιμης ημέρας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(σε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ποσοστό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5%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επί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συνολικής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υπό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προμήθεια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ποσότητας)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από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προμηθευτή</w:t>
      </w:r>
      <w:r w:rsidRPr="002651A3">
        <w:rPr>
          <w:rFonts w:ascii="Arial" w:hAnsi="Arial" w:cs="Arial"/>
          <w:spacing w:val="-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προς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τους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χρήστες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εντός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εκτός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νερού.</w:t>
      </w:r>
    </w:p>
    <w:p w:rsidR="00A03B1D" w:rsidRPr="002651A3" w:rsidRDefault="00A03B1D" w:rsidP="00225CE5">
      <w:pPr>
        <w:pStyle w:val="a3"/>
        <w:tabs>
          <w:tab w:val="left" w:pos="851"/>
        </w:tabs>
        <w:spacing w:before="11"/>
        <w:ind w:right="16"/>
        <w:rPr>
          <w:rFonts w:ascii="Arial" w:hAnsi="Arial" w:cs="Arial"/>
          <w:sz w:val="23"/>
        </w:rPr>
      </w:pP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Η ποιοτική και ποσοτική παραλαβή των υλικών θα εκτελεστεί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από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ΕΠΠΠΥ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παρουσία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μειοδότη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προμηθευτή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</w:t>
      </w:r>
      <w:r w:rsidRPr="002651A3">
        <w:rPr>
          <w:rFonts w:ascii="Arial" w:hAnsi="Arial" w:cs="Arial"/>
          <w:spacing w:val="6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νόμιμου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αντιπροσώπου του μετά την ολοκλήρωση της επίδειξης/ δοκιμής του κάθε υπό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παραλαβή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υλικού</w:t>
      </w:r>
      <w:r w:rsidRPr="002651A3">
        <w:rPr>
          <w:rFonts w:ascii="Arial" w:hAnsi="Arial" w:cs="Arial"/>
          <w:spacing w:val="-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</w:t>
      </w:r>
      <w:r w:rsidRPr="002651A3">
        <w:rPr>
          <w:rFonts w:ascii="Arial" w:hAnsi="Arial" w:cs="Arial"/>
          <w:spacing w:val="-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Ατομικού Καταδυτικού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Εξοπλισμού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Συλλογής</w:t>
      </w:r>
      <w:r w:rsidRPr="002651A3">
        <w:rPr>
          <w:rFonts w:ascii="Arial" w:hAnsi="Arial" w:cs="Arial"/>
          <w:spacing w:val="-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ΥΚΤ.</w:t>
      </w:r>
    </w:p>
    <w:p w:rsidR="00A03B1D" w:rsidRPr="002651A3" w:rsidRDefault="00A03B1D" w:rsidP="00225CE5">
      <w:pPr>
        <w:pStyle w:val="a3"/>
        <w:tabs>
          <w:tab w:val="left" w:pos="851"/>
        </w:tabs>
        <w:spacing w:before="3"/>
        <w:ind w:right="16"/>
        <w:rPr>
          <w:rFonts w:ascii="Arial" w:hAnsi="Arial" w:cs="Arial"/>
        </w:rPr>
      </w:pP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line="242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Σε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περίπτωση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εντοπισμού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υλικού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αποδεκτού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λόγω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ασυμφωνίας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αυτών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τις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παρούσες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τεχνικές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προδιαγραφές,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μειοδότης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pacing w:val="-1"/>
          <w:sz w:val="24"/>
        </w:rPr>
        <w:t>προμηθευτής</w:t>
      </w:r>
      <w:r w:rsidRPr="002651A3">
        <w:rPr>
          <w:rFonts w:ascii="Arial" w:hAnsi="Arial" w:cs="Arial"/>
          <w:spacing w:val="-12"/>
          <w:sz w:val="24"/>
        </w:rPr>
        <w:t xml:space="preserve"> </w:t>
      </w:r>
      <w:r w:rsidRPr="002651A3">
        <w:rPr>
          <w:rFonts w:ascii="Arial" w:hAnsi="Arial" w:cs="Arial"/>
          <w:spacing w:val="-1"/>
          <w:sz w:val="24"/>
        </w:rPr>
        <w:t>είναι</w:t>
      </w:r>
      <w:r w:rsidRPr="002651A3">
        <w:rPr>
          <w:rFonts w:ascii="Arial" w:hAnsi="Arial" w:cs="Arial"/>
          <w:spacing w:val="-12"/>
          <w:sz w:val="24"/>
        </w:rPr>
        <w:t xml:space="preserve"> </w:t>
      </w:r>
      <w:r w:rsidRPr="002651A3">
        <w:rPr>
          <w:rFonts w:ascii="Arial" w:hAnsi="Arial" w:cs="Arial"/>
          <w:spacing w:val="-1"/>
          <w:sz w:val="24"/>
        </w:rPr>
        <w:t>υποχρεωμένος</w:t>
      </w:r>
      <w:r w:rsidRPr="002651A3">
        <w:rPr>
          <w:rFonts w:ascii="Arial" w:hAnsi="Arial" w:cs="Arial"/>
          <w:spacing w:val="-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</w:t>
      </w:r>
      <w:r w:rsidRPr="002651A3">
        <w:rPr>
          <w:rFonts w:ascii="Arial" w:hAnsi="Arial" w:cs="Arial"/>
          <w:spacing w:val="-10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αντικαταστήσει</w:t>
      </w:r>
      <w:r w:rsidRPr="002651A3">
        <w:rPr>
          <w:rFonts w:ascii="Arial" w:hAnsi="Arial" w:cs="Arial"/>
          <w:spacing w:val="-1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</w:t>
      </w:r>
      <w:r w:rsidRPr="002651A3">
        <w:rPr>
          <w:rFonts w:ascii="Arial" w:hAnsi="Arial" w:cs="Arial"/>
          <w:spacing w:val="-1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υλικό,</w:t>
      </w:r>
      <w:r w:rsidRPr="002651A3">
        <w:rPr>
          <w:rFonts w:ascii="Arial" w:hAnsi="Arial" w:cs="Arial"/>
          <w:spacing w:val="-10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</w:t>
      </w:r>
      <w:r w:rsidRPr="002651A3">
        <w:rPr>
          <w:rFonts w:ascii="Arial" w:hAnsi="Arial" w:cs="Arial"/>
          <w:spacing w:val="-9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μηδενικό</w:t>
      </w:r>
      <w:r w:rsidRPr="002651A3">
        <w:rPr>
          <w:rFonts w:ascii="Arial" w:hAnsi="Arial" w:cs="Arial"/>
          <w:spacing w:val="-1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κόστος</w:t>
      </w:r>
      <w:r w:rsidRPr="002651A3">
        <w:rPr>
          <w:rFonts w:ascii="Arial" w:hAnsi="Arial" w:cs="Arial"/>
          <w:spacing w:val="-6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για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την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Υπηρεσία.</w:t>
      </w:r>
    </w:p>
    <w:p w:rsidR="00A03B1D" w:rsidRPr="002651A3" w:rsidRDefault="00A03B1D" w:rsidP="00225CE5">
      <w:pPr>
        <w:pStyle w:val="a3"/>
        <w:tabs>
          <w:tab w:val="left" w:pos="851"/>
        </w:tabs>
        <w:spacing w:before="8"/>
        <w:ind w:right="16"/>
        <w:rPr>
          <w:rFonts w:ascii="Arial" w:hAnsi="Arial" w:cs="Arial"/>
        </w:rPr>
      </w:pP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before="1"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Σε περίπτωση μη συμμορφώσεως του μειοδότη προμηθευτή,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προς τις υποχρεώσεις του σχετικά με την ποιότητα των υλικών και τους χρόνους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παραδόσεως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τους,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εφαρμόζονται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κατ’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αναλογία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="007F3880">
        <w:rPr>
          <w:rFonts w:ascii="Arial" w:hAnsi="Arial" w:cs="Arial"/>
          <w:color w:val="000000" w:themeColor="text1"/>
          <w:sz w:val="24"/>
          <w:szCs w:val="24"/>
        </w:rPr>
        <w:t>τα</w:t>
      </w:r>
      <w:r w:rsidR="007F3880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7F3880">
        <w:rPr>
          <w:rFonts w:ascii="Arial" w:hAnsi="Arial" w:cs="Arial"/>
          <w:color w:val="000000" w:themeColor="text1"/>
          <w:sz w:val="24"/>
          <w:szCs w:val="24"/>
        </w:rPr>
        <w:t>εις</w:t>
      </w:r>
      <w:r w:rsidR="007F3880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τ</w:t>
      </w:r>
      <w:r w:rsidR="007F3880">
        <w:rPr>
          <w:rFonts w:ascii="Arial" w:hAnsi="Arial" w:cs="Arial"/>
          <w:sz w:val="24"/>
          <w:szCs w:val="24"/>
        </w:rPr>
        <w:t>ο άρθρο 218 "Ποινικές ρήτρες" και εις το άρθρο 220 "Απόρριψη παραδοτέου - Αντικατάσταση" του Ν.4412/16</w:t>
      </w:r>
      <w:r w:rsidR="007F3880">
        <w:rPr>
          <w:rFonts w:ascii="Arial" w:hAnsi="Arial" w:cs="Arial"/>
          <w:color w:val="000000" w:themeColor="text1"/>
          <w:sz w:val="24"/>
          <w:szCs w:val="24"/>
        </w:rPr>
        <w:t xml:space="preserve"> (ΦΕΚ</w:t>
      </w:r>
      <w:r w:rsidR="007F3880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7F3880">
        <w:rPr>
          <w:rFonts w:ascii="Arial" w:hAnsi="Arial" w:cs="Arial"/>
          <w:color w:val="000000" w:themeColor="text1"/>
          <w:sz w:val="24"/>
          <w:szCs w:val="24"/>
        </w:rPr>
        <w:t>147/Α/08-08-2016)</w:t>
      </w:r>
      <w:r w:rsidRPr="002651A3">
        <w:rPr>
          <w:rFonts w:ascii="Arial" w:hAnsi="Arial" w:cs="Arial"/>
          <w:sz w:val="24"/>
        </w:rPr>
        <w:t>.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Για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κάθε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παράβαση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όρων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όρου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της</w:t>
      </w:r>
      <w:r w:rsidRPr="002651A3">
        <w:rPr>
          <w:rFonts w:ascii="Arial" w:hAnsi="Arial" w:cs="Arial"/>
          <w:spacing w:val="-6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συμβάσεως, ο προμηθευτής κατ’ αρχήν θα υπόκειται σε έγγραφη παρατήρηση και</w:t>
      </w:r>
      <w:r w:rsidRPr="002651A3">
        <w:rPr>
          <w:rFonts w:ascii="Arial" w:hAnsi="Arial" w:cs="Arial"/>
          <w:spacing w:val="-6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στην συνέχεια σε επιβολή εκπτώσεως επί του συμβατικού ποσού, στηριζόμενη σε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απόφαση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αρμοδίου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οργάνου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Υπηρεσίας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μετά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από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πρόταση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</w:t>
      </w:r>
      <w:bookmarkStart w:id="11" w:name="_GoBack"/>
      <w:bookmarkEnd w:id="11"/>
      <w:r w:rsidRPr="002651A3">
        <w:rPr>
          <w:rFonts w:ascii="Arial" w:hAnsi="Arial" w:cs="Arial"/>
          <w:sz w:val="24"/>
        </w:rPr>
        <w:t>ολαμβάνουσας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την</w:t>
      </w:r>
      <w:r w:rsidRPr="002651A3">
        <w:rPr>
          <w:rFonts w:ascii="Arial" w:hAnsi="Arial" w:cs="Arial"/>
          <w:spacing w:val="-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προμήθεια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υπηρεσίας.</w:t>
      </w:r>
    </w:p>
    <w:p w:rsidR="00A03B1D" w:rsidRPr="002651A3" w:rsidRDefault="00A03B1D" w:rsidP="00225CE5">
      <w:pPr>
        <w:pStyle w:val="a3"/>
        <w:tabs>
          <w:tab w:val="left" w:pos="851"/>
        </w:tabs>
        <w:spacing w:before="10"/>
        <w:ind w:right="16"/>
        <w:rPr>
          <w:rFonts w:ascii="Arial" w:hAnsi="Arial" w:cs="Arial"/>
          <w:sz w:val="23"/>
        </w:rPr>
      </w:pP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Στην τελική σύμβαση θα καθοριστεί ο συνολικός αριθμός των</w:t>
      </w:r>
      <w:r w:rsidRPr="002651A3">
        <w:rPr>
          <w:rFonts w:ascii="Arial" w:hAnsi="Arial" w:cs="Arial"/>
          <w:spacing w:val="-6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υπό</w:t>
      </w:r>
      <w:r w:rsidRPr="002651A3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προμήθεια</w:t>
      </w:r>
      <w:r w:rsidRPr="002651A3">
        <w:rPr>
          <w:rFonts w:ascii="Arial" w:hAnsi="Arial" w:cs="Arial"/>
          <w:spacing w:val="-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υλικών</w:t>
      </w:r>
      <w:r w:rsidRPr="002651A3">
        <w:rPr>
          <w:rFonts w:ascii="Arial" w:hAnsi="Arial" w:cs="Arial"/>
          <w:spacing w:val="-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σε</w:t>
      </w:r>
      <w:r w:rsidRPr="002651A3">
        <w:rPr>
          <w:rFonts w:ascii="Arial" w:hAnsi="Arial" w:cs="Arial"/>
          <w:spacing w:val="-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συνάρτηση</w:t>
      </w:r>
      <w:r w:rsidRPr="002651A3">
        <w:rPr>
          <w:rFonts w:ascii="Arial" w:hAnsi="Arial" w:cs="Arial"/>
          <w:spacing w:val="-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</w:t>
      </w:r>
      <w:r w:rsidRPr="002651A3">
        <w:rPr>
          <w:rFonts w:ascii="Arial" w:hAnsi="Arial" w:cs="Arial"/>
          <w:spacing w:val="-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τα</w:t>
      </w:r>
      <w:r w:rsidRPr="002651A3">
        <w:rPr>
          <w:rFonts w:ascii="Arial" w:hAnsi="Arial" w:cs="Arial"/>
          <w:spacing w:val="-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αντίστοιχα</w:t>
      </w:r>
      <w:r w:rsidRPr="002651A3">
        <w:rPr>
          <w:rFonts w:ascii="Arial" w:hAnsi="Arial" w:cs="Arial"/>
          <w:spacing w:val="-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μεγέθη</w:t>
      </w:r>
      <w:r w:rsidRPr="002651A3">
        <w:rPr>
          <w:rFonts w:ascii="Arial" w:hAnsi="Arial" w:cs="Arial"/>
          <w:spacing w:val="-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όπου</w:t>
      </w:r>
      <w:r w:rsidRPr="002651A3">
        <w:rPr>
          <w:rFonts w:ascii="Arial" w:hAnsi="Arial" w:cs="Arial"/>
          <w:spacing w:val="-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απαιτούνται.</w:t>
      </w:r>
    </w:p>
    <w:p w:rsidR="00A03B1D" w:rsidRPr="002651A3" w:rsidRDefault="00A03B1D" w:rsidP="00225CE5">
      <w:pPr>
        <w:tabs>
          <w:tab w:val="left" w:pos="851"/>
        </w:tabs>
        <w:jc w:val="both"/>
        <w:rPr>
          <w:rFonts w:ascii="Arial" w:hAnsi="Arial" w:cs="Arial"/>
          <w:sz w:val="24"/>
        </w:rPr>
        <w:sectPr w:rsidR="00A03B1D" w:rsidRPr="002651A3" w:rsidSect="00263645">
          <w:pgSz w:w="11910" w:h="16840"/>
          <w:pgMar w:top="1580" w:right="1000" w:bottom="280" w:left="1680" w:header="714" w:footer="0" w:gutter="0"/>
          <w:cols w:space="720"/>
        </w:sectPr>
      </w:pPr>
    </w:p>
    <w:p w:rsidR="00A03B1D" w:rsidRPr="002651A3" w:rsidRDefault="0063161E" w:rsidP="00CF4884">
      <w:pPr>
        <w:pStyle w:val="1"/>
        <w:numPr>
          <w:ilvl w:val="0"/>
          <w:numId w:val="15"/>
        </w:numPr>
        <w:tabs>
          <w:tab w:val="left" w:pos="851"/>
        </w:tabs>
        <w:spacing w:before="92"/>
        <w:ind w:left="0" w:firstLine="0"/>
      </w:pPr>
      <w:bookmarkStart w:id="12" w:name="_Toc179444819"/>
      <w:r w:rsidRPr="002651A3">
        <w:lastRenderedPageBreak/>
        <w:t>ΥΠΗΡΕΣΙΕΣ/ΥΠΟΣΤΗΡΙΞΗ</w:t>
      </w:r>
      <w:bookmarkEnd w:id="12"/>
    </w:p>
    <w:p w:rsidR="00A03B1D" w:rsidRPr="002651A3" w:rsidRDefault="00A03B1D" w:rsidP="008D7E7F">
      <w:pPr>
        <w:pStyle w:val="a3"/>
        <w:tabs>
          <w:tab w:val="left" w:pos="567"/>
        </w:tabs>
        <w:spacing w:before="8"/>
        <w:rPr>
          <w:rFonts w:ascii="Arial" w:hAnsi="Arial" w:cs="Arial"/>
          <w:b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Εγκατάσταση</w:t>
      </w:r>
    </w:p>
    <w:p w:rsidR="00A03B1D" w:rsidRPr="002651A3" w:rsidRDefault="00A03B1D" w:rsidP="008D7E7F">
      <w:pPr>
        <w:pStyle w:val="a3"/>
        <w:tabs>
          <w:tab w:val="left" w:pos="567"/>
        </w:tabs>
        <w:spacing w:before="10"/>
        <w:rPr>
          <w:rFonts w:ascii="Arial" w:hAnsi="Arial" w:cs="Arial"/>
        </w:rPr>
      </w:pPr>
    </w:p>
    <w:p w:rsidR="00A03B1D" w:rsidRPr="002651A3" w:rsidRDefault="0063161E" w:rsidP="00CF4884">
      <w:pPr>
        <w:pStyle w:val="a3"/>
        <w:tabs>
          <w:tab w:val="left" w:pos="851"/>
          <w:tab w:val="left" w:pos="993"/>
          <w:tab w:val="left" w:pos="1985"/>
        </w:tabs>
        <w:ind w:firstLine="851"/>
        <w:rPr>
          <w:rFonts w:ascii="Arial" w:hAnsi="Arial" w:cs="Arial"/>
        </w:rPr>
      </w:pPr>
      <w:r w:rsidRPr="002651A3">
        <w:rPr>
          <w:rFonts w:ascii="Arial" w:hAnsi="Arial" w:cs="Arial"/>
          <w:spacing w:val="-1"/>
        </w:rPr>
        <w:t>Δεν</w:t>
      </w:r>
      <w:r w:rsidRPr="002651A3">
        <w:rPr>
          <w:rFonts w:ascii="Arial" w:hAnsi="Arial" w:cs="Arial"/>
          <w:spacing w:val="-11"/>
        </w:rPr>
        <w:t xml:space="preserve"> </w:t>
      </w:r>
      <w:r w:rsidRPr="002651A3">
        <w:rPr>
          <w:rFonts w:ascii="Arial" w:hAnsi="Arial" w:cs="Arial"/>
          <w:spacing w:val="-1"/>
        </w:rPr>
        <w:t>απαιτείται</w:t>
      </w:r>
      <w:r w:rsidRPr="002651A3">
        <w:rPr>
          <w:rFonts w:ascii="Arial" w:hAnsi="Arial" w:cs="Arial"/>
          <w:spacing w:val="-15"/>
        </w:rPr>
        <w:t xml:space="preserve"> </w:t>
      </w:r>
      <w:r w:rsidRPr="002651A3">
        <w:rPr>
          <w:rFonts w:ascii="Arial" w:hAnsi="Arial" w:cs="Arial"/>
          <w:spacing w:val="-1"/>
        </w:rPr>
        <w:t>ανάλυση.</w:t>
      </w:r>
    </w:p>
    <w:p w:rsidR="00A03B1D" w:rsidRPr="002651A3" w:rsidRDefault="00A03B1D" w:rsidP="008D7E7F">
      <w:pPr>
        <w:pStyle w:val="a3"/>
        <w:tabs>
          <w:tab w:val="left" w:pos="567"/>
        </w:tabs>
        <w:rPr>
          <w:rFonts w:ascii="Arial" w:hAnsi="Arial" w:cs="Arial"/>
        </w:rPr>
      </w:pPr>
    </w:p>
    <w:p w:rsidR="00A03B1D" w:rsidRPr="002651A3" w:rsidRDefault="0063161E" w:rsidP="00CF4884">
      <w:pPr>
        <w:pStyle w:val="1"/>
        <w:numPr>
          <w:ilvl w:val="0"/>
          <w:numId w:val="15"/>
        </w:numPr>
        <w:tabs>
          <w:tab w:val="left" w:pos="851"/>
        </w:tabs>
        <w:ind w:left="0" w:firstLine="0"/>
      </w:pPr>
      <w:bookmarkStart w:id="13" w:name="_Toc179444820"/>
      <w:r w:rsidRPr="002651A3">
        <w:t>ΛΟΙΠΕΣ</w:t>
      </w:r>
      <w:r w:rsidRPr="002651A3">
        <w:rPr>
          <w:spacing w:val="-3"/>
        </w:rPr>
        <w:t xml:space="preserve"> </w:t>
      </w:r>
      <w:r w:rsidRPr="002651A3">
        <w:t>ΑΠΑΙΤΗΣΕΙΣ</w:t>
      </w:r>
      <w:bookmarkEnd w:id="13"/>
    </w:p>
    <w:p w:rsidR="00A03B1D" w:rsidRPr="002651A3" w:rsidRDefault="00A03B1D" w:rsidP="008D7E7F">
      <w:pPr>
        <w:pStyle w:val="a3"/>
        <w:tabs>
          <w:tab w:val="left" w:pos="567"/>
        </w:tabs>
        <w:spacing w:before="8"/>
        <w:rPr>
          <w:rFonts w:ascii="Arial" w:hAnsi="Arial" w:cs="Arial"/>
          <w:b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before="1"/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Υπηρεσίες</w:t>
      </w:r>
      <w:r w:rsidRPr="002651A3">
        <w:rPr>
          <w:rFonts w:ascii="Arial" w:hAnsi="Arial" w:cs="Arial"/>
          <w:spacing w:val="-1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Υποστήριξης</w:t>
      </w:r>
    </w:p>
    <w:p w:rsidR="00A03B1D" w:rsidRPr="002651A3" w:rsidRDefault="00A03B1D" w:rsidP="008D7E7F">
      <w:pPr>
        <w:pStyle w:val="a3"/>
        <w:tabs>
          <w:tab w:val="left" w:pos="567"/>
        </w:tabs>
        <w:spacing w:before="9"/>
        <w:rPr>
          <w:rFonts w:ascii="Arial" w:hAnsi="Arial" w:cs="Arial"/>
        </w:rPr>
      </w:pP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Ο προμηθευτής θα παρέχει εγγύηση καλής λειτουργίας των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υλικών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για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τουλάχιστον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είκοσι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τέσσερις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(24)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μήνες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από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ημερομηνία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υπογραφής των πρωτοκόλλων ποσοτικής και ποιοτικής παραλαβής σε περίπτωση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μη</w:t>
      </w:r>
      <w:r w:rsidRPr="002651A3">
        <w:rPr>
          <w:rFonts w:ascii="Arial" w:hAnsi="Arial" w:cs="Arial"/>
          <w:spacing w:val="-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καλής</w:t>
      </w:r>
      <w:r w:rsidRPr="002651A3">
        <w:rPr>
          <w:rFonts w:ascii="Arial" w:hAnsi="Arial" w:cs="Arial"/>
          <w:spacing w:val="-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λειτουργίας</w:t>
      </w:r>
      <w:r w:rsidRPr="002651A3">
        <w:rPr>
          <w:rFonts w:ascii="Arial" w:hAnsi="Arial" w:cs="Arial"/>
          <w:spacing w:val="-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αυτών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που</w:t>
      </w:r>
      <w:r w:rsidRPr="002651A3">
        <w:rPr>
          <w:rFonts w:ascii="Arial" w:hAnsi="Arial" w:cs="Arial"/>
          <w:spacing w:val="-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θα</w:t>
      </w:r>
      <w:r w:rsidRPr="002651A3">
        <w:rPr>
          <w:rFonts w:ascii="Arial" w:hAnsi="Arial" w:cs="Arial"/>
          <w:spacing w:val="-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οφείλεται</w:t>
      </w:r>
      <w:r w:rsidRPr="002651A3">
        <w:rPr>
          <w:rFonts w:ascii="Arial" w:hAnsi="Arial" w:cs="Arial"/>
          <w:spacing w:val="-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σε</w:t>
      </w:r>
      <w:r w:rsidRPr="002651A3">
        <w:rPr>
          <w:rFonts w:ascii="Arial" w:hAnsi="Arial" w:cs="Arial"/>
          <w:spacing w:val="-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αστοχία</w:t>
      </w:r>
      <w:r w:rsidRPr="002651A3">
        <w:rPr>
          <w:rFonts w:ascii="Arial" w:hAnsi="Arial" w:cs="Arial"/>
          <w:spacing w:val="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υλικού.</w:t>
      </w:r>
    </w:p>
    <w:p w:rsidR="00A03B1D" w:rsidRPr="002651A3" w:rsidRDefault="00A03B1D" w:rsidP="00225CE5">
      <w:pPr>
        <w:pStyle w:val="a3"/>
        <w:tabs>
          <w:tab w:val="left" w:pos="851"/>
        </w:tabs>
        <w:spacing w:before="3"/>
        <w:ind w:right="16"/>
        <w:rPr>
          <w:rFonts w:ascii="Arial" w:hAnsi="Arial" w:cs="Arial"/>
        </w:rPr>
      </w:pP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Η εγγύηση της παραγράφου 8.1.1 καλύπτει κάθε ελάττωμα 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προβληματική λειτουργία, που οφείλεται σε λανθασμένο σχεδιασμό, ατέλειες της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κατασκευής (συμπεριλαμβανομένης της βαφής) και ελαττωματικό εξάρτημα 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παρελκόμενο, η αντικατάσταση ή επισκευή του οποίου βαρύνει τον προμηθευτή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χωρίς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έχει</w:t>
      </w:r>
      <w:r w:rsidRPr="002651A3">
        <w:rPr>
          <w:rFonts w:ascii="Arial" w:hAnsi="Arial" w:cs="Arial"/>
          <w:spacing w:val="-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ουδεμία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αξίωση</w:t>
      </w:r>
      <w:r w:rsidRPr="002651A3">
        <w:rPr>
          <w:rFonts w:ascii="Arial" w:hAnsi="Arial" w:cs="Arial"/>
          <w:spacing w:val="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από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την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Υπηρεσία.</w:t>
      </w:r>
    </w:p>
    <w:p w:rsidR="00A03B1D" w:rsidRPr="002651A3" w:rsidRDefault="00A03B1D" w:rsidP="00225CE5">
      <w:pPr>
        <w:pStyle w:val="a3"/>
        <w:tabs>
          <w:tab w:val="left" w:pos="851"/>
        </w:tabs>
        <w:spacing w:before="10"/>
        <w:ind w:right="16"/>
        <w:rPr>
          <w:rFonts w:ascii="Arial" w:hAnsi="Arial" w:cs="Arial"/>
          <w:sz w:val="23"/>
        </w:rPr>
      </w:pP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line="242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Μόλις</w:t>
      </w:r>
      <w:r w:rsidRPr="002651A3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διαπιστωθούν</w:t>
      </w:r>
      <w:r w:rsidRPr="002651A3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από</w:t>
      </w:r>
      <w:r w:rsidRPr="002651A3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την</w:t>
      </w:r>
      <w:r w:rsidRPr="002651A3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Υπηρεσία</w:t>
      </w:r>
      <w:r w:rsidRPr="002651A3">
        <w:rPr>
          <w:rFonts w:ascii="Arial" w:hAnsi="Arial" w:cs="Arial"/>
          <w:spacing w:val="-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ελαττώματα</w:t>
      </w:r>
      <w:r w:rsidRPr="002651A3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ή</w:t>
      </w:r>
      <w:r w:rsidRPr="002651A3">
        <w:rPr>
          <w:rFonts w:ascii="Arial" w:hAnsi="Arial" w:cs="Arial"/>
          <w:spacing w:val="-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βλάβες,</w:t>
      </w:r>
      <w:r w:rsidRPr="002651A3">
        <w:rPr>
          <w:rFonts w:ascii="Arial" w:hAnsi="Arial" w:cs="Arial"/>
          <w:spacing w:val="-6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</w:t>
      </w:r>
      <w:r w:rsidRPr="002651A3">
        <w:rPr>
          <w:rFonts w:ascii="Arial" w:hAnsi="Arial" w:cs="Arial"/>
          <w:spacing w:val="-1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προμηθευτής</w:t>
      </w:r>
      <w:r w:rsidRPr="002651A3">
        <w:rPr>
          <w:rFonts w:ascii="Arial" w:hAnsi="Arial" w:cs="Arial"/>
          <w:spacing w:val="-1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θα</w:t>
      </w:r>
      <w:r w:rsidRPr="002651A3">
        <w:rPr>
          <w:rFonts w:ascii="Arial" w:hAnsi="Arial" w:cs="Arial"/>
          <w:spacing w:val="-1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ειδοποιείται</w:t>
      </w:r>
      <w:r w:rsidRPr="002651A3">
        <w:rPr>
          <w:rFonts w:ascii="Arial" w:hAnsi="Arial" w:cs="Arial"/>
          <w:spacing w:val="-1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εγγράφως</w:t>
      </w:r>
      <w:r w:rsidRPr="002651A3">
        <w:rPr>
          <w:rFonts w:ascii="Arial" w:hAnsi="Arial" w:cs="Arial"/>
          <w:spacing w:val="-1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</w:t>
      </w:r>
      <w:r w:rsidRPr="002651A3">
        <w:rPr>
          <w:rFonts w:ascii="Arial" w:hAnsi="Arial" w:cs="Arial"/>
          <w:spacing w:val="-1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συντομότερο</w:t>
      </w:r>
      <w:r w:rsidRPr="002651A3">
        <w:rPr>
          <w:rFonts w:ascii="Arial" w:hAnsi="Arial" w:cs="Arial"/>
          <w:spacing w:val="-1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δυνατό.</w:t>
      </w:r>
      <w:r w:rsidRPr="002651A3">
        <w:rPr>
          <w:rFonts w:ascii="Arial" w:hAnsi="Arial" w:cs="Arial"/>
          <w:spacing w:val="-1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Η</w:t>
      </w:r>
      <w:r w:rsidRPr="002651A3">
        <w:rPr>
          <w:rFonts w:ascii="Arial" w:hAnsi="Arial" w:cs="Arial"/>
          <w:spacing w:val="-1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αναγγελία</w:t>
      </w:r>
      <w:r w:rsidRPr="002651A3">
        <w:rPr>
          <w:rFonts w:ascii="Arial" w:hAnsi="Arial" w:cs="Arial"/>
          <w:spacing w:val="-1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θα</w:t>
      </w:r>
      <w:r w:rsidRPr="002651A3">
        <w:rPr>
          <w:rFonts w:ascii="Arial" w:hAnsi="Arial" w:cs="Arial"/>
          <w:spacing w:val="-6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γίνεται από την Υπηρεσία σε συγκεκριμένο σημείο επαφής με πλήρη στοιχεία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επικοινωνίας,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μέσω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οποιοιδήποτε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πρόσφορου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μέσου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(ηλεκτρονικού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μη).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γραπτή αυτή ειδοποίηση θα περιλαμβάνει περιγραφή του ελαττώματος ή βλάβης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-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έκταση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ζημιάς.</w:t>
      </w:r>
    </w:p>
    <w:p w:rsidR="00A03B1D" w:rsidRPr="002651A3" w:rsidRDefault="00A03B1D" w:rsidP="00225CE5">
      <w:pPr>
        <w:pStyle w:val="a3"/>
        <w:tabs>
          <w:tab w:val="left" w:pos="851"/>
        </w:tabs>
        <w:spacing w:before="1"/>
        <w:ind w:right="16"/>
        <w:rPr>
          <w:rFonts w:ascii="Arial" w:hAnsi="Arial" w:cs="Arial"/>
          <w:sz w:val="25"/>
        </w:rPr>
      </w:pP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Για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λόγο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αυτό,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προμηθευτής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οφείλει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καταθέσει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σχέδιο επικοινωνίας μεταξύ αυτού και της Υπηρεσίας για την αποκατάσταση της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βλάβης. Στο σχέδιο αυτό θα αναγράφονται ο τρόπος επικοινωνίας (τηλέφωνα, e-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mail, κ.ο.κ), οι υπεύθυνοι επικοινωνίας, η περιγραφή της βλάβης, η έκταση της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ζημιάς,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χρόνος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αποκατάστασής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της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κ.ο.κ..</w:t>
      </w:r>
    </w:p>
    <w:p w:rsidR="00A03B1D" w:rsidRPr="002651A3" w:rsidRDefault="00A03B1D" w:rsidP="00225CE5">
      <w:pPr>
        <w:pStyle w:val="a3"/>
        <w:tabs>
          <w:tab w:val="left" w:pos="851"/>
        </w:tabs>
        <w:ind w:right="16"/>
        <w:rPr>
          <w:rFonts w:ascii="Arial" w:hAnsi="Arial" w:cs="Arial"/>
        </w:rPr>
      </w:pP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Ο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προμηθευτής,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περίπτωση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δεν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είναι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επίσημος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επισκευαστής,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οφείλει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συμπεριλάβει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στην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τεχνική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προσφορά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λίστα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εξουσιοδοτημένων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συνεργείων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επισκευής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στην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Ελλάδα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(με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διευθύνσεις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αριθμούς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τηλεφώνων).</w:t>
      </w:r>
    </w:p>
    <w:p w:rsidR="00A03B1D" w:rsidRPr="002651A3" w:rsidRDefault="00A03B1D" w:rsidP="00225CE5">
      <w:pPr>
        <w:pStyle w:val="a3"/>
        <w:tabs>
          <w:tab w:val="left" w:pos="851"/>
        </w:tabs>
        <w:spacing w:before="3"/>
        <w:ind w:right="16"/>
        <w:rPr>
          <w:rFonts w:ascii="Arial" w:hAnsi="Arial" w:cs="Arial"/>
        </w:rPr>
      </w:pP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Ο προμηθευτής οφείλει να παραδώσει πλήρη και αναλυτική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κατάσταση</w:t>
      </w:r>
      <w:r w:rsidRPr="002651A3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ανταλλακτικών</w:t>
      </w:r>
      <w:r w:rsidRPr="002651A3">
        <w:rPr>
          <w:rFonts w:ascii="Arial" w:hAnsi="Arial" w:cs="Arial"/>
          <w:spacing w:val="-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-10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απάρτιων</w:t>
      </w:r>
      <w:r w:rsidRPr="002651A3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σε</w:t>
      </w:r>
      <w:r w:rsidRPr="002651A3">
        <w:rPr>
          <w:rFonts w:ascii="Arial" w:hAnsi="Arial" w:cs="Arial"/>
          <w:spacing w:val="-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έντυπη</w:t>
      </w:r>
      <w:r w:rsidRPr="002651A3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-1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ηλεκτρονική</w:t>
      </w:r>
      <w:r w:rsidRPr="002651A3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μορφή,</w:t>
      </w:r>
      <w:r w:rsidRPr="002651A3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που</w:t>
      </w:r>
      <w:r w:rsidRPr="002651A3">
        <w:rPr>
          <w:rFonts w:ascii="Arial" w:hAnsi="Arial" w:cs="Arial"/>
          <w:spacing w:val="-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</w:t>
      </w:r>
      <w:r w:rsidRPr="002651A3">
        <w:rPr>
          <w:rFonts w:ascii="Arial" w:hAnsi="Arial" w:cs="Arial"/>
          <w:spacing w:val="-6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περιλαμβάνει όλα τα ανταλλακτικά και υλικά με κωδικούς αριθμούς (part numbers)</w:t>
      </w:r>
      <w:r w:rsidRPr="002651A3">
        <w:rPr>
          <w:rFonts w:ascii="Arial" w:hAnsi="Arial" w:cs="Arial"/>
          <w:spacing w:val="-6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κατασκευαστή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κωδικό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κατασκευαστή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κατά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ΝΑΤΟ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(ΝCAGE),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εφόσον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υπάρχει,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καθώς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-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κωδικοποίηση</w:t>
      </w:r>
      <w:r w:rsidRPr="002651A3">
        <w:rPr>
          <w:rFonts w:ascii="Arial" w:hAnsi="Arial" w:cs="Arial"/>
          <w:spacing w:val="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κατά</w:t>
      </w:r>
      <w:r w:rsidRPr="002651A3">
        <w:rPr>
          <w:rFonts w:ascii="Arial" w:hAnsi="Arial" w:cs="Arial"/>
          <w:spacing w:val="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ΝΑΤΟ</w:t>
      </w:r>
      <w:r w:rsidRPr="002651A3">
        <w:rPr>
          <w:rFonts w:ascii="Arial" w:hAnsi="Arial" w:cs="Arial"/>
          <w:spacing w:val="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(ΝΑΤΟ</w:t>
      </w:r>
      <w:r w:rsidRPr="002651A3">
        <w:rPr>
          <w:rFonts w:ascii="Arial" w:hAnsi="Arial" w:cs="Arial"/>
          <w:spacing w:val="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Stock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Number</w:t>
      </w:r>
      <w:r w:rsidRPr="002651A3">
        <w:rPr>
          <w:rFonts w:ascii="Arial" w:hAnsi="Arial" w:cs="Arial"/>
          <w:spacing w:val="1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NSN).</w:t>
      </w:r>
    </w:p>
    <w:p w:rsidR="00A03B1D" w:rsidRPr="002651A3" w:rsidRDefault="00A03B1D" w:rsidP="00225CE5">
      <w:pPr>
        <w:pStyle w:val="a3"/>
        <w:tabs>
          <w:tab w:val="left" w:pos="851"/>
        </w:tabs>
        <w:spacing w:before="11"/>
        <w:ind w:right="16"/>
        <w:rPr>
          <w:rFonts w:ascii="Arial" w:hAnsi="Arial" w:cs="Arial"/>
          <w:sz w:val="23"/>
        </w:rPr>
      </w:pPr>
    </w:p>
    <w:p w:rsidR="00A03B1D" w:rsidRPr="002651A3" w:rsidRDefault="0063161E" w:rsidP="00225CE5">
      <w:pPr>
        <w:pStyle w:val="a5"/>
        <w:numPr>
          <w:ilvl w:val="2"/>
          <w:numId w:val="15"/>
        </w:numPr>
        <w:tabs>
          <w:tab w:val="left" w:pos="851"/>
          <w:tab w:val="left" w:pos="2127"/>
        </w:tabs>
        <w:ind w:left="0" w:right="16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Εν</w:t>
      </w:r>
      <w:r w:rsidRPr="002651A3">
        <w:rPr>
          <w:rFonts w:ascii="Arial" w:hAnsi="Arial" w:cs="Arial"/>
          <w:spacing w:val="-9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Συνεχεία</w:t>
      </w:r>
      <w:r w:rsidRPr="002651A3">
        <w:rPr>
          <w:rFonts w:ascii="Arial" w:hAnsi="Arial" w:cs="Arial"/>
          <w:spacing w:val="-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Υποστήριξη</w:t>
      </w:r>
      <w:r w:rsidRPr="002651A3">
        <w:rPr>
          <w:rFonts w:ascii="Arial" w:hAnsi="Arial" w:cs="Arial"/>
          <w:spacing w:val="-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(FOS)</w:t>
      </w:r>
    </w:p>
    <w:p w:rsidR="00A03B1D" w:rsidRPr="002651A3" w:rsidRDefault="00A03B1D" w:rsidP="008D7E7F">
      <w:pPr>
        <w:pStyle w:val="a3"/>
        <w:tabs>
          <w:tab w:val="left" w:pos="567"/>
        </w:tabs>
        <w:spacing w:before="8"/>
        <w:ind w:right="16"/>
        <w:rPr>
          <w:rFonts w:ascii="Arial" w:hAnsi="Arial" w:cs="Arial"/>
        </w:rPr>
      </w:pPr>
    </w:p>
    <w:p w:rsidR="00A03B1D" w:rsidRPr="002651A3" w:rsidRDefault="0063161E" w:rsidP="00225CE5">
      <w:pPr>
        <w:pStyle w:val="a5"/>
        <w:numPr>
          <w:ilvl w:val="3"/>
          <w:numId w:val="15"/>
        </w:numPr>
        <w:tabs>
          <w:tab w:val="left" w:pos="567"/>
          <w:tab w:val="left" w:pos="1134"/>
        </w:tabs>
        <w:spacing w:line="244" w:lineRule="auto"/>
        <w:ind w:left="0" w:right="16" w:firstLine="0"/>
        <w:jc w:val="both"/>
        <w:rPr>
          <w:rFonts w:ascii="Arial" w:hAnsi="Arial" w:cs="Arial"/>
        </w:rPr>
      </w:pPr>
      <w:r w:rsidRPr="002651A3">
        <w:rPr>
          <w:rFonts w:ascii="Arial" w:hAnsi="Arial" w:cs="Arial"/>
          <w:sz w:val="24"/>
        </w:rPr>
        <w:t>Με τον όρο «Εν Συνεχεία Υποστήριξη», εννοείται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κάθε δραστηριότητα και κάθε διαδικασία που έχουν ως σκοπό τη διατήρηση ενός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</w:rPr>
        <w:t>τη</w:t>
      </w:r>
      <w:r w:rsidRPr="002651A3">
        <w:rPr>
          <w:rFonts w:ascii="Arial" w:hAnsi="Arial" w:cs="Arial"/>
          <w:spacing w:val="31"/>
        </w:rPr>
        <w:t xml:space="preserve"> </w:t>
      </w:r>
      <w:r w:rsidRPr="002651A3">
        <w:rPr>
          <w:rFonts w:ascii="Arial" w:hAnsi="Arial" w:cs="Arial"/>
        </w:rPr>
        <w:t>βελτίωση</w:t>
      </w:r>
      <w:r w:rsidRPr="002651A3">
        <w:rPr>
          <w:rFonts w:ascii="Arial" w:hAnsi="Arial" w:cs="Arial"/>
          <w:spacing w:val="31"/>
        </w:rPr>
        <w:t xml:space="preserve"> </w:t>
      </w:r>
      <w:r w:rsidRPr="002651A3">
        <w:rPr>
          <w:rFonts w:ascii="Arial" w:hAnsi="Arial" w:cs="Arial"/>
        </w:rPr>
        <w:t>των</w:t>
      </w:r>
      <w:r w:rsidRPr="002651A3">
        <w:rPr>
          <w:rFonts w:ascii="Arial" w:hAnsi="Arial" w:cs="Arial"/>
          <w:spacing w:val="30"/>
        </w:rPr>
        <w:t xml:space="preserve"> </w:t>
      </w:r>
      <w:r w:rsidRPr="002651A3">
        <w:rPr>
          <w:rFonts w:ascii="Arial" w:hAnsi="Arial" w:cs="Arial"/>
        </w:rPr>
        <w:t>αρχικών</w:t>
      </w:r>
      <w:r w:rsidRPr="002651A3">
        <w:rPr>
          <w:rFonts w:ascii="Arial" w:hAnsi="Arial" w:cs="Arial"/>
          <w:spacing w:val="30"/>
        </w:rPr>
        <w:t xml:space="preserve"> </w:t>
      </w:r>
      <w:r w:rsidRPr="002651A3">
        <w:rPr>
          <w:rFonts w:ascii="Arial" w:hAnsi="Arial" w:cs="Arial"/>
        </w:rPr>
        <w:t>του</w:t>
      </w:r>
      <w:r w:rsidRPr="002651A3">
        <w:rPr>
          <w:rFonts w:ascii="Arial" w:hAnsi="Arial" w:cs="Arial"/>
          <w:spacing w:val="29"/>
        </w:rPr>
        <w:t xml:space="preserve"> </w:t>
      </w:r>
      <w:r w:rsidRPr="002651A3">
        <w:rPr>
          <w:rFonts w:ascii="Arial" w:hAnsi="Arial" w:cs="Arial"/>
        </w:rPr>
        <w:t>προδιαγραφών,</w:t>
      </w:r>
      <w:r w:rsidRPr="002651A3">
        <w:rPr>
          <w:rFonts w:ascii="Arial" w:hAnsi="Arial" w:cs="Arial"/>
          <w:spacing w:val="30"/>
        </w:rPr>
        <w:t xml:space="preserve"> </w:t>
      </w:r>
      <w:r w:rsidRPr="002651A3">
        <w:rPr>
          <w:rFonts w:ascii="Arial" w:hAnsi="Arial" w:cs="Arial"/>
        </w:rPr>
        <w:t>μετά</w:t>
      </w:r>
      <w:r w:rsidRPr="002651A3">
        <w:rPr>
          <w:rFonts w:ascii="Arial" w:hAnsi="Arial" w:cs="Arial"/>
          <w:spacing w:val="30"/>
        </w:rPr>
        <w:t xml:space="preserve"> </w:t>
      </w:r>
      <w:r w:rsidRPr="002651A3">
        <w:rPr>
          <w:rFonts w:ascii="Arial" w:hAnsi="Arial" w:cs="Arial"/>
        </w:rPr>
        <w:t>από</w:t>
      </w:r>
      <w:r w:rsidRPr="002651A3">
        <w:rPr>
          <w:rFonts w:ascii="Arial" w:hAnsi="Arial" w:cs="Arial"/>
          <w:spacing w:val="27"/>
        </w:rPr>
        <w:t xml:space="preserve"> </w:t>
      </w:r>
      <w:r w:rsidRPr="002651A3">
        <w:rPr>
          <w:rFonts w:ascii="Arial" w:hAnsi="Arial" w:cs="Arial"/>
        </w:rPr>
        <w:t>την</w:t>
      </w:r>
      <w:r w:rsidRPr="002651A3">
        <w:rPr>
          <w:rFonts w:ascii="Arial" w:hAnsi="Arial" w:cs="Arial"/>
          <w:spacing w:val="30"/>
        </w:rPr>
        <w:t xml:space="preserve"> </w:t>
      </w:r>
      <w:r w:rsidRPr="002651A3">
        <w:rPr>
          <w:rFonts w:ascii="Arial" w:hAnsi="Arial" w:cs="Arial"/>
        </w:rPr>
        <w:t>αγορά</w:t>
      </w:r>
      <w:r w:rsidRPr="002651A3">
        <w:rPr>
          <w:rFonts w:ascii="Arial" w:hAnsi="Arial" w:cs="Arial"/>
          <w:spacing w:val="30"/>
        </w:rPr>
        <w:t xml:space="preserve"> </w:t>
      </w:r>
      <w:r w:rsidRPr="002651A3">
        <w:rPr>
          <w:rFonts w:ascii="Arial" w:hAnsi="Arial" w:cs="Arial"/>
        </w:rPr>
        <w:t>ή</w:t>
      </w:r>
      <w:r w:rsidRPr="002651A3">
        <w:rPr>
          <w:rFonts w:ascii="Arial" w:hAnsi="Arial" w:cs="Arial"/>
          <w:spacing w:val="31"/>
        </w:rPr>
        <w:t xml:space="preserve"> </w:t>
      </w:r>
      <w:r w:rsidRPr="002651A3">
        <w:rPr>
          <w:rFonts w:ascii="Arial" w:hAnsi="Arial" w:cs="Arial"/>
        </w:rPr>
        <w:t>την</w:t>
      </w:r>
      <w:r w:rsidRPr="002651A3">
        <w:rPr>
          <w:rFonts w:ascii="Arial" w:hAnsi="Arial" w:cs="Arial"/>
          <w:spacing w:val="-61"/>
        </w:rPr>
        <w:t xml:space="preserve"> </w:t>
      </w:r>
      <w:r w:rsidRPr="002651A3">
        <w:rPr>
          <w:rFonts w:ascii="Arial" w:hAnsi="Arial" w:cs="Arial"/>
        </w:rPr>
        <w:t>απόκτησή</w:t>
      </w:r>
      <w:r w:rsidRPr="002651A3">
        <w:rPr>
          <w:rFonts w:ascii="Arial" w:hAnsi="Arial" w:cs="Arial"/>
          <w:spacing w:val="2"/>
        </w:rPr>
        <w:t xml:space="preserve"> </w:t>
      </w:r>
      <w:r w:rsidRPr="002651A3">
        <w:rPr>
          <w:rFonts w:ascii="Arial" w:hAnsi="Arial" w:cs="Arial"/>
        </w:rPr>
        <w:t>του.</w:t>
      </w:r>
    </w:p>
    <w:p w:rsidR="00A03B1D" w:rsidRPr="002651A3" w:rsidRDefault="00A03B1D" w:rsidP="00225CE5">
      <w:pPr>
        <w:pStyle w:val="a3"/>
        <w:tabs>
          <w:tab w:val="left" w:pos="567"/>
          <w:tab w:val="left" w:pos="1134"/>
        </w:tabs>
        <w:spacing w:before="5"/>
        <w:rPr>
          <w:rFonts w:ascii="Arial" w:hAnsi="Arial" w:cs="Arial"/>
        </w:rPr>
      </w:pPr>
    </w:p>
    <w:p w:rsidR="00A03B1D" w:rsidRPr="002651A3" w:rsidRDefault="0063161E" w:rsidP="00225CE5">
      <w:pPr>
        <w:pStyle w:val="a5"/>
        <w:numPr>
          <w:ilvl w:val="3"/>
          <w:numId w:val="15"/>
        </w:numPr>
        <w:tabs>
          <w:tab w:val="left" w:pos="567"/>
          <w:tab w:val="left" w:pos="1134"/>
        </w:tabs>
        <w:spacing w:before="1" w:line="242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Ο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προμηθευτής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αναλαμβάνει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υποχρέωση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υποστηρίζει τη λειτουργία των υλικών με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ανταλλακτικά και υπηρεσίες (πλήρη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εφοδιαστική υποστήριξη) για χρονικό διάστημα τουλάχιστον δέκα (10) χρόνια από</w:t>
      </w:r>
      <w:r w:rsidRPr="002651A3">
        <w:rPr>
          <w:rFonts w:ascii="Arial" w:hAnsi="Arial" w:cs="Arial"/>
          <w:spacing w:val="-6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</w:t>
      </w:r>
      <w:r w:rsidRPr="002651A3">
        <w:rPr>
          <w:rFonts w:ascii="Arial" w:hAnsi="Arial" w:cs="Arial"/>
          <w:spacing w:val="-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λήξη</w:t>
      </w:r>
      <w:r w:rsidRPr="002651A3">
        <w:rPr>
          <w:rFonts w:ascii="Arial" w:hAnsi="Arial" w:cs="Arial"/>
          <w:spacing w:val="-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της</w:t>
      </w:r>
      <w:r w:rsidRPr="002651A3">
        <w:rPr>
          <w:rFonts w:ascii="Arial" w:hAnsi="Arial" w:cs="Arial"/>
          <w:spacing w:val="-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εγγύησής</w:t>
      </w:r>
      <w:r w:rsidRPr="002651A3">
        <w:rPr>
          <w:rFonts w:ascii="Arial" w:hAnsi="Arial" w:cs="Arial"/>
          <w:spacing w:val="-6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τους</w:t>
      </w:r>
      <w:r w:rsidRPr="002651A3">
        <w:rPr>
          <w:rFonts w:ascii="Arial" w:hAnsi="Arial" w:cs="Arial"/>
          <w:spacing w:val="-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όπως</w:t>
      </w:r>
      <w:r w:rsidRPr="002651A3">
        <w:rPr>
          <w:rFonts w:ascii="Arial" w:hAnsi="Arial" w:cs="Arial"/>
          <w:spacing w:val="-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αυτά</w:t>
      </w:r>
      <w:r w:rsidRPr="002651A3">
        <w:rPr>
          <w:rFonts w:ascii="Arial" w:hAnsi="Arial" w:cs="Arial"/>
          <w:spacing w:val="-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αναφέρονται</w:t>
      </w:r>
      <w:r w:rsidRPr="002651A3">
        <w:rPr>
          <w:rFonts w:ascii="Arial" w:hAnsi="Arial" w:cs="Arial"/>
          <w:spacing w:val="-1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στην</w:t>
      </w:r>
      <w:r w:rsidRPr="002651A3">
        <w:rPr>
          <w:rFonts w:ascii="Arial" w:hAnsi="Arial" w:cs="Arial"/>
          <w:spacing w:val="-9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υποπαράγραφο</w:t>
      </w:r>
      <w:r w:rsidRPr="002651A3">
        <w:rPr>
          <w:rFonts w:ascii="Arial" w:hAnsi="Arial" w:cs="Arial"/>
          <w:spacing w:val="-7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4.5.1.</w:t>
      </w:r>
    </w:p>
    <w:p w:rsidR="00A03B1D" w:rsidRPr="002651A3" w:rsidRDefault="00A03B1D" w:rsidP="00225CE5">
      <w:pPr>
        <w:pStyle w:val="a3"/>
        <w:tabs>
          <w:tab w:val="left" w:pos="567"/>
          <w:tab w:val="left" w:pos="1134"/>
        </w:tabs>
        <w:spacing w:before="8"/>
        <w:rPr>
          <w:rFonts w:ascii="Arial" w:hAnsi="Arial" w:cs="Arial"/>
        </w:rPr>
      </w:pPr>
    </w:p>
    <w:p w:rsidR="00A03B1D" w:rsidRPr="002651A3" w:rsidRDefault="0063161E" w:rsidP="00225CE5">
      <w:pPr>
        <w:pStyle w:val="a5"/>
        <w:numPr>
          <w:ilvl w:val="3"/>
          <w:numId w:val="15"/>
        </w:numPr>
        <w:tabs>
          <w:tab w:val="left" w:pos="567"/>
          <w:tab w:val="left" w:pos="1134"/>
        </w:tabs>
        <w:spacing w:line="247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Τα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εκάστοτε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ζητούμενα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ανταλλακτικά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να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παραδίδονται</w:t>
      </w:r>
      <w:r w:rsidRPr="002651A3">
        <w:rPr>
          <w:rFonts w:ascii="Arial" w:hAnsi="Arial" w:cs="Arial"/>
          <w:spacing w:val="-8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μέσα</w:t>
      </w:r>
      <w:r w:rsidRPr="002651A3">
        <w:rPr>
          <w:rFonts w:ascii="Arial" w:hAnsi="Arial" w:cs="Arial"/>
          <w:spacing w:val="-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σε</w:t>
      </w:r>
      <w:r w:rsidRPr="002651A3">
        <w:rPr>
          <w:rFonts w:ascii="Arial" w:hAnsi="Arial" w:cs="Arial"/>
          <w:spacing w:val="-5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σαράντα</w:t>
      </w:r>
      <w:r w:rsidRPr="002651A3">
        <w:rPr>
          <w:rFonts w:ascii="Arial" w:hAnsi="Arial" w:cs="Arial"/>
          <w:spacing w:val="-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(40)</w:t>
      </w:r>
      <w:r w:rsidRPr="002651A3">
        <w:rPr>
          <w:rFonts w:ascii="Arial" w:hAnsi="Arial" w:cs="Arial"/>
          <w:spacing w:val="-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εργάσιμες ημέρες</w:t>
      </w:r>
      <w:r w:rsidRPr="002651A3">
        <w:rPr>
          <w:rFonts w:ascii="Arial" w:hAnsi="Arial" w:cs="Arial"/>
          <w:spacing w:val="-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από</w:t>
      </w:r>
      <w:r w:rsidRPr="002651A3">
        <w:rPr>
          <w:rFonts w:ascii="Arial" w:hAnsi="Arial" w:cs="Arial"/>
          <w:spacing w:val="-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την</w:t>
      </w:r>
      <w:r w:rsidRPr="002651A3">
        <w:rPr>
          <w:rFonts w:ascii="Arial" w:hAnsi="Arial" w:cs="Arial"/>
          <w:spacing w:val="-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παραγγελία.</w:t>
      </w:r>
    </w:p>
    <w:p w:rsidR="00A03B1D" w:rsidRPr="002651A3" w:rsidRDefault="00A03B1D" w:rsidP="008D7E7F">
      <w:pPr>
        <w:pStyle w:val="a3"/>
        <w:tabs>
          <w:tab w:val="left" w:pos="567"/>
        </w:tabs>
        <w:rPr>
          <w:rFonts w:ascii="Arial" w:hAnsi="Arial" w:cs="Arial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line="242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Τα υπό προμήθεια υλικά θα παραδοθούν στις εγκαταστάσεις της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Υπηρεσίας,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μέριμνα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μειοδότη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προμηθευτή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θα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παραδοθούν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στην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ΕΠΠΠΥ εντός δέκα έξι (16) εβδομάδων από την ημερομηνία υπογραφής σχετικής</w:t>
      </w:r>
      <w:r w:rsidRPr="002651A3">
        <w:rPr>
          <w:rFonts w:ascii="Arial" w:hAnsi="Arial" w:cs="Arial"/>
          <w:spacing w:val="-6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σύμβασης.</w:t>
      </w:r>
    </w:p>
    <w:p w:rsidR="00A03B1D" w:rsidRPr="002651A3" w:rsidRDefault="00A03B1D" w:rsidP="008D7E7F">
      <w:pPr>
        <w:pStyle w:val="a3"/>
        <w:tabs>
          <w:tab w:val="left" w:pos="567"/>
        </w:tabs>
        <w:rPr>
          <w:rFonts w:ascii="Arial" w:hAnsi="Arial" w:cs="Arial"/>
        </w:rPr>
      </w:pPr>
    </w:p>
    <w:p w:rsidR="00A03B1D" w:rsidRPr="002651A3" w:rsidRDefault="0063161E" w:rsidP="00CF4884">
      <w:pPr>
        <w:pStyle w:val="a5"/>
        <w:numPr>
          <w:ilvl w:val="1"/>
          <w:numId w:val="15"/>
        </w:numPr>
        <w:tabs>
          <w:tab w:val="left" w:pos="851"/>
        </w:tabs>
        <w:spacing w:line="244" w:lineRule="auto"/>
        <w:ind w:left="0" w:right="16" w:firstLine="0"/>
        <w:jc w:val="both"/>
        <w:rPr>
          <w:rFonts w:ascii="Arial" w:hAnsi="Arial" w:cs="Arial"/>
          <w:sz w:val="24"/>
        </w:rPr>
      </w:pPr>
      <w:r w:rsidRPr="002651A3">
        <w:rPr>
          <w:rFonts w:ascii="Arial" w:hAnsi="Arial" w:cs="Arial"/>
          <w:b/>
          <w:sz w:val="24"/>
          <w:u w:val="thick"/>
        </w:rPr>
        <w:t>Όλοι οι όροι της ΠΕΔ είναι απαράβατοι</w:t>
      </w:r>
      <w:r w:rsidRPr="002651A3">
        <w:rPr>
          <w:rFonts w:ascii="Arial" w:hAnsi="Arial" w:cs="Arial"/>
          <w:b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και η οποιαδήποτε μη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συμμόρφωση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αυτούς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συνεπάγεται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απόρριψη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της</w:t>
      </w:r>
      <w:r w:rsidRPr="002651A3">
        <w:rPr>
          <w:rFonts w:ascii="Arial" w:hAnsi="Arial" w:cs="Arial"/>
          <w:spacing w:val="6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προσφοράς.</w:t>
      </w:r>
      <w:r w:rsidRPr="002651A3">
        <w:rPr>
          <w:rFonts w:ascii="Arial" w:hAnsi="Arial" w:cs="Arial"/>
          <w:spacing w:val="64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προσκόμιση όλων των εγγράφων της υποπαραγράφου 6.1 είναι ανελαστική και η</w:t>
      </w:r>
      <w:r w:rsidRPr="002651A3">
        <w:rPr>
          <w:rFonts w:ascii="Arial" w:hAnsi="Arial" w:cs="Arial"/>
          <w:spacing w:val="1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μη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προσκόμιση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αυτών</w:t>
      </w:r>
      <w:r w:rsidRPr="002651A3">
        <w:rPr>
          <w:rFonts w:ascii="Arial" w:hAnsi="Arial" w:cs="Arial"/>
          <w:spacing w:val="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συνεπάγεται</w:t>
      </w:r>
      <w:r w:rsidRPr="002651A3">
        <w:rPr>
          <w:rFonts w:ascii="Arial" w:hAnsi="Arial" w:cs="Arial"/>
          <w:spacing w:val="-2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αποκλεισμό</w:t>
      </w:r>
      <w:r w:rsidRPr="002651A3">
        <w:rPr>
          <w:rFonts w:ascii="Arial" w:hAnsi="Arial" w:cs="Arial"/>
          <w:spacing w:val="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του προμηθευτή.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10"/>
        <w:rPr>
          <w:rFonts w:ascii="Arial" w:hAnsi="Arial" w:cs="Arial"/>
          <w:sz w:val="23"/>
        </w:rPr>
      </w:pPr>
    </w:p>
    <w:p w:rsidR="00A03B1D" w:rsidRPr="002651A3" w:rsidRDefault="0063161E" w:rsidP="00CF4884">
      <w:pPr>
        <w:pStyle w:val="1"/>
        <w:numPr>
          <w:ilvl w:val="0"/>
          <w:numId w:val="15"/>
        </w:numPr>
        <w:tabs>
          <w:tab w:val="left" w:pos="851"/>
        </w:tabs>
        <w:ind w:left="0" w:firstLine="0"/>
      </w:pPr>
      <w:bookmarkStart w:id="14" w:name="_Toc179444821"/>
      <w:r w:rsidRPr="002651A3">
        <w:t>ΣΗΜΕΙΩΣΕΙΣ</w:t>
      </w:r>
      <w:bookmarkEnd w:id="14"/>
    </w:p>
    <w:p w:rsidR="00A03B1D" w:rsidRPr="002651A3" w:rsidRDefault="00A03B1D" w:rsidP="008D7E7F">
      <w:pPr>
        <w:pStyle w:val="a3"/>
        <w:tabs>
          <w:tab w:val="left" w:pos="567"/>
        </w:tabs>
        <w:spacing w:before="9"/>
        <w:rPr>
          <w:rFonts w:ascii="Arial" w:hAnsi="Arial" w:cs="Arial"/>
          <w:b/>
        </w:rPr>
      </w:pPr>
    </w:p>
    <w:p w:rsidR="00A03B1D" w:rsidRPr="002651A3" w:rsidRDefault="0063161E" w:rsidP="008D7E7F">
      <w:pPr>
        <w:pStyle w:val="a5"/>
        <w:numPr>
          <w:ilvl w:val="1"/>
          <w:numId w:val="15"/>
        </w:numPr>
        <w:tabs>
          <w:tab w:val="left" w:pos="567"/>
          <w:tab w:val="left" w:pos="1748"/>
          <w:tab w:val="left" w:pos="1749"/>
        </w:tabs>
        <w:ind w:left="0" w:firstLine="0"/>
        <w:rPr>
          <w:rFonts w:ascii="Arial" w:hAnsi="Arial" w:cs="Arial"/>
          <w:sz w:val="24"/>
        </w:rPr>
      </w:pPr>
      <w:r w:rsidRPr="002651A3">
        <w:rPr>
          <w:rFonts w:ascii="Arial" w:hAnsi="Arial" w:cs="Arial"/>
          <w:sz w:val="24"/>
        </w:rPr>
        <w:t>Σύμβολα</w:t>
      </w:r>
      <w:r w:rsidRPr="002651A3">
        <w:rPr>
          <w:rFonts w:ascii="Arial" w:hAnsi="Arial" w:cs="Arial"/>
          <w:spacing w:val="-1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/</w:t>
      </w:r>
      <w:r w:rsidRPr="002651A3">
        <w:rPr>
          <w:rFonts w:ascii="Arial" w:hAnsi="Arial" w:cs="Arial"/>
          <w:spacing w:val="-13"/>
          <w:sz w:val="24"/>
        </w:rPr>
        <w:t xml:space="preserve"> </w:t>
      </w:r>
      <w:r w:rsidRPr="002651A3">
        <w:rPr>
          <w:rFonts w:ascii="Arial" w:hAnsi="Arial" w:cs="Arial"/>
          <w:sz w:val="24"/>
        </w:rPr>
        <w:t>Συντμήσεις.</w:t>
      </w:r>
    </w:p>
    <w:p w:rsidR="00A03B1D" w:rsidRPr="002651A3" w:rsidRDefault="00A03B1D" w:rsidP="008D7E7F">
      <w:pPr>
        <w:pStyle w:val="a3"/>
        <w:tabs>
          <w:tab w:val="left" w:pos="567"/>
        </w:tabs>
        <w:spacing w:before="1"/>
        <w:rPr>
          <w:rFonts w:ascii="Arial" w:hAnsi="Arial" w:cs="Arial"/>
          <w:sz w:val="2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582"/>
        <w:gridCol w:w="2019"/>
      </w:tblGrid>
      <w:tr w:rsidR="00A03B1D" w:rsidRPr="002651A3" w:rsidTr="00225CE5">
        <w:trPr>
          <w:trHeight w:val="410"/>
        </w:trPr>
        <w:tc>
          <w:tcPr>
            <w:tcW w:w="745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line="268" w:lineRule="exact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9.1.1</w:t>
            </w:r>
          </w:p>
        </w:tc>
        <w:tc>
          <w:tcPr>
            <w:tcW w:w="582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line="268" w:lineRule="exact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w w:val="99"/>
                <w:sz w:val="24"/>
              </w:rPr>
              <w:t>m</w:t>
            </w:r>
          </w:p>
        </w:tc>
        <w:tc>
          <w:tcPr>
            <w:tcW w:w="2019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line="268" w:lineRule="exact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pacing w:val="-2"/>
                <w:sz w:val="24"/>
              </w:rPr>
              <w:t>:</w:t>
            </w:r>
            <w:r w:rsidRPr="002651A3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pacing w:val="-2"/>
                <w:sz w:val="24"/>
              </w:rPr>
              <w:t>Μέτρα</w:t>
            </w:r>
          </w:p>
        </w:tc>
      </w:tr>
      <w:tr w:rsidR="00A03B1D" w:rsidRPr="002651A3" w:rsidTr="00225CE5">
        <w:trPr>
          <w:trHeight w:val="552"/>
        </w:trPr>
        <w:tc>
          <w:tcPr>
            <w:tcW w:w="745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9.1.2</w:t>
            </w:r>
          </w:p>
        </w:tc>
        <w:tc>
          <w:tcPr>
            <w:tcW w:w="582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cm</w:t>
            </w:r>
          </w:p>
        </w:tc>
        <w:tc>
          <w:tcPr>
            <w:tcW w:w="2019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pacing w:val="-1"/>
                <w:sz w:val="24"/>
              </w:rPr>
              <w:t>:</w:t>
            </w:r>
            <w:r w:rsidRPr="002651A3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pacing w:val="-1"/>
                <w:sz w:val="24"/>
              </w:rPr>
              <w:t>Εκατοστά</w:t>
            </w:r>
          </w:p>
        </w:tc>
      </w:tr>
      <w:tr w:rsidR="00A03B1D" w:rsidRPr="002651A3" w:rsidTr="00225CE5">
        <w:trPr>
          <w:trHeight w:val="552"/>
        </w:trPr>
        <w:tc>
          <w:tcPr>
            <w:tcW w:w="745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9.1.3</w:t>
            </w:r>
          </w:p>
        </w:tc>
        <w:tc>
          <w:tcPr>
            <w:tcW w:w="582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mm</w:t>
            </w:r>
          </w:p>
        </w:tc>
        <w:tc>
          <w:tcPr>
            <w:tcW w:w="2019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:</w:t>
            </w:r>
            <w:r w:rsidRPr="002651A3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Χιλιοστά</w:t>
            </w:r>
          </w:p>
        </w:tc>
      </w:tr>
      <w:tr w:rsidR="00A03B1D" w:rsidRPr="002651A3" w:rsidTr="00225CE5">
        <w:trPr>
          <w:trHeight w:val="552"/>
        </w:trPr>
        <w:tc>
          <w:tcPr>
            <w:tcW w:w="745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9.1.4</w:t>
            </w:r>
          </w:p>
        </w:tc>
        <w:tc>
          <w:tcPr>
            <w:tcW w:w="582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kg</w:t>
            </w:r>
          </w:p>
        </w:tc>
        <w:tc>
          <w:tcPr>
            <w:tcW w:w="2019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:</w:t>
            </w:r>
            <w:r w:rsidRPr="002651A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Χιλιόγραμμα</w:t>
            </w:r>
          </w:p>
        </w:tc>
      </w:tr>
      <w:tr w:rsidR="00A03B1D" w:rsidRPr="002651A3" w:rsidTr="00225CE5">
        <w:trPr>
          <w:trHeight w:val="552"/>
        </w:trPr>
        <w:tc>
          <w:tcPr>
            <w:tcW w:w="745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9.1.5</w:t>
            </w:r>
          </w:p>
        </w:tc>
        <w:tc>
          <w:tcPr>
            <w:tcW w:w="582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lbs</w:t>
            </w:r>
          </w:p>
        </w:tc>
        <w:tc>
          <w:tcPr>
            <w:tcW w:w="2019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:</w:t>
            </w:r>
            <w:r w:rsidRPr="002651A3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Λίβρες</w:t>
            </w:r>
          </w:p>
        </w:tc>
      </w:tr>
      <w:tr w:rsidR="00A03B1D" w:rsidRPr="002651A3" w:rsidTr="00225CE5">
        <w:trPr>
          <w:trHeight w:val="552"/>
        </w:trPr>
        <w:tc>
          <w:tcPr>
            <w:tcW w:w="745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9.1.6</w:t>
            </w:r>
          </w:p>
        </w:tc>
        <w:tc>
          <w:tcPr>
            <w:tcW w:w="582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w w:val="99"/>
                <w:sz w:val="24"/>
              </w:rPr>
              <w:t>H</w:t>
            </w:r>
          </w:p>
        </w:tc>
        <w:tc>
          <w:tcPr>
            <w:tcW w:w="2019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:</w:t>
            </w:r>
            <w:r w:rsidRPr="002651A3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Ύψος</w:t>
            </w:r>
          </w:p>
        </w:tc>
      </w:tr>
      <w:tr w:rsidR="00A03B1D" w:rsidRPr="002651A3" w:rsidTr="00225CE5">
        <w:trPr>
          <w:trHeight w:val="552"/>
        </w:trPr>
        <w:tc>
          <w:tcPr>
            <w:tcW w:w="745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9.1.7</w:t>
            </w:r>
          </w:p>
        </w:tc>
        <w:tc>
          <w:tcPr>
            <w:tcW w:w="582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W</w:t>
            </w:r>
          </w:p>
        </w:tc>
        <w:tc>
          <w:tcPr>
            <w:tcW w:w="2019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:</w:t>
            </w:r>
            <w:r w:rsidRPr="002651A3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Πλάτος</w:t>
            </w:r>
          </w:p>
        </w:tc>
      </w:tr>
      <w:tr w:rsidR="00A03B1D" w:rsidRPr="002651A3" w:rsidTr="00225CE5">
        <w:trPr>
          <w:trHeight w:val="552"/>
        </w:trPr>
        <w:tc>
          <w:tcPr>
            <w:tcW w:w="745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9.1.8</w:t>
            </w:r>
          </w:p>
        </w:tc>
        <w:tc>
          <w:tcPr>
            <w:tcW w:w="582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w w:val="99"/>
                <w:sz w:val="24"/>
              </w:rPr>
              <w:t>D</w:t>
            </w:r>
          </w:p>
        </w:tc>
        <w:tc>
          <w:tcPr>
            <w:tcW w:w="2019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:</w:t>
            </w:r>
            <w:r w:rsidRPr="002651A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Βάθος</w:t>
            </w:r>
          </w:p>
        </w:tc>
      </w:tr>
      <w:tr w:rsidR="00A03B1D" w:rsidRPr="002651A3" w:rsidTr="00225CE5">
        <w:trPr>
          <w:trHeight w:val="533"/>
        </w:trPr>
        <w:tc>
          <w:tcPr>
            <w:tcW w:w="745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9.1.9</w:t>
            </w:r>
          </w:p>
        </w:tc>
        <w:tc>
          <w:tcPr>
            <w:tcW w:w="582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lt</w:t>
            </w:r>
          </w:p>
        </w:tc>
        <w:tc>
          <w:tcPr>
            <w:tcW w:w="2019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38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:</w:t>
            </w:r>
            <w:r w:rsidRPr="002651A3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Λίτρα</w:t>
            </w:r>
          </w:p>
        </w:tc>
      </w:tr>
      <w:tr w:rsidR="00A03B1D" w:rsidRPr="002651A3" w:rsidTr="00225CE5">
        <w:trPr>
          <w:trHeight w:val="428"/>
        </w:trPr>
        <w:tc>
          <w:tcPr>
            <w:tcW w:w="745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56" w:line="252" w:lineRule="exact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9.1.10</w:t>
            </w:r>
          </w:p>
        </w:tc>
        <w:tc>
          <w:tcPr>
            <w:tcW w:w="582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56" w:line="158" w:lineRule="auto"/>
              <w:rPr>
                <w:rFonts w:ascii="Arial" w:hAnsi="Arial" w:cs="Arial"/>
                <w:sz w:val="16"/>
              </w:rPr>
            </w:pPr>
            <w:r w:rsidRPr="002651A3">
              <w:rPr>
                <w:rFonts w:ascii="Arial" w:hAnsi="Arial" w:cs="Arial"/>
                <w:position w:val="-10"/>
                <w:sz w:val="24"/>
              </w:rPr>
              <w:t>C</w:t>
            </w:r>
            <w:r w:rsidRPr="002651A3">
              <w:rPr>
                <w:rFonts w:ascii="Arial" w:hAnsi="Arial" w:cs="Arial"/>
                <w:sz w:val="16"/>
              </w:rPr>
              <w:t>ο</w:t>
            </w:r>
          </w:p>
        </w:tc>
        <w:tc>
          <w:tcPr>
            <w:tcW w:w="2019" w:type="dxa"/>
          </w:tcPr>
          <w:p w:rsidR="00A03B1D" w:rsidRPr="002651A3" w:rsidRDefault="0063161E" w:rsidP="008D7E7F">
            <w:pPr>
              <w:pStyle w:val="TableParagraph"/>
              <w:tabs>
                <w:tab w:val="left" w:pos="567"/>
              </w:tabs>
              <w:spacing w:before="156" w:line="252" w:lineRule="exact"/>
              <w:rPr>
                <w:rFonts w:ascii="Arial" w:hAnsi="Arial" w:cs="Arial"/>
                <w:sz w:val="24"/>
              </w:rPr>
            </w:pPr>
            <w:r w:rsidRPr="002651A3">
              <w:rPr>
                <w:rFonts w:ascii="Arial" w:hAnsi="Arial" w:cs="Arial"/>
                <w:sz w:val="24"/>
              </w:rPr>
              <w:t>:</w:t>
            </w:r>
            <w:r w:rsidRPr="002651A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Βαθμοί</w:t>
            </w:r>
            <w:r w:rsidRPr="002651A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2651A3">
              <w:rPr>
                <w:rFonts w:ascii="Arial" w:hAnsi="Arial" w:cs="Arial"/>
                <w:sz w:val="24"/>
              </w:rPr>
              <w:t>Κελσίου</w:t>
            </w:r>
          </w:p>
        </w:tc>
      </w:tr>
    </w:tbl>
    <w:p w:rsidR="00A03B1D" w:rsidRPr="002651A3" w:rsidRDefault="00A03B1D" w:rsidP="008D7E7F">
      <w:pPr>
        <w:pStyle w:val="a3"/>
        <w:tabs>
          <w:tab w:val="left" w:pos="567"/>
        </w:tabs>
        <w:rPr>
          <w:rFonts w:ascii="Arial" w:hAnsi="Arial" w:cs="Arial"/>
        </w:rPr>
      </w:pPr>
    </w:p>
    <w:p w:rsidR="00A03B1D" w:rsidRPr="002651A3" w:rsidRDefault="0063161E" w:rsidP="00CF4884">
      <w:pPr>
        <w:pStyle w:val="1"/>
        <w:numPr>
          <w:ilvl w:val="0"/>
          <w:numId w:val="15"/>
        </w:numPr>
        <w:tabs>
          <w:tab w:val="left" w:pos="851"/>
        </w:tabs>
        <w:ind w:left="0" w:firstLine="0"/>
      </w:pPr>
      <w:bookmarkStart w:id="15" w:name="_Toc179444822"/>
      <w:r w:rsidRPr="002651A3">
        <w:t>ΠΡΟΤΑΣΕΙΣ</w:t>
      </w:r>
      <w:r w:rsidRPr="002651A3">
        <w:rPr>
          <w:spacing w:val="-5"/>
        </w:rPr>
        <w:t xml:space="preserve"> </w:t>
      </w:r>
      <w:r w:rsidRPr="002651A3">
        <w:t>ΒΕΛΤΙΩΣΗΣ</w:t>
      </w:r>
      <w:r w:rsidRPr="002651A3">
        <w:rPr>
          <w:spacing w:val="-5"/>
        </w:rPr>
        <w:t xml:space="preserve"> </w:t>
      </w:r>
      <w:r w:rsidRPr="002651A3">
        <w:t>ΤΕΧΝΙΚΗΣ</w:t>
      </w:r>
      <w:r w:rsidRPr="002651A3">
        <w:rPr>
          <w:spacing w:val="-5"/>
        </w:rPr>
        <w:t xml:space="preserve"> </w:t>
      </w:r>
      <w:r w:rsidRPr="002651A3">
        <w:t>ΠΡΟΔΙΑΓΡΑΦΗΣ</w:t>
      </w:r>
      <w:bookmarkEnd w:id="15"/>
    </w:p>
    <w:p w:rsidR="00A03B1D" w:rsidRPr="002651A3" w:rsidRDefault="00A03B1D" w:rsidP="008D7E7F">
      <w:pPr>
        <w:pStyle w:val="a3"/>
        <w:tabs>
          <w:tab w:val="left" w:pos="567"/>
        </w:tabs>
        <w:spacing w:before="8"/>
        <w:rPr>
          <w:rFonts w:ascii="Arial" w:hAnsi="Arial" w:cs="Arial"/>
          <w:b/>
        </w:rPr>
      </w:pPr>
    </w:p>
    <w:p w:rsidR="00A03B1D" w:rsidRPr="002651A3" w:rsidRDefault="0063161E" w:rsidP="00CF4884">
      <w:pPr>
        <w:pStyle w:val="a3"/>
        <w:tabs>
          <w:tab w:val="left" w:pos="567"/>
        </w:tabs>
        <w:spacing w:before="1" w:line="244" w:lineRule="auto"/>
        <w:ind w:right="16" w:firstLine="851"/>
        <w:jc w:val="both"/>
        <w:rPr>
          <w:rFonts w:ascii="Arial" w:hAnsi="Arial" w:cs="Arial"/>
        </w:rPr>
      </w:pPr>
      <w:r w:rsidRPr="002651A3">
        <w:rPr>
          <w:rFonts w:ascii="Arial" w:hAnsi="Arial" w:cs="Arial"/>
        </w:rPr>
        <w:t>Σχολιασμός της παρούσας Προδιαγραφής, από κάθε ενδιαφερόμενο, για την</w:t>
      </w:r>
      <w:r w:rsidRPr="002651A3">
        <w:rPr>
          <w:rFonts w:ascii="Arial" w:hAnsi="Arial" w:cs="Arial"/>
          <w:spacing w:val="-61"/>
        </w:rPr>
        <w:t xml:space="preserve"> </w:t>
      </w:r>
      <w:r w:rsidRPr="002651A3">
        <w:rPr>
          <w:rFonts w:ascii="Arial" w:hAnsi="Arial" w:cs="Arial"/>
          <w:spacing w:val="-1"/>
        </w:rPr>
        <w:t>βελτίωση</w:t>
      </w:r>
      <w:r w:rsidRPr="002651A3">
        <w:rPr>
          <w:rFonts w:ascii="Arial" w:hAnsi="Arial" w:cs="Arial"/>
          <w:spacing w:val="-9"/>
        </w:rPr>
        <w:t xml:space="preserve"> </w:t>
      </w:r>
      <w:r w:rsidRPr="002651A3">
        <w:rPr>
          <w:rFonts w:ascii="Arial" w:hAnsi="Arial" w:cs="Arial"/>
          <w:spacing w:val="-1"/>
        </w:rPr>
        <w:t>της,</w:t>
      </w:r>
      <w:r w:rsidRPr="002651A3">
        <w:rPr>
          <w:rFonts w:ascii="Arial" w:hAnsi="Arial" w:cs="Arial"/>
          <w:spacing w:val="-10"/>
        </w:rPr>
        <w:t xml:space="preserve"> </w:t>
      </w:r>
      <w:r w:rsidRPr="002651A3">
        <w:rPr>
          <w:rFonts w:ascii="Arial" w:hAnsi="Arial" w:cs="Arial"/>
          <w:spacing w:val="-1"/>
        </w:rPr>
        <w:t>μπορεί</w:t>
      </w:r>
      <w:r w:rsidRPr="002651A3">
        <w:rPr>
          <w:rFonts w:ascii="Arial" w:hAnsi="Arial" w:cs="Arial"/>
          <w:spacing w:val="-14"/>
        </w:rPr>
        <w:t xml:space="preserve"> </w:t>
      </w:r>
      <w:r w:rsidRPr="002651A3">
        <w:rPr>
          <w:rFonts w:ascii="Arial" w:hAnsi="Arial" w:cs="Arial"/>
          <w:spacing w:val="-1"/>
        </w:rPr>
        <w:t>να</w:t>
      </w:r>
      <w:r w:rsidRPr="002651A3">
        <w:rPr>
          <w:rFonts w:ascii="Arial" w:hAnsi="Arial" w:cs="Arial"/>
          <w:spacing w:val="-10"/>
        </w:rPr>
        <w:t xml:space="preserve"> </w:t>
      </w:r>
      <w:r w:rsidRPr="002651A3">
        <w:rPr>
          <w:rFonts w:ascii="Arial" w:hAnsi="Arial" w:cs="Arial"/>
          <w:spacing w:val="-1"/>
        </w:rPr>
        <w:t>γίνει</w:t>
      </w:r>
      <w:r w:rsidRPr="002651A3">
        <w:rPr>
          <w:rFonts w:ascii="Arial" w:hAnsi="Arial" w:cs="Arial"/>
          <w:spacing w:val="-14"/>
        </w:rPr>
        <w:t xml:space="preserve"> </w:t>
      </w:r>
      <w:r w:rsidRPr="002651A3">
        <w:rPr>
          <w:rFonts w:ascii="Arial" w:hAnsi="Arial" w:cs="Arial"/>
          <w:spacing w:val="-1"/>
        </w:rPr>
        <w:t>μέσω</w:t>
      </w:r>
      <w:r w:rsidRPr="002651A3">
        <w:rPr>
          <w:rFonts w:ascii="Arial" w:hAnsi="Arial" w:cs="Arial"/>
          <w:spacing w:val="-11"/>
        </w:rPr>
        <w:t xml:space="preserve"> </w:t>
      </w:r>
      <w:r w:rsidRPr="002651A3">
        <w:rPr>
          <w:rFonts w:ascii="Arial" w:hAnsi="Arial" w:cs="Arial"/>
          <w:spacing w:val="-1"/>
        </w:rPr>
        <w:t>της</w:t>
      </w:r>
      <w:r w:rsidRPr="002651A3">
        <w:rPr>
          <w:rFonts w:ascii="Arial" w:hAnsi="Arial" w:cs="Arial"/>
          <w:spacing w:val="-10"/>
        </w:rPr>
        <w:t xml:space="preserve"> </w:t>
      </w:r>
      <w:r w:rsidRPr="002651A3">
        <w:rPr>
          <w:rFonts w:ascii="Arial" w:hAnsi="Arial" w:cs="Arial"/>
          <w:spacing w:val="-1"/>
        </w:rPr>
        <w:t>ηλεκτρονικής</w:t>
      </w:r>
      <w:r w:rsidRPr="002651A3">
        <w:rPr>
          <w:rFonts w:ascii="Arial" w:hAnsi="Arial" w:cs="Arial"/>
          <w:spacing w:val="-10"/>
        </w:rPr>
        <w:t xml:space="preserve"> </w:t>
      </w:r>
      <w:r w:rsidRPr="002651A3">
        <w:rPr>
          <w:rFonts w:ascii="Arial" w:hAnsi="Arial" w:cs="Arial"/>
          <w:spacing w:val="-1"/>
        </w:rPr>
        <w:t>εφαρμογής</w:t>
      </w:r>
      <w:r w:rsidRPr="002651A3">
        <w:rPr>
          <w:rFonts w:ascii="Arial" w:hAnsi="Arial" w:cs="Arial"/>
          <w:spacing w:val="-11"/>
        </w:rPr>
        <w:t xml:space="preserve"> </w:t>
      </w:r>
      <w:r w:rsidRPr="002651A3">
        <w:rPr>
          <w:rFonts w:ascii="Arial" w:hAnsi="Arial" w:cs="Arial"/>
          <w:spacing w:val="-1"/>
        </w:rPr>
        <w:t>διαχείρισης</w:t>
      </w:r>
      <w:r w:rsidRPr="002651A3">
        <w:rPr>
          <w:rFonts w:ascii="Arial" w:hAnsi="Arial" w:cs="Arial"/>
          <w:spacing w:val="-10"/>
        </w:rPr>
        <w:t xml:space="preserve"> </w:t>
      </w:r>
      <w:r w:rsidRPr="002651A3">
        <w:rPr>
          <w:rFonts w:ascii="Arial" w:hAnsi="Arial" w:cs="Arial"/>
        </w:rPr>
        <w:t>ΠΕΔ,</w:t>
      </w:r>
      <w:r w:rsidRPr="002651A3">
        <w:rPr>
          <w:rFonts w:ascii="Arial" w:hAnsi="Arial" w:cs="Arial"/>
          <w:spacing w:val="-62"/>
        </w:rPr>
        <w:t xml:space="preserve"> </w:t>
      </w:r>
      <w:r w:rsidRPr="002651A3">
        <w:rPr>
          <w:rFonts w:ascii="Arial" w:hAnsi="Arial" w:cs="Arial"/>
        </w:rPr>
        <w:t>στη</w:t>
      </w:r>
      <w:r w:rsidRPr="002651A3">
        <w:rPr>
          <w:rFonts w:ascii="Arial" w:hAnsi="Arial" w:cs="Arial"/>
          <w:spacing w:val="1"/>
        </w:rPr>
        <w:t xml:space="preserve"> </w:t>
      </w:r>
      <w:r w:rsidRPr="002651A3">
        <w:rPr>
          <w:rFonts w:ascii="Arial" w:hAnsi="Arial" w:cs="Arial"/>
        </w:rPr>
        <w:t>διαδικτυακή</w:t>
      </w:r>
      <w:r w:rsidRPr="002651A3">
        <w:rPr>
          <w:rFonts w:ascii="Arial" w:hAnsi="Arial" w:cs="Arial"/>
          <w:spacing w:val="2"/>
        </w:rPr>
        <w:t xml:space="preserve"> </w:t>
      </w:r>
      <w:r w:rsidRPr="002651A3">
        <w:rPr>
          <w:rFonts w:ascii="Arial" w:hAnsi="Arial" w:cs="Arial"/>
        </w:rPr>
        <w:t>τοποθεσία</w:t>
      </w:r>
      <w:r w:rsidRPr="002651A3">
        <w:rPr>
          <w:rFonts w:ascii="Arial" w:hAnsi="Arial" w:cs="Arial"/>
          <w:spacing w:val="6"/>
        </w:rPr>
        <w:t xml:space="preserve"> </w:t>
      </w:r>
      <w:hyperlink r:id="rId9">
        <w:r w:rsidRPr="002651A3">
          <w:rPr>
            <w:rFonts w:ascii="Arial" w:hAnsi="Arial" w:cs="Arial"/>
            <w:color w:val="0000FF"/>
            <w:u w:val="single" w:color="0000FF"/>
          </w:rPr>
          <w:t>https://prodiagrafes.army.gr</w:t>
        </w:r>
      </w:hyperlink>
    </w:p>
    <w:p w:rsidR="00A03B1D" w:rsidRPr="002651A3" w:rsidRDefault="00A03B1D" w:rsidP="008D7E7F">
      <w:pPr>
        <w:tabs>
          <w:tab w:val="left" w:pos="567"/>
        </w:tabs>
        <w:spacing w:line="244" w:lineRule="auto"/>
        <w:jc w:val="both"/>
        <w:rPr>
          <w:rFonts w:ascii="Arial" w:hAnsi="Arial" w:cs="Arial"/>
        </w:rPr>
        <w:sectPr w:rsidR="00A03B1D" w:rsidRPr="002651A3" w:rsidSect="00263645">
          <w:pgSz w:w="11910" w:h="16840"/>
          <w:pgMar w:top="1580" w:right="1000" w:bottom="280" w:left="1680" w:header="714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</w:tblGrid>
      <w:tr w:rsidR="002651A3" w:rsidRPr="00932074" w:rsidTr="00DB570F">
        <w:trPr>
          <w:trHeight w:val="3874"/>
        </w:trPr>
        <w:tc>
          <w:tcPr>
            <w:tcW w:w="8897" w:type="dxa"/>
            <w:shd w:val="clear" w:color="auto" w:fill="auto"/>
          </w:tcPr>
          <w:p w:rsidR="002651A3" w:rsidRPr="00932074" w:rsidRDefault="002651A3" w:rsidP="00DB570F">
            <w:pPr>
              <w:tabs>
                <w:tab w:val="left" w:pos="426"/>
              </w:tabs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20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ΕΓΚΡΙΣΗ ΤΕΧΝΙΚΗΣ ΠΡΟΔΙΑΓΡΑΦΗΣ</w:t>
            </w:r>
          </w:p>
          <w:p w:rsidR="002651A3" w:rsidRPr="00932074" w:rsidRDefault="002651A3" w:rsidP="00DB570F">
            <w:pPr>
              <w:tabs>
                <w:tab w:val="left" w:pos="426"/>
              </w:tabs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2651A3" w:rsidRPr="00293A55" w:rsidRDefault="002651A3" w:rsidP="00DB570F">
            <w:pPr>
              <w:tabs>
                <w:tab w:val="left" w:pos="426"/>
              </w:tabs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20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ΠΕΔ</w:t>
            </w:r>
            <w:r w:rsidRPr="00293A5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–</w:t>
            </w:r>
            <w:r w:rsidRPr="009320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Α</w:t>
            </w:r>
            <w:r w:rsidRPr="00293A5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–</w:t>
            </w:r>
            <w:r w:rsidRPr="00293A55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</w:p>
          <w:p w:rsidR="002651A3" w:rsidRPr="00932074" w:rsidRDefault="002651A3" w:rsidP="00DB570F">
            <w:pPr>
              <w:tabs>
                <w:tab w:val="left" w:pos="426"/>
              </w:tabs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2651A3" w:rsidRPr="00932074" w:rsidRDefault="002651A3" w:rsidP="00DB570F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20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ΕΚΔΟΣΗ 1η</w:t>
            </w:r>
          </w:p>
          <w:p w:rsidR="002651A3" w:rsidRPr="00932074" w:rsidRDefault="002651A3" w:rsidP="00DB570F">
            <w:pPr>
              <w:tabs>
                <w:tab w:val="left" w:pos="426"/>
              </w:tabs>
              <w:ind w:right="-464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2651A3" w:rsidRPr="00932074" w:rsidRDefault="002651A3" w:rsidP="00DB570F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2651A3" w:rsidRPr="0048561C" w:rsidRDefault="002651A3" w:rsidP="00DB570F">
            <w:pPr>
              <w:spacing w:before="93"/>
              <w:ind w:left="1047" w:right="869"/>
              <w:jc w:val="center"/>
              <w:outlineLv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16" w:name="_Toc179444823"/>
            <w:r w:rsidRPr="0048561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Η</w:t>
            </w:r>
            <w:r w:rsidRPr="0048561C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8561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Επιτροπή</w:t>
            </w:r>
            <w:r w:rsidRPr="0048561C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8561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Τεχνικών</w:t>
            </w:r>
            <w:r w:rsidRPr="0048561C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8561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Προδιαγραφών</w:t>
            </w:r>
            <w:bookmarkEnd w:id="16"/>
          </w:p>
          <w:p w:rsidR="002651A3" w:rsidRPr="0048561C" w:rsidRDefault="002651A3" w:rsidP="00DB570F">
            <w:pPr>
              <w:spacing w:before="5"/>
              <w:rPr>
                <w:rFonts w:ascii="Arial"/>
                <w:b/>
                <w:sz w:val="16"/>
                <w:szCs w:val="24"/>
              </w:rPr>
            </w:pPr>
          </w:p>
          <w:p w:rsidR="002651A3" w:rsidRPr="0048561C" w:rsidRDefault="002651A3" w:rsidP="00DB570F">
            <w:pPr>
              <w:spacing w:before="96"/>
              <w:ind w:left="1028"/>
              <w:rPr>
                <w:sz w:val="24"/>
                <w:szCs w:val="24"/>
              </w:rPr>
            </w:pPr>
            <w:r w:rsidRPr="0048561C">
              <w:rPr>
                <w:sz w:val="24"/>
                <w:szCs w:val="24"/>
              </w:rPr>
              <w:t>O</w:t>
            </w:r>
            <w:r w:rsidRPr="0048561C">
              <w:rPr>
                <w:spacing w:val="-14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Πρόεδρος:</w:t>
            </w:r>
          </w:p>
          <w:p w:rsidR="002651A3" w:rsidRPr="0048561C" w:rsidRDefault="002651A3" w:rsidP="00DB570F">
            <w:pPr>
              <w:spacing w:before="8"/>
              <w:rPr>
                <w:sz w:val="24"/>
                <w:szCs w:val="24"/>
              </w:rPr>
            </w:pPr>
          </w:p>
          <w:p w:rsidR="002651A3" w:rsidRPr="0048561C" w:rsidRDefault="002651A3" w:rsidP="00DB570F">
            <w:pPr>
              <w:spacing w:before="1"/>
              <w:rPr>
                <w:sz w:val="24"/>
                <w:szCs w:val="24"/>
              </w:rPr>
            </w:pPr>
            <w:r w:rsidRPr="0048561C">
              <w:rPr>
                <w:sz w:val="24"/>
                <w:szCs w:val="24"/>
              </w:rPr>
              <w:t>Επγός (Ι) Εμμανουήλ</w:t>
            </w:r>
            <w:r w:rsidRPr="0048561C">
              <w:rPr>
                <w:spacing w:val="-1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Τσακίρης (ΓΕΑ)</w:t>
            </w:r>
          </w:p>
          <w:p w:rsidR="002651A3" w:rsidRPr="0048561C" w:rsidRDefault="002651A3" w:rsidP="00DB570F">
            <w:pPr>
              <w:spacing w:before="3"/>
              <w:rPr>
                <w:sz w:val="16"/>
                <w:szCs w:val="24"/>
              </w:rPr>
            </w:pPr>
          </w:p>
          <w:p w:rsidR="002651A3" w:rsidRPr="0048561C" w:rsidRDefault="002651A3" w:rsidP="00DB570F">
            <w:pPr>
              <w:spacing w:before="96"/>
              <w:ind w:left="3658" w:right="869"/>
              <w:jc w:val="center"/>
              <w:rPr>
                <w:sz w:val="24"/>
                <w:szCs w:val="24"/>
              </w:rPr>
            </w:pPr>
            <w:r w:rsidRPr="0048561C">
              <w:rPr>
                <w:sz w:val="24"/>
                <w:szCs w:val="24"/>
              </w:rPr>
              <w:t>Τα</w:t>
            </w:r>
            <w:r w:rsidRPr="0048561C">
              <w:rPr>
                <w:spacing w:val="-3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Μέλη</w:t>
            </w:r>
            <w:r w:rsidRPr="0048561C">
              <w:rPr>
                <w:spacing w:val="-2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:</w:t>
            </w:r>
          </w:p>
          <w:p w:rsidR="002651A3" w:rsidRPr="0048561C" w:rsidRDefault="002651A3" w:rsidP="00DB570F">
            <w:pPr>
              <w:spacing w:before="9"/>
              <w:rPr>
                <w:sz w:val="24"/>
                <w:szCs w:val="24"/>
              </w:rPr>
            </w:pPr>
          </w:p>
          <w:p w:rsidR="002651A3" w:rsidRPr="0048561C" w:rsidRDefault="002651A3" w:rsidP="00DB570F">
            <w:pPr>
              <w:ind w:left="3189" w:firstLine="247"/>
              <w:rPr>
                <w:sz w:val="24"/>
                <w:szCs w:val="24"/>
              </w:rPr>
            </w:pPr>
            <w:r w:rsidRPr="0048561C">
              <w:rPr>
                <w:sz w:val="24"/>
                <w:szCs w:val="24"/>
              </w:rPr>
              <w:t>α.</w:t>
            </w:r>
            <w:r w:rsidRPr="0048561C">
              <w:rPr>
                <w:spacing w:val="-9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Επγό</w:t>
            </w:r>
            <w:r w:rsidRPr="0048561C">
              <w:rPr>
                <w:spacing w:val="-8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(ΜΗ)</w:t>
            </w:r>
            <w:r w:rsidRPr="0048561C">
              <w:rPr>
                <w:spacing w:val="-8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Σεραφείμ Ζαχαρόπουλο (ΓΕΑ/Γ4)</w:t>
            </w:r>
          </w:p>
          <w:p w:rsidR="002651A3" w:rsidRPr="0048561C" w:rsidRDefault="002651A3" w:rsidP="00DB570F">
            <w:pPr>
              <w:rPr>
                <w:sz w:val="26"/>
                <w:szCs w:val="24"/>
              </w:rPr>
            </w:pPr>
          </w:p>
          <w:p w:rsidR="002651A3" w:rsidRPr="0048561C" w:rsidRDefault="002651A3" w:rsidP="00DB570F">
            <w:pPr>
              <w:spacing w:before="4"/>
              <w:rPr>
                <w:sz w:val="23"/>
                <w:szCs w:val="24"/>
              </w:rPr>
            </w:pPr>
          </w:p>
          <w:p w:rsidR="002651A3" w:rsidRPr="0048561C" w:rsidRDefault="002651A3" w:rsidP="00DB570F">
            <w:pPr>
              <w:ind w:left="3909" w:hanging="473"/>
              <w:rPr>
                <w:sz w:val="24"/>
                <w:szCs w:val="24"/>
              </w:rPr>
            </w:pPr>
            <w:r w:rsidRPr="0048561C">
              <w:rPr>
                <w:sz w:val="24"/>
                <w:szCs w:val="24"/>
              </w:rPr>
              <w:t>β. Επγό (ΕΑ) Αλέξανδρο Πλαγια</w:t>
            </w:r>
            <w:r w:rsidR="00C00BF6">
              <w:rPr>
                <w:sz w:val="24"/>
                <w:szCs w:val="24"/>
              </w:rPr>
              <w:t>ν</w:t>
            </w:r>
            <w:r w:rsidRPr="0048561C">
              <w:rPr>
                <w:sz w:val="24"/>
                <w:szCs w:val="24"/>
              </w:rPr>
              <w:t>νάκο (ΓΕΑ/Α6)</w:t>
            </w:r>
          </w:p>
          <w:p w:rsidR="002651A3" w:rsidRPr="0048561C" w:rsidRDefault="002651A3" w:rsidP="00DB570F">
            <w:pPr>
              <w:rPr>
                <w:sz w:val="26"/>
                <w:szCs w:val="24"/>
              </w:rPr>
            </w:pPr>
          </w:p>
          <w:p w:rsidR="002651A3" w:rsidRPr="0048561C" w:rsidRDefault="002651A3" w:rsidP="00DB570F">
            <w:pPr>
              <w:rPr>
                <w:sz w:val="23"/>
                <w:szCs w:val="24"/>
              </w:rPr>
            </w:pPr>
          </w:p>
          <w:p w:rsidR="002651A3" w:rsidRPr="0048561C" w:rsidRDefault="002651A3" w:rsidP="00DB570F">
            <w:pPr>
              <w:ind w:left="3909" w:hanging="473"/>
              <w:rPr>
                <w:sz w:val="24"/>
                <w:szCs w:val="24"/>
              </w:rPr>
            </w:pPr>
            <w:r w:rsidRPr="0048561C">
              <w:rPr>
                <w:sz w:val="24"/>
                <w:szCs w:val="24"/>
              </w:rPr>
              <w:t>γ.</w:t>
            </w:r>
            <w:r w:rsidRPr="0048561C">
              <w:rPr>
                <w:spacing w:val="-4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Υπσγό</w:t>
            </w:r>
            <w:r w:rsidRPr="0048561C">
              <w:rPr>
                <w:spacing w:val="-5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ΔιΜα</w:t>
            </w:r>
            <w:r w:rsidRPr="0048561C">
              <w:rPr>
                <w:spacing w:val="-3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Παντελή Πατσαούρα (ΚΕΑΤ)</w:t>
            </w:r>
          </w:p>
          <w:p w:rsidR="002651A3" w:rsidRPr="0048561C" w:rsidRDefault="002651A3" w:rsidP="00DB570F">
            <w:pPr>
              <w:rPr>
                <w:sz w:val="26"/>
                <w:szCs w:val="24"/>
              </w:rPr>
            </w:pPr>
          </w:p>
          <w:p w:rsidR="002651A3" w:rsidRPr="0048561C" w:rsidRDefault="002651A3" w:rsidP="00DB570F">
            <w:pPr>
              <w:spacing w:before="4"/>
              <w:rPr>
                <w:sz w:val="23"/>
                <w:szCs w:val="24"/>
              </w:rPr>
            </w:pPr>
          </w:p>
          <w:p w:rsidR="002651A3" w:rsidRPr="0048561C" w:rsidRDefault="002651A3" w:rsidP="00DB570F">
            <w:pPr>
              <w:ind w:left="3909" w:hanging="473"/>
              <w:rPr>
                <w:sz w:val="24"/>
                <w:szCs w:val="24"/>
              </w:rPr>
            </w:pPr>
            <w:r w:rsidRPr="0048561C">
              <w:rPr>
                <w:sz w:val="24"/>
                <w:szCs w:val="24"/>
              </w:rPr>
              <w:t>δ.</w:t>
            </w:r>
            <w:r w:rsidRPr="0048561C">
              <w:rPr>
                <w:spacing w:val="14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Υπσγό (Ε)</w:t>
            </w:r>
            <w:r w:rsidRPr="0048561C">
              <w:rPr>
                <w:spacing w:val="13"/>
                <w:sz w:val="24"/>
                <w:szCs w:val="24"/>
              </w:rPr>
              <w:t xml:space="preserve"> </w:t>
            </w:r>
            <w:r w:rsidRPr="0048561C">
              <w:rPr>
                <w:sz w:val="24"/>
                <w:szCs w:val="24"/>
              </w:rPr>
              <w:t>Ελένη Τάγκη (112ΠΜ/ΜΕΦ)</w:t>
            </w:r>
          </w:p>
          <w:p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2651A3" w:rsidRPr="00932074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51A3" w:rsidRPr="00932074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51A3" w:rsidRPr="00932074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51A3" w:rsidRPr="00932074" w:rsidTr="00DB570F">
        <w:trPr>
          <w:trHeight w:val="1706"/>
        </w:trPr>
        <w:tc>
          <w:tcPr>
            <w:tcW w:w="8897" w:type="dxa"/>
            <w:shd w:val="clear" w:color="auto" w:fill="auto"/>
          </w:tcPr>
          <w:p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9320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ΕΛΕΓΧΟΣ:</w:t>
            </w:r>
          </w:p>
          <w:p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2651A3" w:rsidRPr="00932074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51A3" w:rsidRPr="00932074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51A3" w:rsidRPr="00932074" w:rsidTr="00DB570F">
        <w:trPr>
          <w:trHeight w:val="1706"/>
        </w:trPr>
        <w:tc>
          <w:tcPr>
            <w:tcW w:w="8897" w:type="dxa"/>
            <w:shd w:val="clear" w:color="auto" w:fill="auto"/>
          </w:tcPr>
          <w:p w:rsidR="002651A3" w:rsidRPr="00932074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0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ΘΕΩΡΗΣΗ</w:t>
            </w:r>
          </w:p>
          <w:p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2651A3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2651A3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2651A3" w:rsidRPr="00932074" w:rsidRDefault="002651A3" w:rsidP="00DB570F">
            <w:pPr>
              <w:tabs>
                <w:tab w:val="left" w:pos="426"/>
              </w:tabs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        </w:t>
            </w:r>
            <w:r w:rsidRPr="0093207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ΗΜΕΡΟΜΗΝΙΑ</w:t>
            </w:r>
          </w:p>
          <w:p w:rsidR="002651A3" w:rsidRPr="00E76321" w:rsidRDefault="002651A3" w:rsidP="00DB570F">
            <w:pPr>
              <w:tabs>
                <w:tab w:val="left" w:pos="426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 xml:space="preserve">      </w:t>
            </w:r>
          </w:p>
          <w:p w:rsidR="002651A3" w:rsidRPr="00932074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51A3" w:rsidRPr="00932074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51A3" w:rsidRPr="00932074" w:rsidRDefault="002651A3" w:rsidP="00DB570F">
            <w:pPr>
              <w:tabs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03B1D" w:rsidRPr="002651A3" w:rsidRDefault="00A03B1D">
      <w:pPr>
        <w:pStyle w:val="a3"/>
        <w:rPr>
          <w:rFonts w:ascii="Arial" w:hAnsi="Arial" w:cs="Arial"/>
          <w:sz w:val="20"/>
        </w:rPr>
      </w:pPr>
    </w:p>
    <w:sectPr w:rsidR="00A03B1D" w:rsidRPr="002651A3" w:rsidSect="002651A3">
      <w:headerReference w:type="default" r:id="rId10"/>
      <w:pgSz w:w="11910" w:h="16840"/>
      <w:pgMar w:top="1580" w:right="1000" w:bottom="280" w:left="1680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9F3" w:rsidRDefault="009C29F3">
      <w:r>
        <w:separator/>
      </w:r>
    </w:p>
  </w:endnote>
  <w:endnote w:type="continuationSeparator" w:id="0">
    <w:p w:rsidR="009C29F3" w:rsidRDefault="009C2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9F3" w:rsidRDefault="009C29F3">
      <w:r>
        <w:separator/>
      </w:r>
    </w:p>
  </w:footnote>
  <w:footnote w:type="continuationSeparator" w:id="0">
    <w:p w:rsidR="009C29F3" w:rsidRDefault="009C2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70F" w:rsidRDefault="002A69DD">
    <w:pPr>
      <w:pStyle w:val="a3"/>
      <w:spacing w:line="14" w:lineRule="auto"/>
      <w:rPr>
        <w:sz w:val="20"/>
      </w:rPr>
    </w:pPr>
    <w:r w:rsidRPr="002A69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307.5pt;margin-top:34.7pt;width:26.55pt;height:15.4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DB570F" w:rsidRDefault="00DB570F">
                <w:pPr>
                  <w:pStyle w:val="a3"/>
                  <w:spacing w:before="16"/>
                  <w:ind w:left="20"/>
                </w:pPr>
                <w:r>
                  <w:t>-</w:t>
                </w:r>
                <w:r w:rsidR="002A69DD">
                  <w:fldChar w:fldCharType="begin"/>
                </w:r>
                <w:r>
                  <w:instrText xml:space="preserve"> PAGE </w:instrText>
                </w:r>
                <w:r w:rsidR="002A69DD">
                  <w:fldChar w:fldCharType="separate"/>
                </w:r>
                <w:r w:rsidR="002B7B83">
                  <w:rPr>
                    <w:noProof/>
                  </w:rPr>
                  <w:t>8</w:t>
                </w:r>
                <w:r w:rsidR="002A69DD">
                  <w:fldChar w:fldCharType="end"/>
                </w:r>
                <w:r>
                  <w:t>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70F" w:rsidRDefault="00DB570F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C76"/>
    <w:multiLevelType w:val="multilevel"/>
    <w:tmpl w:val="69F0B646"/>
    <w:lvl w:ilvl="0">
      <w:start w:val="4"/>
      <w:numFmt w:val="decimal"/>
      <w:lvlText w:val="%1"/>
      <w:lvlJc w:val="left"/>
      <w:pPr>
        <w:ind w:left="308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08" w:hanging="995"/>
      </w:pPr>
      <w:rPr>
        <w:rFonts w:hint="default"/>
        <w:lang w:val="el-GR" w:eastAsia="en-US" w:bidi="ar-SA"/>
      </w:rPr>
    </w:lvl>
    <w:lvl w:ilvl="2">
      <w:start w:val="7"/>
      <w:numFmt w:val="decimal"/>
      <w:lvlText w:val="%1.%2.%3"/>
      <w:lvlJc w:val="left"/>
      <w:pPr>
        <w:ind w:left="308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08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3869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76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654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546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439" w:hanging="995"/>
      </w:pPr>
      <w:rPr>
        <w:rFonts w:hint="default"/>
        <w:lang w:val="el-GR" w:eastAsia="en-US" w:bidi="ar-SA"/>
      </w:rPr>
    </w:lvl>
  </w:abstractNum>
  <w:abstractNum w:abstractNumId="1">
    <w:nsid w:val="0C141BE4"/>
    <w:multiLevelType w:val="multilevel"/>
    <w:tmpl w:val="0B6C8244"/>
    <w:lvl w:ilvl="0">
      <w:start w:val="4"/>
      <w:numFmt w:val="decimal"/>
      <w:lvlText w:val="%1"/>
      <w:lvlJc w:val="left"/>
      <w:pPr>
        <w:ind w:left="308" w:hanging="113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8" w:hanging="1134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308" w:hanging="1134"/>
      </w:pPr>
      <w:rPr>
        <w:rFonts w:hint="default"/>
      </w:rPr>
    </w:lvl>
    <w:lvl w:ilvl="3">
      <w:start w:val="1"/>
      <w:numFmt w:val="decimal"/>
      <w:lvlText w:val="%1.%2.2.3"/>
      <w:lvlJc w:val="left"/>
      <w:pPr>
        <w:ind w:left="308" w:hanging="1134"/>
      </w:pPr>
      <w:rPr>
        <w:rFonts w:ascii="Arial" w:eastAsia="Microsoft Sans Serif" w:hAnsi="Arial" w:cs="Arial" w:hint="default"/>
        <w:w w:val="99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08" w:hanging="1422"/>
      </w:pPr>
      <w:rPr>
        <w:rFonts w:ascii="Microsoft Sans Serif" w:eastAsia="Microsoft Sans Serif" w:hAnsi="Microsoft Sans Serif" w:cs="Microsoft Sans Serif" w:hint="default"/>
        <w:spacing w:val="-4"/>
        <w:w w:val="99"/>
        <w:sz w:val="24"/>
        <w:szCs w:val="24"/>
      </w:rPr>
    </w:lvl>
    <w:lvl w:ilvl="5">
      <w:numFmt w:val="bullet"/>
      <w:lvlText w:val="•"/>
      <w:lvlJc w:val="left"/>
      <w:pPr>
        <w:ind w:left="4762" w:hanging="1422"/>
      </w:pPr>
      <w:rPr>
        <w:rFonts w:hint="default"/>
      </w:rPr>
    </w:lvl>
    <w:lvl w:ilvl="6">
      <w:numFmt w:val="bullet"/>
      <w:lvlText w:val="•"/>
      <w:lvlJc w:val="left"/>
      <w:pPr>
        <w:ind w:left="5654" w:hanging="1422"/>
      </w:pPr>
      <w:rPr>
        <w:rFonts w:hint="default"/>
      </w:rPr>
    </w:lvl>
    <w:lvl w:ilvl="7">
      <w:numFmt w:val="bullet"/>
      <w:lvlText w:val="•"/>
      <w:lvlJc w:val="left"/>
      <w:pPr>
        <w:ind w:left="6546" w:hanging="1422"/>
      </w:pPr>
      <w:rPr>
        <w:rFonts w:hint="default"/>
      </w:rPr>
    </w:lvl>
    <w:lvl w:ilvl="8">
      <w:numFmt w:val="bullet"/>
      <w:lvlText w:val="•"/>
      <w:lvlJc w:val="left"/>
      <w:pPr>
        <w:ind w:left="7439" w:hanging="1422"/>
      </w:pPr>
      <w:rPr>
        <w:rFonts w:hint="default"/>
      </w:rPr>
    </w:lvl>
  </w:abstractNum>
  <w:abstractNum w:abstractNumId="2">
    <w:nsid w:val="0F572F86"/>
    <w:multiLevelType w:val="multilevel"/>
    <w:tmpl w:val="C7BC06D0"/>
    <w:lvl w:ilvl="0">
      <w:start w:val="4"/>
      <w:numFmt w:val="decimal"/>
      <w:lvlText w:val="%1"/>
      <w:lvlJc w:val="left"/>
      <w:pPr>
        <w:ind w:left="308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08" w:hanging="995"/>
      </w:pPr>
      <w:rPr>
        <w:rFonts w:hint="default"/>
        <w:lang w:val="el-GR" w:eastAsia="en-US" w:bidi="ar-SA"/>
      </w:rPr>
    </w:lvl>
    <w:lvl w:ilvl="2">
      <w:start w:val="8"/>
      <w:numFmt w:val="decimal"/>
      <w:lvlText w:val="%1.%2.%3"/>
      <w:lvlJc w:val="left"/>
      <w:pPr>
        <w:ind w:left="308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08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3">
    <w:nsid w:val="0FF841D2"/>
    <w:multiLevelType w:val="multilevel"/>
    <w:tmpl w:val="BF9C54D4"/>
    <w:lvl w:ilvl="0">
      <w:start w:val="4"/>
      <w:numFmt w:val="decimal"/>
      <w:lvlText w:val="%1"/>
      <w:lvlJc w:val="left"/>
      <w:pPr>
        <w:ind w:left="1729" w:hanging="1422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1729" w:hanging="1422"/>
      </w:pPr>
      <w:rPr>
        <w:rFonts w:hint="default"/>
        <w:lang w:val="el-GR" w:eastAsia="en-US" w:bidi="ar-SA"/>
      </w:rPr>
    </w:lvl>
    <w:lvl w:ilvl="2">
      <w:start w:val="12"/>
      <w:numFmt w:val="decimal"/>
      <w:lvlText w:val="%1.%2.%3"/>
      <w:lvlJc w:val="left"/>
      <w:pPr>
        <w:ind w:left="1729" w:hanging="1422"/>
      </w:pPr>
      <w:rPr>
        <w:rFonts w:hint="default"/>
        <w:lang w:val="el-GR" w:eastAsia="en-US" w:bidi="ar-SA"/>
      </w:rPr>
    </w:lvl>
    <w:lvl w:ilvl="3">
      <w:start w:val="14"/>
      <w:numFmt w:val="decimal"/>
      <w:lvlText w:val="%1.%2.%3.%4"/>
      <w:lvlJc w:val="left"/>
      <w:pPr>
        <w:ind w:left="1729" w:hanging="1422"/>
      </w:pPr>
      <w:rPr>
        <w:rFonts w:hint="default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1729" w:hanging="1422"/>
        <w:jc w:val="right"/>
      </w:pPr>
      <w:rPr>
        <w:rFonts w:ascii="Microsoft Sans Serif" w:eastAsia="Microsoft Sans Serif" w:hAnsi="Microsoft Sans Serif" w:cs="Microsoft Sans Serif" w:hint="default"/>
        <w:spacing w:val="-4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3841" w:hanging="142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4266" w:hanging="142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4690" w:hanging="142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5115" w:hanging="1422"/>
      </w:pPr>
      <w:rPr>
        <w:rFonts w:hint="default"/>
        <w:lang w:val="el-GR" w:eastAsia="en-US" w:bidi="ar-SA"/>
      </w:rPr>
    </w:lvl>
  </w:abstractNum>
  <w:abstractNum w:abstractNumId="4">
    <w:nsid w:val="146E7D6D"/>
    <w:multiLevelType w:val="multilevel"/>
    <w:tmpl w:val="09D0BB98"/>
    <w:lvl w:ilvl="0">
      <w:start w:val="4"/>
      <w:numFmt w:val="decimal"/>
      <w:lvlText w:val="%1"/>
      <w:lvlJc w:val="left"/>
      <w:pPr>
        <w:ind w:left="1028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1028" w:hanging="995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028" w:hanging="995"/>
        <w:jc w:val="right"/>
      </w:pPr>
      <w:rPr>
        <w:rFonts w:hint="default"/>
        <w:lang w:val="el-GR" w:eastAsia="en-US" w:bidi="ar-SA"/>
      </w:rPr>
    </w:lvl>
    <w:lvl w:ilvl="3">
      <w:start w:val="2"/>
      <w:numFmt w:val="decimal"/>
      <w:lvlText w:val="%1.%2.%3.%4"/>
      <w:lvlJc w:val="left"/>
      <w:pPr>
        <w:ind w:left="1028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5">
    <w:nsid w:val="17542C19"/>
    <w:multiLevelType w:val="multilevel"/>
    <w:tmpl w:val="1166E40C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5741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2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02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82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63" w:hanging="995"/>
      </w:pPr>
      <w:rPr>
        <w:rFonts w:hint="default"/>
        <w:lang w:val="el-GR" w:eastAsia="en-US" w:bidi="ar-SA"/>
      </w:rPr>
    </w:lvl>
  </w:abstractNum>
  <w:abstractNum w:abstractNumId="6">
    <w:nsid w:val="1C22068A"/>
    <w:multiLevelType w:val="multilevel"/>
    <w:tmpl w:val="EE6E8472"/>
    <w:lvl w:ilvl="0">
      <w:start w:val="1"/>
      <w:numFmt w:val="decimal"/>
      <w:lvlText w:val="%1."/>
      <w:lvlJc w:val="left"/>
      <w:pPr>
        <w:ind w:left="1028" w:hanging="72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308" w:hanging="721"/>
      </w:pPr>
      <w:rPr>
        <w:rFonts w:ascii="Arial" w:eastAsia="Microsoft Sans Serif" w:hAnsi="Arial" w:cs="Arial" w:hint="default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2435" w:hanging="720"/>
      </w:pPr>
      <w:rPr>
        <w:rFonts w:ascii="Arial" w:eastAsia="Microsoft Sans Serif" w:hAnsi="Arial" w:cs="Arial" w:hint="default"/>
        <w:b w:val="0"/>
        <w:w w:val="99"/>
        <w:sz w:val="24"/>
        <w:szCs w:val="24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08" w:hanging="144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2440" w:hanging="144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60" w:hanging="144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580" w:hanging="144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4241" w:hanging="144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5902" w:hanging="1441"/>
      </w:pPr>
      <w:rPr>
        <w:rFonts w:hint="default"/>
        <w:lang w:val="el-GR" w:eastAsia="en-US" w:bidi="ar-SA"/>
      </w:rPr>
    </w:lvl>
  </w:abstractNum>
  <w:abstractNum w:abstractNumId="7">
    <w:nsid w:val="1ED34823"/>
    <w:multiLevelType w:val="multilevel"/>
    <w:tmpl w:val="2FE49766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9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5741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2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02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82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63" w:hanging="995"/>
      </w:pPr>
      <w:rPr>
        <w:rFonts w:hint="default"/>
        <w:lang w:val="el-GR" w:eastAsia="en-US" w:bidi="ar-SA"/>
      </w:rPr>
    </w:lvl>
  </w:abstractNum>
  <w:abstractNum w:abstractNumId="8">
    <w:nsid w:val="2217749E"/>
    <w:multiLevelType w:val="multilevel"/>
    <w:tmpl w:val="391A276E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6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9">
    <w:nsid w:val="32FA5D3C"/>
    <w:multiLevelType w:val="multilevel"/>
    <w:tmpl w:val="38E03C4E"/>
    <w:lvl w:ilvl="0">
      <w:start w:val="4"/>
      <w:numFmt w:val="decimal"/>
      <w:lvlText w:val="%1"/>
      <w:lvlJc w:val="left"/>
      <w:pPr>
        <w:ind w:left="308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08" w:hanging="995"/>
      </w:pPr>
      <w:rPr>
        <w:rFonts w:hint="default"/>
        <w:lang w:val="el-GR" w:eastAsia="en-US" w:bidi="ar-SA"/>
      </w:rPr>
    </w:lvl>
    <w:lvl w:ilvl="2">
      <w:start w:val="5"/>
      <w:numFmt w:val="decimal"/>
      <w:lvlText w:val="%1.%2.%3"/>
      <w:lvlJc w:val="left"/>
      <w:pPr>
        <w:ind w:left="308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08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10">
    <w:nsid w:val="35623883"/>
    <w:multiLevelType w:val="multilevel"/>
    <w:tmpl w:val="5D4A6B56"/>
    <w:lvl w:ilvl="0">
      <w:start w:val="1"/>
      <w:numFmt w:val="decimal"/>
      <w:lvlText w:val="%1"/>
      <w:lvlJc w:val="left"/>
      <w:pPr>
        <w:ind w:left="1018" w:hanging="71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018" w:hanging="71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660" w:hanging="71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481" w:hanging="71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01" w:hanging="71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22" w:hanging="71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942" w:hanging="71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762" w:hanging="71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583" w:hanging="711"/>
      </w:pPr>
      <w:rPr>
        <w:rFonts w:hint="default"/>
        <w:lang w:val="el-GR" w:eastAsia="en-US" w:bidi="ar-SA"/>
      </w:rPr>
    </w:lvl>
  </w:abstractNum>
  <w:abstractNum w:abstractNumId="11">
    <w:nsid w:val="3920419F"/>
    <w:multiLevelType w:val="hybridMultilevel"/>
    <w:tmpl w:val="4F945CBA"/>
    <w:lvl w:ilvl="0" w:tplc="0408000F">
      <w:start w:val="1"/>
      <w:numFmt w:val="decimal"/>
      <w:lvlText w:val="%1."/>
      <w:lvlJc w:val="left"/>
      <w:pPr>
        <w:ind w:left="1748" w:hanging="360"/>
      </w:pPr>
    </w:lvl>
    <w:lvl w:ilvl="1" w:tplc="04080019" w:tentative="1">
      <w:start w:val="1"/>
      <w:numFmt w:val="lowerLetter"/>
      <w:lvlText w:val="%2."/>
      <w:lvlJc w:val="left"/>
      <w:pPr>
        <w:ind w:left="2468" w:hanging="360"/>
      </w:pPr>
    </w:lvl>
    <w:lvl w:ilvl="2" w:tplc="0408001B" w:tentative="1">
      <w:start w:val="1"/>
      <w:numFmt w:val="lowerRoman"/>
      <w:lvlText w:val="%3."/>
      <w:lvlJc w:val="right"/>
      <w:pPr>
        <w:ind w:left="3188" w:hanging="180"/>
      </w:pPr>
    </w:lvl>
    <w:lvl w:ilvl="3" w:tplc="0408000F" w:tentative="1">
      <w:start w:val="1"/>
      <w:numFmt w:val="decimal"/>
      <w:lvlText w:val="%4."/>
      <w:lvlJc w:val="left"/>
      <w:pPr>
        <w:ind w:left="3908" w:hanging="360"/>
      </w:pPr>
    </w:lvl>
    <w:lvl w:ilvl="4" w:tplc="04080019" w:tentative="1">
      <w:start w:val="1"/>
      <w:numFmt w:val="lowerLetter"/>
      <w:lvlText w:val="%5."/>
      <w:lvlJc w:val="left"/>
      <w:pPr>
        <w:ind w:left="4628" w:hanging="360"/>
      </w:pPr>
    </w:lvl>
    <w:lvl w:ilvl="5" w:tplc="0408001B" w:tentative="1">
      <w:start w:val="1"/>
      <w:numFmt w:val="lowerRoman"/>
      <w:lvlText w:val="%6."/>
      <w:lvlJc w:val="right"/>
      <w:pPr>
        <w:ind w:left="5348" w:hanging="180"/>
      </w:pPr>
    </w:lvl>
    <w:lvl w:ilvl="6" w:tplc="0408000F" w:tentative="1">
      <w:start w:val="1"/>
      <w:numFmt w:val="decimal"/>
      <w:lvlText w:val="%7."/>
      <w:lvlJc w:val="left"/>
      <w:pPr>
        <w:ind w:left="6068" w:hanging="360"/>
      </w:pPr>
    </w:lvl>
    <w:lvl w:ilvl="7" w:tplc="04080019" w:tentative="1">
      <w:start w:val="1"/>
      <w:numFmt w:val="lowerLetter"/>
      <w:lvlText w:val="%8."/>
      <w:lvlJc w:val="left"/>
      <w:pPr>
        <w:ind w:left="6788" w:hanging="360"/>
      </w:pPr>
    </w:lvl>
    <w:lvl w:ilvl="8" w:tplc="0408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12">
    <w:nsid w:val="3FC93279"/>
    <w:multiLevelType w:val="multilevel"/>
    <w:tmpl w:val="FE2EEAF8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666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7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89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00" w:hanging="1201"/>
      </w:pPr>
      <w:rPr>
        <w:rFonts w:hint="default"/>
        <w:lang w:val="el-GR" w:eastAsia="en-US" w:bidi="ar-SA"/>
      </w:rPr>
    </w:lvl>
  </w:abstractNum>
  <w:abstractNum w:abstractNumId="13">
    <w:nsid w:val="4BB65A1C"/>
    <w:multiLevelType w:val="multilevel"/>
    <w:tmpl w:val="61EADF24"/>
    <w:lvl w:ilvl="0">
      <w:start w:val="4"/>
      <w:numFmt w:val="decimal"/>
      <w:lvlText w:val="%1"/>
      <w:lvlJc w:val="left"/>
      <w:pPr>
        <w:ind w:left="4629" w:hanging="1201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4629" w:hanging="1201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4629" w:hanging="1201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4629" w:hanging="1201"/>
      </w:pPr>
      <w:rPr>
        <w:rFonts w:hint="default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4629" w:hanging="120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6922" w:hanging="120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382" w:hanging="120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42" w:hanging="120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03" w:hanging="1201"/>
      </w:pPr>
      <w:rPr>
        <w:rFonts w:hint="default"/>
        <w:lang w:val="el-GR" w:eastAsia="en-US" w:bidi="ar-SA"/>
      </w:rPr>
    </w:lvl>
  </w:abstractNum>
  <w:abstractNum w:abstractNumId="14">
    <w:nsid w:val="52037336"/>
    <w:multiLevelType w:val="multilevel"/>
    <w:tmpl w:val="44D03300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5741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2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02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82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63" w:hanging="995"/>
      </w:pPr>
      <w:rPr>
        <w:rFonts w:hint="default"/>
        <w:lang w:val="el-GR" w:eastAsia="en-US" w:bidi="ar-SA"/>
      </w:rPr>
    </w:lvl>
  </w:abstractNum>
  <w:abstractNum w:abstractNumId="15">
    <w:nsid w:val="6E5F12AA"/>
    <w:multiLevelType w:val="multilevel"/>
    <w:tmpl w:val="B19A1856"/>
    <w:lvl w:ilvl="0">
      <w:start w:val="4"/>
      <w:numFmt w:val="decimal"/>
      <w:lvlText w:val="%1"/>
      <w:lvlJc w:val="left"/>
      <w:pPr>
        <w:ind w:left="308" w:hanging="1134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08" w:hanging="1134"/>
      </w:pPr>
      <w:rPr>
        <w:rFonts w:hint="default"/>
        <w:lang w:val="el-GR" w:eastAsia="en-US" w:bidi="ar-SA"/>
      </w:rPr>
    </w:lvl>
    <w:lvl w:ilvl="2">
      <w:start w:val="12"/>
      <w:numFmt w:val="decimal"/>
      <w:lvlText w:val="%1.%2.%3"/>
      <w:lvlJc w:val="left"/>
      <w:pPr>
        <w:ind w:left="308" w:hanging="1134"/>
      </w:pPr>
      <w:rPr>
        <w:rFonts w:hint="default"/>
        <w:lang w:val="el-GR" w:eastAsia="en-US" w:bidi="ar-SA"/>
      </w:rPr>
    </w:lvl>
    <w:lvl w:ilvl="3">
      <w:start w:val="1"/>
      <w:numFmt w:val="decimal"/>
      <w:lvlText w:val="%1.%2.2.4"/>
      <w:lvlJc w:val="left"/>
      <w:pPr>
        <w:ind w:left="308" w:hanging="1134"/>
      </w:pPr>
      <w:rPr>
        <w:rFonts w:ascii="Arial" w:eastAsia="Microsoft Sans Serif" w:hAnsi="Arial" w:cs="Arial" w:hint="default"/>
        <w:w w:val="99"/>
        <w:sz w:val="24"/>
        <w:szCs w:val="24"/>
        <w:lang w:val="el-GR" w:eastAsia="en-US" w:bidi="ar-SA"/>
      </w:rPr>
    </w:lvl>
    <w:lvl w:ilvl="4">
      <w:start w:val="1"/>
      <w:numFmt w:val="decimal"/>
      <w:lvlText w:val="%1.%2.%3.%4.%5"/>
      <w:lvlJc w:val="left"/>
      <w:pPr>
        <w:ind w:left="308" w:hanging="1422"/>
      </w:pPr>
      <w:rPr>
        <w:rFonts w:ascii="Microsoft Sans Serif" w:eastAsia="Microsoft Sans Serif" w:hAnsi="Microsoft Sans Serif" w:cs="Microsoft Sans Serif" w:hint="default"/>
        <w:spacing w:val="-4"/>
        <w:w w:val="99"/>
        <w:sz w:val="24"/>
        <w:szCs w:val="24"/>
        <w:lang w:val="el-GR" w:eastAsia="en-US" w:bidi="ar-SA"/>
      </w:rPr>
    </w:lvl>
    <w:lvl w:ilvl="5">
      <w:numFmt w:val="bullet"/>
      <w:lvlText w:val="•"/>
      <w:lvlJc w:val="left"/>
      <w:pPr>
        <w:ind w:left="4762" w:hanging="142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654" w:hanging="142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546" w:hanging="142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439" w:hanging="1422"/>
      </w:pPr>
      <w:rPr>
        <w:rFonts w:hint="default"/>
        <w:lang w:val="el-GR" w:eastAsia="en-US" w:bidi="ar-SA"/>
      </w:rPr>
    </w:lvl>
  </w:abstractNum>
  <w:abstractNum w:abstractNumId="16">
    <w:nsid w:val="71941B68"/>
    <w:multiLevelType w:val="multilevel"/>
    <w:tmpl w:val="39E6AB44"/>
    <w:lvl w:ilvl="0">
      <w:start w:val="4"/>
      <w:numFmt w:val="decimal"/>
      <w:lvlText w:val="%1"/>
      <w:lvlJc w:val="left"/>
      <w:pPr>
        <w:ind w:left="3429" w:hanging="995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3429" w:hanging="995"/>
      </w:pPr>
      <w:rPr>
        <w:rFonts w:hint="default"/>
        <w:lang w:val="el-GR" w:eastAsia="en-US" w:bidi="ar-SA"/>
      </w:rPr>
    </w:lvl>
    <w:lvl w:ilvl="2">
      <w:start w:val="11"/>
      <w:numFmt w:val="decimal"/>
      <w:lvlText w:val="%1.%2.%3"/>
      <w:lvlJc w:val="left"/>
      <w:pPr>
        <w:ind w:left="3429" w:hanging="995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3429" w:hanging="9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5741" w:hanging="99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22" w:hanging="99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02" w:hanging="99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82" w:hanging="99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63" w:hanging="995"/>
      </w:pPr>
      <w:rPr>
        <w:rFonts w:hint="default"/>
        <w:lang w:val="el-GR" w:eastAsia="en-US" w:bidi="ar-SA"/>
      </w:rPr>
    </w:lvl>
  </w:abstractNum>
  <w:abstractNum w:abstractNumId="17">
    <w:nsid w:val="7CBA2C8E"/>
    <w:multiLevelType w:val="multilevel"/>
    <w:tmpl w:val="2C90D6BE"/>
    <w:lvl w:ilvl="0">
      <w:start w:val="3"/>
      <w:numFmt w:val="decimal"/>
      <w:lvlText w:val="%1"/>
      <w:lvlJc w:val="left"/>
      <w:pPr>
        <w:ind w:left="2435" w:hanging="72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2435" w:hanging="720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."/>
      <w:lvlJc w:val="left"/>
      <w:pPr>
        <w:ind w:left="2435" w:hanging="720"/>
      </w:pPr>
      <w:rPr>
        <w:rFonts w:ascii="Arial" w:eastAsia="Microsoft Sans Serif" w:hAnsi="Arial" w:cs="Arial" w:hint="default"/>
        <w:w w:val="99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4475" w:hanging="72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153" w:hanging="72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32" w:hanging="72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10" w:hanging="72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88" w:hanging="72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867" w:hanging="720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12"/>
  </w:num>
  <w:num w:numId="10">
    <w:abstractNumId w:val="5"/>
  </w:num>
  <w:num w:numId="11">
    <w:abstractNumId w:val="14"/>
  </w:num>
  <w:num w:numId="12">
    <w:abstractNumId w:val="4"/>
  </w:num>
  <w:num w:numId="13">
    <w:abstractNumId w:val="13"/>
  </w:num>
  <w:num w:numId="14">
    <w:abstractNumId w:val="17"/>
  </w:num>
  <w:num w:numId="15">
    <w:abstractNumId w:val="6"/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3B1D"/>
    <w:rsid w:val="000E7F2C"/>
    <w:rsid w:val="00132FFA"/>
    <w:rsid w:val="00137A56"/>
    <w:rsid w:val="00182956"/>
    <w:rsid w:val="001F3DDE"/>
    <w:rsid w:val="00225CE5"/>
    <w:rsid w:val="00251CD1"/>
    <w:rsid w:val="00263645"/>
    <w:rsid w:val="002651A3"/>
    <w:rsid w:val="002732B0"/>
    <w:rsid w:val="00296E50"/>
    <w:rsid w:val="002A69DD"/>
    <w:rsid w:val="002B7B83"/>
    <w:rsid w:val="002E75D1"/>
    <w:rsid w:val="00303C13"/>
    <w:rsid w:val="00391AA3"/>
    <w:rsid w:val="00396FCF"/>
    <w:rsid w:val="003D6245"/>
    <w:rsid w:val="003D7D7F"/>
    <w:rsid w:val="00435772"/>
    <w:rsid w:val="00460549"/>
    <w:rsid w:val="0047141B"/>
    <w:rsid w:val="0048484E"/>
    <w:rsid w:val="00485DB7"/>
    <w:rsid w:val="0054452E"/>
    <w:rsid w:val="0063161E"/>
    <w:rsid w:val="00715E96"/>
    <w:rsid w:val="007656EB"/>
    <w:rsid w:val="007B06E5"/>
    <w:rsid w:val="007F3880"/>
    <w:rsid w:val="008579FE"/>
    <w:rsid w:val="008D7E7F"/>
    <w:rsid w:val="008F1F54"/>
    <w:rsid w:val="00935332"/>
    <w:rsid w:val="00965587"/>
    <w:rsid w:val="009C29F3"/>
    <w:rsid w:val="00A03B1D"/>
    <w:rsid w:val="00A86C9C"/>
    <w:rsid w:val="00AD4098"/>
    <w:rsid w:val="00C00BF6"/>
    <w:rsid w:val="00C2437B"/>
    <w:rsid w:val="00C824AB"/>
    <w:rsid w:val="00C9353E"/>
    <w:rsid w:val="00CF4884"/>
    <w:rsid w:val="00D41FAB"/>
    <w:rsid w:val="00D45C54"/>
    <w:rsid w:val="00D5605D"/>
    <w:rsid w:val="00D668DF"/>
    <w:rsid w:val="00DB570F"/>
    <w:rsid w:val="00DF0AE2"/>
    <w:rsid w:val="00E11742"/>
    <w:rsid w:val="00E11B92"/>
    <w:rsid w:val="00E26D56"/>
    <w:rsid w:val="00E7045C"/>
    <w:rsid w:val="00EA18FD"/>
    <w:rsid w:val="00F00C72"/>
    <w:rsid w:val="00F74732"/>
    <w:rsid w:val="00FF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DD"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rsid w:val="002A69DD"/>
    <w:pPr>
      <w:ind w:left="1028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uiPriority w:val="39"/>
    <w:qFormat/>
    <w:rsid w:val="002A69DD"/>
    <w:pPr>
      <w:spacing w:before="122"/>
      <w:ind w:left="1018" w:hanging="71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2A69DD"/>
    <w:rPr>
      <w:sz w:val="24"/>
      <w:szCs w:val="24"/>
    </w:rPr>
  </w:style>
  <w:style w:type="paragraph" w:styleId="a4">
    <w:name w:val="Title"/>
    <w:basedOn w:val="a"/>
    <w:uiPriority w:val="10"/>
    <w:qFormat/>
    <w:rsid w:val="002A69DD"/>
    <w:pPr>
      <w:spacing w:before="91"/>
      <w:ind w:left="1050" w:right="86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A69DD"/>
    <w:pPr>
      <w:ind w:left="308" w:hanging="1201"/>
    </w:pPr>
  </w:style>
  <w:style w:type="paragraph" w:customStyle="1" w:styleId="TableParagraph">
    <w:name w:val="Table Paragraph"/>
    <w:basedOn w:val="a"/>
    <w:uiPriority w:val="1"/>
    <w:qFormat/>
    <w:rsid w:val="002A69DD"/>
  </w:style>
  <w:style w:type="paragraph" w:styleId="a6">
    <w:name w:val="No Spacing"/>
    <w:uiPriority w:val="1"/>
    <w:qFormat/>
    <w:rsid w:val="002651A3"/>
    <w:pPr>
      <w:widowControl/>
      <w:autoSpaceDE/>
      <w:autoSpaceDN/>
    </w:pPr>
    <w:rPr>
      <w:rFonts w:ascii="Calibri" w:eastAsia="Calibri" w:hAnsi="Calibri" w:cs="Times New Roman"/>
      <w:lang w:val="el-GR"/>
    </w:rPr>
  </w:style>
  <w:style w:type="paragraph" w:styleId="a7">
    <w:name w:val="TOC Heading"/>
    <w:basedOn w:val="1"/>
    <w:next w:val="a"/>
    <w:uiPriority w:val="39"/>
    <w:unhideWhenUsed/>
    <w:qFormat/>
    <w:rsid w:val="00E7045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l-GR"/>
    </w:rPr>
  </w:style>
  <w:style w:type="character" w:styleId="-">
    <w:name w:val="Hyperlink"/>
    <w:basedOn w:val="a0"/>
    <w:uiPriority w:val="99"/>
    <w:unhideWhenUsed/>
    <w:rsid w:val="00E7045C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EA1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uiPriority w:val="99"/>
    <w:semiHidden/>
    <w:unhideWhenUsed/>
    <w:rsid w:val="002B7B8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2B7B83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rodiagrafes.army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5BA41-9D5F-4296-9DDF-B799971C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2846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gend1ii</dc:creator>
  <cp:lastModifiedBy>AGkantiris</cp:lastModifiedBy>
  <cp:revision>81</cp:revision>
  <dcterms:created xsi:type="dcterms:W3CDTF">2023-10-31T15:03:00Z</dcterms:created>
  <dcterms:modified xsi:type="dcterms:W3CDTF">2024-11-04T12:08:00Z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