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79" w:rsidRDefault="00ED5612">
      <w:pPr>
        <w:spacing w:before="75"/>
        <w:ind w:left="428"/>
        <w:jc w:val="center"/>
        <w:rPr>
          <w:b/>
          <w:sz w:val="32"/>
        </w:rPr>
      </w:pPr>
      <w:r>
        <w:rPr>
          <w:b/>
          <w:sz w:val="32"/>
          <w:u w:val="thick"/>
        </w:rPr>
        <w:t>ΠΡΟΔΙΑΓΡΑΦΗ ΕΝΟΠΛΩΝ ΔΥΝΑΜΕΩΝ</w:t>
      </w:r>
    </w:p>
    <w:p w:rsidR="00082179" w:rsidRDefault="00082179">
      <w:pPr>
        <w:pStyle w:val="a6"/>
        <w:spacing w:before="0"/>
        <w:rPr>
          <w:b/>
          <w:sz w:val="20"/>
        </w:rPr>
      </w:pPr>
    </w:p>
    <w:p w:rsidR="00082179" w:rsidRDefault="00082179">
      <w:pPr>
        <w:pStyle w:val="a6"/>
        <w:spacing w:before="0"/>
        <w:rPr>
          <w:b/>
          <w:sz w:val="20"/>
        </w:rPr>
      </w:pPr>
    </w:p>
    <w:p w:rsidR="00082179" w:rsidRDefault="00082179">
      <w:pPr>
        <w:pStyle w:val="a6"/>
        <w:spacing w:before="0"/>
        <w:rPr>
          <w:b/>
          <w:sz w:val="20"/>
        </w:rPr>
      </w:pPr>
    </w:p>
    <w:p w:rsidR="00082179" w:rsidRDefault="00082179">
      <w:pPr>
        <w:pStyle w:val="a6"/>
        <w:spacing w:before="0"/>
        <w:rPr>
          <w:b/>
          <w:sz w:val="20"/>
        </w:rPr>
      </w:pPr>
    </w:p>
    <w:p w:rsidR="00082179" w:rsidRDefault="00082179">
      <w:pPr>
        <w:pStyle w:val="a6"/>
        <w:spacing w:before="0"/>
        <w:rPr>
          <w:b/>
          <w:sz w:val="20"/>
        </w:rPr>
      </w:pPr>
    </w:p>
    <w:p w:rsidR="00082179" w:rsidRDefault="00082179">
      <w:pPr>
        <w:pStyle w:val="a6"/>
        <w:spacing w:before="0"/>
        <w:rPr>
          <w:b/>
          <w:sz w:val="20"/>
        </w:rPr>
      </w:pPr>
    </w:p>
    <w:p w:rsidR="00082179" w:rsidRDefault="00082179">
      <w:pPr>
        <w:pStyle w:val="a6"/>
        <w:spacing w:before="1"/>
        <w:rPr>
          <w:b/>
          <w:sz w:val="11"/>
        </w:rPr>
      </w:pPr>
    </w:p>
    <w:tbl>
      <w:tblPr>
        <w:tblStyle w:val="TableNormal"/>
        <w:tblW w:w="6228" w:type="dxa"/>
        <w:tblInd w:w="1772" w:type="dxa"/>
        <w:tblLayout w:type="fixed"/>
        <w:tblLook w:val="01E0"/>
      </w:tblPr>
      <w:tblGrid>
        <w:gridCol w:w="3354"/>
        <w:gridCol w:w="2874"/>
      </w:tblGrid>
      <w:tr w:rsidR="00082179">
        <w:trPr>
          <w:trHeight w:val="268"/>
        </w:trPr>
        <w:tc>
          <w:tcPr>
            <w:tcW w:w="3353" w:type="dxa"/>
          </w:tcPr>
          <w:p w:rsidR="00082179" w:rsidRDefault="00ED5612">
            <w:pPr>
              <w:pStyle w:val="TableParagraph"/>
              <w:spacing w:line="248" w:lineRule="exact"/>
              <w:ind w:left="200"/>
              <w:rPr>
                <w:sz w:val="24"/>
              </w:rPr>
            </w:pPr>
            <w:r>
              <w:rPr>
                <w:sz w:val="24"/>
              </w:rPr>
              <w:t>ΠΕΔ – Α - 00072</w:t>
            </w:r>
          </w:p>
        </w:tc>
        <w:tc>
          <w:tcPr>
            <w:tcW w:w="2874" w:type="dxa"/>
          </w:tcPr>
          <w:p w:rsidR="00082179" w:rsidRDefault="00ED5612">
            <w:pPr>
              <w:pStyle w:val="TableParagraph"/>
              <w:spacing w:line="248" w:lineRule="exact"/>
              <w:ind w:left="1349"/>
              <w:rPr>
                <w:sz w:val="24"/>
              </w:rPr>
            </w:pPr>
            <w:r>
              <w:rPr>
                <w:sz w:val="24"/>
              </w:rPr>
              <w:t xml:space="preserve">ΕΚΔΟΣΗ </w:t>
            </w:r>
            <w:r>
              <w:rPr>
                <w:sz w:val="24"/>
                <w:lang w:val="el-GR"/>
              </w:rPr>
              <w:t>3</w:t>
            </w:r>
            <w:r>
              <w:rPr>
                <w:sz w:val="24"/>
              </w:rPr>
              <w:t>η</w:t>
            </w:r>
          </w:p>
        </w:tc>
      </w:tr>
    </w:tbl>
    <w:p w:rsidR="00082179" w:rsidRDefault="00082179">
      <w:pPr>
        <w:pStyle w:val="a6"/>
        <w:spacing w:before="0"/>
        <w:rPr>
          <w:b/>
          <w:sz w:val="20"/>
        </w:rPr>
      </w:pPr>
    </w:p>
    <w:p w:rsidR="00082179" w:rsidRDefault="00082179">
      <w:pPr>
        <w:pStyle w:val="a6"/>
        <w:spacing w:before="0"/>
        <w:rPr>
          <w:b/>
          <w:sz w:val="20"/>
        </w:rPr>
      </w:pPr>
    </w:p>
    <w:p w:rsidR="00082179" w:rsidRDefault="00082179">
      <w:pPr>
        <w:pStyle w:val="a6"/>
        <w:spacing w:before="0"/>
        <w:rPr>
          <w:b/>
          <w:sz w:val="20"/>
        </w:rPr>
      </w:pPr>
    </w:p>
    <w:p w:rsidR="00082179" w:rsidRDefault="00082179">
      <w:pPr>
        <w:pStyle w:val="a6"/>
        <w:spacing w:before="0"/>
        <w:rPr>
          <w:b/>
          <w:sz w:val="20"/>
        </w:rPr>
      </w:pPr>
    </w:p>
    <w:p w:rsidR="00082179" w:rsidRDefault="00082179">
      <w:pPr>
        <w:pStyle w:val="a6"/>
        <w:spacing w:before="0"/>
        <w:rPr>
          <w:b/>
          <w:sz w:val="20"/>
        </w:rPr>
      </w:pPr>
    </w:p>
    <w:p w:rsidR="00082179" w:rsidRDefault="00082179">
      <w:pPr>
        <w:pStyle w:val="a6"/>
        <w:spacing w:before="0"/>
        <w:rPr>
          <w:b/>
          <w:sz w:val="20"/>
        </w:rPr>
      </w:pPr>
    </w:p>
    <w:p w:rsidR="00082179" w:rsidRDefault="00082179">
      <w:pPr>
        <w:pStyle w:val="a6"/>
        <w:spacing w:before="0"/>
        <w:rPr>
          <w:b/>
          <w:sz w:val="20"/>
        </w:rPr>
      </w:pPr>
    </w:p>
    <w:p w:rsidR="00082179" w:rsidRDefault="00082179">
      <w:pPr>
        <w:pStyle w:val="a6"/>
        <w:spacing w:before="0"/>
        <w:rPr>
          <w:b/>
          <w:sz w:val="20"/>
        </w:rPr>
      </w:pPr>
    </w:p>
    <w:p w:rsidR="00082179" w:rsidRDefault="00082179">
      <w:pPr>
        <w:pStyle w:val="a6"/>
        <w:spacing w:before="0"/>
        <w:rPr>
          <w:b/>
          <w:sz w:val="20"/>
        </w:rPr>
      </w:pPr>
    </w:p>
    <w:p w:rsidR="00082179" w:rsidRDefault="00082179">
      <w:pPr>
        <w:pStyle w:val="a6"/>
        <w:spacing w:before="3"/>
        <w:rPr>
          <w:b/>
          <w:sz w:val="20"/>
        </w:rPr>
      </w:pPr>
    </w:p>
    <w:p w:rsidR="00082179" w:rsidRDefault="00ED5612">
      <w:pPr>
        <w:pStyle w:val="a6"/>
        <w:spacing w:before="93"/>
        <w:ind w:right="2"/>
        <w:jc w:val="center"/>
        <w:rPr>
          <w:lang w:val="el-GR"/>
        </w:rPr>
      </w:pPr>
      <w:r>
        <w:rPr>
          <w:lang w:val="el-GR"/>
        </w:rPr>
        <w:t>ΣΤΑΘΜΟΣ ΕΡΓΑΣΙΑΣ – ΕΙΔΙΚΟΣ ΕΞΟΠΛΙΣΜΟΣ ΧΑΡΤΟΓΡΑΦΙΚΗΣ ΕΠΕΞΕΡΓΑΣΙΑΣ ΚΑΙ ΕΠΕΞΕΡΓΑΣΙΑΣ ΦΩΤΟΓΡΑΜΜΕΤΡΙΚΩΝ ΚΑΙ ΔΟΡΥΦΟΡΙΚΩΝ ΔΕΔΟΜΕΝΩΝ</w:t>
      </w:r>
    </w:p>
    <w:p w:rsidR="00082179" w:rsidRDefault="00082179">
      <w:pPr>
        <w:pStyle w:val="a6"/>
        <w:spacing w:before="0"/>
        <w:rPr>
          <w:sz w:val="26"/>
          <w:lang w:val="el-GR"/>
        </w:rPr>
      </w:pPr>
    </w:p>
    <w:p w:rsidR="00082179" w:rsidRDefault="00082179">
      <w:pPr>
        <w:pStyle w:val="a6"/>
        <w:spacing w:before="0"/>
        <w:rPr>
          <w:sz w:val="26"/>
          <w:lang w:val="el-GR"/>
        </w:rPr>
      </w:pPr>
    </w:p>
    <w:p w:rsidR="00082179" w:rsidRDefault="00082179">
      <w:pPr>
        <w:pStyle w:val="a6"/>
        <w:spacing w:before="0"/>
        <w:rPr>
          <w:sz w:val="26"/>
          <w:lang w:val="el-GR"/>
        </w:rPr>
      </w:pPr>
    </w:p>
    <w:p w:rsidR="00082179" w:rsidRDefault="00082179">
      <w:pPr>
        <w:pStyle w:val="a6"/>
        <w:spacing w:before="0"/>
        <w:rPr>
          <w:sz w:val="26"/>
          <w:lang w:val="el-GR"/>
        </w:rPr>
      </w:pPr>
    </w:p>
    <w:p w:rsidR="00082179" w:rsidRDefault="00082179">
      <w:pPr>
        <w:pStyle w:val="a6"/>
        <w:spacing w:before="0"/>
        <w:rPr>
          <w:sz w:val="26"/>
          <w:lang w:val="el-GR"/>
        </w:rPr>
      </w:pPr>
    </w:p>
    <w:p w:rsidR="00082179" w:rsidRDefault="00082179">
      <w:pPr>
        <w:pStyle w:val="a6"/>
        <w:spacing w:before="0"/>
        <w:rPr>
          <w:sz w:val="26"/>
          <w:lang w:val="el-GR"/>
        </w:rPr>
      </w:pPr>
    </w:p>
    <w:p w:rsidR="00082179" w:rsidRDefault="00082179">
      <w:pPr>
        <w:pStyle w:val="a6"/>
        <w:spacing w:before="7"/>
        <w:rPr>
          <w:sz w:val="21"/>
          <w:lang w:val="el-GR"/>
        </w:rPr>
      </w:pPr>
    </w:p>
    <w:p w:rsidR="00082179" w:rsidRDefault="00ED5612">
      <w:pPr>
        <w:pStyle w:val="a6"/>
        <w:spacing w:before="0"/>
        <w:ind w:left="4962"/>
        <w:rPr>
          <w:lang w:val="el-GR"/>
        </w:rPr>
      </w:pPr>
      <w:r>
        <w:rPr>
          <w:lang w:val="el-GR"/>
        </w:rPr>
        <w:t>25 ΙΟΥΛΙΟΥ2025</w:t>
      </w:r>
    </w:p>
    <w:p w:rsidR="00082179" w:rsidRDefault="00082179">
      <w:pPr>
        <w:pStyle w:val="a6"/>
        <w:spacing w:before="0"/>
        <w:rPr>
          <w:sz w:val="26"/>
          <w:lang w:val="el-GR"/>
        </w:rPr>
      </w:pPr>
    </w:p>
    <w:p w:rsidR="00082179" w:rsidRDefault="00082179">
      <w:pPr>
        <w:pStyle w:val="a6"/>
        <w:spacing w:before="0"/>
        <w:rPr>
          <w:sz w:val="26"/>
          <w:lang w:val="el-GR"/>
        </w:rPr>
      </w:pPr>
    </w:p>
    <w:p w:rsidR="00082179" w:rsidRDefault="00082179">
      <w:pPr>
        <w:pStyle w:val="a6"/>
        <w:spacing w:before="0"/>
        <w:rPr>
          <w:sz w:val="26"/>
          <w:lang w:val="el-GR"/>
        </w:rPr>
      </w:pPr>
    </w:p>
    <w:p w:rsidR="00082179" w:rsidRDefault="00082179">
      <w:pPr>
        <w:pStyle w:val="a6"/>
        <w:spacing w:before="0"/>
        <w:rPr>
          <w:sz w:val="26"/>
          <w:lang w:val="el-GR"/>
        </w:rPr>
      </w:pPr>
    </w:p>
    <w:p w:rsidR="00082179" w:rsidRDefault="00082179">
      <w:pPr>
        <w:pStyle w:val="a6"/>
        <w:spacing w:before="10"/>
        <w:rPr>
          <w:sz w:val="36"/>
          <w:lang w:val="el-GR"/>
        </w:rPr>
      </w:pPr>
    </w:p>
    <w:p w:rsidR="00082179" w:rsidRDefault="00ED5612">
      <w:pPr>
        <w:pStyle w:val="a6"/>
        <w:spacing w:before="0" w:line="343" w:lineRule="auto"/>
        <w:ind w:left="4912" w:right="2"/>
        <w:rPr>
          <w:lang w:val="el-GR"/>
        </w:rPr>
      </w:pPr>
      <w:r>
        <w:rPr>
          <w:lang w:val="el-GR"/>
        </w:rPr>
        <w:t xml:space="preserve">ΕΛΛΗΝΙΚΗ ΔΗΜΟΚΡΑΤΙΑ ΥΠΟΥΡΓΕΙΟ </w:t>
      </w:r>
      <w:r>
        <w:rPr>
          <w:lang w:val="el-GR"/>
        </w:rPr>
        <w:t>ΕΘΝΙΚΗΣ ΑΜΥΝΑΣ</w:t>
      </w:r>
    </w:p>
    <w:p w:rsidR="00082179" w:rsidRDefault="00082179">
      <w:pPr>
        <w:pStyle w:val="a6"/>
        <w:spacing w:before="0"/>
        <w:rPr>
          <w:sz w:val="26"/>
          <w:lang w:val="el-GR"/>
        </w:rPr>
      </w:pPr>
    </w:p>
    <w:p w:rsidR="00082179" w:rsidRDefault="00082179">
      <w:pPr>
        <w:pStyle w:val="a6"/>
        <w:spacing w:before="0"/>
        <w:rPr>
          <w:sz w:val="26"/>
          <w:lang w:val="el-GR"/>
        </w:rPr>
      </w:pPr>
    </w:p>
    <w:p w:rsidR="00082179" w:rsidRDefault="00082179">
      <w:pPr>
        <w:pStyle w:val="a6"/>
        <w:spacing w:before="7"/>
        <w:rPr>
          <w:sz w:val="31"/>
          <w:lang w:val="el-GR"/>
        </w:rPr>
      </w:pPr>
    </w:p>
    <w:p w:rsidR="00082179" w:rsidRDefault="00ED5612">
      <w:pPr>
        <w:pStyle w:val="a6"/>
        <w:spacing w:before="1"/>
        <w:ind w:left="842" w:right="4396"/>
        <w:rPr>
          <w:lang w:val="el-GR"/>
        </w:rPr>
      </w:pPr>
      <w:r>
        <w:rPr>
          <w:lang w:val="el-GR"/>
        </w:rPr>
        <w:t>ΑΔΙΑΒΑΘΜΗΤΟ – ΑΝΑΡΤΗΤΕΟ ΣΤΟ ΔΙΑΔΙΚΤΥΟ</w:t>
      </w:r>
    </w:p>
    <w:p w:rsidR="00082179" w:rsidRDefault="00082179">
      <w:pPr>
        <w:pStyle w:val="a6"/>
        <w:spacing w:before="1"/>
        <w:ind w:left="842" w:right="4396"/>
        <w:rPr>
          <w:lang w:val="el-GR"/>
        </w:rPr>
      </w:pPr>
    </w:p>
    <w:p w:rsidR="00082179" w:rsidRPr="004F6CF2" w:rsidRDefault="00082179">
      <w:pPr>
        <w:rPr>
          <w:lang w:val="el-GR"/>
        </w:rPr>
        <w:sectPr w:rsidR="00082179" w:rsidRPr="004F6CF2">
          <w:pgSz w:w="11906" w:h="16838"/>
          <w:pgMar w:top="1701" w:right="1134" w:bottom="1418" w:left="1985" w:header="0" w:footer="0" w:gutter="0"/>
          <w:cols w:space="720"/>
          <w:formProt w:val="0"/>
        </w:sectPr>
      </w:pPr>
    </w:p>
    <w:p w:rsidR="00082179" w:rsidRDefault="00ED5612">
      <w:pPr>
        <w:pStyle w:val="a6"/>
        <w:spacing w:before="76"/>
        <w:jc w:val="center"/>
        <w:rPr>
          <w:lang w:val="el-GR"/>
        </w:rPr>
      </w:pPr>
      <w:r>
        <w:rPr>
          <w:lang w:val="el-GR"/>
        </w:rPr>
        <w:lastRenderedPageBreak/>
        <w:t>ΠΙΝΑΚΑΣ ΠΕΡΙΕΧΟΜΕΝΩΝ</w:t>
      </w:r>
    </w:p>
    <w:sdt>
      <w:sdtPr>
        <w:rPr>
          <w:b w:val="0"/>
          <w:bCs w:val="0"/>
          <w:sz w:val="22"/>
          <w:szCs w:val="22"/>
          <w:lang w:val="en-US" w:bidi="en-US"/>
        </w:rPr>
        <w:id w:val="11712153"/>
        <w:docPartObj>
          <w:docPartGallery w:val="Table of Contents"/>
          <w:docPartUnique/>
        </w:docPartObj>
      </w:sdtPr>
      <w:sdtContent>
        <w:p w:rsidR="00082179" w:rsidRDefault="00082179">
          <w:pPr>
            <w:pStyle w:val="ab"/>
            <w:rPr>
              <w:lang w:val="en-US"/>
            </w:rPr>
          </w:pPr>
        </w:p>
        <w:p w:rsidR="00082179" w:rsidRDefault="00082179">
          <w:pPr>
            <w:pStyle w:val="2"/>
            <w:rPr>
              <w:rFonts w:asciiTheme="minorHAnsi" w:eastAsiaTheme="minorEastAsia" w:hAnsiTheme="minorHAnsi" w:cstheme="minorBidi"/>
              <w:lang w:bidi="ar-SA"/>
            </w:rPr>
          </w:pPr>
          <w:r w:rsidRPr="00082179">
            <w:fldChar w:fldCharType="begin"/>
          </w:r>
          <w:r w:rsidR="00ED5612">
            <w:rPr>
              <w:rStyle w:val="IndexLink"/>
              <w:webHidden/>
              <w:spacing w:val="-6"/>
            </w:rPr>
            <w:instrText xml:space="preserve"> TOC \z \o "1-3" \u \h</w:instrText>
          </w:r>
          <w:r w:rsidRPr="00082179">
            <w:rPr>
              <w:rStyle w:val="IndexLink"/>
              <w:spacing w:val="-6"/>
            </w:rPr>
            <w:fldChar w:fldCharType="separate"/>
          </w:r>
          <w:hyperlink w:anchor="_Toc204170933">
            <w:r w:rsidR="00ED5612">
              <w:rPr>
                <w:rStyle w:val="IndexLink"/>
                <w:webHidden/>
                <w:spacing w:val="-6"/>
              </w:rPr>
              <w:t>1.</w:t>
            </w:r>
            <w:r w:rsidR="00ED5612">
              <w:rPr>
                <w:rStyle w:val="IndexLink"/>
                <w:rFonts w:asciiTheme="minorHAnsi" w:eastAsiaTheme="minorEastAsia" w:hAnsiTheme="minorHAnsi" w:cstheme="minorBidi"/>
                <w:lang w:bidi="ar-SA"/>
              </w:rPr>
              <w:tab/>
            </w:r>
            <w:r w:rsidR="00ED5612">
              <w:rPr>
                <w:rStyle w:val="IndexLink"/>
              </w:rPr>
              <w:t>ΠΕΔΙΟΕΦΑΡΜΟΓΗΣ</w:t>
            </w:r>
            <w:r>
              <w:rPr>
                <w:webHidden/>
              </w:rPr>
              <w:fldChar w:fldCharType="begin"/>
            </w:r>
            <w:r w:rsidR="00ED5612">
              <w:rPr>
                <w:webHidden/>
              </w:rPr>
              <w:instrText>PAGEREF _Toc204170933 \h</w:instrText>
            </w:r>
            <w:r>
              <w:rPr>
                <w:webHidden/>
              </w:rPr>
            </w:r>
            <w:r>
              <w:rPr>
                <w:webHidden/>
              </w:rPr>
              <w:fldChar w:fldCharType="separate"/>
            </w:r>
            <w:r w:rsidR="00ED5612">
              <w:rPr>
                <w:rStyle w:val="IndexLink"/>
              </w:rPr>
              <w:tab/>
              <w:t>1</w:t>
            </w:r>
            <w:r>
              <w:rPr>
                <w:webHidden/>
              </w:rPr>
              <w:fldChar w:fldCharType="end"/>
            </w:r>
          </w:hyperlink>
        </w:p>
        <w:p w:rsidR="00082179" w:rsidRDefault="00082179">
          <w:pPr>
            <w:pStyle w:val="2"/>
            <w:rPr>
              <w:rFonts w:asciiTheme="minorHAnsi" w:eastAsiaTheme="minorEastAsia" w:hAnsiTheme="minorHAnsi" w:cstheme="minorBidi"/>
              <w:lang w:bidi="ar-SA"/>
            </w:rPr>
          </w:pPr>
          <w:hyperlink w:anchor="_Toc204170934">
            <w:r w:rsidR="00ED5612">
              <w:rPr>
                <w:rStyle w:val="IndexLink"/>
                <w:webHidden/>
                <w:spacing w:val="-6"/>
              </w:rPr>
              <w:t>2.</w:t>
            </w:r>
            <w:r w:rsidR="00ED5612">
              <w:rPr>
                <w:rStyle w:val="IndexLink"/>
                <w:rFonts w:asciiTheme="minorHAnsi" w:eastAsiaTheme="minorEastAsia" w:hAnsiTheme="minorHAnsi" w:cstheme="minorBidi"/>
                <w:lang w:bidi="ar-SA"/>
              </w:rPr>
              <w:tab/>
            </w:r>
            <w:r w:rsidR="00ED5612">
              <w:rPr>
                <w:rStyle w:val="IndexLink"/>
              </w:rPr>
              <w:t>ΣΧΕΤΙΚΑΕΓΓΡΑΦΑ</w:t>
            </w:r>
            <w:r>
              <w:rPr>
                <w:webHidden/>
              </w:rPr>
              <w:fldChar w:fldCharType="begin"/>
            </w:r>
            <w:r w:rsidR="00ED5612">
              <w:rPr>
                <w:webHidden/>
              </w:rPr>
              <w:instrText>PAGEREF _Toc204170934 \h</w:instrText>
            </w:r>
            <w:r>
              <w:rPr>
                <w:webHidden/>
              </w:rPr>
            </w:r>
            <w:r>
              <w:rPr>
                <w:webHidden/>
              </w:rPr>
              <w:fldChar w:fldCharType="separate"/>
            </w:r>
            <w:r w:rsidR="00ED5612">
              <w:rPr>
                <w:rStyle w:val="IndexLink"/>
              </w:rPr>
              <w:tab/>
              <w:t>1</w:t>
            </w:r>
            <w:r>
              <w:rPr>
                <w:webHidden/>
              </w:rPr>
              <w:fldChar w:fldCharType="end"/>
            </w:r>
          </w:hyperlink>
        </w:p>
        <w:p w:rsidR="00082179" w:rsidRDefault="00082179">
          <w:pPr>
            <w:pStyle w:val="2"/>
            <w:rPr>
              <w:rFonts w:asciiTheme="minorHAnsi" w:eastAsiaTheme="minorEastAsia" w:hAnsiTheme="minorHAnsi" w:cstheme="minorBidi"/>
              <w:lang w:bidi="ar-SA"/>
            </w:rPr>
          </w:pPr>
          <w:hyperlink w:anchor="_Toc204170935">
            <w:r w:rsidR="00ED5612">
              <w:rPr>
                <w:rStyle w:val="IndexLink"/>
                <w:webHidden/>
                <w:spacing w:val="-6"/>
              </w:rPr>
              <w:t>3.</w:t>
            </w:r>
            <w:r w:rsidR="00ED5612">
              <w:rPr>
                <w:rStyle w:val="IndexLink"/>
                <w:rFonts w:asciiTheme="minorHAnsi" w:eastAsiaTheme="minorEastAsia" w:hAnsiTheme="minorHAnsi" w:cstheme="minorBidi"/>
                <w:lang w:bidi="ar-SA"/>
              </w:rPr>
              <w:tab/>
            </w:r>
            <w:r w:rsidR="00ED5612">
              <w:rPr>
                <w:rStyle w:val="IndexLink"/>
              </w:rPr>
              <w:t>ΤΑΞΙΝΟΜΗ</w:t>
            </w:r>
            <w:r w:rsidR="00ED5612">
              <w:rPr>
                <w:rStyle w:val="IndexLink"/>
              </w:rPr>
              <w:t>ΣΗ</w:t>
            </w:r>
            <w:r>
              <w:rPr>
                <w:webHidden/>
              </w:rPr>
              <w:fldChar w:fldCharType="begin"/>
            </w:r>
            <w:r w:rsidR="00ED5612">
              <w:rPr>
                <w:webHidden/>
              </w:rPr>
              <w:instrText>PAGEREF _Toc204170935 \h</w:instrText>
            </w:r>
            <w:r>
              <w:rPr>
                <w:webHidden/>
              </w:rPr>
            </w:r>
            <w:r>
              <w:rPr>
                <w:webHidden/>
              </w:rPr>
              <w:fldChar w:fldCharType="separate"/>
            </w:r>
            <w:r w:rsidR="00ED5612">
              <w:rPr>
                <w:rStyle w:val="IndexLink"/>
              </w:rPr>
              <w:tab/>
              <w:t>1</w:t>
            </w:r>
            <w:r>
              <w:rPr>
                <w:webHidden/>
              </w:rPr>
              <w:fldChar w:fldCharType="end"/>
            </w:r>
          </w:hyperlink>
        </w:p>
        <w:p w:rsidR="00082179" w:rsidRDefault="00082179">
          <w:pPr>
            <w:pStyle w:val="2"/>
            <w:rPr>
              <w:rFonts w:asciiTheme="minorHAnsi" w:eastAsiaTheme="minorEastAsia" w:hAnsiTheme="minorHAnsi" w:cstheme="minorBidi"/>
              <w:lang w:bidi="ar-SA"/>
            </w:rPr>
          </w:pPr>
          <w:hyperlink w:anchor="_Toc204170936">
            <w:r w:rsidR="00ED5612">
              <w:rPr>
                <w:rStyle w:val="IndexLink"/>
                <w:webHidden/>
                <w:spacing w:val="-6"/>
              </w:rPr>
              <w:t>4.</w:t>
            </w:r>
            <w:r w:rsidR="00ED5612">
              <w:rPr>
                <w:rStyle w:val="IndexLink"/>
                <w:rFonts w:asciiTheme="minorHAnsi" w:eastAsiaTheme="minorEastAsia" w:hAnsiTheme="minorHAnsi" w:cstheme="minorBidi"/>
                <w:lang w:bidi="ar-SA"/>
              </w:rPr>
              <w:tab/>
            </w:r>
            <w:r w:rsidR="00ED5612">
              <w:rPr>
                <w:rStyle w:val="IndexLink"/>
              </w:rPr>
              <w:t>ΤΕΧΝΙΚΑΧΑΡΑΚΤΗΡΙΣΤΙΚΑ</w:t>
            </w:r>
            <w:r>
              <w:rPr>
                <w:webHidden/>
              </w:rPr>
              <w:fldChar w:fldCharType="begin"/>
            </w:r>
            <w:r w:rsidR="00ED5612">
              <w:rPr>
                <w:webHidden/>
              </w:rPr>
              <w:instrText>PAGEREF _Toc204170936 \h</w:instrText>
            </w:r>
            <w:r>
              <w:rPr>
                <w:webHidden/>
              </w:rPr>
            </w:r>
            <w:r>
              <w:rPr>
                <w:webHidden/>
              </w:rPr>
              <w:fldChar w:fldCharType="separate"/>
            </w:r>
            <w:r w:rsidR="00ED5612">
              <w:rPr>
                <w:rStyle w:val="IndexLink"/>
              </w:rPr>
              <w:tab/>
              <w:t>1</w:t>
            </w:r>
            <w:r>
              <w:rPr>
                <w:webHidden/>
              </w:rPr>
              <w:fldChar w:fldCharType="end"/>
            </w:r>
          </w:hyperlink>
        </w:p>
        <w:p w:rsidR="00082179" w:rsidRDefault="00082179">
          <w:pPr>
            <w:pStyle w:val="2"/>
            <w:rPr>
              <w:rFonts w:asciiTheme="minorHAnsi" w:eastAsiaTheme="minorEastAsia" w:hAnsiTheme="minorHAnsi" w:cstheme="minorBidi"/>
              <w:lang w:bidi="ar-SA"/>
            </w:rPr>
          </w:pPr>
          <w:hyperlink w:anchor="_Toc204170937">
            <w:r w:rsidR="00ED5612">
              <w:rPr>
                <w:rStyle w:val="IndexLink"/>
                <w:webHidden/>
                <w:spacing w:val="-6"/>
              </w:rPr>
              <w:t>5.</w:t>
            </w:r>
            <w:r w:rsidR="00ED5612">
              <w:rPr>
                <w:rStyle w:val="IndexLink"/>
                <w:rFonts w:asciiTheme="minorHAnsi" w:eastAsiaTheme="minorEastAsia" w:hAnsiTheme="minorHAnsi" w:cstheme="minorBidi"/>
                <w:lang w:bidi="ar-SA"/>
              </w:rPr>
              <w:tab/>
            </w:r>
            <w:r w:rsidR="00ED5612">
              <w:rPr>
                <w:rStyle w:val="IndexLink"/>
              </w:rPr>
              <w:t>ΣΥΣΚΕΥΑΣΙΑ /ΕΠΙΣΗΜΑΝΣΕΙΣ</w:t>
            </w:r>
            <w:r>
              <w:rPr>
                <w:webHidden/>
              </w:rPr>
              <w:fldChar w:fldCharType="begin"/>
            </w:r>
            <w:r w:rsidR="00ED5612">
              <w:rPr>
                <w:webHidden/>
              </w:rPr>
              <w:instrText>PAGEREF _Toc204170937 \h</w:instrText>
            </w:r>
            <w:r>
              <w:rPr>
                <w:webHidden/>
              </w:rPr>
            </w:r>
            <w:r>
              <w:rPr>
                <w:webHidden/>
              </w:rPr>
              <w:fldChar w:fldCharType="separate"/>
            </w:r>
            <w:r w:rsidR="00ED5612">
              <w:rPr>
                <w:rStyle w:val="IndexLink"/>
              </w:rPr>
              <w:tab/>
              <w:t>2</w:t>
            </w:r>
            <w:r>
              <w:rPr>
                <w:webHidden/>
              </w:rPr>
              <w:fldChar w:fldCharType="end"/>
            </w:r>
          </w:hyperlink>
        </w:p>
        <w:p w:rsidR="00082179" w:rsidRDefault="00082179">
          <w:pPr>
            <w:pStyle w:val="2"/>
            <w:rPr>
              <w:rFonts w:asciiTheme="minorHAnsi" w:eastAsiaTheme="minorEastAsia" w:hAnsiTheme="minorHAnsi" w:cstheme="minorBidi"/>
              <w:lang w:bidi="ar-SA"/>
            </w:rPr>
          </w:pPr>
          <w:hyperlink w:anchor="_Toc204170938">
            <w:r w:rsidR="00ED5612">
              <w:rPr>
                <w:rStyle w:val="IndexLink"/>
                <w:webHidden/>
                <w:spacing w:val="-6"/>
              </w:rPr>
              <w:t>6.</w:t>
            </w:r>
            <w:r w:rsidR="00ED5612">
              <w:rPr>
                <w:rStyle w:val="IndexLink"/>
                <w:rFonts w:asciiTheme="minorHAnsi" w:eastAsiaTheme="minorEastAsia" w:hAnsiTheme="minorHAnsi" w:cstheme="minorBidi"/>
                <w:lang w:bidi="ar-SA"/>
              </w:rPr>
              <w:tab/>
            </w:r>
            <w:r w:rsidR="00ED5612">
              <w:rPr>
                <w:rStyle w:val="IndexLink"/>
              </w:rPr>
              <w:t>ΥΠΗΡΕΣΙΕΣ /ΥΠΟΣΤΗΡΙΞΗ</w:t>
            </w:r>
            <w:r>
              <w:rPr>
                <w:webHidden/>
              </w:rPr>
              <w:fldChar w:fldCharType="begin"/>
            </w:r>
            <w:r w:rsidR="00ED5612">
              <w:rPr>
                <w:webHidden/>
              </w:rPr>
              <w:instrText>PAGEREF _Toc204170938 \h</w:instrText>
            </w:r>
            <w:r>
              <w:rPr>
                <w:webHidden/>
              </w:rPr>
            </w:r>
            <w:r>
              <w:rPr>
                <w:webHidden/>
              </w:rPr>
              <w:fldChar w:fldCharType="separate"/>
            </w:r>
            <w:r w:rsidR="00ED5612">
              <w:rPr>
                <w:rStyle w:val="IndexLink"/>
              </w:rPr>
              <w:tab/>
              <w:t>2</w:t>
            </w:r>
            <w:r>
              <w:rPr>
                <w:webHidden/>
              </w:rPr>
              <w:fldChar w:fldCharType="end"/>
            </w:r>
          </w:hyperlink>
        </w:p>
        <w:p w:rsidR="00082179" w:rsidRDefault="00082179">
          <w:pPr>
            <w:pStyle w:val="2"/>
            <w:rPr>
              <w:rFonts w:asciiTheme="minorHAnsi" w:eastAsiaTheme="minorEastAsia" w:hAnsiTheme="minorHAnsi" w:cstheme="minorBidi"/>
              <w:lang w:bidi="ar-SA"/>
            </w:rPr>
          </w:pPr>
          <w:hyperlink w:anchor="_Toc204170939">
            <w:r w:rsidR="00ED5612">
              <w:rPr>
                <w:rStyle w:val="IndexLink"/>
                <w:webHidden/>
                <w:spacing w:val="-6"/>
              </w:rPr>
              <w:t>7.</w:t>
            </w:r>
            <w:r w:rsidR="00ED5612">
              <w:rPr>
                <w:rStyle w:val="IndexLink"/>
                <w:rFonts w:asciiTheme="minorHAnsi" w:eastAsiaTheme="minorEastAsia" w:hAnsiTheme="minorHAnsi" w:cstheme="minorBidi"/>
                <w:lang w:bidi="ar-SA"/>
              </w:rPr>
              <w:tab/>
            </w:r>
            <w:r w:rsidR="00ED5612">
              <w:rPr>
                <w:rStyle w:val="IndexLink"/>
              </w:rPr>
              <w:t>ΛΟΙΠΕΣ ΑΠΑΙΤΗΣΕΙΣ</w:t>
            </w:r>
            <w:r>
              <w:rPr>
                <w:webHidden/>
              </w:rPr>
              <w:fldChar w:fldCharType="begin"/>
            </w:r>
            <w:r w:rsidR="00ED5612">
              <w:rPr>
                <w:webHidden/>
              </w:rPr>
              <w:instrText>PAGEREF _Toc204170939 \h</w:instrText>
            </w:r>
            <w:r>
              <w:rPr>
                <w:webHidden/>
              </w:rPr>
            </w:r>
            <w:r>
              <w:rPr>
                <w:webHidden/>
              </w:rPr>
              <w:fldChar w:fldCharType="separate"/>
            </w:r>
            <w:r w:rsidR="00ED5612">
              <w:rPr>
                <w:rStyle w:val="IndexLink"/>
              </w:rPr>
              <w:tab/>
              <w:t>4</w:t>
            </w:r>
            <w:r>
              <w:rPr>
                <w:webHidden/>
              </w:rPr>
              <w:fldChar w:fldCharType="end"/>
            </w:r>
          </w:hyperlink>
        </w:p>
        <w:p w:rsidR="00082179" w:rsidRDefault="00082179">
          <w:pPr>
            <w:pStyle w:val="2"/>
            <w:rPr>
              <w:rFonts w:asciiTheme="minorHAnsi" w:eastAsiaTheme="minorEastAsia" w:hAnsiTheme="minorHAnsi" w:cstheme="minorBidi"/>
              <w:lang w:bidi="ar-SA"/>
            </w:rPr>
          </w:pPr>
          <w:hyperlink w:anchor="_Toc204170940">
            <w:r w:rsidR="00ED5612">
              <w:rPr>
                <w:rStyle w:val="IndexLink"/>
                <w:webHidden/>
                <w:spacing w:val="-6"/>
              </w:rPr>
              <w:t>8.</w:t>
            </w:r>
            <w:r w:rsidR="00ED5612">
              <w:rPr>
                <w:rStyle w:val="IndexLink"/>
                <w:rFonts w:asciiTheme="minorHAnsi" w:eastAsiaTheme="minorEastAsia" w:hAnsiTheme="minorHAnsi" w:cstheme="minorBidi"/>
                <w:lang w:bidi="ar-SA"/>
              </w:rPr>
              <w:tab/>
            </w:r>
            <w:r w:rsidR="00ED5612">
              <w:rPr>
                <w:rStyle w:val="IndexLink"/>
              </w:rPr>
              <w:t>ΣΗΜΕΙΩ</w:t>
            </w:r>
            <w:r w:rsidR="00ED5612">
              <w:rPr>
                <w:rStyle w:val="IndexLink"/>
              </w:rPr>
              <w:t>ΣΕΙΣ</w:t>
            </w:r>
            <w:r>
              <w:rPr>
                <w:webHidden/>
              </w:rPr>
              <w:fldChar w:fldCharType="begin"/>
            </w:r>
            <w:r w:rsidR="00ED5612">
              <w:rPr>
                <w:webHidden/>
              </w:rPr>
              <w:instrText>PAGEREF _Toc204170940 \h</w:instrText>
            </w:r>
            <w:r>
              <w:rPr>
                <w:webHidden/>
              </w:rPr>
            </w:r>
            <w:r>
              <w:rPr>
                <w:webHidden/>
              </w:rPr>
              <w:fldChar w:fldCharType="separate"/>
            </w:r>
            <w:r w:rsidR="00ED5612">
              <w:rPr>
                <w:rStyle w:val="IndexLink"/>
              </w:rPr>
              <w:tab/>
              <w:t>4</w:t>
            </w:r>
            <w:r>
              <w:rPr>
                <w:webHidden/>
              </w:rPr>
              <w:fldChar w:fldCharType="end"/>
            </w:r>
          </w:hyperlink>
        </w:p>
        <w:p w:rsidR="00082179" w:rsidRDefault="00082179">
          <w:pPr>
            <w:pStyle w:val="2"/>
            <w:rPr>
              <w:rFonts w:asciiTheme="minorHAnsi" w:eastAsiaTheme="minorEastAsia" w:hAnsiTheme="minorHAnsi" w:cstheme="minorBidi"/>
              <w:lang w:bidi="ar-SA"/>
            </w:rPr>
          </w:pPr>
          <w:hyperlink w:anchor="_Toc204170941">
            <w:r w:rsidR="00ED5612">
              <w:rPr>
                <w:rStyle w:val="IndexLink"/>
                <w:webHidden/>
                <w:spacing w:val="-6"/>
              </w:rPr>
              <w:t>9.</w:t>
            </w:r>
            <w:r w:rsidR="00ED5612">
              <w:rPr>
                <w:rStyle w:val="IndexLink"/>
                <w:rFonts w:asciiTheme="minorHAnsi" w:eastAsiaTheme="minorEastAsia" w:hAnsiTheme="minorHAnsi" w:cstheme="minorBidi"/>
                <w:lang w:bidi="ar-SA"/>
              </w:rPr>
              <w:tab/>
            </w:r>
            <w:r w:rsidR="00ED5612">
              <w:rPr>
                <w:rStyle w:val="IndexLink"/>
                <w:lang w:val="el-GR"/>
              </w:rPr>
              <w:t>ΠΡΟΤΑΣΕΙΣ ΒΕΛΤΙΩΣΗΣ ΤΕΧΝΙΚΗΣ ΠΡΟΔΙΑΓΡΑΦΗΣ</w:t>
            </w:r>
            <w:r>
              <w:rPr>
                <w:webHidden/>
              </w:rPr>
              <w:fldChar w:fldCharType="begin"/>
            </w:r>
            <w:r w:rsidR="00ED5612">
              <w:rPr>
                <w:webHidden/>
              </w:rPr>
              <w:instrText>PAGEREF _Toc204170941 \h</w:instrText>
            </w:r>
            <w:r>
              <w:rPr>
                <w:webHidden/>
              </w:rPr>
            </w:r>
            <w:r>
              <w:rPr>
                <w:webHidden/>
              </w:rPr>
              <w:fldChar w:fldCharType="separate"/>
            </w:r>
            <w:r w:rsidR="00ED5612">
              <w:rPr>
                <w:rStyle w:val="IndexLink"/>
              </w:rPr>
              <w:tab/>
              <w:t>5</w:t>
            </w:r>
            <w:r>
              <w:rPr>
                <w:webHidden/>
              </w:rPr>
              <w:fldChar w:fldCharType="end"/>
            </w:r>
          </w:hyperlink>
        </w:p>
        <w:p w:rsidR="00082179" w:rsidRDefault="00082179">
          <w:pPr>
            <w:pStyle w:val="2"/>
            <w:rPr>
              <w:rFonts w:asciiTheme="minorHAnsi" w:eastAsiaTheme="minorEastAsia" w:hAnsiTheme="minorHAnsi" w:cstheme="minorBidi"/>
              <w:lang w:bidi="ar-SA"/>
            </w:rPr>
          </w:pPr>
          <w:hyperlink w:anchor="_Toc204170942">
            <w:r w:rsidR="00ED5612">
              <w:rPr>
                <w:rStyle w:val="IndexLink"/>
                <w:webHidden/>
                <w:spacing w:val="-6"/>
              </w:rPr>
              <w:t>10.</w:t>
            </w:r>
            <w:r w:rsidR="00ED5612">
              <w:rPr>
                <w:rStyle w:val="IndexLink"/>
                <w:rFonts w:asciiTheme="minorHAnsi" w:eastAsiaTheme="minorEastAsia" w:hAnsiTheme="minorHAnsi" w:cstheme="minorBidi"/>
                <w:lang w:bidi="ar-SA"/>
              </w:rPr>
              <w:tab/>
            </w:r>
            <w:r w:rsidR="00ED5612">
              <w:rPr>
                <w:rStyle w:val="IndexLink"/>
              </w:rPr>
              <w:t>ΠΑΡΑΡΤΗΜΑΤΑ</w:t>
            </w:r>
            <w:r>
              <w:rPr>
                <w:webHidden/>
              </w:rPr>
              <w:fldChar w:fldCharType="begin"/>
            </w:r>
            <w:r w:rsidR="00ED5612">
              <w:rPr>
                <w:webHidden/>
              </w:rPr>
              <w:instrText>PAGEREF _Toc204170942 \h</w:instrText>
            </w:r>
            <w:r>
              <w:rPr>
                <w:webHidden/>
              </w:rPr>
            </w:r>
            <w:r>
              <w:rPr>
                <w:webHidden/>
              </w:rPr>
              <w:fldChar w:fldCharType="separate"/>
            </w:r>
            <w:r w:rsidR="00ED5612">
              <w:rPr>
                <w:rStyle w:val="IndexLink"/>
              </w:rPr>
              <w:tab/>
              <w:t>5</w:t>
            </w:r>
            <w:r>
              <w:rPr>
                <w:webHidden/>
              </w:rPr>
              <w:fldChar w:fldCharType="end"/>
            </w:r>
          </w:hyperlink>
          <w:r>
            <w:rPr>
              <w:rStyle w:val="IndexLink"/>
            </w:rPr>
            <w:fldChar w:fldCharType="end"/>
          </w:r>
        </w:p>
      </w:sdtContent>
    </w:sdt>
    <w:p w:rsidR="00082179" w:rsidRDefault="00082179">
      <w:pPr>
        <w:rPr>
          <w:lang w:val="el-GR"/>
        </w:rPr>
      </w:pPr>
    </w:p>
    <w:p w:rsidR="00082179" w:rsidRDefault="00082179">
      <w:pPr>
        <w:rPr>
          <w:sz w:val="20"/>
          <w:lang w:val="el-GR"/>
        </w:rPr>
      </w:pPr>
    </w:p>
    <w:p w:rsidR="00082179" w:rsidRDefault="00082179">
      <w:pPr>
        <w:rPr>
          <w:sz w:val="20"/>
          <w:lang w:val="el-GR"/>
        </w:rPr>
      </w:pPr>
    </w:p>
    <w:p w:rsidR="00082179" w:rsidRDefault="00082179">
      <w:pPr>
        <w:rPr>
          <w:sz w:val="20"/>
          <w:lang w:val="el-GR"/>
        </w:rPr>
      </w:pPr>
    </w:p>
    <w:p w:rsidR="00082179" w:rsidRDefault="00082179">
      <w:pPr>
        <w:rPr>
          <w:sz w:val="20"/>
          <w:lang w:val="el-GR"/>
        </w:rPr>
      </w:pPr>
    </w:p>
    <w:p w:rsidR="00082179" w:rsidRDefault="00082179">
      <w:pPr>
        <w:rPr>
          <w:sz w:val="20"/>
          <w:lang w:val="el-GR"/>
        </w:rPr>
      </w:pPr>
    </w:p>
    <w:p w:rsidR="00082179" w:rsidRDefault="00082179">
      <w:pPr>
        <w:rPr>
          <w:sz w:val="20"/>
          <w:lang w:val="el-GR"/>
        </w:rPr>
      </w:pPr>
    </w:p>
    <w:p w:rsidR="00082179" w:rsidRDefault="00082179">
      <w:pPr>
        <w:rPr>
          <w:sz w:val="20"/>
          <w:lang w:val="el-GR"/>
        </w:rPr>
      </w:pPr>
    </w:p>
    <w:p w:rsidR="00082179" w:rsidRDefault="00082179">
      <w:pPr>
        <w:rPr>
          <w:sz w:val="20"/>
          <w:lang w:val="el-GR"/>
        </w:rPr>
        <w:sectPr w:rsidR="00082179">
          <w:pgSz w:w="11906" w:h="16838"/>
          <w:pgMar w:top="1701" w:right="1134" w:bottom="1418" w:left="1985" w:header="0" w:footer="0" w:gutter="0"/>
          <w:cols w:space="720"/>
          <w:formProt w:val="0"/>
          <w:docGrid w:linePitch="100" w:charSpace="4096"/>
        </w:sectPr>
      </w:pPr>
    </w:p>
    <w:p w:rsidR="00082179" w:rsidRDefault="00ED5612">
      <w:pPr>
        <w:pStyle w:val="11"/>
        <w:numPr>
          <w:ilvl w:val="0"/>
          <w:numId w:val="2"/>
        </w:numPr>
        <w:spacing w:before="82"/>
        <w:ind w:left="0" w:right="-1" w:firstLine="851"/>
      </w:pPr>
      <w:bookmarkStart w:id="0" w:name="_bookmark0"/>
      <w:bookmarkStart w:id="1" w:name="_Toc204170933"/>
      <w:bookmarkStart w:id="2" w:name="_Toc204079601"/>
      <w:bookmarkStart w:id="3" w:name="_Toc204079288"/>
      <w:bookmarkEnd w:id="0"/>
      <w:r>
        <w:lastRenderedPageBreak/>
        <w:t>ΠΕΔΙΟΕΦΑΡΜΟΓΗΣ</w:t>
      </w:r>
      <w:bookmarkEnd w:id="1"/>
      <w:bookmarkEnd w:id="2"/>
      <w:bookmarkEnd w:id="3"/>
    </w:p>
    <w:p w:rsidR="00082179" w:rsidRDefault="00ED5612">
      <w:pPr>
        <w:pStyle w:val="a9"/>
        <w:ind w:left="0" w:right="-1" w:firstLine="851"/>
        <w:rPr>
          <w:sz w:val="24"/>
          <w:lang w:val="el-GR"/>
        </w:rPr>
      </w:pPr>
      <w:r>
        <w:rPr>
          <w:sz w:val="24"/>
        </w:rPr>
        <w:t>H</w:t>
      </w:r>
      <w:r>
        <w:rPr>
          <w:sz w:val="24"/>
          <w:lang w:val="el-GR"/>
        </w:rPr>
        <w:t xml:space="preserve"> παρούσα Προδιαγραφή Ενόπλων Δυνάμεων (ΠΕΔ) καθορίζει τις απαιτήσεις της Υπηρεσίας, για την προμήθεια υλικού πληροφορικής για κάλυψη χαρτογραφικών αναγκών</w:t>
      </w:r>
      <w:r>
        <w:rPr>
          <w:spacing w:val="-4"/>
          <w:sz w:val="24"/>
          <w:lang w:val="el-GR"/>
        </w:rPr>
        <w:t xml:space="preserve">της </w:t>
      </w:r>
      <w:r>
        <w:rPr>
          <w:sz w:val="24"/>
          <w:lang w:val="el-GR"/>
        </w:rPr>
        <w:t>ΓΥΣ.</w:t>
      </w:r>
    </w:p>
    <w:p w:rsidR="00082179" w:rsidRDefault="00082179">
      <w:pPr>
        <w:pStyle w:val="a6"/>
        <w:spacing w:before="121"/>
        <w:ind w:right="-1" w:firstLine="851"/>
        <w:jc w:val="both"/>
        <w:rPr>
          <w:lang w:val="el-GR"/>
        </w:rPr>
      </w:pPr>
    </w:p>
    <w:p w:rsidR="00082179" w:rsidRDefault="00ED5612">
      <w:pPr>
        <w:pStyle w:val="11"/>
        <w:numPr>
          <w:ilvl w:val="0"/>
          <w:numId w:val="2"/>
        </w:numPr>
        <w:ind w:left="0" w:right="-1" w:firstLine="851"/>
      </w:pPr>
      <w:bookmarkStart w:id="4" w:name="_bookmark1"/>
      <w:bookmarkStart w:id="5" w:name="_Toc204170934"/>
      <w:bookmarkStart w:id="6" w:name="_Toc204079602"/>
      <w:bookmarkStart w:id="7" w:name="_Toc204079289"/>
      <w:bookmarkEnd w:id="4"/>
      <w:r>
        <w:t>ΣΧΕΤΙΚΑΕΓΓΡΑΦΑ</w:t>
      </w:r>
      <w:bookmarkEnd w:id="5"/>
      <w:bookmarkEnd w:id="6"/>
      <w:bookmarkEnd w:id="7"/>
    </w:p>
    <w:p w:rsidR="00082179" w:rsidRDefault="00082179">
      <w:pPr>
        <w:ind w:right="-1"/>
        <w:rPr>
          <w:sz w:val="24"/>
          <w:lang w:val="el-GR"/>
        </w:rPr>
      </w:pPr>
    </w:p>
    <w:p w:rsidR="00082179" w:rsidRDefault="00ED5612">
      <w:pPr>
        <w:ind w:right="-1" w:firstLine="1418"/>
        <w:rPr>
          <w:sz w:val="24"/>
          <w:lang w:val="el-GR"/>
        </w:rPr>
      </w:pPr>
      <w:r>
        <w:rPr>
          <w:sz w:val="24"/>
          <w:lang w:val="el-GR"/>
        </w:rPr>
        <w:t>α.</w:t>
      </w:r>
      <w:r>
        <w:rPr>
          <w:sz w:val="24"/>
          <w:lang w:val="el-GR"/>
        </w:rPr>
        <w:tab/>
        <w:t>Η Προδιαγραφή Ενόπλων Δυνάμεων (ΠΕΔ) Α-00072 2</w:t>
      </w:r>
      <w:r>
        <w:rPr>
          <w:sz w:val="24"/>
          <w:vertAlign w:val="superscript"/>
          <w:lang w:val="el-GR"/>
        </w:rPr>
        <w:t>η</w:t>
      </w:r>
      <w:r>
        <w:rPr>
          <w:sz w:val="24"/>
          <w:lang w:val="el-GR"/>
        </w:rPr>
        <w:t>έκδοση.</w:t>
      </w:r>
    </w:p>
    <w:p w:rsidR="00082179" w:rsidRDefault="00ED5612">
      <w:pPr>
        <w:ind w:right="-1" w:firstLine="1418"/>
        <w:rPr>
          <w:sz w:val="24"/>
          <w:lang w:val="el-GR"/>
        </w:rPr>
      </w:pPr>
      <w:r>
        <w:rPr>
          <w:sz w:val="24"/>
          <w:lang w:val="el-GR"/>
        </w:rPr>
        <w:t>β.</w:t>
      </w:r>
      <w:r>
        <w:rPr>
          <w:sz w:val="24"/>
          <w:lang w:val="el-GR"/>
        </w:rPr>
        <w:tab/>
        <w:t xml:space="preserve">Πρότυπο </w:t>
      </w:r>
      <w:r>
        <w:rPr>
          <w:sz w:val="24"/>
        </w:rPr>
        <w:t>ISO</w:t>
      </w:r>
      <w:r>
        <w:rPr>
          <w:sz w:val="24"/>
          <w:lang w:val="el-GR"/>
        </w:rPr>
        <w:t>/</w:t>
      </w:r>
      <w:r>
        <w:rPr>
          <w:sz w:val="24"/>
        </w:rPr>
        <w:t>IEC</w:t>
      </w:r>
      <w:r>
        <w:rPr>
          <w:sz w:val="24"/>
          <w:lang w:val="el-GR"/>
        </w:rPr>
        <w:t xml:space="preserve"> 9001 τελευταίας έκδοσης ή</w:t>
      </w:r>
      <w:r w:rsidR="004F6CF2" w:rsidRPr="004F6CF2">
        <w:rPr>
          <w:sz w:val="24"/>
          <w:lang w:val="el-GR"/>
        </w:rPr>
        <w:t xml:space="preserve"> </w:t>
      </w:r>
      <w:r>
        <w:rPr>
          <w:sz w:val="24"/>
          <w:lang w:val="el-GR"/>
        </w:rPr>
        <w:t>αντίστοιχο.</w:t>
      </w:r>
    </w:p>
    <w:p w:rsidR="00082179" w:rsidRDefault="00ED5612">
      <w:pPr>
        <w:ind w:right="-1" w:firstLine="1418"/>
        <w:rPr>
          <w:sz w:val="24"/>
          <w:lang w:val="el-GR"/>
        </w:rPr>
      </w:pPr>
      <w:r>
        <w:rPr>
          <w:sz w:val="24"/>
          <w:lang w:val="el-GR"/>
        </w:rPr>
        <w:t>γ.</w:t>
      </w:r>
      <w:r>
        <w:rPr>
          <w:sz w:val="24"/>
          <w:lang w:val="el-GR"/>
        </w:rPr>
        <w:tab/>
        <w:t xml:space="preserve">Πιστοποίηση </w:t>
      </w:r>
      <w:r>
        <w:rPr>
          <w:sz w:val="24"/>
        </w:rPr>
        <w:t>FCC</w:t>
      </w:r>
      <w:r>
        <w:rPr>
          <w:sz w:val="24"/>
          <w:lang w:val="el-GR"/>
        </w:rPr>
        <w:t xml:space="preserve"> ή </w:t>
      </w:r>
      <w:r>
        <w:rPr>
          <w:sz w:val="24"/>
        </w:rPr>
        <w:t>TUV</w:t>
      </w:r>
      <w:r>
        <w:rPr>
          <w:sz w:val="24"/>
          <w:lang w:val="el-GR"/>
        </w:rPr>
        <w:t xml:space="preserve"> ή </w:t>
      </w:r>
      <w:r>
        <w:rPr>
          <w:sz w:val="24"/>
        </w:rPr>
        <w:t>VDE</w:t>
      </w:r>
      <w:r>
        <w:rPr>
          <w:sz w:val="24"/>
          <w:lang w:val="el-GR"/>
        </w:rPr>
        <w:t xml:space="preserve"> ή </w:t>
      </w:r>
      <w:r>
        <w:rPr>
          <w:sz w:val="24"/>
        </w:rPr>
        <w:t>DOC</w:t>
      </w:r>
      <w:r w:rsidR="004F6CF2" w:rsidRPr="004F6CF2">
        <w:rPr>
          <w:sz w:val="24"/>
          <w:lang w:val="el-GR"/>
        </w:rPr>
        <w:t xml:space="preserve"> </w:t>
      </w:r>
      <w:r>
        <w:rPr>
          <w:sz w:val="24"/>
        </w:rPr>
        <w:t>classB</w:t>
      </w:r>
      <w:r>
        <w:rPr>
          <w:sz w:val="24"/>
          <w:lang w:val="el-GR"/>
        </w:rPr>
        <w:t>.</w:t>
      </w:r>
    </w:p>
    <w:p w:rsidR="00082179" w:rsidRDefault="00ED5612">
      <w:pPr>
        <w:ind w:right="-1" w:firstLine="1418"/>
        <w:rPr>
          <w:sz w:val="24"/>
          <w:lang w:val="el-GR"/>
        </w:rPr>
      </w:pPr>
      <w:r>
        <w:rPr>
          <w:sz w:val="24"/>
          <w:lang w:val="el-GR"/>
        </w:rPr>
        <w:t>δ.</w:t>
      </w:r>
      <w:r>
        <w:rPr>
          <w:sz w:val="24"/>
          <w:lang w:val="el-GR"/>
        </w:rPr>
        <w:tab/>
        <w:t xml:space="preserve">Πιστοποίηση υγιεινής και ασφάλειας </w:t>
      </w:r>
      <w:r>
        <w:rPr>
          <w:sz w:val="24"/>
        </w:rPr>
        <w:t>CE</w:t>
      </w:r>
      <w:r>
        <w:rPr>
          <w:sz w:val="24"/>
          <w:lang w:val="el-GR"/>
        </w:rPr>
        <w:t xml:space="preserve"> του</w:t>
      </w:r>
      <w:r w:rsidR="004F6CF2" w:rsidRPr="004F6CF2">
        <w:rPr>
          <w:sz w:val="24"/>
          <w:lang w:val="el-GR"/>
        </w:rPr>
        <w:t xml:space="preserve"> </w:t>
      </w:r>
      <w:r>
        <w:rPr>
          <w:sz w:val="24"/>
          <w:lang w:val="el-GR"/>
        </w:rPr>
        <w:t>υλικού.</w:t>
      </w:r>
    </w:p>
    <w:p w:rsidR="00082179" w:rsidRDefault="00ED5612">
      <w:pPr>
        <w:pStyle w:val="a6"/>
        <w:spacing w:before="121"/>
        <w:ind w:right="-1" w:firstLine="1418"/>
        <w:jc w:val="both"/>
        <w:rPr>
          <w:lang w:val="el-GR"/>
        </w:rPr>
      </w:pPr>
      <w:r>
        <w:rPr>
          <w:lang w:val="el-GR"/>
        </w:rPr>
        <w:t xml:space="preserve">«Τα σχετικά έγγραφα, στην έκδοση που αναφέρονται, αποτελούν μέρος της παρούσας προδιαγραφής. Για τα έγγραφα, για τα οποία </w:t>
      </w:r>
      <w:r>
        <w:rPr>
          <w:lang w:val="el-GR"/>
        </w:rPr>
        <w:t>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ισχύει η προδιαγραφή, υπό την προϋπόθεση ικανοποίησης της ισχύουσας νομοθεσίας τη</w:t>
      </w:r>
      <w:r>
        <w:rPr>
          <w:lang w:val="el-GR"/>
        </w:rPr>
        <w:t>ς Ελληνικής</w:t>
      </w:r>
      <w:r w:rsidR="004F6CF2" w:rsidRPr="004F6CF2">
        <w:rPr>
          <w:lang w:val="el-GR"/>
        </w:rPr>
        <w:t xml:space="preserve"> </w:t>
      </w:r>
      <w:r>
        <w:rPr>
          <w:lang w:val="el-GR"/>
        </w:rPr>
        <w:t>Δημοκρατίας».</w:t>
      </w:r>
    </w:p>
    <w:p w:rsidR="00082179" w:rsidRDefault="00082179">
      <w:pPr>
        <w:pStyle w:val="a6"/>
        <w:spacing w:before="121"/>
        <w:ind w:right="-1" w:firstLine="851"/>
        <w:jc w:val="both"/>
        <w:rPr>
          <w:lang w:val="el-GR"/>
        </w:rPr>
      </w:pPr>
    </w:p>
    <w:p w:rsidR="00082179" w:rsidRDefault="00ED5612">
      <w:pPr>
        <w:pStyle w:val="11"/>
        <w:numPr>
          <w:ilvl w:val="0"/>
          <w:numId w:val="2"/>
        </w:numPr>
        <w:ind w:left="0" w:right="-1" w:firstLine="851"/>
      </w:pPr>
      <w:bookmarkStart w:id="8" w:name="_bookmark2"/>
      <w:bookmarkStart w:id="9" w:name="_Toc204170935"/>
      <w:bookmarkStart w:id="10" w:name="_Toc204079603"/>
      <w:bookmarkStart w:id="11" w:name="_Toc204079290"/>
      <w:bookmarkEnd w:id="8"/>
      <w:r>
        <w:t>ΤΑΞΙΝΟΜΗΣΗ</w:t>
      </w:r>
      <w:bookmarkEnd w:id="9"/>
      <w:bookmarkEnd w:id="10"/>
      <w:bookmarkEnd w:id="11"/>
    </w:p>
    <w:p w:rsidR="00082179" w:rsidRDefault="00ED5612">
      <w:pPr>
        <w:pStyle w:val="a9"/>
        <w:ind w:left="0" w:right="-1" w:firstLine="1418"/>
        <w:rPr>
          <w:sz w:val="24"/>
          <w:lang w:val="el-GR"/>
        </w:rPr>
      </w:pPr>
      <w:r>
        <w:rPr>
          <w:sz w:val="24"/>
          <w:lang w:val="el-GR"/>
        </w:rPr>
        <w:t xml:space="preserve">Ο εξοπλισμός πληροφορικής που περιγράφεται στην παρούσα προδιαγραφή, περιλαμβάνει σταθμό εργασίας (Η/Υ), ο οποίος ανήκει στην κλάση 7010 "Διαμόρφωση Συστήματος </w:t>
      </w:r>
      <w:r>
        <w:rPr>
          <w:sz w:val="24"/>
        </w:rPr>
        <w:t>ADPE</w:t>
      </w:r>
      <w:r>
        <w:rPr>
          <w:sz w:val="24"/>
          <w:lang w:val="el-GR"/>
        </w:rPr>
        <w:t xml:space="preserve">" κατά </w:t>
      </w:r>
      <w:r>
        <w:rPr>
          <w:sz w:val="24"/>
        </w:rPr>
        <w:t>NATOACodP</w:t>
      </w:r>
      <w:r>
        <w:rPr>
          <w:sz w:val="24"/>
          <w:lang w:val="el-GR"/>
        </w:rPr>
        <w:t xml:space="preserve">-2/3, ενώ ο κωδικός κατά </w:t>
      </w:r>
      <w:r>
        <w:rPr>
          <w:sz w:val="24"/>
        </w:rPr>
        <w:t>CPV</w:t>
      </w:r>
      <w:r>
        <w:rPr>
          <w:sz w:val="24"/>
          <w:lang w:val="el-GR"/>
        </w:rPr>
        <w:t xml:space="preserve"> είναι 30214000-2, «Σταθμός</w:t>
      </w:r>
      <w:r w:rsidR="004F6CF2" w:rsidRPr="004F6CF2">
        <w:rPr>
          <w:sz w:val="24"/>
          <w:lang w:val="el-GR"/>
        </w:rPr>
        <w:t xml:space="preserve"> </w:t>
      </w:r>
      <w:r>
        <w:rPr>
          <w:sz w:val="24"/>
          <w:lang w:val="el-GR"/>
        </w:rPr>
        <w:t>Εργασίας».</w:t>
      </w:r>
    </w:p>
    <w:p w:rsidR="00082179" w:rsidRDefault="00082179">
      <w:pPr>
        <w:pStyle w:val="a9"/>
        <w:tabs>
          <w:tab w:val="left" w:pos="1862"/>
        </w:tabs>
        <w:ind w:left="0" w:right="-1" w:firstLine="851"/>
        <w:jc w:val="right"/>
        <w:rPr>
          <w:sz w:val="24"/>
          <w:lang w:val="el-GR"/>
        </w:rPr>
      </w:pPr>
    </w:p>
    <w:p w:rsidR="00082179" w:rsidRDefault="00ED5612">
      <w:pPr>
        <w:pStyle w:val="11"/>
        <w:numPr>
          <w:ilvl w:val="0"/>
          <w:numId w:val="2"/>
        </w:numPr>
        <w:ind w:left="0" w:right="-1" w:firstLine="851"/>
      </w:pPr>
      <w:bookmarkStart w:id="12" w:name="_bookmark3"/>
      <w:bookmarkStart w:id="13" w:name="_Toc204170936"/>
      <w:bookmarkStart w:id="14" w:name="_Toc204079604"/>
      <w:bookmarkStart w:id="15" w:name="_Toc204079291"/>
      <w:bookmarkEnd w:id="12"/>
      <w:r>
        <w:t>ΤΕΧΝΙΚΑΧΑΡΑΚΤΗΡΙΣΤΙΚΑ</w:t>
      </w:r>
      <w:bookmarkStart w:id="16" w:name="_bookmark4"/>
      <w:bookmarkEnd w:id="13"/>
      <w:bookmarkEnd w:id="14"/>
      <w:bookmarkEnd w:id="15"/>
      <w:bookmarkEnd w:id="16"/>
    </w:p>
    <w:p w:rsidR="00082179" w:rsidRDefault="00ED5612">
      <w:pPr>
        <w:pStyle w:val="a9"/>
        <w:ind w:left="0" w:right="-1" w:firstLine="1418"/>
        <w:rPr>
          <w:sz w:val="24"/>
          <w:lang w:val="el-GR"/>
        </w:rPr>
      </w:pPr>
      <w:r>
        <w:rPr>
          <w:sz w:val="24"/>
          <w:lang w:val="el-GR"/>
        </w:rPr>
        <w:t>α.</w:t>
      </w:r>
      <w:r>
        <w:rPr>
          <w:sz w:val="24"/>
          <w:lang w:val="el-GR"/>
        </w:rPr>
        <w:tab/>
        <w:t>Ο υπό προμήθεια εξοπλισμός αποτελείται από υλικά με το συνοδευτικό υλικό – λογισμικό, που απαιτούνται για την εγκατάσταση και λειτουργία τους και περιλαμβάνει τα τεχνικά και λειτουργικά χαρακτ</w:t>
      </w:r>
      <w:r>
        <w:rPr>
          <w:sz w:val="24"/>
          <w:lang w:val="el-GR"/>
        </w:rPr>
        <w:t>ηριστικά στοιχεία των Παραρτημάτων «Α», «Β» και</w:t>
      </w:r>
      <w:r w:rsidR="004F6CF2" w:rsidRPr="004F6CF2">
        <w:rPr>
          <w:sz w:val="24"/>
          <w:lang w:val="el-GR"/>
        </w:rPr>
        <w:t xml:space="preserve"> </w:t>
      </w:r>
      <w:r>
        <w:rPr>
          <w:sz w:val="24"/>
          <w:lang w:val="el-GR"/>
        </w:rPr>
        <w:t>«Γ».</w:t>
      </w:r>
    </w:p>
    <w:p w:rsidR="00082179" w:rsidRDefault="00ED5612">
      <w:pPr>
        <w:pStyle w:val="a9"/>
        <w:ind w:left="0" w:right="-1" w:firstLine="1418"/>
        <w:rPr>
          <w:sz w:val="24"/>
          <w:lang w:val="el-GR"/>
        </w:rPr>
      </w:pPr>
      <w:r>
        <w:rPr>
          <w:sz w:val="24"/>
          <w:lang w:val="el-GR"/>
        </w:rPr>
        <w:t>β.</w:t>
      </w:r>
      <w:r>
        <w:rPr>
          <w:sz w:val="24"/>
          <w:lang w:val="el-GR"/>
        </w:rPr>
        <w:tab/>
        <w:t>Τα προς προμήθεια υλικά και τα παρελκόμενα πρέπει να είναι καινούργια, αμεταχείριστα, πλήρη, πρόσφατης κατασκευής και τεχνολογίας. Ο χρόνος ανακοίνωσης του υπό προμήθεια εξοπλισμού πρέπει να είναι μικρ</w:t>
      </w:r>
      <w:r>
        <w:rPr>
          <w:sz w:val="24"/>
          <w:lang w:val="el-GR"/>
        </w:rPr>
        <w:t>ότερος των 18 μηνών από την ημερομηνία κατάθεσης προσφοράς του αναδόχου και να μην υπάρχει ανακοίνωση περί αντικατάστασης ή απόσυρσής του.</w:t>
      </w:r>
    </w:p>
    <w:p w:rsidR="00082179" w:rsidRDefault="00ED5612">
      <w:pPr>
        <w:pStyle w:val="a9"/>
        <w:ind w:left="0" w:right="-1" w:firstLine="1418"/>
        <w:rPr>
          <w:sz w:val="24"/>
          <w:lang w:val="el-GR"/>
        </w:rPr>
      </w:pPr>
      <w:r>
        <w:rPr>
          <w:sz w:val="24"/>
          <w:lang w:val="el-GR"/>
        </w:rPr>
        <w:t>γ.</w:t>
      </w:r>
      <w:r>
        <w:rPr>
          <w:sz w:val="24"/>
          <w:lang w:val="el-GR"/>
        </w:rPr>
        <w:tab/>
        <w:t>Η προσφορά θα πρέπει να αναφέρεται σε πλήρες σύστημα (υλικά - λογισμικό – υπηρεσίες από τον ίδιο</w:t>
      </w:r>
      <w:r w:rsidR="004F6CF2" w:rsidRPr="004F6CF2">
        <w:rPr>
          <w:sz w:val="24"/>
          <w:lang w:val="el-GR"/>
        </w:rPr>
        <w:t xml:space="preserve"> </w:t>
      </w:r>
      <w:r>
        <w:rPr>
          <w:sz w:val="24"/>
          <w:lang w:val="el-GR"/>
        </w:rPr>
        <w:t>προμηθευτή).</w:t>
      </w:r>
      <w:bookmarkStart w:id="17" w:name="_bookmark7"/>
      <w:bookmarkStart w:id="18" w:name="_bookmark6"/>
      <w:bookmarkStart w:id="19" w:name="_bookmark5"/>
      <w:bookmarkEnd w:id="17"/>
      <w:bookmarkEnd w:id="18"/>
      <w:bookmarkEnd w:id="19"/>
    </w:p>
    <w:p w:rsidR="00082179" w:rsidRDefault="00ED5612">
      <w:pPr>
        <w:pStyle w:val="a9"/>
        <w:ind w:left="0" w:right="-1" w:firstLine="1418"/>
        <w:rPr>
          <w:sz w:val="24"/>
          <w:lang w:val="el-GR"/>
        </w:rPr>
      </w:pPr>
      <w:r>
        <w:rPr>
          <w:sz w:val="24"/>
          <w:lang w:val="el-GR"/>
        </w:rPr>
        <w:t>δ.</w:t>
      </w:r>
      <w:r>
        <w:rPr>
          <w:sz w:val="24"/>
          <w:lang w:val="el-GR"/>
        </w:rPr>
        <w:tab/>
      </w:r>
      <w:r>
        <w:rPr>
          <w:sz w:val="24"/>
          <w:lang w:val="el-GR"/>
        </w:rPr>
        <w:t xml:space="preserve">Όλες οι επιμέρους συσκευές θα πρέπει να λειτουργούν με τροφοδοσία AC , 230V </w:t>
      </w:r>
      <w:r w:rsidR="004F6CF2">
        <w:rPr>
          <w:sz w:val="24"/>
          <w:lang w:val="el-GR"/>
        </w:rPr>
        <w:t>±</w:t>
      </w:r>
      <w:r>
        <w:rPr>
          <w:sz w:val="24"/>
          <w:lang w:val="el-GR"/>
        </w:rPr>
        <w:t xml:space="preserve"> 10%, 50 Hz </w:t>
      </w:r>
      <w:r w:rsidR="004F6CF2">
        <w:rPr>
          <w:sz w:val="24"/>
          <w:lang w:val="el-GR"/>
        </w:rPr>
        <w:t>±</w:t>
      </w:r>
      <w:r>
        <w:rPr>
          <w:sz w:val="24"/>
          <w:lang w:val="el-GR"/>
        </w:rPr>
        <w:t xml:space="preserve"> 0,5Hz.</w:t>
      </w:r>
      <w:bookmarkStart w:id="20" w:name="_bookmark8"/>
      <w:bookmarkEnd w:id="20"/>
      <w:r>
        <w:rPr>
          <w:sz w:val="24"/>
          <w:lang w:val="el-GR"/>
        </w:rPr>
        <w:t xml:space="preserve"> Ο Ανάδοχος θα πρέπει να παραδώσει σε πλήρη λειτουργία το σύνολο του ζητούμενου υλικού, σε χώρο που θα υποδείξει η Υπηρεσία και να προσφέρει όλους τους οδηγούς</w:t>
      </w:r>
      <w:r>
        <w:rPr>
          <w:sz w:val="24"/>
          <w:lang w:val="el-GR"/>
        </w:rPr>
        <w:t xml:space="preserve"> (drivers) για την ομαλή λειτουργία των συστημάτων.</w:t>
      </w:r>
    </w:p>
    <w:p w:rsidR="00082179" w:rsidRDefault="00ED5612">
      <w:pPr>
        <w:pStyle w:val="a9"/>
        <w:ind w:left="0" w:right="-1" w:firstLine="1418"/>
        <w:rPr>
          <w:sz w:val="24"/>
          <w:lang w:val="el-GR"/>
        </w:rPr>
      </w:pPr>
      <w:r>
        <w:rPr>
          <w:sz w:val="24"/>
          <w:lang w:val="el-GR"/>
        </w:rPr>
        <w:t>ε.</w:t>
      </w:r>
      <w:r>
        <w:rPr>
          <w:sz w:val="24"/>
          <w:lang w:val="el-GR"/>
        </w:rPr>
        <w:tab/>
        <w:t xml:space="preserve">Σε κατάλληλη θέση επί όλων των συσκευών να επικολλάται, </w:t>
      </w:r>
      <w:r>
        <w:rPr>
          <w:sz w:val="24"/>
          <w:lang w:val="el-GR"/>
        </w:rPr>
        <w:lastRenderedPageBreak/>
        <w:t>με μέριμνα του προμηθευτή, πινακίδα μεταξοτυπίας στην οποία να αναγράφονται τα εξής:</w:t>
      </w:r>
    </w:p>
    <w:p w:rsidR="00082179" w:rsidRDefault="00ED5612">
      <w:pPr>
        <w:pStyle w:val="a9"/>
        <w:numPr>
          <w:ilvl w:val="0"/>
          <w:numId w:val="3"/>
        </w:numPr>
        <w:ind w:left="0" w:right="-1" w:firstLine="2127"/>
        <w:rPr>
          <w:sz w:val="24"/>
          <w:lang w:val="el-GR"/>
        </w:rPr>
      </w:pPr>
      <w:r>
        <w:rPr>
          <w:sz w:val="24"/>
          <w:lang w:val="el-GR"/>
        </w:rPr>
        <w:t>Η ονομασία του</w:t>
      </w:r>
      <w:r w:rsidR="004F6CF2">
        <w:rPr>
          <w:sz w:val="24"/>
        </w:rPr>
        <w:t xml:space="preserve"> </w:t>
      </w:r>
      <w:r>
        <w:rPr>
          <w:sz w:val="24"/>
          <w:lang w:val="el-GR"/>
        </w:rPr>
        <w:t>υλικού.</w:t>
      </w:r>
    </w:p>
    <w:p w:rsidR="00082179" w:rsidRDefault="00ED5612">
      <w:pPr>
        <w:pStyle w:val="a9"/>
        <w:numPr>
          <w:ilvl w:val="0"/>
          <w:numId w:val="3"/>
        </w:numPr>
        <w:ind w:left="0" w:right="-1" w:firstLine="2127"/>
        <w:rPr>
          <w:sz w:val="24"/>
          <w:lang w:val="el-GR"/>
        </w:rPr>
      </w:pPr>
      <w:r>
        <w:rPr>
          <w:sz w:val="24"/>
          <w:lang w:val="el-GR"/>
        </w:rPr>
        <w:t>Ο αριθμός σύμβασης και</w:t>
      </w:r>
      <w:r w:rsidR="004F6CF2" w:rsidRPr="004F6CF2">
        <w:rPr>
          <w:sz w:val="24"/>
          <w:lang w:val="el-GR"/>
        </w:rPr>
        <w:t xml:space="preserve"> </w:t>
      </w:r>
      <w:r>
        <w:rPr>
          <w:sz w:val="24"/>
          <w:lang w:val="el-GR"/>
        </w:rPr>
        <w:t>έτος.</w:t>
      </w:r>
    </w:p>
    <w:p w:rsidR="00082179" w:rsidRDefault="00ED5612">
      <w:pPr>
        <w:pStyle w:val="a9"/>
        <w:numPr>
          <w:ilvl w:val="0"/>
          <w:numId w:val="3"/>
        </w:numPr>
        <w:ind w:left="0" w:right="-1" w:firstLine="2127"/>
        <w:rPr>
          <w:sz w:val="24"/>
          <w:lang w:val="el-GR"/>
        </w:rPr>
      </w:pPr>
      <w:r>
        <w:rPr>
          <w:sz w:val="24"/>
          <w:lang w:val="el-GR"/>
        </w:rPr>
        <w:t>Τα στοιχεί</w:t>
      </w:r>
      <w:r>
        <w:rPr>
          <w:sz w:val="24"/>
          <w:lang w:val="el-GR"/>
        </w:rPr>
        <w:t xml:space="preserve">α του προμηθευτή (διεύθυνση, </w:t>
      </w:r>
      <w:r>
        <w:rPr>
          <w:spacing w:val="-3"/>
          <w:sz w:val="24"/>
          <w:lang w:val="el-GR"/>
        </w:rPr>
        <w:t xml:space="preserve">τηλέφωνο </w:t>
      </w:r>
      <w:r>
        <w:rPr>
          <w:sz w:val="24"/>
          <w:lang w:val="el-GR"/>
        </w:rPr>
        <w:t>επικοινωνίας,</w:t>
      </w:r>
      <w:r>
        <w:rPr>
          <w:sz w:val="24"/>
        </w:rPr>
        <w:t>e</w:t>
      </w:r>
      <w:r>
        <w:rPr>
          <w:sz w:val="24"/>
          <w:lang w:val="el-GR"/>
        </w:rPr>
        <w:t>-</w:t>
      </w:r>
      <w:r>
        <w:rPr>
          <w:sz w:val="24"/>
        </w:rPr>
        <w:t>mail</w:t>
      </w:r>
      <w:r>
        <w:rPr>
          <w:sz w:val="24"/>
          <w:lang w:val="el-GR"/>
        </w:rPr>
        <w:t>).</w:t>
      </w:r>
    </w:p>
    <w:p w:rsidR="00082179" w:rsidRDefault="00ED5612">
      <w:pPr>
        <w:pStyle w:val="a9"/>
        <w:numPr>
          <w:ilvl w:val="0"/>
          <w:numId w:val="3"/>
        </w:numPr>
        <w:ind w:left="0" w:right="-1" w:firstLine="2127"/>
        <w:rPr>
          <w:sz w:val="24"/>
          <w:lang w:val="el-GR"/>
        </w:rPr>
      </w:pPr>
      <w:r>
        <w:rPr>
          <w:sz w:val="24"/>
          <w:lang w:val="el-GR"/>
        </w:rPr>
        <w:t>Ακριβής χρόνος λήξης</w:t>
      </w:r>
      <w:r w:rsidR="004F6CF2">
        <w:rPr>
          <w:sz w:val="24"/>
        </w:rPr>
        <w:t xml:space="preserve"> </w:t>
      </w:r>
      <w:r>
        <w:rPr>
          <w:sz w:val="24"/>
          <w:lang w:val="el-GR"/>
        </w:rPr>
        <w:t>εγγύησ</w:t>
      </w:r>
      <w:r>
        <w:rPr>
          <w:sz w:val="24"/>
        </w:rPr>
        <w:t>ης.</w:t>
      </w:r>
    </w:p>
    <w:p w:rsidR="00082179" w:rsidRDefault="00082179">
      <w:pPr>
        <w:tabs>
          <w:tab w:val="left" w:pos="2541"/>
          <w:tab w:val="left" w:pos="2542"/>
        </w:tabs>
        <w:ind w:right="-1"/>
        <w:rPr>
          <w:sz w:val="24"/>
          <w:lang w:val="el-GR"/>
        </w:rPr>
      </w:pPr>
    </w:p>
    <w:p w:rsidR="00082179" w:rsidRDefault="00ED5612">
      <w:pPr>
        <w:pStyle w:val="11"/>
        <w:numPr>
          <w:ilvl w:val="0"/>
          <w:numId w:val="2"/>
        </w:numPr>
        <w:ind w:left="0" w:right="-1" w:firstLine="851"/>
      </w:pPr>
      <w:bookmarkStart w:id="21" w:name="_bookmark10"/>
      <w:bookmarkStart w:id="22" w:name="_Toc204170937"/>
      <w:bookmarkStart w:id="23" w:name="_Toc204079605"/>
      <w:bookmarkStart w:id="24" w:name="_Toc204079292"/>
      <w:bookmarkEnd w:id="21"/>
      <w:r>
        <w:t>ΣΥΣΚΕΥΑΣΙΑ /ΕΠΙΣΗΜΑΝΣΕΙΣ</w:t>
      </w:r>
      <w:bookmarkEnd w:id="22"/>
      <w:bookmarkEnd w:id="23"/>
      <w:bookmarkEnd w:id="24"/>
    </w:p>
    <w:p w:rsidR="00082179" w:rsidRDefault="00082179">
      <w:pPr>
        <w:tabs>
          <w:tab w:val="left" w:pos="1294"/>
        </w:tabs>
        <w:ind w:right="-1" w:firstLine="851"/>
        <w:rPr>
          <w:b/>
          <w:sz w:val="24"/>
          <w:lang w:val="el-GR"/>
        </w:rPr>
      </w:pPr>
      <w:bookmarkStart w:id="25" w:name="_bookmark11"/>
      <w:bookmarkEnd w:id="25"/>
    </w:p>
    <w:p w:rsidR="00082179" w:rsidRDefault="00ED5612">
      <w:pPr>
        <w:pStyle w:val="a6"/>
        <w:ind w:right="-1" w:firstLine="1418"/>
        <w:jc w:val="both"/>
        <w:rPr>
          <w:lang w:val="el-GR"/>
        </w:rPr>
      </w:pPr>
      <w:r>
        <w:rPr>
          <w:lang w:val="el-GR"/>
        </w:rPr>
        <w:t>α.</w:t>
      </w:r>
      <w:r>
        <w:rPr>
          <w:lang w:val="el-GR"/>
        </w:rPr>
        <w:tab/>
        <w:t>Πρέπει να φέρει με μέριμνα του προμηθευτή κατάλληλη συσκευασία, ώστε κατά τη μεταφορά και την αποθήκευσή του, να μη διατρέχει κίνδυνο κα</w:t>
      </w:r>
      <w:r>
        <w:rPr>
          <w:lang w:val="el-GR"/>
        </w:rPr>
        <w:t xml:space="preserve">ταστροφής ή φθοράς. </w:t>
      </w:r>
      <w:bookmarkStart w:id="26" w:name="_bookmark12"/>
      <w:bookmarkEnd w:id="26"/>
      <w:r>
        <w:rPr>
          <w:lang w:val="el-GR"/>
        </w:rPr>
        <w:t xml:space="preserve">Στην εξωτερική όψη της συσκευασίας θα πρέπει να αναγράφονται: Ελληνικός Στρατός, Υλικό, </w:t>
      </w:r>
      <w:r>
        <w:t>CPV</w:t>
      </w:r>
      <w:r>
        <w:rPr>
          <w:lang w:val="el-GR"/>
        </w:rPr>
        <w:t>, Αριθμός/Ημερ. Σύμβασης,</w:t>
      </w:r>
      <w:r w:rsidR="004F6CF2">
        <w:t xml:space="preserve"> </w:t>
      </w:r>
      <w:r>
        <w:rPr>
          <w:lang w:val="el-GR"/>
        </w:rPr>
        <w:t>Κατασκευαστής</w:t>
      </w:r>
    </w:p>
    <w:p w:rsidR="00082179" w:rsidRDefault="00ED5612">
      <w:pPr>
        <w:tabs>
          <w:tab w:val="left" w:pos="1294"/>
        </w:tabs>
        <w:ind w:right="-1" w:firstLine="1418"/>
        <w:rPr>
          <w:sz w:val="24"/>
          <w:lang w:val="el-GR"/>
        </w:rPr>
      </w:pPr>
      <w:bookmarkStart w:id="27" w:name="_bookmark13"/>
      <w:bookmarkEnd w:id="27"/>
      <w:r>
        <w:rPr>
          <w:sz w:val="24"/>
          <w:lang w:val="el-GR"/>
        </w:rPr>
        <w:t xml:space="preserve">β. </w:t>
      </w:r>
      <w:r>
        <w:rPr>
          <w:sz w:val="24"/>
          <w:lang w:val="el-GR"/>
        </w:rPr>
        <w:tab/>
        <w:t>Το υλικό πληροφορικής θα πρέπει να φέρει:</w:t>
      </w:r>
    </w:p>
    <w:p w:rsidR="00082179" w:rsidRDefault="00ED5612">
      <w:pPr>
        <w:pStyle w:val="a9"/>
        <w:numPr>
          <w:ilvl w:val="0"/>
          <w:numId w:val="4"/>
        </w:numPr>
        <w:ind w:left="0" w:right="-1" w:firstLine="2127"/>
        <w:rPr>
          <w:sz w:val="24"/>
          <w:lang w:val="el-GR"/>
        </w:rPr>
      </w:pPr>
      <w:r>
        <w:rPr>
          <w:sz w:val="24"/>
          <w:lang w:val="el-GR"/>
        </w:rPr>
        <w:t>Πιστοποίηση της κατασκευάστριας ή προμηθεύτριας εταιρείας κα</w:t>
      </w:r>
      <w:r>
        <w:rPr>
          <w:sz w:val="24"/>
          <w:lang w:val="el-GR"/>
        </w:rPr>
        <w:t xml:space="preserve">τά </w:t>
      </w:r>
      <w:r>
        <w:rPr>
          <w:sz w:val="24"/>
        </w:rPr>
        <w:t>ISO</w:t>
      </w:r>
      <w:r>
        <w:rPr>
          <w:sz w:val="24"/>
          <w:lang w:val="el-GR"/>
        </w:rPr>
        <w:t>/</w:t>
      </w:r>
      <w:r>
        <w:rPr>
          <w:sz w:val="24"/>
        </w:rPr>
        <w:t>IEC</w:t>
      </w:r>
      <w:r>
        <w:rPr>
          <w:sz w:val="24"/>
          <w:lang w:val="el-GR"/>
        </w:rPr>
        <w:t xml:space="preserve"> 9001 τελευταίας έκδοσης ή</w:t>
      </w:r>
      <w:r w:rsidR="004F6CF2" w:rsidRPr="004F6CF2">
        <w:rPr>
          <w:sz w:val="24"/>
          <w:lang w:val="el-GR"/>
        </w:rPr>
        <w:t xml:space="preserve"> </w:t>
      </w:r>
      <w:r>
        <w:rPr>
          <w:sz w:val="24"/>
          <w:lang w:val="el-GR"/>
        </w:rPr>
        <w:t>αντίστοιχο.</w:t>
      </w:r>
    </w:p>
    <w:p w:rsidR="00082179" w:rsidRDefault="00ED5612">
      <w:pPr>
        <w:pStyle w:val="a9"/>
        <w:numPr>
          <w:ilvl w:val="0"/>
          <w:numId w:val="4"/>
        </w:numPr>
        <w:spacing w:before="121"/>
        <w:ind w:left="0" w:right="-1" w:firstLine="2127"/>
        <w:rPr>
          <w:sz w:val="24"/>
          <w:lang w:val="el-GR"/>
        </w:rPr>
      </w:pPr>
      <w:r>
        <w:rPr>
          <w:sz w:val="24"/>
          <w:lang w:val="el-GR"/>
        </w:rPr>
        <w:t xml:space="preserve">Πιστοποίηση </w:t>
      </w:r>
      <w:r>
        <w:rPr>
          <w:sz w:val="24"/>
        </w:rPr>
        <w:t>FCC</w:t>
      </w:r>
      <w:r>
        <w:rPr>
          <w:sz w:val="24"/>
          <w:lang w:val="el-GR"/>
        </w:rPr>
        <w:t xml:space="preserve"> ή </w:t>
      </w:r>
      <w:r>
        <w:rPr>
          <w:sz w:val="24"/>
        </w:rPr>
        <w:t>TUV</w:t>
      </w:r>
      <w:r>
        <w:rPr>
          <w:sz w:val="24"/>
          <w:lang w:val="el-GR"/>
        </w:rPr>
        <w:t xml:space="preserve"> ή </w:t>
      </w:r>
      <w:r>
        <w:rPr>
          <w:sz w:val="24"/>
        </w:rPr>
        <w:t>VDE</w:t>
      </w:r>
      <w:r>
        <w:rPr>
          <w:sz w:val="24"/>
          <w:lang w:val="el-GR"/>
        </w:rPr>
        <w:t xml:space="preserve"> ή </w:t>
      </w:r>
      <w:r>
        <w:rPr>
          <w:sz w:val="24"/>
        </w:rPr>
        <w:t>DOCclassB</w:t>
      </w:r>
      <w:r>
        <w:rPr>
          <w:sz w:val="24"/>
          <w:lang w:val="el-GR"/>
        </w:rPr>
        <w:t xml:space="preserve">. Τούτο αποδεικνύεται με σχετικό πιστοποιητικό, ή σχετική καταχώρηση στο εγχειρίδιο του υλικού. Αν το υλικό έχει </w:t>
      </w:r>
      <w:r>
        <w:rPr>
          <w:sz w:val="24"/>
        </w:rPr>
        <w:t>FCCID</w:t>
      </w:r>
      <w:r>
        <w:rPr>
          <w:sz w:val="24"/>
          <w:lang w:val="el-GR"/>
        </w:rPr>
        <w:t xml:space="preserve"> (Κωδικό </w:t>
      </w:r>
      <w:r>
        <w:rPr>
          <w:sz w:val="24"/>
        </w:rPr>
        <w:t>FCC</w:t>
      </w:r>
      <w:r>
        <w:rPr>
          <w:sz w:val="24"/>
          <w:lang w:val="el-GR"/>
        </w:rPr>
        <w:t xml:space="preserve">), τότε έχει πιστοποίηση </w:t>
      </w:r>
      <w:r>
        <w:rPr>
          <w:sz w:val="24"/>
        </w:rPr>
        <w:t>FCC</w:t>
      </w:r>
      <w:r>
        <w:rPr>
          <w:sz w:val="24"/>
          <w:lang w:val="el-GR"/>
        </w:rPr>
        <w:t xml:space="preserve"> και δεν απαιτείται άλλο</w:t>
      </w:r>
      <w:r w:rsidR="004F6CF2" w:rsidRPr="004F6CF2">
        <w:rPr>
          <w:sz w:val="24"/>
          <w:lang w:val="el-GR"/>
        </w:rPr>
        <w:t xml:space="preserve"> </w:t>
      </w:r>
      <w:r>
        <w:rPr>
          <w:sz w:val="24"/>
          <w:lang w:val="el-GR"/>
        </w:rPr>
        <w:t>πιστοποιητικό.</w:t>
      </w:r>
    </w:p>
    <w:p w:rsidR="00082179" w:rsidRDefault="00ED5612">
      <w:pPr>
        <w:pStyle w:val="a9"/>
        <w:numPr>
          <w:ilvl w:val="0"/>
          <w:numId w:val="4"/>
        </w:numPr>
        <w:spacing w:before="121"/>
        <w:ind w:left="0" w:right="-1" w:firstLine="2127"/>
        <w:rPr>
          <w:sz w:val="24"/>
          <w:lang w:val="el-GR"/>
        </w:rPr>
      </w:pPr>
      <w:r>
        <w:rPr>
          <w:sz w:val="24"/>
          <w:lang w:val="el-GR"/>
        </w:rPr>
        <w:t xml:space="preserve">Πιστοποίηση υγιεινής και ασφάλειας </w:t>
      </w:r>
      <w:r>
        <w:rPr>
          <w:sz w:val="24"/>
        </w:rPr>
        <w:t>CE</w:t>
      </w:r>
      <w:r>
        <w:rPr>
          <w:sz w:val="24"/>
          <w:lang w:val="el-GR"/>
        </w:rPr>
        <w:t xml:space="preserve"> του</w:t>
      </w:r>
      <w:r w:rsidR="004F6CF2" w:rsidRPr="004F6CF2">
        <w:rPr>
          <w:sz w:val="24"/>
          <w:lang w:val="el-GR"/>
        </w:rPr>
        <w:t xml:space="preserve"> </w:t>
      </w:r>
      <w:r>
        <w:rPr>
          <w:sz w:val="24"/>
          <w:lang w:val="el-GR"/>
        </w:rPr>
        <w:t>υλικού.</w:t>
      </w:r>
    </w:p>
    <w:p w:rsidR="00082179" w:rsidRDefault="00ED5612">
      <w:pPr>
        <w:pStyle w:val="a9"/>
        <w:numPr>
          <w:ilvl w:val="0"/>
          <w:numId w:val="4"/>
        </w:numPr>
        <w:spacing w:before="121"/>
        <w:ind w:left="0" w:right="-1" w:firstLine="2127"/>
        <w:rPr>
          <w:sz w:val="24"/>
          <w:lang w:val="el-GR"/>
        </w:rPr>
      </w:pPr>
      <w:r>
        <w:rPr>
          <w:sz w:val="24"/>
          <w:lang w:val="el-GR"/>
        </w:rPr>
        <w:t>Ο ανάδοχος θα πρέπει να διαθέτει πιστοποιητικά καταλληλότητας (</w:t>
      </w:r>
      <w:r>
        <w:rPr>
          <w:sz w:val="24"/>
        </w:rPr>
        <w:t>Authorized</w:t>
      </w:r>
      <w:r w:rsidR="004F6CF2" w:rsidRPr="004F6CF2">
        <w:rPr>
          <w:sz w:val="24"/>
          <w:lang w:val="el-GR"/>
        </w:rPr>
        <w:t xml:space="preserve"> </w:t>
      </w:r>
      <w:r>
        <w:rPr>
          <w:sz w:val="24"/>
        </w:rPr>
        <w:t>Dealer</w:t>
      </w:r>
      <w:r>
        <w:rPr>
          <w:sz w:val="24"/>
          <w:lang w:val="el-GR"/>
        </w:rPr>
        <w:t>,</w:t>
      </w:r>
      <w:r>
        <w:rPr>
          <w:sz w:val="24"/>
        </w:rPr>
        <w:t>Installer</w:t>
      </w:r>
      <w:r>
        <w:rPr>
          <w:sz w:val="24"/>
          <w:lang w:val="el-GR"/>
        </w:rPr>
        <w:t>).</w:t>
      </w:r>
    </w:p>
    <w:p w:rsidR="00082179" w:rsidRDefault="00ED5612">
      <w:pPr>
        <w:pStyle w:val="a9"/>
        <w:ind w:left="0" w:right="-1" w:firstLine="1418"/>
        <w:rPr>
          <w:sz w:val="24"/>
          <w:lang w:val="el-GR"/>
        </w:rPr>
      </w:pPr>
      <w:bookmarkStart w:id="28" w:name="_bookmark15"/>
      <w:bookmarkStart w:id="29" w:name="_bookmark14"/>
      <w:bookmarkEnd w:id="28"/>
      <w:bookmarkEnd w:id="29"/>
      <w:r>
        <w:rPr>
          <w:sz w:val="24"/>
          <w:lang w:val="el-GR"/>
        </w:rPr>
        <w:t xml:space="preserve">γ. </w:t>
      </w:r>
      <w:r>
        <w:rPr>
          <w:sz w:val="24"/>
          <w:lang w:val="el-GR"/>
        </w:rPr>
        <w:tab/>
        <w:t>Κατά την παραλαβή θα πρέπει να γίνουν τα ακόλουθα:</w:t>
      </w:r>
    </w:p>
    <w:p w:rsidR="00082179" w:rsidRDefault="00ED5612">
      <w:pPr>
        <w:pStyle w:val="a9"/>
        <w:numPr>
          <w:ilvl w:val="0"/>
          <w:numId w:val="5"/>
        </w:numPr>
        <w:ind w:left="0" w:right="-1" w:firstLine="2127"/>
        <w:rPr>
          <w:lang w:val="el-GR"/>
        </w:rPr>
      </w:pPr>
      <w:r>
        <w:rPr>
          <w:sz w:val="24"/>
          <w:lang w:val="el-GR"/>
        </w:rPr>
        <w:t>Μακροσκοπικός έλεγχος</w:t>
      </w:r>
      <w:r>
        <w:rPr>
          <w:sz w:val="24"/>
          <w:lang w:val="el-GR"/>
        </w:rPr>
        <w:t xml:space="preserve"> για τη διαπίστωση της καλής κατάστασης των υλικών και της επιμελημένης κατασκευής, σύμφωνα με τις απαιτήσεις της παρούσας προδιαγραφής και τους τελικούς όρους της σύμβασης. Επίσης θα γίνει έλεγχος για την πληρότητα των παρελκόμενων και των</w:t>
      </w:r>
      <w:r w:rsidR="004F6CF2" w:rsidRPr="004F6CF2">
        <w:rPr>
          <w:sz w:val="24"/>
          <w:lang w:val="el-GR"/>
        </w:rPr>
        <w:t xml:space="preserve"> </w:t>
      </w:r>
      <w:r>
        <w:rPr>
          <w:sz w:val="24"/>
          <w:lang w:val="el-GR"/>
        </w:rPr>
        <w:t>εγχειριδίων.</w:t>
      </w:r>
    </w:p>
    <w:p w:rsidR="00082179" w:rsidRDefault="00ED5612">
      <w:pPr>
        <w:pStyle w:val="a9"/>
        <w:numPr>
          <w:ilvl w:val="0"/>
          <w:numId w:val="5"/>
        </w:numPr>
        <w:ind w:left="0" w:right="-1" w:firstLine="2127"/>
        <w:rPr>
          <w:lang w:val="el-GR"/>
        </w:rPr>
      </w:pPr>
      <w:r>
        <w:rPr>
          <w:sz w:val="24"/>
          <w:lang w:val="el-GR"/>
        </w:rPr>
        <w:t>Ποσ</w:t>
      </w:r>
      <w:r>
        <w:rPr>
          <w:sz w:val="24"/>
          <w:lang w:val="el-GR"/>
        </w:rPr>
        <w:t>οτικός</w:t>
      </w:r>
      <w:r w:rsidR="004F6CF2" w:rsidRPr="004F6CF2">
        <w:rPr>
          <w:sz w:val="24"/>
          <w:lang w:val="el-GR"/>
        </w:rPr>
        <w:t xml:space="preserve"> </w:t>
      </w:r>
      <w:r>
        <w:rPr>
          <w:spacing w:val="18"/>
          <w:sz w:val="24"/>
          <w:lang w:val="el-GR"/>
        </w:rPr>
        <w:t>έ</w:t>
      </w:r>
      <w:r>
        <w:rPr>
          <w:sz w:val="24"/>
          <w:lang w:val="el-GR"/>
        </w:rPr>
        <w:t>λεγχος</w:t>
      </w:r>
      <w:r w:rsidR="004F6CF2" w:rsidRPr="004F6CF2">
        <w:rPr>
          <w:sz w:val="24"/>
          <w:lang w:val="el-GR"/>
        </w:rPr>
        <w:t xml:space="preserve"> </w:t>
      </w:r>
      <w:r>
        <w:rPr>
          <w:sz w:val="24"/>
          <w:lang w:val="el-GR"/>
        </w:rPr>
        <w:t>για</w:t>
      </w:r>
      <w:r w:rsidR="004F6CF2" w:rsidRPr="004F6CF2">
        <w:rPr>
          <w:sz w:val="24"/>
          <w:lang w:val="el-GR"/>
        </w:rPr>
        <w:t xml:space="preserve"> </w:t>
      </w:r>
      <w:r>
        <w:rPr>
          <w:sz w:val="24"/>
          <w:lang w:val="el-GR"/>
        </w:rPr>
        <w:t>τον</w:t>
      </w:r>
      <w:r w:rsidR="004F6CF2" w:rsidRPr="004F6CF2">
        <w:rPr>
          <w:sz w:val="24"/>
          <w:lang w:val="el-GR"/>
        </w:rPr>
        <w:t xml:space="preserve"> </w:t>
      </w:r>
      <w:r>
        <w:rPr>
          <w:sz w:val="24"/>
          <w:lang w:val="el-GR"/>
        </w:rPr>
        <w:t>ακριβή</w:t>
      </w:r>
      <w:r w:rsidR="004F6CF2" w:rsidRPr="004F6CF2">
        <w:rPr>
          <w:sz w:val="24"/>
          <w:lang w:val="el-GR"/>
        </w:rPr>
        <w:t xml:space="preserve"> </w:t>
      </w:r>
      <w:r>
        <w:rPr>
          <w:sz w:val="24"/>
          <w:lang w:val="el-GR"/>
        </w:rPr>
        <w:t>αριθμό</w:t>
      </w:r>
      <w:r w:rsidR="004F6CF2" w:rsidRPr="004F6CF2">
        <w:rPr>
          <w:sz w:val="24"/>
          <w:lang w:val="el-GR"/>
        </w:rPr>
        <w:t xml:space="preserve"> </w:t>
      </w:r>
      <w:r>
        <w:rPr>
          <w:sz w:val="24"/>
          <w:lang w:val="el-GR"/>
        </w:rPr>
        <w:t>των</w:t>
      </w:r>
      <w:r w:rsidR="004F6CF2" w:rsidRPr="004F6CF2">
        <w:rPr>
          <w:sz w:val="24"/>
          <w:lang w:val="el-GR"/>
        </w:rPr>
        <w:t xml:space="preserve"> </w:t>
      </w:r>
      <w:r>
        <w:rPr>
          <w:sz w:val="24"/>
          <w:lang w:val="el-GR"/>
        </w:rPr>
        <w:t>υπό</w:t>
      </w:r>
      <w:r w:rsidR="004F6CF2" w:rsidRPr="004F6CF2">
        <w:rPr>
          <w:sz w:val="24"/>
          <w:lang w:val="el-GR"/>
        </w:rPr>
        <w:t xml:space="preserve"> </w:t>
      </w:r>
      <w:r>
        <w:rPr>
          <w:sz w:val="24"/>
          <w:lang w:val="el-GR"/>
        </w:rPr>
        <w:t xml:space="preserve">προμήθεια </w:t>
      </w:r>
      <w:r>
        <w:rPr>
          <w:lang w:val="el-GR"/>
        </w:rPr>
        <w:t>υλικών.</w:t>
      </w:r>
    </w:p>
    <w:p w:rsidR="00082179" w:rsidRDefault="00ED5612">
      <w:pPr>
        <w:pStyle w:val="a9"/>
        <w:numPr>
          <w:ilvl w:val="0"/>
          <w:numId w:val="5"/>
        </w:numPr>
        <w:ind w:left="0" w:right="-1" w:firstLine="2127"/>
        <w:rPr>
          <w:sz w:val="24"/>
          <w:lang w:val="el-GR"/>
        </w:rPr>
      </w:pPr>
      <w:r>
        <w:rPr>
          <w:sz w:val="24"/>
          <w:lang w:val="el-GR"/>
        </w:rPr>
        <w:t>Λειτουργικός έλεγχος, όπου</w:t>
      </w:r>
      <w:r w:rsidR="004F6CF2" w:rsidRPr="004F6CF2">
        <w:rPr>
          <w:sz w:val="24"/>
          <w:lang w:val="el-GR"/>
        </w:rPr>
        <w:t xml:space="preserve"> </w:t>
      </w:r>
      <w:r>
        <w:rPr>
          <w:sz w:val="24"/>
          <w:lang w:val="el-GR"/>
        </w:rPr>
        <w:t>ο</w:t>
      </w:r>
      <w:r>
        <w:rPr>
          <w:sz w:val="24"/>
          <w:lang w:val="el-GR"/>
        </w:rPr>
        <w:t xml:space="preserve"> προμηθευτής υποχρεούται να πραγματοποιήσει δειγματοληπτική εγκατάσταση του προς προμήθεια υλικού, στο χώρο παράδοσης, εφόσον η Υπηρεσία το κρίνει σκόπιμο. Η οριστική παραλαβή του υλικού και λογισμικού, θα γίνει με εγκατεστημένο το σύνολο του υλικού και λο</w:t>
      </w:r>
      <w:r>
        <w:rPr>
          <w:sz w:val="24"/>
          <w:lang w:val="el-GR"/>
        </w:rPr>
        <w:t>γισμικού και σε πλήρη λειτουργία.</w:t>
      </w:r>
    </w:p>
    <w:p w:rsidR="00082179" w:rsidRDefault="00082179">
      <w:pPr>
        <w:pStyle w:val="a9"/>
        <w:tabs>
          <w:tab w:val="left" w:pos="4164"/>
          <w:tab w:val="left" w:pos="5335"/>
          <w:tab w:val="left" w:pos="5784"/>
          <w:tab w:val="left" w:pos="7469"/>
          <w:tab w:val="left" w:pos="9085"/>
        </w:tabs>
        <w:ind w:left="0" w:right="-1" w:firstLine="2127"/>
        <w:rPr>
          <w:lang w:val="el-GR"/>
        </w:rPr>
      </w:pPr>
    </w:p>
    <w:p w:rsidR="00082179" w:rsidRDefault="00ED5612">
      <w:pPr>
        <w:pStyle w:val="11"/>
        <w:numPr>
          <w:ilvl w:val="0"/>
          <w:numId w:val="2"/>
        </w:numPr>
        <w:ind w:left="0" w:right="-1" w:firstLine="851"/>
      </w:pPr>
      <w:bookmarkStart w:id="30" w:name="_bookmark16"/>
      <w:bookmarkStart w:id="31" w:name="_Toc204170938"/>
      <w:bookmarkStart w:id="32" w:name="_Toc204079606"/>
      <w:bookmarkStart w:id="33" w:name="_Toc204079293"/>
      <w:bookmarkEnd w:id="30"/>
      <w:r>
        <w:t>ΥΠΗΡΕΣΙΕΣ /ΥΠΟΣΤΗΡΙΞΗ</w:t>
      </w:r>
      <w:bookmarkEnd w:id="31"/>
      <w:bookmarkEnd w:id="32"/>
      <w:bookmarkEnd w:id="33"/>
    </w:p>
    <w:p w:rsidR="00082179" w:rsidRDefault="00ED5612">
      <w:pPr>
        <w:pStyle w:val="a9"/>
        <w:ind w:left="0" w:right="-1" w:firstLine="1418"/>
        <w:rPr>
          <w:sz w:val="24"/>
          <w:lang w:val="el-GR"/>
        </w:rPr>
      </w:pPr>
      <w:bookmarkStart w:id="34" w:name="_bookmark17"/>
      <w:bookmarkEnd w:id="34"/>
      <w:r>
        <w:rPr>
          <w:sz w:val="24"/>
          <w:lang w:val="el-GR"/>
        </w:rPr>
        <w:t>α.</w:t>
      </w:r>
      <w:r>
        <w:rPr>
          <w:sz w:val="24"/>
          <w:lang w:val="el-GR"/>
        </w:rPr>
        <w:tab/>
        <w:t xml:space="preserve">Ο Ανάδοχος θα πρέπει να παρέχει υπηρεσίες συντήρησης, για όλο τον εξοπλισμό και υλικό που προσφέρει. Οι υποψήφιοι Ανάδοχοι στην </w:t>
      </w:r>
      <w:r>
        <w:rPr>
          <w:sz w:val="24"/>
          <w:lang w:val="el-GR"/>
        </w:rPr>
        <w:lastRenderedPageBreak/>
        <w:t>προσφορά τους, πρέπει να αναπτύσσουν τη μεθοδολογία και συχνότητα τη</w:t>
      </w:r>
      <w:r>
        <w:rPr>
          <w:sz w:val="24"/>
          <w:lang w:val="el-GR"/>
        </w:rPr>
        <w:t>ς προληπτικής συντήρησης του υλικού και εξοπλισμού, καθώς και τη μεθοδολογία της επισκευαστικής συντήρησής του. Με το πέρας της περιόδου Εγγύησης Καλής Λειτουργίας, θα αρχίσει η περίοδος συντήρησης του υπό προμήθεια</w:t>
      </w:r>
      <w:r w:rsidR="004F6CF2" w:rsidRPr="004F6CF2">
        <w:rPr>
          <w:sz w:val="24"/>
          <w:lang w:val="el-GR"/>
        </w:rPr>
        <w:t xml:space="preserve"> </w:t>
      </w:r>
      <w:r>
        <w:rPr>
          <w:sz w:val="24"/>
          <w:lang w:val="el-GR"/>
        </w:rPr>
        <w:t>εξοπλισμού.</w:t>
      </w:r>
    </w:p>
    <w:p w:rsidR="00082179" w:rsidRDefault="00ED5612">
      <w:pPr>
        <w:pStyle w:val="a9"/>
        <w:spacing w:before="121"/>
        <w:ind w:left="0" w:right="-1" w:firstLine="1418"/>
        <w:rPr>
          <w:sz w:val="24"/>
          <w:lang w:val="el-GR"/>
        </w:rPr>
      </w:pPr>
      <w:r>
        <w:rPr>
          <w:sz w:val="24"/>
          <w:lang w:val="el-GR"/>
        </w:rPr>
        <w:t>β.</w:t>
      </w:r>
      <w:r>
        <w:rPr>
          <w:sz w:val="24"/>
          <w:lang w:val="el-GR"/>
        </w:rPr>
        <w:tab/>
        <w:t>Γενικές απαιτήσεις που πρέ</w:t>
      </w:r>
      <w:r>
        <w:rPr>
          <w:sz w:val="24"/>
          <w:lang w:val="el-GR"/>
        </w:rPr>
        <w:t>πει να ικανοποιήσει ο υποψήφιος Ανάδοχος στο σχέδιο συντήρησης που θα</w:t>
      </w:r>
      <w:r w:rsidR="004F6CF2" w:rsidRPr="004F6CF2">
        <w:rPr>
          <w:sz w:val="24"/>
          <w:lang w:val="el-GR"/>
        </w:rPr>
        <w:t xml:space="preserve"> </w:t>
      </w:r>
      <w:r>
        <w:rPr>
          <w:sz w:val="24"/>
          <w:lang w:val="el-GR"/>
        </w:rPr>
        <w:t>προτείνει:</w:t>
      </w:r>
    </w:p>
    <w:p w:rsidR="00082179" w:rsidRDefault="00ED5612">
      <w:pPr>
        <w:pStyle w:val="a9"/>
        <w:numPr>
          <w:ilvl w:val="0"/>
          <w:numId w:val="6"/>
        </w:numPr>
        <w:ind w:left="0" w:right="-1" w:firstLine="2127"/>
        <w:rPr>
          <w:sz w:val="24"/>
          <w:lang w:val="el-GR"/>
        </w:rPr>
      </w:pPr>
      <w:r>
        <w:rPr>
          <w:sz w:val="24"/>
        </w:rPr>
        <w:t>Προληπτική</w:t>
      </w:r>
      <w:r w:rsidR="004F6CF2">
        <w:rPr>
          <w:sz w:val="24"/>
        </w:rPr>
        <w:t xml:space="preserve"> </w:t>
      </w:r>
      <w:r>
        <w:rPr>
          <w:sz w:val="24"/>
        </w:rPr>
        <w:t>συντήρηση</w:t>
      </w:r>
    </w:p>
    <w:p w:rsidR="00082179" w:rsidRDefault="00ED5612">
      <w:pPr>
        <w:pStyle w:val="a9"/>
        <w:numPr>
          <w:ilvl w:val="0"/>
          <w:numId w:val="6"/>
        </w:numPr>
        <w:ind w:left="0" w:right="-1" w:firstLine="2127"/>
        <w:rPr>
          <w:sz w:val="24"/>
          <w:lang w:val="el-GR"/>
        </w:rPr>
      </w:pPr>
      <w:r>
        <w:rPr>
          <w:sz w:val="24"/>
          <w:lang w:val="el-GR"/>
        </w:rPr>
        <w:t>Συντήρηση του υλικού και εξοπλισμού του</w:t>
      </w:r>
      <w:r w:rsidR="004F6CF2" w:rsidRPr="004F6CF2">
        <w:rPr>
          <w:sz w:val="24"/>
          <w:lang w:val="el-GR"/>
        </w:rPr>
        <w:t xml:space="preserve"> </w:t>
      </w:r>
      <w:r>
        <w:rPr>
          <w:sz w:val="24"/>
          <w:lang w:val="el-GR"/>
        </w:rPr>
        <w:t>συστήματος</w:t>
      </w:r>
    </w:p>
    <w:p w:rsidR="00082179" w:rsidRDefault="00ED5612">
      <w:pPr>
        <w:pStyle w:val="a9"/>
        <w:numPr>
          <w:ilvl w:val="0"/>
          <w:numId w:val="6"/>
        </w:numPr>
        <w:ind w:left="0" w:right="-1" w:firstLine="2127"/>
        <w:rPr>
          <w:sz w:val="24"/>
          <w:lang w:val="el-GR"/>
        </w:rPr>
      </w:pPr>
      <w:r>
        <w:rPr>
          <w:sz w:val="24"/>
          <w:lang w:val="el-GR"/>
        </w:rPr>
        <w:t>Εξασφάλιση</w:t>
      </w:r>
      <w:r w:rsidR="004F6CF2">
        <w:rPr>
          <w:sz w:val="24"/>
        </w:rPr>
        <w:t xml:space="preserve"> </w:t>
      </w:r>
      <w:r>
        <w:rPr>
          <w:sz w:val="24"/>
          <w:lang w:val="el-GR"/>
        </w:rPr>
        <w:t>ανταλλακτικών</w:t>
      </w:r>
    </w:p>
    <w:p w:rsidR="00082179" w:rsidRDefault="00ED5612">
      <w:pPr>
        <w:pStyle w:val="a9"/>
        <w:numPr>
          <w:ilvl w:val="0"/>
          <w:numId w:val="6"/>
        </w:numPr>
        <w:ind w:left="0" w:right="-1" w:firstLine="2127"/>
        <w:rPr>
          <w:sz w:val="24"/>
          <w:lang w:val="el-GR"/>
        </w:rPr>
      </w:pPr>
      <w:r>
        <w:rPr>
          <w:sz w:val="24"/>
          <w:lang w:val="el-GR"/>
        </w:rPr>
        <w:t>Άμεση βοήθεια (</w:t>
      </w:r>
      <w:r>
        <w:rPr>
          <w:sz w:val="24"/>
        </w:rPr>
        <w:t>HelpDesk</w:t>
      </w:r>
      <w:r>
        <w:rPr>
          <w:sz w:val="24"/>
          <w:lang w:val="el-GR"/>
        </w:rPr>
        <w:t xml:space="preserve">), </w:t>
      </w:r>
    </w:p>
    <w:p w:rsidR="00082179" w:rsidRDefault="00ED5612">
      <w:pPr>
        <w:pStyle w:val="a9"/>
        <w:numPr>
          <w:ilvl w:val="0"/>
          <w:numId w:val="6"/>
        </w:numPr>
        <w:ind w:left="0" w:right="-1" w:firstLine="2127"/>
        <w:rPr>
          <w:sz w:val="24"/>
          <w:lang w:val="el-GR"/>
        </w:rPr>
      </w:pPr>
      <w:r>
        <w:rPr>
          <w:sz w:val="24"/>
          <w:lang w:val="el-GR"/>
        </w:rPr>
        <w:t>Επιτόπου</w:t>
      </w:r>
      <w:r w:rsidR="004F6CF2">
        <w:rPr>
          <w:sz w:val="24"/>
        </w:rPr>
        <w:t xml:space="preserve"> </w:t>
      </w:r>
      <w:r>
        <w:rPr>
          <w:sz w:val="24"/>
          <w:lang w:val="el-GR"/>
        </w:rPr>
        <w:t xml:space="preserve">βοήθεια </w:t>
      </w:r>
    </w:p>
    <w:p w:rsidR="00082179" w:rsidRDefault="00ED5612">
      <w:pPr>
        <w:pStyle w:val="a9"/>
        <w:numPr>
          <w:ilvl w:val="0"/>
          <w:numId w:val="6"/>
        </w:numPr>
        <w:ind w:left="0" w:right="-1" w:firstLine="2127"/>
        <w:rPr>
          <w:sz w:val="24"/>
          <w:lang w:val="el-GR"/>
        </w:rPr>
      </w:pPr>
      <w:r>
        <w:rPr>
          <w:sz w:val="24"/>
          <w:lang w:val="el-GR"/>
        </w:rPr>
        <w:t>Χρόνοι απόκρισης</w:t>
      </w:r>
      <w:r w:rsidR="004F6CF2">
        <w:rPr>
          <w:sz w:val="24"/>
        </w:rPr>
        <w:t xml:space="preserve"> </w:t>
      </w:r>
      <w:r>
        <w:rPr>
          <w:sz w:val="24"/>
          <w:lang w:val="el-GR"/>
        </w:rPr>
        <w:t>βλαβών</w:t>
      </w:r>
    </w:p>
    <w:p w:rsidR="00082179" w:rsidRDefault="00ED5612">
      <w:pPr>
        <w:pStyle w:val="a9"/>
        <w:numPr>
          <w:ilvl w:val="0"/>
          <w:numId w:val="6"/>
        </w:numPr>
        <w:ind w:left="0" w:right="-1" w:firstLine="2127"/>
        <w:rPr>
          <w:sz w:val="24"/>
          <w:lang w:val="el-GR"/>
        </w:rPr>
      </w:pPr>
      <w:r>
        <w:rPr>
          <w:sz w:val="24"/>
          <w:lang w:val="el-GR"/>
        </w:rPr>
        <w:t xml:space="preserve">Χρόνοι </w:t>
      </w:r>
      <w:r>
        <w:rPr>
          <w:sz w:val="24"/>
          <w:lang w:val="el-GR"/>
        </w:rPr>
        <w:t>αποκατάστασης</w:t>
      </w:r>
      <w:r w:rsidR="004F6CF2">
        <w:rPr>
          <w:sz w:val="24"/>
        </w:rPr>
        <w:t xml:space="preserve"> </w:t>
      </w:r>
      <w:r>
        <w:rPr>
          <w:sz w:val="24"/>
          <w:lang w:val="el-GR"/>
        </w:rPr>
        <w:t>βλαβών</w:t>
      </w:r>
    </w:p>
    <w:p w:rsidR="00082179" w:rsidRDefault="00ED5612">
      <w:pPr>
        <w:pStyle w:val="a9"/>
        <w:numPr>
          <w:ilvl w:val="0"/>
          <w:numId w:val="6"/>
        </w:numPr>
        <w:ind w:left="0" w:right="-1" w:firstLine="2127"/>
        <w:rPr>
          <w:sz w:val="24"/>
          <w:lang w:val="el-GR"/>
        </w:rPr>
      </w:pPr>
      <w:r>
        <w:rPr>
          <w:sz w:val="24"/>
          <w:lang w:val="el-GR"/>
        </w:rPr>
        <w:t>Η διάρκεια της περιόδου Συντήρησης θα είναι τρία (3) έτη μετά το χρόνο</w:t>
      </w:r>
      <w:r w:rsidR="004F6CF2" w:rsidRPr="004F6CF2">
        <w:rPr>
          <w:sz w:val="24"/>
          <w:lang w:val="el-GR"/>
        </w:rPr>
        <w:t xml:space="preserve"> </w:t>
      </w:r>
      <w:r>
        <w:rPr>
          <w:sz w:val="24"/>
          <w:lang w:val="el-GR"/>
        </w:rPr>
        <w:t xml:space="preserve">εγγύησης. Το ετήσιο κόστος συντήρησης δεν περιλαμβάνεται στον προϋπολογισμό του έργου. </w:t>
      </w:r>
    </w:p>
    <w:p w:rsidR="00082179" w:rsidRDefault="00ED5612">
      <w:pPr>
        <w:pStyle w:val="a9"/>
        <w:numPr>
          <w:ilvl w:val="0"/>
          <w:numId w:val="6"/>
        </w:numPr>
        <w:ind w:left="0" w:right="-1" w:firstLine="2127"/>
        <w:rPr>
          <w:sz w:val="24"/>
          <w:lang w:val="el-GR"/>
        </w:rPr>
      </w:pPr>
      <w:r>
        <w:rPr>
          <w:sz w:val="24"/>
          <w:lang w:val="el-GR"/>
        </w:rPr>
        <w:t>Οι υποψήφιοι Ανάδοχοι θα πρέπει να υποβάλλουν στην οικονομική τους προσφορά το</w:t>
      </w:r>
      <w:r>
        <w:rPr>
          <w:sz w:val="24"/>
          <w:lang w:val="el-GR"/>
        </w:rPr>
        <w:t xml:space="preserve"> κόστος συντήρησης, για κάθε έτος ξεχωριστά, επιμερισμένο ανά συντηρούμενο προϊόν και είδος καθώς και τα παράπλευρα έξοδα που περιλαμβάνονται σε αυτά. </w:t>
      </w:r>
      <w:r>
        <w:rPr>
          <w:b/>
          <w:sz w:val="24"/>
          <w:lang w:val="el-GR"/>
        </w:rPr>
        <w:t>Η υπηρεσία διατηρεί το δικαίωμα εφόσον το επιθυμεί</w:t>
      </w:r>
      <w:r>
        <w:rPr>
          <w:sz w:val="24"/>
          <w:lang w:val="el-GR"/>
        </w:rPr>
        <w:t>, σύναψης σύμβασης συντήρησης με τον ανάδοχο για την πα</w:t>
      </w:r>
      <w:r>
        <w:rPr>
          <w:sz w:val="24"/>
          <w:lang w:val="el-GR"/>
        </w:rPr>
        <w:t>ροχή των ανωτέρω</w:t>
      </w:r>
      <w:r w:rsidR="004F6CF2" w:rsidRPr="004F6CF2">
        <w:rPr>
          <w:sz w:val="24"/>
          <w:lang w:val="el-GR"/>
        </w:rPr>
        <w:t xml:space="preserve"> </w:t>
      </w:r>
      <w:r>
        <w:rPr>
          <w:sz w:val="24"/>
          <w:lang w:val="el-GR"/>
        </w:rPr>
        <w:t>υπηρεσιών.</w:t>
      </w:r>
    </w:p>
    <w:p w:rsidR="00082179" w:rsidRDefault="00ED5612">
      <w:pPr>
        <w:pStyle w:val="a9"/>
        <w:ind w:left="0" w:firstLine="1418"/>
        <w:rPr>
          <w:sz w:val="24"/>
          <w:lang w:val="el-GR"/>
        </w:rPr>
      </w:pPr>
      <w:bookmarkStart w:id="35" w:name="_bookmark19"/>
      <w:bookmarkStart w:id="36" w:name="_bookmark18"/>
      <w:bookmarkEnd w:id="35"/>
      <w:bookmarkEnd w:id="36"/>
      <w:r>
        <w:rPr>
          <w:sz w:val="24"/>
          <w:lang w:val="el-GR"/>
        </w:rPr>
        <w:t>γ.</w:t>
      </w:r>
      <w:r>
        <w:rPr>
          <w:sz w:val="24"/>
          <w:lang w:val="el-GR"/>
        </w:rPr>
        <w:tab/>
        <w:t>Ο προμηθευτής υποχρεούται να περιλαμβάνει στην τιμή της προσφοράς του εξοπλισμού εγγύηση καλής λειτουργίας τουλάχιστον τριών (3) ετών (</w:t>
      </w:r>
      <w:r>
        <w:rPr>
          <w:sz w:val="24"/>
        </w:rPr>
        <w:t>onsite</w:t>
      </w:r>
      <w:r>
        <w:rPr>
          <w:sz w:val="24"/>
          <w:lang w:val="el-GR"/>
        </w:rPr>
        <w:t>), η οποία αρχίζει μετά την οριστική παραλαβή του εξοπλισμού. Αν κατά τη διάρκεια αυτ</w:t>
      </w:r>
      <w:r>
        <w:rPr>
          <w:sz w:val="24"/>
          <w:lang w:val="el-GR"/>
        </w:rPr>
        <w:t>ού του χρονικού διαστήματος παρατηρηθεί βλάβη και ανωμαλία λειτουργίας η οποία οφείλεται σε ελαττωματικό υλικό ή εσφαλμένη εγκατάσταση, ο προμηθευτής υποχρεούται να την αποκαταστήσει με δική του δαπάνη (θα επισκευάζεται επί τόπου ή το υλικό θα παραλαμβάνετ</w:t>
      </w:r>
      <w:r>
        <w:rPr>
          <w:sz w:val="24"/>
          <w:lang w:val="el-GR"/>
        </w:rPr>
        <w:t>αι προς επισκευή με έξοδα και μέριμνα του</w:t>
      </w:r>
      <w:r w:rsidR="004F6CF2" w:rsidRPr="004F6CF2">
        <w:rPr>
          <w:sz w:val="24"/>
          <w:lang w:val="el-GR"/>
        </w:rPr>
        <w:t xml:space="preserve"> </w:t>
      </w:r>
      <w:r>
        <w:rPr>
          <w:sz w:val="24"/>
          <w:lang w:val="el-GR"/>
        </w:rPr>
        <w:t>προμηθευτή). Οι υποχρεώσεις του Αναδόχου στο πλαίσιο εγγύησης καλής λειτουργίας,</w:t>
      </w:r>
      <w:r w:rsidR="004F6CF2" w:rsidRPr="004F6CF2">
        <w:rPr>
          <w:sz w:val="24"/>
          <w:lang w:val="el-GR"/>
        </w:rPr>
        <w:t xml:space="preserve"> </w:t>
      </w:r>
      <w:r>
        <w:rPr>
          <w:sz w:val="24"/>
          <w:lang w:val="el-GR"/>
        </w:rPr>
        <w:t>είναι:</w:t>
      </w:r>
    </w:p>
    <w:p w:rsidR="00082179" w:rsidRDefault="00ED5612">
      <w:pPr>
        <w:pStyle w:val="a9"/>
        <w:numPr>
          <w:ilvl w:val="0"/>
          <w:numId w:val="7"/>
        </w:numPr>
        <w:spacing w:before="82"/>
        <w:ind w:left="0" w:firstLine="2127"/>
        <w:rPr>
          <w:sz w:val="24"/>
          <w:lang w:val="el-GR"/>
        </w:rPr>
      </w:pPr>
      <w:r>
        <w:rPr>
          <w:sz w:val="24"/>
          <w:lang w:val="el-GR"/>
        </w:rPr>
        <w:t>Αποκατάσταση των βλαβών και ανωμαλιών λειτουργίας του</w:t>
      </w:r>
      <w:r w:rsidR="004F6CF2" w:rsidRPr="004F6CF2">
        <w:rPr>
          <w:sz w:val="24"/>
          <w:lang w:val="el-GR"/>
        </w:rPr>
        <w:t xml:space="preserve"> </w:t>
      </w:r>
      <w:r>
        <w:rPr>
          <w:sz w:val="24"/>
          <w:lang w:val="el-GR"/>
        </w:rPr>
        <w:t>εξοπλισμού. Η αποκατάσταση των βλαβών θα γίνεται στον τόπο που είναι εγκατε</w:t>
      </w:r>
      <w:r>
        <w:rPr>
          <w:sz w:val="24"/>
          <w:lang w:val="el-GR"/>
        </w:rPr>
        <w:t>στημένος ο εξοπλισμός. Σε εξαιρετικές περιπτώσεις, μετά από έγκριση της υπηρεσίας, η επισκευή θα μπορεί να γίνει σε χώρους του</w:t>
      </w:r>
      <w:r w:rsidR="004F6CF2" w:rsidRPr="004F6CF2">
        <w:rPr>
          <w:sz w:val="24"/>
          <w:lang w:val="el-GR"/>
        </w:rPr>
        <w:t xml:space="preserve"> </w:t>
      </w:r>
      <w:r>
        <w:rPr>
          <w:sz w:val="24"/>
          <w:lang w:val="el-GR"/>
        </w:rPr>
        <w:t>Αναδόχου.</w:t>
      </w:r>
    </w:p>
    <w:p w:rsidR="00082179" w:rsidRDefault="00ED5612">
      <w:pPr>
        <w:pStyle w:val="a9"/>
        <w:numPr>
          <w:ilvl w:val="0"/>
          <w:numId w:val="7"/>
        </w:numPr>
        <w:ind w:left="0" w:firstLine="2127"/>
        <w:rPr>
          <w:sz w:val="24"/>
          <w:lang w:val="el-GR"/>
        </w:rPr>
      </w:pPr>
      <w:r>
        <w:rPr>
          <w:sz w:val="24"/>
          <w:lang w:val="el-GR"/>
        </w:rPr>
        <w:t>Τα μέσα αποθηκεύσεως που παρουσιάζουν βλάβη κατά τη διάρκεια της εγγύησης αντικαθίστανται με μέριμνα του προμηθευτή χωρί</w:t>
      </w:r>
      <w:r>
        <w:rPr>
          <w:sz w:val="24"/>
          <w:lang w:val="el-GR"/>
        </w:rPr>
        <w:t>ς να επιστρέφεται σε αυτόν το μέσο που παρουσίασε τη</w:t>
      </w:r>
      <w:r w:rsidR="004F6CF2" w:rsidRPr="004F6CF2">
        <w:rPr>
          <w:sz w:val="24"/>
          <w:lang w:val="el-GR"/>
        </w:rPr>
        <w:t xml:space="preserve"> </w:t>
      </w:r>
      <w:r>
        <w:rPr>
          <w:sz w:val="24"/>
          <w:lang w:val="el-GR"/>
        </w:rPr>
        <w:t>βλάβη.</w:t>
      </w:r>
    </w:p>
    <w:p w:rsidR="00082179" w:rsidRDefault="00ED5612">
      <w:pPr>
        <w:pStyle w:val="a9"/>
        <w:numPr>
          <w:ilvl w:val="0"/>
          <w:numId w:val="7"/>
        </w:numPr>
        <w:ind w:left="0" w:firstLine="2127"/>
        <w:rPr>
          <w:sz w:val="24"/>
          <w:lang w:val="el-GR"/>
        </w:rPr>
      </w:pPr>
      <w:r>
        <w:rPr>
          <w:sz w:val="24"/>
          <w:lang w:val="el-GR"/>
        </w:rPr>
        <w:t>Υποστήριξη σε ανταλλακτικά για τρία (3) τουλάχιστον χρόνια μετά τη λήξη της</w:t>
      </w:r>
      <w:r w:rsidR="004F6CF2" w:rsidRPr="004F6CF2">
        <w:rPr>
          <w:sz w:val="24"/>
          <w:lang w:val="el-GR"/>
        </w:rPr>
        <w:t xml:space="preserve"> </w:t>
      </w:r>
      <w:r>
        <w:rPr>
          <w:sz w:val="24"/>
          <w:lang w:val="el-GR"/>
        </w:rPr>
        <w:t>εγγύησης.</w:t>
      </w:r>
    </w:p>
    <w:p w:rsidR="00082179" w:rsidRDefault="00ED5612">
      <w:pPr>
        <w:pStyle w:val="a9"/>
        <w:numPr>
          <w:ilvl w:val="0"/>
          <w:numId w:val="7"/>
        </w:numPr>
        <w:ind w:left="0" w:right="-1" w:firstLine="2127"/>
        <w:rPr>
          <w:sz w:val="24"/>
          <w:lang w:val="el-GR"/>
        </w:rPr>
      </w:pPr>
      <w:r>
        <w:rPr>
          <w:sz w:val="24"/>
          <w:lang w:val="el-GR"/>
        </w:rPr>
        <w:t>Άμεση βοήθεια (</w:t>
      </w:r>
      <w:r>
        <w:rPr>
          <w:sz w:val="24"/>
        </w:rPr>
        <w:t>HELPDESK</w:t>
      </w:r>
      <w:r>
        <w:rPr>
          <w:sz w:val="24"/>
          <w:lang w:val="el-GR"/>
        </w:rPr>
        <w:t>) μέσω τηλεφώνου 09:00 μέχρι17:00.</w:t>
      </w:r>
    </w:p>
    <w:p w:rsidR="00082179" w:rsidRDefault="00ED5612">
      <w:pPr>
        <w:pStyle w:val="a9"/>
        <w:numPr>
          <w:ilvl w:val="0"/>
          <w:numId w:val="7"/>
        </w:numPr>
        <w:spacing w:before="6"/>
        <w:ind w:left="0" w:right="-1" w:firstLine="2127"/>
        <w:rPr>
          <w:sz w:val="24"/>
          <w:lang w:val="el-GR"/>
        </w:rPr>
      </w:pPr>
      <w:r>
        <w:rPr>
          <w:sz w:val="24"/>
          <w:lang w:val="el-GR"/>
        </w:rPr>
        <w:t xml:space="preserve">Τηλεφωνική βοήθεια σχετικά με τη χρήση. </w:t>
      </w:r>
    </w:p>
    <w:p w:rsidR="00082179" w:rsidRDefault="00ED5612">
      <w:pPr>
        <w:pStyle w:val="a9"/>
        <w:numPr>
          <w:ilvl w:val="0"/>
          <w:numId w:val="7"/>
        </w:numPr>
        <w:spacing w:before="6"/>
        <w:ind w:left="0" w:right="-1" w:firstLine="2127"/>
        <w:rPr>
          <w:sz w:val="24"/>
          <w:lang w:val="el-GR"/>
        </w:rPr>
      </w:pPr>
      <w:r>
        <w:rPr>
          <w:sz w:val="24"/>
          <w:lang w:val="el-GR"/>
        </w:rPr>
        <w:lastRenderedPageBreak/>
        <w:t>Τηλεφωνική βο</w:t>
      </w:r>
      <w:r>
        <w:rPr>
          <w:sz w:val="24"/>
          <w:lang w:val="el-GR"/>
        </w:rPr>
        <w:t>ήθεια για την αντιμετώπιση προβλημάτων κατά τη χρήση.</w:t>
      </w:r>
    </w:p>
    <w:p w:rsidR="00082179" w:rsidRDefault="00ED5612">
      <w:pPr>
        <w:pStyle w:val="a9"/>
        <w:numPr>
          <w:ilvl w:val="0"/>
          <w:numId w:val="7"/>
        </w:numPr>
        <w:spacing w:before="6"/>
        <w:ind w:left="0" w:right="-1" w:firstLine="2127"/>
        <w:rPr>
          <w:sz w:val="24"/>
          <w:lang w:val="el-GR"/>
        </w:rPr>
      </w:pPr>
      <w:r>
        <w:rPr>
          <w:sz w:val="24"/>
          <w:lang w:val="el-GR"/>
        </w:rPr>
        <w:t>Παραπομπή σύνθετων προβλημάτων για επί τόπου παρουσία ειδικών και τεχνικών στους χώρους των εμπλεκόμενων στο έργο.</w:t>
      </w:r>
    </w:p>
    <w:p w:rsidR="00082179" w:rsidRDefault="00ED5612">
      <w:pPr>
        <w:pStyle w:val="a9"/>
        <w:numPr>
          <w:ilvl w:val="0"/>
          <w:numId w:val="7"/>
        </w:numPr>
        <w:ind w:left="0" w:right="-1" w:firstLine="2127"/>
        <w:rPr>
          <w:sz w:val="24"/>
          <w:lang w:val="el-GR"/>
        </w:rPr>
      </w:pPr>
      <w:r>
        <w:rPr>
          <w:sz w:val="24"/>
          <w:lang w:val="el-GR"/>
        </w:rPr>
        <w:t>Η ανταπόκριση (παρουσία) του αναδόχου σε περίπτωση βλάβης ή δυσλειτουργίας θα πρέπει να</w:t>
      </w:r>
      <w:r>
        <w:rPr>
          <w:sz w:val="24"/>
          <w:lang w:val="el-GR"/>
        </w:rPr>
        <w:t xml:space="preserve"> είναι</w:t>
      </w:r>
      <w:r w:rsidR="004F6CF2" w:rsidRPr="004F6CF2">
        <w:rPr>
          <w:sz w:val="24"/>
          <w:lang w:val="el-GR"/>
        </w:rPr>
        <w:t xml:space="preserve"> </w:t>
      </w:r>
      <w:r>
        <w:rPr>
          <w:sz w:val="24"/>
          <w:lang w:val="el-GR"/>
        </w:rPr>
        <w:t>σε Είκοσι Τέσσερις (24) ώρες από τη στιγμή της αναγγελίας της βλάβης, εφόσον η ειδοποίηση έγινε από Δευτέρα μέχρι Παρασκευή και στο διάστημα από 09:00 μέχρι17:00, είτε στις 09:00 της μεθεπόμενης εργάσιμης ημέρας, εφόσον η ειδοποίηση έγινε εκτός των α</w:t>
      </w:r>
      <w:r>
        <w:rPr>
          <w:sz w:val="24"/>
          <w:lang w:val="el-GR"/>
        </w:rPr>
        <w:t>νωτέρω ωρών και</w:t>
      </w:r>
      <w:r w:rsidR="004F6CF2" w:rsidRPr="004F6CF2">
        <w:rPr>
          <w:sz w:val="24"/>
          <w:lang w:val="el-GR"/>
        </w:rPr>
        <w:t xml:space="preserve"> </w:t>
      </w:r>
      <w:r>
        <w:rPr>
          <w:sz w:val="24"/>
          <w:lang w:val="el-GR"/>
        </w:rPr>
        <w:t>ημερών.</w:t>
      </w:r>
    </w:p>
    <w:p w:rsidR="00082179" w:rsidRDefault="00ED5612">
      <w:pPr>
        <w:pStyle w:val="a9"/>
        <w:numPr>
          <w:ilvl w:val="0"/>
          <w:numId w:val="7"/>
        </w:numPr>
        <w:spacing w:before="0"/>
        <w:ind w:left="0" w:firstLine="2126"/>
        <w:rPr>
          <w:sz w:val="24"/>
          <w:lang w:val="el-GR"/>
        </w:rPr>
      </w:pPr>
      <w:r>
        <w:rPr>
          <w:sz w:val="24"/>
          <w:lang w:val="el-GR"/>
        </w:rPr>
        <w:t>Η αποκατάσταση της βλάβης ή δυσλειτουργίας, θα πρέπει να πραγματοποιείται μέσα σε σαράντα οκτώ (48) ώρες μετά το χρόνο απόκρισης. Εφόσον δεν έχει αποκατασταθεί η λειτουργία του υλικού στο παραπάνω χρονικό διάστημα, ο προμηθευτής θα π</w:t>
      </w:r>
      <w:r>
        <w:rPr>
          <w:sz w:val="24"/>
          <w:lang w:val="el-GR"/>
        </w:rPr>
        <w:t>ρέπει να μεριμνήσει για την άμεση αντικατάστα</w:t>
      </w:r>
      <w:r w:rsidR="004F6CF2">
        <w:rPr>
          <w:sz w:val="24"/>
          <w:lang w:val="el-GR"/>
        </w:rPr>
        <w:t>σή</w:t>
      </w:r>
      <w:r w:rsidR="004F6CF2" w:rsidRPr="004F6CF2">
        <w:rPr>
          <w:sz w:val="24"/>
          <w:lang w:val="el-GR"/>
        </w:rPr>
        <w:t xml:space="preserve"> </w:t>
      </w:r>
      <w:r>
        <w:rPr>
          <w:sz w:val="24"/>
          <w:lang w:val="el-GR"/>
        </w:rPr>
        <w:t>του.</w:t>
      </w:r>
    </w:p>
    <w:p w:rsidR="00082179" w:rsidRDefault="00082179">
      <w:pPr>
        <w:pStyle w:val="a6"/>
        <w:spacing w:before="0"/>
        <w:ind w:right="-1" w:firstLine="851"/>
        <w:rPr>
          <w:sz w:val="26"/>
          <w:lang w:val="el-GR"/>
        </w:rPr>
      </w:pPr>
    </w:p>
    <w:p w:rsidR="00082179" w:rsidRDefault="00ED5612">
      <w:pPr>
        <w:pStyle w:val="11"/>
        <w:numPr>
          <w:ilvl w:val="0"/>
          <w:numId w:val="2"/>
        </w:numPr>
        <w:ind w:left="0" w:right="-1" w:firstLine="851"/>
      </w:pPr>
      <w:bookmarkStart w:id="37" w:name="_bookmark20"/>
      <w:bookmarkStart w:id="38" w:name="_Toc204170939"/>
      <w:bookmarkStart w:id="39" w:name="_Toc204079607"/>
      <w:bookmarkStart w:id="40" w:name="_Toc204079294"/>
      <w:bookmarkEnd w:id="37"/>
      <w:r>
        <w:t>ΛΟΙΠΕΣ ΑΠΑΙΤΗΣΕΙΣ</w:t>
      </w:r>
      <w:bookmarkEnd w:id="38"/>
      <w:bookmarkEnd w:id="39"/>
      <w:bookmarkEnd w:id="40"/>
    </w:p>
    <w:p w:rsidR="00082179" w:rsidRDefault="00082179">
      <w:pPr>
        <w:ind w:right="-1" w:firstLine="851"/>
        <w:rPr>
          <w:b/>
          <w:sz w:val="24"/>
          <w:lang w:val="el-GR"/>
        </w:rPr>
      </w:pPr>
      <w:bookmarkStart w:id="41" w:name="_bookmark21"/>
      <w:bookmarkEnd w:id="41"/>
    </w:p>
    <w:p w:rsidR="00082179" w:rsidRDefault="00ED5612">
      <w:pPr>
        <w:pStyle w:val="a9"/>
        <w:ind w:left="0" w:right="-1" w:firstLine="1418"/>
        <w:rPr>
          <w:sz w:val="24"/>
          <w:lang w:val="el-GR"/>
        </w:rPr>
      </w:pPr>
      <w:r>
        <w:rPr>
          <w:sz w:val="24"/>
          <w:lang w:val="el-GR"/>
        </w:rPr>
        <w:t>α.</w:t>
      </w:r>
      <w:r>
        <w:rPr>
          <w:sz w:val="24"/>
          <w:lang w:val="el-GR"/>
        </w:rPr>
        <w:tab/>
      </w:r>
      <w:r>
        <w:rPr>
          <w:sz w:val="24"/>
          <w:lang w:val="el-GR"/>
        </w:rPr>
        <w:t>Όλοι</w:t>
      </w:r>
      <w:r>
        <w:rPr>
          <w:sz w:val="24"/>
          <w:lang w:val="el-GR"/>
        </w:rPr>
        <w:t xml:space="preserve"> οι επιμέρους όροι της τεχνικής προδιαγραφής (κορμός και παραρτήματα), είναι </w:t>
      </w:r>
      <w:r>
        <w:rPr>
          <w:sz w:val="24"/>
          <w:u w:val="single"/>
          <w:lang w:val="el-GR"/>
        </w:rPr>
        <w:t>απαράβατοι</w:t>
      </w:r>
      <w:r>
        <w:rPr>
          <w:sz w:val="24"/>
          <w:lang w:val="el-GR"/>
        </w:rPr>
        <w:t xml:space="preserve"> και η μη συμμόρφωση με αυτούς συνεπάγεται την απόρριψη </w:t>
      </w:r>
      <w:r w:rsidR="004F6CF2">
        <w:rPr>
          <w:sz w:val="24"/>
          <w:lang w:val="el-GR"/>
        </w:rPr>
        <w:t xml:space="preserve">της </w:t>
      </w:r>
      <w:r>
        <w:rPr>
          <w:sz w:val="24"/>
          <w:lang w:val="el-GR"/>
        </w:rPr>
        <w:t>προσφοράς.</w:t>
      </w:r>
    </w:p>
    <w:p w:rsidR="00082179" w:rsidRDefault="00ED5612">
      <w:pPr>
        <w:pStyle w:val="a9"/>
        <w:ind w:left="0" w:right="-1" w:firstLine="1418"/>
        <w:rPr>
          <w:sz w:val="24"/>
          <w:lang w:val="el-GR"/>
        </w:rPr>
      </w:pPr>
      <w:bookmarkStart w:id="42" w:name="_bookmark22"/>
      <w:bookmarkEnd w:id="42"/>
      <w:r>
        <w:rPr>
          <w:sz w:val="24"/>
          <w:lang w:val="el-GR"/>
        </w:rPr>
        <w:t>β.</w:t>
      </w:r>
      <w:r>
        <w:rPr>
          <w:sz w:val="24"/>
          <w:lang w:val="el-GR"/>
        </w:rPr>
        <w:tab/>
        <w:t xml:space="preserve">Μέγιστος χρόνος </w:t>
      </w:r>
      <w:r>
        <w:rPr>
          <w:sz w:val="24"/>
          <w:lang w:val="el-GR"/>
        </w:rPr>
        <w:t xml:space="preserve">παράδοσης (δεν επιτρέπεται η τμηματική παράδοση) πρέπει να είναι ως 40 ημέρες από την υπογραφή </w:t>
      </w:r>
      <w:r w:rsidR="004F6CF2">
        <w:rPr>
          <w:sz w:val="24"/>
          <w:lang w:val="el-GR"/>
        </w:rPr>
        <w:t xml:space="preserve">της </w:t>
      </w:r>
      <w:r>
        <w:rPr>
          <w:sz w:val="24"/>
          <w:lang w:val="el-GR"/>
        </w:rPr>
        <w:t>σύμβασης.</w:t>
      </w:r>
    </w:p>
    <w:p w:rsidR="00082179" w:rsidRDefault="00ED5612">
      <w:pPr>
        <w:ind w:right="-1" w:firstLine="1418"/>
        <w:rPr>
          <w:sz w:val="24"/>
          <w:lang w:val="el-GR"/>
        </w:rPr>
      </w:pPr>
      <w:bookmarkStart w:id="43" w:name="_bookmark23"/>
      <w:bookmarkEnd w:id="43"/>
      <w:r>
        <w:rPr>
          <w:sz w:val="24"/>
          <w:lang w:val="el-GR"/>
        </w:rPr>
        <w:t>γ.</w:t>
      </w:r>
      <w:r>
        <w:rPr>
          <w:sz w:val="24"/>
          <w:lang w:val="el-GR"/>
        </w:rPr>
        <w:tab/>
        <w:t>Οι γενικές υποχρεώσεις Προμηθευτή είναι οι εξής:</w:t>
      </w:r>
    </w:p>
    <w:p w:rsidR="00082179" w:rsidRDefault="00ED5612">
      <w:pPr>
        <w:pStyle w:val="a9"/>
        <w:numPr>
          <w:ilvl w:val="0"/>
          <w:numId w:val="8"/>
        </w:numPr>
        <w:ind w:left="0" w:right="-1" w:firstLine="2127"/>
        <w:rPr>
          <w:sz w:val="24"/>
          <w:lang w:val="el-GR"/>
        </w:rPr>
      </w:pPr>
      <w:bookmarkStart w:id="44" w:name="_bookmark24"/>
      <w:bookmarkEnd w:id="44"/>
      <w:r>
        <w:rPr>
          <w:sz w:val="24"/>
          <w:lang w:val="el-GR"/>
        </w:rPr>
        <w:t>Η υποβολή εγγράφων για</w:t>
      </w:r>
      <w:r w:rsidR="004F6CF2">
        <w:rPr>
          <w:sz w:val="24"/>
          <w:lang w:val="el-GR"/>
        </w:rPr>
        <w:t xml:space="preserve"> </w:t>
      </w:r>
      <w:r>
        <w:rPr>
          <w:sz w:val="24"/>
          <w:lang w:val="el-GR"/>
        </w:rPr>
        <w:t>αξιολόγηση, όπως στα αντίστοιχα παραρτήματα και επιπλέον να περιλαμβάνεται</w:t>
      </w:r>
      <w:r>
        <w:rPr>
          <w:sz w:val="24"/>
          <w:lang w:val="el-GR"/>
        </w:rPr>
        <w:t xml:space="preserve"> πίνακας συνθέσεως των προσφερομένων υλικών και στην οικονομική προσφορά, αλλά και στην τεχνική προσφορά χωρίς όμως τιμές των επιμέρους</w:t>
      </w:r>
      <w:r w:rsidR="004F6CF2">
        <w:rPr>
          <w:sz w:val="24"/>
          <w:lang w:val="el-GR"/>
        </w:rPr>
        <w:t xml:space="preserve"> </w:t>
      </w:r>
      <w:r>
        <w:rPr>
          <w:sz w:val="24"/>
          <w:lang w:val="el-GR"/>
        </w:rPr>
        <w:t>υλικών.</w:t>
      </w:r>
    </w:p>
    <w:p w:rsidR="00082179" w:rsidRDefault="00ED5612">
      <w:pPr>
        <w:pStyle w:val="a9"/>
        <w:numPr>
          <w:ilvl w:val="0"/>
          <w:numId w:val="8"/>
        </w:numPr>
        <w:ind w:left="0" w:right="-1" w:firstLine="2127"/>
        <w:rPr>
          <w:sz w:val="24"/>
          <w:lang w:val="el-GR"/>
        </w:rPr>
      </w:pPr>
      <w:bookmarkStart w:id="45" w:name="_bookmark25"/>
      <w:bookmarkEnd w:id="45"/>
      <w:r>
        <w:rPr>
          <w:sz w:val="24"/>
          <w:lang w:val="el-GR"/>
        </w:rPr>
        <w:t>Η παράδοση εγγράφων - εντύπων – υλικών κατά την</w:t>
      </w:r>
      <w:r>
        <w:rPr>
          <w:spacing w:val="-12"/>
          <w:sz w:val="24"/>
          <w:lang w:val="el-GR"/>
        </w:rPr>
        <w:t xml:space="preserve"> π</w:t>
      </w:r>
      <w:r>
        <w:rPr>
          <w:sz w:val="24"/>
          <w:lang w:val="el-GR"/>
        </w:rPr>
        <w:t xml:space="preserve">αραλαβή για τα προς προμήθεια υλικά στα ελληνικά ή στα αγγλικά, </w:t>
      </w:r>
      <w:r>
        <w:rPr>
          <w:sz w:val="24"/>
          <w:lang w:val="el-GR"/>
        </w:rPr>
        <w:t>σε έντυπη ή ηλεκτρονική μορφή και το απαραίτητο λογισμικό</w:t>
      </w:r>
      <w:r w:rsidR="004F6CF2">
        <w:rPr>
          <w:sz w:val="24"/>
          <w:lang w:val="el-GR"/>
        </w:rPr>
        <w:t xml:space="preserve"> </w:t>
      </w:r>
      <w:r>
        <w:rPr>
          <w:sz w:val="24"/>
          <w:lang w:val="el-GR"/>
        </w:rPr>
        <w:t>λειτουργίας.</w:t>
      </w:r>
    </w:p>
    <w:p w:rsidR="00082179" w:rsidRDefault="00ED5612">
      <w:pPr>
        <w:pStyle w:val="a9"/>
        <w:numPr>
          <w:ilvl w:val="0"/>
          <w:numId w:val="8"/>
        </w:numPr>
        <w:ind w:left="0" w:right="-1" w:firstLine="2127"/>
        <w:rPr>
          <w:sz w:val="24"/>
          <w:lang w:val="el-GR"/>
        </w:rPr>
      </w:pPr>
      <w:bookmarkStart w:id="46" w:name="_bookmark26"/>
      <w:bookmarkEnd w:id="46"/>
      <w:r>
        <w:rPr>
          <w:sz w:val="24"/>
          <w:lang w:val="el-GR"/>
        </w:rPr>
        <w:t>Η υποβολή από τον προμηθευτή του Φύλλου</w:t>
      </w:r>
      <w:r w:rsidR="004F6CF2">
        <w:rPr>
          <w:sz w:val="24"/>
          <w:lang w:val="el-GR"/>
        </w:rPr>
        <w:t xml:space="preserve"> </w:t>
      </w:r>
      <w:r>
        <w:rPr>
          <w:sz w:val="24"/>
          <w:lang w:val="el-GR"/>
        </w:rPr>
        <w:t xml:space="preserve">Συμμόρφωσης. Η αξιολόγηση κάθε προσφοράς θα γίνει με βάση το Φύλλο Συμμόρφωσης (ΦΣΜ). Στο Φύλλο Συμμόρφωσης να αναγράφεται η αποδοχή κάθε όρου, με </w:t>
      </w:r>
      <w:r>
        <w:rPr>
          <w:sz w:val="24"/>
          <w:lang w:val="el-GR"/>
        </w:rPr>
        <w:t>παραπομπή στα σχετικά με τον όρο παραστατικά έγγραφα, όπου</w:t>
      </w:r>
      <w:r w:rsidR="004F6CF2">
        <w:rPr>
          <w:sz w:val="24"/>
          <w:lang w:val="el-GR"/>
        </w:rPr>
        <w:t xml:space="preserve"> </w:t>
      </w:r>
      <w:r>
        <w:rPr>
          <w:sz w:val="24"/>
          <w:lang w:val="el-GR"/>
        </w:rPr>
        <w:t>απαιτείται. Υπόδειγμα Φύλλου Συμμόρφωσης όπως στο Παράρτημα</w:t>
      </w:r>
      <w:r w:rsidR="004F6CF2">
        <w:rPr>
          <w:sz w:val="24"/>
          <w:lang w:val="el-GR"/>
        </w:rPr>
        <w:t xml:space="preserve"> </w:t>
      </w:r>
      <w:r>
        <w:rPr>
          <w:sz w:val="24"/>
          <w:lang w:val="el-GR"/>
        </w:rPr>
        <w:t>«Δ».</w:t>
      </w:r>
    </w:p>
    <w:p w:rsidR="00082179" w:rsidRDefault="00082179">
      <w:pPr>
        <w:tabs>
          <w:tab w:val="left" w:pos="3111"/>
        </w:tabs>
        <w:spacing w:before="121"/>
        <w:ind w:right="-1"/>
        <w:rPr>
          <w:sz w:val="24"/>
          <w:lang w:val="el-GR"/>
        </w:rPr>
      </w:pPr>
    </w:p>
    <w:p w:rsidR="00082179" w:rsidRDefault="00ED5612">
      <w:pPr>
        <w:pStyle w:val="11"/>
        <w:numPr>
          <w:ilvl w:val="0"/>
          <w:numId w:val="2"/>
        </w:numPr>
        <w:tabs>
          <w:tab w:val="left" w:pos="1238"/>
        </w:tabs>
        <w:ind w:left="0" w:right="-1" w:firstLine="851"/>
      </w:pPr>
      <w:bookmarkStart w:id="47" w:name="_bookmark27"/>
      <w:bookmarkStart w:id="48" w:name="_Toc204170940"/>
      <w:bookmarkStart w:id="49" w:name="_Toc204079608"/>
      <w:bookmarkStart w:id="50" w:name="_Toc204079295"/>
      <w:bookmarkEnd w:id="47"/>
      <w:r>
        <w:t>ΣΗΜΕΙΩΣΕΙΣ</w:t>
      </w:r>
      <w:bookmarkEnd w:id="48"/>
      <w:bookmarkEnd w:id="49"/>
      <w:bookmarkEnd w:id="50"/>
    </w:p>
    <w:p w:rsidR="00082179" w:rsidRDefault="00082179">
      <w:pPr>
        <w:pStyle w:val="11"/>
        <w:tabs>
          <w:tab w:val="left" w:pos="1238"/>
        </w:tabs>
        <w:ind w:left="0" w:right="-1" w:firstLine="851"/>
        <w:jc w:val="right"/>
      </w:pPr>
    </w:p>
    <w:p w:rsidR="00082179" w:rsidRDefault="00ED5612">
      <w:pPr>
        <w:pStyle w:val="a9"/>
        <w:spacing w:before="0"/>
        <w:ind w:left="0" w:firstLine="1276"/>
        <w:rPr>
          <w:sz w:val="24"/>
          <w:lang w:val="el-GR"/>
        </w:rPr>
      </w:pPr>
      <w:r>
        <w:rPr>
          <w:sz w:val="24"/>
          <w:lang w:val="el-GR"/>
        </w:rPr>
        <w:t>α.</w:t>
      </w:r>
      <w:r>
        <w:rPr>
          <w:sz w:val="24"/>
          <w:lang w:val="el-GR"/>
        </w:rPr>
        <w:tab/>
        <w:t xml:space="preserve">Η αξιολόγηση θα γίνει σύμφωνα με την εντολή προμήθειας. Οι παρατιθέμενοι όροι στον κορμό, καθώς και οι πίνακες στα </w:t>
      </w:r>
      <w:r>
        <w:rPr>
          <w:sz w:val="24"/>
          <w:lang w:val="el-GR"/>
        </w:rPr>
        <w:t>Παραρτήματα «Α», «Β» και «Γ» έχουν την έννοια του διαχωρισμού της απαίτησης κατά στοιχεία, προκειμένου να καταγραφεί η προσφορά του προμηθευτή κατά στοιχείο με τη μορφή του φύλλου συμμόρφωσης και παρουσιάζουν την ελάχιστη απαίτηση της Υπηρεσίας.</w:t>
      </w:r>
    </w:p>
    <w:p w:rsidR="00082179" w:rsidRDefault="00ED5612">
      <w:pPr>
        <w:ind w:right="-1" w:firstLine="1276"/>
        <w:rPr>
          <w:lang w:val="el-GR"/>
        </w:rPr>
      </w:pPr>
      <w:bookmarkStart w:id="51" w:name="_bookmark28"/>
      <w:bookmarkEnd w:id="51"/>
      <w:r>
        <w:rPr>
          <w:sz w:val="24"/>
          <w:lang w:val="el-GR"/>
        </w:rPr>
        <w:lastRenderedPageBreak/>
        <w:t>β.</w:t>
      </w:r>
      <w:r>
        <w:rPr>
          <w:sz w:val="24"/>
          <w:lang w:val="el-GR"/>
        </w:rPr>
        <w:tab/>
        <w:t>Ορισμοί</w:t>
      </w:r>
      <w:r>
        <w:rPr>
          <w:lang w:val="el-GR"/>
        </w:rPr>
        <w:t>, Συντμήσεις και</w:t>
      </w:r>
      <w:r w:rsidR="004F6CF2">
        <w:rPr>
          <w:lang w:val="el-GR"/>
        </w:rPr>
        <w:t xml:space="preserve"> </w:t>
      </w:r>
      <w:r>
        <w:rPr>
          <w:lang w:val="el-GR"/>
        </w:rPr>
        <w:t>Σύμβολα</w:t>
      </w:r>
    </w:p>
    <w:p w:rsidR="00082179" w:rsidRDefault="00ED5612">
      <w:pPr>
        <w:pStyle w:val="a9"/>
        <w:numPr>
          <w:ilvl w:val="0"/>
          <w:numId w:val="9"/>
        </w:numPr>
        <w:spacing w:before="82"/>
        <w:ind w:left="0" w:right="-1" w:firstLine="2127"/>
        <w:rPr>
          <w:sz w:val="24"/>
          <w:lang w:val="el-GR"/>
        </w:rPr>
      </w:pPr>
      <w:r>
        <w:rPr>
          <w:sz w:val="24"/>
          <w:lang w:val="el-GR"/>
        </w:rPr>
        <w:t>Α.Ο Απαράβατος Όρος.</w:t>
      </w:r>
    </w:p>
    <w:p w:rsidR="00082179" w:rsidRDefault="00ED5612">
      <w:pPr>
        <w:pStyle w:val="a9"/>
        <w:numPr>
          <w:ilvl w:val="0"/>
          <w:numId w:val="9"/>
        </w:numPr>
        <w:spacing w:before="82"/>
        <w:ind w:left="0" w:right="-1" w:firstLine="2127"/>
        <w:rPr>
          <w:sz w:val="24"/>
          <w:lang w:val="el-GR"/>
        </w:rPr>
      </w:pPr>
      <w:r>
        <w:rPr>
          <w:sz w:val="24"/>
          <w:lang w:val="el-GR"/>
        </w:rPr>
        <w:t>H/W Hardware.</w:t>
      </w:r>
    </w:p>
    <w:p w:rsidR="00082179" w:rsidRDefault="00ED5612">
      <w:pPr>
        <w:pStyle w:val="a9"/>
        <w:numPr>
          <w:ilvl w:val="0"/>
          <w:numId w:val="9"/>
        </w:numPr>
        <w:spacing w:before="82"/>
        <w:ind w:left="0" w:right="-1" w:firstLine="2127"/>
        <w:rPr>
          <w:sz w:val="24"/>
          <w:lang w:val="el-GR"/>
        </w:rPr>
      </w:pPr>
      <w:r>
        <w:rPr>
          <w:sz w:val="24"/>
          <w:lang w:val="el-GR"/>
        </w:rPr>
        <w:t>ΦΣΜ Φύλλο Συμμόρφωσης.</w:t>
      </w:r>
    </w:p>
    <w:p w:rsidR="00082179" w:rsidRDefault="00082179">
      <w:pPr>
        <w:tabs>
          <w:tab w:val="left" w:pos="2485"/>
          <w:tab w:val="left" w:pos="2486"/>
        </w:tabs>
        <w:ind w:right="-1"/>
        <w:rPr>
          <w:sz w:val="24"/>
          <w:lang w:val="el-GR"/>
        </w:rPr>
      </w:pPr>
    </w:p>
    <w:p w:rsidR="00082179" w:rsidRDefault="00ED5612">
      <w:pPr>
        <w:pStyle w:val="11"/>
        <w:numPr>
          <w:ilvl w:val="0"/>
          <w:numId w:val="2"/>
        </w:numPr>
        <w:ind w:left="0" w:right="-1" w:firstLine="851"/>
        <w:rPr>
          <w:lang w:val="el-GR"/>
        </w:rPr>
      </w:pPr>
      <w:bookmarkStart w:id="52" w:name="_bookmark29"/>
      <w:bookmarkStart w:id="53" w:name="_Toc204170941"/>
      <w:bookmarkStart w:id="54" w:name="_Toc204079609"/>
      <w:bookmarkStart w:id="55" w:name="_Toc204079296"/>
      <w:bookmarkEnd w:id="52"/>
      <w:r>
        <w:rPr>
          <w:lang w:val="el-GR"/>
        </w:rPr>
        <w:t>ΠΡΟΤΑΣΕΙΣ ΒΕΛΤΙΩΣΗΣ ΤΕΧΝΙΚΗΣ ΠΡΟΔΙΑΓΡΑΦΗΣ</w:t>
      </w:r>
      <w:bookmarkEnd w:id="53"/>
      <w:bookmarkEnd w:id="54"/>
      <w:bookmarkEnd w:id="55"/>
    </w:p>
    <w:p w:rsidR="00082179" w:rsidRDefault="00082179">
      <w:pPr>
        <w:pStyle w:val="a9"/>
        <w:spacing w:before="0"/>
        <w:ind w:left="0" w:firstLine="1276"/>
        <w:rPr>
          <w:sz w:val="24"/>
          <w:lang w:val="el-GR"/>
        </w:rPr>
      </w:pPr>
    </w:p>
    <w:p w:rsidR="00082179" w:rsidRDefault="00ED5612">
      <w:pPr>
        <w:pStyle w:val="a9"/>
        <w:spacing w:before="0"/>
        <w:ind w:left="0" w:firstLine="1418"/>
        <w:rPr>
          <w:sz w:val="24"/>
          <w:lang w:val="el-GR"/>
        </w:rPr>
      </w:pPr>
      <w:r>
        <w:rPr>
          <w:sz w:val="24"/>
          <w:lang w:val="el-GR"/>
        </w:rPr>
        <w:t>Στη διαδικτυακή τοποθεσία του ΓΕΕΘΑ για τις Προδιαγραφές Ενόπλων Δυνάμεων (</w:t>
      </w:r>
      <w:hyperlink r:id="rId8">
        <w:r>
          <w:rPr>
            <w:sz w:val="24"/>
            <w:lang w:val="el-GR"/>
          </w:rPr>
          <w:t>https://</w:t>
        </w:r>
        <w:r>
          <w:rPr>
            <w:sz w:val="24"/>
            <w:lang w:val="el-GR"/>
          </w:rPr>
          <w:t>prodiagrafes.army.gr</w:t>
        </w:r>
      </w:hyperlink>
      <w:r>
        <w:rPr>
          <w:sz w:val="24"/>
          <w:lang w:val="el-GR"/>
        </w:rPr>
        <w:t>), υπό το θέμα «ΕΝΤΥΠΑ» παρέχεται έντυπο, με το οποίο είναι δυνατός ο σχολιασμός της παρούσας ΠΕΔ για τη βελτίωσή της, στο πλαίσιο τεχνικού διαλόγου.</w:t>
      </w:r>
    </w:p>
    <w:p w:rsidR="00082179" w:rsidRDefault="00082179">
      <w:pPr>
        <w:pStyle w:val="a9"/>
        <w:spacing w:before="0"/>
        <w:ind w:left="0" w:firstLine="1276"/>
        <w:rPr>
          <w:sz w:val="24"/>
          <w:lang w:val="el-GR"/>
        </w:rPr>
      </w:pPr>
    </w:p>
    <w:p w:rsidR="00082179" w:rsidRDefault="00ED5612">
      <w:pPr>
        <w:pStyle w:val="11"/>
        <w:numPr>
          <w:ilvl w:val="0"/>
          <w:numId w:val="2"/>
        </w:numPr>
        <w:spacing w:before="121"/>
        <w:ind w:left="0" w:right="-1" w:firstLine="851"/>
      </w:pPr>
      <w:bookmarkStart w:id="56" w:name="_bookmark30"/>
      <w:bookmarkStart w:id="57" w:name="_Toc204170942"/>
      <w:bookmarkStart w:id="58" w:name="_Toc204079610"/>
      <w:bookmarkStart w:id="59" w:name="_Toc204079297"/>
      <w:bookmarkEnd w:id="56"/>
      <w:r>
        <w:t>ΠΑΡΑΡΤΗΜΑΤΑ</w:t>
      </w:r>
      <w:bookmarkEnd w:id="57"/>
      <w:bookmarkEnd w:id="58"/>
      <w:bookmarkEnd w:id="59"/>
    </w:p>
    <w:p w:rsidR="00082179" w:rsidRDefault="00ED5612">
      <w:pPr>
        <w:ind w:right="-1" w:firstLine="1418"/>
        <w:rPr>
          <w:b/>
          <w:sz w:val="24"/>
          <w:lang w:val="el-GR"/>
        </w:rPr>
      </w:pPr>
      <w:bookmarkStart w:id="60" w:name="_bookmark31"/>
      <w:bookmarkEnd w:id="60"/>
      <w:r>
        <w:rPr>
          <w:b/>
          <w:sz w:val="24"/>
          <w:lang w:val="el-GR"/>
        </w:rPr>
        <w:t>«Α»</w:t>
      </w:r>
      <w:r>
        <w:rPr>
          <w:b/>
          <w:sz w:val="24"/>
          <w:lang w:val="el-GR"/>
        </w:rPr>
        <w:tab/>
        <w:t>Πίνακας Τεχνικών - Λειτουργικών Χαρακτηριστικών Σταθμού Εργασίας.</w:t>
      </w:r>
    </w:p>
    <w:p w:rsidR="00082179" w:rsidRDefault="00ED5612">
      <w:pPr>
        <w:spacing w:before="122" w:line="238" w:lineRule="auto"/>
        <w:ind w:right="-1" w:firstLine="1418"/>
        <w:rPr>
          <w:b/>
          <w:sz w:val="24"/>
          <w:lang w:val="el-GR"/>
        </w:rPr>
      </w:pPr>
      <w:bookmarkStart w:id="61" w:name="_bookmark32"/>
      <w:bookmarkEnd w:id="61"/>
      <w:r>
        <w:rPr>
          <w:b/>
          <w:sz w:val="24"/>
          <w:lang w:val="el-GR"/>
        </w:rPr>
        <w:t>«Β»</w:t>
      </w:r>
      <w:r>
        <w:rPr>
          <w:b/>
          <w:sz w:val="24"/>
          <w:lang w:val="el-GR"/>
        </w:rPr>
        <w:tab/>
        <w:t>Πίνακας Τεχνικών - Λειτουργικών Χαρακτηριστικών Ειδικού Εξοπλισμού Χαρτογραφικής</w:t>
      </w:r>
      <w:r w:rsidR="004F6CF2">
        <w:rPr>
          <w:b/>
          <w:sz w:val="24"/>
          <w:lang w:val="el-GR"/>
        </w:rPr>
        <w:t xml:space="preserve"> </w:t>
      </w:r>
      <w:r>
        <w:rPr>
          <w:b/>
          <w:sz w:val="24"/>
          <w:lang w:val="el-GR"/>
        </w:rPr>
        <w:t>Επεξεργασίας.</w:t>
      </w:r>
    </w:p>
    <w:p w:rsidR="00082179" w:rsidRDefault="00ED5612">
      <w:pPr>
        <w:spacing w:before="121"/>
        <w:ind w:right="-1" w:firstLine="1418"/>
        <w:rPr>
          <w:b/>
          <w:sz w:val="24"/>
          <w:lang w:val="el-GR"/>
        </w:rPr>
      </w:pPr>
      <w:bookmarkStart w:id="62" w:name="_bookmark33"/>
      <w:bookmarkEnd w:id="62"/>
      <w:r>
        <w:rPr>
          <w:b/>
          <w:sz w:val="24"/>
          <w:lang w:val="el-GR"/>
        </w:rPr>
        <w:t>«Γ»</w:t>
      </w:r>
      <w:r>
        <w:rPr>
          <w:b/>
          <w:sz w:val="24"/>
          <w:lang w:val="el-GR"/>
        </w:rPr>
        <w:tab/>
        <w:t>Πίνακας Τεχνικών - Λειτουργικών Χαρακτηριστικών Ειδικού Εξοπλισμού Επεξεργασίας Φωτογραμμετρικών και Δορυφορικών</w:t>
      </w:r>
      <w:r w:rsidR="004F6CF2">
        <w:rPr>
          <w:b/>
          <w:sz w:val="24"/>
          <w:lang w:val="el-GR"/>
        </w:rPr>
        <w:t xml:space="preserve"> </w:t>
      </w:r>
      <w:r>
        <w:rPr>
          <w:b/>
          <w:sz w:val="24"/>
          <w:lang w:val="el-GR"/>
        </w:rPr>
        <w:t>Δεδομένων.</w:t>
      </w:r>
    </w:p>
    <w:p w:rsidR="00082179" w:rsidRDefault="00ED5612">
      <w:pPr>
        <w:spacing w:before="121"/>
        <w:ind w:right="-1" w:firstLine="1418"/>
        <w:rPr>
          <w:b/>
          <w:sz w:val="24"/>
          <w:lang w:val="el-GR"/>
        </w:rPr>
      </w:pPr>
      <w:bookmarkStart w:id="63" w:name="_bookmark34"/>
      <w:bookmarkEnd w:id="63"/>
      <w:r>
        <w:rPr>
          <w:b/>
          <w:sz w:val="24"/>
          <w:lang w:val="el-GR"/>
        </w:rPr>
        <w:t>«Δ»</w:t>
      </w:r>
      <w:r>
        <w:rPr>
          <w:b/>
          <w:sz w:val="24"/>
          <w:lang w:val="el-GR"/>
        </w:rPr>
        <w:tab/>
        <w:t>Υπόδειγμα Φύλλου</w:t>
      </w:r>
      <w:r w:rsidR="004F6CF2">
        <w:rPr>
          <w:b/>
          <w:sz w:val="24"/>
          <w:lang w:val="el-GR"/>
        </w:rPr>
        <w:t xml:space="preserve"> </w:t>
      </w:r>
      <w:r>
        <w:rPr>
          <w:b/>
          <w:sz w:val="24"/>
          <w:lang w:val="el-GR"/>
        </w:rPr>
        <w:t>Συμμορφώσεως.</w:t>
      </w:r>
    </w:p>
    <w:p w:rsidR="00082179" w:rsidRDefault="00082179">
      <w:pPr>
        <w:ind w:right="-1" w:firstLine="851"/>
        <w:rPr>
          <w:sz w:val="24"/>
          <w:lang w:val="el-GR"/>
        </w:rPr>
      </w:pPr>
    </w:p>
    <w:p w:rsidR="00082179" w:rsidRDefault="00082179">
      <w:pPr>
        <w:rPr>
          <w:sz w:val="17"/>
          <w:lang w:val="el-GR"/>
        </w:rPr>
      </w:pPr>
    </w:p>
    <w:p w:rsidR="00082179" w:rsidRDefault="00082179">
      <w:pPr>
        <w:rPr>
          <w:sz w:val="17"/>
          <w:lang w:val="el-GR"/>
        </w:rPr>
      </w:pPr>
    </w:p>
    <w:p w:rsidR="00082179" w:rsidRDefault="00082179">
      <w:pPr>
        <w:rPr>
          <w:sz w:val="17"/>
          <w:lang w:val="el-GR"/>
        </w:rPr>
        <w:sectPr w:rsidR="00082179">
          <w:headerReference w:type="even" r:id="rId9"/>
          <w:headerReference w:type="default" r:id="rId10"/>
          <w:pgSz w:w="11906" w:h="16838"/>
          <w:pgMar w:top="1701" w:right="1134" w:bottom="1418" w:left="1985" w:header="715" w:footer="0" w:gutter="0"/>
          <w:pgNumType w:start="1"/>
          <w:cols w:space="720"/>
          <w:formProt w:val="0"/>
          <w:docGrid w:linePitch="100" w:charSpace="4096"/>
        </w:sectPr>
      </w:pPr>
    </w:p>
    <w:p w:rsidR="00082179" w:rsidRDefault="00082179">
      <w:pPr>
        <w:rPr>
          <w:sz w:val="17"/>
          <w:lang w:val="el-GR"/>
        </w:rPr>
      </w:pPr>
    </w:p>
    <w:p w:rsidR="00082179" w:rsidRDefault="00082179">
      <w:pPr>
        <w:pStyle w:val="a6"/>
        <w:spacing w:before="8"/>
        <w:rPr>
          <w:b/>
          <w:sz w:val="9"/>
          <w:lang w:val="el-GR"/>
        </w:rPr>
      </w:pPr>
    </w:p>
    <w:tbl>
      <w:tblPr>
        <w:tblStyle w:val="TableNormal"/>
        <w:tblW w:w="3308" w:type="dxa"/>
        <w:tblInd w:w="0" w:type="dxa"/>
        <w:tblLayout w:type="fixed"/>
        <w:tblLook w:val="01E0"/>
      </w:tblPr>
      <w:tblGrid>
        <w:gridCol w:w="3308"/>
      </w:tblGrid>
      <w:tr w:rsidR="00082179">
        <w:trPr>
          <w:trHeight w:val="272"/>
        </w:trPr>
        <w:tc>
          <w:tcPr>
            <w:tcW w:w="3308" w:type="dxa"/>
          </w:tcPr>
          <w:p w:rsidR="00082179" w:rsidRDefault="00ED5612">
            <w:pPr>
              <w:pStyle w:val="TableParagraph"/>
              <w:spacing w:line="252" w:lineRule="exact"/>
              <w:rPr>
                <w:sz w:val="24"/>
                <w:lang w:val="el-GR"/>
              </w:rPr>
            </w:pPr>
            <w:r>
              <w:rPr>
                <w:sz w:val="24"/>
                <w:u w:val="single"/>
                <w:lang w:val="el-GR"/>
              </w:rPr>
              <w:t>ΠΑΡΑΡΤΗΜΑ «Α»ΣΤΗ</w:t>
            </w:r>
            <w:r>
              <w:rPr>
                <w:sz w:val="24"/>
                <w:u w:val="single"/>
              </w:rPr>
              <w:t>N</w:t>
            </w:r>
          </w:p>
        </w:tc>
      </w:tr>
      <w:tr w:rsidR="00082179">
        <w:trPr>
          <w:trHeight w:val="272"/>
        </w:trPr>
        <w:tc>
          <w:tcPr>
            <w:tcW w:w="3308" w:type="dxa"/>
          </w:tcPr>
          <w:p w:rsidR="00082179" w:rsidRDefault="00ED5612">
            <w:pPr>
              <w:pStyle w:val="TableParagraph"/>
              <w:spacing w:line="252" w:lineRule="exact"/>
              <w:rPr>
                <w:sz w:val="24"/>
                <w:lang w:val="el-GR"/>
              </w:rPr>
            </w:pPr>
            <w:r>
              <w:rPr>
                <w:sz w:val="24"/>
                <w:u w:val="single"/>
                <w:lang w:val="el-GR"/>
              </w:rPr>
              <w:t>ΠΕΔ- Α-00072/ ΙΟΥΛ2025</w:t>
            </w:r>
          </w:p>
        </w:tc>
      </w:tr>
    </w:tbl>
    <w:p w:rsidR="00082179" w:rsidRDefault="00082179">
      <w:pPr>
        <w:pStyle w:val="a6"/>
        <w:spacing w:before="9"/>
        <w:rPr>
          <w:b/>
          <w:sz w:val="12"/>
          <w:lang w:val="el-GR"/>
        </w:rPr>
      </w:pPr>
    </w:p>
    <w:p w:rsidR="00082179" w:rsidRDefault="00ED5612">
      <w:pPr>
        <w:spacing w:before="93"/>
        <w:jc w:val="center"/>
        <w:rPr>
          <w:b/>
          <w:sz w:val="24"/>
          <w:lang w:val="el-GR"/>
        </w:rPr>
      </w:pPr>
      <w:r>
        <w:rPr>
          <w:b/>
          <w:sz w:val="24"/>
          <w:u w:val="thick"/>
          <w:lang w:val="el-GR"/>
        </w:rPr>
        <w:t>ΠΙΝΑΚΑΣ</w:t>
      </w:r>
    </w:p>
    <w:p w:rsidR="00082179" w:rsidRDefault="00ED5612">
      <w:pPr>
        <w:jc w:val="center"/>
        <w:rPr>
          <w:b/>
          <w:sz w:val="24"/>
          <w:lang w:val="el-GR"/>
        </w:rPr>
      </w:pPr>
      <w:r>
        <w:rPr>
          <w:b/>
          <w:sz w:val="24"/>
          <w:u w:val="thick"/>
          <w:lang w:val="el-GR"/>
        </w:rPr>
        <w:t>ΤΕΧΝΙΚΩΝ - ΛΕΙΤΟΥΡΓΙΚΩΝ ΧΑΡΑΚΤΗΡΙΣΤΙΚΩΝ</w:t>
      </w:r>
    </w:p>
    <w:p w:rsidR="00082179" w:rsidRDefault="00ED5612">
      <w:pPr>
        <w:jc w:val="center"/>
        <w:rPr>
          <w:b/>
          <w:sz w:val="24"/>
          <w:lang w:val="el-GR"/>
        </w:rPr>
      </w:pPr>
      <w:r>
        <w:rPr>
          <w:b/>
          <w:sz w:val="24"/>
          <w:u w:val="thick"/>
          <w:lang w:val="el-GR"/>
        </w:rPr>
        <w:t>ΣΤΑΘΜΟΥ ΕΡΓΑΣΙΑΣ</w:t>
      </w:r>
    </w:p>
    <w:p w:rsidR="00082179" w:rsidRDefault="00082179">
      <w:pPr>
        <w:pStyle w:val="a6"/>
        <w:spacing w:before="2" w:after="1"/>
        <w:rPr>
          <w:b/>
          <w:sz w:val="21"/>
          <w:lang w:val="el-GR"/>
        </w:rPr>
      </w:pPr>
    </w:p>
    <w:tbl>
      <w:tblPr>
        <w:tblStyle w:val="TableNormal"/>
        <w:tblW w:w="8789" w:type="dxa"/>
        <w:tblInd w:w="15" w:type="dxa"/>
        <w:tblLayout w:type="fixed"/>
        <w:tblCellMar>
          <w:left w:w="5" w:type="dxa"/>
          <w:right w:w="5" w:type="dxa"/>
        </w:tblCellMar>
        <w:tblLook w:val="01E0"/>
      </w:tblPr>
      <w:tblGrid>
        <w:gridCol w:w="1417"/>
        <w:gridCol w:w="5812"/>
        <w:gridCol w:w="1560"/>
      </w:tblGrid>
      <w:tr w:rsidR="00082179">
        <w:trPr>
          <w:trHeight w:val="589"/>
        </w:trPr>
        <w:tc>
          <w:tcPr>
            <w:tcW w:w="1417" w:type="dxa"/>
            <w:tcBorders>
              <w:top w:val="single" w:sz="4" w:space="0" w:color="000000"/>
              <w:left w:val="single" w:sz="4" w:space="0" w:color="000000"/>
              <w:bottom w:val="single" w:sz="4" w:space="0" w:color="000000"/>
              <w:right w:val="single" w:sz="4" w:space="0" w:color="000000"/>
            </w:tcBorders>
          </w:tcPr>
          <w:p w:rsidR="00082179" w:rsidRDefault="00082179">
            <w:pPr>
              <w:pStyle w:val="TableParagraph"/>
              <w:spacing w:before="11"/>
              <w:rPr>
                <w:b/>
                <w:sz w:val="20"/>
                <w:szCs w:val="20"/>
                <w:lang w:val="el-GR"/>
              </w:rPr>
            </w:pPr>
          </w:p>
          <w:p w:rsidR="00082179" w:rsidRDefault="00ED5612">
            <w:pPr>
              <w:pStyle w:val="TableParagraph"/>
              <w:ind w:left="-27"/>
              <w:rPr>
                <w:b/>
                <w:sz w:val="20"/>
                <w:szCs w:val="20"/>
              </w:rPr>
            </w:pPr>
            <w:r>
              <w:rPr>
                <w:b/>
                <w:w w:val="95"/>
                <w:sz w:val="20"/>
                <w:szCs w:val="20"/>
                <w:lang w:val="el-GR"/>
              </w:rPr>
              <w:t>ΠΑΡΑΓ</w:t>
            </w:r>
            <w:r>
              <w:rPr>
                <w:b/>
                <w:w w:val="95"/>
                <w:sz w:val="20"/>
                <w:szCs w:val="20"/>
              </w:rPr>
              <w:t>ΡΑΦΟΣ</w:t>
            </w:r>
          </w:p>
        </w:tc>
        <w:tc>
          <w:tcPr>
            <w:tcW w:w="5812" w:type="dxa"/>
            <w:tcBorders>
              <w:top w:val="single" w:sz="4" w:space="0" w:color="000000"/>
              <w:left w:val="single" w:sz="4" w:space="0" w:color="000000"/>
              <w:bottom w:val="single" w:sz="4" w:space="0" w:color="000000"/>
              <w:right w:val="single" w:sz="4" w:space="0" w:color="000000"/>
            </w:tcBorders>
          </w:tcPr>
          <w:p w:rsidR="00082179" w:rsidRDefault="00082179">
            <w:pPr>
              <w:pStyle w:val="TableParagraph"/>
              <w:spacing w:before="11"/>
              <w:rPr>
                <w:b/>
                <w:sz w:val="20"/>
                <w:szCs w:val="20"/>
              </w:rPr>
            </w:pPr>
          </w:p>
          <w:p w:rsidR="00082179" w:rsidRDefault="00ED5612">
            <w:pPr>
              <w:pStyle w:val="TableParagraph"/>
              <w:ind w:right="142"/>
              <w:jc w:val="center"/>
              <w:rPr>
                <w:b/>
                <w:sz w:val="20"/>
                <w:szCs w:val="20"/>
              </w:rPr>
            </w:pPr>
            <w:r>
              <w:rPr>
                <w:b/>
                <w:sz w:val="20"/>
                <w:szCs w:val="20"/>
              </w:rPr>
              <w:t>ΚΡΙΤΗΡΙΟ</w:t>
            </w:r>
          </w:p>
        </w:tc>
        <w:tc>
          <w:tcPr>
            <w:tcW w:w="1560" w:type="dxa"/>
            <w:tcBorders>
              <w:top w:val="single" w:sz="4" w:space="0" w:color="000000"/>
              <w:left w:val="single" w:sz="4" w:space="0" w:color="000000"/>
              <w:bottom w:val="single" w:sz="4" w:space="0" w:color="000000"/>
              <w:right w:val="single" w:sz="4" w:space="0" w:color="000000"/>
            </w:tcBorders>
          </w:tcPr>
          <w:p w:rsidR="00082179" w:rsidRDefault="00ED5612">
            <w:pPr>
              <w:pStyle w:val="TableParagraph"/>
              <w:spacing w:before="114"/>
              <w:jc w:val="center"/>
              <w:rPr>
                <w:b/>
                <w:sz w:val="20"/>
                <w:szCs w:val="20"/>
              </w:rPr>
            </w:pPr>
            <w:r>
              <w:rPr>
                <w:b/>
                <w:w w:val="95"/>
                <w:sz w:val="20"/>
                <w:szCs w:val="20"/>
              </w:rPr>
              <w:t xml:space="preserve">ΥΠΟΧΡΕΩΤΙΚΗ </w:t>
            </w:r>
            <w:r>
              <w:rPr>
                <w:b/>
                <w:sz w:val="20"/>
                <w:szCs w:val="20"/>
              </w:rPr>
              <w:t>ΑΠΑΙΤΗΣΗ</w:t>
            </w:r>
          </w:p>
        </w:tc>
      </w:tr>
      <w:tr w:rsidR="00082179">
        <w:trPr>
          <w:trHeight w:val="275"/>
        </w:trPr>
        <w:tc>
          <w:tcPr>
            <w:tcW w:w="1417"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56" w:lineRule="exact"/>
              <w:jc w:val="center"/>
              <w:rPr>
                <w:sz w:val="20"/>
                <w:szCs w:val="20"/>
              </w:rPr>
            </w:pPr>
            <w:r>
              <w:rPr>
                <w:sz w:val="20"/>
                <w:szCs w:val="20"/>
              </w:rPr>
              <w:t>1.</w:t>
            </w:r>
          </w:p>
        </w:tc>
        <w:tc>
          <w:tcPr>
            <w:tcW w:w="581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56" w:lineRule="exact"/>
              <w:ind w:left="107" w:right="142"/>
              <w:jc w:val="both"/>
              <w:rPr>
                <w:sz w:val="20"/>
                <w:szCs w:val="20"/>
                <w:lang w:val="el-GR"/>
              </w:rPr>
            </w:pPr>
            <w:r>
              <w:rPr>
                <w:sz w:val="20"/>
                <w:szCs w:val="20"/>
                <w:lang w:val="el-GR"/>
              </w:rPr>
              <w:t>Να αναφερθεί ο κατασκευαστής και το μοντέλο.</w:t>
            </w:r>
          </w:p>
        </w:tc>
        <w:tc>
          <w:tcPr>
            <w:tcW w:w="156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56" w:lineRule="exact"/>
              <w:jc w:val="center"/>
              <w:rPr>
                <w:sz w:val="20"/>
                <w:szCs w:val="20"/>
              </w:rPr>
            </w:pPr>
            <w:r>
              <w:rPr>
                <w:sz w:val="20"/>
                <w:szCs w:val="20"/>
              </w:rPr>
              <w:t>ΝΑΙ</w:t>
            </w:r>
          </w:p>
        </w:tc>
      </w:tr>
      <w:tr w:rsidR="00082179">
        <w:trPr>
          <w:trHeight w:val="828"/>
        </w:trPr>
        <w:tc>
          <w:tcPr>
            <w:tcW w:w="1417"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rPr>
            </w:pPr>
            <w:r>
              <w:rPr>
                <w:sz w:val="20"/>
                <w:szCs w:val="20"/>
              </w:rPr>
              <w:t>2.</w:t>
            </w:r>
          </w:p>
        </w:tc>
        <w:tc>
          <w:tcPr>
            <w:tcW w:w="581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71" w:lineRule="exact"/>
              <w:ind w:left="107" w:right="142"/>
              <w:jc w:val="both"/>
              <w:rPr>
                <w:sz w:val="20"/>
                <w:szCs w:val="20"/>
                <w:lang w:val="el-GR"/>
              </w:rPr>
            </w:pPr>
            <w:r>
              <w:rPr>
                <w:sz w:val="20"/>
                <w:szCs w:val="20"/>
              </w:rPr>
              <w:t>HMotherboard</w:t>
            </w:r>
            <w:r>
              <w:rPr>
                <w:sz w:val="20"/>
                <w:szCs w:val="20"/>
                <w:lang w:val="el-GR"/>
              </w:rPr>
              <w:t xml:space="preserve"> να υποστηρίζει μικροεπεξεργαστές </w:t>
            </w:r>
            <w:r>
              <w:rPr>
                <w:sz w:val="20"/>
                <w:szCs w:val="20"/>
              </w:rPr>
              <w:t>IntelCorei</w:t>
            </w:r>
            <w:r>
              <w:rPr>
                <w:sz w:val="20"/>
                <w:szCs w:val="20"/>
                <w:lang w:val="el-GR"/>
              </w:rPr>
              <w:t xml:space="preserve">7 ή νεότερης τεχνολογίας ή λειτουργικά ισοδύναμο, με κατάλληλο </w:t>
            </w:r>
            <w:r>
              <w:rPr>
                <w:sz w:val="20"/>
                <w:szCs w:val="20"/>
              </w:rPr>
              <w:t>chip</w:t>
            </w:r>
            <w:r>
              <w:rPr>
                <w:sz w:val="20"/>
                <w:szCs w:val="20"/>
                <w:lang w:val="el-GR"/>
              </w:rPr>
              <w:t>-</w:t>
            </w:r>
            <w:r>
              <w:rPr>
                <w:sz w:val="20"/>
                <w:szCs w:val="20"/>
              </w:rPr>
              <w:t>set</w:t>
            </w:r>
            <w:r>
              <w:rPr>
                <w:sz w:val="20"/>
                <w:szCs w:val="20"/>
                <w:lang w:val="el-GR"/>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rPr>
            </w:pPr>
            <w:r>
              <w:rPr>
                <w:sz w:val="20"/>
                <w:szCs w:val="20"/>
              </w:rPr>
              <w:t>ΝΑΙ</w:t>
            </w:r>
          </w:p>
        </w:tc>
      </w:tr>
      <w:tr w:rsidR="00082179">
        <w:trPr>
          <w:trHeight w:val="827"/>
        </w:trPr>
        <w:tc>
          <w:tcPr>
            <w:tcW w:w="1417"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rPr>
            </w:pPr>
            <w:r>
              <w:rPr>
                <w:sz w:val="20"/>
                <w:szCs w:val="20"/>
              </w:rPr>
              <w:t>3.</w:t>
            </w:r>
          </w:p>
        </w:tc>
        <w:tc>
          <w:tcPr>
            <w:tcW w:w="581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76" w:lineRule="exact"/>
              <w:ind w:left="107" w:right="142"/>
              <w:jc w:val="both"/>
              <w:rPr>
                <w:sz w:val="20"/>
                <w:szCs w:val="20"/>
                <w:lang w:val="el-GR"/>
              </w:rPr>
            </w:pPr>
            <w:r>
              <w:rPr>
                <w:sz w:val="20"/>
                <w:szCs w:val="20"/>
                <w:lang w:val="el-GR"/>
              </w:rPr>
              <w:t xml:space="preserve">Μικροεπεξεργαστής </w:t>
            </w:r>
            <w:r>
              <w:rPr>
                <w:sz w:val="20"/>
                <w:szCs w:val="20"/>
              </w:rPr>
              <w:t>IntelCorei</w:t>
            </w:r>
            <w:r>
              <w:rPr>
                <w:sz w:val="20"/>
                <w:szCs w:val="20"/>
                <w:lang w:val="el-GR"/>
              </w:rPr>
              <w:t xml:space="preserve">7 ή λειτουργικά ισοδύναμο ή νεότερο με μέγιστη συχνότητα λειτουργίας ≥ 3,40 </w:t>
            </w:r>
            <w:r>
              <w:rPr>
                <w:sz w:val="20"/>
                <w:szCs w:val="20"/>
              </w:rPr>
              <w:t>GHz</w:t>
            </w:r>
            <w:r>
              <w:rPr>
                <w:sz w:val="20"/>
                <w:szCs w:val="20"/>
                <w:lang w:val="el-GR"/>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rPr>
            </w:pPr>
            <w:r>
              <w:rPr>
                <w:sz w:val="20"/>
                <w:szCs w:val="20"/>
              </w:rPr>
              <w:t>ΝΑΙ</w:t>
            </w:r>
          </w:p>
        </w:tc>
      </w:tr>
      <w:tr w:rsidR="00082179">
        <w:trPr>
          <w:trHeight w:val="551"/>
        </w:trPr>
        <w:tc>
          <w:tcPr>
            <w:tcW w:w="1417"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34"/>
              <w:jc w:val="center"/>
              <w:rPr>
                <w:sz w:val="20"/>
                <w:szCs w:val="20"/>
              </w:rPr>
            </w:pPr>
            <w:r>
              <w:rPr>
                <w:sz w:val="20"/>
                <w:szCs w:val="20"/>
              </w:rPr>
              <w:t>4.</w:t>
            </w:r>
          </w:p>
        </w:tc>
        <w:tc>
          <w:tcPr>
            <w:tcW w:w="581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71" w:lineRule="exact"/>
              <w:ind w:left="107" w:right="142"/>
              <w:jc w:val="both"/>
              <w:rPr>
                <w:sz w:val="20"/>
                <w:szCs w:val="20"/>
                <w:lang w:val="el-GR"/>
              </w:rPr>
            </w:pPr>
            <w:r>
              <w:rPr>
                <w:sz w:val="20"/>
                <w:szCs w:val="20"/>
                <w:lang w:val="el-GR"/>
              </w:rPr>
              <w:t xml:space="preserve">Κύρια μνήμη </w:t>
            </w:r>
            <w:r>
              <w:rPr>
                <w:sz w:val="20"/>
                <w:szCs w:val="20"/>
              </w:rPr>
              <w:t>RAM</w:t>
            </w:r>
            <w:r>
              <w:rPr>
                <w:sz w:val="20"/>
                <w:szCs w:val="20"/>
                <w:lang w:val="el-GR"/>
              </w:rPr>
              <w:t xml:space="preserve"> ≥ 64 </w:t>
            </w:r>
            <w:r>
              <w:rPr>
                <w:sz w:val="20"/>
                <w:szCs w:val="20"/>
              </w:rPr>
              <w:t>GB</w:t>
            </w:r>
            <w:r>
              <w:rPr>
                <w:sz w:val="20"/>
                <w:szCs w:val="20"/>
                <w:lang w:val="el-GR"/>
              </w:rPr>
              <w:t xml:space="preserve"> τύπου </w:t>
            </w:r>
            <w:r>
              <w:rPr>
                <w:sz w:val="20"/>
                <w:szCs w:val="20"/>
              </w:rPr>
              <w:t>DDR</w:t>
            </w:r>
            <w:r>
              <w:rPr>
                <w:sz w:val="20"/>
                <w:szCs w:val="20"/>
                <w:lang w:val="el-GR"/>
              </w:rPr>
              <w:t>4 ή νεότερης τεχνολογίας.</w:t>
            </w:r>
          </w:p>
        </w:tc>
        <w:tc>
          <w:tcPr>
            <w:tcW w:w="156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34"/>
              <w:jc w:val="center"/>
              <w:rPr>
                <w:sz w:val="20"/>
                <w:szCs w:val="20"/>
              </w:rPr>
            </w:pPr>
            <w:r>
              <w:rPr>
                <w:sz w:val="20"/>
                <w:szCs w:val="20"/>
              </w:rPr>
              <w:t>ΝΑΙ</w:t>
            </w:r>
          </w:p>
        </w:tc>
      </w:tr>
      <w:tr w:rsidR="00082179">
        <w:trPr>
          <w:trHeight w:val="278"/>
        </w:trPr>
        <w:tc>
          <w:tcPr>
            <w:tcW w:w="1417"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58" w:lineRule="exact"/>
              <w:jc w:val="center"/>
              <w:rPr>
                <w:sz w:val="20"/>
                <w:szCs w:val="20"/>
              </w:rPr>
            </w:pPr>
            <w:r>
              <w:rPr>
                <w:sz w:val="20"/>
                <w:szCs w:val="20"/>
              </w:rPr>
              <w:t>5.</w:t>
            </w:r>
          </w:p>
        </w:tc>
        <w:tc>
          <w:tcPr>
            <w:tcW w:w="581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58" w:lineRule="exact"/>
              <w:ind w:left="107" w:right="142"/>
              <w:jc w:val="both"/>
              <w:rPr>
                <w:sz w:val="20"/>
                <w:szCs w:val="20"/>
              </w:rPr>
            </w:pPr>
            <w:r>
              <w:rPr>
                <w:sz w:val="20"/>
                <w:szCs w:val="20"/>
              </w:rPr>
              <w:t>Μνήμη cache ≥ 10 MB.</w:t>
            </w:r>
          </w:p>
        </w:tc>
        <w:tc>
          <w:tcPr>
            <w:tcW w:w="156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58" w:lineRule="exact"/>
              <w:jc w:val="center"/>
              <w:rPr>
                <w:sz w:val="20"/>
                <w:szCs w:val="20"/>
              </w:rPr>
            </w:pPr>
            <w:r>
              <w:rPr>
                <w:sz w:val="20"/>
                <w:szCs w:val="20"/>
              </w:rPr>
              <w:t>ΝΑΙ</w:t>
            </w:r>
          </w:p>
        </w:tc>
      </w:tr>
      <w:tr w:rsidR="00082179">
        <w:trPr>
          <w:trHeight w:val="1103"/>
        </w:trPr>
        <w:tc>
          <w:tcPr>
            <w:tcW w:w="1417"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
              <w:jc w:val="center"/>
              <w:rPr>
                <w:sz w:val="20"/>
                <w:szCs w:val="20"/>
              </w:rPr>
            </w:pPr>
            <w:r>
              <w:rPr>
                <w:sz w:val="20"/>
                <w:szCs w:val="20"/>
              </w:rPr>
              <w:t>6.</w:t>
            </w:r>
          </w:p>
        </w:tc>
        <w:tc>
          <w:tcPr>
            <w:tcW w:w="581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ind w:left="107" w:right="142"/>
              <w:jc w:val="both"/>
              <w:rPr>
                <w:sz w:val="20"/>
                <w:szCs w:val="20"/>
                <w:lang w:val="el-GR"/>
              </w:rPr>
            </w:pPr>
            <w:r>
              <w:rPr>
                <w:sz w:val="20"/>
                <w:szCs w:val="20"/>
                <w:lang w:val="el-GR"/>
              </w:rPr>
              <w:t xml:space="preserve">Ένα (1) τουλάχιστον σκληρό δίσκο, τύπου </w:t>
            </w:r>
            <w:r>
              <w:rPr>
                <w:sz w:val="20"/>
                <w:szCs w:val="20"/>
              </w:rPr>
              <w:t>M</w:t>
            </w:r>
            <w:r>
              <w:rPr>
                <w:sz w:val="20"/>
                <w:szCs w:val="20"/>
                <w:lang w:val="el-GR"/>
              </w:rPr>
              <w:t xml:space="preserve">.2 </w:t>
            </w:r>
            <w:r>
              <w:rPr>
                <w:sz w:val="20"/>
                <w:szCs w:val="20"/>
              </w:rPr>
              <w:t>NVMeSSD</w:t>
            </w:r>
            <w:r>
              <w:rPr>
                <w:sz w:val="20"/>
                <w:szCs w:val="20"/>
                <w:lang w:val="el-GR"/>
              </w:rPr>
              <w:t xml:space="preserve"> ή ταχύτερο χωρητικότητας ≥ 1</w:t>
            </w:r>
            <w:r>
              <w:rPr>
                <w:sz w:val="20"/>
                <w:szCs w:val="20"/>
              </w:rPr>
              <w:t>TB</w:t>
            </w:r>
            <w:r>
              <w:rPr>
                <w:sz w:val="20"/>
                <w:szCs w:val="20"/>
                <w:lang w:val="el-GR"/>
              </w:rPr>
              <w:t>, στον οποίο θα είναι εγκατεστημένο το</w:t>
            </w:r>
            <w:r w:rsidR="004F6CF2">
              <w:rPr>
                <w:sz w:val="20"/>
                <w:szCs w:val="20"/>
                <w:lang w:val="el-GR"/>
              </w:rPr>
              <w:t xml:space="preserve"> </w:t>
            </w:r>
            <w:r>
              <w:rPr>
                <w:sz w:val="20"/>
                <w:szCs w:val="20"/>
                <w:lang w:val="el-GR"/>
              </w:rPr>
              <w:t>λειτουργικό σύστημα.</w:t>
            </w:r>
          </w:p>
        </w:tc>
        <w:tc>
          <w:tcPr>
            <w:tcW w:w="156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
              <w:jc w:val="center"/>
              <w:rPr>
                <w:sz w:val="20"/>
                <w:szCs w:val="20"/>
              </w:rPr>
            </w:pPr>
            <w:r>
              <w:rPr>
                <w:sz w:val="20"/>
                <w:szCs w:val="20"/>
              </w:rPr>
              <w:t>ΝΑΙ</w:t>
            </w:r>
          </w:p>
        </w:tc>
      </w:tr>
      <w:tr w:rsidR="00082179">
        <w:trPr>
          <w:trHeight w:val="275"/>
        </w:trPr>
        <w:tc>
          <w:tcPr>
            <w:tcW w:w="1417"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56" w:lineRule="exact"/>
              <w:jc w:val="center"/>
              <w:rPr>
                <w:sz w:val="20"/>
                <w:szCs w:val="20"/>
              </w:rPr>
            </w:pPr>
            <w:r>
              <w:rPr>
                <w:sz w:val="20"/>
                <w:szCs w:val="20"/>
              </w:rPr>
              <w:t>7.</w:t>
            </w:r>
          </w:p>
        </w:tc>
        <w:tc>
          <w:tcPr>
            <w:tcW w:w="581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56" w:lineRule="exact"/>
              <w:ind w:left="107" w:right="142"/>
              <w:jc w:val="both"/>
              <w:rPr>
                <w:sz w:val="20"/>
                <w:szCs w:val="20"/>
                <w:lang w:val="el-GR"/>
              </w:rPr>
            </w:pPr>
            <w:r>
              <w:rPr>
                <w:sz w:val="20"/>
                <w:szCs w:val="20"/>
                <w:lang w:val="el-GR"/>
              </w:rPr>
              <w:t xml:space="preserve">Οδηγός εγγραφής και ανάγνωσης </w:t>
            </w:r>
            <w:r>
              <w:rPr>
                <w:sz w:val="20"/>
                <w:szCs w:val="20"/>
              </w:rPr>
              <w:t>DVD</w:t>
            </w:r>
            <w:r>
              <w:rPr>
                <w:sz w:val="20"/>
                <w:szCs w:val="20"/>
                <w:lang w:val="el-GR"/>
              </w:rPr>
              <w:t>-</w:t>
            </w:r>
            <w:r>
              <w:rPr>
                <w:sz w:val="20"/>
                <w:szCs w:val="20"/>
              </w:rPr>
              <w:t>RW</w:t>
            </w:r>
            <w:r>
              <w:rPr>
                <w:sz w:val="20"/>
                <w:szCs w:val="20"/>
                <w:lang w:val="el-GR"/>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56" w:lineRule="exact"/>
              <w:jc w:val="center"/>
              <w:rPr>
                <w:sz w:val="20"/>
                <w:szCs w:val="20"/>
              </w:rPr>
            </w:pPr>
            <w:r>
              <w:rPr>
                <w:sz w:val="20"/>
                <w:szCs w:val="20"/>
              </w:rPr>
              <w:t>ΝΑΙ</w:t>
            </w:r>
          </w:p>
        </w:tc>
      </w:tr>
      <w:tr w:rsidR="00082179">
        <w:trPr>
          <w:trHeight w:val="551"/>
        </w:trPr>
        <w:tc>
          <w:tcPr>
            <w:tcW w:w="1417"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32"/>
              <w:jc w:val="center"/>
              <w:rPr>
                <w:sz w:val="20"/>
                <w:szCs w:val="20"/>
              </w:rPr>
            </w:pPr>
            <w:r>
              <w:rPr>
                <w:sz w:val="20"/>
                <w:szCs w:val="20"/>
              </w:rPr>
              <w:t>8.</w:t>
            </w:r>
          </w:p>
        </w:tc>
        <w:tc>
          <w:tcPr>
            <w:tcW w:w="581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76" w:lineRule="exact"/>
              <w:ind w:left="107" w:right="142"/>
              <w:jc w:val="both"/>
              <w:rPr>
                <w:sz w:val="20"/>
                <w:szCs w:val="20"/>
                <w:lang w:val="el-GR"/>
              </w:rPr>
            </w:pPr>
            <w:r>
              <w:rPr>
                <w:sz w:val="20"/>
                <w:szCs w:val="20"/>
              </w:rPr>
              <w:t>OpticalMicrosoftMouseWheel</w:t>
            </w:r>
            <w:r>
              <w:rPr>
                <w:sz w:val="20"/>
                <w:szCs w:val="20"/>
                <w:lang w:val="el-GR"/>
              </w:rPr>
              <w:t xml:space="preserve"> ή συμβατό, συνδεόμενο σε υποδοχή </w:t>
            </w:r>
            <w:r>
              <w:rPr>
                <w:sz w:val="20"/>
                <w:szCs w:val="20"/>
              </w:rPr>
              <w:t>USB</w:t>
            </w:r>
            <w:r>
              <w:rPr>
                <w:sz w:val="20"/>
                <w:szCs w:val="20"/>
                <w:lang w:val="el-GR"/>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32"/>
              <w:jc w:val="center"/>
              <w:rPr>
                <w:sz w:val="20"/>
                <w:szCs w:val="20"/>
              </w:rPr>
            </w:pPr>
            <w:r>
              <w:rPr>
                <w:sz w:val="20"/>
                <w:szCs w:val="20"/>
              </w:rPr>
              <w:t>ΝΑΙ</w:t>
            </w:r>
          </w:p>
        </w:tc>
      </w:tr>
      <w:tr w:rsidR="00082179">
        <w:trPr>
          <w:trHeight w:val="827"/>
        </w:trPr>
        <w:tc>
          <w:tcPr>
            <w:tcW w:w="1417"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rPr>
            </w:pPr>
            <w:r>
              <w:rPr>
                <w:sz w:val="20"/>
                <w:szCs w:val="20"/>
              </w:rPr>
              <w:t>9.</w:t>
            </w:r>
          </w:p>
        </w:tc>
        <w:tc>
          <w:tcPr>
            <w:tcW w:w="581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ind w:left="107" w:right="142"/>
              <w:jc w:val="both"/>
              <w:rPr>
                <w:sz w:val="20"/>
                <w:szCs w:val="20"/>
                <w:lang w:val="el-GR"/>
              </w:rPr>
            </w:pPr>
            <w:r>
              <w:rPr>
                <w:sz w:val="20"/>
                <w:szCs w:val="20"/>
                <w:lang w:val="el-GR"/>
              </w:rPr>
              <w:t xml:space="preserve">Μονάδα τροφοδοσίας με παρεχόμενη ισχύ </w:t>
            </w:r>
            <w:r>
              <w:rPr>
                <w:sz w:val="20"/>
                <w:szCs w:val="20"/>
                <w:lang w:val="el-GR"/>
              </w:rPr>
              <w:t>να δύναται να τροφοδοτήσει τον σταθμό εργασίας στην πλήρη δυνατή επέκτασή του</w:t>
            </w:r>
            <w:r>
              <w:rPr>
                <w:color w:val="4F39ED"/>
                <w:sz w:val="20"/>
                <w:szCs w:val="20"/>
                <w:lang w:val="el-GR"/>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lang w:val="el-GR"/>
              </w:rPr>
            </w:pPr>
            <w:r>
              <w:rPr>
                <w:sz w:val="20"/>
                <w:szCs w:val="20"/>
              </w:rPr>
              <w:t>ΝΑΙ</w:t>
            </w:r>
          </w:p>
        </w:tc>
      </w:tr>
      <w:tr w:rsidR="00082179">
        <w:trPr>
          <w:trHeight w:val="1103"/>
        </w:trPr>
        <w:tc>
          <w:tcPr>
            <w:tcW w:w="1417"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rPr>
            </w:pPr>
            <w:r>
              <w:rPr>
                <w:sz w:val="20"/>
                <w:szCs w:val="20"/>
              </w:rPr>
              <w:t>10.</w:t>
            </w:r>
          </w:p>
        </w:tc>
        <w:tc>
          <w:tcPr>
            <w:tcW w:w="581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ind w:left="107" w:right="142"/>
              <w:jc w:val="both"/>
              <w:rPr>
                <w:sz w:val="20"/>
                <w:szCs w:val="20"/>
                <w:lang w:val="el-GR"/>
              </w:rPr>
            </w:pPr>
            <w:r>
              <w:rPr>
                <w:sz w:val="20"/>
                <w:szCs w:val="20"/>
                <w:lang w:val="el-GR"/>
              </w:rPr>
              <w:t xml:space="preserve">Να διαθέτει τις εξής θύρες επικοινωνίας : Τέσσερις (4) τουλάχιστον </w:t>
            </w:r>
            <w:r>
              <w:rPr>
                <w:sz w:val="20"/>
                <w:szCs w:val="20"/>
              </w:rPr>
              <w:t>USB</w:t>
            </w:r>
            <w:r>
              <w:rPr>
                <w:sz w:val="20"/>
                <w:szCs w:val="20"/>
                <w:lang w:val="el-GR"/>
              </w:rPr>
              <w:t xml:space="preserve"> 3.0 ή νεότερης τεχνολογίας εκ των οποίων η μία τουλάχιστον</w:t>
            </w:r>
            <w:r w:rsidR="004F6CF2">
              <w:rPr>
                <w:sz w:val="20"/>
                <w:szCs w:val="20"/>
                <w:lang w:val="el-GR"/>
              </w:rPr>
              <w:t xml:space="preserve"> </w:t>
            </w:r>
            <w:r>
              <w:rPr>
                <w:sz w:val="20"/>
                <w:szCs w:val="20"/>
                <w:lang w:val="el-GR"/>
              </w:rPr>
              <w:t>να βρίσκεται στην πρόσοψη του σταθμού</w:t>
            </w:r>
            <w:r w:rsidR="004F6CF2">
              <w:rPr>
                <w:sz w:val="20"/>
                <w:szCs w:val="20"/>
                <w:lang w:val="el-GR"/>
              </w:rPr>
              <w:t xml:space="preserve"> </w:t>
            </w:r>
            <w:r>
              <w:rPr>
                <w:sz w:val="20"/>
                <w:szCs w:val="20"/>
                <w:lang w:val="el-GR"/>
              </w:rPr>
              <w:t>εργασίας.</w:t>
            </w:r>
          </w:p>
        </w:tc>
        <w:tc>
          <w:tcPr>
            <w:tcW w:w="156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rPr>
            </w:pPr>
            <w:r>
              <w:rPr>
                <w:sz w:val="20"/>
                <w:szCs w:val="20"/>
              </w:rPr>
              <w:t>ΝΑΙ</w:t>
            </w:r>
          </w:p>
        </w:tc>
      </w:tr>
      <w:tr w:rsidR="00082179">
        <w:trPr>
          <w:trHeight w:val="354"/>
        </w:trPr>
        <w:tc>
          <w:tcPr>
            <w:tcW w:w="1417"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35"/>
              <w:jc w:val="center"/>
              <w:rPr>
                <w:sz w:val="20"/>
                <w:szCs w:val="20"/>
              </w:rPr>
            </w:pPr>
            <w:r>
              <w:rPr>
                <w:sz w:val="20"/>
                <w:szCs w:val="20"/>
              </w:rPr>
              <w:t>11.</w:t>
            </w:r>
          </w:p>
        </w:tc>
        <w:tc>
          <w:tcPr>
            <w:tcW w:w="581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76" w:lineRule="exact"/>
              <w:ind w:left="107" w:right="142"/>
              <w:jc w:val="both"/>
              <w:rPr>
                <w:sz w:val="20"/>
                <w:szCs w:val="20"/>
                <w:lang w:val="el-GR"/>
              </w:rPr>
            </w:pPr>
            <w:r>
              <w:rPr>
                <w:sz w:val="20"/>
                <w:szCs w:val="20"/>
                <w:lang w:val="el-GR"/>
              </w:rPr>
              <w:t xml:space="preserve">Κάρτα δικτύου 100/1000 για </w:t>
            </w:r>
            <w:r>
              <w:rPr>
                <w:sz w:val="20"/>
                <w:szCs w:val="20"/>
              </w:rPr>
              <w:t>EthernetL</w:t>
            </w:r>
            <w:r>
              <w:rPr>
                <w:sz w:val="20"/>
                <w:szCs w:val="20"/>
                <w:lang w:val="el-GR"/>
              </w:rPr>
              <w:t>ΑΝ.</w:t>
            </w:r>
          </w:p>
        </w:tc>
        <w:tc>
          <w:tcPr>
            <w:tcW w:w="156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35"/>
              <w:jc w:val="center"/>
              <w:rPr>
                <w:sz w:val="20"/>
                <w:szCs w:val="20"/>
              </w:rPr>
            </w:pPr>
            <w:r>
              <w:rPr>
                <w:sz w:val="20"/>
                <w:szCs w:val="20"/>
              </w:rPr>
              <w:t>ΝΑΙ</w:t>
            </w:r>
          </w:p>
        </w:tc>
      </w:tr>
      <w:tr w:rsidR="00082179">
        <w:trPr>
          <w:trHeight w:val="551"/>
        </w:trPr>
        <w:tc>
          <w:tcPr>
            <w:tcW w:w="1417"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34"/>
              <w:jc w:val="center"/>
              <w:rPr>
                <w:sz w:val="20"/>
                <w:szCs w:val="20"/>
              </w:rPr>
            </w:pPr>
            <w:r>
              <w:rPr>
                <w:sz w:val="20"/>
                <w:szCs w:val="20"/>
              </w:rPr>
              <w:t>12.</w:t>
            </w:r>
          </w:p>
        </w:tc>
        <w:tc>
          <w:tcPr>
            <w:tcW w:w="581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tabs>
                <w:tab w:val="left" w:pos="1824"/>
                <w:tab w:val="left" w:pos="2470"/>
                <w:tab w:val="left" w:pos="3114"/>
                <w:tab w:val="left" w:pos="3493"/>
                <w:tab w:val="left" w:pos="4277"/>
                <w:tab w:val="left" w:pos="5594"/>
              </w:tabs>
              <w:spacing w:before="2" w:line="276" w:lineRule="exact"/>
              <w:ind w:left="107" w:right="142"/>
              <w:jc w:val="both"/>
              <w:rPr>
                <w:sz w:val="20"/>
                <w:szCs w:val="20"/>
                <w:lang w:val="el-GR"/>
              </w:rPr>
            </w:pPr>
            <w:r>
              <w:rPr>
                <w:sz w:val="20"/>
                <w:szCs w:val="20"/>
                <w:lang w:val="el-GR"/>
              </w:rPr>
              <w:t xml:space="preserve">Πληκτρολόγιο των 101 ή 104+ πλήκτρων </w:t>
            </w:r>
            <w:r>
              <w:rPr>
                <w:spacing w:val="-9"/>
                <w:sz w:val="20"/>
                <w:szCs w:val="20"/>
                <w:lang w:val="el-GR"/>
              </w:rPr>
              <w:t xml:space="preserve">με </w:t>
            </w:r>
            <w:r>
              <w:rPr>
                <w:sz w:val="20"/>
                <w:szCs w:val="20"/>
                <w:lang w:val="el-GR"/>
              </w:rPr>
              <w:t>τυπωμένους ελληνικούς</w:t>
            </w:r>
            <w:r w:rsidR="004F6CF2">
              <w:rPr>
                <w:sz w:val="20"/>
                <w:szCs w:val="20"/>
                <w:lang w:val="el-GR"/>
              </w:rPr>
              <w:t xml:space="preserve"> </w:t>
            </w:r>
            <w:r>
              <w:rPr>
                <w:sz w:val="20"/>
                <w:szCs w:val="20"/>
                <w:lang w:val="el-GR"/>
              </w:rPr>
              <w:t>χαρακτήρες.</w:t>
            </w:r>
          </w:p>
        </w:tc>
        <w:tc>
          <w:tcPr>
            <w:tcW w:w="156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34"/>
              <w:jc w:val="center"/>
              <w:rPr>
                <w:sz w:val="20"/>
                <w:szCs w:val="20"/>
              </w:rPr>
            </w:pPr>
            <w:r>
              <w:rPr>
                <w:sz w:val="20"/>
                <w:szCs w:val="20"/>
              </w:rPr>
              <w:t>ΝΑΙ</w:t>
            </w:r>
          </w:p>
        </w:tc>
      </w:tr>
      <w:tr w:rsidR="00082179">
        <w:trPr>
          <w:trHeight w:val="276"/>
        </w:trPr>
        <w:tc>
          <w:tcPr>
            <w:tcW w:w="1417"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56" w:lineRule="exact"/>
              <w:jc w:val="center"/>
              <w:rPr>
                <w:sz w:val="20"/>
                <w:szCs w:val="20"/>
              </w:rPr>
            </w:pPr>
            <w:r>
              <w:rPr>
                <w:sz w:val="20"/>
                <w:szCs w:val="20"/>
              </w:rPr>
              <w:t>13.</w:t>
            </w:r>
          </w:p>
        </w:tc>
        <w:tc>
          <w:tcPr>
            <w:tcW w:w="581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56" w:lineRule="exact"/>
              <w:ind w:left="107" w:right="142"/>
              <w:jc w:val="both"/>
              <w:rPr>
                <w:sz w:val="20"/>
                <w:szCs w:val="20"/>
              </w:rPr>
            </w:pPr>
            <w:r>
              <w:rPr>
                <w:sz w:val="20"/>
                <w:szCs w:val="20"/>
              </w:rPr>
              <w:t>Κάρτα ήχου</w:t>
            </w:r>
            <w:r>
              <w:rPr>
                <w:sz w:val="20"/>
                <w:szCs w:val="20"/>
                <w:lang w:val="el-GR"/>
              </w:rPr>
              <w:t xml:space="preserve"> ή </w:t>
            </w:r>
            <w:r>
              <w:rPr>
                <w:sz w:val="20"/>
                <w:szCs w:val="20"/>
              </w:rPr>
              <w:t>onboard.</w:t>
            </w:r>
          </w:p>
        </w:tc>
        <w:tc>
          <w:tcPr>
            <w:tcW w:w="156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56" w:lineRule="exact"/>
              <w:jc w:val="center"/>
              <w:rPr>
                <w:sz w:val="20"/>
                <w:szCs w:val="20"/>
              </w:rPr>
            </w:pPr>
            <w:r>
              <w:rPr>
                <w:sz w:val="20"/>
                <w:szCs w:val="20"/>
              </w:rPr>
              <w:t>ΝΑΙ</w:t>
            </w:r>
          </w:p>
        </w:tc>
      </w:tr>
      <w:tr w:rsidR="00082179">
        <w:trPr>
          <w:trHeight w:val="551"/>
        </w:trPr>
        <w:tc>
          <w:tcPr>
            <w:tcW w:w="1417"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32"/>
              <w:jc w:val="center"/>
              <w:rPr>
                <w:sz w:val="20"/>
                <w:szCs w:val="20"/>
              </w:rPr>
            </w:pPr>
            <w:r>
              <w:rPr>
                <w:sz w:val="20"/>
                <w:szCs w:val="20"/>
              </w:rPr>
              <w:t>14.</w:t>
            </w:r>
          </w:p>
        </w:tc>
        <w:tc>
          <w:tcPr>
            <w:tcW w:w="581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71" w:lineRule="exact"/>
              <w:ind w:left="107" w:right="142"/>
              <w:jc w:val="both"/>
              <w:rPr>
                <w:sz w:val="20"/>
                <w:szCs w:val="20"/>
                <w:lang w:val="el-GR"/>
              </w:rPr>
            </w:pPr>
            <w:r>
              <w:rPr>
                <w:sz w:val="20"/>
                <w:szCs w:val="20"/>
                <w:lang w:val="el-GR"/>
              </w:rPr>
              <w:t xml:space="preserve">Πρόσφατο </w:t>
            </w:r>
            <w:r>
              <w:rPr>
                <w:sz w:val="20"/>
                <w:szCs w:val="20"/>
              </w:rPr>
              <w:t>BIOS</w:t>
            </w:r>
            <w:r>
              <w:rPr>
                <w:sz w:val="20"/>
                <w:szCs w:val="20"/>
                <w:lang w:val="el-GR"/>
              </w:rPr>
              <w:t xml:space="preserve"> με δυνατότητα αναβάθμισης του μέσω </w:t>
            </w:r>
            <w:r>
              <w:rPr>
                <w:sz w:val="20"/>
                <w:szCs w:val="20"/>
              </w:rPr>
              <w:t>software</w:t>
            </w:r>
            <w:r>
              <w:rPr>
                <w:sz w:val="20"/>
                <w:szCs w:val="20"/>
                <w:lang w:val="el-GR"/>
              </w:rPr>
              <w:t xml:space="preserve"> (</w:t>
            </w:r>
            <w:r>
              <w:rPr>
                <w:sz w:val="20"/>
                <w:szCs w:val="20"/>
              </w:rPr>
              <w:t>FlashBIOS</w:t>
            </w:r>
            <w:r>
              <w:rPr>
                <w:sz w:val="20"/>
                <w:szCs w:val="20"/>
                <w:lang w:val="el-GR"/>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32"/>
              <w:jc w:val="center"/>
              <w:rPr>
                <w:sz w:val="20"/>
                <w:szCs w:val="20"/>
              </w:rPr>
            </w:pPr>
            <w:r>
              <w:rPr>
                <w:sz w:val="20"/>
                <w:szCs w:val="20"/>
              </w:rPr>
              <w:t>ΝΑΙ</w:t>
            </w:r>
          </w:p>
        </w:tc>
      </w:tr>
      <w:tr w:rsidR="00082179">
        <w:trPr>
          <w:trHeight w:val="551"/>
        </w:trPr>
        <w:tc>
          <w:tcPr>
            <w:tcW w:w="1417"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32"/>
              <w:jc w:val="center"/>
              <w:rPr>
                <w:sz w:val="20"/>
                <w:szCs w:val="20"/>
              </w:rPr>
            </w:pPr>
            <w:r>
              <w:rPr>
                <w:sz w:val="20"/>
                <w:szCs w:val="20"/>
              </w:rPr>
              <w:t>15.</w:t>
            </w:r>
          </w:p>
        </w:tc>
        <w:tc>
          <w:tcPr>
            <w:tcW w:w="581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76" w:lineRule="exact"/>
              <w:ind w:left="107" w:right="142"/>
              <w:jc w:val="both"/>
              <w:rPr>
                <w:sz w:val="20"/>
                <w:szCs w:val="20"/>
                <w:lang w:val="el-GR"/>
              </w:rPr>
            </w:pPr>
            <w:r>
              <w:rPr>
                <w:sz w:val="20"/>
                <w:szCs w:val="20"/>
                <w:lang w:val="el-GR"/>
              </w:rPr>
              <w:t xml:space="preserve">Το λειτουργικό σύστημα να είναι προεγκατεστημένο </w:t>
            </w:r>
            <w:r>
              <w:rPr>
                <w:sz w:val="20"/>
                <w:szCs w:val="20"/>
              </w:rPr>
              <w:t>MSWindowsPro</w:t>
            </w:r>
            <w:r>
              <w:rPr>
                <w:sz w:val="20"/>
                <w:szCs w:val="20"/>
                <w:lang w:val="el-GR"/>
              </w:rPr>
              <w:t xml:space="preserve"> τελευταία έκδοση Ελληνικό 64-</w:t>
            </w:r>
            <w:r>
              <w:rPr>
                <w:sz w:val="20"/>
                <w:szCs w:val="20"/>
              </w:rPr>
              <w:t>bit</w:t>
            </w:r>
            <w:r>
              <w:rPr>
                <w:sz w:val="20"/>
                <w:szCs w:val="20"/>
                <w:lang w:val="el-GR"/>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32"/>
              <w:jc w:val="center"/>
              <w:rPr>
                <w:sz w:val="20"/>
                <w:szCs w:val="20"/>
              </w:rPr>
            </w:pPr>
            <w:r>
              <w:rPr>
                <w:sz w:val="20"/>
                <w:szCs w:val="20"/>
              </w:rPr>
              <w:t>ΝΑΙ</w:t>
            </w:r>
          </w:p>
        </w:tc>
      </w:tr>
      <w:tr w:rsidR="00082179">
        <w:trPr>
          <w:trHeight w:val="551"/>
        </w:trPr>
        <w:tc>
          <w:tcPr>
            <w:tcW w:w="1417"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32"/>
              <w:jc w:val="center"/>
              <w:rPr>
                <w:sz w:val="20"/>
                <w:szCs w:val="20"/>
              </w:rPr>
            </w:pPr>
            <w:r>
              <w:rPr>
                <w:sz w:val="20"/>
                <w:szCs w:val="20"/>
              </w:rPr>
              <w:t>16.</w:t>
            </w:r>
          </w:p>
        </w:tc>
        <w:tc>
          <w:tcPr>
            <w:tcW w:w="581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76" w:lineRule="exact"/>
              <w:ind w:left="107" w:right="142"/>
              <w:jc w:val="both"/>
              <w:rPr>
                <w:sz w:val="20"/>
                <w:szCs w:val="20"/>
                <w:lang w:val="el-GR"/>
              </w:rPr>
            </w:pPr>
            <w:r>
              <w:rPr>
                <w:sz w:val="20"/>
                <w:szCs w:val="20"/>
                <w:lang w:val="el-GR"/>
              </w:rPr>
              <w:t>Όλα τα μέσα αποθήκευσης των σταθμών εργασίας σε περίπτωση βλάβης ή αντικατάστασης ακόμα και στα πλαίσια εγγύησης παραμένουν στην Υπηρεσία (</w:t>
            </w:r>
            <w:r>
              <w:rPr>
                <w:sz w:val="20"/>
                <w:szCs w:val="20"/>
              </w:rPr>
              <w:t>keep</w:t>
            </w:r>
            <w:r w:rsidR="004F6CF2">
              <w:rPr>
                <w:sz w:val="20"/>
                <w:szCs w:val="20"/>
                <w:lang w:val="el-GR"/>
              </w:rPr>
              <w:t xml:space="preserve"> </w:t>
            </w:r>
            <w:r>
              <w:rPr>
                <w:sz w:val="20"/>
                <w:szCs w:val="20"/>
              </w:rPr>
              <w:t>you</w:t>
            </w:r>
            <w:r>
              <w:rPr>
                <w:sz w:val="20"/>
                <w:szCs w:val="20"/>
              </w:rPr>
              <w:t>r</w:t>
            </w:r>
            <w:r w:rsidR="004F6CF2">
              <w:rPr>
                <w:sz w:val="20"/>
                <w:szCs w:val="20"/>
                <w:lang w:val="el-GR"/>
              </w:rPr>
              <w:t xml:space="preserve"> </w:t>
            </w:r>
            <w:r>
              <w:rPr>
                <w:sz w:val="20"/>
                <w:szCs w:val="20"/>
              </w:rPr>
              <w:t>harddisk</w:t>
            </w:r>
            <w:r>
              <w:rPr>
                <w:sz w:val="20"/>
                <w:szCs w:val="20"/>
                <w:lang w:val="el-GR"/>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32"/>
              <w:jc w:val="center"/>
              <w:rPr>
                <w:sz w:val="20"/>
                <w:szCs w:val="20"/>
                <w:lang w:val="el-GR"/>
              </w:rPr>
            </w:pPr>
            <w:r>
              <w:rPr>
                <w:sz w:val="20"/>
                <w:szCs w:val="20"/>
              </w:rPr>
              <w:t>ΝΑΙ</w:t>
            </w:r>
          </w:p>
        </w:tc>
      </w:tr>
    </w:tbl>
    <w:p w:rsidR="00082179" w:rsidRDefault="00082179">
      <w:pPr>
        <w:rPr>
          <w:sz w:val="24"/>
          <w:lang w:val="el-GR"/>
        </w:rPr>
        <w:sectPr w:rsidR="00082179">
          <w:headerReference w:type="even" r:id="rId11"/>
          <w:headerReference w:type="default" r:id="rId12"/>
          <w:headerReference w:type="first" r:id="rId13"/>
          <w:pgSz w:w="11906" w:h="16838"/>
          <w:pgMar w:top="1701" w:right="1134" w:bottom="1418" w:left="1985" w:header="715" w:footer="0" w:gutter="0"/>
          <w:pgNumType w:start="1"/>
          <w:cols w:space="720"/>
          <w:formProt w:val="0"/>
          <w:docGrid w:linePitch="100" w:charSpace="4096"/>
        </w:sectPr>
      </w:pPr>
    </w:p>
    <w:p w:rsidR="00082179" w:rsidRDefault="00082179">
      <w:pPr>
        <w:pStyle w:val="a6"/>
        <w:spacing w:before="4"/>
        <w:rPr>
          <w:b/>
          <w:sz w:val="17"/>
          <w:lang w:val="el-GR"/>
        </w:rPr>
      </w:pPr>
    </w:p>
    <w:p w:rsidR="00082179" w:rsidRDefault="00082179">
      <w:pPr>
        <w:pStyle w:val="a6"/>
        <w:spacing w:before="8"/>
        <w:rPr>
          <w:b/>
          <w:sz w:val="9"/>
          <w:lang w:val="el-GR"/>
        </w:rPr>
      </w:pPr>
    </w:p>
    <w:tbl>
      <w:tblPr>
        <w:tblStyle w:val="TableNormal"/>
        <w:tblW w:w="3245" w:type="dxa"/>
        <w:tblInd w:w="0" w:type="dxa"/>
        <w:tblLayout w:type="fixed"/>
        <w:tblLook w:val="01E0"/>
      </w:tblPr>
      <w:tblGrid>
        <w:gridCol w:w="3245"/>
      </w:tblGrid>
      <w:tr w:rsidR="00082179">
        <w:trPr>
          <w:trHeight w:val="272"/>
        </w:trPr>
        <w:tc>
          <w:tcPr>
            <w:tcW w:w="3245" w:type="dxa"/>
          </w:tcPr>
          <w:p w:rsidR="00082179" w:rsidRDefault="00ED5612">
            <w:pPr>
              <w:pStyle w:val="TableParagraph"/>
              <w:spacing w:line="252" w:lineRule="exact"/>
              <w:rPr>
                <w:sz w:val="24"/>
              </w:rPr>
            </w:pPr>
            <w:r>
              <w:rPr>
                <w:sz w:val="24"/>
                <w:u w:val="single"/>
              </w:rPr>
              <w:t>ΠΑΡΑΡΤΗΜΑ «Β»ΣΤΗN</w:t>
            </w:r>
          </w:p>
        </w:tc>
      </w:tr>
      <w:tr w:rsidR="00082179">
        <w:trPr>
          <w:trHeight w:val="272"/>
        </w:trPr>
        <w:tc>
          <w:tcPr>
            <w:tcW w:w="3245" w:type="dxa"/>
          </w:tcPr>
          <w:p w:rsidR="00082179" w:rsidRDefault="00ED5612">
            <w:pPr>
              <w:pStyle w:val="TableParagraph"/>
              <w:spacing w:line="252" w:lineRule="exact"/>
              <w:rPr>
                <w:sz w:val="24"/>
              </w:rPr>
            </w:pPr>
            <w:r>
              <w:rPr>
                <w:sz w:val="24"/>
                <w:u w:val="single"/>
              </w:rPr>
              <w:t xml:space="preserve">ΠΕΔ- Α-00072/ </w:t>
            </w:r>
            <w:r>
              <w:rPr>
                <w:sz w:val="24"/>
                <w:u w:val="single"/>
                <w:lang w:val="el-GR"/>
              </w:rPr>
              <w:t>ΙΟΥΛ</w:t>
            </w:r>
            <w:r>
              <w:rPr>
                <w:sz w:val="24"/>
                <w:u w:val="single"/>
              </w:rPr>
              <w:t>20</w:t>
            </w:r>
            <w:r>
              <w:rPr>
                <w:sz w:val="24"/>
                <w:u w:val="single"/>
                <w:lang w:val="el-GR"/>
              </w:rPr>
              <w:t>2</w:t>
            </w:r>
            <w:r>
              <w:rPr>
                <w:sz w:val="24"/>
                <w:u w:val="single"/>
              </w:rPr>
              <w:t>5</w:t>
            </w:r>
          </w:p>
        </w:tc>
      </w:tr>
    </w:tbl>
    <w:p w:rsidR="00082179" w:rsidRDefault="00082179">
      <w:pPr>
        <w:pStyle w:val="a6"/>
        <w:spacing w:before="9"/>
        <w:rPr>
          <w:b/>
          <w:sz w:val="12"/>
        </w:rPr>
      </w:pPr>
    </w:p>
    <w:p w:rsidR="00082179" w:rsidRDefault="00ED5612">
      <w:pPr>
        <w:spacing w:before="93"/>
        <w:ind w:left="222"/>
        <w:jc w:val="center"/>
        <w:rPr>
          <w:b/>
          <w:sz w:val="24"/>
          <w:lang w:val="el-GR"/>
        </w:rPr>
      </w:pPr>
      <w:r>
        <w:rPr>
          <w:b/>
          <w:sz w:val="24"/>
          <w:u w:val="thick"/>
        </w:rPr>
        <w:t>ΠΙΝΑΚΑΣ</w:t>
      </w:r>
    </w:p>
    <w:p w:rsidR="00082179" w:rsidRDefault="00ED5612">
      <w:pPr>
        <w:ind w:left="219"/>
        <w:jc w:val="center"/>
        <w:rPr>
          <w:b/>
          <w:sz w:val="24"/>
        </w:rPr>
      </w:pPr>
      <w:r>
        <w:rPr>
          <w:b/>
          <w:sz w:val="24"/>
          <w:u w:val="thick"/>
          <w:lang w:val="el-GR"/>
        </w:rPr>
        <w:t>ΕΠΙΠΛΕΟΝ</w:t>
      </w:r>
      <w:r>
        <w:rPr>
          <w:b/>
          <w:sz w:val="24"/>
          <w:u w:val="thick"/>
        </w:rPr>
        <w:t xml:space="preserve"> ΤΕΧΝΙΚΩΝ - ΛΕΙΤΟΥΡΓΙΚΩΝ ΧΑΡΑΚΤΗΡΙΣΤΙΚΩΝ</w:t>
      </w:r>
    </w:p>
    <w:p w:rsidR="00082179" w:rsidRDefault="00ED5612">
      <w:pPr>
        <w:ind w:left="219"/>
        <w:jc w:val="center"/>
        <w:rPr>
          <w:b/>
          <w:sz w:val="24"/>
        </w:rPr>
      </w:pPr>
      <w:r>
        <w:rPr>
          <w:b/>
          <w:sz w:val="24"/>
          <w:u w:val="thick"/>
        </w:rPr>
        <w:t>ΕΙΔΙΚΟΥ ΕΞΟΠΛΙΣΜΟΥ ΧΑΡΤΟΓΡΑΦΙΚΗΣ ΕΠΕΞΕΡΓΑΣΙΑΣ</w:t>
      </w:r>
    </w:p>
    <w:p w:rsidR="00082179" w:rsidRDefault="00082179">
      <w:pPr>
        <w:pStyle w:val="a6"/>
        <w:spacing w:before="2" w:after="1"/>
        <w:rPr>
          <w:b/>
          <w:sz w:val="21"/>
        </w:rPr>
      </w:pPr>
    </w:p>
    <w:tbl>
      <w:tblPr>
        <w:tblStyle w:val="TableNormal"/>
        <w:tblW w:w="8789" w:type="dxa"/>
        <w:tblInd w:w="15" w:type="dxa"/>
        <w:tblLayout w:type="fixed"/>
        <w:tblCellMar>
          <w:left w:w="5" w:type="dxa"/>
          <w:right w:w="5" w:type="dxa"/>
        </w:tblCellMar>
        <w:tblLook w:val="01E0"/>
      </w:tblPr>
      <w:tblGrid>
        <w:gridCol w:w="1385"/>
        <w:gridCol w:w="5560"/>
        <w:gridCol w:w="1844"/>
      </w:tblGrid>
      <w:tr w:rsidR="00082179">
        <w:trPr>
          <w:trHeight w:val="700"/>
        </w:trPr>
        <w:tc>
          <w:tcPr>
            <w:tcW w:w="1385" w:type="dxa"/>
            <w:tcBorders>
              <w:top w:val="single" w:sz="4" w:space="0" w:color="000000"/>
              <w:left w:val="single" w:sz="4" w:space="0" w:color="000000"/>
              <w:bottom w:val="single" w:sz="4" w:space="0" w:color="000000"/>
              <w:right w:val="single" w:sz="4" w:space="0" w:color="000000"/>
            </w:tcBorders>
          </w:tcPr>
          <w:p w:rsidR="00082179" w:rsidRDefault="00082179">
            <w:pPr>
              <w:pStyle w:val="TableParagraph"/>
              <w:spacing w:before="11"/>
              <w:rPr>
                <w:b/>
                <w:sz w:val="20"/>
                <w:szCs w:val="20"/>
              </w:rPr>
            </w:pPr>
          </w:p>
          <w:p w:rsidR="00082179" w:rsidRDefault="00ED5612">
            <w:pPr>
              <w:pStyle w:val="TableParagraph"/>
              <w:ind w:left="-27"/>
              <w:jc w:val="center"/>
              <w:rPr>
                <w:b/>
                <w:sz w:val="20"/>
                <w:szCs w:val="20"/>
              </w:rPr>
            </w:pPr>
            <w:r>
              <w:rPr>
                <w:b/>
                <w:w w:val="95"/>
                <w:sz w:val="20"/>
                <w:szCs w:val="20"/>
              </w:rPr>
              <w:t>ΠΑΡΑΓΡΑΦΟΣ</w:t>
            </w:r>
          </w:p>
        </w:tc>
        <w:tc>
          <w:tcPr>
            <w:tcW w:w="5560" w:type="dxa"/>
            <w:tcBorders>
              <w:top w:val="single" w:sz="4" w:space="0" w:color="000000"/>
              <w:left w:val="single" w:sz="4" w:space="0" w:color="000000"/>
              <w:bottom w:val="single" w:sz="4" w:space="0" w:color="000000"/>
              <w:right w:val="single" w:sz="4" w:space="0" w:color="000000"/>
            </w:tcBorders>
          </w:tcPr>
          <w:p w:rsidR="00082179" w:rsidRDefault="00082179">
            <w:pPr>
              <w:pStyle w:val="TableParagraph"/>
              <w:spacing w:before="11"/>
              <w:rPr>
                <w:b/>
                <w:sz w:val="20"/>
                <w:szCs w:val="20"/>
              </w:rPr>
            </w:pPr>
          </w:p>
          <w:p w:rsidR="00082179" w:rsidRDefault="00ED5612">
            <w:pPr>
              <w:pStyle w:val="TableParagraph"/>
              <w:jc w:val="center"/>
              <w:rPr>
                <w:b/>
                <w:sz w:val="20"/>
                <w:szCs w:val="20"/>
              </w:rPr>
            </w:pPr>
            <w:r>
              <w:rPr>
                <w:b/>
                <w:sz w:val="20"/>
                <w:szCs w:val="20"/>
              </w:rPr>
              <w:t>ΚΡΙΤΗΡΙΟ</w:t>
            </w:r>
          </w:p>
        </w:tc>
        <w:tc>
          <w:tcPr>
            <w:tcW w:w="1844" w:type="dxa"/>
            <w:tcBorders>
              <w:top w:val="single" w:sz="4" w:space="0" w:color="000000"/>
              <w:left w:val="single" w:sz="4" w:space="0" w:color="000000"/>
              <w:bottom w:val="single" w:sz="4" w:space="0" w:color="000000"/>
              <w:right w:val="single" w:sz="4" w:space="0" w:color="000000"/>
            </w:tcBorders>
          </w:tcPr>
          <w:p w:rsidR="00082179" w:rsidRDefault="00ED5612">
            <w:pPr>
              <w:pStyle w:val="TableParagraph"/>
              <w:spacing w:before="114"/>
              <w:jc w:val="center"/>
              <w:rPr>
                <w:b/>
                <w:sz w:val="20"/>
                <w:szCs w:val="20"/>
              </w:rPr>
            </w:pPr>
            <w:r>
              <w:rPr>
                <w:b/>
                <w:w w:val="95"/>
                <w:sz w:val="20"/>
                <w:szCs w:val="20"/>
              </w:rPr>
              <w:t xml:space="preserve">ΥΠΟΧΡΕΩΤΙΚΗ </w:t>
            </w:r>
            <w:r>
              <w:rPr>
                <w:b/>
                <w:sz w:val="20"/>
                <w:szCs w:val="20"/>
              </w:rPr>
              <w:t>ΑΠΑΙΤΗΣΗ</w:t>
            </w:r>
          </w:p>
        </w:tc>
      </w:tr>
      <w:tr w:rsidR="00082179">
        <w:trPr>
          <w:trHeight w:val="929"/>
        </w:trPr>
        <w:tc>
          <w:tcPr>
            <w:tcW w:w="1385"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
              <w:jc w:val="center"/>
              <w:rPr>
                <w:sz w:val="20"/>
                <w:szCs w:val="20"/>
              </w:rPr>
            </w:pPr>
            <w:r>
              <w:rPr>
                <w:sz w:val="20"/>
                <w:szCs w:val="20"/>
              </w:rPr>
              <w:t>1.</w:t>
            </w:r>
          </w:p>
        </w:tc>
        <w:tc>
          <w:tcPr>
            <w:tcW w:w="5560" w:type="dxa"/>
            <w:tcBorders>
              <w:top w:val="single" w:sz="4" w:space="0" w:color="000000"/>
              <w:left w:val="single" w:sz="4" w:space="0" w:color="000000"/>
              <w:bottom w:val="single" w:sz="4" w:space="0" w:color="000000"/>
              <w:right w:val="single" w:sz="4" w:space="0" w:color="000000"/>
            </w:tcBorders>
          </w:tcPr>
          <w:p w:rsidR="00082179" w:rsidRDefault="00ED5612">
            <w:pPr>
              <w:pStyle w:val="TableParagraph"/>
              <w:ind w:left="107" w:right="94"/>
              <w:jc w:val="both"/>
              <w:rPr>
                <w:sz w:val="20"/>
                <w:szCs w:val="20"/>
                <w:lang w:val="el-GR"/>
              </w:rPr>
            </w:pPr>
            <w:r>
              <w:rPr>
                <w:sz w:val="20"/>
                <w:szCs w:val="20"/>
                <w:lang w:val="el-GR"/>
              </w:rPr>
              <w:t>Ένα (1) σκληρό δίσκο τουλάχιστον, χωρητικότητας ≥ 1 Τ</w:t>
            </w:r>
            <w:r>
              <w:rPr>
                <w:sz w:val="20"/>
                <w:szCs w:val="20"/>
              </w:rPr>
              <w:t>B</w:t>
            </w:r>
            <w:r>
              <w:rPr>
                <w:sz w:val="20"/>
                <w:szCs w:val="20"/>
                <w:lang w:val="el-GR"/>
              </w:rPr>
              <w:t xml:space="preserve"> τύπου </w:t>
            </w:r>
            <w:r>
              <w:rPr>
                <w:sz w:val="20"/>
                <w:szCs w:val="20"/>
              </w:rPr>
              <w:t>S</w:t>
            </w:r>
            <w:r>
              <w:rPr>
                <w:sz w:val="20"/>
                <w:szCs w:val="20"/>
                <w:lang w:val="el-GR"/>
              </w:rPr>
              <w:t xml:space="preserve">ΑΤΑ ΙΙΙ ή νεότερο, με 64 ΜΒ </w:t>
            </w:r>
            <w:r>
              <w:rPr>
                <w:sz w:val="20"/>
                <w:szCs w:val="20"/>
              </w:rPr>
              <w:t>cache</w:t>
            </w:r>
            <w:r>
              <w:rPr>
                <w:sz w:val="20"/>
                <w:szCs w:val="20"/>
                <w:lang w:val="el-GR"/>
              </w:rPr>
              <w:t xml:space="preserve"> και ταχύτηταςπεριστροφής≥7200</w:t>
            </w:r>
            <w:r>
              <w:rPr>
                <w:sz w:val="20"/>
                <w:szCs w:val="20"/>
              </w:rPr>
              <w:t>rpm</w:t>
            </w:r>
            <w:r>
              <w:rPr>
                <w:sz w:val="20"/>
                <w:szCs w:val="20"/>
                <w:lang w:val="el-GR"/>
              </w:rPr>
              <w:t>,εγκατεστημένο στον προσφερόμενο Σταθμό Εργασίας.</w:t>
            </w:r>
          </w:p>
        </w:tc>
        <w:tc>
          <w:tcPr>
            <w:tcW w:w="1844"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
              <w:jc w:val="center"/>
              <w:rPr>
                <w:sz w:val="20"/>
                <w:szCs w:val="20"/>
              </w:rPr>
            </w:pPr>
            <w:r>
              <w:rPr>
                <w:sz w:val="20"/>
                <w:szCs w:val="20"/>
              </w:rPr>
              <w:t>ΝΑΙ</w:t>
            </w:r>
          </w:p>
        </w:tc>
      </w:tr>
      <w:tr w:rsidR="00082179">
        <w:trPr>
          <w:trHeight w:val="1268"/>
        </w:trPr>
        <w:tc>
          <w:tcPr>
            <w:tcW w:w="1385"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rPr>
            </w:pPr>
            <w:r>
              <w:rPr>
                <w:sz w:val="20"/>
                <w:szCs w:val="20"/>
              </w:rPr>
              <w:t>2.</w:t>
            </w:r>
          </w:p>
        </w:tc>
        <w:tc>
          <w:tcPr>
            <w:tcW w:w="5560" w:type="dxa"/>
            <w:tcBorders>
              <w:top w:val="single" w:sz="4" w:space="0" w:color="000000"/>
              <w:left w:val="single" w:sz="4" w:space="0" w:color="000000"/>
              <w:bottom w:val="single" w:sz="4" w:space="0" w:color="000000"/>
              <w:right w:val="single" w:sz="4" w:space="0" w:color="000000"/>
            </w:tcBorders>
          </w:tcPr>
          <w:p w:rsidR="00082179" w:rsidRDefault="00ED5612">
            <w:pPr>
              <w:pStyle w:val="TableParagraph"/>
              <w:ind w:left="107" w:right="93"/>
              <w:jc w:val="both"/>
              <w:rPr>
                <w:sz w:val="20"/>
                <w:szCs w:val="20"/>
              </w:rPr>
            </w:pPr>
            <w:r>
              <w:rPr>
                <w:sz w:val="20"/>
                <w:szCs w:val="20"/>
                <w:lang w:val="el-GR"/>
              </w:rPr>
              <w:t>Κάρτα</w:t>
            </w:r>
            <w:r w:rsidR="004F6CF2" w:rsidRPr="004F6CF2">
              <w:rPr>
                <w:sz w:val="20"/>
                <w:szCs w:val="20"/>
              </w:rPr>
              <w:t xml:space="preserve"> </w:t>
            </w:r>
            <w:r>
              <w:rPr>
                <w:sz w:val="20"/>
                <w:szCs w:val="20"/>
                <w:lang w:val="el-GR"/>
              </w:rPr>
              <w:t>γραφικών</w:t>
            </w:r>
            <w:r>
              <w:rPr>
                <w:sz w:val="20"/>
                <w:szCs w:val="20"/>
              </w:rPr>
              <w:t xml:space="preserve">, </w:t>
            </w:r>
            <w:r>
              <w:rPr>
                <w:sz w:val="20"/>
                <w:szCs w:val="20"/>
                <w:lang w:val="el-GR"/>
              </w:rPr>
              <w:t>ανεξάρτητη</w:t>
            </w:r>
            <w:r>
              <w:rPr>
                <w:sz w:val="20"/>
                <w:szCs w:val="20"/>
              </w:rPr>
              <w:t xml:space="preserve">, </w:t>
            </w:r>
            <w:r>
              <w:rPr>
                <w:sz w:val="20"/>
                <w:szCs w:val="20"/>
                <w:lang w:val="el-GR"/>
              </w:rPr>
              <w:t>εγκατεστημένη</w:t>
            </w:r>
            <w:r w:rsidR="004F6CF2" w:rsidRPr="004F6CF2">
              <w:rPr>
                <w:sz w:val="20"/>
                <w:szCs w:val="20"/>
              </w:rPr>
              <w:t xml:space="preserve"> </w:t>
            </w:r>
            <w:r>
              <w:rPr>
                <w:sz w:val="20"/>
                <w:szCs w:val="20"/>
                <w:lang w:val="el-GR"/>
              </w:rPr>
              <w:t>σε</w:t>
            </w:r>
            <w:r w:rsidR="00C629C7" w:rsidRPr="00C629C7">
              <w:rPr>
                <w:sz w:val="20"/>
                <w:szCs w:val="20"/>
              </w:rPr>
              <w:t xml:space="preserve"> </w:t>
            </w:r>
            <w:r>
              <w:rPr>
                <w:sz w:val="20"/>
                <w:szCs w:val="20"/>
                <w:lang w:val="el-GR"/>
              </w:rPr>
              <w:t>υποδοχή</w:t>
            </w:r>
            <w:r>
              <w:rPr>
                <w:sz w:val="20"/>
                <w:szCs w:val="20"/>
              </w:rPr>
              <w:t xml:space="preserve"> PCI EXPRESS 4.0 </w:t>
            </w:r>
            <w:r>
              <w:rPr>
                <w:sz w:val="20"/>
                <w:szCs w:val="20"/>
                <w:lang w:val="el-GR"/>
              </w:rPr>
              <w:t>ή</w:t>
            </w:r>
            <w:r w:rsidR="00C629C7" w:rsidRPr="00C629C7">
              <w:rPr>
                <w:sz w:val="20"/>
                <w:szCs w:val="20"/>
              </w:rPr>
              <w:t xml:space="preserve"> </w:t>
            </w:r>
            <w:r>
              <w:rPr>
                <w:sz w:val="20"/>
                <w:szCs w:val="20"/>
                <w:lang w:val="el-GR"/>
              </w:rPr>
              <w:t>νεότερης</w:t>
            </w:r>
            <w:r w:rsidR="00C629C7" w:rsidRPr="00C629C7">
              <w:rPr>
                <w:sz w:val="20"/>
                <w:szCs w:val="20"/>
              </w:rPr>
              <w:t xml:space="preserve"> </w:t>
            </w:r>
            <w:r>
              <w:rPr>
                <w:sz w:val="20"/>
                <w:szCs w:val="20"/>
                <w:lang w:val="el-GR"/>
              </w:rPr>
              <w:t>τεχνολογίας</w:t>
            </w:r>
            <w:r>
              <w:rPr>
                <w:sz w:val="20"/>
                <w:szCs w:val="20"/>
              </w:rPr>
              <w:t xml:space="preserve">, </w:t>
            </w:r>
            <w:r>
              <w:rPr>
                <w:sz w:val="20"/>
                <w:szCs w:val="20"/>
                <w:lang w:val="el-GR"/>
              </w:rPr>
              <w:t>με</w:t>
            </w:r>
            <w:r w:rsidR="00C629C7" w:rsidRPr="00C629C7">
              <w:rPr>
                <w:sz w:val="20"/>
                <w:szCs w:val="20"/>
              </w:rPr>
              <w:t xml:space="preserve">  </w:t>
            </w:r>
            <w:r>
              <w:rPr>
                <w:sz w:val="20"/>
                <w:szCs w:val="20"/>
                <w:lang w:val="el-GR"/>
              </w:rPr>
              <w:t>τουλάχιστον</w:t>
            </w:r>
            <w:r>
              <w:rPr>
                <w:sz w:val="20"/>
                <w:szCs w:val="20"/>
              </w:rPr>
              <w:t xml:space="preserve"> 16 GB RAM </w:t>
            </w:r>
            <w:r>
              <w:rPr>
                <w:sz w:val="20"/>
                <w:szCs w:val="20"/>
                <w:lang w:val="el-GR"/>
              </w:rPr>
              <w:t>αυτόνομης</w:t>
            </w:r>
            <w:r>
              <w:rPr>
                <w:sz w:val="20"/>
                <w:szCs w:val="20"/>
              </w:rPr>
              <w:t xml:space="preserve"> (dedicated) </w:t>
            </w:r>
            <w:r>
              <w:rPr>
                <w:sz w:val="20"/>
                <w:szCs w:val="20"/>
                <w:lang w:val="el-GR"/>
              </w:rPr>
              <w:t>μνήμης</w:t>
            </w:r>
            <w:r>
              <w:rPr>
                <w:sz w:val="20"/>
                <w:szCs w:val="20"/>
              </w:rPr>
              <w:t xml:space="preserve">, ≥ 256 bit memory interface, </w:t>
            </w:r>
            <w:r>
              <w:rPr>
                <w:sz w:val="20"/>
                <w:szCs w:val="20"/>
                <w:lang w:val="el-GR"/>
              </w:rPr>
              <w:t>να</w:t>
            </w:r>
            <w:r w:rsidR="00C629C7" w:rsidRPr="00C629C7">
              <w:rPr>
                <w:sz w:val="20"/>
                <w:szCs w:val="20"/>
              </w:rPr>
              <w:t xml:space="preserve"> </w:t>
            </w:r>
            <w:r>
              <w:rPr>
                <w:sz w:val="20"/>
                <w:szCs w:val="20"/>
                <w:lang w:val="el-GR"/>
              </w:rPr>
              <w:t>υποστηρίζει</w:t>
            </w:r>
            <w:r>
              <w:rPr>
                <w:sz w:val="20"/>
                <w:szCs w:val="20"/>
              </w:rPr>
              <w:t xml:space="preserve"> Dicrect X 12 </w:t>
            </w:r>
            <w:r>
              <w:rPr>
                <w:sz w:val="20"/>
                <w:szCs w:val="20"/>
                <w:lang w:val="el-GR"/>
              </w:rPr>
              <w:t>ή</w:t>
            </w:r>
            <w:r w:rsidR="00C629C7" w:rsidRPr="00C629C7">
              <w:rPr>
                <w:sz w:val="20"/>
                <w:szCs w:val="20"/>
              </w:rPr>
              <w:t xml:space="preserve"> </w:t>
            </w:r>
            <w:r>
              <w:rPr>
                <w:sz w:val="20"/>
                <w:szCs w:val="20"/>
                <w:lang w:val="el-GR"/>
              </w:rPr>
              <w:t>ανώτερο</w:t>
            </w:r>
            <w:r>
              <w:rPr>
                <w:sz w:val="20"/>
                <w:szCs w:val="20"/>
              </w:rPr>
              <w:t xml:space="preserve">, </w:t>
            </w:r>
            <w:r>
              <w:rPr>
                <w:sz w:val="20"/>
                <w:szCs w:val="20"/>
                <w:lang w:val="el-GR"/>
              </w:rPr>
              <w:t>ύπαρξηυποδοχής</w:t>
            </w:r>
            <w:r>
              <w:rPr>
                <w:sz w:val="20"/>
                <w:szCs w:val="20"/>
              </w:rPr>
              <w:t xml:space="preserve"> DP, HDMI </w:t>
            </w:r>
            <w:r>
              <w:rPr>
                <w:sz w:val="20"/>
                <w:szCs w:val="20"/>
                <w:lang w:val="el-GR"/>
              </w:rPr>
              <w:t>ή</w:t>
            </w:r>
            <w:r>
              <w:rPr>
                <w:sz w:val="20"/>
                <w:szCs w:val="20"/>
              </w:rPr>
              <w:t xml:space="preserve"> mini.</w:t>
            </w:r>
          </w:p>
        </w:tc>
        <w:tc>
          <w:tcPr>
            <w:tcW w:w="1844"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rPr>
            </w:pPr>
            <w:r>
              <w:rPr>
                <w:sz w:val="20"/>
                <w:szCs w:val="20"/>
              </w:rPr>
              <w:t>ΝΑΙ</w:t>
            </w:r>
          </w:p>
        </w:tc>
      </w:tr>
      <w:tr w:rsidR="00082179">
        <w:trPr>
          <w:trHeight w:val="1103"/>
        </w:trPr>
        <w:tc>
          <w:tcPr>
            <w:tcW w:w="1385"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rPr>
            </w:pPr>
            <w:r>
              <w:rPr>
                <w:sz w:val="20"/>
                <w:szCs w:val="20"/>
              </w:rPr>
              <w:t>3.</w:t>
            </w:r>
          </w:p>
        </w:tc>
        <w:tc>
          <w:tcPr>
            <w:tcW w:w="5560" w:type="dxa"/>
            <w:tcBorders>
              <w:top w:val="single" w:sz="4" w:space="0" w:color="000000"/>
              <w:left w:val="single" w:sz="4" w:space="0" w:color="000000"/>
              <w:bottom w:val="single" w:sz="4" w:space="0" w:color="000000"/>
              <w:right w:val="single" w:sz="4" w:space="0" w:color="000000"/>
            </w:tcBorders>
          </w:tcPr>
          <w:p w:rsidR="00082179" w:rsidRDefault="00ED5612">
            <w:pPr>
              <w:pStyle w:val="TableParagraph"/>
              <w:ind w:left="107"/>
              <w:jc w:val="both"/>
              <w:rPr>
                <w:sz w:val="20"/>
                <w:szCs w:val="20"/>
                <w:lang w:val="el-GR"/>
              </w:rPr>
            </w:pPr>
            <w:r>
              <w:rPr>
                <w:sz w:val="20"/>
                <w:szCs w:val="20"/>
                <w:lang w:val="el-GR"/>
              </w:rPr>
              <w:t xml:space="preserve">Έγχρωμη οθόνη ≥ 24΄΄ και ≤ 28΄΄, </w:t>
            </w:r>
            <w:r>
              <w:rPr>
                <w:sz w:val="20"/>
                <w:szCs w:val="20"/>
              </w:rPr>
              <w:t>LED</w:t>
            </w:r>
            <w:r>
              <w:rPr>
                <w:sz w:val="20"/>
                <w:szCs w:val="20"/>
                <w:lang w:val="el-GR"/>
              </w:rPr>
              <w:t xml:space="preserve"> ή νεότερης τεχνολογίας με τα αντίστοιχα καλώδια σύνδεσης με την κάρτα γραφικών. Μέγιστη ανάλυση ≥ 1920</w:t>
            </w:r>
            <w:r>
              <w:rPr>
                <w:sz w:val="20"/>
                <w:szCs w:val="20"/>
              </w:rPr>
              <w:t>x</w:t>
            </w:r>
            <w:r>
              <w:rPr>
                <w:sz w:val="20"/>
                <w:szCs w:val="20"/>
                <w:lang w:val="el-GR"/>
              </w:rPr>
              <w:t>1080. Ρυθμός ανανέωσης (</w:t>
            </w:r>
            <w:r>
              <w:rPr>
                <w:sz w:val="20"/>
                <w:szCs w:val="20"/>
              </w:rPr>
              <w:t>refreshrate</w:t>
            </w:r>
            <w:r>
              <w:rPr>
                <w:sz w:val="20"/>
                <w:szCs w:val="20"/>
                <w:lang w:val="el-GR"/>
              </w:rPr>
              <w:t xml:space="preserve">) ≥ 120 </w:t>
            </w:r>
            <w:r>
              <w:rPr>
                <w:sz w:val="20"/>
                <w:szCs w:val="20"/>
              </w:rPr>
              <w:t>Hz</w:t>
            </w:r>
            <w:r>
              <w:rPr>
                <w:sz w:val="20"/>
                <w:szCs w:val="20"/>
                <w:lang w:val="el-GR"/>
              </w:rPr>
              <w:t>. Χρόνος απόκρισης ≤ 5</w:t>
            </w:r>
            <w:r>
              <w:rPr>
                <w:sz w:val="20"/>
                <w:szCs w:val="20"/>
              </w:rPr>
              <w:t>ms</w:t>
            </w:r>
            <w:r>
              <w:rPr>
                <w:sz w:val="20"/>
                <w:szCs w:val="20"/>
                <w:lang w:val="el-GR"/>
              </w:rPr>
              <w:t xml:space="preserve">. Σύνδεση τύπου </w:t>
            </w:r>
            <w:r>
              <w:rPr>
                <w:sz w:val="20"/>
                <w:szCs w:val="20"/>
              </w:rPr>
              <w:t>DP</w:t>
            </w:r>
            <w:r>
              <w:rPr>
                <w:sz w:val="20"/>
                <w:szCs w:val="20"/>
                <w:lang w:val="el-GR"/>
              </w:rPr>
              <w:t xml:space="preserve">, </w:t>
            </w:r>
            <w:r>
              <w:rPr>
                <w:sz w:val="20"/>
                <w:szCs w:val="20"/>
              </w:rPr>
              <w:t>HDMI</w:t>
            </w:r>
            <w:r>
              <w:rPr>
                <w:sz w:val="20"/>
                <w:szCs w:val="20"/>
                <w:lang w:val="el-GR"/>
              </w:rPr>
              <w:t xml:space="preserve"> ή </w:t>
            </w:r>
            <w:r>
              <w:rPr>
                <w:sz w:val="20"/>
                <w:szCs w:val="20"/>
              </w:rPr>
              <w:t>mini</w:t>
            </w:r>
            <w:r>
              <w:rPr>
                <w:sz w:val="20"/>
                <w:szCs w:val="20"/>
                <w:lang w:val="el-GR"/>
              </w:rPr>
              <w:t xml:space="preserve"> για σύνδεση με την ανωτέρω κάρτα γραφικών.</w:t>
            </w:r>
          </w:p>
        </w:tc>
        <w:tc>
          <w:tcPr>
            <w:tcW w:w="1844"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lang w:val="el-GR"/>
              </w:rPr>
            </w:pPr>
            <w:r>
              <w:rPr>
                <w:sz w:val="20"/>
                <w:szCs w:val="20"/>
                <w:lang w:val="el-GR"/>
              </w:rPr>
              <w:t>ΝΑΙ</w:t>
            </w:r>
          </w:p>
        </w:tc>
      </w:tr>
    </w:tbl>
    <w:p w:rsidR="00082179" w:rsidRDefault="00082179">
      <w:pPr>
        <w:sectPr w:rsidR="00082179">
          <w:headerReference w:type="even" r:id="rId14"/>
          <w:headerReference w:type="default" r:id="rId15"/>
          <w:headerReference w:type="first" r:id="rId16"/>
          <w:pgSz w:w="11906" w:h="16838"/>
          <w:pgMar w:top="1701" w:right="1134" w:bottom="1418" w:left="1985" w:header="715" w:footer="0" w:gutter="0"/>
          <w:pgNumType w:start="1"/>
          <w:cols w:space="720"/>
          <w:formProt w:val="0"/>
          <w:docGrid w:linePitch="100" w:charSpace="4096"/>
        </w:sectPr>
      </w:pPr>
    </w:p>
    <w:p w:rsidR="00082179" w:rsidRDefault="00082179">
      <w:pPr>
        <w:pStyle w:val="a6"/>
        <w:spacing w:before="4"/>
        <w:rPr>
          <w:b/>
          <w:sz w:val="17"/>
          <w:lang w:val="el-GR"/>
        </w:rPr>
      </w:pPr>
    </w:p>
    <w:p w:rsidR="00082179" w:rsidRDefault="00082179">
      <w:pPr>
        <w:pStyle w:val="a6"/>
        <w:spacing w:before="8"/>
        <w:rPr>
          <w:b/>
          <w:sz w:val="9"/>
          <w:lang w:val="el-GR"/>
        </w:rPr>
      </w:pPr>
    </w:p>
    <w:tbl>
      <w:tblPr>
        <w:tblStyle w:val="TableNormal"/>
        <w:tblW w:w="3245" w:type="dxa"/>
        <w:tblInd w:w="0" w:type="dxa"/>
        <w:tblLayout w:type="fixed"/>
        <w:tblLook w:val="01E0"/>
      </w:tblPr>
      <w:tblGrid>
        <w:gridCol w:w="3245"/>
      </w:tblGrid>
      <w:tr w:rsidR="00082179">
        <w:trPr>
          <w:trHeight w:val="272"/>
        </w:trPr>
        <w:tc>
          <w:tcPr>
            <w:tcW w:w="3245" w:type="dxa"/>
          </w:tcPr>
          <w:p w:rsidR="00082179" w:rsidRDefault="00ED5612">
            <w:pPr>
              <w:pStyle w:val="TableParagraph"/>
              <w:spacing w:line="252" w:lineRule="exact"/>
              <w:rPr>
                <w:sz w:val="24"/>
                <w:lang w:val="el-GR"/>
              </w:rPr>
            </w:pPr>
            <w:r>
              <w:rPr>
                <w:sz w:val="24"/>
                <w:u w:val="single"/>
                <w:lang w:val="el-GR"/>
              </w:rPr>
              <w:t>ΠΑΡΑΡΤΗΜΑ «Γ»ΣΤΗ</w:t>
            </w:r>
            <w:r>
              <w:rPr>
                <w:sz w:val="24"/>
                <w:u w:val="single"/>
              </w:rPr>
              <w:t>N</w:t>
            </w:r>
          </w:p>
        </w:tc>
      </w:tr>
      <w:tr w:rsidR="00082179">
        <w:trPr>
          <w:trHeight w:val="272"/>
        </w:trPr>
        <w:tc>
          <w:tcPr>
            <w:tcW w:w="3245" w:type="dxa"/>
          </w:tcPr>
          <w:p w:rsidR="00082179" w:rsidRDefault="00ED5612">
            <w:pPr>
              <w:pStyle w:val="TableParagraph"/>
              <w:spacing w:line="252" w:lineRule="exact"/>
              <w:rPr>
                <w:sz w:val="24"/>
                <w:lang w:val="el-GR"/>
              </w:rPr>
            </w:pPr>
            <w:r>
              <w:rPr>
                <w:sz w:val="24"/>
                <w:u w:val="single"/>
                <w:lang w:val="el-GR"/>
              </w:rPr>
              <w:t>ΠΕΔ- Α-00072/ ΙΟΥΛ2025</w:t>
            </w:r>
          </w:p>
        </w:tc>
      </w:tr>
    </w:tbl>
    <w:p w:rsidR="00082179" w:rsidRDefault="00082179">
      <w:pPr>
        <w:pStyle w:val="a6"/>
        <w:spacing w:before="9"/>
        <w:rPr>
          <w:b/>
          <w:sz w:val="12"/>
          <w:lang w:val="el-GR"/>
        </w:rPr>
      </w:pPr>
    </w:p>
    <w:p w:rsidR="00082179" w:rsidRDefault="00ED5612">
      <w:pPr>
        <w:spacing w:before="93"/>
        <w:jc w:val="center"/>
        <w:rPr>
          <w:b/>
          <w:sz w:val="24"/>
          <w:lang w:val="el-GR"/>
        </w:rPr>
      </w:pPr>
      <w:r>
        <w:rPr>
          <w:b/>
          <w:sz w:val="24"/>
          <w:u w:val="thick"/>
          <w:lang w:val="el-GR"/>
        </w:rPr>
        <w:t>ΠΙΝΑΚΑΣ</w:t>
      </w:r>
    </w:p>
    <w:p w:rsidR="00082179" w:rsidRDefault="00ED5612">
      <w:pPr>
        <w:jc w:val="center"/>
        <w:rPr>
          <w:b/>
          <w:sz w:val="24"/>
          <w:lang w:val="el-GR"/>
        </w:rPr>
      </w:pPr>
      <w:r>
        <w:rPr>
          <w:b/>
          <w:sz w:val="24"/>
          <w:u w:val="thick"/>
          <w:lang w:val="el-GR"/>
        </w:rPr>
        <w:t>ΕΠΙΠΛΕΟΝΤΕΧΝΙΚΩΝ - ΛΕΙΤΟΥΡΓΙΚΩΝ ΧΑΡΑΚΤΗΡΙΣΤΙΚΩΝ</w:t>
      </w:r>
    </w:p>
    <w:p w:rsidR="00082179" w:rsidRDefault="00ED5612">
      <w:pPr>
        <w:jc w:val="center"/>
        <w:rPr>
          <w:b/>
          <w:sz w:val="24"/>
        </w:rPr>
      </w:pPr>
      <w:r>
        <w:rPr>
          <w:b/>
          <w:sz w:val="24"/>
          <w:u w:val="thick"/>
          <w:lang w:val="el-GR"/>
        </w:rPr>
        <w:t>ΕΙΔΙΚΟΥ ΕΞΟΠΛΙΣΜΟΥ Ε</w:t>
      </w:r>
      <w:r>
        <w:rPr>
          <w:b/>
          <w:sz w:val="24"/>
          <w:u w:val="thick"/>
        </w:rPr>
        <w:t>ΠΕΞΕΡΓΑΣΙΑΣ ΦΩΤΟΓΡΑΜΜΕΤΡΙΚΩΝ ΚΑΙ</w:t>
      </w:r>
    </w:p>
    <w:p w:rsidR="00082179" w:rsidRDefault="00ED5612">
      <w:pPr>
        <w:jc w:val="center"/>
        <w:rPr>
          <w:b/>
          <w:sz w:val="24"/>
        </w:rPr>
      </w:pPr>
      <w:r>
        <w:rPr>
          <w:b/>
          <w:sz w:val="24"/>
          <w:u w:val="thick"/>
        </w:rPr>
        <w:t>ΔΟΡΥΦΟΡΙΚΩΝ ΔΕΔΟΜΕΝΩΝ</w:t>
      </w:r>
    </w:p>
    <w:p w:rsidR="00082179" w:rsidRDefault="00082179">
      <w:pPr>
        <w:pStyle w:val="a6"/>
        <w:spacing w:before="2" w:after="1"/>
        <w:rPr>
          <w:b/>
          <w:sz w:val="21"/>
        </w:rPr>
      </w:pPr>
    </w:p>
    <w:tbl>
      <w:tblPr>
        <w:tblStyle w:val="TableNormal"/>
        <w:tblW w:w="8505" w:type="dxa"/>
        <w:tblInd w:w="15" w:type="dxa"/>
        <w:tblLayout w:type="fixed"/>
        <w:tblCellMar>
          <w:left w:w="5" w:type="dxa"/>
          <w:right w:w="5" w:type="dxa"/>
        </w:tblCellMar>
        <w:tblLook w:val="01E0"/>
      </w:tblPr>
      <w:tblGrid>
        <w:gridCol w:w="1384"/>
        <w:gridCol w:w="5562"/>
        <w:gridCol w:w="1559"/>
      </w:tblGrid>
      <w:tr w:rsidR="00082179">
        <w:trPr>
          <w:trHeight w:val="700"/>
        </w:trPr>
        <w:tc>
          <w:tcPr>
            <w:tcW w:w="1384" w:type="dxa"/>
            <w:tcBorders>
              <w:top w:val="single" w:sz="4" w:space="0" w:color="000000"/>
              <w:left w:val="single" w:sz="4" w:space="0" w:color="000000"/>
              <w:bottom w:val="single" w:sz="4" w:space="0" w:color="000000"/>
              <w:right w:val="single" w:sz="4" w:space="0" w:color="000000"/>
            </w:tcBorders>
          </w:tcPr>
          <w:p w:rsidR="00082179" w:rsidRDefault="00082179">
            <w:pPr>
              <w:pStyle w:val="TableParagraph"/>
              <w:spacing w:before="11"/>
              <w:rPr>
                <w:b/>
                <w:sz w:val="20"/>
                <w:szCs w:val="20"/>
              </w:rPr>
            </w:pPr>
          </w:p>
          <w:p w:rsidR="00082179" w:rsidRDefault="00ED5612">
            <w:pPr>
              <w:pStyle w:val="TableParagraph"/>
              <w:ind w:left="-27"/>
              <w:jc w:val="center"/>
              <w:rPr>
                <w:b/>
                <w:sz w:val="20"/>
                <w:szCs w:val="20"/>
              </w:rPr>
            </w:pPr>
            <w:r>
              <w:rPr>
                <w:b/>
                <w:w w:val="95"/>
                <w:sz w:val="20"/>
                <w:szCs w:val="20"/>
              </w:rPr>
              <w:t>ΠΑΡΑΓΡΑΦΟΣ</w:t>
            </w:r>
          </w:p>
        </w:tc>
        <w:tc>
          <w:tcPr>
            <w:tcW w:w="5562" w:type="dxa"/>
            <w:tcBorders>
              <w:top w:val="single" w:sz="4" w:space="0" w:color="000000"/>
              <w:left w:val="single" w:sz="4" w:space="0" w:color="000000"/>
              <w:bottom w:val="single" w:sz="4" w:space="0" w:color="000000"/>
              <w:right w:val="single" w:sz="4" w:space="0" w:color="000000"/>
            </w:tcBorders>
          </w:tcPr>
          <w:p w:rsidR="00082179" w:rsidRDefault="00082179">
            <w:pPr>
              <w:pStyle w:val="TableParagraph"/>
              <w:spacing w:before="11"/>
              <w:rPr>
                <w:b/>
                <w:sz w:val="20"/>
                <w:szCs w:val="20"/>
              </w:rPr>
            </w:pPr>
          </w:p>
          <w:p w:rsidR="00082179" w:rsidRDefault="00ED5612">
            <w:pPr>
              <w:pStyle w:val="TableParagraph"/>
              <w:ind w:left="33"/>
              <w:jc w:val="center"/>
              <w:rPr>
                <w:b/>
                <w:sz w:val="20"/>
                <w:szCs w:val="20"/>
              </w:rPr>
            </w:pPr>
            <w:r>
              <w:rPr>
                <w:b/>
                <w:sz w:val="20"/>
                <w:szCs w:val="20"/>
              </w:rPr>
              <w:t>ΚΡΙΤΗΡΙΟ</w:t>
            </w:r>
          </w:p>
        </w:tc>
        <w:tc>
          <w:tcPr>
            <w:tcW w:w="1559" w:type="dxa"/>
            <w:tcBorders>
              <w:top w:val="single" w:sz="4" w:space="0" w:color="000000"/>
              <w:left w:val="single" w:sz="4" w:space="0" w:color="000000"/>
              <w:bottom w:val="single" w:sz="4" w:space="0" w:color="000000"/>
              <w:right w:val="single" w:sz="4" w:space="0" w:color="000000"/>
            </w:tcBorders>
          </w:tcPr>
          <w:p w:rsidR="00082179" w:rsidRDefault="00ED5612">
            <w:pPr>
              <w:pStyle w:val="TableParagraph"/>
              <w:spacing w:before="114"/>
              <w:jc w:val="center"/>
              <w:rPr>
                <w:b/>
                <w:sz w:val="20"/>
                <w:szCs w:val="20"/>
              </w:rPr>
            </w:pPr>
            <w:r>
              <w:rPr>
                <w:b/>
                <w:w w:val="95"/>
                <w:sz w:val="20"/>
                <w:szCs w:val="20"/>
              </w:rPr>
              <w:t xml:space="preserve">ΥΠΟΧΡΕΩΤΙΚΗ </w:t>
            </w:r>
            <w:r>
              <w:rPr>
                <w:b/>
                <w:sz w:val="20"/>
                <w:szCs w:val="20"/>
              </w:rPr>
              <w:t>ΑΠΑΙΤΗΣΗ</w:t>
            </w:r>
          </w:p>
        </w:tc>
      </w:tr>
      <w:tr w:rsidR="00082179">
        <w:trPr>
          <w:trHeight w:val="663"/>
        </w:trPr>
        <w:tc>
          <w:tcPr>
            <w:tcW w:w="1384"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rPr>
            </w:pPr>
            <w:r>
              <w:rPr>
                <w:sz w:val="20"/>
                <w:szCs w:val="20"/>
              </w:rPr>
              <w:t>1.</w:t>
            </w:r>
          </w:p>
        </w:tc>
        <w:tc>
          <w:tcPr>
            <w:tcW w:w="5562" w:type="dxa"/>
            <w:tcBorders>
              <w:top w:val="single" w:sz="4" w:space="0" w:color="000000"/>
              <w:left w:val="single" w:sz="4" w:space="0" w:color="000000"/>
              <w:bottom w:val="single" w:sz="4" w:space="0" w:color="000000"/>
              <w:right w:val="single" w:sz="4" w:space="0" w:color="000000"/>
            </w:tcBorders>
          </w:tcPr>
          <w:p w:rsidR="00082179" w:rsidRDefault="00ED5612">
            <w:pPr>
              <w:pStyle w:val="TableParagraph"/>
              <w:tabs>
                <w:tab w:val="left" w:pos="981"/>
                <w:tab w:val="left" w:pos="1720"/>
                <w:tab w:val="left" w:pos="3461"/>
                <w:tab w:val="left" w:pos="4946"/>
              </w:tabs>
              <w:ind w:left="107" w:right="94"/>
              <w:jc w:val="both"/>
              <w:rPr>
                <w:sz w:val="20"/>
                <w:szCs w:val="20"/>
                <w:lang w:val="el-GR"/>
              </w:rPr>
            </w:pPr>
            <w:r>
              <w:rPr>
                <w:sz w:val="20"/>
                <w:szCs w:val="20"/>
                <w:lang w:val="el-GR"/>
              </w:rPr>
              <w:t xml:space="preserve">Δύο (2) τουλάχιστον σκληρούς </w:t>
            </w:r>
            <w:r>
              <w:rPr>
                <w:spacing w:val="-3"/>
                <w:sz w:val="20"/>
                <w:szCs w:val="20"/>
                <w:lang w:val="el-GR"/>
              </w:rPr>
              <w:t xml:space="preserve">δίσκους, </w:t>
            </w:r>
            <w:r>
              <w:rPr>
                <w:sz w:val="20"/>
                <w:szCs w:val="20"/>
                <w:lang w:val="el-GR"/>
              </w:rPr>
              <w:t>χωρητικότητας έκαστου ≥ 2 Τ</w:t>
            </w:r>
            <w:r>
              <w:rPr>
                <w:sz w:val="20"/>
                <w:szCs w:val="20"/>
              </w:rPr>
              <w:t>B</w:t>
            </w:r>
            <w:r>
              <w:rPr>
                <w:sz w:val="20"/>
                <w:szCs w:val="20"/>
                <w:lang w:val="el-GR"/>
              </w:rPr>
              <w:t xml:space="preserve"> τύπου </w:t>
            </w:r>
            <w:r>
              <w:rPr>
                <w:sz w:val="20"/>
                <w:szCs w:val="20"/>
              </w:rPr>
              <w:t>S</w:t>
            </w:r>
            <w:r>
              <w:rPr>
                <w:sz w:val="20"/>
                <w:szCs w:val="20"/>
                <w:lang w:val="el-GR"/>
              </w:rPr>
              <w:t>ΑΤΑ ΙΙΙ</w:t>
            </w:r>
            <w:r w:rsidR="00C629C7">
              <w:rPr>
                <w:sz w:val="20"/>
                <w:szCs w:val="20"/>
                <w:lang w:val="el-GR"/>
              </w:rPr>
              <w:t xml:space="preserve"> </w:t>
            </w:r>
            <w:r>
              <w:rPr>
                <w:sz w:val="20"/>
                <w:szCs w:val="20"/>
                <w:lang w:val="el-GR"/>
              </w:rPr>
              <w:t xml:space="preserve">ή νεότερο, με 64 ΜΒ </w:t>
            </w:r>
            <w:r>
              <w:rPr>
                <w:sz w:val="20"/>
                <w:szCs w:val="20"/>
              </w:rPr>
              <w:t>cache</w:t>
            </w:r>
            <w:r>
              <w:rPr>
                <w:sz w:val="20"/>
                <w:szCs w:val="20"/>
                <w:lang w:val="el-GR"/>
              </w:rPr>
              <w:t xml:space="preserve"> και ταχύτητας περιστροφής ≥ 7200</w:t>
            </w:r>
            <w:r>
              <w:rPr>
                <w:sz w:val="20"/>
                <w:szCs w:val="20"/>
              </w:rPr>
              <w:t>rpm</w:t>
            </w:r>
            <w:r>
              <w:rPr>
                <w:sz w:val="20"/>
                <w:szCs w:val="20"/>
                <w:lang w:val="el-GR"/>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rPr>
            </w:pPr>
            <w:r>
              <w:rPr>
                <w:sz w:val="20"/>
                <w:szCs w:val="20"/>
              </w:rPr>
              <w:t>ΝΑΙ</w:t>
            </w:r>
          </w:p>
        </w:tc>
      </w:tr>
      <w:tr w:rsidR="00082179">
        <w:trPr>
          <w:trHeight w:val="1098"/>
        </w:trPr>
        <w:tc>
          <w:tcPr>
            <w:tcW w:w="1384"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rPr>
            </w:pPr>
            <w:r>
              <w:rPr>
                <w:sz w:val="20"/>
                <w:szCs w:val="20"/>
              </w:rPr>
              <w:t>2.</w:t>
            </w:r>
          </w:p>
        </w:tc>
        <w:tc>
          <w:tcPr>
            <w:tcW w:w="5562" w:type="dxa"/>
            <w:tcBorders>
              <w:top w:val="single" w:sz="4" w:space="0" w:color="000000"/>
              <w:left w:val="single" w:sz="4" w:space="0" w:color="000000"/>
              <w:bottom w:val="single" w:sz="4" w:space="0" w:color="000000"/>
              <w:right w:val="single" w:sz="4" w:space="0" w:color="000000"/>
            </w:tcBorders>
          </w:tcPr>
          <w:p w:rsidR="00082179" w:rsidRDefault="00ED5612">
            <w:pPr>
              <w:pStyle w:val="TableParagraph"/>
              <w:spacing w:line="276" w:lineRule="exact"/>
              <w:ind w:left="107" w:right="95"/>
              <w:jc w:val="both"/>
              <w:rPr>
                <w:sz w:val="20"/>
                <w:szCs w:val="20"/>
                <w:lang w:val="el-GR"/>
              </w:rPr>
            </w:pPr>
            <w:r>
              <w:rPr>
                <w:sz w:val="20"/>
                <w:szCs w:val="20"/>
                <w:lang w:val="el-GR"/>
              </w:rPr>
              <w:t xml:space="preserve">Μία (1) συσκευή αδιάλειπτης τροφοδοσίας </w:t>
            </w:r>
            <w:r>
              <w:rPr>
                <w:sz w:val="20"/>
                <w:szCs w:val="20"/>
              </w:rPr>
              <w:t>UPS</w:t>
            </w:r>
            <w:r>
              <w:rPr>
                <w:sz w:val="20"/>
                <w:szCs w:val="20"/>
                <w:lang w:val="el-GR"/>
              </w:rPr>
              <w:t xml:space="preserve"> τύπου </w:t>
            </w:r>
            <w:r>
              <w:rPr>
                <w:sz w:val="20"/>
                <w:szCs w:val="20"/>
              </w:rPr>
              <w:t>Line</w:t>
            </w:r>
            <w:r>
              <w:rPr>
                <w:sz w:val="20"/>
                <w:szCs w:val="20"/>
                <w:lang w:val="el-GR"/>
              </w:rPr>
              <w:t>-</w:t>
            </w:r>
            <w:r>
              <w:rPr>
                <w:sz w:val="20"/>
                <w:szCs w:val="20"/>
              </w:rPr>
              <w:t>Interactive</w:t>
            </w:r>
            <w:r>
              <w:rPr>
                <w:sz w:val="20"/>
                <w:szCs w:val="20"/>
                <w:lang w:val="el-GR"/>
              </w:rPr>
              <w:t xml:space="preserve"> με ελάχιστη ισχύ 2000 </w:t>
            </w:r>
            <w:r>
              <w:rPr>
                <w:sz w:val="20"/>
                <w:szCs w:val="20"/>
              </w:rPr>
              <w:t>VA</w:t>
            </w:r>
            <w:r>
              <w:rPr>
                <w:sz w:val="20"/>
                <w:szCs w:val="20"/>
                <w:lang w:val="el-GR"/>
              </w:rPr>
              <w:t xml:space="preserve"> η οποία να καλύπτει κατ’ ελάχιστον τον προσφερόμενο σταθμό εργασίας, αντοχή μπαταρίας τουλάχιστον 5 </w:t>
            </w:r>
            <w:r>
              <w:rPr>
                <w:sz w:val="20"/>
                <w:szCs w:val="20"/>
              </w:rPr>
              <w:t>min</w:t>
            </w:r>
            <w:r>
              <w:rPr>
                <w:sz w:val="20"/>
                <w:szCs w:val="20"/>
                <w:lang w:val="el-GR"/>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rPr>
            </w:pPr>
            <w:r>
              <w:rPr>
                <w:sz w:val="20"/>
                <w:szCs w:val="20"/>
              </w:rPr>
              <w:t>ΝΑΙ</w:t>
            </w:r>
          </w:p>
        </w:tc>
      </w:tr>
      <w:tr w:rsidR="00082179">
        <w:trPr>
          <w:trHeight w:val="1681"/>
        </w:trPr>
        <w:tc>
          <w:tcPr>
            <w:tcW w:w="1384"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rPr>
            </w:pPr>
            <w:r>
              <w:rPr>
                <w:sz w:val="20"/>
                <w:szCs w:val="20"/>
              </w:rPr>
              <w:t>3.</w:t>
            </w:r>
          </w:p>
        </w:tc>
        <w:tc>
          <w:tcPr>
            <w:tcW w:w="5562" w:type="dxa"/>
            <w:tcBorders>
              <w:top w:val="single" w:sz="4" w:space="0" w:color="000000"/>
              <w:left w:val="single" w:sz="4" w:space="0" w:color="000000"/>
              <w:bottom w:val="single" w:sz="4" w:space="0" w:color="000000"/>
              <w:right w:val="single" w:sz="4" w:space="0" w:color="000000"/>
            </w:tcBorders>
          </w:tcPr>
          <w:p w:rsidR="00082179" w:rsidRDefault="00ED5612">
            <w:pPr>
              <w:pStyle w:val="TableParagraph"/>
              <w:spacing w:line="270" w:lineRule="atLeast"/>
              <w:ind w:left="107" w:right="96"/>
              <w:jc w:val="both"/>
              <w:rPr>
                <w:sz w:val="20"/>
                <w:szCs w:val="20"/>
                <w:lang w:val="el-GR"/>
              </w:rPr>
            </w:pPr>
            <w:r>
              <w:rPr>
                <w:sz w:val="20"/>
                <w:szCs w:val="20"/>
              </w:rPr>
              <w:t xml:space="preserve">Κάρτα γραφικών, ανεξάρτητη, εγκατεστημένη σε υποδοχή PCI EXPRESS 4.0 ή νεότερης τεχνολογίας, με τουλάχιστον 16 GB RAM αυτόνομης (dedicated) μνήμης, ≥ 256 bit memory interface, να υποστηρίζει Dicrect X 12 </w:t>
            </w:r>
            <w:r>
              <w:rPr>
                <w:sz w:val="20"/>
                <w:szCs w:val="20"/>
                <w:lang w:val="el-GR"/>
              </w:rPr>
              <w:t>ήανώτερο</w:t>
            </w:r>
            <w:r>
              <w:rPr>
                <w:sz w:val="20"/>
                <w:szCs w:val="20"/>
              </w:rPr>
              <w:t xml:space="preserve">, ύπαρξη υποδοχής DP, HDMI </w:t>
            </w:r>
            <w:r>
              <w:rPr>
                <w:sz w:val="20"/>
                <w:szCs w:val="20"/>
                <w:lang w:val="el-GR"/>
              </w:rPr>
              <w:t>ή</w:t>
            </w:r>
            <w:r>
              <w:rPr>
                <w:sz w:val="20"/>
                <w:szCs w:val="20"/>
              </w:rPr>
              <w:t xml:space="preserve"> mini. </w:t>
            </w:r>
            <w:r>
              <w:rPr>
                <w:sz w:val="20"/>
                <w:szCs w:val="20"/>
                <w:lang w:val="el-GR"/>
              </w:rPr>
              <w:t>Να επιτρέ</w:t>
            </w:r>
            <w:r>
              <w:rPr>
                <w:sz w:val="20"/>
                <w:szCs w:val="20"/>
                <w:lang w:val="el-GR"/>
              </w:rPr>
              <w:t xml:space="preserve">πει την ταυτόχρονη λειτουργία δύο (2) οθονών σε </w:t>
            </w:r>
            <w:r>
              <w:rPr>
                <w:sz w:val="20"/>
                <w:szCs w:val="20"/>
              </w:rPr>
              <w:t>FullHD</w:t>
            </w:r>
            <w:r>
              <w:rPr>
                <w:sz w:val="20"/>
                <w:szCs w:val="20"/>
                <w:lang w:val="el-GR"/>
              </w:rPr>
              <w:t xml:space="preserve"> ανάλυση.</w:t>
            </w:r>
          </w:p>
        </w:tc>
        <w:tc>
          <w:tcPr>
            <w:tcW w:w="1559"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jc w:val="center"/>
              <w:rPr>
                <w:sz w:val="20"/>
                <w:szCs w:val="20"/>
              </w:rPr>
            </w:pPr>
            <w:r>
              <w:rPr>
                <w:sz w:val="20"/>
                <w:szCs w:val="20"/>
              </w:rPr>
              <w:t>ΝΑΙ</w:t>
            </w:r>
          </w:p>
        </w:tc>
      </w:tr>
      <w:tr w:rsidR="00082179">
        <w:trPr>
          <w:trHeight w:val="1832"/>
        </w:trPr>
        <w:tc>
          <w:tcPr>
            <w:tcW w:w="1384"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57"/>
              <w:jc w:val="center"/>
              <w:rPr>
                <w:sz w:val="20"/>
                <w:szCs w:val="20"/>
              </w:rPr>
            </w:pPr>
            <w:r>
              <w:rPr>
                <w:sz w:val="20"/>
                <w:szCs w:val="20"/>
              </w:rPr>
              <w:t>4.</w:t>
            </w:r>
          </w:p>
        </w:tc>
        <w:tc>
          <w:tcPr>
            <w:tcW w:w="5562" w:type="dxa"/>
            <w:tcBorders>
              <w:top w:val="single" w:sz="4" w:space="0" w:color="000000"/>
              <w:left w:val="single" w:sz="4" w:space="0" w:color="000000"/>
              <w:bottom w:val="single" w:sz="4" w:space="0" w:color="000000"/>
              <w:right w:val="single" w:sz="4" w:space="0" w:color="000000"/>
            </w:tcBorders>
          </w:tcPr>
          <w:p w:rsidR="00082179" w:rsidRDefault="00ED5612">
            <w:pPr>
              <w:pStyle w:val="TableParagraph"/>
              <w:tabs>
                <w:tab w:val="left" w:pos="2369"/>
                <w:tab w:val="left" w:pos="4662"/>
              </w:tabs>
              <w:ind w:left="107" w:right="95"/>
              <w:jc w:val="both"/>
              <w:rPr>
                <w:sz w:val="20"/>
                <w:szCs w:val="20"/>
                <w:lang w:val="el-GR"/>
              </w:rPr>
            </w:pPr>
            <w:r>
              <w:rPr>
                <w:sz w:val="20"/>
                <w:szCs w:val="20"/>
                <w:lang w:val="el-GR"/>
              </w:rPr>
              <w:t xml:space="preserve">Δύο (2) Έγχρωμες οθόνες </w:t>
            </w:r>
            <w:r>
              <w:rPr>
                <w:sz w:val="20"/>
                <w:szCs w:val="20"/>
              </w:rPr>
              <w:t>LED</w:t>
            </w:r>
            <w:r>
              <w:rPr>
                <w:sz w:val="20"/>
                <w:szCs w:val="20"/>
                <w:lang w:val="el-GR"/>
              </w:rPr>
              <w:t xml:space="preserve"> ή νεότερης τεχνολογίας, με μέγεθος διαγωνίου ≥ 23΄΄ και ≤ 28΄΄, και μέγεθος εικονοψηφίδας (</w:t>
            </w:r>
            <w:r>
              <w:rPr>
                <w:sz w:val="20"/>
                <w:szCs w:val="20"/>
              </w:rPr>
              <w:t>pixelsize</w:t>
            </w:r>
            <w:r>
              <w:rPr>
                <w:sz w:val="20"/>
                <w:szCs w:val="20"/>
                <w:lang w:val="el-GR"/>
              </w:rPr>
              <w:t xml:space="preserve">) ≤ 0,279 </w:t>
            </w:r>
            <w:r>
              <w:rPr>
                <w:sz w:val="20"/>
                <w:szCs w:val="20"/>
              </w:rPr>
              <w:t>mm</w:t>
            </w:r>
            <w:r>
              <w:rPr>
                <w:sz w:val="20"/>
                <w:szCs w:val="20"/>
                <w:lang w:val="el-GR"/>
              </w:rPr>
              <w:t xml:space="preserve"> με τα αντίστοιχα καλώδια σύνδεσης με την κά</w:t>
            </w:r>
            <w:r>
              <w:rPr>
                <w:sz w:val="20"/>
                <w:szCs w:val="20"/>
                <w:lang w:val="el-GR"/>
              </w:rPr>
              <w:t xml:space="preserve">ρτα γραφικών. Οι οθόνες να έχουν συμβατότητα με το πλήρες λογισμικό σύστημα </w:t>
            </w:r>
            <w:r>
              <w:rPr>
                <w:sz w:val="20"/>
                <w:szCs w:val="20"/>
              </w:rPr>
              <w:t>ERDAS</w:t>
            </w:r>
            <w:r>
              <w:rPr>
                <w:sz w:val="20"/>
                <w:szCs w:val="20"/>
                <w:lang w:val="el-GR"/>
              </w:rPr>
              <w:t>. Μέγιστη ανάλυση ≥ 1920</w:t>
            </w:r>
            <w:r>
              <w:rPr>
                <w:sz w:val="20"/>
                <w:szCs w:val="20"/>
              </w:rPr>
              <w:t>x</w:t>
            </w:r>
            <w:r>
              <w:rPr>
                <w:sz w:val="20"/>
                <w:szCs w:val="20"/>
                <w:lang w:val="el-GR"/>
              </w:rPr>
              <w:t>1080. Ρυθμός ανανέωσης (</w:t>
            </w:r>
            <w:r>
              <w:rPr>
                <w:sz w:val="20"/>
                <w:szCs w:val="20"/>
              </w:rPr>
              <w:t>refreshrate</w:t>
            </w:r>
            <w:r>
              <w:rPr>
                <w:sz w:val="20"/>
                <w:szCs w:val="20"/>
                <w:lang w:val="el-GR"/>
              </w:rPr>
              <w:t xml:space="preserve">) ≥120 </w:t>
            </w:r>
            <w:r>
              <w:rPr>
                <w:sz w:val="20"/>
                <w:szCs w:val="20"/>
              </w:rPr>
              <w:t>Hz</w:t>
            </w:r>
            <w:r>
              <w:rPr>
                <w:sz w:val="20"/>
                <w:szCs w:val="20"/>
                <w:lang w:val="el-GR"/>
              </w:rPr>
              <w:t xml:space="preserve"> στη ανάλυση ≥1920</w:t>
            </w:r>
            <w:r>
              <w:rPr>
                <w:sz w:val="20"/>
                <w:szCs w:val="20"/>
              </w:rPr>
              <w:t>x</w:t>
            </w:r>
            <w:r>
              <w:rPr>
                <w:sz w:val="20"/>
                <w:szCs w:val="20"/>
                <w:lang w:val="el-GR"/>
              </w:rPr>
              <w:t>1080. Χρόνος απόκρισης ≤ 5</w:t>
            </w:r>
            <w:r>
              <w:rPr>
                <w:sz w:val="20"/>
                <w:szCs w:val="20"/>
              </w:rPr>
              <w:t>ms</w:t>
            </w:r>
            <w:r>
              <w:rPr>
                <w:sz w:val="20"/>
                <w:szCs w:val="20"/>
                <w:lang w:val="el-GR"/>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57"/>
              <w:jc w:val="center"/>
              <w:rPr>
                <w:sz w:val="20"/>
                <w:szCs w:val="20"/>
              </w:rPr>
            </w:pPr>
            <w:r>
              <w:rPr>
                <w:sz w:val="20"/>
                <w:szCs w:val="20"/>
              </w:rPr>
              <w:t>ΝΑΙ</w:t>
            </w:r>
          </w:p>
        </w:tc>
      </w:tr>
    </w:tbl>
    <w:p w:rsidR="00082179" w:rsidRDefault="00082179">
      <w:pPr>
        <w:rPr>
          <w:sz w:val="24"/>
          <w:lang w:val="el-GR"/>
        </w:rPr>
      </w:pPr>
    </w:p>
    <w:p w:rsidR="00082179" w:rsidRDefault="00082179">
      <w:pPr>
        <w:rPr>
          <w:sz w:val="24"/>
          <w:lang w:val="el-GR"/>
        </w:rPr>
        <w:sectPr w:rsidR="00082179">
          <w:headerReference w:type="even" r:id="rId17"/>
          <w:headerReference w:type="default" r:id="rId18"/>
          <w:headerReference w:type="first" r:id="rId19"/>
          <w:pgSz w:w="11906" w:h="16838"/>
          <w:pgMar w:top="1701" w:right="1134" w:bottom="1418" w:left="1985" w:header="715" w:footer="0" w:gutter="0"/>
          <w:cols w:space="720"/>
          <w:formProt w:val="0"/>
          <w:docGrid w:linePitch="100" w:charSpace="4096"/>
        </w:sectPr>
      </w:pPr>
    </w:p>
    <w:tbl>
      <w:tblPr>
        <w:tblStyle w:val="TableNormal"/>
        <w:tblW w:w="3245" w:type="dxa"/>
        <w:tblInd w:w="0" w:type="dxa"/>
        <w:tblLayout w:type="fixed"/>
        <w:tblLook w:val="01E0"/>
      </w:tblPr>
      <w:tblGrid>
        <w:gridCol w:w="3245"/>
      </w:tblGrid>
      <w:tr w:rsidR="00082179">
        <w:trPr>
          <w:trHeight w:val="272"/>
        </w:trPr>
        <w:tc>
          <w:tcPr>
            <w:tcW w:w="3245" w:type="dxa"/>
          </w:tcPr>
          <w:p w:rsidR="00082179" w:rsidRDefault="00ED5612">
            <w:pPr>
              <w:pStyle w:val="TableParagraph"/>
              <w:spacing w:line="252" w:lineRule="exact"/>
              <w:rPr>
                <w:sz w:val="24"/>
              </w:rPr>
            </w:pPr>
            <w:r>
              <w:rPr>
                <w:sz w:val="24"/>
                <w:u w:val="single"/>
              </w:rPr>
              <w:lastRenderedPageBreak/>
              <w:t xml:space="preserve">ΠΑΡΑΡΤΗΜΑ </w:t>
            </w:r>
            <w:r>
              <w:rPr>
                <w:sz w:val="24"/>
                <w:u w:val="single"/>
              </w:rPr>
              <w:t>«Δ» ΣΤΗΝ</w:t>
            </w:r>
          </w:p>
        </w:tc>
      </w:tr>
      <w:tr w:rsidR="00082179">
        <w:trPr>
          <w:trHeight w:val="272"/>
        </w:trPr>
        <w:tc>
          <w:tcPr>
            <w:tcW w:w="3245" w:type="dxa"/>
          </w:tcPr>
          <w:p w:rsidR="00082179" w:rsidRDefault="00ED5612">
            <w:pPr>
              <w:pStyle w:val="TableParagraph"/>
              <w:spacing w:line="252" w:lineRule="exact"/>
              <w:rPr>
                <w:sz w:val="24"/>
              </w:rPr>
            </w:pPr>
            <w:r>
              <w:rPr>
                <w:sz w:val="24"/>
                <w:u w:val="single"/>
              </w:rPr>
              <w:t xml:space="preserve">ΠΕΔ- Α-00072/ </w:t>
            </w:r>
            <w:r>
              <w:rPr>
                <w:sz w:val="24"/>
                <w:u w:val="single"/>
                <w:lang w:val="el-GR"/>
              </w:rPr>
              <w:t>ΙΟΥΛ</w:t>
            </w:r>
            <w:r>
              <w:rPr>
                <w:sz w:val="24"/>
                <w:u w:val="single"/>
              </w:rPr>
              <w:t>20</w:t>
            </w:r>
            <w:r>
              <w:rPr>
                <w:sz w:val="24"/>
                <w:u w:val="single"/>
                <w:lang w:val="el-GR"/>
              </w:rPr>
              <w:t>2</w:t>
            </w:r>
            <w:r>
              <w:rPr>
                <w:sz w:val="24"/>
                <w:u w:val="single"/>
              </w:rPr>
              <w:t>5</w:t>
            </w:r>
          </w:p>
        </w:tc>
      </w:tr>
    </w:tbl>
    <w:p w:rsidR="00082179" w:rsidRDefault="00082179">
      <w:pPr>
        <w:pStyle w:val="a6"/>
        <w:spacing w:before="2"/>
        <w:rPr>
          <w:b/>
          <w:sz w:val="13"/>
        </w:rPr>
      </w:pPr>
    </w:p>
    <w:p w:rsidR="00082179" w:rsidRDefault="00ED5612">
      <w:pPr>
        <w:spacing w:before="92"/>
        <w:jc w:val="center"/>
        <w:rPr>
          <w:b/>
          <w:sz w:val="24"/>
        </w:rPr>
      </w:pPr>
      <w:r>
        <w:rPr>
          <w:b/>
          <w:sz w:val="24"/>
          <w:u w:val="thick"/>
        </w:rPr>
        <w:t>ΥΠΟΔΕΙΓΜΑ ΠΙΝΑΚΑ ΦΥΛΛΟΥ ΣΥΜΜΟΡΦΩΣΕΩΣ</w:t>
      </w:r>
    </w:p>
    <w:p w:rsidR="00082179" w:rsidRDefault="00082179">
      <w:pPr>
        <w:pStyle w:val="a6"/>
        <w:spacing w:before="0"/>
        <w:rPr>
          <w:b/>
          <w:sz w:val="20"/>
        </w:rPr>
      </w:pPr>
    </w:p>
    <w:p w:rsidR="00082179" w:rsidRDefault="00082179">
      <w:pPr>
        <w:pStyle w:val="a6"/>
        <w:spacing w:before="3"/>
        <w:rPr>
          <w:b/>
          <w:sz w:val="25"/>
        </w:rPr>
      </w:pPr>
    </w:p>
    <w:tbl>
      <w:tblPr>
        <w:tblStyle w:val="TableNormal"/>
        <w:tblW w:w="5000" w:type="pct"/>
        <w:tblInd w:w="10" w:type="dxa"/>
        <w:tblLayout w:type="fixed"/>
        <w:tblCellMar>
          <w:left w:w="5" w:type="dxa"/>
          <w:right w:w="5" w:type="dxa"/>
        </w:tblCellMar>
        <w:tblLook w:val="01E0"/>
      </w:tblPr>
      <w:tblGrid>
        <w:gridCol w:w="1422"/>
        <w:gridCol w:w="3544"/>
        <w:gridCol w:w="1984"/>
        <w:gridCol w:w="1847"/>
      </w:tblGrid>
      <w:tr w:rsidR="00082179" w:rsidRPr="004F6CF2">
        <w:trPr>
          <w:trHeight w:val="275"/>
        </w:trPr>
        <w:tc>
          <w:tcPr>
            <w:tcW w:w="1419" w:type="dxa"/>
            <w:vMerge w:val="restart"/>
            <w:tcBorders>
              <w:top w:val="single" w:sz="4" w:space="0" w:color="000000"/>
              <w:left w:val="single" w:sz="4" w:space="0" w:color="000000"/>
              <w:bottom w:val="single" w:sz="4" w:space="0" w:color="000000"/>
              <w:right w:val="single" w:sz="4" w:space="0" w:color="000000"/>
            </w:tcBorders>
          </w:tcPr>
          <w:p w:rsidR="00082179" w:rsidRDefault="00082179">
            <w:pPr>
              <w:pStyle w:val="TableParagraph"/>
              <w:spacing w:before="7"/>
              <w:rPr>
                <w:b/>
                <w:sz w:val="20"/>
                <w:szCs w:val="20"/>
              </w:rPr>
            </w:pPr>
          </w:p>
          <w:p w:rsidR="00082179" w:rsidRDefault="00ED5612">
            <w:pPr>
              <w:pStyle w:val="TableParagraph"/>
              <w:ind w:left="5"/>
              <w:rPr>
                <w:b/>
                <w:sz w:val="20"/>
                <w:szCs w:val="20"/>
              </w:rPr>
            </w:pPr>
            <w:r>
              <w:rPr>
                <w:b/>
                <w:w w:val="95"/>
                <w:sz w:val="20"/>
                <w:szCs w:val="20"/>
              </w:rPr>
              <w:t>ΠΑΡΑΓΡΑΦΟΣ</w:t>
            </w:r>
          </w:p>
        </w:tc>
        <w:tc>
          <w:tcPr>
            <w:tcW w:w="5522" w:type="dxa"/>
            <w:gridSpan w:val="2"/>
            <w:tcBorders>
              <w:top w:val="single" w:sz="4" w:space="0" w:color="000000"/>
              <w:left w:val="single" w:sz="4" w:space="0" w:color="000000"/>
              <w:bottom w:val="single" w:sz="4" w:space="0" w:color="000000"/>
              <w:right w:val="single" w:sz="4" w:space="0" w:color="000000"/>
            </w:tcBorders>
          </w:tcPr>
          <w:p w:rsidR="00082179" w:rsidRDefault="00ED5612">
            <w:pPr>
              <w:pStyle w:val="TableParagraph"/>
              <w:spacing w:line="256" w:lineRule="exact"/>
              <w:ind w:right="851"/>
              <w:jc w:val="center"/>
              <w:rPr>
                <w:b/>
                <w:sz w:val="20"/>
                <w:szCs w:val="20"/>
              </w:rPr>
            </w:pPr>
            <w:r>
              <w:rPr>
                <w:b/>
                <w:sz w:val="20"/>
                <w:szCs w:val="20"/>
              </w:rPr>
              <w:t>ΧΑΡΑΚΤΗΡΙΣΤΙΚΑ</w:t>
            </w:r>
          </w:p>
        </w:tc>
        <w:tc>
          <w:tcPr>
            <w:tcW w:w="1845" w:type="dxa"/>
            <w:vMerge w:val="restart"/>
            <w:tcBorders>
              <w:top w:val="single" w:sz="4" w:space="0" w:color="000000"/>
              <w:left w:val="single" w:sz="4" w:space="0" w:color="000000"/>
              <w:bottom w:val="single" w:sz="4" w:space="0" w:color="000000"/>
              <w:right w:val="single" w:sz="4" w:space="0" w:color="000000"/>
            </w:tcBorders>
          </w:tcPr>
          <w:p w:rsidR="00082179" w:rsidRDefault="00ED5612">
            <w:pPr>
              <w:pStyle w:val="TableParagraph"/>
              <w:ind w:right="7"/>
              <w:jc w:val="center"/>
              <w:rPr>
                <w:b/>
                <w:sz w:val="20"/>
                <w:szCs w:val="20"/>
                <w:lang w:val="el-GR"/>
              </w:rPr>
            </w:pPr>
            <w:r>
              <w:rPr>
                <w:b/>
                <w:sz w:val="20"/>
                <w:szCs w:val="20"/>
                <w:lang w:val="el-GR"/>
              </w:rPr>
              <w:t xml:space="preserve">ΠΑΡΑΠΟΜΠΗ ΣΕ </w:t>
            </w:r>
            <w:r>
              <w:rPr>
                <w:b/>
                <w:spacing w:val="-3"/>
                <w:sz w:val="20"/>
                <w:szCs w:val="20"/>
                <w:lang w:val="el-GR"/>
              </w:rPr>
              <w:t xml:space="preserve">ΤΕΧΝΙΚΑ, </w:t>
            </w:r>
            <w:r>
              <w:rPr>
                <w:b/>
                <w:sz w:val="20"/>
                <w:szCs w:val="20"/>
                <w:lang w:val="el-GR"/>
              </w:rPr>
              <w:t xml:space="preserve">ΕΓΧΕΙΡΙΔΙΑ, </w:t>
            </w:r>
            <w:r>
              <w:rPr>
                <w:b/>
                <w:sz w:val="20"/>
                <w:szCs w:val="20"/>
              </w:rPr>
              <w:t>PROSPECTUS</w:t>
            </w:r>
          </w:p>
        </w:tc>
      </w:tr>
      <w:tr w:rsidR="00082179">
        <w:trPr>
          <w:trHeight w:val="673"/>
        </w:trPr>
        <w:tc>
          <w:tcPr>
            <w:tcW w:w="1419" w:type="dxa"/>
            <w:vMerge/>
            <w:tcBorders>
              <w:left w:val="single" w:sz="4" w:space="0" w:color="000000"/>
              <w:bottom w:val="single" w:sz="4" w:space="0" w:color="000000"/>
              <w:right w:val="single" w:sz="4" w:space="0" w:color="000000"/>
            </w:tcBorders>
          </w:tcPr>
          <w:p w:rsidR="00082179" w:rsidRDefault="00082179">
            <w:pPr>
              <w:rPr>
                <w:sz w:val="20"/>
                <w:szCs w:val="20"/>
                <w:lang w:val="el-GR"/>
              </w:rPr>
            </w:pPr>
          </w:p>
        </w:tc>
        <w:tc>
          <w:tcPr>
            <w:tcW w:w="3540" w:type="dxa"/>
            <w:tcBorders>
              <w:top w:val="single" w:sz="4" w:space="0" w:color="000000"/>
              <w:left w:val="single" w:sz="4" w:space="0" w:color="000000"/>
              <w:bottom w:val="single" w:sz="4" w:space="0" w:color="000000"/>
              <w:right w:val="single" w:sz="4" w:space="0" w:color="000000"/>
            </w:tcBorders>
          </w:tcPr>
          <w:p w:rsidR="00082179" w:rsidRDefault="00082179">
            <w:pPr>
              <w:pStyle w:val="TableParagraph"/>
              <w:spacing w:before="2"/>
              <w:rPr>
                <w:b/>
                <w:sz w:val="20"/>
                <w:szCs w:val="20"/>
                <w:lang w:val="el-GR"/>
              </w:rPr>
            </w:pPr>
          </w:p>
          <w:p w:rsidR="00082179" w:rsidRDefault="00ED5612">
            <w:pPr>
              <w:pStyle w:val="TableParagraph"/>
              <w:ind w:left="354" w:right="350"/>
              <w:jc w:val="center"/>
              <w:rPr>
                <w:b/>
                <w:sz w:val="20"/>
                <w:szCs w:val="20"/>
              </w:rPr>
            </w:pPr>
            <w:r>
              <w:rPr>
                <w:b/>
                <w:sz w:val="20"/>
                <w:szCs w:val="20"/>
              </w:rPr>
              <w:t>ΑΠΑΙΤΗΣΗ ΤΕΧΝΙΚΗΣ ΠΕΡΙΓΡΑΦΗΣ</w:t>
            </w:r>
          </w:p>
        </w:tc>
        <w:tc>
          <w:tcPr>
            <w:tcW w:w="1982" w:type="dxa"/>
            <w:tcBorders>
              <w:top w:val="single" w:sz="4" w:space="0" w:color="000000"/>
              <w:left w:val="single" w:sz="4" w:space="0" w:color="000000"/>
              <w:bottom w:val="single" w:sz="4" w:space="0" w:color="000000"/>
              <w:right w:val="single" w:sz="4" w:space="0" w:color="000000"/>
            </w:tcBorders>
          </w:tcPr>
          <w:p w:rsidR="00082179" w:rsidRDefault="00ED5612">
            <w:pPr>
              <w:pStyle w:val="TableParagraph"/>
              <w:spacing w:before="151"/>
              <w:ind w:firstLine="17"/>
              <w:jc w:val="center"/>
              <w:rPr>
                <w:b/>
                <w:sz w:val="20"/>
                <w:szCs w:val="20"/>
              </w:rPr>
            </w:pPr>
            <w:r>
              <w:rPr>
                <w:b/>
                <w:sz w:val="20"/>
                <w:szCs w:val="20"/>
              </w:rPr>
              <w:t>ΑΠΑΝΤΗΣΗ ΠΡΟΣΦΕΡΟΜΕΝΟΥ</w:t>
            </w:r>
          </w:p>
        </w:tc>
        <w:tc>
          <w:tcPr>
            <w:tcW w:w="1845" w:type="dxa"/>
            <w:vMerge/>
            <w:tcBorders>
              <w:left w:val="single" w:sz="4" w:space="0" w:color="000000"/>
              <w:bottom w:val="single" w:sz="4" w:space="0" w:color="000000"/>
              <w:right w:val="single" w:sz="4" w:space="0" w:color="000000"/>
            </w:tcBorders>
          </w:tcPr>
          <w:p w:rsidR="00082179" w:rsidRDefault="00082179">
            <w:pPr>
              <w:rPr>
                <w:sz w:val="20"/>
                <w:szCs w:val="20"/>
              </w:rPr>
            </w:pPr>
          </w:p>
        </w:tc>
      </w:tr>
      <w:tr w:rsidR="00082179">
        <w:trPr>
          <w:trHeight w:val="257"/>
        </w:trPr>
        <w:tc>
          <w:tcPr>
            <w:tcW w:w="1419" w:type="dxa"/>
            <w:tcBorders>
              <w:top w:val="single" w:sz="4" w:space="0" w:color="000000"/>
              <w:left w:val="single" w:sz="4" w:space="0" w:color="000000"/>
              <w:bottom w:val="single" w:sz="4" w:space="0" w:color="000000"/>
              <w:right w:val="single" w:sz="4" w:space="0" w:color="000000"/>
            </w:tcBorders>
          </w:tcPr>
          <w:p w:rsidR="00082179" w:rsidRDefault="00ED5612">
            <w:pPr>
              <w:pStyle w:val="TableParagraph"/>
              <w:spacing w:before="55"/>
              <w:ind w:left="5"/>
              <w:jc w:val="center"/>
              <w:rPr>
                <w:sz w:val="20"/>
                <w:szCs w:val="20"/>
              </w:rPr>
            </w:pPr>
            <w:r>
              <w:rPr>
                <w:sz w:val="20"/>
                <w:szCs w:val="20"/>
              </w:rPr>
              <w:t>(1)</w:t>
            </w:r>
          </w:p>
        </w:tc>
        <w:tc>
          <w:tcPr>
            <w:tcW w:w="3540" w:type="dxa"/>
            <w:tcBorders>
              <w:top w:val="single" w:sz="4" w:space="0" w:color="000000"/>
              <w:left w:val="single" w:sz="4" w:space="0" w:color="000000"/>
              <w:bottom w:val="single" w:sz="4" w:space="0" w:color="000000"/>
              <w:right w:val="single" w:sz="4" w:space="0" w:color="000000"/>
            </w:tcBorders>
          </w:tcPr>
          <w:p w:rsidR="00082179" w:rsidRDefault="00ED5612">
            <w:pPr>
              <w:pStyle w:val="TableParagraph"/>
              <w:spacing w:before="55"/>
              <w:ind w:right="31"/>
              <w:jc w:val="center"/>
              <w:rPr>
                <w:sz w:val="20"/>
                <w:szCs w:val="20"/>
              </w:rPr>
            </w:pPr>
            <w:r>
              <w:rPr>
                <w:sz w:val="20"/>
                <w:szCs w:val="20"/>
              </w:rPr>
              <w:t>(2)</w:t>
            </w:r>
          </w:p>
        </w:tc>
        <w:tc>
          <w:tcPr>
            <w:tcW w:w="1982" w:type="dxa"/>
            <w:tcBorders>
              <w:top w:val="single" w:sz="4" w:space="0" w:color="000000"/>
              <w:left w:val="single" w:sz="4" w:space="0" w:color="000000"/>
              <w:bottom w:val="single" w:sz="4" w:space="0" w:color="000000"/>
              <w:right w:val="single" w:sz="4" w:space="0" w:color="000000"/>
            </w:tcBorders>
          </w:tcPr>
          <w:p w:rsidR="00082179" w:rsidRDefault="00ED5612">
            <w:pPr>
              <w:pStyle w:val="TableParagraph"/>
              <w:spacing w:before="55"/>
              <w:jc w:val="center"/>
              <w:rPr>
                <w:sz w:val="20"/>
                <w:szCs w:val="20"/>
              </w:rPr>
            </w:pPr>
            <w:r>
              <w:rPr>
                <w:sz w:val="20"/>
                <w:szCs w:val="20"/>
              </w:rPr>
              <w:t>(3)</w:t>
            </w:r>
          </w:p>
        </w:tc>
        <w:tc>
          <w:tcPr>
            <w:tcW w:w="1845" w:type="dxa"/>
            <w:tcBorders>
              <w:top w:val="single" w:sz="4" w:space="0" w:color="000000"/>
              <w:left w:val="single" w:sz="4" w:space="0" w:color="000000"/>
              <w:bottom w:val="single" w:sz="4" w:space="0" w:color="000000"/>
              <w:right w:val="single" w:sz="4" w:space="0" w:color="000000"/>
            </w:tcBorders>
          </w:tcPr>
          <w:p w:rsidR="00082179" w:rsidRDefault="00ED5612">
            <w:pPr>
              <w:pStyle w:val="TableParagraph"/>
              <w:spacing w:before="55"/>
              <w:ind w:right="7"/>
              <w:jc w:val="center"/>
              <w:rPr>
                <w:sz w:val="20"/>
                <w:szCs w:val="20"/>
              </w:rPr>
            </w:pPr>
            <w:r>
              <w:rPr>
                <w:sz w:val="20"/>
                <w:szCs w:val="20"/>
              </w:rPr>
              <w:t>(4)</w:t>
            </w:r>
          </w:p>
        </w:tc>
      </w:tr>
      <w:tr w:rsidR="00082179" w:rsidRPr="004F6CF2">
        <w:trPr>
          <w:trHeight w:val="1104"/>
        </w:trPr>
        <w:tc>
          <w:tcPr>
            <w:tcW w:w="1419"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
              <w:ind w:left="5"/>
              <w:jc w:val="center"/>
              <w:rPr>
                <w:sz w:val="20"/>
                <w:szCs w:val="20"/>
              </w:rPr>
            </w:pPr>
            <w:r>
              <w:rPr>
                <w:sz w:val="20"/>
                <w:szCs w:val="20"/>
              </w:rPr>
              <w:t>1.</w:t>
            </w:r>
          </w:p>
        </w:tc>
        <w:tc>
          <w:tcPr>
            <w:tcW w:w="354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ind w:left="108"/>
              <w:jc w:val="both"/>
              <w:rPr>
                <w:sz w:val="20"/>
                <w:szCs w:val="20"/>
                <w:lang w:val="el-GR"/>
              </w:rPr>
            </w:pPr>
            <w:r>
              <w:rPr>
                <w:sz w:val="20"/>
                <w:szCs w:val="20"/>
                <w:lang w:val="el-GR"/>
              </w:rPr>
              <w:t xml:space="preserve">Να αναφερθεί ο κατασκευαστής και </w:t>
            </w:r>
            <w:r>
              <w:rPr>
                <w:sz w:val="20"/>
                <w:szCs w:val="20"/>
                <w:lang w:val="el-GR"/>
              </w:rPr>
              <w:t>το μοντέλο.</w:t>
            </w:r>
          </w:p>
        </w:tc>
        <w:tc>
          <w:tcPr>
            <w:tcW w:w="198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ind w:left="45" w:right="92"/>
              <w:jc w:val="center"/>
              <w:rPr>
                <w:sz w:val="20"/>
                <w:szCs w:val="20"/>
              </w:rPr>
            </w:pPr>
            <w:r>
              <w:rPr>
                <w:sz w:val="20"/>
                <w:szCs w:val="20"/>
              </w:rPr>
              <w:t>Σταθμός εργασίας, Model….</w:t>
            </w:r>
          </w:p>
        </w:tc>
        <w:tc>
          <w:tcPr>
            <w:tcW w:w="1845"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ind w:left="107" w:right="477"/>
              <w:jc w:val="center"/>
              <w:rPr>
                <w:sz w:val="20"/>
                <w:szCs w:val="20"/>
                <w:lang w:val="el-GR"/>
              </w:rPr>
            </w:pPr>
            <w:r>
              <w:rPr>
                <w:sz w:val="20"/>
                <w:szCs w:val="20"/>
                <w:lang w:val="el-GR"/>
              </w:rPr>
              <w:t>Τεχν. Εγχ. Νο ......… Σελ……. Δείκτης …..</w:t>
            </w:r>
          </w:p>
        </w:tc>
      </w:tr>
      <w:tr w:rsidR="00082179">
        <w:trPr>
          <w:trHeight w:val="1379"/>
        </w:trPr>
        <w:tc>
          <w:tcPr>
            <w:tcW w:w="1419"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ind w:left="5"/>
              <w:jc w:val="center"/>
              <w:rPr>
                <w:sz w:val="20"/>
                <w:szCs w:val="20"/>
                <w:lang w:val="el-GR"/>
              </w:rPr>
            </w:pPr>
            <w:r>
              <w:rPr>
                <w:sz w:val="20"/>
                <w:szCs w:val="20"/>
                <w:lang w:val="el-GR"/>
              </w:rPr>
              <w:t>2.</w:t>
            </w:r>
          </w:p>
        </w:tc>
        <w:tc>
          <w:tcPr>
            <w:tcW w:w="354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ind w:left="108" w:right="94"/>
              <w:jc w:val="both"/>
              <w:rPr>
                <w:sz w:val="20"/>
                <w:szCs w:val="20"/>
                <w:lang w:val="el-GR"/>
              </w:rPr>
            </w:pPr>
            <w:r>
              <w:rPr>
                <w:sz w:val="20"/>
                <w:szCs w:val="20"/>
              </w:rPr>
              <w:t>H</w:t>
            </w:r>
            <w:r w:rsidR="00C629C7">
              <w:rPr>
                <w:sz w:val="20"/>
                <w:szCs w:val="20"/>
                <w:lang w:val="el-GR"/>
              </w:rPr>
              <w:t xml:space="preserve"> </w:t>
            </w:r>
            <w:r>
              <w:rPr>
                <w:sz w:val="20"/>
                <w:szCs w:val="20"/>
              </w:rPr>
              <w:t>Motherboard</w:t>
            </w:r>
            <w:r>
              <w:rPr>
                <w:sz w:val="20"/>
                <w:szCs w:val="20"/>
                <w:lang w:val="el-GR"/>
              </w:rPr>
              <w:t xml:space="preserve"> να υποστηρίζει μικροεπεξεργαστές </w:t>
            </w:r>
            <w:r>
              <w:rPr>
                <w:sz w:val="20"/>
                <w:szCs w:val="20"/>
              </w:rPr>
              <w:t>IntelCorei</w:t>
            </w:r>
            <w:r>
              <w:rPr>
                <w:sz w:val="20"/>
                <w:szCs w:val="20"/>
                <w:lang w:val="el-GR"/>
              </w:rPr>
              <w:t xml:space="preserve">7 ή νεότερης τεχνολογίας ή λειτουργικά ισοδύναμο, με κατάλληλο </w:t>
            </w:r>
            <w:r>
              <w:rPr>
                <w:sz w:val="20"/>
                <w:szCs w:val="20"/>
              </w:rPr>
              <w:t>chip</w:t>
            </w:r>
            <w:r>
              <w:rPr>
                <w:sz w:val="20"/>
                <w:szCs w:val="20"/>
                <w:lang w:val="el-GR"/>
              </w:rPr>
              <w:t>-</w:t>
            </w:r>
            <w:r>
              <w:rPr>
                <w:sz w:val="20"/>
                <w:szCs w:val="20"/>
              </w:rPr>
              <w:t>set</w:t>
            </w:r>
            <w:r>
              <w:rPr>
                <w:sz w:val="20"/>
                <w:szCs w:val="20"/>
                <w:lang w:val="el-GR"/>
              </w:rPr>
              <w:t>.</w:t>
            </w:r>
          </w:p>
        </w:tc>
        <w:tc>
          <w:tcPr>
            <w:tcW w:w="198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ind w:left="282" w:right="273"/>
              <w:jc w:val="center"/>
              <w:rPr>
                <w:sz w:val="20"/>
                <w:szCs w:val="20"/>
              </w:rPr>
            </w:pPr>
            <w:r>
              <w:rPr>
                <w:sz w:val="20"/>
                <w:szCs w:val="20"/>
              </w:rPr>
              <w:t>Motherboard ….</w:t>
            </w:r>
          </w:p>
        </w:tc>
        <w:tc>
          <w:tcPr>
            <w:tcW w:w="1845"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71" w:lineRule="exact"/>
              <w:ind w:left="107"/>
              <w:jc w:val="center"/>
              <w:rPr>
                <w:sz w:val="20"/>
                <w:szCs w:val="20"/>
              </w:rPr>
            </w:pPr>
            <w:r>
              <w:rPr>
                <w:sz w:val="20"/>
                <w:szCs w:val="20"/>
              </w:rPr>
              <w:t>Prospectus..</w:t>
            </w:r>
          </w:p>
          <w:p w:rsidR="00082179" w:rsidRDefault="00ED5612">
            <w:pPr>
              <w:pStyle w:val="TableParagraph"/>
              <w:ind w:left="107"/>
              <w:jc w:val="center"/>
              <w:rPr>
                <w:sz w:val="20"/>
                <w:szCs w:val="20"/>
              </w:rPr>
            </w:pPr>
            <w:r>
              <w:rPr>
                <w:sz w:val="20"/>
                <w:szCs w:val="20"/>
              </w:rPr>
              <w:t>....................</w:t>
            </w:r>
          </w:p>
          <w:p w:rsidR="00082179" w:rsidRDefault="00ED5612">
            <w:pPr>
              <w:pStyle w:val="TableParagraph"/>
              <w:ind w:left="107"/>
              <w:jc w:val="center"/>
              <w:rPr>
                <w:sz w:val="20"/>
                <w:szCs w:val="20"/>
              </w:rPr>
            </w:pPr>
            <w:r>
              <w:rPr>
                <w:sz w:val="20"/>
                <w:szCs w:val="20"/>
              </w:rPr>
              <w:t>.….....……</w:t>
            </w:r>
          </w:p>
          <w:p w:rsidR="00082179" w:rsidRDefault="00ED5612">
            <w:pPr>
              <w:pStyle w:val="TableParagraph"/>
              <w:ind w:left="107"/>
              <w:jc w:val="center"/>
              <w:rPr>
                <w:sz w:val="20"/>
                <w:szCs w:val="20"/>
                <w:lang w:val="el-GR"/>
              </w:rPr>
            </w:pPr>
            <w:r>
              <w:rPr>
                <w:sz w:val="20"/>
                <w:szCs w:val="20"/>
              </w:rPr>
              <w:t>……………</w:t>
            </w:r>
          </w:p>
          <w:p w:rsidR="00082179" w:rsidRDefault="00ED5612">
            <w:pPr>
              <w:pStyle w:val="TableParagraph"/>
              <w:spacing w:line="260" w:lineRule="exact"/>
              <w:ind w:left="107"/>
              <w:jc w:val="center"/>
              <w:rPr>
                <w:sz w:val="20"/>
                <w:szCs w:val="20"/>
              </w:rPr>
            </w:pPr>
            <w:r>
              <w:rPr>
                <w:sz w:val="20"/>
                <w:szCs w:val="20"/>
              </w:rPr>
              <w:t>………</w:t>
            </w:r>
          </w:p>
        </w:tc>
      </w:tr>
      <w:tr w:rsidR="00082179">
        <w:trPr>
          <w:trHeight w:val="828"/>
        </w:trPr>
        <w:tc>
          <w:tcPr>
            <w:tcW w:w="1419"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ind w:left="5"/>
              <w:jc w:val="center"/>
              <w:rPr>
                <w:sz w:val="20"/>
                <w:szCs w:val="20"/>
              </w:rPr>
            </w:pPr>
            <w:r>
              <w:rPr>
                <w:sz w:val="20"/>
                <w:szCs w:val="20"/>
              </w:rPr>
              <w:t>3.</w:t>
            </w:r>
          </w:p>
        </w:tc>
        <w:tc>
          <w:tcPr>
            <w:tcW w:w="3540"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line="276" w:lineRule="exact"/>
              <w:ind w:left="108" w:right="94"/>
              <w:jc w:val="both"/>
              <w:rPr>
                <w:sz w:val="20"/>
                <w:szCs w:val="20"/>
                <w:lang w:val="el-GR"/>
              </w:rPr>
            </w:pPr>
            <w:r>
              <w:rPr>
                <w:sz w:val="20"/>
                <w:szCs w:val="20"/>
                <w:lang w:val="el-GR"/>
              </w:rPr>
              <w:t xml:space="preserve">Μικροεπεξεργαστής </w:t>
            </w:r>
            <w:r>
              <w:rPr>
                <w:sz w:val="20"/>
                <w:szCs w:val="20"/>
              </w:rPr>
              <w:t>Intel</w:t>
            </w:r>
            <w:r w:rsidR="00C629C7">
              <w:rPr>
                <w:sz w:val="20"/>
                <w:szCs w:val="20"/>
                <w:lang w:val="el-GR"/>
              </w:rPr>
              <w:t xml:space="preserve"> </w:t>
            </w:r>
            <w:r>
              <w:rPr>
                <w:sz w:val="20"/>
                <w:szCs w:val="20"/>
              </w:rPr>
              <w:t>Core</w:t>
            </w:r>
            <w:r w:rsidR="00C629C7">
              <w:rPr>
                <w:sz w:val="20"/>
                <w:szCs w:val="20"/>
                <w:lang w:val="el-GR"/>
              </w:rPr>
              <w:t xml:space="preserve"> </w:t>
            </w:r>
            <w:r>
              <w:rPr>
                <w:sz w:val="20"/>
                <w:szCs w:val="20"/>
              </w:rPr>
              <w:t>i</w:t>
            </w:r>
            <w:r>
              <w:rPr>
                <w:sz w:val="20"/>
                <w:szCs w:val="20"/>
                <w:lang w:val="el-GR"/>
              </w:rPr>
              <w:t xml:space="preserve">7 ή λειτουργικά ισοδύναμο ή νεότερο με συχνότητα λειτουργίας ≥ 3,40 </w:t>
            </w:r>
            <w:r>
              <w:rPr>
                <w:sz w:val="20"/>
                <w:szCs w:val="20"/>
              </w:rPr>
              <w:t>GHz</w:t>
            </w:r>
            <w:r>
              <w:rPr>
                <w:sz w:val="20"/>
                <w:szCs w:val="20"/>
                <w:lang w:val="el-GR"/>
              </w:rPr>
              <w:t>.</w:t>
            </w:r>
          </w:p>
        </w:tc>
        <w:tc>
          <w:tcPr>
            <w:tcW w:w="1982"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spacing w:before="134"/>
              <w:jc w:val="center"/>
              <w:rPr>
                <w:sz w:val="20"/>
                <w:szCs w:val="20"/>
              </w:rPr>
            </w:pPr>
            <w:r>
              <w:rPr>
                <w:sz w:val="20"/>
                <w:szCs w:val="20"/>
              </w:rPr>
              <w:t>Intel Core i7≥ 3.40 GHz</w:t>
            </w:r>
          </w:p>
        </w:tc>
        <w:tc>
          <w:tcPr>
            <w:tcW w:w="1845" w:type="dxa"/>
            <w:tcBorders>
              <w:top w:val="single" w:sz="4" w:space="0" w:color="000000"/>
              <w:left w:val="single" w:sz="4" w:space="0" w:color="000000"/>
              <w:bottom w:val="single" w:sz="4" w:space="0" w:color="000000"/>
              <w:right w:val="single" w:sz="4" w:space="0" w:color="000000"/>
            </w:tcBorders>
            <w:vAlign w:val="center"/>
          </w:tcPr>
          <w:p w:rsidR="00082179" w:rsidRDefault="00ED5612">
            <w:pPr>
              <w:pStyle w:val="TableParagraph"/>
              <w:ind w:left="107" w:right="477"/>
              <w:jc w:val="center"/>
              <w:rPr>
                <w:sz w:val="20"/>
                <w:szCs w:val="20"/>
                <w:lang w:val="el-GR"/>
              </w:rPr>
            </w:pPr>
            <w:r>
              <w:rPr>
                <w:sz w:val="20"/>
                <w:szCs w:val="20"/>
              </w:rPr>
              <w:t>Τεχν. Εγχ. Νο......……</w:t>
            </w:r>
          </w:p>
          <w:p w:rsidR="00082179" w:rsidRDefault="00ED5612">
            <w:pPr>
              <w:pStyle w:val="TableParagraph"/>
              <w:ind w:left="107" w:right="477"/>
              <w:jc w:val="center"/>
              <w:rPr>
                <w:sz w:val="20"/>
                <w:szCs w:val="20"/>
              </w:rPr>
            </w:pPr>
            <w:r>
              <w:rPr>
                <w:sz w:val="20"/>
                <w:szCs w:val="20"/>
              </w:rPr>
              <w:t>Σελ….</w:t>
            </w:r>
          </w:p>
        </w:tc>
      </w:tr>
      <w:tr w:rsidR="00082179">
        <w:trPr>
          <w:trHeight w:val="1381"/>
        </w:trPr>
        <w:tc>
          <w:tcPr>
            <w:tcW w:w="1419" w:type="dxa"/>
            <w:tcBorders>
              <w:top w:val="single" w:sz="4" w:space="0" w:color="000000"/>
              <w:left w:val="single" w:sz="4" w:space="0" w:color="000000"/>
              <w:bottom w:val="single" w:sz="4" w:space="0" w:color="000000"/>
              <w:right w:val="single" w:sz="4" w:space="0" w:color="000000"/>
            </w:tcBorders>
          </w:tcPr>
          <w:p w:rsidR="00082179" w:rsidRDefault="00082179">
            <w:pPr>
              <w:pStyle w:val="TableParagraph"/>
              <w:spacing w:line="274" w:lineRule="exact"/>
              <w:ind w:left="5"/>
              <w:jc w:val="center"/>
              <w:rPr>
                <w:sz w:val="20"/>
                <w:szCs w:val="20"/>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082179" w:rsidRDefault="00082179">
            <w:pPr>
              <w:pStyle w:val="TableParagraph"/>
              <w:ind w:left="108"/>
              <w:jc w:val="center"/>
              <w:rPr>
                <w:sz w:val="20"/>
                <w:szCs w:val="20"/>
              </w:rPr>
            </w:pPr>
          </w:p>
        </w:tc>
        <w:tc>
          <w:tcPr>
            <w:tcW w:w="1982" w:type="dxa"/>
            <w:tcBorders>
              <w:top w:val="single" w:sz="4" w:space="0" w:color="000000"/>
              <w:left w:val="single" w:sz="4" w:space="0" w:color="000000"/>
              <w:bottom w:val="single" w:sz="4" w:space="0" w:color="000000"/>
              <w:right w:val="single" w:sz="4" w:space="0" w:color="000000"/>
            </w:tcBorders>
            <w:vAlign w:val="center"/>
          </w:tcPr>
          <w:p w:rsidR="00082179" w:rsidRDefault="00082179">
            <w:pPr>
              <w:pStyle w:val="TableParagraph"/>
              <w:ind w:left="108"/>
              <w:rPr>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082179" w:rsidRDefault="00082179">
            <w:pPr>
              <w:pStyle w:val="TableParagraph"/>
              <w:ind w:left="107"/>
              <w:rPr>
                <w:sz w:val="20"/>
                <w:szCs w:val="20"/>
              </w:rPr>
            </w:pPr>
          </w:p>
        </w:tc>
      </w:tr>
      <w:tr w:rsidR="00082179">
        <w:trPr>
          <w:trHeight w:val="1379"/>
        </w:trPr>
        <w:tc>
          <w:tcPr>
            <w:tcW w:w="1419" w:type="dxa"/>
            <w:tcBorders>
              <w:top w:val="single" w:sz="4" w:space="0" w:color="000000"/>
              <w:left w:val="single" w:sz="4" w:space="0" w:color="000000"/>
              <w:bottom w:val="single" w:sz="4" w:space="0" w:color="000000"/>
              <w:right w:val="single" w:sz="4" w:space="0" w:color="000000"/>
            </w:tcBorders>
          </w:tcPr>
          <w:p w:rsidR="00082179" w:rsidRDefault="00082179">
            <w:pPr>
              <w:pStyle w:val="TableParagraph"/>
              <w:spacing w:line="271" w:lineRule="exact"/>
              <w:ind w:left="5"/>
              <w:jc w:val="center"/>
              <w:rPr>
                <w:sz w:val="20"/>
                <w:szCs w:val="20"/>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082179" w:rsidRDefault="00082179">
            <w:pPr>
              <w:pStyle w:val="TableParagraph"/>
              <w:spacing w:before="1"/>
              <w:ind w:left="108"/>
              <w:jc w:val="center"/>
              <w:rPr>
                <w:sz w:val="20"/>
                <w:szCs w:val="20"/>
              </w:rPr>
            </w:pPr>
          </w:p>
        </w:tc>
        <w:tc>
          <w:tcPr>
            <w:tcW w:w="1982" w:type="dxa"/>
            <w:tcBorders>
              <w:top w:val="single" w:sz="4" w:space="0" w:color="000000"/>
              <w:left w:val="single" w:sz="4" w:space="0" w:color="000000"/>
              <w:bottom w:val="single" w:sz="4" w:space="0" w:color="000000"/>
              <w:right w:val="single" w:sz="4" w:space="0" w:color="000000"/>
            </w:tcBorders>
            <w:vAlign w:val="center"/>
          </w:tcPr>
          <w:p w:rsidR="00082179" w:rsidRDefault="00082179">
            <w:pPr>
              <w:pStyle w:val="TableParagraph"/>
              <w:spacing w:before="1"/>
              <w:ind w:left="108"/>
              <w:rPr>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082179" w:rsidRDefault="00082179">
            <w:pPr>
              <w:pStyle w:val="TableParagraph"/>
              <w:spacing w:before="1"/>
              <w:ind w:left="107"/>
              <w:rPr>
                <w:sz w:val="20"/>
                <w:szCs w:val="20"/>
              </w:rPr>
            </w:pPr>
          </w:p>
        </w:tc>
      </w:tr>
    </w:tbl>
    <w:p w:rsidR="00082179" w:rsidRDefault="00082179">
      <w:pPr>
        <w:pStyle w:val="a6"/>
        <w:spacing w:before="7"/>
        <w:rPr>
          <w:b/>
          <w:sz w:val="15"/>
        </w:rPr>
      </w:pPr>
    </w:p>
    <w:p w:rsidR="00082179" w:rsidRDefault="00ED5612">
      <w:pPr>
        <w:spacing w:before="92"/>
        <w:rPr>
          <w:b/>
          <w:sz w:val="24"/>
        </w:rPr>
      </w:pPr>
      <w:r>
        <w:rPr>
          <w:b/>
          <w:sz w:val="24"/>
          <w:u w:val="thick"/>
        </w:rPr>
        <w:t>ΠΑΡΑΤΗΡΗΣΕΙΣ:</w:t>
      </w:r>
    </w:p>
    <w:p w:rsidR="00082179" w:rsidRDefault="00082179">
      <w:pPr>
        <w:pStyle w:val="a6"/>
        <w:spacing w:before="0"/>
        <w:rPr>
          <w:b/>
          <w:sz w:val="16"/>
        </w:rPr>
      </w:pPr>
    </w:p>
    <w:p w:rsidR="00082179" w:rsidRDefault="00ED5612">
      <w:pPr>
        <w:pStyle w:val="a9"/>
        <w:numPr>
          <w:ilvl w:val="0"/>
          <w:numId w:val="1"/>
        </w:numPr>
        <w:spacing w:before="93"/>
        <w:ind w:left="0" w:right="2" w:firstLine="566"/>
        <w:rPr>
          <w:sz w:val="24"/>
          <w:lang w:val="el-GR"/>
        </w:rPr>
      </w:pPr>
      <w:r>
        <w:rPr>
          <w:sz w:val="24"/>
          <w:lang w:val="el-GR"/>
        </w:rPr>
        <w:t xml:space="preserve">Ακολουθείται αυστηρά η σειρά </w:t>
      </w:r>
      <w:r>
        <w:rPr>
          <w:sz w:val="24"/>
          <w:lang w:val="el-GR"/>
        </w:rPr>
        <w:t>των παραγράφων της Υπηρεσίας στα προηγούμενα</w:t>
      </w:r>
      <w:r w:rsidR="00C629C7">
        <w:rPr>
          <w:sz w:val="24"/>
          <w:lang w:val="el-GR"/>
        </w:rPr>
        <w:t xml:space="preserve"> </w:t>
      </w:r>
      <w:r>
        <w:rPr>
          <w:sz w:val="24"/>
          <w:lang w:val="el-GR"/>
        </w:rPr>
        <w:t>παραρτήματα.</w:t>
      </w:r>
    </w:p>
    <w:p w:rsidR="00082179" w:rsidRDefault="00ED5612">
      <w:pPr>
        <w:pStyle w:val="a9"/>
        <w:numPr>
          <w:ilvl w:val="0"/>
          <w:numId w:val="1"/>
        </w:numPr>
        <w:spacing w:before="0"/>
        <w:ind w:left="0" w:right="2" w:firstLine="566"/>
        <w:rPr>
          <w:sz w:val="24"/>
          <w:lang w:val="el-GR"/>
        </w:rPr>
      </w:pPr>
      <w:r>
        <w:rPr>
          <w:sz w:val="24"/>
          <w:lang w:val="el-GR"/>
        </w:rPr>
        <w:t xml:space="preserve">Τα χαρακτηριστικά των συσκευών θα δίνονται σε μονάδες και περιγραφές σύμφωνα με τα αναγραφόμενα στην προδιαγραφή. Αν η διατύπωση είναι διαφορετική στα επίσημα </w:t>
      </w:r>
      <w:r>
        <w:rPr>
          <w:sz w:val="24"/>
        </w:rPr>
        <w:t>PROSPECTUS</w:t>
      </w:r>
      <w:r>
        <w:rPr>
          <w:sz w:val="24"/>
          <w:lang w:val="el-GR"/>
        </w:rPr>
        <w:t>, θα δοθούν οι τύποι</w:t>
      </w:r>
      <w:r w:rsidR="00C629C7">
        <w:rPr>
          <w:sz w:val="24"/>
          <w:lang w:val="el-GR"/>
        </w:rPr>
        <w:t xml:space="preserve"> </w:t>
      </w:r>
      <w:r>
        <w:rPr>
          <w:sz w:val="24"/>
          <w:lang w:val="el-GR"/>
        </w:rPr>
        <w:t>μετατροπής.</w:t>
      </w:r>
    </w:p>
    <w:p w:rsidR="00082179" w:rsidRDefault="00ED5612">
      <w:pPr>
        <w:pStyle w:val="a9"/>
        <w:numPr>
          <w:ilvl w:val="0"/>
          <w:numId w:val="1"/>
        </w:numPr>
        <w:spacing w:before="0"/>
        <w:ind w:left="0" w:right="2" w:firstLine="567"/>
        <w:rPr>
          <w:sz w:val="24"/>
          <w:lang w:val="el-GR"/>
        </w:rPr>
      </w:pPr>
      <w:r>
        <w:rPr>
          <w:sz w:val="24"/>
          <w:lang w:val="el-GR"/>
        </w:rPr>
        <w:t xml:space="preserve">Η συμπλήρωση όλων των παραγράφων της προδιαγραφής </w:t>
      </w:r>
      <w:r w:rsidR="00C629C7">
        <w:rPr>
          <w:sz w:val="24"/>
          <w:lang w:val="el-GR"/>
        </w:rPr>
        <w:t xml:space="preserve">στις </w:t>
      </w:r>
      <w:r>
        <w:rPr>
          <w:sz w:val="24"/>
          <w:lang w:val="el-GR"/>
        </w:rPr>
        <w:t>στήλες</w:t>
      </w:r>
    </w:p>
    <w:p w:rsidR="00082179" w:rsidRDefault="00ED5612">
      <w:pPr>
        <w:pStyle w:val="a6"/>
        <w:spacing w:before="0"/>
        <w:ind w:right="2"/>
        <w:jc w:val="both"/>
        <w:rPr>
          <w:lang w:val="el-GR"/>
        </w:rPr>
      </w:pPr>
      <w:r>
        <w:rPr>
          <w:lang w:val="el-GR"/>
        </w:rPr>
        <w:t>(3) και (4) είναι υποχρεωτική για τον προμηθευτή.</w:t>
      </w:r>
    </w:p>
    <w:p w:rsidR="00082179" w:rsidRDefault="00ED5612">
      <w:pPr>
        <w:pStyle w:val="a9"/>
        <w:numPr>
          <w:ilvl w:val="0"/>
          <w:numId w:val="1"/>
        </w:numPr>
        <w:spacing w:before="0"/>
        <w:ind w:left="0" w:right="2" w:firstLine="566"/>
        <w:rPr>
          <w:sz w:val="24"/>
          <w:lang w:val="el-GR"/>
        </w:rPr>
      </w:pPr>
      <w:r>
        <w:rPr>
          <w:sz w:val="24"/>
          <w:lang w:val="el-GR"/>
        </w:rPr>
        <w:t>Αν τα χαρακτηριστικά του προσφερόμενου υλικού διαφέρουν από αυτά της προδιαγραφής θα πρέπει να επισυνάπτεται λεπτομερής εξήγηση για τ</w:t>
      </w:r>
      <w:r>
        <w:rPr>
          <w:sz w:val="24"/>
          <w:lang w:val="el-GR"/>
        </w:rPr>
        <w:t>ο πως ικανοποιούνται οι απαιτήσεις της Υπηρεσίας από το προσφερόμενο</w:t>
      </w:r>
      <w:r w:rsidR="00C629C7">
        <w:rPr>
          <w:sz w:val="24"/>
          <w:lang w:val="el-GR"/>
        </w:rPr>
        <w:t xml:space="preserve"> </w:t>
      </w:r>
      <w:r>
        <w:rPr>
          <w:sz w:val="24"/>
          <w:lang w:val="el-GR"/>
        </w:rPr>
        <w:t>σύστημα.</w:t>
      </w:r>
    </w:p>
    <w:p w:rsidR="00082179" w:rsidRDefault="00ED5612">
      <w:pPr>
        <w:pStyle w:val="a9"/>
        <w:numPr>
          <w:ilvl w:val="0"/>
          <w:numId w:val="1"/>
        </w:numPr>
        <w:spacing w:before="0"/>
        <w:ind w:left="0" w:right="2" w:firstLine="566"/>
        <w:rPr>
          <w:sz w:val="24"/>
          <w:lang w:val="el-GR"/>
        </w:rPr>
      </w:pPr>
      <w:r>
        <w:rPr>
          <w:sz w:val="24"/>
          <w:lang w:val="el-GR"/>
        </w:rPr>
        <w:t xml:space="preserve">Πάνω στα </w:t>
      </w:r>
      <w:r>
        <w:rPr>
          <w:sz w:val="24"/>
        </w:rPr>
        <w:t>prospectus</w:t>
      </w:r>
      <w:r>
        <w:rPr>
          <w:sz w:val="24"/>
          <w:lang w:val="el-GR"/>
        </w:rPr>
        <w:t xml:space="preserve"> των υλικών να σημαίνεται ιδιόχειρα κάθε σημείο παραπομπής, ούτως ώστε να μην αναγκάζεται η επιτροπή βαθμολογίας να αναζητά μέσα στο κείμενο το συγκεκριμένο σημ</w:t>
      </w:r>
      <w:r>
        <w:rPr>
          <w:sz w:val="24"/>
          <w:lang w:val="el-GR"/>
        </w:rPr>
        <w:t xml:space="preserve">είο. Ιδιαίτερα θα εκτιμηθεί η χρήση </w:t>
      </w:r>
      <w:r>
        <w:rPr>
          <w:sz w:val="24"/>
          <w:lang w:val="el-GR"/>
        </w:rPr>
        <w:lastRenderedPageBreak/>
        <w:t>δεικτών στις αντίστοιχες σελίδες παραπομπής για ταχεία ανεύρεσή</w:t>
      </w:r>
      <w:r w:rsidR="00C629C7">
        <w:rPr>
          <w:sz w:val="24"/>
          <w:lang w:val="el-GR"/>
        </w:rPr>
        <w:t xml:space="preserve"> </w:t>
      </w:r>
      <w:r>
        <w:rPr>
          <w:sz w:val="24"/>
          <w:lang w:val="el-GR"/>
        </w:rPr>
        <w:t>τους.</w:t>
      </w:r>
    </w:p>
    <w:p w:rsidR="00082179" w:rsidRDefault="00082179">
      <w:pPr>
        <w:jc w:val="both"/>
        <w:rPr>
          <w:sz w:val="24"/>
          <w:lang w:val="el-GR"/>
        </w:rPr>
      </w:pPr>
    </w:p>
    <w:p w:rsidR="00082179" w:rsidRDefault="00ED5612">
      <w:pPr>
        <w:pStyle w:val="a9"/>
        <w:numPr>
          <w:ilvl w:val="0"/>
          <w:numId w:val="1"/>
        </w:numPr>
        <w:spacing w:before="0"/>
        <w:ind w:left="0" w:right="2" w:firstLine="566"/>
        <w:rPr>
          <w:sz w:val="24"/>
          <w:lang w:val="el-GR"/>
        </w:rPr>
      </w:pPr>
      <w:r>
        <w:rPr>
          <w:sz w:val="24"/>
          <w:lang w:val="el-GR"/>
        </w:rPr>
        <w:t xml:space="preserve">Το ΦΣΜ πρέπει να συμφωνεί πλήρως με τα προσφερόμενα υλικά όπως φαίνονται στην οικονομική προσφορά και στους πίνακες συνθέσεως. Π.χ. δεν είναι δυνατόν </w:t>
      </w:r>
      <w:r>
        <w:rPr>
          <w:sz w:val="24"/>
          <w:lang w:val="el-GR"/>
        </w:rPr>
        <w:t>στο ΦΣΜ να αναγράφεται ότι προσφέρεται βάση στήριξης (dock station) και στην οικονομική προσφορά αυτό να δίνεται σαν “OPTION” με επιπλέον χρέωση.</w:t>
      </w:r>
    </w:p>
    <w:p w:rsidR="00082179" w:rsidRDefault="00082179">
      <w:pPr>
        <w:pStyle w:val="a9"/>
        <w:rPr>
          <w:b/>
          <w:sz w:val="24"/>
          <w:szCs w:val="24"/>
          <w:lang w:val="el-GR"/>
        </w:rPr>
      </w:pPr>
    </w:p>
    <w:p w:rsidR="00082179" w:rsidRDefault="00ED5612">
      <w:pPr>
        <w:pStyle w:val="a9"/>
        <w:numPr>
          <w:ilvl w:val="0"/>
          <w:numId w:val="1"/>
        </w:numPr>
        <w:spacing w:before="0"/>
        <w:ind w:left="0" w:right="2" w:firstLine="566"/>
        <w:rPr>
          <w:sz w:val="24"/>
          <w:lang w:val="el-GR"/>
        </w:rPr>
      </w:pPr>
      <w:r>
        <w:rPr>
          <w:b/>
          <w:sz w:val="24"/>
          <w:szCs w:val="24"/>
          <w:lang w:val="el-GR"/>
        </w:rPr>
        <w:t>ΑΠΑΓΟΡΕΥΟΝΤΑΙ στο ΦΣΜ οι χειρόγραφες διορθώσεις και προσθήκες, καθώς και οι διαγραφές με διορθωτικό ή άλλο τρ</w:t>
      </w:r>
      <w:r>
        <w:rPr>
          <w:b/>
          <w:sz w:val="24"/>
          <w:szCs w:val="24"/>
          <w:lang w:val="el-GR"/>
        </w:rPr>
        <w:t>όπο</w:t>
      </w:r>
    </w:p>
    <w:sectPr w:rsidR="00082179" w:rsidSect="00082179">
      <w:headerReference w:type="even" r:id="rId20"/>
      <w:headerReference w:type="default" r:id="rId21"/>
      <w:headerReference w:type="first" r:id="rId22"/>
      <w:pgSz w:w="11906" w:h="16838"/>
      <w:pgMar w:top="1701" w:right="1134" w:bottom="1418" w:left="1985" w:header="710" w:footer="0" w:gutter="0"/>
      <w:pgNumType w:start="1"/>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612" w:rsidRDefault="00ED5612" w:rsidP="00082179">
      <w:r>
        <w:separator/>
      </w:r>
    </w:p>
  </w:endnote>
  <w:endnote w:type="continuationSeparator" w:id="1">
    <w:p w:rsidR="00ED5612" w:rsidRDefault="00ED5612" w:rsidP="0008217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612" w:rsidRDefault="00ED5612" w:rsidP="00082179">
      <w:r>
        <w:separator/>
      </w:r>
    </w:p>
  </w:footnote>
  <w:footnote w:type="continuationSeparator" w:id="1">
    <w:p w:rsidR="00ED5612" w:rsidRDefault="00ED5612" w:rsidP="00082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71282"/>
      <w:docPartObj>
        <w:docPartGallery w:val="Page Numbers (Top of Page)"/>
        <w:docPartUnique/>
      </w:docPartObj>
    </w:sdtPr>
    <w:sdtContent>
      <w:p w:rsidR="00082179" w:rsidRDefault="00ED5612">
        <w:pPr>
          <w:pStyle w:val="a4"/>
          <w:tabs>
            <w:tab w:val="clear" w:pos="4320"/>
            <w:tab w:val="clear" w:pos="8640"/>
          </w:tabs>
          <w:jc w:val="center"/>
          <w:rPr>
            <w:lang w:val="el-GR"/>
          </w:rPr>
        </w:pPr>
        <w:r>
          <w:rPr>
            <w:lang w:val="el-GR"/>
          </w:rPr>
          <w:t>-</w:t>
        </w:r>
        <w:r w:rsidR="00082179">
          <w:fldChar w:fldCharType="begin"/>
        </w:r>
        <w:r>
          <w:instrText xml:space="preserve"> PAGE </w:instrText>
        </w:r>
        <w:r w:rsidR="00082179">
          <w:fldChar w:fldCharType="separate"/>
        </w:r>
        <w:r w:rsidR="004F6CF2">
          <w:rPr>
            <w:noProof/>
          </w:rPr>
          <w:t>4</w:t>
        </w:r>
        <w:r w:rsidR="00082179">
          <w:fldChar w:fldCharType="end"/>
        </w:r>
        <w:r>
          <w:rPr>
            <w:lang w:val="el-GR"/>
          </w:rPr>
          <w:t>-</w:t>
        </w:r>
      </w:p>
    </w:sdtContent>
  </w:sdt>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179" w:rsidRDefault="00082179">
    <w:pPr>
      <w:pStyle w:val="a6"/>
      <w:spacing w:before="0" w:line="14" w:lineRule="auto"/>
      <w:rPr>
        <w:sz w:val="20"/>
      </w:rPr>
    </w:pPr>
    <w:r w:rsidRPr="00082179">
      <w:pict>
        <v:rect id="_x0000_s1026" style="position:absolute;margin-left:298.1pt;margin-top:34.75pt;width:17.3pt;height:13.2pt;z-index:251657216;mso-position-horizontal-relative:page;mso-position-vertical-relative:page" stroked="f" strokeweight="0">
          <v:textbox inset="0,0,0,0">
            <w:txbxContent>
              <w:p w:rsidR="00082179" w:rsidRDefault="00ED5612">
                <w:pPr>
                  <w:pStyle w:val="FrameContents"/>
                  <w:spacing w:before="12"/>
                  <w:ind w:left="20"/>
                  <w:rPr>
                    <w:sz w:val="20"/>
                  </w:rPr>
                </w:pPr>
                <w:r>
                  <w:rPr>
                    <w:rFonts w:ascii="Times New Roman" w:hAnsi="Times New Roman"/>
                    <w:b/>
                    <w:sz w:val="20"/>
                  </w:rPr>
                  <w:t>Γ</w:t>
                </w:r>
                <w:r>
                  <w:rPr>
                    <w:sz w:val="20"/>
                  </w:rPr>
                  <w:t>-1</w:t>
                </w:r>
              </w:p>
            </w:txbxContent>
          </v:textbox>
          <w10:wrap anchorx="page" anchory="page"/>
        </v:rect>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179" w:rsidRDefault="00082179"/>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179" w:rsidRDefault="00ED5612">
    <w:pPr>
      <w:pStyle w:val="a4"/>
      <w:jc w:val="center"/>
      <w:rPr>
        <w:lang w:val="el-GR"/>
      </w:rPr>
    </w:pPr>
    <w:r>
      <w:rPr>
        <w:lang w:val="el-GR"/>
      </w:rPr>
      <w:t>Δ-</w:t>
    </w:r>
    <w:r w:rsidR="00082179">
      <w:rPr>
        <w:lang w:val="el-GR"/>
      </w:rPr>
      <w:fldChar w:fldCharType="begin"/>
    </w:r>
    <w:r>
      <w:rPr>
        <w:lang w:val="el-GR"/>
      </w:rPr>
      <w:instrText xml:space="preserve"> PAGE </w:instrText>
    </w:r>
    <w:r w:rsidR="00082179">
      <w:rPr>
        <w:lang w:val="el-GR"/>
      </w:rPr>
      <w:fldChar w:fldCharType="separate"/>
    </w:r>
    <w:r w:rsidR="00C629C7">
      <w:rPr>
        <w:noProof/>
        <w:lang w:val="el-GR"/>
      </w:rPr>
      <w:t>2</w:t>
    </w:r>
    <w:r w:rsidR="00082179">
      <w:rPr>
        <w:lang w:val="el-GR"/>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179" w:rsidRDefault="00082179">
    <w:pPr>
      <w:pStyle w:val="a6"/>
      <w:spacing w:before="0" w:line="14" w:lineRule="auto"/>
      <w:rPr>
        <w:sz w:val="20"/>
      </w:rPr>
    </w:pPr>
    <w:r w:rsidRPr="00082179">
      <w:pict>
        <v:rect id="_x0000_s1025" style="position:absolute;margin-left:298.1pt;margin-top:34.75pt;width:17.3pt;height:13.2pt;z-index:251658240;mso-position-horizontal-relative:page;mso-position-vertical-relative:page" stroked="f" strokeweight="0">
          <v:textbox inset="0,0,0,0">
            <w:txbxContent>
              <w:p w:rsidR="00082179" w:rsidRDefault="00ED5612">
                <w:pPr>
                  <w:pStyle w:val="FrameContents"/>
                  <w:spacing w:before="12"/>
                  <w:ind w:left="20"/>
                  <w:rPr>
                    <w:sz w:val="20"/>
                  </w:rPr>
                </w:pPr>
                <w:r>
                  <w:rPr>
                    <w:rFonts w:ascii="Times New Roman" w:hAnsi="Times New Roman"/>
                    <w:b/>
                    <w:sz w:val="20"/>
                  </w:rPr>
                  <w:t>Γ</w:t>
                </w:r>
                <w:r>
                  <w:rPr>
                    <w:sz w:val="20"/>
                  </w:rPr>
                  <w:t>-1</w:t>
                </w:r>
              </w:p>
            </w:txbxContent>
          </v:textbox>
          <w10:wrap anchorx="page" anchory="page"/>
        </v:rect>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179" w:rsidRDefault="0008217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71283"/>
      <w:docPartObj>
        <w:docPartGallery w:val="Page Numbers (Top of Page)"/>
        <w:docPartUnique/>
      </w:docPartObj>
    </w:sdtPr>
    <w:sdtContent>
      <w:p w:rsidR="00082179" w:rsidRDefault="00ED5612">
        <w:pPr>
          <w:pStyle w:val="a4"/>
          <w:tabs>
            <w:tab w:val="clear" w:pos="4320"/>
            <w:tab w:val="clear" w:pos="8640"/>
          </w:tabs>
          <w:jc w:val="center"/>
        </w:pPr>
        <w:r>
          <w:rPr>
            <w:lang w:val="el-GR"/>
          </w:rPr>
          <w:t>-</w:t>
        </w:r>
        <w:r w:rsidR="00082179">
          <w:fldChar w:fldCharType="begin"/>
        </w:r>
        <w:r>
          <w:instrText xml:space="preserve"> PAGE </w:instrText>
        </w:r>
        <w:r w:rsidR="00082179">
          <w:fldChar w:fldCharType="separate"/>
        </w:r>
        <w:r w:rsidR="004F6CF2">
          <w:rPr>
            <w:noProof/>
          </w:rPr>
          <w:t>5</w:t>
        </w:r>
        <w:r w:rsidR="00082179">
          <w:fldChar w:fldCharType="end"/>
        </w:r>
        <w:r>
          <w:rPr>
            <w:lang w:val="el-GR"/>
          </w:rPr>
          <w:t>-</w:t>
        </w:r>
      </w:p>
    </w:sdtContent>
  </w:sdt>
  <w:p w:rsidR="00082179" w:rsidRDefault="00082179">
    <w:pPr>
      <w:pStyle w:val="a6"/>
      <w:spacing w:before="0"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71284"/>
      <w:docPartObj>
        <w:docPartGallery w:val="Page Numbers (Top of Page)"/>
        <w:docPartUnique/>
      </w:docPartObj>
    </w:sdtPr>
    <w:sdtContent>
      <w:p w:rsidR="00082179" w:rsidRDefault="00ED5612">
        <w:pPr>
          <w:pStyle w:val="a4"/>
          <w:tabs>
            <w:tab w:val="clear" w:pos="4320"/>
            <w:tab w:val="clear" w:pos="8640"/>
          </w:tabs>
          <w:jc w:val="center"/>
          <w:rPr>
            <w:lang w:val="el-GR"/>
          </w:rPr>
        </w:pPr>
        <w:r>
          <w:rPr>
            <w:lang w:val="el-GR"/>
          </w:rPr>
          <w:t>-</w:t>
        </w:r>
        <w:r w:rsidR="00082179">
          <w:fldChar w:fldCharType="begin"/>
        </w:r>
        <w:r>
          <w:instrText xml:space="preserve"> PAGE </w:instrText>
        </w:r>
        <w:r w:rsidR="00082179">
          <w:fldChar w:fldCharType="separate"/>
        </w:r>
        <w:r>
          <w:t>2</w:t>
        </w:r>
        <w:r w:rsidR="00082179">
          <w:fldChar w:fldCharType="end"/>
        </w:r>
        <w:r>
          <w:rPr>
            <w:lang w:val="el-GR"/>
          </w:rPr>
          <w:t>-</w: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71285"/>
      <w:docPartObj>
        <w:docPartGallery w:val="Page Numbers (Top of Page)"/>
        <w:docPartUnique/>
      </w:docPartObj>
    </w:sdtPr>
    <w:sdtContent>
      <w:p w:rsidR="00082179" w:rsidRDefault="00ED5612">
        <w:pPr>
          <w:pStyle w:val="a4"/>
          <w:tabs>
            <w:tab w:val="clear" w:pos="4320"/>
            <w:tab w:val="clear" w:pos="8640"/>
          </w:tabs>
          <w:jc w:val="center"/>
        </w:pPr>
        <w:r>
          <w:rPr>
            <w:lang w:val="el-GR"/>
          </w:rPr>
          <w:t>Α-</w:t>
        </w:r>
        <w:r w:rsidR="00082179">
          <w:fldChar w:fldCharType="begin"/>
        </w:r>
        <w:r>
          <w:instrText xml:space="preserve"> PAGE </w:instrText>
        </w:r>
        <w:r w:rsidR="00082179">
          <w:fldChar w:fldCharType="separate"/>
        </w:r>
        <w:r w:rsidR="004F6CF2">
          <w:rPr>
            <w:noProof/>
          </w:rPr>
          <w:t>1</w:t>
        </w:r>
        <w:r w:rsidR="00082179">
          <w:fldChar w:fldCharType="end"/>
        </w:r>
      </w:p>
    </w:sdtContent>
  </w:sdt>
  <w:p w:rsidR="00082179" w:rsidRDefault="00082179">
    <w:pPr>
      <w:pStyle w:val="a6"/>
      <w:spacing w:before="0"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179" w:rsidRDefault="0008217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71286"/>
      <w:docPartObj>
        <w:docPartGallery w:val="Page Numbers (Top of Page)"/>
        <w:docPartUnique/>
      </w:docPartObj>
    </w:sdtPr>
    <w:sdtContent>
      <w:p w:rsidR="00082179" w:rsidRDefault="00ED5612">
        <w:pPr>
          <w:pStyle w:val="a4"/>
          <w:tabs>
            <w:tab w:val="clear" w:pos="4320"/>
            <w:tab w:val="clear" w:pos="8640"/>
          </w:tabs>
          <w:jc w:val="center"/>
          <w:rPr>
            <w:lang w:val="el-GR"/>
          </w:rPr>
        </w:pPr>
        <w:r>
          <w:rPr>
            <w:lang w:val="el-GR"/>
          </w:rPr>
          <w:t>Β-</w:t>
        </w:r>
        <w:r w:rsidR="00082179">
          <w:fldChar w:fldCharType="begin"/>
        </w:r>
        <w:r>
          <w:instrText xml:space="preserve"> </w:instrText>
        </w:r>
        <w:r>
          <w:instrText xml:space="preserve">PAGE </w:instrText>
        </w:r>
        <w:r w:rsidR="00082179">
          <w:fldChar w:fldCharType="separate"/>
        </w:r>
        <w:r>
          <w:t>2</w:t>
        </w:r>
        <w:r w:rsidR="00082179">
          <w:fldChar w:fldCharType="end"/>
        </w:r>
        <w:r>
          <w:rPr>
            <w:lang w:val="el-GR"/>
          </w:rPr>
          <w:t>-</w:t>
        </w:r>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179" w:rsidRDefault="00ED5612">
    <w:pPr>
      <w:pStyle w:val="a4"/>
      <w:jc w:val="center"/>
      <w:rPr>
        <w:lang w:val="el-GR"/>
      </w:rPr>
    </w:pPr>
    <w:r>
      <w:rPr>
        <w:lang w:val="el-GR"/>
      </w:rPr>
      <w:t>Β-1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179" w:rsidRDefault="00082179"/>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179" w:rsidRDefault="00ED5612">
    <w:pPr>
      <w:pStyle w:val="a4"/>
      <w:jc w:val="center"/>
      <w:rPr>
        <w:lang w:val="el-GR"/>
      </w:rPr>
    </w:pPr>
    <w:r>
      <w:rPr>
        <w:lang w:val="el-GR"/>
      </w:rPr>
      <w:t>Γ-1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A50"/>
    <w:multiLevelType w:val="multilevel"/>
    <w:tmpl w:val="50508B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D22D30"/>
    <w:multiLevelType w:val="multilevel"/>
    <w:tmpl w:val="71924974"/>
    <w:lvl w:ilvl="0">
      <w:start w:val="1"/>
      <w:numFmt w:val="decimal"/>
      <w:lvlText w:val="(%1)"/>
      <w:lvlJc w:val="left"/>
      <w:pPr>
        <w:tabs>
          <w:tab w:val="num" w:pos="0"/>
        </w:tabs>
        <w:ind w:left="2847" w:hanging="360"/>
      </w:pPr>
    </w:lvl>
    <w:lvl w:ilvl="1">
      <w:start w:val="1"/>
      <w:numFmt w:val="lowerLetter"/>
      <w:lvlText w:val="%2."/>
      <w:lvlJc w:val="left"/>
      <w:pPr>
        <w:tabs>
          <w:tab w:val="num" w:pos="0"/>
        </w:tabs>
        <w:ind w:left="3567" w:hanging="360"/>
      </w:pPr>
    </w:lvl>
    <w:lvl w:ilvl="2">
      <w:start w:val="1"/>
      <w:numFmt w:val="lowerRoman"/>
      <w:lvlText w:val="%3."/>
      <w:lvlJc w:val="right"/>
      <w:pPr>
        <w:tabs>
          <w:tab w:val="num" w:pos="0"/>
        </w:tabs>
        <w:ind w:left="4287" w:hanging="180"/>
      </w:pPr>
    </w:lvl>
    <w:lvl w:ilvl="3">
      <w:start w:val="1"/>
      <w:numFmt w:val="decimal"/>
      <w:lvlText w:val="%4."/>
      <w:lvlJc w:val="left"/>
      <w:pPr>
        <w:tabs>
          <w:tab w:val="num" w:pos="0"/>
        </w:tabs>
        <w:ind w:left="5007" w:hanging="360"/>
      </w:pPr>
    </w:lvl>
    <w:lvl w:ilvl="4">
      <w:start w:val="1"/>
      <w:numFmt w:val="lowerLetter"/>
      <w:lvlText w:val="%5."/>
      <w:lvlJc w:val="left"/>
      <w:pPr>
        <w:tabs>
          <w:tab w:val="num" w:pos="0"/>
        </w:tabs>
        <w:ind w:left="5727" w:hanging="360"/>
      </w:pPr>
    </w:lvl>
    <w:lvl w:ilvl="5">
      <w:start w:val="1"/>
      <w:numFmt w:val="lowerRoman"/>
      <w:lvlText w:val="%6."/>
      <w:lvlJc w:val="right"/>
      <w:pPr>
        <w:tabs>
          <w:tab w:val="num" w:pos="0"/>
        </w:tabs>
        <w:ind w:left="6447" w:hanging="180"/>
      </w:pPr>
    </w:lvl>
    <w:lvl w:ilvl="6">
      <w:start w:val="1"/>
      <w:numFmt w:val="decimal"/>
      <w:lvlText w:val="%7."/>
      <w:lvlJc w:val="left"/>
      <w:pPr>
        <w:tabs>
          <w:tab w:val="num" w:pos="0"/>
        </w:tabs>
        <w:ind w:left="7167" w:hanging="360"/>
      </w:pPr>
    </w:lvl>
    <w:lvl w:ilvl="7">
      <w:start w:val="1"/>
      <w:numFmt w:val="lowerLetter"/>
      <w:lvlText w:val="%8."/>
      <w:lvlJc w:val="left"/>
      <w:pPr>
        <w:tabs>
          <w:tab w:val="num" w:pos="0"/>
        </w:tabs>
        <w:ind w:left="7887" w:hanging="360"/>
      </w:pPr>
    </w:lvl>
    <w:lvl w:ilvl="8">
      <w:start w:val="1"/>
      <w:numFmt w:val="lowerRoman"/>
      <w:lvlText w:val="%9."/>
      <w:lvlJc w:val="right"/>
      <w:pPr>
        <w:tabs>
          <w:tab w:val="num" w:pos="0"/>
        </w:tabs>
        <w:ind w:left="8607" w:hanging="180"/>
      </w:pPr>
    </w:lvl>
  </w:abstractNum>
  <w:abstractNum w:abstractNumId="2">
    <w:nsid w:val="12F736C5"/>
    <w:multiLevelType w:val="multilevel"/>
    <w:tmpl w:val="C6867624"/>
    <w:lvl w:ilvl="0">
      <w:start w:val="1"/>
      <w:numFmt w:val="decimal"/>
      <w:lvlText w:val="(%1)"/>
      <w:lvlJc w:val="left"/>
      <w:pPr>
        <w:tabs>
          <w:tab w:val="num" w:pos="0"/>
        </w:tabs>
        <w:ind w:left="1571" w:hanging="360"/>
      </w:p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3">
    <w:nsid w:val="16AD2735"/>
    <w:multiLevelType w:val="multilevel"/>
    <w:tmpl w:val="C10CA508"/>
    <w:lvl w:ilvl="0">
      <w:start w:val="1"/>
      <w:numFmt w:val="decimal"/>
      <w:lvlText w:val="%1."/>
      <w:lvlJc w:val="left"/>
      <w:pPr>
        <w:tabs>
          <w:tab w:val="num" w:pos="0"/>
        </w:tabs>
        <w:ind w:left="1238" w:hanging="396"/>
      </w:pPr>
      <w:rPr>
        <w:rFonts w:ascii="Arial" w:eastAsia="Arial" w:hAnsi="Arial" w:cs="Arial"/>
        <w:spacing w:val="-6"/>
        <w:w w:val="100"/>
        <w:sz w:val="24"/>
        <w:szCs w:val="24"/>
        <w:lang w:val="en-US" w:eastAsia="en-US" w:bidi="en-US"/>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bullet"/>
      <w:lvlText w:val=""/>
      <w:lvlJc w:val="left"/>
      <w:pPr>
        <w:tabs>
          <w:tab w:val="num" w:pos="0"/>
        </w:tabs>
        <w:ind w:left="1860" w:hanging="1416"/>
      </w:pPr>
      <w:rPr>
        <w:rFonts w:ascii="Symbol" w:hAnsi="Symbol" w:cs="Symbol" w:hint="default"/>
        <w:lang w:val="en-US" w:eastAsia="en-US" w:bidi="en-US"/>
      </w:rPr>
    </w:lvl>
    <w:lvl w:ilvl="5">
      <w:numFmt w:val="bullet"/>
      <w:lvlText w:val=""/>
      <w:lvlJc w:val="left"/>
      <w:pPr>
        <w:tabs>
          <w:tab w:val="num" w:pos="0"/>
        </w:tabs>
        <w:ind w:left="1920" w:hanging="1416"/>
      </w:pPr>
      <w:rPr>
        <w:rFonts w:ascii="Symbol" w:hAnsi="Symbol" w:cs="Symbol" w:hint="default"/>
        <w:lang w:val="en-US" w:eastAsia="en-US" w:bidi="en-US"/>
      </w:rPr>
    </w:lvl>
    <w:lvl w:ilvl="6">
      <w:numFmt w:val="bullet"/>
      <w:lvlText w:val=""/>
      <w:lvlJc w:val="left"/>
      <w:pPr>
        <w:tabs>
          <w:tab w:val="num" w:pos="0"/>
        </w:tabs>
        <w:ind w:left="2440" w:hanging="1416"/>
      </w:pPr>
      <w:rPr>
        <w:rFonts w:ascii="Symbol" w:hAnsi="Symbol" w:cs="Symbol" w:hint="default"/>
        <w:lang w:val="en-US" w:eastAsia="en-US" w:bidi="en-US"/>
      </w:rPr>
    </w:lvl>
    <w:lvl w:ilvl="7">
      <w:numFmt w:val="bullet"/>
      <w:lvlText w:val=""/>
      <w:lvlJc w:val="left"/>
      <w:pPr>
        <w:tabs>
          <w:tab w:val="num" w:pos="0"/>
        </w:tabs>
        <w:ind w:left="2480" w:hanging="1416"/>
      </w:pPr>
      <w:rPr>
        <w:rFonts w:ascii="Symbol" w:hAnsi="Symbol" w:cs="Symbol" w:hint="default"/>
        <w:lang w:val="en-US" w:eastAsia="en-US" w:bidi="en-US"/>
      </w:rPr>
    </w:lvl>
    <w:lvl w:ilvl="8">
      <w:numFmt w:val="bullet"/>
      <w:lvlText w:val=""/>
      <w:lvlJc w:val="left"/>
      <w:pPr>
        <w:tabs>
          <w:tab w:val="num" w:pos="0"/>
        </w:tabs>
        <w:ind w:left="2540" w:hanging="1416"/>
      </w:pPr>
      <w:rPr>
        <w:rFonts w:ascii="Symbol" w:hAnsi="Symbol" w:cs="Symbol" w:hint="default"/>
        <w:lang w:val="en-US" w:eastAsia="en-US" w:bidi="en-US"/>
      </w:rPr>
    </w:lvl>
  </w:abstractNum>
  <w:abstractNum w:abstractNumId="4">
    <w:nsid w:val="223F7BB6"/>
    <w:multiLevelType w:val="multilevel"/>
    <w:tmpl w:val="71F2C69E"/>
    <w:lvl w:ilvl="0">
      <w:start w:val="1"/>
      <w:numFmt w:val="decimal"/>
      <w:lvlText w:val="(%1)"/>
      <w:lvlJc w:val="left"/>
      <w:pPr>
        <w:tabs>
          <w:tab w:val="num" w:pos="0"/>
        </w:tabs>
        <w:ind w:left="2126" w:hanging="1275"/>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
    <w:nsid w:val="3DDC6777"/>
    <w:multiLevelType w:val="multilevel"/>
    <w:tmpl w:val="F57083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55F85684"/>
    <w:multiLevelType w:val="multilevel"/>
    <w:tmpl w:val="81E801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599A3DCF"/>
    <w:multiLevelType w:val="multilevel"/>
    <w:tmpl w:val="CE1801AA"/>
    <w:lvl w:ilvl="0">
      <w:start w:val="1"/>
      <w:numFmt w:val="decimal"/>
      <w:lvlText w:val="%1."/>
      <w:lvlJc w:val="left"/>
      <w:pPr>
        <w:tabs>
          <w:tab w:val="num" w:pos="0"/>
        </w:tabs>
        <w:ind w:left="842" w:hanging="874"/>
      </w:pPr>
      <w:rPr>
        <w:rFonts w:ascii="Arial" w:eastAsia="Arial" w:hAnsi="Arial" w:cs="Arial"/>
        <w:spacing w:val="-3"/>
        <w:w w:val="100"/>
        <w:sz w:val="24"/>
        <w:szCs w:val="24"/>
        <w:lang w:val="en-US" w:eastAsia="en-US" w:bidi="en-US"/>
      </w:rPr>
    </w:lvl>
    <w:lvl w:ilvl="1">
      <w:numFmt w:val="bullet"/>
      <w:lvlText w:val=""/>
      <w:lvlJc w:val="left"/>
      <w:pPr>
        <w:tabs>
          <w:tab w:val="num" w:pos="0"/>
        </w:tabs>
        <w:ind w:left="1788" w:hanging="874"/>
      </w:pPr>
      <w:rPr>
        <w:rFonts w:ascii="Symbol" w:hAnsi="Symbol" w:cs="Symbol" w:hint="default"/>
        <w:lang w:val="en-US" w:eastAsia="en-US" w:bidi="en-US"/>
      </w:rPr>
    </w:lvl>
    <w:lvl w:ilvl="2">
      <w:numFmt w:val="bullet"/>
      <w:lvlText w:val=""/>
      <w:lvlJc w:val="left"/>
      <w:pPr>
        <w:tabs>
          <w:tab w:val="num" w:pos="0"/>
        </w:tabs>
        <w:ind w:left="2737" w:hanging="874"/>
      </w:pPr>
      <w:rPr>
        <w:rFonts w:ascii="Symbol" w:hAnsi="Symbol" w:cs="Symbol" w:hint="default"/>
        <w:lang w:val="en-US" w:eastAsia="en-US" w:bidi="en-US"/>
      </w:rPr>
    </w:lvl>
    <w:lvl w:ilvl="3">
      <w:numFmt w:val="bullet"/>
      <w:lvlText w:val=""/>
      <w:lvlJc w:val="left"/>
      <w:pPr>
        <w:tabs>
          <w:tab w:val="num" w:pos="0"/>
        </w:tabs>
        <w:ind w:left="3685" w:hanging="874"/>
      </w:pPr>
      <w:rPr>
        <w:rFonts w:ascii="Symbol" w:hAnsi="Symbol" w:cs="Symbol" w:hint="default"/>
        <w:lang w:val="en-US" w:eastAsia="en-US" w:bidi="en-US"/>
      </w:rPr>
    </w:lvl>
    <w:lvl w:ilvl="4">
      <w:numFmt w:val="bullet"/>
      <w:lvlText w:val=""/>
      <w:lvlJc w:val="left"/>
      <w:pPr>
        <w:tabs>
          <w:tab w:val="num" w:pos="0"/>
        </w:tabs>
        <w:ind w:left="4634" w:hanging="874"/>
      </w:pPr>
      <w:rPr>
        <w:rFonts w:ascii="Symbol" w:hAnsi="Symbol" w:cs="Symbol" w:hint="default"/>
        <w:lang w:val="en-US" w:eastAsia="en-US" w:bidi="en-US"/>
      </w:rPr>
    </w:lvl>
    <w:lvl w:ilvl="5">
      <w:numFmt w:val="bullet"/>
      <w:lvlText w:val=""/>
      <w:lvlJc w:val="left"/>
      <w:pPr>
        <w:tabs>
          <w:tab w:val="num" w:pos="0"/>
        </w:tabs>
        <w:ind w:left="5583" w:hanging="874"/>
      </w:pPr>
      <w:rPr>
        <w:rFonts w:ascii="Symbol" w:hAnsi="Symbol" w:cs="Symbol" w:hint="default"/>
        <w:lang w:val="en-US" w:eastAsia="en-US" w:bidi="en-US"/>
      </w:rPr>
    </w:lvl>
    <w:lvl w:ilvl="6">
      <w:numFmt w:val="bullet"/>
      <w:lvlText w:val=""/>
      <w:lvlJc w:val="left"/>
      <w:pPr>
        <w:tabs>
          <w:tab w:val="num" w:pos="0"/>
        </w:tabs>
        <w:ind w:left="6531" w:hanging="874"/>
      </w:pPr>
      <w:rPr>
        <w:rFonts w:ascii="Symbol" w:hAnsi="Symbol" w:cs="Symbol" w:hint="default"/>
        <w:lang w:val="en-US" w:eastAsia="en-US" w:bidi="en-US"/>
      </w:rPr>
    </w:lvl>
    <w:lvl w:ilvl="7">
      <w:numFmt w:val="bullet"/>
      <w:lvlText w:val=""/>
      <w:lvlJc w:val="left"/>
      <w:pPr>
        <w:tabs>
          <w:tab w:val="num" w:pos="0"/>
        </w:tabs>
        <w:ind w:left="7480" w:hanging="874"/>
      </w:pPr>
      <w:rPr>
        <w:rFonts w:ascii="Symbol" w:hAnsi="Symbol" w:cs="Symbol" w:hint="default"/>
        <w:lang w:val="en-US" w:eastAsia="en-US" w:bidi="en-US"/>
      </w:rPr>
    </w:lvl>
    <w:lvl w:ilvl="8">
      <w:numFmt w:val="bullet"/>
      <w:lvlText w:val=""/>
      <w:lvlJc w:val="left"/>
      <w:pPr>
        <w:tabs>
          <w:tab w:val="num" w:pos="0"/>
        </w:tabs>
        <w:ind w:left="8429" w:hanging="874"/>
      </w:pPr>
      <w:rPr>
        <w:rFonts w:ascii="Symbol" w:hAnsi="Symbol" w:cs="Symbol" w:hint="default"/>
        <w:lang w:val="en-US" w:eastAsia="en-US" w:bidi="en-US"/>
      </w:rPr>
    </w:lvl>
  </w:abstractNum>
  <w:abstractNum w:abstractNumId="8">
    <w:nsid w:val="6084738F"/>
    <w:multiLevelType w:val="multilevel"/>
    <w:tmpl w:val="2E28144E"/>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9">
    <w:nsid w:val="731250CA"/>
    <w:multiLevelType w:val="multilevel"/>
    <w:tmpl w:val="2992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7"/>
  </w:num>
  <w:num w:numId="2">
    <w:abstractNumId w:val="3"/>
  </w:num>
  <w:num w:numId="3">
    <w:abstractNumId w:val="8"/>
  </w:num>
  <w:num w:numId="4">
    <w:abstractNumId w:val="4"/>
  </w:num>
  <w:num w:numId="5">
    <w:abstractNumId w:val="1"/>
  </w:num>
  <w:num w:numId="6">
    <w:abstractNumId w:val="5"/>
  </w:num>
  <w:num w:numId="7">
    <w:abstractNumId w:val="2"/>
  </w:num>
  <w:num w:numId="8">
    <w:abstractNumId w:val="9"/>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hyphenationZone w:val="0"/>
  <w:evenAndOddHeaders/>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082179"/>
    <w:rsid w:val="00082179"/>
    <w:rsid w:val="004F6CF2"/>
    <w:rsid w:val="00C629C7"/>
    <w:rsid w:val="00ED5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46F56"/>
    <w:pPr>
      <w:widowControl w:val="0"/>
    </w:pPr>
    <w:rPr>
      <w:rFonts w:ascii="Arial" w:eastAsia="Arial" w:hAnsi="Arial" w:cs="Arial"/>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next w:val="a"/>
    <w:link w:val="1Char"/>
    <w:uiPriority w:val="1"/>
    <w:qFormat/>
    <w:rsid w:val="00A46F56"/>
    <w:pPr>
      <w:spacing w:before="120"/>
      <w:ind w:left="1238"/>
      <w:outlineLvl w:val="1"/>
    </w:pPr>
    <w:rPr>
      <w:b/>
      <w:bCs/>
      <w:sz w:val="24"/>
      <w:szCs w:val="24"/>
    </w:rPr>
  </w:style>
  <w:style w:type="character" w:customStyle="1" w:styleId="Char">
    <w:name w:val="Κείμενο πλαισίου Char"/>
    <w:basedOn w:val="a0"/>
    <w:link w:val="a3"/>
    <w:uiPriority w:val="99"/>
    <w:semiHidden/>
    <w:qFormat/>
    <w:rsid w:val="009C225C"/>
    <w:rPr>
      <w:rFonts w:ascii="Tahoma" w:eastAsia="Arial" w:hAnsi="Tahoma" w:cs="Tahoma"/>
      <w:sz w:val="16"/>
      <w:szCs w:val="16"/>
      <w:lang w:bidi="en-US"/>
    </w:rPr>
  </w:style>
  <w:style w:type="character" w:customStyle="1" w:styleId="1Char">
    <w:name w:val="Επικεφαλίδα 1 Char"/>
    <w:basedOn w:val="a0"/>
    <w:link w:val="11"/>
    <w:uiPriority w:val="9"/>
    <w:qFormat/>
    <w:rsid w:val="00B6755D"/>
    <w:rPr>
      <w:rFonts w:asciiTheme="majorHAnsi" w:eastAsiaTheme="majorEastAsia" w:hAnsiTheme="majorHAnsi" w:cstheme="majorBidi"/>
      <w:b/>
      <w:bCs/>
      <w:color w:val="365F91" w:themeColor="accent1" w:themeShade="BF"/>
      <w:sz w:val="28"/>
      <w:szCs w:val="28"/>
      <w:lang w:bidi="en-US"/>
    </w:rPr>
  </w:style>
  <w:style w:type="character" w:styleId="-">
    <w:name w:val="Hyperlink"/>
    <w:basedOn w:val="a0"/>
    <w:uiPriority w:val="99"/>
    <w:unhideWhenUsed/>
    <w:rsid w:val="00B6755D"/>
    <w:rPr>
      <w:color w:val="0000FF" w:themeColor="hyperlink"/>
      <w:u w:val="single"/>
    </w:rPr>
  </w:style>
  <w:style w:type="character" w:customStyle="1" w:styleId="Char0">
    <w:name w:val="Κεφαλίδα Char"/>
    <w:basedOn w:val="a0"/>
    <w:link w:val="a4"/>
    <w:uiPriority w:val="99"/>
    <w:qFormat/>
    <w:rsid w:val="00764868"/>
    <w:rPr>
      <w:rFonts w:ascii="Arial" w:eastAsia="Arial" w:hAnsi="Arial" w:cs="Arial"/>
      <w:lang w:bidi="en-US"/>
    </w:rPr>
  </w:style>
  <w:style w:type="character" w:customStyle="1" w:styleId="Char1">
    <w:name w:val="Υποσέλιδο Char"/>
    <w:basedOn w:val="a0"/>
    <w:link w:val="a5"/>
    <w:uiPriority w:val="99"/>
    <w:semiHidden/>
    <w:qFormat/>
    <w:rsid w:val="00764868"/>
    <w:rPr>
      <w:rFonts w:ascii="Arial" w:eastAsia="Arial" w:hAnsi="Arial" w:cs="Arial"/>
      <w:lang w:bidi="en-US"/>
    </w:rPr>
  </w:style>
  <w:style w:type="character" w:customStyle="1" w:styleId="IndexLink">
    <w:name w:val="Index Link"/>
    <w:qFormat/>
    <w:rsid w:val="00082179"/>
  </w:style>
  <w:style w:type="paragraph" w:customStyle="1" w:styleId="Heading">
    <w:name w:val="Heading"/>
    <w:basedOn w:val="a"/>
    <w:next w:val="a6"/>
    <w:qFormat/>
    <w:rsid w:val="00082179"/>
    <w:pPr>
      <w:keepNext/>
      <w:spacing w:before="240" w:after="120"/>
    </w:pPr>
    <w:rPr>
      <w:rFonts w:ascii="Liberation Sans" w:eastAsia="Microsoft YaHei" w:hAnsi="Liberation Sans" w:cs="Lucida Sans"/>
      <w:sz w:val="28"/>
      <w:szCs w:val="28"/>
    </w:rPr>
  </w:style>
  <w:style w:type="paragraph" w:styleId="a6">
    <w:name w:val="Body Text"/>
    <w:basedOn w:val="a"/>
    <w:uiPriority w:val="1"/>
    <w:qFormat/>
    <w:rsid w:val="00A46F56"/>
    <w:pPr>
      <w:spacing w:before="120"/>
    </w:pPr>
    <w:rPr>
      <w:sz w:val="24"/>
      <w:szCs w:val="24"/>
    </w:rPr>
  </w:style>
  <w:style w:type="paragraph" w:styleId="a7">
    <w:name w:val="List"/>
    <w:basedOn w:val="a6"/>
    <w:rsid w:val="00082179"/>
    <w:rPr>
      <w:rFonts w:cs="Lucida Sans"/>
    </w:rPr>
  </w:style>
  <w:style w:type="paragraph" w:styleId="a8">
    <w:name w:val="caption"/>
    <w:basedOn w:val="a"/>
    <w:qFormat/>
    <w:rsid w:val="00082179"/>
    <w:pPr>
      <w:suppressLineNumbers/>
      <w:spacing w:before="120" w:after="120"/>
    </w:pPr>
    <w:rPr>
      <w:rFonts w:cs="Lucida Sans"/>
      <w:i/>
      <w:iCs/>
      <w:sz w:val="24"/>
      <w:szCs w:val="24"/>
    </w:rPr>
  </w:style>
  <w:style w:type="paragraph" w:customStyle="1" w:styleId="Index">
    <w:name w:val="Index"/>
    <w:basedOn w:val="a"/>
    <w:qFormat/>
    <w:rsid w:val="00082179"/>
    <w:pPr>
      <w:suppressLineNumbers/>
    </w:pPr>
    <w:rPr>
      <w:rFonts w:cs="Lucida Sans"/>
    </w:rPr>
  </w:style>
  <w:style w:type="paragraph" w:customStyle="1" w:styleId="110">
    <w:name w:val="ΠΠ 11"/>
    <w:basedOn w:val="a"/>
    <w:uiPriority w:val="1"/>
    <w:qFormat/>
    <w:rsid w:val="00A46F56"/>
    <w:pPr>
      <w:spacing w:before="121"/>
      <w:ind w:left="753" w:hanging="482"/>
    </w:pPr>
    <w:rPr>
      <w:rFonts w:ascii="Calibri" w:eastAsia="Calibri" w:hAnsi="Calibri" w:cs="Calibri"/>
      <w:b/>
      <w:bCs/>
      <w:sz w:val="20"/>
      <w:szCs w:val="20"/>
    </w:rPr>
  </w:style>
  <w:style w:type="paragraph" w:styleId="2">
    <w:name w:val="toc 2"/>
    <w:basedOn w:val="a"/>
    <w:next w:val="a"/>
    <w:autoRedefine/>
    <w:uiPriority w:val="39"/>
    <w:unhideWhenUsed/>
    <w:rsid w:val="00997333"/>
    <w:pPr>
      <w:tabs>
        <w:tab w:val="left" w:pos="426"/>
        <w:tab w:val="right" w:leader="dot" w:pos="8781"/>
      </w:tabs>
      <w:spacing w:after="100"/>
    </w:pPr>
  </w:style>
  <w:style w:type="paragraph" w:customStyle="1" w:styleId="31">
    <w:name w:val="ΠΠ 31"/>
    <w:basedOn w:val="a"/>
    <w:uiPriority w:val="1"/>
    <w:qFormat/>
    <w:rsid w:val="00A46F56"/>
    <w:pPr>
      <w:ind w:left="1233" w:hanging="721"/>
    </w:pPr>
    <w:rPr>
      <w:rFonts w:ascii="Calibri" w:eastAsia="Calibri" w:hAnsi="Calibri" w:cs="Calibri"/>
      <w:b/>
      <w:bCs/>
      <w:i/>
    </w:rPr>
  </w:style>
  <w:style w:type="paragraph" w:customStyle="1" w:styleId="41">
    <w:name w:val="ΠΠ 41"/>
    <w:basedOn w:val="a"/>
    <w:uiPriority w:val="1"/>
    <w:qFormat/>
    <w:rsid w:val="00A46F56"/>
    <w:pPr>
      <w:spacing w:before="1"/>
      <w:ind w:left="1473" w:hanging="721"/>
    </w:pPr>
    <w:rPr>
      <w:rFonts w:ascii="Calibri" w:eastAsia="Calibri" w:hAnsi="Calibri" w:cs="Calibri"/>
      <w:i/>
      <w:sz w:val="20"/>
      <w:szCs w:val="20"/>
    </w:rPr>
  </w:style>
  <w:style w:type="paragraph" w:customStyle="1" w:styleId="51">
    <w:name w:val="ΠΠ 51"/>
    <w:basedOn w:val="a"/>
    <w:uiPriority w:val="1"/>
    <w:qFormat/>
    <w:rsid w:val="00A46F56"/>
    <w:pPr>
      <w:spacing w:before="121"/>
      <w:ind w:left="753"/>
    </w:pPr>
    <w:rPr>
      <w:rFonts w:ascii="Calibri" w:eastAsia="Calibri" w:hAnsi="Calibri" w:cs="Calibri"/>
      <w:b/>
      <w:bCs/>
      <w:i/>
    </w:rPr>
  </w:style>
  <w:style w:type="paragraph" w:styleId="a9">
    <w:name w:val="List Paragraph"/>
    <w:basedOn w:val="a"/>
    <w:uiPriority w:val="1"/>
    <w:qFormat/>
    <w:rsid w:val="00A46F56"/>
    <w:pPr>
      <w:spacing w:before="120"/>
      <w:ind w:left="842" w:hanging="721"/>
      <w:jc w:val="both"/>
    </w:pPr>
  </w:style>
  <w:style w:type="paragraph" w:customStyle="1" w:styleId="TableParagraph">
    <w:name w:val="Table Paragraph"/>
    <w:basedOn w:val="a"/>
    <w:uiPriority w:val="1"/>
    <w:qFormat/>
    <w:rsid w:val="00A46F56"/>
  </w:style>
  <w:style w:type="paragraph" w:styleId="a3">
    <w:name w:val="Balloon Text"/>
    <w:basedOn w:val="a"/>
    <w:link w:val="Char"/>
    <w:uiPriority w:val="99"/>
    <w:semiHidden/>
    <w:unhideWhenUsed/>
    <w:qFormat/>
    <w:rsid w:val="009C225C"/>
    <w:rPr>
      <w:rFonts w:ascii="Tahoma" w:hAnsi="Tahoma" w:cs="Tahoma"/>
      <w:sz w:val="16"/>
      <w:szCs w:val="16"/>
    </w:rPr>
  </w:style>
  <w:style w:type="paragraph" w:styleId="aa">
    <w:name w:val="index heading"/>
    <w:basedOn w:val="Heading"/>
    <w:rsid w:val="00082179"/>
  </w:style>
  <w:style w:type="paragraph" w:styleId="ab">
    <w:name w:val="TOC Heading"/>
    <w:basedOn w:val="11"/>
    <w:next w:val="a"/>
    <w:uiPriority w:val="39"/>
    <w:unhideWhenUsed/>
    <w:qFormat/>
    <w:rsid w:val="00B6755D"/>
    <w:pPr>
      <w:widowControl/>
      <w:spacing w:line="276" w:lineRule="auto"/>
      <w:outlineLvl w:val="9"/>
    </w:pPr>
    <w:rPr>
      <w:lang w:val="el-GR" w:bidi="ar-SA"/>
    </w:rPr>
  </w:style>
  <w:style w:type="paragraph" w:customStyle="1" w:styleId="HeaderandFooter">
    <w:name w:val="Header and Footer"/>
    <w:basedOn w:val="a"/>
    <w:qFormat/>
    <w:rsid w:val="00082179"/>
  </w:style>
  <w:style w:type="paragraph" w:styleId="a4">
    <w:name w:val="header"/>
    <w:basedOn w:val="a"/>
    <w:link w:val="Char0"/>
    <w:uiPriority w:val="99"/>
    <w:unhideWhenUsed/>
    <w:rsid w:val="00764868"/>
    <w:pPr>
      <w:tabs>
        <w:tab w:val="center" w:pos="4320"/>
        <w:tab w:val="right" w:pos="8640"/>
      </w:tabs>
    </w:pPr>
  </w:style>
  <w:style w:type="paragraph" w:styleId="a5">
    <w:name w:val="footer"/>
    <w:basedOn w:val="a"/>
    <w:link w:val="Char1"/>
    <w:uiPriority w:val="99"/>
    <w:semiHidden/>
    <w:unhideWhenUsed/>
    <w:rsid w:val="00764868"/>
    <w:pPr>
      <w:tabs>
        <w:tab w:val="center" w:pos="4320"/>
        <w:tab w:val="right" w:pos="8640"/>
      </w:tabs>
    </w:pPr>
  </w:style>
  <w:style w:type="paragraph" w:customStyle="1" w:styleId="FrameContents">
    <w:name w:val="Frame Contents"/>
    <w:basedOn w:val="a"/>
    <w:qFormat/>
    <w:rsid w:val="00082179"/>
  </w:style>
  <w:style w:type="table" w:customStyle="1" w:styleId="TableNormal">
    <w:name w:val="Table Normal"/>
    <w:uiPriority w:val="2"/>
    <w:semiHidden/>
    <w:unhideWhenUsed/>
    <w:qFormat/>
    <w:rsid w:val="00A46F56"/>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rodiagrafes.army.gr/"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F7F0-4463-4FF8-B35D-4F709F20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14</Pages>
  <Words>2501</Words>
  <Characters>14257</Characters>
  <Application>Microsoft Office Word</Application>
  <DocSecurity>0</DocSecurity>
  <Lines>118</Lines>
  <Paragraphs>33</Paragraphs>
  <ScaleCrop>false</ScaleCrop>
  <Company/>
  <LinksUpToDate>false</LinksUpToDate>
  <CharactersWithSpaces>16725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subject/>
  <dc:creator>deplh_4o_dnths</dc:creator>
  <dc:description/>
  <cp:lastModifiedBy>tm_plirof</cp:lastModifiedBy>
  <cp:revision>39</cp:revision>
  <dcterms:created xsi:type="dcterms:W3CDTF">2025-07-11T07:27:00Z</dcterms:created>
  <dcterms:modified xsi:type="dcterms:W3CDTF">2025-08-13T11:07:00Z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Microsoft® Office Word 2007</vt:lpwstr>
  </property>
  <property fmtid="{D5CDD505-2E9C-101B-9397-08002B2CF9AE}" pid="4" name="LastSaved">
    <vt:filetime>2025-07-11T00:00:00Z</vt:filetime>
  </property>
</Properties>
</file>