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B295" w14:textId="77777777" w:rsidR="00596070" w:rsidRPr="00596070" w:rsidRDefault="00596070" w:rsidP="00596070">
      <w:pPr>
        <w:widowControl/>
        <w:tabs>
          <w:tab w:val="left" w:pos="0"/>
        </w:tabs>
        <w:autoSpaceDE/>
        <w:autoSpaceDN/>
        <w:adjustRightInd/>
        <w:spacing w:line="20" w:lineRule="atLeast"/>
        <w:jc w:val="center"/>
        <w:rPr>
          <w:rFonts w:ascii="Arial" w:hAnsi="Arial" w:cs="Arial"/>
          <w:b/>
          <w:sz w:val="32"/>
          <w:szCs w:val="32"/>
          <w:u w:val="single"/>
        </w:rPr>
      </w:pPr>
      <w:r w:rsidRPr="00596070">
        <w:rPr>
          <w:rFonts w:ascii="Arial" w:hAnsi="Arial" w:cs="Arial"/>
          <w:b/>
          <w:sz w:val="32"/>
          <w:szCs w:val="32"/>
          <w:u w:val="single"/>
        </w:rPr>
        <w:t>ΠΡΟΔΙΑΓΡΑΦΗ ΕΝΟΠΛΩΝ ΔΥΝΑΜΕΩΝ</w:t>
      </w:r>
    </w:p>
    <w:p w14:paraId="3B5CAC36"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6D47624A"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6692A671"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23083D1B"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0E1CF88C"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0877CE22" w14:textId="2D53AA07" w:rsidR="00596070" w:rsidRPr="00596070" w:rsidRDefault="00596070" w:rsidP="00596070">
      <w:pPr>
        <w:widowControl/>
        <w:shd w:val="clear" w:color="auto" w:fill="FFFFFF"/>
        <w:autoSpaceDE/>
        <w:autoSpaceDN/>
        <w:adjustRightInd/>
        <w:spacing w:line="20" w:lineRule="atLeast"/>
        <w:rPr>
          <w:rFonts w:ascii="Arial" w:hAnsi="Arial" w:cs="Arial"/>
          <w:sz w:val="28"/>
          <w:szCs w:val="28"/>
        </w:rPr>
      </w:pPr>
      <w:r w:rsidRPr="00596070">
        <w:rPr>
          <w:rFonts w:ascii="Arial" w:hAnsi="Arial" w:cs="Arial"/>
          <w:sz w:val="28"/>
          <w:szCs w:val="28"/>
        </w:rPr>
        <w:tab/>
      </w:r>
      <w:r>
        <w:rPr>
          <w:rFonts w:ascii="Arial" w:hAnsi="Arial" w:cs="Arial"/>
          <w:sz w:val="28"/>
          <w:szCs w:val="28"/>
        </w:rPr>
        <w:tab/>
      </w:r>
      <w:r w:rsidRPr="001D5FB2">
        <w:rPr>
          <w:rFonts w:ascii="Arial" w:hAnsi="Arial" w:cs="Arial"/>
          <w:sz w:val="28"/>
          <w:szCs w:val="28"/>
        </w:rPr>
        <w:t xml:space="preserve">ΠΕΔ – Α – </w:t>
      </w:r>
      <w:r w:rsidR="00EB2780" w:rsidRPr="001D5FB2">
        <w:rPr>
          <w:rFonts w:ascii="Arial" w:hAnsi="Arial" w:cs="Arial"/>
          <w:sz w:val="28"/>
          <w:szCs w:val="28"/>
        </w:rPr>
        <w:t>01168</w:t>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r>
      <w:r w:rsidRPr="001D5FB2">
        <w:rPr>
          <w:rFonts w:ascii="Arial" w:hAnsi="Arial" w:cs="Arial"/>
          <w:sz w:val="28"/>
          <w:szCs w:val="28"/>
        </w:rPr>
        <w:tab/>
        <w:t xml:space="preserve">ΕΚΔΟΣΗ </w:t>
      </w:r>
      <w:r w:rsidR="00EB2780" w:rsidRPr="001D5FB2">
        <w:rPr>
          <w:rFonts w:ascii="Arial" w:hAnsi="Arial" w:cs="Arial"/>
          <w:sz w:val="28"/>
          <w:szCs w:val="28"/>
        </w:rPr>
        <w:t>2</w:t>
      </w:r>
      <w:r w:rsidRPr="001D5FB2">
        <w:rPr>
          <w:rFonts w:ascii="Arial" w:hAnsi="Arial" w:cs="Arial"/>
          <w:sz w:val="28"/>
          <w:szCs w:val="28"/>
        </w:rPr>
        <w:t>η</w:t>
      </w:r>
    </w:p>
    <w:p w14:paraId="772B9576" w14:textId="77777777" w:rsidR="00596070" w:rsidRPr="00596070"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5E11C906" w14:textId="77777777" w:rsidR="00E9409A" w:rsidRPr="00596070" w:rsidRDefault="00E9409A" w:rsidP="00596070">
      <w:pPr>
        <w:shd w:val="clear" w:color="auto" w:fill="FFFFFF"/>
        <w:tabs>
          <w:tab w:val="left" w:pos="-4820"/>
        </w:tabs>
        <w:rPr>
          <w:rFonts w:ascii="Arial" w:hAnsi="Arial" w:cs="Arial"/>
          <w:b/>
          <w:color w:val="000000"/>
          <w:sz w:val="24"/>
          <w:szCs w:val="24"/>
        </w:rPr>
      </w:pPr>
    </w:p>
    <w:p w14:paraId="6B59E071" w14:textId="77777777" w:rsidR="0046778F" w:rsidRPr="00596070" w:rsidRDefault="0046778F" w:rsidP="004142CE">
      <w:pPr>
        <w:shd w:val="clear" w:color="auto" w:fill="FFFFFF"/>
        <w:tabs>
          <w:tab w:val="left" w:pos="-4820"/>
          <w:tab w:val="left" w:pos="2170"/>
        </w:tabs>
        <w:rPr>
          <w:rFonts w:ascii="Arial" w:hAnsi="Arial" w:cs="Arial"/>
          <w:color w:val="000000"/>
          <w:sz w:val="24"/>
          <w:szCs w:val="24"/>
        </w:rPr>
      </w:pPr>
    </w:p>
    <w:p w14:paraId="72043327"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262B52C9"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6713A6FC"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77F9F3B3"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4B071848"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6A3B5E8A"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02A6D2EA"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0084E67B" w14:textId="528C20F6" w:rsidR="0046778F" w:rsidRPr="00576C26" w:rsidRDefault="00EB2780" w:rsidP="00EB2780">
      <w:pPr>
        <w:shd w:val="clear" w:color="auto" w:fill="FFFFFF"/>
        <w:tabs>
          <w:tab w:val="left" w:pos="-4820"/>
          <w:tab w:val="left" w:pos="2170"/>
        </w:tabs>
        <w:jc w:val="center"/>
        <w:rPr>
          <w:rFonts w:ascii="Arial" w:hAnsi="Arial" w:cs="Arial"/>
          <w:color w:val="000000"/>
          <w:sz w:val="24"/>
          <w:szCs w:val="24"/>
        </w:rPr>
      </w:pPr>
      <w:r w:rsidRPr="00EB2780">
        <w:rPr>
          <w:rFonts w:ascii="Arial" w:hAnsi="Arial" w:cs="Arial"/>
          <w:b/>
          <w:color w:val="000000"/>
          <w:sz w:val="28"/>
          <w:szCs w:val="24"/>
        </w:rPr>
        <w:t>ΤΕΤΡΑΞΟΝΙΚΟΣ ΔΙΑΙΡΕΤΗΣ CNC</w:t>
      </w:r>
    </w:p>
    <w:p w14:paraId="058AB46F" w14:textId="77777777" w:rsidR="0046778F" w:rsidRPr="00576C26" w:rsidRDefault="0046778F" w:rsidP="00EB2780">
      <w:pPr>
        <w:shd w:val="clear" w:color="auto" w:fill="FFFFFF"/>
        <w:tabs>
          <w:tab w:val="left" w:pos="-4820"/>
          <w:tab w:val="left" w:pos="2170"/>
        </w:tabs>
        <w:jc w:val="center"/>
        <w:rPr>
          <w:rFonts w:ascii="Arial" w:hAnsi="Arial" w:cs="Arial"/>
          <w:i/>
          <w:color w:val="000000"/>
          <w:sz w:val="24"/>
          <w:szCs w:val="24"/>
        </w:rPr>
      </w:pPr>
    </w:p>
    <w:p w14:paraId="3538BF32" w14:textId="77777777" w:rsidR="00E9409A" w:rsidRPr="00576C26" w:rsidRDefault="00E9409A" w:rsidP="004142CE">
      <w:pPr>
        <w:shd w:val="clear" w:color="auto" w:fill="FFFFFF"/>
        <w:tabs>
          <w:tab w:val="left" w:pos="-4820"/>
          <w:tab w:val="left" w:pos="2170"/>
        </w:tabs>
        <w:jc w:val="both"/>
        <w:rPr>
          <w:rFonts w:ascii="Arial" w:hAnsi="Arial" w:cs="Arial"/>
          <w:i/>
          <w:color w:val="000000"/>
          <w:sz w:val="24"/>
          <w:szCs w:val="24"/>
        </w:rPr>
      </w:pPr>
    </w:p>
    <w:p w14:paraId="5D0BC154" w14:textId="77777777" w:rsidR="00E9409A" w:rsidRPr="00576C26" w:rsidRDefault="00E9409A" w:rsidP="004142CE">
      <w:pPr>
        <w:shd w:val="clear" w:color="auto" w:fill="FFFFFF"/>
        <w:tabs>
          <w:tab w:val="left" w:pos="-4820"/>
          <w:tab w:val="left" w:pos="2170"/>
        </w:tabs>
        <w:rPr>
          <w:rFonts w:ascii="Arial" w:hAnsi="Arial" w:cs="Arial"/>
          <w:i/>
          <w:color w:val="000000"/>
          <w:sz w:val="24"/>
          <w:szCs w:val="24"/>
        </w:rPr>
      </w:pPr>
    </w:p>
    <w:p w14:paraId="27049E1A" w14:textId="77777777" w:rsidR="00E9409A" w:rsidRPr="00576C26" w:rsidRDefault="00E9409A" w:rsidP="004142CE">
      <w:pPr>
        <w:shd w:val="clear" w:color="auto" w:fill="FFFFFF"/>
        <w:tabs>
          <w:tab w:val="left" w:pos="-4820"/>
          <w:tab w:val="left" w:pos="2170"/>
        </w:tabs>
        <w:rPr>
          <w:rFonts w:ascii="Arial" w:hAnsi="Arial" w:cs="Arial"/>
          <w:color w:val="000000"/>
          <w:sz w:val="24"/>
          <w:szCs w:val="24"/>
        </w:rPr>
      </w:pPr>
    </w:p>
    <w:p w14:paraId="773220DC"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59239AD2"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45F750B7"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3BE061EF"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2A19E56B"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3E82FA4F"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41C98AA1"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6BD82BD6"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5F16996A"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01086E46" w14:textId="06ED67D5" w:rsidR="00596070" w:rsidRPr="00596070" w:rsidRDefault="009B7959" w:rsidP="004D673E">
      <w:pPr>
        <w:widowControl/>
        <w:shd w:val="clear" w:color="auto" w:fill="FFFFFF"/>
        <w:autoSpaceDE/>
        <w:autoSpaceDN/>
        <w:adjustRightInd/>
        <w:spacing w:line="20" w:lineRule="atLeast"/>
        <w:ind w:firstLine="5529"/>
        <w:jc w:val="both"/>
        <w:rPr>
          <w:rFonts w:ascii="Arial" w:hAnsi="Arial" w:cs="Arial"/>
          <w:sz w:val="24"/>
          <w:szCs w:val="24"/>
        </w:rPr>
      </w:pPr>
      <w:r w:rsidRPr="001D5FB2">
        <w:rPr>
          <w:rFonts w:ascii="Arial" w:hAnsi="Arial" w:cs="Arial"/>
          <w:sz w:val="24"/>
          <w:szCs w:val="24"/>
        </w:rPr>
        <w:t>….</w:t>
      </w:r>
      <w:r w:rsidR="001D5FB2" w:rsidRPr="001D5FB2">
        <w:rPr>
          <w:rFonts w:ascii="Arial" w:hAnsi="Arial" w:cs="Arial"/>
          <w:sz w:val="24"/>
          <w:szCs w:val="24"/>
        </w:rPr>
        <w:t xml:space="preserve"> </w:t>
      </w:r>
      <w:r w:rsidR="001E375E" w:rsidRPr="001D5FB2">
        <w:rPr>
          <w:rFonts w:ascii="Arial" w:hAnsi="Arial" w:cs="Arial"/>
          <w:sz w:val="24"/>
          <w:szCs w:val="24"/>
          <w:lang w:val="en-US"/>
        </w:rPr>
        <w:t>I</w:t>
      </w:r>
      <w:r w:rsidR="00596070" w:rsidRPr="001D5FB2">
        <w:rPr>
          <w:rFonts w:ascii="Arial" w:hAnsi="Arial" w:cs="Arial"/>
          <w:sz w:val="24"/>
          <w:szCs w:val="24"/>
        </w:rPr>
        <w:t>ΟΥ</w:t>
      </w:r>
      <w:r w:rsidR="001E375E" w:rsidRPr="001D5FB2">
        <w:rPr>
          <w:rFonts w:ascii="Arial" w:hAnsi="Arial" w:cs="Arial"/>
          <w:sz w:val="24"/>
          <w:szCs w:val="24"/>
          <w:lang w:val="en-US"/>
        </w:rPr>
        <w:t>NIOY</w:t>
      </w:r>
      <w:r w:rsidR="001D5FB2" w:rsidRPr="001D5FB2">
        <w:rPr>
          <w:rFonts w:ascii="Arial" w:hAnsi="Arial" w:cs="Arial"/>
          <w:sz w:val="24"/>
          <w:szCs w:val="24"/>
        </w:rPr>
        <w:t xml:space="preserve"> </w:t>
      </w:r>
      <w:r w:rsidR="00596070" w:rsidRPr="001D5FB2">
        <w:rPr>
          <w:rFonts w:ascii="Arial" w:hAnsi="Arial" w:cs="Arial"/>
          <w:sz w:val="24"/>
          <w:szCs w:val="24"/>
        </w:rPr>
        <w:t>2026</w:t>
      </w:r>
    </w:p>
    <w:p w14:paraId="3B7B2316"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7DFDCA8C"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0C505413"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00B61015"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393AB6D"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33245E7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ΕΛΛΗΝΙΚΗ ΔΗΜΟΚΡΑΤΙΑ</w:t>
      </w:r>
    </w:p>
    <w:p w14:paraId="15492027"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ΥΠΟΥΡΓΕΙΟ ΕΘΝΙΚΗΣ ΑΜΥΝΑΣ</w:t>
      </w:r>
    </w:p>
    <w:p w14:paraId="316323A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435A9874"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0597602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1B4F782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52C04EEC"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36A091C5"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49050AD5"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ΑΔΙΑΒΑΘΜΗΤΟ</w:t>
      </w:r>
    </w:p>
    <w:p w14:paraId="617D662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ΑΝΑΡΤΗΤΕΑ ΣΤΟ ΔΙΑΔΙΚΤΥΟ</w:t>
      </w:r>
    </w:p>
    <w:p w14:paraId="22C562D4" w14:textId="77777777" w:rsidR="000A7568" w:rsidRPr="002304A5" w:rsidRDefault="000A7568" w:rsidP="004142CE">
      <w:pPr>
        <w:tabs>
          <w:tab w:val="left" w:pos="2170"/>
        </w:tabs>
        <w:rPr>
          <w:rFonts w:ascii="Arial" w:hAnsi="Arial" w:cs="Arial"/>
          <w:sz w:val="24"/>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096D2560" w14:textId="77777777" w:rsidR="00DE15E9" w:rsidRPr="00EA5BBF" w:rsidRDefault="00205AAE" w:rsidP="00EA5BBF">
      <w:pPr>
        <w:tabs>
          <w:tab w:val="left" w:pos="2170"/>
        </w:tabs>
        <w:jc w:val="center"/>
        <w:rPr>
          <w:rFonts w:ascii="Arial" w:hAnsi="Arial" w:cs="Arial"/>
          <w:b/>
          <w:sz w:val="24"/>
          <w:szCs w:val="24"/>
        </w:rPr>
      </w:pPr>
      <w:r w:rsidRPr="00EA5BBF">
        <w:rPr>
          <w:rFonts w:ascii="Arial" w:hAnsi="Arial" w:cs="Arial"/>
          <w:b/>
          <w:sz w:val="24"/>
          <w:szCs w:val="24"/>
        </w:rPr>
        <w:lastRenderedPageBreak/>
        <w:t>ΠΙΝΑΚΑΣ ΠΕΡΙΕΧΟΜΕΝΩΝ</w:t>
      </w:r>
    </w:p>
    <w:p w14:paraId="3B3F9CDB" w14:textId="77777777" w:rsidR="009A1B1E" w:rsidRPr="009A1B1E" w:rsidRDefault="004A549D">
      <w:pPr>
        <w:pStyle w:val="12"/>
        <w:rPr>
          <w:rFonts w:cs="Arial"/>
          <w:noProof/>
          <w:szCs w:val="24"/>
          <w:lang w:val="en-US" w:eastAsia="en-US"/>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18003222" w:history="1">
        <w:r w:rsidR="009A1B1E" w:rsidRPr="009A1B1E">
          <w:rPr>
            <w:rStyle w:val="-"/>
            <w:rFonts w:cs="Arial"/>
            <w:noProof/>
            <w:szCs w:val="24"/>
            <w:lang w:val="en-US"/>
          </w:rPr>
          <w:t>1</w:t>
        </w:r>
        <w:r w:rsidR="009A1B1E" w:rsidRPr="009A1B1E">
          <w:rPr>
            <w:rFonts w:cs="Arial"/>
            <w:noProof/>
            <w:szCs w:val="24"/>
            <w:lang w:val="en-US" w:eastAsia="en-US"/>
          </w:rPr>
          <w:tab/>
        </w:r>
        <w:r w:rsidR="009A1B1E" w:rsidRPr="009A1B1E">
          <w:rPr>
            <w:rStyle w:val="-"/>
            <w:rFonts w:cs="Arial"/>
            <w:noProof/>
            <w:szCs w:val="24"/>
          </w:rPr>
          <w:t>ΠΕΔΙΟ ΕΦΑΡΜΟΓΗΣ</w:t>
        </w:r>
        <w:r w:rsidR="009A1B1E" w:rsidRPr="009A1B1E">
          <w:rPr>
            <w:rFonts w:cs="Arial"/>
            <w:noProof/>
            <w:webHidden/>
            <w:szCs w:val="24"/>
          </w:rPr>
          <w:tab/>
        </w:r>
        <w:r w:rsidRPr="009A1B1E">
          <w:rPr>
            <w:rFonts w:cs="Arial"/>
            <w:noProof/>
            <w:webHidden/>
            <w:szCs w:val="24"/>
          </w:rPr>
          <w:fldChar w:fldCharType="begin"/>
        </w:r>
        <w:r w:rsidR="009A1B1E" w:rsidRPr="009A1B1E">
          <w:rPr>
            <w:rFonts w:cs="Arial"/>
            <w:noProof/>
            <w:webHidden/>
            <w:szCs w:val="24"/>
          </w:rPr>
          <w:instrText xml:space="preserve"> PAGEREF _Toc218003222 \h </w:instrText>
        </w:r>
        <w:r w:rsidRPr="009A1B1E">
          <w:rPr>
            <w:rFonts w:cs="Arial"/>
            <w:noProof/>
            <w:webHidden/>
            <w:szCs w:val="24"/>
          </w:rPr>
        </w:r>
        <w:r w:rsidRPr="009A1B1E">
          <w:rPr>
            <w:rFonts w:cs="Arial"/>
            <w:noProof/>
            <w:webHidden/>
            <w:szCs w:val="24"/>
          </w:rPr>
          <w:fldChar w:fldCharType="separate"/>
        </w:r>
        <w:r w:rsidR="00B60C8D">
          <w:rPr>
            <w:rFonts w:cs="Arial"/>
            <w:noProof/>
            <w:webHidden/>
            <w:szCs w:val="24"/>
          </w:rPr>
          <w:t>3</w:t>
        </w:r>
        <w:r w:rsidRPr="009A1B1E">
          <w:rPr>
            <w:rFonts w:cs="Arial"/>
            <w:noProof/>
            <w:webHidden/>
            <w:szCs w:val="24"/>
          </w:rPr>
          <w:fldChar w:fldCharType="end"/>
        </w:r>
      </w:hyperlink>
    </w:p>
    <w:p w14:paraId="12715441" w14:textId="77777777" w:rsidR="009A1B1E" w:rsidRPr="009A1B1E" w:rsidRDefault="009A1B1E">
      <w:pPr>
        <w:pStyle w:val="12"/>
        <w:rPr>
          <w:rFonts w:cs="Arial"/>
          <w:noProof/>
          <w:szCs w:val="24"/>
          <w:lang w:val="en-US" w:eastAsia="en-US"/>
        </w:rPr>
      </w:pPr>
      <w:hyperlink w:anchor="_Toc218003223" w:history="1">
        <w:r w:rsidRPr="009A1B1E">
          <w:rPr>
            <w:rStyle w:val="-"/>
            <w:rFonts w:cs="Arial"/>
            <w:noProof/>
            <w:szCs w:val="24"/>
          </w:rPr>
          <w:t>2</w:t>
        </w:r>
        <w:r w:rsidRPr="009A1B1E">
          <w:rPr>
            <w:rFonts w:cs="Arial"/>
            <w:noProof/>
            <w:szCs w:val="24"/>
            <w:lang w:val="en-US" w:eastAsia="en-US"/>
          </w:rPr>
          <w:tab/>
        </w:r>
        <w:r w:rsidRPr="009A1B1E">
          <w:rPr>
            <w:rStyle w:val="-"/>
            <w:rFonts w:cs="Arial"/>
            <w:noProof/>
            <w:szCs w:val="24"/>
          </w:rPr>
          <w:t>ΣΧΕΤΙΚΑ ΕΓΓΡΑΦΑ</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_Toc218003223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3</w:t>
        </w:r>
        <w:r w:rsidR="004A549D" w:rsidRPr="009A1B1E">
          <w:rPr>
            <w:rFonts w:cs="Arial"/>
            <w:noProof/>
            <w:webHidden/>
            <w:szCs w:val="24"/>
          </w:rPr>
          <w:fldChar w:fldCharType="end"/>
        </w:r>
      </w:hyperlink>
    </w:p>
    <w:p w14:paraId="20B9FB29" w14:textId="77777777" w:rsidR="009A1B1E" w:rsidRPr="009A1B1E" w:rsidRDefault="009A1B1E">
      <w:pPr>
        <w:pStyle w:val="22"/>
        <w:rPr>
          <w:rFonts w:ascii="Arial" w:hAnsi="Arial" w:cs="Arial"/>
          <w:noProof/>
          <w:sz w:val="24"/>
          <w:szCs w:val="24"/>
          <w:lang w:val="en-US" w:eastAsia="en-US"/>
        </w:rPr>
      </w:pPr>
      <w:hyperlink w:anchor="_Toc218003224" w:history="1">
        <w:r w:rsidRPr="009A1B1E">
          <w:rPr>
            <w:rStyle w:val="-"/>
            <w:rFonts w:ascii="Arial" w:hAnsi="Arial" w:cs="Arial"/>
            <w:noProof/>
            <w:sz w:val="24"/>
            <w:szCs w:val="24"/>
            <w:lang w:val="en-US"/>
          </w:rPr>
          <w:t>2.1</w:t>
        </w:r>
        <w:r w:rsidRPr="009A1B1E">
          <w:rPr>
            <w:rFonts w:ascii="Arial" w:hAnsi="Arial" w:cs="Arial"/>
            <w:noProof/>
            <w:sz w:val="24"/>
            <w:szCs w:val="24"/>
            <w:lang w:val="en-US" w:eastAsia="en-US"/>
          </w:rPr>
          <w:tab/>
        </w:r>
        <w:r w:rsidRPr="009A1B1E">
          <w:rPr>
            <w:rStyle w:val="-"/>
            <w:rFonts w:ascii="Arial" w:hAnsi="Arial" w:cs="Arial"/>
            <w:noProof/>
            <w:sz w:val="24"/>
            <w:szCs w:val="24"/>
            <w:lang w:eastAsia="en-US"/>
          </w:rPr>
          <w:t>Νομοθεσία</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_Toc218003224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3</w:t>
        </w:r>
        <w:r w:rsidR="004A549D" w:rsidRPr="009A1B1E">
          <w:rPr>
            <w:rFonts w:ascii="Arial" w:hAnsi="Arial" w:cs="Arial"/>
            <w:noProof/>
            <w:webHidden/>
            <w:sz w:val="24"/>
            <w:szCs w:val="24"/>
          </w:rPr>
          <w:fldChar w:fldCharType="end"/>
        </w:r>
      </w:hyperlink>
    </w:p>
    <w:p w14:paraId="19E51A8E" w14:textId="77777777" w:rsidR="009A1B1E" w:rsidRPr="009A1B1E" w:rsidRDefault="009A1B1E">
      <w:pPr>
        <w:pStyle w:val="22"/>
        <w:rPr>
          <w:rFonts w:ascii="Arial" w:hAnsi="Arial" w:cs="Arial"/>
          <w:noProof/>
          <w:sz w:val="24"/>
          <w:szCs w:val="24"/>
          <w:lang w:val="en-US" w:eastAsia="en-US"/>
        </w:rPr>
      </w:pPr>
      <w:hyperlink w:anchor="_Toc218003225" w:history="1">
        <w:r w:rsidRPr="009A1B1E">
          <w:rPr>
            <w:rStyle w:val="-"/>
            <w:rFonts w:ascii="Arial" w:hAnsi="Arial" w:cs="Arial"/>
            <w:noProof/>
            <w:sz w:val="24"/>
            <w:szCs w:val="24"/>
          </w:rPr>
          <w:t>2.2</w:t>
        </w:r>
        <w:r w:rsidRPr="009A1B1E">
          <w:rPr>
            <w:rFonts w:ascii="Arial" w:hAnsi="Arial" w:cs="Arial"/>
            <w:noProof/>
            <w:sz w:val="24"/>
            <w:szCs w:val="24"/>
            <w:lang w:val="en-US" w:eastAsia="en-US"/>
          </w:rPr>
          <w:tab/>
        </w:r>
        <w:r w:rsidRPr="009A1B1E">
          <w:rPr>
            <w:rStyle w:val="-"/>
            <w:rFonts w:ascii="Arial" w:hAnsi="Arial" w:cs="Arial"/>
            <w:noProof/>
            <w:sz w:val="24"/>
            <w:szCs w:val="24"/>
            <w:lang w:eastAsia="en-US"/>
          </w:rPr>
          <w:t>Πρότυπα</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_Toc218003225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4</w:t>
        </w:r>
        <w:r w:rsidR="004A549D" w:rsidRPr="009A1B1E">
          <w:rPr>
            <w:rFonts w:ascii="Arial" w:hAnsi="Arial" w:cs="Arial"/>
            <w:noProof/>
            <w:webHidden/>
            <w:sz w:val="24"/>
            <w:szCs w:val="24"/>
          </w:rPr>
          <w:fldChar w:fldCharType="end"/>
        </w:r>
      </w:hyperlink>
    </w:p>
    <w:p w14:paraId="05387814" w14:textId="77777777" w:rsidR="009A1B1E" w:rsidRPr="009A1B1E" w:rsidRDefault="009A1B1E">
      <w:pPr>
        <w:pStyle w:val="22"/>
        <w:rPr>
          <w:rFonts w:ascii="Arial" w:hAnsi="Arial" w:cs="Arial"/>
          <w:noProof/>
          <w:sz w:val="24"/>
          <w:szCs w:val="24"/>
          <w:lang w:val="en-US" w:eastAsia="en-US"/>
        </w:rPr>
      </w:pPr>
      <w:hyperlink w:anchor="_Toc218003226" w:history="1">
        <w:r w:rsidRPr="009A1B1E">
          <w:rPr>
            <w:rStyle w:val="-"/>
            <w:rFonts w:ascii="Arial" w:hAnsi="Arial" w:cs="Arial"/>
            <w:noProof/>
            <w:sz w:val="24"/>
            <w:szCs w:val="24"/>
            <w:lang w:eastAsia="en-US"/>
          </w:rPr>
          <w:t>2.3</w:t>
        </w:r>
        <w:r w:rsidRPr="009A1B1E">
          <w:rPr>
            <w:rFonts w:ascii="Arial" w:hAnsi="Arial" w:cs="Arial"/>
            <w:noProof/>
            <w:sz w:val="24"/>
            <w:szCs w:val="24"/>
            <w:lang w:val="en-US" w:eastAsia="en-US"/>
          </w:rPr>
          <w:tab/>
        </w:r>
        <w:r w:rsidRPr="009A1B1E">
          <w:rPr>
            <w:rStyle w:val="-"/>
            <w:rFonts w:ascii="Arial" w:hAnsi="Arial" w:cs="Arial"/>
            <w:noProof/>
            <w:sz w:val="24"/>
            <w:szCs w:val="24"/>
          </w:rPr>
          <w:t>Διάφορα</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_Toc218003226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4</w:t>
        </w:r>
        <w:r w:rsidR="004A549D" w:rsidRPr="009A1B1E">
          <w:rPr>
            <w:rFonts w:ascii="Arial" w:hAnsi="Arial" w:cs="Arial"/>
            <w:noProof/>
            <w:webHidden/>
            <w:sz w:val="24"/>
            <w:szCs w:val="24"/>
          </w:rPr>
          <w:fldChar w:fldCharType="end"/>
        </w:r>
      </w:hyperlink>
    </w:p>
    <w:p w14:paraId="62635D79" w14:textId="77777777" w:rsidR="009A1B1E" w:rsidRPr="009A1B1E" w:rsidRDefault="009A1B1E">
      <w:pPr>
        <w:pStyle w:val="12"/>
        <w:rPr>
          <w:rFonts w:cs="Arial"/>
          <w:noProof/>
          <w:szCs w:val="24"/>
          <w:lang w:val="en-US" w:eastAsia="en-US"/>
        </w:rPr>
      </w:pPr>
      <w:hyperlink w:anchor="_Toc218003227" w:history="1">
        <w:r w:rsidRPr="009A1B1E">
          <w:rPr>
            <w:rStyle w:val="-"/>
            <w:rFonts w:cs="Arial"/>
            <w:noProof/>
            <w:szCs w:val="24"/>
          </w:rPr>
          <w:t>3</w:t>
        </w:r>
        <w:r w:rsidRPr="009A1B1E">
          <w:rPr>
            <w:rFonts w:cs="Arial"/>
            <w:noProof/>
            <w:szCs w:val="24"/>
            <w:lang w:val="en-US" w:eastAsia="en-US"/>
          </w:rPr>
          <w:tab/>
        </w:r>
        <w:r w:rsidRPr="009A1B1E">
          <w:rPr>
            <w:rStyle w:val="-"/>
            <w:rFonts w:cs="Arial"/>
            <w:noProof/>
            <w:szCs w:val="24"/>
          </w:rPr>
          <w:t>ΤΑΞΙΝΟΜΗΣΗ</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_Toc218003227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4</w:t>
        </w:r>
        <w:r w:rsidR="004A549D" w:rsidRPr="009A1B1E">
          <w:rPr>
            <w:rFonts w:cs="Arial"/>
            <w:noProof/>
            <w:webHidden/>
            <w:szCs w:val="24"/>
          </w:rPr>
          <w:fldChar w:fldCharType="end"/>
        </w:r>
      </w:hyperlink>
    </w:p>
    <w:p w14:paraId="1905CC5E" w14:textId="77777777" w:rsidR="009A1B1E" w:rsidRPr="009A1B1E" w:rsidRDefault="009A1B1E">
      <w:pPr>
        <w:pStyle w:val="12"/>
        <w:rPr>
          <w:rFonts w:cs="Arial"/>
          <w:noProof/>
          <w:szCs w:val="24"/>
          <w:lang w:val="en-US" w:eastAsia="en-US"/>
        </w:rPr>
      </w:pPr>
      <w:hyperlink w:anchor="_Toc218003228" w:history="1">
        <w:r w:rsidRPr="009A1B1E">
          <w:rPr>
            <w:rStyle w:val="-"/>
            <w:rFonts w:cs="Arial"/>
            <w:noProof/>
            <w:szCs w:val="24"/>
          </w:rPr>
          <w:t>4</w:t>
        </w:r>
        <w:r w:rsidRPr="009A1B1E">
          <w:rPr>
            <w:rFonts w:cs="Arial"/>
            <w:noProof/>
            <w:szCs w:val="24"/>
            <w:lang w:val="en-US" w:eastAsia="en-US"/>
          </w:rPr>
          <w:tab/>
        </w:r>
        <w:r w:rsidRPr="009A1B1E">
          <w:rPr>
            <w:rStyle w:val="-"/>
            <w:rFonts w:cs="Arial"/>
            <w:noProof/>
            <w:szCs w:val="24"/>
          </w:rPr>
          <w:t>ΤΕΧΝΙΚΑ ΧΑΡΑΚΤΗΡΙΣΤΙΚΑ</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_Toc218003228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4</w:t>
        </w:r>
        <w:r w:rsidR="004A549D" w:rsidRPr="009A1B1E">
          <w:rPr>
            <w:rFonts w:cs="Arial"/>
            <w:noProof/>
            <w:webHidden/>
            <w:szCs w:val="24"/>
          </w:rPr>
          <w:fldChar w:fldCharType="end"/>
        </w:r>
      </w:hyperlink>
    </w:p>
    <w:p w14:paraId="0E7DEAB9" w14:textId="77777777" w:rsidR="009A1B1E" w:rsidRPr="009A1B1E" w:rsidRDefault="009A1B1E">
      <w:pPr>
        <w:pStyle w:val="22"/>
        <w:rPr>
          <w:rFonts w:ascii="Arial" w:hAnsi="Arial" w:cs="Arial"/>
          <w:noProof/>
          <w:sz w:val="24"/>
          <w:szCs w:val="24"/>
          <w:lang w:val="en-US" w:eastAsia="en-US"/>
        </w:rPr>
      </w:pPr>
      <w:hyperlink w:anchor="_Toc218003229" w:history="1">
        <w:r w:rsidRPr="009A1B1E">
          <w:rPr>
            <w:rStyle w:val="-"/>
            <w:rFonts w:ascii="Arial" w:hAnsi="Arial" w:cs="Arial"/>
            <w:noProof/>
            <w:sz w:val="24"/>
            <w:szCs w:val="24"/>
          </w:rPr>
          <w:t>4.1</w:t>
        </w:r>
        <w:r w:rsidRPr="009A1B1E">
          <w:rPr>
            <w:rFonts w:ascii="Arial" w:hAnsi="Arial" w:cs="Arial"/>
            <w:noProof/>
            <w:sz w:val="24"/>
            <w:szCs w:val="24"/>
            <w:lang w:val="en-US" w:eastAsia="en-US"/>
          </w:rPr>
          <w:tab/>
        </w:r>
        <w:r w:rsidRPr="009A1B1E">
          <w:rPr>
            <w:rStyle w:val="-"/>
            <w:rFonts w:ascii="Arial" w:hAnsi="Arial" w:cs="Arial"/>
            <w:noProof/>
            <w:sz w:val="24"/>
            <w:szCs w:val="24"/>
          </w:rPr>
          <w:t>Ορισμός Υλικού</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_Toc218003229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4</w:t>
        </w:r>
        <w:r w:rsidR="004A549D" w:rsidRPr="009A1B1E">
          <w:rPr>
            <w:rFonts w:ascii="Arial" w:hAnsi="Arial" w:cs="Arial"/>
            <w:noProof/>
            <w:webHidden/>
            <w:sz w:val="24"/>
            <w:szCs w:val="24"/>
          </w:rPr>
          <w:fldChar w:fldCharType="end"/>
        </w:r>
      </w:hyperlink>
    </w:p>
    <w:p w14:paraId="0FA27402" w14:textId="77777777" w:rsidR="009A1B1E" w:rsidRPr="009A1B1E" w:rsidRDefault="009A1B1E">
      <w:pPr>
        <w:pStyle w:val="22"/>
        <w:rPr>
          <w:rFonts w:ascii="Arial" w:hAnsi="Arial" w:cs="Arial"/>
          <w:noProof/>
          <w:sz w:val="24"/>
          <w:szCs w:val="24"/>
          <w:lang w:val="en-US" w:eastAsia="en-US"/>
        </w:rPr>
      </w:pPr>
      <w:hyperlink w:anchor="_Toc218003230" w:history="1">
        <w:r w:rsidRPr="009A1B1E">
          <w:rPr>
            <w:rStyle w:val="-"/>
            <w:rFonts w:ascii="Arial" w:hAnsi="Arial" w:cs="Arial"/>
            <w:noProof/>
            <w:sz w:val="24"/>
            <w:szCs w:val="24"/>
          </w:rPr>
          <w:t>4.2</w:t>
        </w:r>
        <w:r w:rsidRPr="009A1B1E">
          <w:rPr>
            <w:rFonts w:ascii="Arial" w:hAnsi="Arial" w:cs="Arial"/>
            <w:noProof/>
            <w:sz w:val="24"/>
            <w:szCs w:val="24"/>
            <w:lang w:val="en-US" w:eastAsia="en-US"/>
          </w:rPr>
          <w:tab/>
        </w:r>
        <w:r w:rsidRPr="009A1B1E">
          <w:rPr>
            <w:rStyle w:val="-"/>
            <w:rFonts w:ascii="Arial" w:hAnsi="Arial" w:cs="Arial"/>
            <w:noProof/>
            <w:sz w:val="24"/>
            <w:szCs w:val="24"/>
          </w:rPr>
          <w:t>Χαρακτηριστικά Επιδόσεων</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_Toc218003230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5</w:t>
        </w:r>
        <w:r w:rsidR="004A549D" w:rsidRPr="009A1B1E">
          <w:rPr>
            <w:rFonts w:ascii="Arial" w:hAnsi="Arial" w:cs="Arial"/>
            <w:noProof/>
            <w:webHidden/>
            <w:sz w:val="24"/>
            <w:szCs w:val="24"/>
          </w:rPr>
          <w:fldChar w:fldCharType="end"/>
        </w:r>
      </w:hyperlink>
    </w:p>
    <w:p w14:paraId="66491810" w14:textId="77777777" w:rsidR="009A1B1E" w:rsidRPr="009A1B1E" w:rsidRDefault="009A1B1E">
      <w:pPr>
        <w:pStyle w:val="22"/>
        <w:rPr>
          <w:rFonts w:ascii="Arial" w:hAnsi="Arial" w:cs="Arial"/>
          <w:noProof/>
          <w:sz w:val="24"/>
          <w:szCs w:val="24"/>
          <w:lang w:val="en-US" w:eastAsia="en-US"/>
        </w:rPr>
      </w:pPr>
      <w:hyperlink w:anchor="_Toc218003231" w:history="1">
        <w:r w:rsidRPr="009A1B1E">
          <w:rPr>
            <w:rStyle w:val="-"/>
            <w:rFonts w:ascii="Arial" w:hAnsi="Arial" w:cs="Arial"/>
            <w:noProof/>
            <w:sz w:val="24"/>
            <w:szCs w:val="24"/>
          </w:rPr>
          <w:t>4.3</w:t>
        </w:r>
        <w:r w:rsidRPr="009A1B1E">
          <w:rPr>
            <w:rFonts w:ascii="Arial" w:hAnsi="Arial" w:cs="Arial"/>
            <w:noProof/>
            <w:sz w:val="24"/>
            <w:szCs w:val="24"/>
            <w:lang w:val="en-US" w:eastAsia="en-US"/>
          </w:rPr>
          <w:tab/>
        </w:r>
        <w:r w:rsidRPr="009A1B1E">
          <w:rPr>
            <w:rStyle w:val="-"/>
            <w:rFonts w:ascii="Arial" w:hAnsi="Arial" w:cs="Arial"/>
            <w:noProof/>
            <w:sz w:val="24"/>
            <w:szCs w:val="24"/>
          </w:rPr>
          <w:t>Φυσικά Χαρακτηριστικά</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_Toc218003231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5</w:t>
        </w:r>
        <w:r w:rsidR="004A549D" w:rsidRPr="009A1B1E">
          <w:rPr>
            <w:rFonts w:ascii="Arial" w:hAnsi="Arial" w:cs="Arial"/>
            <w:noProof/>
            <w:webHidden/>
            <w:sz w:val="24"/>
            <w:szCs w:val="24"/>
          </w:rPr>
          <w:fldChar w:fldCharType="end"/>
        </w:r>
      </w:hyperlink>
    </w:p>
    <w:p w14:paraId="1D2D0584" w14:textId="77777777" w:rsidR="009A1B1E" w:rsidRPr="009A1B1E" w:rsidRDefault="009A1B1E">
      <w:pPr>
        <w:pStyle w:val="22"/>
        <w:rPr>
          <w:rFonts w:ascii="Arial" w:hAnsi="Arial" w:cs="Arial"/>
          <w:noProof/>
          <w:sz w:val="24"/>
          <w:szCs w:val="24"/>
          <w:lang w:val="en-US" w:eastAsia="en-US"/>
        </w:rPr>
      </w:pPr>
      <w:hyperlink w:anchor="_Toc218003232" w:history="1">
        <w:r w:rsidRPr="009A1B1E">
          <w:rPr>
            <w:rStyle w:val="-"/>
            <w:rFonts w:ascii="Arial" w:hAnsi="Arial" w:cs="Arial"/>
            <w:noProof/>
            <w:sz w:val="24"/>
            <w:szCs w:val="24"/>
          </w:rPr>
          <w:t>4.4</w:t>
        </w:r>
        <w:r w:rsidRPr="009A1B1E">
          <w:rPr>
            <w:rFonts w:ascii="Arial" w:hAnsi="Arial" w:cs="Arial"/>
            <w:noProof/>
            <w:sz w:val="24"/>
            <w:szCs w:val="24"/>
            <w:lang w:val="en-US" w:eastAsia="en-US"/>
          </w:rPr>
          <w:tab/>
        </w:r>
        <w:r w:rsidRPr="009A1B1E">
          <w:rPr>
            <w:rStyle w:val="-"/>
            <w:rFonts w:ascii="Arial" w:hAnsi="Arial" w:cs="Arial"/>
            <w:noProof/>
            <w:sz w:val="24"/>
            <w:szCs w:val="24"/>
          </w:rPr>
          <w:t>Αξιοπιστία</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_Toc218003232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6</w:t>
        </w:r>
        <w:r w:rsidR="004A549D" w:rsidRPr="009A1B1E">
          <w:rPr>
            <w:rFonts w:ascii="Arial" w:hAnsi="Arial" w:cs="Arial"/>
            <w:noProof/>
            <w:webHidden/>
            <w:sz w:val="24"/>
            <w:szCs w:val="24"/>
          </w:rPr>
          <w:fldChar w:fldCharType="end"/>
        </w:r>
      </w:hyperlink>
    </w:p>
    <w:p w14:paraId="63395B6A" w14:textId="77777777" w:rsidR="009A1B1E" w:rsidRPr="009A1B1E" w:rsidRDefault="009A1B1E">
      <w:pPr>
        <w:pStyle w:val="22"/>
        <w:rPr>
          <w:rFonts w:ascii="Arial" w:hAnsi="Arial" w:cs="Arial"/>
          <w:noProof/>
          <w:sz w:val="24"/>
          <w:szCs w:val="24"/>
          <w:lang w:val="en-US" w:eastAsia="en-US"/>
        </w:rPr>
      </w:pPr>
      <w:hyperlink w:anchor="_Toc218003233" w:history="1">
        <w:r w:rsidRPr="009A1B1E">
          <w:rPr>
            <w:rStyle w:val="-"/>
            <w:rFonts w:ascii="Arial" w:hAnsi="Arial" w:cs="Arial"/>
            <w:noProof/>
            <w:sz w:val="24"/>
            <w:szCs w:val="24"/>
          </w:rPr>
          <w:t>4.5</w:t>
        </w:r>
        <w:r w:rsidRPr="009A1B1E">
          <w:rPr>
            <w:rFonts w:ascii="Arial" w:hAnsi="Arial" w:cs="Arial"/>
            <w:noProof/>
            <w:sz w:val="24"/>
            <w:szCs w:val="24"/>
            <w:lang w:val="en-US" w:eastAsia="en-US"/>
          </w:rPr>
          <w:tab/>
        </w:r>
        <w:r w:rsidRPr="009A1B1E">
          <w:rPr>
            <w:rStyle w:val="-"/>
            <w:rFonts w:ascii="Arial" w:hAnsi="Arial" w:cs="Arial"/>
            <w:noProof/>
            <w:sz w:val="24"/>
            <w:szCs w:val="24"/>
          </w:rPr>
          <w:t>Δυνατότητα Συντήρησης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_Toc218003233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6</w:t>
        </w:r>
        <w:r w:rsidR="004A549D" w:rsidRPr="009A1B1E">
          <w:rPr>
            <w:rFonts w:ascii="Arial" w:hAnsi="Arial" w:cs="Arial"/>
            <w:noProof/>
            <w:webHidden/>
            <w:sz w:val="24"/>
            <w:szCs w:val="24"/>
          </w:rPr>
          <w:fldChar w:fldCharType="end"/>
        </w:r>
      </w:hyperlink>
    </w:p>
    <w:p w14:paraId="2A74CFC5" w14:textId="77777777" w:rsidR="009A1B1E" w:rsidRPr="009A1B1E" w:rsidRDefault="009A1B1E">
      <w:pPr>
        <w:pStyle w:val="22"/>
        <w:rPr>
          <w:rFonts w:ascii="Arial" w:hAnsi="Arial" w:cs="Arial"/>
          <w:noProof/>
          <w:sz w:val="24"/>
          <w:szCs w:val="24"/>
          <w:lang w:val="en-US" w:eastAsia="en-US"/>
        </w:rPr>
      </w:pPr>
      <w:hyperlink w:anchor="_Toc218003234" w:history="1">
        <w:r w:rsidRPr="009A1B1E">
          <w:rPr>
            <w:rStyle w:val="-"/>
            <w:rFonts w:ascii="Arial" w:hAnsi="Arial" w:cs="Arial"/>
            <w:noProof/>
            <w:sz w:val="24"/>
            <w:szCs w:val="24"/>
          </w:rPr>
          <w:t>4.6</w:t>
        </w:r>
        <w:r w:rsidRPr="009A1B1E">
          <w:rPr>
            <w:rFonts w:ascii="Arial" w:hAnsi="Arial" w:cs="Arial"/>
            <w:noProof/>
            <w:sz w:val="24"/>
            <w:szCs w:val="24"/>
            <w:lang w:val="en-US" w:eastAsia="en-US"/>
          </w:rPr>
          <w:tab/>
        </w:r>
        <w:r w:rsidRPr="009A1B1E">
          <w:rPr>
            <w:rStyle w:val="-"/>
            <w:rFonts w:ascii="Arial" w:hAnsi="Arial" w:cs="Arial"/>
            <w:noProof/>
            <w:sz w:val="24"/>
            <w:szCs w:val="24"/>
          </w:rPr>
          <w:t>Περιβάλλον</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_Toc218003234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6</w:t>
        </w:r>
        <w:r w:rsidR="004A549D" w:rsidRPr="009A1B1E">
          <w:rPr>
            <w:rFonts w:ascii="Arial" w:hAnsi="Arial" w:cs="Arial"/>
            <w:noProof/>
            <w:webHidden/>
            <w:sz w:val="24"/>
            <w:szCs w:val="24"/>
          </w:rPr>
          <w:fldChar w:fldCharType="end"/>
        </w:r>
      </w:hyperlink>
    </w:p>
    <w:p w14:paraId="5E537F5F" w14:textId="77777777" w:rsidR="009A1B1E" w:rsidRPr="009A1B1E" w:rsidRDefault="009A1B1E">
      <w:pPr>
        <w:pStyle w:val="22"/>
        <w:rPr>
          <w:rFonts w:ascii="Arial" w:hAnsi="Arial" w:cs="Arial"/>
          <w:noProof/>
          <w:sz w:val="24"/>
          <w:szCs w:val="24"/>
          <w:lang w:val="en-US" w:eastAsia="en-US"/>
        </w:rPr>
      </w:pPr>
      <w:hyperlink w:anchor="_Toc218003235" w:history="1">
        <w:r w:rsidRPr="009A1B1E">
          <w:rPr>
            <w:rStyle w:val="-"/>
            <w:rFonts w:ascii="Arial" w:hAnsi="Arial" w:cs="Arial"/>
            <w:noProof/>
            <w:sz w:val="24"/>
            <w:szCs w:val="24"/>
          </w:rPr>
          <w:t>4.7</w:t>
        </w:r>
        <w:r w:rsidRPr="009A1B1E">
          <w:rPr>
            <w:rFonts w:ascii="Arial" w:hAnsi="Arial" w:cs="Arial"/>
            <w:noProof/>
            <w:sz w:val="24"/>
            <w:szCs w:val="24"/>
            <w:lang w:val="en-US" w:eastAsia="en-US"/>
          </w:rPr>
          <w:tab/>
        </w:r>
        <w:r w:rsidRPr="009A1B1E">
          <w:rPr>
            <w:rStyle w:val="-"/>
            <w:rFonts w:ascii="Arial" w:hAnsi="Arial" w:cs="Arial"/>
            <w:bCs/>
            <w:noProof/>
            <w:sz w:val="24"/>
            <w:szCs w:val="24"/>
          </w:rPr>
          <w:t>Παρελκόμενα</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_Toc218003235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6</w:t>
        </w:r>
        <w:r w:rsidR="004A549D" w:rsidRPr="009A1B1E">
          <w:rPr>
            <w:rFonts w:ascii="Arial" w:hAnsi="Arial" w:cs="Arial"/>
            <w:noProof/>
            <w:webHidden/>
            <w:sz w:val="24"/>
            <w:szCs w:val="24"/>
          </w:rPr>
          <w:fldChar w:fldCharType="end"/>
        </w:r>
      </w:hyperlink>
    </w:p>
    <w:p w14:paraId="444A524D" w14:textId="77777777" w:rsidR="009A1B1E" w:rsidRPr="009A1B1E" w:rsidRDefault="009A1B1E">
      <w:pPr>
        <w:pStyle w:val="22"/>
        <w:rPr>
          <w:rFonts w:ascii="Arial" w:hAnsi="Arial" w:cs="Arial"/>
          <w:noProof/>
          <w:sz w:val="24"/>
          <w:szCs w:val="24"/>
          <w:lang w:val="en-US" w:eastAsia="en-US"/>
        </w:rPr>
      </w:pPr>
      <w:hyperlink w:anchor="_Toc218003236" w:history="1">
        <w:r w:rsidRPr="009A1B1E">
          <w:rPr>
            <w:rStyle w:val="-"/>
            <w:rFonts w:ascii="Arial" w:hAnsi="Arial" w:cs="Arial"/>
            <w:noProof/>
            <w:sz w:val="24"/>
            <w:szCs w:val="24"/>
          </w:rPr>
          <w:t>4.8</w:t>
        </w:r>
        <w:r w:rsidRPr="009A1B1E">
          <w:rPr>
            <w:rFonts w:ascii="Arial" w:hAnsi="Arial" w:cs="Arial"/>
            <w:noProof/>
            <w:sz w:val="24"/>
            <w:szCs w:val="24"/>
            <w:lang w:val="en-US" w:eastAsia="en-US"/>
          </w:rPr>
          <w:tab/>
        </w:r>
        <w:r w:rsidRPr="009A1B1E">
          <w:rPr>
            <w:rStyle w:val="-"/>
            <w:rFonts w:ascii="Arial" w:hAnsi="Arial" w:cs="Arial"/>
            <w:noProof/>
            <w:sz w:val="24"/>
            <w:szCs w:val="24"/>
          </w:rPr>
          <w:t>Επισήμανση Υλικού</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_Toc218003236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8</w:t>
        </w:r>
        <w:r w:rsidR="004A549D" w:rsidRPr="009A1B1E">
          <w:rPr>
            <w:rFonts w:ascii="Arial" w:hAnsi="Arial" w:cs="Arial"/>
            <w:noProof/>
            <w:webHidden/>
            <w:sz w:val="24"/>
            <w:szCs w:val="24"/>
          </w:rPr>
          <w:fldChar w:fldCharType="end"/>
        </w:r>
      </w:hyperlink>
    </w:p>
    <w:p w14:paraId="7244384D" w14:textId="77777777" w:rsidR="009A1B1E" w:rsidRPr="009A1B1E" w:rsidRDefault="009A1B1E">
      <w:pPr>
        <w:pStyle w:val="12"/>
        <w:rPr>
          <w:rFonts w:cs="Arial"/>
          <w:noProof/>
          <w:szCs w:val="24"/>
          <w:lang w:val="en-US" w:eastAsia="en-US"/>
        </w:rPr>
      </w:pPr>
      <w:hyperlink w:anchor="_Toc218003237" w:history="1">
        <w:r w:rsidRPr="009A1B1E">
          <w:rPr>
            <w:rStyle w:val="-"/>
            <w:rFonts w:cs="Arial"/>
            <w:noProof/>
            <w:szCs w:val="24"/>
          </w:rPr>
          <w:t>5</w:t>
        </w:r>
        <w:r w:rsidRPr="009A1B1E">
          <w:rPr>
            <w:rFonts w:cs="Arial"/>
            <w:noProof/>
            <w:szCs w:val="24"/>
            <w:lang w:val="en-US" w:eastAsia="en-US"/>
          </w:rPr>
          <w:tab/>
        </w:r>
        <w:r w:rsidRPr="009A1B1E">
          <w:rPr>
            <w:rStyle w:val="-"/>
            <w:rFonts w:cs="Arial"/>
            <w:noProof/>
            <w:szCs w:val="24"/>
          </w:rPr>
          <w:t>ΣΥΣΚΕΥΑΣΙΑ / ΕΠΙΣΗΜΑΝΣΕΙΣ</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_Toc218003237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8</w:t>
        </w:r>
        <w:r w:rsidR="004A549D" w:rsidRPr="009A1B1E">
          <w:rPr>
            <w:rFonts w:cs="Arial"/>
            <w:noProof/>
            <w:webHidden/>
            <w:szCs w:val="24"/>
          </w:rPr>
          <w:fldChar w:fldCharType="end"/>
        </w:r>
      </w:hyperlink>
    </w:p>
    <w:p w14:paraId="3E30C421" w14:textId="77777777" w:rsidR="009A1B1E" w:rsidRPr="009A1B1E" w:rsidRDefault="009A1B1E">
      <w:pPr>
        <w:pStyle w:val="12"/>
        <w:rPr>
          <w:rFonts w:cs="Arial"/>
          <w:noProof/>
          <w:szCs w:val="24"/>
          <w:lang w:val="en-US" w:eastAsia="en-US"/>
        </w:rPr>
      </w:pPr>
      <w:hyperlink w:anchor="_Toc218003238" w:history="1">
        <w:r w:rsidRPr="009A1B1E">
          <w:rPr>
            <w:rStyle w:val="-"/>
            <w:rFonts w:cs="Arial"/>
            <w:noProof/>
            <w:szCs w:val="24"/>
          </w:rPr>
          <w:t>6</w:t>
        </w:r>
        <w:r w:rsidRPr="009A1B1E">
          <w:rPr>
            <w:rFonts w:cs="Arial"/>
            <w:noProof/>
            <w:szCs w:val="24"/>
            <w:lang w:val="en-US" w:eastAsia="en-US"/>
          </w:rPr>
          <w:tab/>
        </w:r>
        <w:r w:rsidRPr="009A1B1E">
          <w:rPr>
            <w:rStyle w:val="-"/>
            <w:rFonts w:cs="Arial"/>
            <w:noProof/>
            <w:szCs w:val="24"/>
          </w:rPr>
          <w:t>ΑΠΑΙΤΗΣΕΙΣ ΣΥΜΜΟΡΦΩΣΗΣ ΥΛΙΚΟΥ</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_Toc218003238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9</w:t>
        </w:r>
        <w:r w:rsidR="004A549D" w:rsidRPr="009A1B1E">
          <w:rPr>
            <w:rFonts w:cs="Arial"/>
            <w:noProof/>
            <w:webHidden/>
            <w:szCs w:val="24"/>
          </w:rPr>
          <w:fldChar w:fldCharType="end"/>
        </w:r>
      </w:hyperlink>
    </w:p>
    <w:p w14:paraId="6FE0FE07" w14:textId="77777777" w:rsidR="009A1B1E" w:rsidRPr="009A1B1E" w:rsidRDefault="009A1B1E">
      <w:pPr>
        <w:pStyle w:val="22"/>
        <w:rPr>
          <w:rFonts w:ascii="Arial" w:hAnsi="Arial" w:cs="Arial"/>
          <w:noProof/>
          <w:sz w:val="24"/>
          <w:szCs w:val="24"/>
          <w:lang w:val="en-US" w:eastAsia="en-US"/>
        </w:rPr>
      </w:pPr>
      <w:hyperlink w:anchor="_Toc218003239" w:history="1">
        <w:r w:rsidRPr="009A1B1E">
          <w:rPr>
            <w:rStyle w:val="-"/>
            <w:rFonts w:ascii="Arial" w:hAnsi="Arial" w:cs="Arial"/>
            <w:noProof/>
            <w:sz w:val="24"/>
            <w:szCs w:val="24"/>
          </w:rPr>
          <w:t>6.1</w:t>
        </w:r>
        <w:r w:rsidRPr="009A1B1E">
          <w:rPr>
            <w:rFonts w:ascii="Arial" w:hAnsi="Arial" w:cs="Arial"/>
            <w:noProof/>
            <w:sz w:val="24"/>
            <w:szCs w:val="24"/>
            <w:lang w:val="en-US" w:eastAsia="en-US"/>
          </w:rPr>
          <w:tab/>
        </w:r>
        <w:r w:rsidRPr="009A1B1E">
          <w:rPr>
            <w:rStyle w:val="-"/>
            <w:rFonts w:ascii="Arial" w:hAnsi="Arial" w:cs="Arial"/>
            <w:noProof/>
            <w:sz w:val="24"/>
            <w:szCs w:val="24"/>
          </w:rPr>
          <w:t>Συνοδευτικά Έγγραφα / Πιστοποιητικά</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_Toc218003239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9</w:t>
        </w:r>
        <w:r w:rsidR="004A549D" w:rsidRPr="009A1B1E">
          <w:rPr>
            <w:rFonts w:ascii="Arial" w:hAnsi="Arial" w:cs="Arial"/>
            <w:noProof/>
            <w:webHidden/>
            <w:sz w:val="24"/>
            <w:szCs w:val="24"/>
          </w:rPr>
          <w:fldChar w:fldCharType="end"/>
        </w:r>
      </w:hyperlink>
    </w:p>
    <w:p w14:paraId="257E3CCB" w14:textId="77777777" w:rsidR="009A1B1E" w:rsidRPr="009A1B1E" w:rsidRDefault="009A1B1E">
      <w:pPr>
        <w:pStyle w:val="22"/>
        <w:rPr>
          <w:rFonts w:ascii="Arial" w:hAnsi="Arial" w:cs="Arial"/>
          <w:noProof/>
          <w:sz w:val="24"/>
          <w:szCs w:val="24"/>
          <w:lang w:val="en-US" w:eastAsia="en-US"/>
        </w:rPr>
      </w:pPr>
      <w:hyperlink w:anchor="_Toc218003240" w:history="1">
        <w:r w:rsidRPr="009A1B1E">
          <w:rPr>
            <w:rStyle w:val="-"/>
            <w:rFonts w:ascii="Arial" w:hAnsi="Arial" w:cs="Arial"/>
            <w:bCs/>
            <w:noProof/>
            <w:sz w:val="24"/>
            <w:szCs w:val="24"/>
          </w:rPr>
          <w:t>6.2</w:t>
        </w:r>
        <w:r w:rsidRPr="009A1B1E">
          <w:rPr>
            <w:rFonts w:ascii="Arial" w:hAnsi="Arial" w:cs="Arial"/>
            <w:noProof/>
            <w:sz w:val="24"/>
            <w:szCs w:val="24"/>
            <w:lang w:val="en-US" w:eastAsia="en-US"/>
          </w:rPr>
          <w:tab/>
        </w:r>
        <w:r w:rsidRPr="009A1B1E">
          <w:rPr>
            <w:rStyle w:val="-"/>
            <w:rFonts w:ascii="Arial" w:hAnsi="Arial" w:cs="Arial"/>
            <w:noProof/>
            <w:sz w:val="24"/>
            <w:szCs w:val="24"/>
          </w:rPr>
          <w:t>Επιθεωρήσεις / Δοκιμές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_Toc218003240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9</w:t>
        </w:r>
        <w:r w:rsidR="004A549D" w:rsidRPr="009A1B1E">
          <w:rPr>
            <w:rFonts w:ascii="Arial" w:hAnsi="Arial" w:cs="Arial"/>
            <w:noProof/>
            <w:webHidden/>
            <w:sz w:val="24"/>
            <w:szCs w:val="24"/>
          </w:rPr>
          <w:fldChar w:fldCharType="end"/>
        </w:r>
      </w:hyperlink>
    </w:p>
    <w:p w14:paraId="76EF0119" w14:textId="77777777" w:rsidR="009A1B1E" w:rsidRPr="009A1B1E" w:rsidRDefault="009A1B1E">
      <w:pPr>
        <w:pStyle w:val="32"/>
        <w:rPr>
          <w:rFonts w:ascii="Arial" w:hAnsi="Arial" w:cs="Arial"/>
          <w:noProof/>
          <w:sz w:val="24"/>
          <w:szCs w:val="24"/>
          <w:lang w:val="en-US" w:eastAsia="en-US"/>
        </w:rPr>
      </w:pPr>
      <w:hyperlink w:anchor="_Toc218003241" w:history="1">
        <w:r w:rsidRPr="009A1B1E">
          <w:rPr>
            <w:rStyle w:val="-"/>
            <w:rFonts w:ascii="Arial" w:hAnsi="Arial" w:cs="Arial"/>
            <w:noProof/>
            <w:sz w:val="24"/>
            <w:szCs w:val="24"/>
          </w:rPr>
          <w:t>6.2.1</w:t>
        </w:r>
        <w:r w:rsidRPr="009A1B1E">
          <w:rPr>
            <w:rFonts w:ascii="Arial" w:hAnsi="Arial" w:cs="Arial"/>
            <w:noProof/>
            <w:sz w:val="24"/>
            <w:szCs w:val="24"/>
            <w:lang w:val="en-US" w:eastAsia="en-US"/>
          </w:rPr>
          <w:tab/>
        </w:r>
        <w:r w:rsidRPr="009A1B1E">
          <w:rPr>
            <w:rStyle w:val="-"/>
            <w:rFonts w:ascii="Arial" w:hAnsi="Arial" w:cs="Arial"/>
            <w:noProof/>
            <w:sz w:val="24"/>
            <w:szCs w:val="24"/>
          </w:rPr>
          <w:t>Μακροσκοπικός Έλεγχος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_Toc218003241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9</w:t>
        </w:r>
        <w:r w:rsidR="004A549D" w:rsidRPr="009A1B1E">
          <w:rPr>
            <w:rFonts w:ascii="Arial" w:hAnsi="Arial" w:cs="Arial"/>
            <w:noProof/>
            <w:webHidden/>
            <w:sz w:val="24"/>
            <w:szCs w:val="24"/>
          </w:rPr>
          <w:fldChar w:fldCharType="end"/>
        </w:r>
      </w:hyperlink>
    </w:p>
    <w:p w14:paraId="4A0A159E" w14:textId="77777777" w:rsidR="009A1B1E" w:rsidRPr="009A1B1E" w:rsidRDefault="009A1B1E">
      <w:pPr>
        <w:pStyle w:val="32"/>
        <w:rPr>
          <w:rFonts w:ascii="Arial" w:hAnsi="Arial" w:cs="Arial"/>
          <w:noProof/>
          <w:sz w:val="24"/>
          <w:szCs w:val="24"/>
          <w:lang w:val="en-US" w:eastAsia="en-US"/>
        </w:rPr>
      </w:pPr>
      <w:hyperlink w:anchor="_Toc218003242" w:history="1">
        <w:r w:rsidRPr="009A1B1E">
          <w:rPr>
            <w:rStyle w:val="-"/>
            <w:rFonts w:ascii="Arial" w:hAnsi="Arial" w:cs="Arial"/>
            <w:noProof/>
            <w:sz w:val="24"/>
            <w:szCs w:val="24"/>
          </w:rPr>
          <w:t>6.2.2</w:t>
        </w:r>
        <w:r w:rsidRPr="009A1B1E">
          <w:rPr>
            <w:rFonts w:ascii="Arial" w:hAnsi="Arial" w:cs="Arial"/>
            <w:noProof/>
            <w:sz w:val="24"/>
            <w:szCs w:val="24"/>
            <w:lang w:val="en-US" w:eastAsia="en-US"/>
          </w:rPr>
          <w:tab/>
        </w:r>
        <w:r w:rsidRPr="009A1B1E">
          <w:rPr>
            <w:rStyle w:val="-"/>
            <w:rFonts w:ascii="Arial" w:hAnsi="Arial" w:cs="Arial"/>
            <w:noProof/>
            <w:sz w:val="24"/>
            <w:szCs w:val="24"/>
          </w:rPr>
          <w:t>Λειτουργικός Έλεγχος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_Toc218003242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10</w:t>
        </w:r>
        <w:r w:rsidR="004A549D" w:rsidRPr="009A1B1E">
          <w:rPr>
            <w:rFonts w:ascii="Arial" w:hAnsi="Arial" w:cs="Arial"/>
            <w:noProof/>
            <w:webHidden/>
            <w:sz w:val="24"/>
            <w:szCs w:val="24"/>
          </w:rPr>
          <w:fldChar w:fldCharType="end"/>
        </w:r>
      </w:hyperlink>
    </w:p>
    <w:p w14:paraId="7FEC19D9" w14:textId="77777777" w:rsidR="009A1B1E" w:rsidRPr="009A1B1E" w:rsidRDefault="009A1B1E">
      <w:pPr>
        <w:pStyle w:val="32"/>
        <w:rPr>
          <w:rFonts w:ascii="Arial" w:hAnsi="Arial" w:cs="Arial"/>
          <w:noProof/>
          <w:sz w:val="24"/>
          <w:szCs w:val="24"/>
          <w:lang w:val="en-US" w:eastAsia="en-US"/>
        </w:rPr>
      </w:pPr>
      <w:hyperlink w:anchor="_Toc218003243" w:history="1">
        <w:r w:rsidRPr="009A1B1E">
          <w:rPr>
            <w:rStyle w:val="-"/>
            <w:rFonts w:ascii="Arial" w:hAnsi="Arial" w:cs="Arial"/>
            <w:noProof/>
            <w:sz w:val="24"/>
            <w:szCs w:val="24"/>
            <w:lang w:val="en-US"/>
          </w:rPr>
          <w:t>6.2.3</w:t>
        </w:r>
        <w:r w:rsidRPr="009A1B1E">
          <w:rPr>
            <w:rFonts w:ascii="Arial" w:hAnsi="Arial" w:cs="Arial"/>
            <w:noProof/>
            <w:sz w:val="24"/>
            <w:szCs w:val="24"/>
            <w:lang w:val="en-US" w:eastAsia="en-US"/>
          </w:rPr>
          <w:tab/>
        </w:r>
        <w:r w:rsidRPr="009A1B1E">
          <w:rPr>
            <w:rStyle w:val="-"/>
            <w:rFonts w:ascii="Arial" w:hAnsi="Arial" w:cs="Arial"/>
            <w:noProof/>
            <w:sz w:val="24"/>
            <w:szCs w:val="24"/>
          </w:rPr>
          <w:t>Λοιποί Έλεγχοι</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_Toc218003243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10</w:t>
        </w:r>
        <w:r w:rsidR="004A549D" w:rsidRPr="009A1B1E">
          <w:rPr>
            <w:rFonts w:ascii="Arial" w:hAnsi="Arial" w:cs="Arial"/>
            <w:noProof/>
            <w:webHidden/>
            <w:sz w:val="24"/>
            <w:szCs w:val="24"/>
          </w:rPr>
          <w:fldChar w:fldCharType="end"/>
        </w:r>
      </w:hyperlink>
    </w:p>
    <w:p w14:paraId="1FA896AA" w14:textId="77777777" w:rsidR="009A1B1E" w:rsidRPr="009A1B1E" w:rsidRDefault="009A1B1E">
      <w:pPr>
        <w:pStyle w:val="12"/>
        <w:rPr>
          <w:rFonts w:cs="Arial"/>
          <w:noProof/>
          <w:szCs w:val="24"/>
          <w:lang w:val="en-US" w:eastAsia="en-US"/>
        </w:rPr>
      </w:pPr>
      <w:hyperlink w:anchor="_Toc218003244" w:history="1">
        <w:r w:rsidRPr="009A1B1E">
          <w:rPr>
            <w:rStyle w:val="-"/>
            <w:rFonts w:cs="Arial"/>
            <w:noProof/>
            <w:szCs w:val="24"/>
          </w:rPr>
          <w:t>7</w:t>
        </w:r>
        <w:r w:rsidRPr="009A1B1E">
          <w:rPr>
            <w:rFonts w:cs="Arial"/>
            <w:noProof/>
            <w:szCs w:val="24"/>
            <w:lang w:val="en-US" w:eastAsia="en-US"/>
          </w:rPr>
          <w:tab/>
        </w:r>
        <w:r w:rsidRPr="009A1B1E">
          <w:rPr>
            <w:rStyle w:val="-"/>
            <w:rFonts w:cs="Arial"/>
            <w:noProof/>
            <w:szCs w:val="24"/>
          </w:rPr>
          <w:t>ΥΠΗΡΕΣΙΕΣ</w:t>
        </w:r>
        <w:r w:rsidRPr="009A1B1E">
          <w:rPr>
            <w:rStyle w:val="-"/>
            <w:rFonts w:cs="Arial"/>
            <w:noProof/>
            <w:szCs w:val="24"/>
            <w:lang w:val="en-US"/>
          </w:rPr>
          <w:t xml:space="preserve"> / </w:t>
        </w:r>
        <w:r w:rsidRPr="009A1B1E">
          <w:rPr>
            <w:rStyle w:val="-"/>
            <w:rFonts w:cs="Arial"/>
            <w:noProof/>
            <w:szCs w:val="24"/>
          </w:rPr>
          <w:t>ΥΠΟΣΤΗΡΙΞΗ</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_Toc218003244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10</w:t>
        </w:r>
        <w:r w:rsidR="004A549D" w:rsidRPr="009A1B1E">
          <w:rPr>
            <w:rFonts w:cs="Arial"/>
            <w:noProof/>
            <w:webHidden/>
            <w:szCs w:val="24"/>
          </w:rPr>
          <w:fldChar w:fldCharType="end"/>
        </w:r>
      </w:hyperlink>
    </w:p>
    <w:p w14:paraId="21A8C2EA" w14:textId="77777777" w:rsidR="009A1B1E" w:rsidRPr="009A1B1E" w:rsidRDefault="009A1B1E">
      <w:pPr>
        <w:pStyle w:val="22"/>
        <w:rPr>
          <w:rFonts w:ascii="Arial" w:hAnsi="Arial" w:cs="Arial"/>
          <w:noProof/>
          <w:sz w:val="24"/>
          <w:szCs w:val="24"/>
          <w:lang w:val="en-US" w:eastAsia="en-US"/>
        </w:rPr>
      </w:pPr>
      <w:hyperlink w:anchor="_Toc218003245" w:history="1">
        <w:r w:rsidRPr="009A1B1E">
          <w:rPr>
            <w:rStyle w:val="-"/>
            <w:rFonts w:ascii="Arial" w:hAnsi="Arial" w:cs="Arial"/>
            <w:b/>
            <w:noProof/>
            <w:sz w:val="24"/>
            <w:szCs w:val="24"/>
          </w:rPr>
          <w:t>7.1</w:t>
        </w:r>
        <w:r w:rsidRPr="009A1B1E">
          <w:rPr>
            <w:rFonts w:ascii="Arial" w:hAnsi="Arial" w:cs="Arial"/>
            <w:noProof/>
            <w:sz w:val="24"/>
            <w:szCs w:val="24"/>
            <w:lang w:val="en-US" w:eastAsia="en-US"/>
          </w:rPr>
          <w:tab/>
        </w:r>
        <w:r w:rsidRPr="00963288">
          <w:rPr>
            <w:rStyle w:val="-"/>
            <w:rFonts w:ascii="Arial" w:hAnsi="Arial" w:cs="Arial"/>
            <w:noProof/>
            <w:sz w:val="24"/>
            <w:szCs w:val="24"/>
            <w:u w:val="none"/>
          </w:rPr>
          <w:t>Μεταφορά</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_Toc218003245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10</w:t>
        </w:r>
        <w:r w:rsidR="004A549D" w:rsidRPr="009A1B1E">
          <w:rPr>
            <w:rFonts w:ascii="Arial" w:hAnsi="Arial" w:cs="Arial"/>
            <w:noProof/>
            <w:webHidden/>
            <w:sz w:val="24"/>
            <w:szCs w:val="24"/>
          </w:rPr>
          <w:fldChar w:fldCharType="end"/>
        </w:r>
      </w:hyperlink>
    </w:p>
    <w:p w14:paraId="624A459A" w14:textId="77777777" w:rsidR="009A1B1E" w:rsidRPr="009A1B1E" w:rsidRDefault="009A1B1E">
      <w:pPr>
        <w:pStyle w:val="22"/>
        <w:rPr>
          <w:rFonts w:ascii="Arial" w:hAnsi="Arial" w:cs="Arial"/>
          <w:noProof/>
          <w:sz w:val="24"/>
          <w:szCs w:val="24"/>
          <w:lang w:val="en-US" w:eastAsia="en-US"/>
        </w:rPr>
      </w:pPr>
      <w:hyperlink w:anchor="_Toc218003246" w:history="1">
        <w:r w:rsidRPr="009A1B1E">
          <w:rPr>
            <w:rStyle w:val="-"/>
            <w:rFonts w:ascii="Arial" w:hAnsi="Arial" w:cs="Arial"/>
            <w:noProof/>
            <w:sz w:val="24"/>
            <w:szCs w:val="24"/>
          </w:rPr>
          <w:t>7.2</w:t>
        </w:r>
        <w:r w:rsidRPr="009A1B1E">
          <w:rPr>
            <w:rFonts w:ascii="Arial" w:hAnsi="Arial" w:cs="Arial"/>
            <w:noProof/>
            <w:sz w:val="24"/>
            <w:szCs w:val="24"/>
            <w:lang w:val="en-US" w:eastAsia="en-US"/>
          </w:rPr>
          <w:tab/>
        </w:r>
        <w:r w:rsidRPr="009A1B1E">
          <w:rPr>
            <w:rStyle w:val="-"/>
            <w:rFonts w:ascii="Arial" w:hAnsi="Arial" w:cs="Arial"/>
            <w:noProof/>
            <w:sz w:val="24"/>
            <w:szCs w:val="24"/>
            <w:lang w:eastAsia="en-US"/>
          </w:rPr>
          <w:t>Εγκατάσταση</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_Toc218003246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10</w:t>
        </w:r>
        <w:r w:rsidR="004A549D" w:rsidRPr="009A1B1E">
          <w:rPr>
            <w:rFonts w:ascii="Arial" w:hAnsi="Arial" w:cs="Arial"/>
            <w:noProof/>
            <w:webHidden/>
            <w:sz w:val="24"/>
            <w:szCs w:val="24"/>
          </w:rPr>
          <w:fldChar w:fldCharType="end"/>
        </w:r>
      </w:hyperlink>
    </w:p>
    <w:p w14:paraId="565D006F" w14:textId="77777777" w:rsidR="009A1B1E" w:rsidRPr="009A1B1E" w:rsidRDefault="009A1B1E">
      <w:pPr>
        <w:pStyle w:val="22"/>
        <w:rPr>
          <w:rFonts w:ascii="Arial" w:hAnsi="Arial" w:cs="Arial"/>
          <w:noProof/>
          <w:sz w:val="24"/>
          <w:szCs w:val="24"/>
          <w:lang w:val="en-US" w:eastAsia="en-US"/>
        </w:rPr>
      </w:pPr>
      <w:hyperlink w:anchor="_Toc218003247" w:history="1">
        <w:r w:rsidRPr="009A1B1E">
          <w:rPr>
            <w:rStyle w:val="-"/>
            <w:rFonts w:ascii="Arial" w:hAnsi="Arial" w:cs="Arial"/>
            <w:noProof/>
            <w:sz w:val="24"/>
            <w:szCs w:val="24"/>
          </w:rPr>
          <w:t>7.3</w:t>
        </w:r>
        <w:r w:rsidRPr="009A1B1E">
          <w:rPr>
            <w:rFonts w:ascii="Arial" w:hAnsi="Arial" w:cs="Arial"/>
            <w:noProof/>
            <w:sz w:val="24"/>
            <w:szCs w:val="24"/>
            <w:lang w:val="en-US" w:eastAsia="en-US"/>
          </w:rPr>
          <w:tab/>
        </w:r>
        <w:r w:rsidRPr="009A1B1E">
          <w:rPr>
            <w:rStyle w:val="-"/>
            <w:rFonts w:ascii="Arial" w:hAnsi="Arial" w:cs="Arial"/>
            <w:noProof/>
            <w:sz w:val="24"/>
            <w:szCs w:val="24"/>
          </w:rPr>
          <w:t>Υπηρεσίες Υποστήριξης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_Toc218003247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10</w:t>
        </w:r>
        <w:r w:rsidR="004A549D" w:rsidRPr="009A1B1E">
          <w:rPr>
            <w:rFonts w:ascii="Arial" w:hAnsi="Arial" w:cs="Arial"/>
            <w:noProof/>
            <w:webHidden/>
            <w:sz w:val="24"/>
            <w:szCs w:val="24"/>
          </w:rPr>
          <w:fldChar w:fldCharType="end"/>
        </w:r>
      </w:hyperlink>
    </w:p>
    <w:p w14:paraId="48E673D9" w14:textId="77777777" w:rsidR="009A1B1E" w:rsidRPr="009A1B1E" w:rsidRDefault="009A1B1E">
      <w:pPr>
        <w:pStyle w:val="32"/>
        <w:rPr>
          <w:rFonts w:ascii="Arial" w:hAnsi="Arial" w:cs="Arial"/>
          <w:noProof/>
          <w:sz w:val="24"/>
          <w:szCs w:val="24"/>
          <w:lang w:val="en-US" w:eastAsia="en-US"/>
        </w:rPr>
      </w:pPr>
      <w:hyperlink w:anchor="_Toc218003248" w:history="1">
        <w:r w:rsidRPr="009A1B1E">
          <w:rPr>
            <w:rStyle w:val="-"/>
            <w:rFonts w:ascii="Arial" w:hAnsi="Arial" w:cs="Arial"/>
            <w:bCs/>
            <w:noProof/>
            <w:sz w:val="24"/>
            <w:szCs w:val="24"/>
          </w:rPr>
          <w:t>7.3.1</w:t>
        </w:r>
        <w:r w:rsidRPr="009A1B1E">
          <w:rPr>
            <w:rFonts w:ascii="Arial" w:hAnsi="Arial" w:cs="Arial"/>
            <w:noProof/>
            <w:sz w:val="24"/>
            <w:szCs w:val="24"/>
            <w:lang w:val="en-US" w:eastAsia="en-US"/>
          </w:rPr>
          <w:tab/>
        </w:r>
        <w:r w:rsidRPr="009A1B1E">
          <w:rPr>
            <w:rStyle w:val="-"/>
            <w:rFonts w:ascii="Arial" w:hAnsi="Arial" w:cs="Arial"/>
            <w:noProof/>
            <w:sz w:val="24"/>
            <w:szCs w:val="24"/>
          </w:rPr>
          <w:t>Εγγύηση Καλής Λειτουργίας – Καθορισμός Χρόνου Εγγύησης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_Toc218003248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10</w:t>
        </w:r>
        <w:r w:rsidR="004A549D" w:rsidRPr="009A1B1E">
          <w:rPr>
            <w:rFonts w:ascii="Arial" w:hAnsi="Arial" w:cs="Arial"/>
            <w:noProof/>
            <w:webHidden/>
            <w:sz w:val="24"/>
            <w:szCs w:val="24"/>
          </w:rPr>
          <w:fldChar w:fldCharType="end"/>
        </w:r>
      </w:hyperlink>
    </w:p>
    <w:p w14:paraId="4BF71749" w14:textId="77777777" w:rsidR="009A1B1E" w:rsidRPr="009A1B1E" w:rsidRDefault="009A1B1E">
      <w:pPr>
        <w:pStyle w:val="32"/>
        <w:rPr>
          <w:rFonts w:ascii="Arial" w:hAnsi="Arial" w:cs="Arial"/>
          <w:noProof/>
          <w:sz w:val="24"/>
          <w:szCs w:val="24"/>
          <w:lang w:val="en-US" w:eastAsia="en-US"/>
        </w:rPr>
      </w:pPr>
      <w:hyperlink w:anchor="_Toc218003249" w:history="1">
        <w:r w:rsidRPr="009A1B1E">
          <w:rPr>
            <w:rStyle w:val="-"/>
            <w:rFonts w:ascii="Arial" w:hAnsi="Arial" w:cs="Arial"/>
            <w:noProof/>
            <w:sz w:val="24"/>
            <w:szCs w:val="24"/>
          </w:rPr>
          <w:t>7.3.2</w:t>
        </w:r>
        <w:r w:rsidRPr="009A1B1E">
          <w:rPr>
            <w:rFonts w:ascii="Arial" w:hAnsi="Arial" w:cs="Arial"/>
            <w:noProof/>
            <w:sz w:val="24"/>
            <w:szCs w:val="24"/>
            <w:lang w:val="en-US" w:eastAsia="en-US"/>
          </w:rPr>
          <w:tab/>
        </w:r>
        <w:r w:rsidRPr="009A1B1E">
          <w:rPr>
            <w:rStyle w:val="-"/>
            <w:rFonts w:ascii="Arial" w:hAnsi="Arial" w:cs="Arial"/>
            <w:noProof/>
            <w:sz w:val="24"/>
            <w:szCs w:val="24"/>
          </w:rPr>
          <w:t>Εγγύηση Δυνατότητας Εφοδιασμού με Ανταλλακτικά</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_Toc218003249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11</w:t>
        </w:r>
        <w:r w:rsidR="004A549D" w:rsidRPr="009A1B1E">
          <w:rPr>
            <w:rFonts w:ascii="Arial" w:hAnsi="Arial" w:cs="Arial"/>
            <w:noProof/>
            <w:webHidden/>
            <w:sz w:val="24"/>
            <w:szCs w:val="24"/>
          </w:rPr>
          <w:fldChar w:fldCharType="end"/>
        </w:r>
      </w:hyperlink>
    </w:p>
    <w:p w14:paraId="614521FC" w14:textId="77777777" w:rsidR="009A1B1E" w:rsidRPr="009A1B1E" w:rsidRDefault="009A1B1E">
      <w:pPr>
        <w:pStyle w:val="32"/>
        <w:rPr>
          <w:rFonts w:ascii="Arial" w:hAnsi="Arial" w:cs="Arial"/>
          <w:noProof/>
          <w:sz w:val="24"/>
          <w:szCs w:val="24"/>
          <w:lang w:val="en-US" w:eastAsia="en-US"/>
        </w:rPr>
      </w:pPr>
      <w:hyperlink w:anchor="_Toc218003250" w:history="1">
        <w:r w:rsidRPr="009A1B1E">
          <w:rPr>
            <w:rStyle w:val="-"/>
            <w:rFonts w:ascii="Arial" w:hAnsi="Arial" w:cs="Arial"/>
            <w:noProof/>
            <w:sz w:val="24"/>
            <w:szCs w:val="24"/>
          </w:rPr>
          <w:t>7.3.3</w:t>
        </w:r>
        <w:r w:rsidRPr="009A1B1E">
          <w:rPr>
            <w:rFonts w:ascii="Arial" w:hAnsi="Arial" w:cs="Arial"/>
            <w:noProof/>
            <w:sz w:val="24"/>
            <w:szCs w:val="24"/>
            <w:lang w:val="en-US" w:eastAsia="en-US"/>
          </w:rPr>
          <w:tab/>
        </w:r>
        <w:r w:rsidRPr="009A1B1E">
          <w:rPr>
            <w:rStyle w:val="-"/>
            <w:rFonts w:ascii="Arial" w:hAnsi="Arial" w:cs="Arial"/>
            <w:noProof/>
            <w:sz w:val="24"/>
            <w:szCs w:val="24"/>
          </w:rPr>
          <w:t>Συντήρηση</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_Toc218003250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11</w:t>
        </w:r>
        <w:r w:rsidR="004A549D" w:rsidRPr="009A1B1E">
          <w:rPr>
            <w:rFonts w:ascii="Arial" w:hAnsi="Arial" w:cs="Arial"/>
            <w:noProof/>
            <w:webHidden/>
            <w:sz w:val="24"/>
            <w:szCs w:val="24"/>
          </w:rPr>
          <w:fldChar w:fldCharType="end"/>
        </w:r>
      </w:hyperlink>
    </w:p>
    <w:p w14:paraId="3435B1EA" w14:textId="77777777" w:rsidR="009A1B1E" w:rsidRPr="009A1B1E" w:rsidRDefault="009A1B1E">
      <w:pPr>
        <w:pStyle w:val="22"/>
        <w:rPr>
          <w:rFonts w:ascii="Arial" w:hAnsi="Arial" w:cs="Arial"/>
          <w:noProof/>
          <w:sz w:val="24"/>
          <w:szCs w:val="24"/>
          <w:lang w:val="en-US" w:eastAsia="en-US"/>
        </w:rPr>
      </w:pPr>
      <w:hyperlink w:anchor="_Toc218003251" w:history="1">
        <w:r w:rsidRPr="009A1B1E">
          <w:rPr>
            <w:rStyle w:val="-"/>
            <w:rFonts w:ascii="Arial" w:hAnsi="Arial" w:cs="Arial"/>
            <w:noProof/>
            <w:sz w:val="24"/>
            <w:szCs w:val="24"/>
          </w:rPr>
          <w:t>7.4</w:t>
        </w:r>
        <w:r w:rsidRPr="009A1B1E">
          <w:rPr>
            <w:rFonts w:ascii="Arial" w:hAnsi="Arial" w:cs="Arial"/>
            <w:noProof/>
            <w:sz w:val="24"/>
            <w:szCs w:val="24"/>
            <w:lang w:val="en-US" w:eastAsia="en-US"/>
          </w:rPr>
          <w:tab/>
        </w:r>
        <w:r w:rsidRPr="009A1B1E">
          <w:rPr>
            <w:rStyle w:val="-"/>
            <w:rFonts w:ascii="Arial" w:hAnsi="Arial" w:cs="Arial"/>
            <w:noProof/>
            <w:sz w:val="24"/>
            <w:szCs w:val="24"/>
          </w:rPr>
          <w:t>Βιβλιογραφία</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_Toc218003251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12</w:t>
        </w:r>
        <w:r w:rsidR="004A549D" w:rsidRPr="009A1B1E">
          <w:rPr>
            <w:rFonts w:ascii="Arial" w:hAnsi="Arial" w:cs="Arial"/>
            <w:noProof/>
            <w:webHidden/>
            <w:sz w:val="24"/>
            <w:szCs w:val="24"/>
          </w:rPr>
          <w:fldChar w:fldCharType="end"/>
        </w:r>
      </w:hyperlink>
    </w:p>
    <w:p w14:paraId="0AF73108" w14:textId="77777777" w:rsidR="009A1B1E" w:rsidRPr="009A1B1E" w:rsidRDefault="009A1B1E">
      <w:pPr>
        <w:pStyle w:val="22"/>
        <w:rPr>
          <w:rFonts w:ascii="Arial" w:hAnsi="Arial" w:cs="Arial"/>
          <w:noProof/>
          <w:sz w:val="24"/>
          <w:szCs w:val="24"/>
          <w:lang w:val="en-US" w:eastAsia="en-US"/>
        </w:rPr>
      </w:pPr>
      <w:hyperlink w:anchor="_Toc218003252" w:history="1">
        <w:r w:rsidRPr="009A1B1E">
          <w:rPr>
            <w:rStyle w:val="-"/>
            <w:rFonts w:ascii="Arial" w:hAnsi="Arial" w:cs="Arial"/>
            <w:noProof/>
            <w:sz w:val="24"/>
            <w:szCs w:val="24"/>
          </w:rPr>
          <w:t>7.5</w:t>
        </w:r>
        <w:r w:rsidRPr="009A1B1E">
          <w:rPr>
            <w:rFonts w:ascii="Arial" w:hAnsi="Arial" w:cs="Arial"/>
            <w:noProof/>
            <w:sz w:val="24"/>
            <w:szCs w:val="24"/>
            <w:lang w:val="en-US" w:eastAsia="en-US"/>
          </w:rPr>
          <w:tab/>
        </w:r>
        <w:r w:rsidRPr="009A1B1E">
          <w:rPr>
            <w:rStyle w:val="-"/>
            <w:rFonts w:ascii="Arial" w:hAnsi="Arial" w:cs="Arial"/>
            <w:noProof/>
            <w:sz w:val="24"/>
            <w:szCs w:val="24"/>
          </w:rPr>
          <w:t>Εκπαίδευση</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_Toc218003252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12</w:t>
        </w:r>
        <w:r w:rsidR="004A549D" w:rsidRPr="009A1B1E">
          <w:rPr>
            <w:rFonts w:ascii="Arial" w:hAnsi="Arial" w:cs="Arial"/>
            <w:noProof/>
            <w:webHidden/>
            <w:sz w:val="24"/>
            <w:szCs w:val="24"/>
          </w:rPr>
          <w:fldChar w:fldCharType="end"/>
        </w:r>
      </w:hyperlink>
    </w:p>
    <w:p w14:paraId="4820BD46" w14:textId="77777777" w:rsidR="009A1B1E" w:rsidRPr="009A1B1E" w:rsidRDefault="009A1B1E">
      <w:pPr>
        <w:pStyle w:val="12"/>
        <w:rPr>
          <w:rFonts w:cs="Arial"/>
          <w:noProof/>
          <w:szCs w:val="24"/>
          <w:lang w:val="en-US" w:eastAsia="en-US"/>
        </w:rPr>
      </w:pPr>
      <w:hyperlink w:anchor="_Toc218003253" w:history="1">
        <w:r w:rsidRPr="009A1B1E">
          <w:rPr>
            <w:rStyle w:val="-"/>
            <w:rFonts w:cs="Arial"/>
            <w:noProof/>
            <w:szCs w:val="24"/>
          </w:rPr>
          <w:t>8</w:t>
        </w:r>
        <w:r w:rsidRPr="009A1B1E">
          <w:rPr>
            <w:rFonts w:cs="Arial"/>
            <w:noProof/>
            <w:szCs w:val="24"/>
            <w:lang w:val="en-US" w:eastAsia="en-US"/>
          </w:rPr>
          <w:tab/>
        </w:r>
        <w:r w:rsidRPr="009A1B1E">
          <w:rPr>
            <w:rStyle w:val="-"/>
            <w:rFonts w:cs="Arial"/>
            <w:noProof/>
            <w:szCs w:val="24"/>
          </w:rPr>
          <w:t>ΛΟΙΠΕΣ ΑΠΑΙΤΗΣΕΙΣ</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_Toc218003253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13</w:t>
        </w:r>
        <w:r w:rsidR="004A549D" w:rsidRPr="009A1B1E">
          <w:rPr>
            <w:rFonts w:cs="Arial"/>
            <w:noProof/>
            <w:webHidden/>
            <w:szCs w:val="24"/>
          </w:rPr>
          <w:fldChar w:fldCharType="end"/>
        </w:r>
      </w:hyperlink>
    </w:p>
    <w:p w14:paraId="2B09F734" w14:textId="77777777" w:rsidR="009A1B1E" w:rsidRPr="009A1B1E" w:rsidRDefault="009A1B1E">
      <w:pPr>
        <w:pStyle w:val="12"/>
        <w:rPr>
          <w:rFonts w:cs="Arial"/>
          <w:noProof/>
          <w:szCs w:val="24"/>
          <w:lang w:val="en-US" w:eastAsia="en-US"/>
        </w:rPr>
      </w:pPr>
      <w:hyperlink w:anchor="_Toc218003254" w:history="1">
        <w:r w:rsidRPr="009A1B1E">
          <w:rPr>
            <w:rStyle w:val="-"/>
            <w:rFonts w:cs="Arial"/>
            <w:noProof/>
            <w:szCs w:val="24"/>
          </w:rPr>
          <w:t>9</w:t>
        </w:r>
        <w:r w:rsidRPr="009A1B1E">
          <w:rPr>
            <w:rFonts w:cs="Arial"/>
            <w:noProof/>
            <w:szCs w:val="24"/>
            <w:lang w:val="en-US" w:eastAsia="en-US"/>
          </w:rPr>
          <w:tab/>
        </w:r>
        <w:r w:rsidRPr="009A1B1E">
          <w:rPr>
            <w:rStyle w:val="-"/>
            <w:rFonts w:cs="Arial"/>
            <w:noProof/>
            <w:szCs w:val="24"/>
          </w:rPr>
          <w:t>ΠΕΡΙΕΧΟΜΕΝΟ ΠΡΟΣΦΟΡΑΣ</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_Toc218003254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13</w:t>
        </w:r>
        <w:r w:rsidR="004A549D" w:rsidRPr="009A1B1E">
          <w:rPr>
            <w:rFonts w:cs="Arial"/>
            <w:noProof/>
            <w:webHidden/>
            <w:szCs w:val="24"/>
          </w:rPr>
          <w:fldChar w:fldCharType="end"/>
        </w:r>
      </w:hyperlink>
    </w:p>
    <w:p w14:paraId="385D5863" w14:textId="77777777" w:rsidR="009A1B1E" w:rsidRPr="009A1B1E" w:rsidRDefault="009A1B1E">
      <w:pPr>
        <w:pStyle w:val="22"/>
        <w:rPr>
          <w:rFonts w:ascii="Arial" w:hAnsi="Arial" w:cs="Arial"/>
          <w:noProof/>
          <w:sz w:val="24"/>
          <w:szCs w:val="24"/>
          <w:lang w:val="en-US" w:eastAsia="en-US"/>
        </w:rPr>
      </w:pPr>
      <w:hyperlink w:anchor="_Toc218003255" w:history="1">
        <w:r w:rsidRPr="009A1B1E">
          <w:rPr>
            <w:rStyle w:val="-"/>
            <w:rFonts w:ascii="Arial" w:hAnsi="Arial" w:cs="Arial"/>
            <w:bCs/>
            <w:noProof/>
            <w:sz w:val="24"/>
            <w:szCs w:val="24"/>
          </w:rPr>
          <w:t>9.1</w:t>
        </w:r>
        <w:r w:rsidRPr="009A1B1E">
          <w:rPr>
            <w:rFonts w:ascii="Arial" w:hAnsi="Arial" w:cs="Arial"/>
            <w:noProof/>
            <w:sz w:val="24"/>
            <w:szCs w:val="24"/>
            <w:lang w:val="en-US" w:eastAsia="en-US"/>
          </w:rPr>
          <w:tab/>
        </w:r>
        <w:r w:rsidRPr="009A1B1E">
          <w:rPr>
            <w:rStyle w:val="-"/>
            <w:rFonts w:ascii="Arial" w:hAnsi="Arial" w:cs="Arial"/>
            <w:noProof/>
            <w:sz w:val="24"/>
            <w:szCs w:val="24"/>
          </w:rPr>
          <w:t>Έντυπο Συμμόρφωσης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_Toc218003255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13</w:t>
        </w:r>
        <w:r w:rsidR="004A549D" w:rsidRPr="009A1B1E">
          <w:rPr>
            <w:rFonts w:ascii="Arial" w:hAnsi="Arial" w:cs="Arial"/>
            <w:noProof/>
            <w:webHidden/>
            <w:sz w:val="24"/>
            <w:szCs w:val="24"/>
          </w:rPr>
          <w:fldChar w:fldCharType="end"/>
        </w:r>
      </w:hyperlink>
    </w:p>
    <w:p w14:paraId="7014A747" w14:textId="77777777" w:rsidR="009A1B1E" w:rsidRPr="009A1B1E" w:rsidRDefault="009A1B1E">
      <w:pPr>
        <w:pStyle w:val="22"/>
        <w:rPr>
          <w:rFonts w:ascii="Arial" w:hAnsi="Arial" w:cs="Arial"/>
          <w:noProof/>
          <w:sz w:val="24"/>
          <w:szCs w:val="24"/>
          <w:lang w:val="en-US" w:eastAsia="en-US"/>
        </w:rPr>
      </w:pPr>
      <w:hyperlink w:anchor="_Toc218003256" w:history="1">
        <w:r w:rsidRPr="009A1B1E">
          <w:rPr>
            <w:rStyle w:val="-"/>
            <w:rFonts w:ascii="Arial" w:hAnsi="Arial" w:cs="Arial"/>
            <w:noProof/>
            <w:sz w:val="24"/>
            <w:szCs w:val="24"/>
          </w:rPr>
          <w:t>9.2</w:t>
        </w:r>
        <w:r w:rsidRPr="009A1B1E">
          <w:rPr>
            <w:rFonts w:ascii="Arial" w:hAnsi="Arial" w:cs="Arial"/>
            <w:noProof/>
            <w:sz w:val="24"/>
            <w:szCs w:val="24"/>
            <w:lang w:val="en-US" w:eastAsia="en-US"/>
          </w:rPr>
          <w:tab/>
        </w:r>
        <w:r w:rsidRPr="009A1B1E">
          <w:rPr>
            <w:rStyle w:val="-"/>
            <w:rFonts w:ascii="Arial" w:hAnsi="Arial" w:cs="Arial"/>
            <w:noProof/>
            <w:sz w:val="24"/>
            <w:szCs w:val="24"/>
          </w:rPr>
          <w:t>Πιστοποιητικά, έντυπα, κλπ.</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_Toc218003256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13</w:t>
        </w:r>
        <w:r w:rsidR="004A549D" w:rsidRPr="009A1B1E">
          <w:rPr>
            <w:rFonts w:ascii="Arial" w:hAnsi="Arial" w:cs="Arial"/>
            <w:noProof/>
            <w:webHidden/>
            <w:sz w:val="24"/>
            <w:szCs w:val="24"/>
          </w:rPr>
          <w:fldChar w:fldCharType="end"/>
        </w:r>
      </w:hyperlink>
    </w:p>
    <w:p w14:paraId="63623C69" w14:textId="77777777" w:rsidR="009A1B1E" w:rsidRPr="009A1B1E" w:rsidRDefault="009A1B1E">
      <w:pPr>
        <w:pStyle w:val="12"/>
        <w:rPr>
          <w:rFonts w:cs="Arial"/>
          <w:noProof/>
          <w:szCs w:val="24"/>
          <w:lang w:val="en-US" w:eastAsia="en-US"/>
        </w:rPr>
      </w:pPr>
      <w:hyperlink w:anchor="_Toc218003257" w:history="1">
        <w:r w:rsidRPr="009A1B1E">
          <w:rPr>
            <w:rStyle w:val="-"/>
            <w:rFonts w:cs="Arial"/>
            <w:noProof/>
            <w:szCs w:val="24"/>
          </w:rPr>
          <w:t>10</w:t>
        </w:r>
        <w:r w:rsidRPr="009A1B1E">
          <w:rPr>
            <w:rFonts w:cs="Arial"/>
            <w:noProof/>
            <w:szCs w:val="24"/>
            <w:lang w:val="en-US" w:eastAsia="en-US"/>
          </w:rPr>
          <w:tab/>
        </w:r>
        <w:r w:rsidRPr="009A1B1E">
          <w:rPr>
            <w:rStyle w:val="-"/>
            <w:rFonts w:cs="Arial"/>
            <w:noProof/>
            <w:szCs w:val="24"/>
          </w:rPr>
          <w:t>ΣΗΜΕΙΩΣΕΙΣ</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_Toc218003257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14</w:t>
        </w:r>
        <w:r w:rsidR="004A549D" w:rsidRPr="009A1B1E">
          <w:rPr>
            <w:rFonts w:cs="Arial"/>
            <w:noProof/>
            <w:webHidden/>
            <w:szCs w:val="24"/>
          </w:rPr>
          <w:fldChar w:fldCharType="end"/>
        </w:r>
      </w:hyperlink>
    </w:p>
    <w:p w14:paraId="4AB47E75" w14:textId="77777777" w:rsidR="009A1B1E" w:rsidRPr="009A1B1E" w:rsidRDefault="009A1B1E">
      <w:pPr>
        <w:pStyle w:val="22"/>
        <w:rPr>
          <w:rFonts w:ascii="Arial" w:hAnsi="Arial" w:cs="Arial"/>
          <w:noProof/>
          <w:sz w:val="24"/>
          <w:szCs w:val="24"/>
          <w:lang w:val="en-US" w:eastAsia="en-US"/>
        </w:rPr>
      </w:pPr>
      <w:hyperlink w:anchor="_Toc218003261" w:history="1">
        <w:r w:rsidRPr="009A1B1E">
          <w:rPr>
            <w:rStyle w:val="-"/>
            <w:rFonts w:ascii="Arial" w:hAnsi="Arial" w:cs="Arial"/>
            <w:noProof/>
            <w:sz w:val="24"/>
            <w:szCs w:val="24"/>
          </w:rPr>
          <w:t>10.4</w:t>
        </w:r>
        <w:r w:rsidRPr="009A1B1E">
          <w:rPr>
            <w:rFonts w:ascii="Arial" w:hAnsi="Arial" w:cs="Arial"/>
            <w:noProof/>
            <w:sz w:val="24"/>
            <w:szCs w:val="24"/>
            <w:lang w:val="en-US" w:eastAsia="en-US"/>
          </w:rPr>
          <w:tab/>
        </w:r>
        <w:r w:rsidRPr="009A1B1E">
          <w:rPr>
            <w:rStyle w:val="-"/>
            <w:rFonts w:ascii="Arial" w:hAnsi="Arial" w:cs="Arial"/>
            <w:noProof/>
            <w:sz w:val="24"/>
            <w:szCs w:val="24"/>
          </w:rPr>
          <w:t>Συντμήσεις</w:t>
        </w:r>
        <w:r w:rsidRPr="009A1B1E">
          <w:rPr>
            <w:rFonts w:ascii="Arial" w:hAnsi="Arial" w:cs="Arial"/>
            <w:noProof/>
            <w:webHidden/>
            <w:sz w:val="24"/>
            <w:szCs w:val="24"/>
          </w:rPr>
          <w:tab/>
        </w:r>
        <w:r w:rsidR="004A549D"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_Toc218003261 \h </w:instrText>
        </w:r>
        <w:r w:rsidR="004A549D" w:rsidRPr="009A1B1E">
          <w:rPr>
            <w:rFonts w:ascii="Arial" w:hAnsi="Arial" w:cs="Arial"/>
            <w:noProof/>
            <w:webHidden/>
            <w:sz w:val="24"/>
            <w:szCs w:val="24"/>
          </w:rPr>
        </w:r>
        <w:r w:rsidR="004A549D" w:rsidRPr="009A1B1E">
          <w:rPr>
            <w:rFonts w:ascii="Arial" w:hAnsi="Arial" w:cs="Arial"/>
            <w:noProof/>
            <w:webHidden/>
            <w:sz w:val="24"/>
            <w:szCs w:val="24"/>
          </w:rPr>
          <w:fldChar w:fldCharType="separate"/>
        </w:r>
        <w:r w:rsidR="00B60C8D">
          <w:rPr>
            <w:rFonts w:ascii="Arial" w:hAnsi="Arial" w:cs="Arial"/>
            <w:noProof/>
            <w:webHidden/>
            <w:sz w:val="24"/>
            <w:szCs w:val="24"/>
          </w:rPr>
          <w:t>14</w:t>
        </w:r>
        <w:r w:rsidR="004A549D" w:rsidRPr="009A1B1E">
          <w:rPr>
            <w:rFonts w:ascii="Arial" w:hAnsi="Arial" w:cs="Arial"/>
            <w:noProof/>
            <w:webHidden/>
            <w:sz w:val="24"/>
            <w:szCs w:val="24"/>
          </w:rPr>
          <w:fldChar w:fldCharType="end"/>
        </w:r>
      </w:hyperlink>
    </w:p>
    <w:p w14:paraId="09642114" w14:textId="77777777" w:rsidR="009A1B1E" w:rsidRPr="009A1B1E" w:rsidRDefault="009A1B1E">
      <w:pPr>
        <w:pStyle w:val="12"/>
        <w:rPr>
          <w:rFonts w:cs="Arial"/>
          <w:noProof/>
          <w:szCs w:val="24"/>
          <w:lang w:val="en-US" w:eastAsia="en-US"/>
        </w:rPr>
      </w:pPr>
      <w:hyperlink w:anchor="_Toc218003262" w:history="1">
        <w:r w:rsidRPr="009A1B1E">
          <w:rPr>
            <w:rStyle w:val="-"/>
            <w:rFonts w:cs="Arial"/>
            <w:noProof/>
            <w:szCs w:val="24"/>
          </w:rPr>
          <w:t>11</w:t>
        </w:r>
        <w:r w:rsidRPr="009A1B1E">
          <w:rPr>
            <w:rFonts w:cs="Arial"/>
            <w:noProof/>
            <w:szCs w:val="24"/>
            <w:lang w:val="en-US" w:eastAsia="en-US"/>
          </w:rPr>
          <w:tab/>
        </w:r>
        <w:r w:rsidRPr="009A1B1E">
          <w:rPr>
            <w:rStyle w:val="-"/>
            <w:rFonts w:cs="Arial"/>
            <w:noProof/>
            <w:szCs w:val="24"/>
          </w:rPr>
          <w:t>ΠΡΟΤΑΣΕΙΣ ΒΕΛΤΙΩΣΗΣ ΠΡΟΔΙΑΓΡΑΦΗΣ ΕΝΟΠΛΩΝ ΔΥΝΑΜΕΩΝ</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_Toc218003262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14</w:t>
        </w:r>
        <w:r w:rsidR="004A549D" w:rsidRPr="009A1B1E">
          <w:rPr>
            <w:rFonts w:cs="Arial"/>
            <w:noProof/>
            <w:webHidden/>
            <w:szCs w:val="24"/>
          </w:rPr>
          <w:fldChar w:fldCharType="end"/>
        </w:r>
      </w:hyperlink>
    </w:p>
    <w:p w14:paraId="6155B62F" w14:textId="77777777" w:rsidR="009A1B1E" w:rsidRPr="009A1B1E" w:rsidRDefault="009A1B1E">
      <w:pPr>
        <w:pStyle w:val="12"/>
        <w:rPr>
          <w:rFonts w:cs="Arial"/>
          <w:noProof/>
          <w:szCs w:val="24"/>
          <w:lang w:val="en-US" w:eastAsia="en-US"/>
        </w:rPr>
      </w:pPr>
      <w:hyperlink w:anchor="_Toc218003263" w:history="1">
        <w:r w:rsidRPr="009A1B1E">
          <w:rPr>
            <w:rStyle w:val="-"/>
            <w:rFonts w:cs="Arial"/>
            <w:noProof/>
            <w:szCs w:val="24"/>
          </w:rPr>
          <w:t>ΠΡΟΣΘΗΚΗ Ι  ΠΙΝΑΚΑΣ ΚΡΙΤΗΡΙΩΝ ΑΞΙΟΛΟΓΗΣΗΣ ΤΕΧΝΙΚΗΣ ΠΡΟΣΦΟΡΑΣ</w:t>
        </w:r>
        <w:r w:rsidRPr="009A1B1E">
          <w:rPr>
            <w:rFonts w:cs="Arial"/>
            <w:noProof/>
            <w:webHidden/>
            <w:szCs w:val="24"/>
          </w:rPr>
          <w:tab/>
        </w:r>
        <w:r w:rsidR="004A549D" w:rsidRPr="009A1B1E">
          <w:rPr>
            <w:rFonts w:cs="Arial"/>
            <w:noProof/>
            <w:webHidden/>
            <w:szCs w:val="24"/>
          </w:rPr>
          <w:fldChar w:fldCharType="begin"/>
        </w:r>
        <w:r w:rsidRPr="009A1B1E">
          <w:rPr>
            <w:rFonts w:cs="Arial"/>
            <w:noProof/>
            <w:webHidden/>
            <w:szCs w:val="24"/>
          </w:rPr>
          <w:instrText xml:space="preserve"> PAGEREF _Toc218003263 \h </w:instrText>
        </w:r>
        <w:r w:rsidR="004A549D" w:rsidRPr="009A1B1E">
          <w:rPr>
            <w:rFonts w:cs="Arial"/>
            <w:noProof/>
            <w:webHidden/>
            <w:szCs w:val="24"/>
          </w:rPr>
        </w:r>
        <w:r w:rsidR="004A549D" w:rsidRPr="009A1B1E">
          <w:rPr>
            <w:rFonts w:cs="Arial"/>
            <w:noProof/>
            <w:webHidden/>
            <w:szCs w:val="24"/>
          </w:rPr>
          <w:fldChar w:fldCharType="separate"/>
        </w:r>
        <w:r w:rsidR="00B60C8D">
          <w:rPr>
            <w:rFonts w:cs="Arial"/>
            <w:noProof/>
            <w:webHidden/>
            <w:szCs w:val="24"/>
          </w:rPr>
          <w:t>1</w:t>
        </w:r>
        <w:r w:rsidR="004A549D" w:rsidRPr="009A1B1E">
          <w:rPr>
            <w:rFonts w:cs="Arial"/>
            <w:noProof/>
            <w:webHidden/>
            <w:szCs w:val="24"/>
          </w:rPr>
          <w:fldChar w:fldCharType="end"/>
        </w:r>
      </w:hyperlink>
    </w:p>
    <w:p w14:paraId="303B1293" w14:textId="77777777" w:rsidR="0063252E" w:rsidRPr="009A1B1E" w:rsidRDefault="004A549D" w:rsidP="004142CE">
      <w:pPr>
        <w:tabs>
          <w:tab w:val="left" w:pos="2170"/>
        </w:tabs>
        <w:jc w:val="center"/>
        <w:rPr>
          <w:rFonts w:ascii="Arial" w:hAnsi="Arial" w:cs="Arial"/>
          <w:sz w:val="24"/>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ascii="Arial" w:hAnsi="Arial" w:cs="Arial"/>
          <w:sz w:val="24"/>
          <w:szCs w:val="24"/>
          <w:u w:val="single"/>
        </w:rPr>
        <w:fldChar w:fldCharType="end"/>
      </w:r>
    </w:p>
    <w:p w14:paraId="654461A6" w14:textId="77777777" w:rsidR="002F7BCC" w:rsidRPr="002304A5" w:rsidRDefault="002F7BCC" w:rsidP="004142CE">
      <w:pPr>
        <w:tabs>
          <w:tab w:val="left" w:pos="2170"/>
        </w:tabs>
        <w:jc w:val="center"/>
        <w:rPr>
          <w:rFonts w:ascii="Arial" w:hAnsi="Arial" w:cs="Arial"/>
          <w:sz w:val="24"/>
          <w:szCs w:val="24"/>
          <w:u w:val="single"/>
        </w:rPr>
      </w:pPr>
    </w:p>
    <w:p w14:paraId="0B630BC1" w14:textId="77777777" w:rsidR="00457DD7" w:rsidRPr="00882CD1" w:rsidRDefault="00955242" w:rsidP="0063252E">
      <w:pPr>
        <w:pStyle w:val="1"/>
        <w:tabs>
          <w:tab w:val="clear" w:pos="567"/>
        </w:tabs>
        <w:ind w:left="0" w:firstLine="0"/>
        <w:rPr>
          <w:lang w:val="en-US"/>
        </w:rPr>
      </w:pPr>
      <w:r>
        <w:tab/>
      </w:r>
      <w:bookmarkStart w:id="0" w:name="_Toc218003222"/>
      <w:r w:rsidR="00316B50" w:rsidRPr="002304A5">
        <w:t>ΠΕΔΙΟΕΦΑΡΜΟΓΗΣ</w:t>
      </w:r>
      <w:bookmarkEnd w:id="0"/>
    </w:p>
    <w:p w14:paraId="71C6948C" w14:textId="22CE5715" w:rsidR="00457DD7" w:rsidRPr="002304A5" w:rsidRDefault="002A469E" w:rsidP="0063252E">
      <w:pPr>
        <w:shd w:val="clear" w:color="auto" w:fill="FFFFFF"/>
        <w:jc w:val="both"/>
        <w:rPr>
          <w:rFonts w:ascii="Arial" w:hAnsi="Arial"/>
          <w:b/>
          <w:bCs/>
          <w:color w:val="000000"/>
          <w:sz w:val="24"/>
          <w:szCs w:val="24"/>
        </w:rPr>
      </w:pPr>
      <w:r w:rsidRPr="002304A5">
        <w:rPr>
          <w:rFonts w:ascii="Arial" w:hAnsi="Arial"/>
          <w:color w:val="000000"/>
          <w:sz w:val="24"/>
          <w:szCs w:val="24"/>
        </w:rPr>
        <w:tab/>
      </w:r>
      <w:r w:rsidR="00B53868">
        <w:rPr>
          <w:rFonts w:ascii="Arial" w:hAnsi="Arial"/>
          <w:color w:val="000000"/>
          <w:sz w:val="24"/>
          <w:szCs w:val="24"/>
        </w:rPr>
        <w:tab/>
      </w:r>
      <w:r w:rsidR="00457DD7" w:rsidRPr="002304A5">
        <w:rPr>
          <w:rFonts w:ascii="Arial" w:hAnsi="Arial"/>
          <w:color w:val="000000"/>
          <w:sz w:val="24"/>
          <w:szCs w:val="24"/>
        </w:rPr>
        <w:t>Η</w:t>
      </w:r>
      <w:r w:rsidR="001D5FB2">
        <w:rPr>
          <w:rFonts w:ascii="Arial" w:hAnsi="Arial"/>
          <w:color w:val="000000"/>
          <w:sz w:val="24"/>
          <w:szCs w:val="24"/>
        </w:rPr>
        <w:t xml:space="preserve"> </w:t>
      </w:r>
      <w:r w:rsidR="00457DD7" w:rsidRPr="002304A5">
        <w:rPr>
          <w:rFonts w:ascii="Arial" w:hAnsi="Arial"/>
          <w:color w:val="000000"/>
          <w:sz w:val="24"/>
          <w:szCs w:val="24"/>
        </w:rPr>
        <w:t>παρούσα</w:t>
      </w:r>
      <w:r w:rsidR="001D5FB2">
        <w:rPr>
          <w:rFonts w:ascii="Arial" w:hAnsi="Arial"/>
          <w:color w:val="000000"/>
          <w:sz w:val="24"/>
          <w:szCs w:val="24"/>
        </w:rPr>
        <w:t xml:space="preserve"> </w:t>
      </w:r>
      <w:r w:rsidR="00FA10B2">
        <w:rPr>
          <w:rFonts w:ascii="Arial" w:hAnsi="Arial"/>
          <w:color w:val="000000"/>
          <w:sz w:val="24"/>
          <w:szCs w:val="24"/>
        </w:rPr>
        <w:t>π</w:t>
      </w:r>
      <w:r w:rsidR="00457DD7" w:rsidRPr="002304A5">
        <w:rPr>
          <w:rFonts w:ascii="Arial" w:hAnsi="Arial"/>
          <w:color w:val="000000"/>
          <w:sz w:val="24"/>
          <w:szCs w:val="24"/>
        </w:rPr>
        <w:t>ροδιαγραφή</w:t>
      </w:r>
      <w:r w:rsidR="00132B6B" w:rsidRPr="002304A5">
        <w:rPr>
          <w:rFonts w:ascii="Arial" w:hAnsi="Arial" w:cs="Arial"/>
          <w:color w:val="000000"/>
          <w:sz w:val="24"/>
          <w:szCs w:val="24"/>
        </w:rPr>
        <w:t xml:space="preserve"> καθορίζει</w:t>
      </w:r>
      <w:r w:rsidR="001D5FB2">
        <w:rPr>
          <w:rFonts w:ascii="Arial" w:hAnsi="Arial" w:cs="Arial"/>
          <w:color w:val="000000"/>
          <w:sz w:val="24"/>
          <w:szCs w:val="24"/>
        </w:rPr>
        <w:t xml:space="preserve"> </w:t>
      </w:r>
      <w:r w:rsidR="001D5FB2">
        <w:rPr>
          <w:rFonts w:ascii="Arial" w:hAnsi="Arial"/>
          <w:color w:val="000000"/>
          <w:sz w:val="24"/>
          <w:szCs w:val="24"/>
        </w:rPr>
        <w:t xml:space="preserve">τις </w:t>
      </w:r>
      <w:r w:rsidR="00457DD7" w:rsidRPr="002304A5">
        <w:rPr>
          <w:rFonts w:ascii="Arial" w:hAnsi="Arial"/>
          <w:color w:val="000000"/>
          <w:sz w:val="24"/>
          <w:szCs w:val="24"/>
        </w:rPr>
        <w:t>απαιτήσεις</w:t>
      </w:r>
      <w:r w:rsidR="001E66F9" w:rsidRPr="002304A5">
        <w:rPr>
          <w:rFonts w:ascii="Arial" w:hAnsi="Arial"/>
          <w:color w:val="000000"/>
          <w:sz w:val="24"/>
          <w:szCs w:val="24"/>
        </w:rPr>
        <w:t>, τα τεχνικά και λειτουργικά χαρακτηριστικά</w:t>
      </w:r>
      <w:r w:rsidR="00EB4A2D" w:rsidRPr="002304A5">
        <w:rPr>
          <w:rFonts w:ascii="Arial" w:hAnsi="Arial"/>
          <w:color w:val="000000"/>
          <w:sz w:val="24"/>
          <w:szCs w:val="24"/>
        </w:rPr>
        <w:t>, τις ελάχιστες απαιτήσεις υποστήριξης και τους ελ</w:t>
      </w:r>
      <w:r w:rsidR="002676D2" w:rsidRPr="002304A5">
        <w:rPr>
          <w:rFonts w:ascii="Arial" w:hAnsi="Arial"/>
          <w:color w:val="000000"/>
          <w:sz w:val="24"/>
          <w:szCs w:val="24"/>
        </w:rPr>
        <w:t xml:space="preserve">έγχους παραλαβής για την προμήθεια </w:t>
      </w:r>
      <w:r w:rsidR="001D0127" w:rsidRPr="001D0127">
        <w:rPr>
          <w:rFonts w:ascii="Arial" w:hAnsi="Arial"/>
          <w:color w:val="000000"/>
          <w:sz w:val="24"/>
          <w:szCs w:val="24"/>
        </w:rPr>
        <w:t xml:space="preserve">τετραξονικού </w:t>
      </w:r>
      <w:r w:rsidR="001D0127">
        <w:rPr>
          <w:rFonts w:ascii="Arial" w:hAnsi="Arial"/>
          <w:color w:val="000000"/>
          <w:sz w:val="24"/>
          <w:szCs w:val="24"/>
        </w:rPr>
        <w:t>μηχανήματος</w:t>
      </w:r>
      <w:r w:rsidR="001E375E" w:rsidRPr="001D0127">
        <w:rPr>
          <w:rFonts w:ascii="Arial" w:hAnsi="Arial"/>
          <w:color w:val="000000"/>
          <w:sz w:val="24"/>
          <w:szCs w:val="24"/>
        </w:rPr>
        <w:t xml:space="preserve"> </w:t>
      </w:r>
      <w:r w:rsidR="001E375E" w:rsidRPr="001D0127">
        <w:rPr>
          <w:rFonts w:ascii="Arial" w:hAnsi="Arial"/>
          <w:color w:val="000000"/>
          <w:sz w:val="24"/>
          <w:szCs w:val="24"/>
          <w:lang w:val="en-US"/>
        </w:rPr>
        <w:t>CNC</w:t>
      </w:r>
      <w:r w:rsidR="001E375E" w:rsidRPr="001D0127">
        <w:rPr>
          <w:rFonts w:ascii="Arial" w:hAnsi="Arial"/>
          <w:color w:val="000000"/>
          <w:sz w:val="24"/>
          <w:szCs w:val="24"/>
        </w:rPr>
        <w:t xml:space="preserve"> φρέζας</w:t>
      </w:r>
      <w:r w:rsidR="00457DD7" w:rsidRPr="001D0127">
        <w:rPr>
          <w:rFonts w:ascii="Arial" w:hAnsi="Arial" w:cs="Arial"/>
          <w:color w:val="000000"/>
          <w:sz w:val="24"/>
          <w:szCs w:val="24"/>
        </w:rPr>
        <w:t>.</w:t>
      </w:r>
    </w:p>
    <w:p w14:paraId="6A3DA9DB" w14:textId="77777777" w:rsidR="00457DD7" w:rsidRPr="002304A5" w:rsidRDefault="00457DD7" w:rsidP="0063252E">
      <w:pPr>
        <w:shd w:val="clear" w:color="auto" w:fill="FFFFFF"/>
        <w:jc w:val="both"/>
        <w:rPr>
          <w:rFonts w:ascii="Arial" w:hAnsi="Arial"/>
          <w:b/>
          <w:bCs/>
          <w:color w:val="000000"/>
          <w:sz w:val="24"/>
          <w:szCs w:val="24"/>
        </w:rPr>
      </w:pPr>
    </w:p>
    <w:p w14:paraId="5AAA1F15" w14:textId="77777777" w:rsidR="001D72A4" w:rsidRDefault="00955242" w:rsidP="001D0127">
      <w:pPr>
        <w:pStyle w:val="1"/>
        <w:tabs>
          <w:tab w:val="clear" w:pos="567"/>
        </w:tabs>
        <w:spacing w:line="240" w:lineRule="auto"/>
        <w:ind w:left="0" w:firstLine="0"/>
      </w:pPr>
      <w:r>
        <w:tab/>
      </w:r>
      <w:bookmarkStart w:id="1" w:name="_Toc218003223"/>
      <w:r w:rsidR="00316B50" w:rsidRPr="002304A5">
        <w:t>ΣΧΕΤΙΚΑ ΕΓΓΡΑΦΑ</w:t>
      </w:r>
      <w:bookmarkEnd w:id="1"/>
    </w:p>
    <w:p w14:paraId="4B775161" w14:textId="77777777" w:rsidR="00AA24DC" w:rsidRPr="00AA24DC" w:rsidRDefault="00AA24DC" w:rsidP="001D0127"/>
    <w:p w14:paraId="3B79CD88" w14:textId="77777777" w:rsidR="001D72A4" w:rsidRPr="002304A5" w:rsidRDefault="00955242" w:rsidP="001D0127">
      <w:pPr>
        <w:pStyle w:val="2"/>
        <w:tabs>
          <w:tab w:val="clear" w:pos="567"/>
          <w:tab w:val="clear" w:pos="1418"/>
        </w:tabs>
        <w:ind w:left="0" w:firstLine="0"/>
        <w:rPr>
          <w:color w:val="000000"/>
          <w:lang w:val="en-US"/>
        </w:rPr>
      </w:pPr>
      <w:r>
        <w:rPr>
          <w:lang w:eastAsia="en-US"/>
        </w:rPr>
        <w:tab/>
      </w:r>
      <w:bookmarkStart w:id="2" w:name="_Toc218003224"/>
      <w:r w:rsidR="001D72A4" w:rsidRPr="002304A5">
        <w:rPr>
          <w:lang w:eastAsia="en-US"/>
        </w:rPr>
        <w:t>Νομοθεσία</w:t>
      </w:r>
      <w:bookmarkEnd w:id="2"/>
    </w:p>
    <w:p w14:paraId="4ACEA556" w14:textId="77777777" w:rsidR="009F3783" w:rsidRPr="002304A5" w:rsidRDefault="009F3783" w:rsidP="0063252E">
      <w:pPr>
        <w:shd w:val="clear" w:color="auto" w:fill="FFFFFF"/>
        <w:rPr>
          <w:rFonts w:ascii="Arial" w:hAnsi="Arial"/>
          <w:b/>
          <w:bCs/>
          <w:color w:val="000000"/>
          <w:sz w:val="24"/>
          <w:szCs w:val="24"/>
          <w:lang w:val="en-US"/>
        </w:rPr>
      </w:pPr>
    </w:p>
    <w:p w14:paraId="74A9A04B"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2A774519"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3CA2A0A1" w14:textId="77777777" w:rsidR="00C81FBE" w:rsidRPr="00C81FBE"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45F92471" w14:textId="77777777" w:rsidR="00403B38" w:rsidRPr="000F1140"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0F1140">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01F7E8BC" w14:textId="77777777" w:rsidR="00403B38" w:rsidRPr="00D96B9C" w:rsidRDefault="00403B38" w:rsidP="0063252E">
      <w:pPr>
        <w:shd w:val="clear" w:color="auto" w:fill="FFFFFF"/>
        <w:jc w:val="both"/>
        <w:rPr>
          <w:rFonts w:ascii="Arial" w:hAnsi="Arial"/>
          <w:b/>
          <w:bCs/>
          <w:color w:val="000000"/>
          <w:sz w:val="24"/>
          <w:szCs w:val="24"/>
          <w:highlight w:val="yellow"/>
        </w:rPr>
      </w:pPr>
    </w:p>
    <w:p w14:paraId="1EA81412" w14:textId="77777777" w:rsidR="00403B38" w:rsidRPr="000F1140"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0F1140">
        <w:rPr>
          <w:rFonts w:ascii="Arial" w:hAnsi="Arial"/>
          <w:bCs/>
          <w:color w:val="000000"/>
          <w:sz w:val="24"/>
          <w:szCs w:val="24"/>
        </w:rPr>
        <w:t>Π.Δ 81/2011 (ΦΕΚ 197/Α/9</w:t>
      </w:r>
      <w:r w:rsidR="00245132" w:rsidRPr="000F1140">
        <w:rPr>
          <w:rFonts w:ascii="Arial" w:hAnsi="Arial"/>
          <w:bCs/>
          <w:color w:val="000000"/>
          <w:sz w:val="24"/>
          <w:szCs w:val="24"/>
        </w:rPr>
        <w:t xml:space="preserve"> – </w:t>
      </w:r>
      <w:r w:rsidRPr="000F1140">
        <w:rPr>
          <w:rFonts w:ascii="Arial" w:hAnsi="Arial"/>
          <w:bCs/>
          <w:color w:val="000000"/>
          <w:sz w:val="24"/>
          <w:szCs w:val="24"/>
        </w:rPr>
        <w:t>9</w:t>
      </w:r>
      <w:r w:rsidR="00245132" w:rsidRPr="000F1140">
        <w:rPr>
          <w:rFonts w:ascii="Arial" w:hAnsi="Arial"/>
          <w:bCs/>
          <w:color w:val="000000"/>
          <w:sz w:val="24"/>
          <w:szCs w:val="24"/>
        </w:rPr>
        <w:t xml:space="preserve"> – </w:t>
      </w:r>
      <w:r w:rsidRPr="000F1140">
        <w:rPr>
          <w:rFonts w:ascii="Arial" w:hAnsi="Arial"/>
          <w:bCs/>
          <w:color w:val="000000"/>
          <w:sz w:val="24"/>
          <w:szCs w:val="24"/>
        </w:rPr>
        <w:t>2011)</w:t>
      </w:r>
      <w:r w:rsidR="00F97FB7" w:rsidRPr="000F1140">
        <w:rPr>
          <w:rFonts w:ascii="Arial" w:hAnsi="Arial"/>
          <w:bCs/>
          <w:color w:val="000000"/>
          <w:sz w:val="24"/>
          <w:szCs w:val="24"/>
        </w:rPr>
        <w:t xml:space="preserve"> Τροποποίηση του Π.Δ 57/2010 </w:t>
      </w:r>
      <w:r w:rsidR="00354942" w:rsidRPr="000F1140">
        <w:rPr>
          <w:rFonts w:ascii="Arial" w:hAnsi="Arial"/>
          <w:bCs/>
          <w:color w:val="000000"/>
          <w:sz w:val="24"/>
          <w:szCs w:val="24"/>
        </w:rPr>
        <w:t>(</w:t>
      </w:r>
      <w:r w:rsidR="00F97FB7" w:rsidRPr="000F1140">
        <w:rPr>
          <w:rFonts w:ascii="Arial" w:hAnsi="Arial"/>
          <w:bCs/>
          <w:color w:val="000000"/>
          <w:sz w:val="24"/>
          <w:szCs w:val="24"/>
        </w:rPr>
        <w:t>ΦΕΚ/</w:t>
      </w:r>
      <w:r w:rsidR="00F97FB7" w:rsidRPr="000F1140">
        <w:rPr>
          <w:rFonts w:ascii="Arial" w:hAnsi="Arial" w:cs="Arial"/>
          <w:sz w:val="24"/>
          <w:szCs w:val="24"/>
        </w:rPr>
        <w:t>97Α΄</w:t>
      </w:r>
      <w:r w:rsidR="00354942" w:rsidRPr="000F1140">
        <w:rPr>
          <w:rFonts w:ascii="Arial" w:hAnsi="Arial" w:cs="Arial"/>
          <w:sz w:val="24"/>
          <w:szCs w:val="24"/>
        </w:rPr>
        <w:t>) σε συμμόρφωση προς την Οδηγία 2009/127/ΕΚ.</w:t>
      </w:r>
    </w:p>
    <w:p w14:paraId="3116AA9E" w14:textId="77777777" w:rsidR="00530CD1" w:rsidRPr="00D96B9C" w:rsidRDefault="00530CD1" w:rsidP="0063252E">
      <w:pPr>
        <w:shd w:val="clear" w:color="auto" w:fill="FFFFFF"/>
        <w:jc w:val="both"/>
        <w:rPr>
          <w:rFonts w:ascii="Arial" w:hAnsi="Arial"/>
          <w:b/>
          <w:bCs/>
          <w:sz w:val="24"/>
          <w:szCs w:val="24"/>
          <w:highlight w:val="yellow"/>
        </w:rPr>
      </w:pPr>
    </w:p>
    <w:p w14:paraId="4D9C4318" w14:textId="77777777" w:rsidR="00530CD1" w:rsidRPr="00EA2CD5"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0F1140">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7EC6C56F" w14:textId="77777777" w:rsidR="00EA2CD5" w:rsidRPr="00EA2CD5" w:rsidRDefault="00EA2CD5" w:rsidP="00EA2CD5">
      <w:pPr>
        <w:shd w:val="clear" w:color="auto" w:fill="FFFFFF"/>
        <w:jc w:val="both"/>
        <w:rPr>
          <w:rFonts w:ascii="Arial" w:hAnsi="Arial"/>
          <w:b/>
          <w:bCs/>
          <w:sz w:val="24"/>
          <w:szCs w:val="24"/>
        </w:rPr>
      </w:pPr>
    </w:p>
    <w:p w14:paraId="2A912BBC" w14:textId="77777777" w:rsidR="00EA2CD5" w:rsidRPr="00EA2CD5" w:rsidRDefault="00EA2CD5" w:rsidP="00EA2CD5">
      <w:pPr>
        <w:pStyle w:val="af2"/>
        <w:numPr>
          <w:ilvl w:val="2"/>
          <w:numId w:val="3"/>
        </w:numPr>
        <w:tabs>
          <w:tab w:val="clear" w:pos="1997"/>
        </w:tabs>
        <w:ind w:left="0" w:firstLine="0"/>
        <w:jc w:val="both"/>
        <w:rPr>
          <w:rFonts w:ascii="Arial" w:hAnsi="Arial"/>
          <w:bCs/>
          <w:sz w:val="24"/>
          <w:szCs w:val="24"/>
        </w:rPr>
      </w:pPr>
      <w:r w:rsidRPr="00EA2CD5">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1E47A13E" w14:textId="77777777" w:rsidR="0084678D" w:rsidRPr="00D96B9C" w:rsidRDefault="0084678D" w:rsidP="0063252E">
      <w:pPr>
        <w:shd w:val="clear" w:color="auto" w:fill="FFFFFF"/>
        <w:jc w:val="both"/>
        <w:rPr>
          <w:rFonts w:ascii="Arial" w:hAnsi="Arial"/>
          <w:sz w:val="24"/>
          <w:szCs w:val="24"/>
          <w:highlight w:val="yellow"/>
        </w:rPr>
      </w:pPr>
    </w:p>
    <w:p w14:paraId="3D01881D" w14:textId="77777777" w:rsidR="0084678D" w:rsidRPr="000F1140" w:rsidRDefault="0084678D"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rFonts w:ascii="Arial" w:hAnsi="Arial"/>
          <w:sz w:val="24"/>
          <w:szCs w:val="24"/>
        </w:rPr>
        <w:t>.</w:t>
      </w:r>
    </w:p>
    <w:p w14:paraId="7ECF8A09" w14:textId="77777777" w:rsidR="00484B81" w:rsidRPr="00D96B9C" w:rsidRDefault="00484B81" w:rsidP="0063252E">
      <w:pPr>
        <w:shd w:val="clear" w:color="auto" w:fill="FFFFFF"/>
        <w:jc w:val="both"/>
        <w:rPr>
          <w:rFonts w:ascii="Arial" w:hAnsi="Arial"/>
          <w:sz w:val="24"/>
          <w:szCs w:val="24"/>
          <w:highlight w:val="yellow"/>
        </w:rPr>
      </w:pPr>
    </w:p>
    <w:p w14:paraId="7AEF82BD"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Η ΥΕ 22 Εγκύκλιος ΥΠΕΘΑ (Φ.060/8/301111/Σ.1418/24 Ιουν 19), Τυποποίηση στις Ε.Δ.</w:t>
      </w:r>
    </w:p>
    <w:p w14:paraId="51777615" w14:textId="77777777" w:rsidR="00484B81" w:rsidRPr="00D96B9C" w:rsidRDefault="00484B81" w:rsidP="0063252E">
      <w:pPr>
        <w:shd w:val="clear" w:color="auto" w:fill="FFFFFF"/>
        <w:jc w:val="both"/>
        <w:rPr>
          <w:rFonts w:ascii="Arial" w:hAnsi="Arial"/>
          <w:sz w:val="24"/>
          <w:szCs w:val="24"/>
          <w:highlight w:val="yellow"/>
        </w:rPr>
      </w:pPr>
    </w:p>
    <w:p w14:paraId="6EF9F358"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05F97082" w14:textId="77777777" w:rsidR="00484B81" w:rsidRPr="00D96B9C" w:rsidRDefault="00484B81" w:rsidP="0063252E">
      <w:pPr>
        <w:shd w:val="clear" w:color="auto" w:fill="FFFFFF"/>
        <w:jc w:val="both"/>
        <w:rPr>
          <w:rFonts w:ascii="Arial" w:hAnsi="Arial"/>
          <w:sz w:val="24"/>
          <w:szCs w:val="24"/>
          <w:highlight w:val="yellow"/>
        </w:rPr>
      </w:pPr>
    </w:p>
    <w:p w14:paraId="4D5DD051"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230D89E5" w14:textId="77777777" w:rsidR="00484B81" w:rsidRPr="00D96B9C" w:rsidRDefault="00484B81" w:rsidP="0063252E">
      <w:pPr>
        <w:shd w:val="clear" w:color="auto" w:fill="FFFFFF"/>
        <w:jc w:val="both"/>
        <w:rPr>
          <w:rFonts w:ascii="Arial" w:hAnsi="Arial"/>
          <w:sz w:val="24"/>
          <w:szCs w:val="24"/>
          <w:highlight w:val="yellow"/>
        </w:rPr>
      </w:pPr>
    </w:p>
    <w:p w14:paraId="596FE132" w14:textId="77777777" w:rsidR="00484B81"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341F0E30" w14:textId="77777777" w:rsidR="00EA2CD5" w:rsidRDefault="00EA2CD5" w:rsidP="00EA2CD5">
      <w:pPr>
        <w:shd w:val="clear" w:color="auto" w:fill="FFFFFF"/>
        <w:jc w:val="both"/>
        <w:rPr>
          <w:rFonts w:ascii="Arial" w:hAnsi="Arial"/>
          <w:sz w:val="24"/>
          <w:szCs w:val="24"/>
        </w:rPr>
      </w:pPr>
    </w:p>
    <w:p w14:paraId="267004CE" w14:textId="77777777" w:rsidR="00EA2CD5" w:rsidRPr="00EA2CD5"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3275239C" w14:textId="77777777" w:rsidR="00EA2CD5" w:rsidRPr="00EA2CD5" w:rsidRDefault="00EA2CD5" w:rsidP="00EA2CD5">
      <w:pPr>
        <w:shd w:val="clear" w:color="auto" w:fill="FFFFFF"/>
        <w:jc w:val="both"/>
        <w:rPr>
          <w:rFonts w:ascii="Arial" w:hAnsi="Arial"/>
          <w:sz w:val="24"/>
          <w:szCs w:val="24"/>
        </w:rPr>
      </w:pPr>
    </w:p>
    <w:p w14:paraId="52E3EA2B" w14:textId="77777777" w:rsidR="001D72A4" w:rsidRPr="00EA2CD5"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14:paraId="0C9B4CF0" w14:textId="77777777" w:rsidR="00EA2CD5" w:rsidRPr="00EA2CD5" w:rsidRDefault="00EA2CD5" w:rsidP="00EA2CD5">
      <w:pPr>
        <w:shd w:val="clear" w:color="auto" w:fill="FFFFFF"/>
        <w:jc w:val="both"/>
        <w:rPr>
          <w:rFonts w:ascii="Arial" w:hAnsi="Arial"/>
          <w:sz w:val="24"/>
          <w:szCs w:val="24"/>
        </w:rPr>
      </w:pPr>
    </w:p>
    <w:p w14:paraId="3CE35A72" w14:textId="77777777" w:rsidR="001D72A4" w:rsidRPr="002304A5" w:rsidRDefault="00955242" w:rsidP="0063252E">
      <w:pPr>
        <w:pStyle w:val="2"/>
        <w:tabs>
          <w:tab w:val="clear" w:pos="567"/>
          <w:tab w:val="clear" w:pos="1418"/>
        </w:tabs>
        <w:ind w:left="0" w:firstLine="0"/>
        <w:rPr>
          <w:color w:val="000000"/>
        </w:rPr>
      </w:pPr>
      <w:r>
        <w:rPr>
          <w:lang w:eastAsia="en-US"/>
        </w:rPr>
        <w:tab/>
      </w:r>
      <w:bookmarkStart w:id="3" w:name="_Toc218003225"/>
      <w:r w:rsidR="001D72A4" w:rsidRPr="002304A5">
        <w:rPr>
          <w:lang w:eastAsia="en-US"/>
        </w:rPr>
        <w:t>Πρότυπα</w:t>
      </w:r>
      <w:bookmarkEnd w:id="3"/>
    </w:p>
    <w:p w14:paraId="79119749" w14:textId="77777777" w:rsidR="001D72A4" w:rsidRPr="002304A5" w:rsidRDefault="001D72A4" w:rsidP="0063252E">
      <w:pPr>
        <w:shd w:val="clear" w:color="auto" w:fill="FFFFFF"/>
        <w:jc w:val="both"/>
        <w:rPr>
          <w:rFonts w:ascii="Arial" w:hAnsi="Arial"/>
          <w:b/>
          <w:bCs/>
          <w:color w:val="000000"/>
          <w:sz w:val="24"/>
          <w:szCs w:val="24"/>
        </w:rPr>
      </w:pPr>
    </w:p>
    <w:p w14:paraId="0EC0C9BA" w14:textId="77777777" w:rsidR="001D0127" w:rsidRPr="001D0127" w:rsidRDefault="001D0127" w:rsidP="001D0127">
      <w:pPr>
        <w:pStyle w:val="af2"/>
        <w:numPr>
          <w:ilvl w:val="1"/>
          <w:numId w:val="3"/>
        </w:numPr>
        <w:rPr>
          <w:vanish/>
          <w:lang w:eastAsia="en-US"/>
        </w:rPr>
      </w:pPr>
    </w:p>
    <w:p w14:paraId="616935A0" w14:textId="77777777" w:rsidR="001D0127" w:rsidRPr="001D0127" w:rsidRDefault="001D0127" w:rsidP="001D0127">
      <w:pPr>
        <w:pStyle w:val="af2"/>
        <w:ind w:left="1132"/>
        <w:rPr>
          <w:vanish/>
          <w:lang w:eastAsia="en-US"/>
        </w:rPr>
      </w:pPr>
    </w:p>
    <w:p w14:paraId="32E5BD7D" w14:textId="1507A59D" w:rsidR="003F5823" w:rsidRPr="001D0127" w:rsidRDefault="00C45E9D" w:rsidP="001D0127">
      <w:pPr>
        <w:pStyle w:val="af2"/>
        <w:numPr>
          <w:ilvl w:val="2"/>
          <w:numId w:val="3"/>
        </w:numPr>
        <w:tabs>
          <w:tab w:val="clear" w:pos="1997"/>
        </w:tabs>
        <w:ind w:left="0" w:firstLine="0"/>
        <w:jc w:val="both"/>
        <w:rPr>
          <w:rFonts w:ascii="Arial" w:hAnsi="Arial" w:cs="Arial"/>
          <w:sz w:val="24"/>
          <w:szCs w:val="24"/>
          <w:lang w:eastAsia="en-US"/>
        </w:rPr>
      </w:pPr>
      <w:r w:rsidRPr="001D0127">
        <w:rPr>
          <w:rFonts w:ascii="Arial" w:hAnsi="Arial" w:cs="Arial"/>
          <w:sz w:val="24"/>
          <w:szCs w:val="24"/>
          <w:lang w:eastAsia="en-US"/>
        </w:rPr>
        <w:t>ΕΝ ISO 9001:GR «Συστήματα Διαχείρισης της Ποιότητας-Απαιτήσεις» (Quality Management Systems – Requirements).</w:t>
      </w:r>
    </w:p>
    <w:p w14:paraId="32A32287" w14:textId="77777777" w:rsidR="001D72A4" w:rsidRPr="001D0127" w:rsidRDefault="001D72A4" w:rsidP="001D0127">
      <w:pPr>
        <w:jc w:val="both"/>
        <w:rPr>
          <w:rFonts w:ascii="Arial" w:hAnsi="Arial" w:cs="Arial"/>
          <w:b/>
          <w:bCs/>
          <w:color w:val="000000"/>
          <w:sz w:val="32"/>
          <w:szCs w:val="32"/>
        </w:rPr>
      </w:pPr>
    </w:p>
    <w:p w14:paraId="37705EC6" w14:textId="30E274AF" w:rsidR="001D72A4" w:rsidRPr="001D0127" w:rsidRDefault="00EF4E8F" w:rsidP="001D0127">
      <w:pPr>
        <w:pStyle w:val="af2"/>
        <w:numPr>
          <w:ilvl w:val="2"/>
          <w:numId w:val="3"/>
        </w:numPr>
        <w:tabs>
          <w:tab w:val="clear" w:pos="1997"/>
        </w:tabs>
        <w:ind w:left="0" w:firstLine="0"/>
        <w:jc w:val="both"/>
        <w:rPr>
          <w:rFonts w:ascii="Arial" w:hAnsi="Arial" w:cs="Arial"/>
          <w:b/>
          <w:bCs/>
          <w:color w:val="000000"/>
          <w:sz w:val="24"/>
          <w:szCs w:val="24"/>
        </w:rPr>
      </w:pPr>
      <w:r w:rsidRPr="001D0127">
        <w:rPr>
          <w:rFonts w:ascii="Arial" w:hAnsi="Arial" w:cs="Arial"/>
          <w:sz w:val="24"/>
          <w:szCs w:val="24"/>
          <w:lang w:eastAsia="en-US"/>
        </w:rPr>
        <w:t>EN ISO 9001:2015</w:t>
      </w:r>
      <w:r w:rsidR="001D72A4" w:rsidRPr="001D0127">
        <w:rPr>
          <w:rFonts w:ascii="Arial" w:hAnsi="Arial" w:cs="Arial"/>
          <w:sz w:val="24"/>
          <w:szCs w:val="24"/>
          <w:lang w:eastAsia="en-US"/>
        </w:rPr>
        <w:t xml:space="preserve"> GR «Συστήματα διαχείρισης της ποιότητας</w:t>
      </w:r>
      <w:r w:rsidR="00245132" w:rsidRPr="001D0127">
        <w:rPr>
          <w:rFonts w:ascii="Arial" w:hAnsi="Arial" w:cs="Arial"/>
          <w:sz w:val="24"/>
          <w:szCs w:val="24"/>
          <w:lang w:eastAsia="en-US"/>
        </w:rPr>
        <w:t xml:space="preserve"> – </w:t>
      </w:r>
      <w:r w:rsidR="001D72A4" w:rsidRPr="001D0127">
        <w:rPr>
          <w:rFonts w:ascii="Arial" w:hAnsi="Arial" w:cs="Arial"/>
          <w:sz w:val="24"/>
          <w:szCs w:val="24"/>
          <w:lang w:eastAsia="en-US"/>
        </w:rPr>
        <w:t>Απαιτήσεις»</w:t>
      </w:r>
      <w:r w:rsidR="003F5823" w:rsidRPr="001D0127">
        <w:rPr>
          <w:rFonts w:ascii="Arial" w:hAnsi="Arial" w:cs="Arial"/>
          <w:sz w:val="24"/>
          <w:szCs w:val="24"/>
          <w:lang w:eastAsia="en-US"/>
        </w:rPr>
        <w:t>, της πλέον σύγχρονης κατά προτίμηση έκδοσης.</w:t>
      </w:r>
    </w:p>
    <w:p w14:paraId="6CF0A193" w14:textId="77777777" w:rsidR="00BE0C83" w:rsidRPr="001D0127" w:rsidRDefault="00BE0C83" w:rsidP="001D0127">
      <w:pPr>
        <w:jc w:val="both"/>
        <w:rPr>
          <w:rFonts w:ascii="Arial" w:hAnsi="Arial" w:cs="Arial"/>
          <w:b/>
          <w:bCs/>
          <w:color w:val="000000"/>
          <w:sz w:val="32"/>
          <w:szCs w:val="32"/>
        </w:rPr>
      </w:pPr>
    </w:p>
    <w:p w14:paraId="667387D3" w14:textId="60F4A7BD" w:rsidR="00866F0A" w:rsidRPr="001D0127" w:rsidRDefault="000846F0" w:rsidP="001D0127">
      <w:pPr>
        <w:pStyle w:val="af2"/>
        <w:numPr>
          <w:ilvl w:val="2"/>
          <w:numId w:val="3"/>
        </w:numPr>
        <w:tabs>
          <w:tab w:val="clear" w:pos="1997"/>
        </w:tabs>
        <w:ind w:left="0" w:firstLine="0"/>
        <w:jc w:val="both"/>
        <w:rPr>
          <w:rFonts w:ascii="Arial" w:hAnsi="Arial" w:cs="Arial"/>
          <w:sz w:val="24"/>
          <w:szCs w:val="24"/>
          <w:lang w:eastAsia="en-US"/>
        </w:rPr>
      </w:pPr>
      <w:r w:rsidRPr="001D0127">
        <w:rPr>
          <w:rFonts w:ascii="Arial" w:hAnsi="Arial" w:cs="Arial"/>
          <w:sz w:val="24"/>
          <w:szCs w:val="24"/>
          <w:lang w:eastAsia="en-US"/>
        </w:rPr>
        <w:t>ΕΛΟΤ HD-384, «Απαιτήσεις για ηλεκτρικές εγκαταστάσεις».</w:t>
      </w:r>
    </w:p>
    <w:p w14:paraId="792E9A91" w14:textId="77777777" w:rsidR="004F34AF" w:rsidRPr="001D0127" w:rsidRDefault="004F34AF" w:rsidP="001D0127">
      <w:pPr>
        <w:jc w:val="both"/>
        <w:rPr>
          <w:rFonts w:ascii="Arial" w:hAnsi="Arial" w:cs="Arial"/>
          <w:sz w:val="32"/>
          <w:szCs w:val="32"/>
          <w:lang w:eastAsia="en-US"/>
        </w:rPr>
      </w:pPr>
    </w:p>
    <w:p w14:paraId="0BECA29E" w14:textId="5DA13C0F" w:rsidR="004F34AF" w:rsidRPr="001D0127" w:rsidRDefault="00A73EB6" w:rsidP="001D0127">
      <w:pPr>
        <w:pStyle w:val="af2"/>
        <w:numPr>
          <w:ilvl w:val="2"/>
          <w:numId w:val="3"/>
        </w:numPr>
        <w:tabs>
          <w:tab w:val="clear" w:pos="1997"/>
        </w:tabs>
        <w:ind w:left="0" w:firstLine="0"/>
        <w:jc w:val="both"/>
        <w:rPr>
          <w:rFonts w:ascii="Arial" w:hAnsi="Arial" w:cs="Arial"/>
          <w:sz w:val="24"/>
          <w:szCs w:val="24"/>
          <w:lang w:val="en-US" w:eastAsia="en-US"/>
        </w:rPr>
      </w:pPr>
      <w:r w:rsidRPr="001D0127">
        <w:rPr>
          <w:rFonts w:ascii="Arial" w:hAnsi="Arial" w:cs="Arial"/>
          <w:sz w:val="24"/>
          <w:szCs w:val="24"/>
          <w:lang w:val="en-US"/>
        </w:rPr>
        <w:t>AC</w:t>
      </w:r>
      <w:r w:rsidR="004F34AF" w:rsidRPr="001D0127">
        <w:rPr>
          <w:rFonts w:ascii="Arial" w:hAnsi="Arial" w:cs="Arial"/>
          <w:sz w:val="24"/>
          <w:szCs w:val="24"/>
          <w:lang w:val="en-US"/>
        </w:rPr>
        <w:t xml:space="preserve">odP – 2/3 </w:t>
      </w:r>
      <w:r w:rsidR="004F34AF" w:rsidRPr="001D0127">
        <w:rPr>
          <w:rFonts w:ascii="Arial" w:eastAsia="Trebuchet MS" w:hAnsi="Arial" w:cs="Arial"/>
          <w:sz w:val="24"/>
          <w:szCs w:val="24"/>
          <w:lang w:val="en-US"/>
        </w:rPr>
        <w:t>«NATO multilingual supply classification handbook».</w:t>
      </w:r>
    </w:p>
    <w:p w14:paraId="10273748" w14:textId="77777777" w:rsidR="00373230" w:rsidRPr="001D0127" w:rsidRDefault="00373230" w:rsidP="001D0127">
      <w:pPr>
        <w:jc w:val="both"/>
        <w:rPr>
          <w:rFonts w:ascii="Arial" w:hAnsi="Arial" w:cs="Arial"/>
          <w:sz w:val="32"/>
          <w:szCs w:val="32"/>
          <w:lang w:val="en-US" w:eastAsia="en-US"/>
        </w:rPr>
      </w:pPr>
    </w:p>
    <w:p w14:paraId="4B807B41" w14:textId="494670C9" w:rsidR="00543C1C" w:rsidRPr="001D0127" w:rsidRDefault="000846F0" w:rsidP="001D0127">
      <w:pPr>
        <w:pStyle w:val="af2"/>
        <w:numPr>
          <w:ilvl w:val="2"/>
          <w:numId w:val="3"/>
        </w:numPr>
        <w:tabs>
          <w:tab w:val="clear" w:pos="1997"/>
        </w:tabs>
        <w:ind w:left="0" w:firstLine="0"/>
        <w:jc w:val="both"/>
        <w:rPr>
          <w:rFonts w:ascii="Arial" w:hAnsi="Arial" w:cs="Arial"/>
          <w:sz w:val="24"/>
          <w:szCs w:val="24"/>
          <w:lang w:val="en-US" w:eastAsia="en-US"/>
        </w:rPr>
      </w:pPr>
      <w:r w:rsidRPr="001D0127">
        <w:rPr>
          <w:rFonts w:ascii="Arial" w:hAnsi="Arial" w:cs="Arial"/>
          <w:sz w:val="24"/>
          <w:szCs w:val="24"/>
          <w:lang w:val="en-US"/>
        </w:rPr>
        <w:t>IEC 60529, Edition 2.1 2001-02, «Degrees of protection provided by enclosures (IP Code)».</w:t>
      </w:r>
    </w:p>
    <w:p w14:paraId="3541583E" w14:textId="77777777" w:rsidR="00DE5F23" w:rsidRPr="001D0127" w:rsidRDefault="00DE5F23" w:rsidP="0063252E">
      <w:pPr>
        <w:shd w:val="clear" w:color="auto" w:fill="FFFFFF"/>
        <w:jc w:val="both"/>
        <w:rPr>
          <w:rFonts w:ascii="Arial" w:hAnsi="Arial" w:cs="Arial"/>
          <w:sz w:val="24"/>
          <w:szCs w:val="24"/>
          <w:lang w:val="en-US" w:eastAsia="en-US"/>
        </w:rPr>
      </w:pPr>
    </w:p>
    <w:p w14:paraId="26E31DDD" w14:textId="77777777" w:rsidR="00584258" w:rsidRPr="002304A5" w:rsidRDefault="00955242" w:rsidP="0063252E">
      <w:pPr>
        <w:pStyle w:val="2"/>
        <w:tabs>
          <w:tab w:val="clear" w:pos="567"/>
          <w:tab w:val="clear" w:pos="1418"/>
        </w:tabs>
        <w:ind w:left="0" w:firstLine="0"/>
        <w:rPr>
          <w:szCs w:val="24"/>
          <w:lang w:eastAsia="en-US"/>
        </w:rPr>
      </w:pPr>
      <w:r w:rsidRPr="00AA24DC">
        <w:rPr>
          <w:lang w:val="en-US"/>
        </w:rPr>
        <w:tab/>
      </w:r>
      <w:bookmarkStart w:id="4" w:name="_Toc218003226"/>
      <w:r w:rsidR="00584258" w:rsidRPr="002304A5">
        <w:t>Διάφορα</w:t>
      </w:r>
      <w:bookmarkEnd w:id="4"/>
    </w:p>
    <w:p w14:paraId="71FD6ADE" w14:textId="77777777" w:rsidR="0046482C" w:rsidRPr="002304A5" w:rsidRDefault="0046482C" w:rsidP="0063252E">
      <w:pPr>
        <w:shd w:val="clear" w:color="auto" w:fill="FFFFFF"/>
        <w:jc w:val="both"/>
        <w:rPr>
          <w:rFonts w:ascii="Arial" w:hAnsi="Arial" w:cs="Arial"/>
          <w:sz w:val="24"/>
          <w:szCs w:val="24"/>
          <w:lang w:eastAsia="en-US"/>
        </w:rPr>
      </w:pPr>
    </w:p>
    <w:p w14:paraId="21F9C0B5" w14:textId="7E51671E" w:rsidR="001D72A4" w:rsidRPr="002304A5" w:rsidRDefault="00882CD1" w:rsidP="0063252E">
      <w:pPr>
        <w:shd w:val="clear" w:color="auto" w:fill="FFFFFF"/>
        <w:jc w:val="both"/>
        <w:rPr>
          <w:rFonts w:ascii="Arial" w:hAnsi="Arial" w:cs="Arial"/>
          <w:sz w:val="24"/>
          <w:szCs w:val="24"/>
          <w:lang w:eastAsia="en-US"/>
        </w:rPr>
      </w:pPr>
      <w:r>
        <w:rPr>
          <w:rFonts w:ascii="Arial" w:hAnsi="Arial" w:cs="Arial"/>
          <w:sz w:val="24"/>
        </w:rPr>
        <w:tab/>
      </w:r>
      <w:r w:rsidR="00955242">
        <w:rPr>
          <w:rFonts w:ascii="Arial" w:hAnsi="Arial" w:cs="Arial"/>
          <w:sz w:val="24"/>
        </w:rPr>
        <w:tab/>
      </w:r>
      <w:r w:rsidR="001D72A4" w:rsidRPr="002304A5">
        <w:rPr>
          <w:rFonts w:ascii="Arial" w:hAnsi="Arial" w:cs="Arial"/>
          <w:sz w:val="24"/>
        </w:rPr>
        <w:t>Τα σχετικά έγγραφα, στην έκδοση που αναγράφονται, αποτελούν μέρος της παρούσας προδιαγραφής.</w:t>
      </w:r>
      <w:r w:rsidR="001D0127">
        <w:rPr>
          <w:rFonts w:ascii="Arial" w:hAnsi="Arial" w:cs="Arial"/>
          <w:sz w:val="24"/>
        </w:rPr>
        <w:t xml:space="preserve"> </w:t>
      </w:r>
      <w:r w:rsidR="001D72A4" w:rsidRPr="002304A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1D0127">
        <w:rPr>
          <w:rFonts w:ascii="Arial" w:hAnsi="Arial" w:cs="Arial"/>
          <w:sz w:val="24"/>
        </w:rPr>
        <w:t xml:space="preserve"> </w:t>
      </w:r>
      <w:r w:rsidR="001D72A4" w:rsidRPr="002304A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304A5">
        <w:rPr>
          <w:rFonts w:ascii="Arial" w:hAnsi="Arial" w:cs="Arial"/>
          <w:sz w:val="24"/>
        </w:rPr>
        <w:t>προϋπόθεση</w:t>
      </w:r>
      <w:r w:rsidR="001D72A4" w:rsidRPr="002304A5">
        <w:rPr>
          <w:rFonts w:ascii="Arial" w:hAnsi="Arial" w:cs="Arial"/>
          <w:sz w:val="24"/>
        </w:rPr>
        <w:t xml:space="preserve"> ικανοποίησης της ισχύουσας </w:t>
      </w:r>
      <w:r w:rsidR="00657975" w:rsidRPr="002304A5">
        <w:rPr>
          <w:rFonts w:ascii="Arial" w:hAnsi="Arial" w:cs="Arial"/>
          <w:sz w:val="24"/>
        </w:rPr>
        <w:t>νομοθεσίας</w:t>
      </w:r>
      <w:r w:rsidR="001D72A4" w:rsidRPr="002304A5">
        <w:rPr>
          <w:rFonts w:ascii="Arial" w:hAnsi="Arial" w:cs="Arial"/>
          <w:sz w:val="24"/>
        </w:rPr>
        <w:t xml:space="preserve"> της Ελληνικής Δημοκρατίας.</w:t>
      </w:r>
    </w:p>
    <w:p w14:paraId="0562B58D" w14:textId="77777777" w:rsidR="00CA6B02" w:rsidRPr="002304A5" w:rsidRDefault="00CA6B02" w:rsidP="0063252E">
      <w:pPr>
        <w:shd w:val="clear" w:color="auto" w:fill="FFFFFF"/>
        <w:jc w:val="both"/>
        <w:rPr>
          <w:rFonts w:ascii="Arial" w:hAnsi="Arial" w:cs="Arial"/>
          <w:sz w:val="24"/>
          <w:szCs w:val="24"/>
          <w:lang w:eastAsia="en-US"/>
        </w:rPr>
      </w:pPr>
    </w:p>
    <w:p w14:paraId="36DB94E0" w14:textId="77777777" w:rsidR="009A1083" w:rsidRDefault="00955242" w:rsidP="001D0127">
      <w:pPr>
        <w:pStyle w:val="1"/>
        <w:tabs>
          <w:tab w:val="clear" w:pos="567"/>
        </w:tabs>
        <w:spacing w:line="240" w:lineRule="auto"/>
        <w:rPr>
          <w:color w:val="339966"/>
        </w:rPr>
      </w:pPr>
      <w:r>
        <w:tab/>
      </w:r>
      <w:bookmarkStart w:id="5" w:name="_Toc218003227"/>
      <w:r w:rsidR="00316B50" w:rsidRPr="002304A5">
        <w:t>ΤΑΞΙΝΟΜΗΣΗ</w:t>
      </w:r>
      <w:bookmarkEnd w:id="5"/>
    </w:p>
    <w:p w14:paraId="20EB2720" w14:textId="77777777" w:rsidR="00AA24DC" w:rsidRPr="00AA24DC" w:rsidRDefault="00AA24DC" w:rsidP="00AA24DC"/>
    <w:p w14:paraId="7848B09E" w14:textId="77777777" w:rsidR="00882CD1" w:rsidRPr="00882CD1" w:rsidRDefault="00882CD1" w:rsidP="0063252E">
      <w:pPr>
        <w:pStyle w:val="af2"/>
        <w:numPr>
          <w:ilvl w:val="0"/>
          <w:numId w:val="3"/>
        </w:numPr>
        <w:shd w:val="clear" w:color="auto" w:fill="FFFFFF"/>
        <w:tabs>
          <w:tab w:val="clear" w:pos="360"/>
        </w:tabs>
        <w:jc w:val="both"/>
        <w:rPr>
          <w:rFonts w:ascii="Arial" w:hAnsi="Arial" w:cs="Arial"/>
          <w:vanish/>
          <w:sz w:val="24"/>
        </w:rPr>
      </w:pPr>
    </w:p>
    <w:p w14:paraId="17AC8DDE" w14:textId="5BD923B3" w:rsidR="009A1083" w:rsidRPr="001D0127" w:rsidRDefault="00955242" w:rsidP="0063252E">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3B78BF">
        <w:rPr>
          <w:rFonts w:ascii="Arial" w:hAnsi="Arial" w:cs="Arial"/>
          <w:sz w:val="24"/>
        </w:rPr>
        <w:t>Το μ</w:t>
      </w:r>
      <w:r w:rsidR="001D0127">
        <w:rPr>
          <w:rFonts w:ascii="Arial" w:hAnsi="Arial" w:cs="Arial"/>
          <w:sz w:val="24"/>
        </w:rPr>
        <w:t>ηχάνημα</w:t>
      </w:r>
      <w:r w:rsidR="003B78BF">
        <w:rPr>
          <w:rFonts w:ascii="Arial" w:hAnsi="Arial" w:cs="Arial"/>
          <w:sz w:val="24"/>
        </w:rPr>
        <w:t xml:space="preserve"> </w:t>
      </w:r>
      <w:r w:rsidR="009A1083" w:rsidRPr="001D0127">
        <w:rPr>
          <w:rFonts w:ascii="Arial" w:hAnsi="Arial" w:cs="Arial"/>
          <w:sz w:val="24"/>
        </w:rPr>
        <w:t xml:space="preserve">που περιγράφεται στην </w:t>
      </w:r>
      <w:r w:rsidR="002D78AB" w:rsidRPr="001D0127">
        <w:rPr>
          <w:rFonts w:ascii="Arial" w:hAnsi="Arial" w:cs="Arial"/>
          <w:sz w:val="24"/>
        </w:rPr>
        <w:t>παρούσα</w:t>
      </w:r>
      <w:r w:rsidR="009A1083" w:rsidRPr="001D0127">
        <w:rPr>
          <w:rFonts w:ascii="Arial" w:hAnsi="Arial" w:cs="Arial"/>
          <w:sz w:val="24"/>
        </w:rPr>
        <w:t xml:space="preserve">, ανήκει στην κλάση </w:t>
      </w:r>
      <w:r w:rsidR="00425875" w:rsidRPr="001D0127">
        <w:rPr>
          <w:rFonts w:ascii="Arial" w:hAnsi="Arial" w:cs="Arial"/>
          <w:sz w:val="24"/>
        </w:rPr>
        <w:t>(</w:t>
      </w:r>
      <w:r w:rsidR="007B0E66" w:rsidRPr="001D0127">
        <w:rPr>
          <w:rFonts w:ascii="Arial" w:hAnsi="Arial" w:cs="Arial"/>
          <w:sz w:val="24"/>
          <w:lang w:val="en-US"/>
        </w:rPr>
        <w:t>Group</w:t>
      </w:r>
      <w:r w:rsidR="003B78BF">
        <w:rPr>
          <w:rFonts w:ascii="Arial" w:hAnsi="Arial" w:cs="Arial"/>
          <w:sz w:val="24"/>
        </w:rPr>
        <w:t xml:space="preserve"> </w:t>
      </w:r>
      <w:r w:rsidR="00425875" w:rsidRPr="001D0127">
        <w:rPr>
          <w:rFonts w:ascii="Arial" w:hAnsi="Arial" w:cs="Arial"/>
          <w:sz w:val="24"/>
          <w:lang w:val="en-US"/>
        </w:rPr>
        <w:t>Class</w:t>
      </w:r>
      <w:r w:rsidR="0034547D" w:rsidRPr="001D0127">
        <w:rPr>
          <w:rFonts w:ascii="Arial" w:hAnsi="Arial" w:cs="Arial"/>
          <w:sz w:val="24"/>
        </w:rPr>
        <w:t xml:space="preserve">) </w:t>
      </w:r>
      <w:r w:rsidR="000846F0" w:rsidRPr="001D0127">
        <w:rPr>
          <w:rFonts w:ascii="Arial" w:hAnsi="Arial" w:cs="Arial"/>
          <w:sz w:val="24"/>
        </w:rPr>
        <w:t>NSC 3460 «Machine</w:t>
      </w:r>
      <w:r w:rsidR="003B78BF">
        <w:rPr>
          <w:rFonts w:ascii="Arial" w:hAnsi="Arial" w:cs="Arial"/>
          <w:sz w:val="24"/>
        </w:rPr>
        <w:t xml:space="preserve"> </w:t>
      </w:r>
      <w:r w:rsidR="000846F0" w:rsidRPr="001D0127">
        <w:rPr>
          <w:rFonts w:ascii="Arial" w:hAnsi="Arial" w:cs="Arial"/>
          <w:sz w:val="24"/>
        </w:rPr>
        <w:t>Tool</w:t>
      </w:r>
      <w:r w:rsidR="003B78BF">
        <w:rPr>
          <w:rFonts w:ascii="Arial" w:hAnsi="Arial" w:cs="Arial"/>
          <w:sz w:val="24"/>
        </w:rPr>
        <w:t xml:space="preserve"> </w:t>
      </w:r>
      <w:r w:rsidR="000846F0" w:rsidRPr="001D0127">
        <w:rPr>
          <w:rFonts w:ascii="Arial" w:hAnsi="Arial" w:cs="Arial"/>
          <w:sz w:val="24"/>
        </w:rPr>
        <w:t>Accessories» / INC 17734 «Rotary and tiltingtable – radial</w:t>
      </w:r>
      <w:r w:rsidR="003B78BF">
        <w:rPr>
          <w:rFonts w:ascii="Arial" w:hAnsi="Arial" w:cs="Arial"/>
          <w:sz w:val="24"/>
        </w:rPr>
        <w:t xml:space="preserve"> </w:t>
      </w:r>
      <w:r w:rsidR="000846F0" w:rsidRPr="001D0127">
        <w:rPr>
          <w:rFonts w:ascii="Arial" w:hAnsi="Arial" w:cs="Arial"/>
          <w:sz w:val="24"/>
        </w:rPr>
        <w:t>drilling</w:t>
      </w:r>
      <w:r w:rsidR="003B78BF">
        <w:rPr>
          <w:rFonts w:ascii="Arial" w:hAnsi="Arial" w:cs="Arial"/>
          <w:sz w:val="24"/>
        </w:rPr>
        <w:t xml:space="preserve"> </w:t>
      </w:r>
      <w:r w:rsidR="000846F0" w:rsidRPr="001D0127">
        <w:rPr>
          <w:rFonts w:ascii="Arial" w:hAnsi="Arial" w:cs="Arial"/>
          <w:sz w:val="24"/>
        </w:rPr>
        <w:t>machine», κατά NATO AcodP-2/3.</w:t>
      </w:r>
    </w:p>
    <w:p w14:paraId="51CB49DA" w14:textId="77777777" w:rsidR="0034547D" w:rsidRPr="001D0127" w:rsidRDefault="0034547D" w:rsidP="0063252E">
      <w:pPr>
        <w:shd w:val="clear" w:color="auto" w:fill="FFFFFF"/>
        <w:jc w:val="both"/>
        <w:rPr>
          <w:rFonts w:ascii="Arial" w:hAnsi="Arial" w:cs="Arial"/>
          <w:sz w:val="24"/>
        </w:rPr>
      </w:pPr>
    </w:p>
    <w:p w14:paraId="7F473EEA" w14:textId="3347BC24" w:rsidR="00F91B50" w:rsidRPr="001D0127" w:rsidRDefault="00955242" w:rsidP="00F91B50">
      <w:pPr>
        <w:numPr>
          <w:ilvl w:val="1"/>
          <w:numId w:val="3"/>
        </w:numPr>
        <w:shd w:val="clear" w:color="auto" w:fill="FFFFFF"/>
        <w:tabs>
          <w:tab w:val="clear" w:pos="1132"/>
        </w:tabs>
        <w:ind w:left="0" w:firstLine="0"/>
        <w:jc w:val="both"/>
        <w:rPr>
          <w:rFonts w:ascii="Arial" w:hAnsi="Arial" w:cs="Arial"/>
          <w:sz w:val="24"/>
          <w:szCs w:val="24"/>
        </w:rPr>
      </w:pPr>
      <w:r w:rsidRPr="001D0127">
        <w:rPr>
          <w:rFonts w:ascii="Arial" w:hAnsi="Arial" w:cs="Arial"/>
          <w:sz w:val="24"/>
          <w:szCs w:val="24"/>
        </w:rPr>
        <w:tab/>
      </w:r>
      <w:r w:rsidR="0034547D" w:rsidRPr="001D0127">
        <w:rPr>
          <w:rFonts w:ascii="Arial" w:hAnsi="Arial" w:cs="Arial"/>
          <w:sz w:val="24"/>
          <w:szCs w:val="24"/>
        </w:rPr>
        <w:t xml:space="preserve">Ο κωδικός CPV για </w:t>
      </w:r>
      <w:r w:rsidR="000846F0" w:rsidRPr="001D0127">
        <w:rPr>
          <w:rFonts w:ascii="Arial" w:hAnsi="Arial" w:cs="Arial"/>
          <w:sz w:val="24"/>
          <w:szCs w:val="24"/>
        </w:rPr>
        <w:t xml:space="preserve">τον </w:t>
      </w:r>
      <w:r w:rsidR="001D0127">
        <w:rPr>
          <w:rFonts w:ascii="Arial" w:hAnsi="Arial" w:cs="Arial"/>
          <w:sz w:val="24"/>
          <w:szCs w:val="24"/>
        </w:rPr>
        <w:t>μηχανήματος</w:t>
      </w:r>
      <w:r w:rsidR="004D673E" w:rsidRPr="001D0127">
        <w:rPr>
          <w:rFonts w:ascii="Arial" w:hAnsi="Arial" w:cs="Arial"/>
          <w:sz w:val="24"/>
          <w:szCs w:val="24"/>
        </w:rPr>
        <w:t xml:space="preserve"> </w:t>
      </w:r>
      <w:r w:rsidR="0034547D" w:rsidRPr="001D0127">
        <w:rPr>
          <w:rFonts w:ascii="Arial" w:hAnsi="Arial" w:cs="Arial"/>
          <w:sz w:val="24"/>
          <w:szCs w:val="24"/>
        </w:rPr>
        <w:t xml:space="preserve">με βάση τον Κανονισμό 2195/2002/ΕΚ είναι </w:t>
      </w:r>
      <w:r w:rsidR="000846F0" w:rsidRPr="001D0127">
        <w:rPr>
          <w:rFonts w:ascii="Arial" w:hAnsi="Arial" w:cs="Arial"/>
          <w:sz w:val="24"/>
          <w:szCs w:val="24"/>
        </w:rPr>
        <w:t>42670000-3, «Μέρη και εξαρτήματα εργαλειομηχανών».</w:t>
      </w:r>
    </w:p>
    <w:p w14:paraId="6B459436" w14:textId="77777777" w:rsidR="008C19D1" w:rsidRPr="002304A5" w:rsidRDefault="008C19D1" w:rsidP="0063252E">
      <w:pPr>
        <w:shd w:val="clear" w:color="auto" w:fill="FFFFFF"/>
        <w:jc w:val="both"/>
        <w:rPr>
          <w:rFonts w:ascii="Arial" w:hAnsi="Arial"/>
          <w:b/>
          <w:bCs/>
          <w:color w:val="000000"/>
          <w:sz w:val="24"/>
          <w:szCs w:val="24"/>
        </w:rPr>
      </w:pPr>
    </w:p>
    <w:p w14:paraId="6753C989" w14:textId="77777777" w:rsidR="009F4806" w:rsidRPr="00882CD1" w:rsidRDefault="00955242" w:rsidP="0063252E">
      <w:pPr>
        <w:pStyle w:val="1"/>
        <w:tabs>
          <w:tab w:val="clear" w:pos="567"/>
        </w:tabs>
        <w:spacing w:line="240" w:lineRule="auto"/>
        <w:ind w:left="0" w:firstLine="0"/>
      </w:pPr>
      <w:r>
        <w:tab/>
      </w:r>
      <w:bookmarkStart w:id="6" w:name="_Toc218003228"/>
      <w:r w:rsidR="00316B50" w:rsidRPr="002304A5">
        <w:t>ΤΕΧΝΙΚΑ</w:t>
      </w:r>
      <w:r w:rsidR="00B92E14">
        <w:t xml:space="preserve"> </w:t>
      </w:r>
      <w:r w:rsidR="00316B50" w:rsidRPr="002304A5">
        <w:t>ΧΑΡΑΚΤΗΡΙΣΤΙΚΑ</w:t>
      </w:r>
      <w:bookmarkEnd w:id="6"/>
    </w:p>
    <w:p w14:paraId="14677898" w14:textId="77777777" w:rsidR="006A19D4" w:rsidRPr="002304A5"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18003229"/>
      <w:r w:rsidR="00DD61D8" w:rsidRPr="002304A5">
        <w:t>Ορισμός Υλικού</w:t>
      </w:r>
      <w:bookmarkEnd w:id="7"/>
      <w:bookmarkEnd w:id="8"/>
      <w:bookmarkEnd w:id="9"/>
    </w:p>
    <w:p w14:paraId="608A214E" w14:textId="77777777" w:rsidR="003B3C11" w:rsidRPr="002304A5" w:rsidRDefault="003B3C11" w:rsidP="0063252E">
      <w:pPr>
        <w:shd w:val="clear" w:color="auto" w:fill="FFFFFF"/>
        <w:jc w:val="both"/>
        <w:rPr>
          <w:rFonts w:ascii="Arial" w:hAnsi="Arial"/>
          <w:b/>
          <w:bCs/>
          <w:color w:val="000000"/>
          <w:sz w:val="24"/>
          <w:szCs w:val="24"/>
        </w:rPr>
      </w:pPr>
    </w:p>
    <w:p w14:paraId="2E2C8F1E" w14:textId="77777777" w:rsidR="00882CD1" w:rsidRPr="00882CD1"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7E7B4D4F" w14:textId="77777777" w:rsidR="00882CD1" w:rsidRPr="00882CD1"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5B51C09D" w14:textId="7A82D325" w:rsidR="003B3C11" w:rsidRPr="002304A5" w:rsidRDefault="007C7987" w:rsidP="00F128D2">
      <w:pPr>
        <w:shd w:val="clear" w:color="auto" w:fill="FFFFFF"/>
        <w:jc w:val="both"/>
        <w:rPr>
          <w:rFonts w:ascii="Arial" w:hAnsi="Arial"/>
          <w:bCs/>
          <w:color w:val="000000"/>
          <w:sz w:val="24"/>
          <w:szCs w:val="24"/>
        </w:rPr>
      </w:pPr>
      <w:r>
        <w:rPr>
          <w:rFonts w:ascii="Arial" w:hAnsi="Arial"/>
          <w:bCs/>
          <w:color w:val="000000"/>
          <w:sz w:val="24"/>
          <w:szCs w:val="24"/>
        </w:rPr>
        <w:tab/>
      </w:r>
      <w:r>
        <w:rPr>
          <w:rFonts w:ascii="Arial" w:hAnsi="Arial"/>
          <w:bCs/>
          <w:color w:val="000000"/>
          <w:sz w:val="24"/>
          <w:szCs w:val="24"/>
        </w:rPr>
        <w:tab/>
      </w:r>
      <w:r w:rsidR="000F2233">
        <w:rPr>
          <w:rFonts w:ascii="Arial" w:hAnsi="Arial"/>
          <w:bCs/>
          <w:color w:val="000000"/>
          <w:sz w:val="24"/>
          <w:szCs w:val="24"/>
        </w:rPr>
        <w:t xml:space="preserve">Ο τετραξονικός διαιρέτης </w:t>
      </w:r>
      <w:r w:rsidR="000F2233">
        <w:rPr>
          <w:rFonts w:ascii="Arial" w:hAnsi="Arial"/>
          <w:bCs/>
          <w:color w:val="000000"/>
          <w:sz w:val="24"/>
          <w:szCs w:val="24"/>
          <w:lang w:val="en-US"/>
        </w:rPr>
        <w:t>CNC</w:t>
      </w:r>
      <w:r w:rsidR="000F2233">
        <w:rPr>
          <w:rFonts w:ascii="Arial" w:hAnsi="Arial"/>
          <w:bCs/>
          <w:color w:val="000000"/>
          <w:sz w:val="24"/>
          <w:szCs w:val="24"/>
          <w:lang w:eastAsia="zh-CN"/>
        </w:rPr>
        <w:t xml:space="preserve"> αποτελεί βιομηχανικό εξοπλισμό,</w:t>
      </w:r>
      <w:r w:rsidR="003B78BF">
        <w:rPr>
          <w:rFonts w:ascii="Arial" w:hAnsi="Arial"/>
          <w:bCs/>
          <w:color w:val="000000"/>
          <w:sz w:val="24"/>
          <w:szCs w:val="24"/>
        </w:rPr>
        <w:t xml:space="preserve"> μ</w:t>
      </w:r>
      <w:r w:rsidR="001D0127">
        <w:rPr>
          <w:rFonts w:ascii="Arial" w:hAnsi="Arial"/>
          <w:bCs/>
          <w:color w:val="000000"/>
          <w:sz w:val="24"/>
          <w:szCs w:val="24"/>
        </w:rPr>
        <w:t>ηχάνημα</w:t>
      </w:r>
      <w:r w:rsidR="003B78BF">
        <w:rPr>
          <w:rFonts w:ascii="Arial" w:hAnsi="Arial"/>
          <w:bCs/>
          <w:color w:val="000000"/>
          <w:sz w:val="24"/>
          <w:szCs w:val="24"/>
        </w:rPr>
        <w:t xml:space="preserve"> για </w:t>
      </w:r>
      <w:r w:rsidR="000846F0" w:rsidRPr="001D0127">
        <w:rPr>
          <w:rFonts w:ascii="Arial" w:hAnsi="Arial"/>
          <w:bCs/>
          <w:color w:val="000000"/>
          <w:sz w:val="24"/>
          <w:szCs w:val="24"/>
        </w:rPr>
        <w:t>την κατεργασία υλικών σε εργαλειομηχανή μηχανουργείου, τύπου φρέζας CNC</w:t>
      </w:r>
      <w:r w:rsidR="000F2233">
        <w:rPr>
          <w:rFonts w:ascii="Arial" w:hAnsi="Arial"/>
          <w:bCs/>
          <w:color w:val="000000"/>
          <w:sz w:val="24"/>
          <w:szCs w:val="24"/>
        </w:rPr>
        <w:t xml:space="preserve"> και α</w:t>
      </w:r>
      <w:r w:rsidR="000846F0" w:rsidRPr="001D0127">
        <w:rPr>
          <w:rFonts w:ascii="Arial" w:hAnsi="Arial"/>
          <w:bCs/>
          <w:color w:val="000000"/>
          <w:sz w:val="24"/>
          <w:szCs w:val="24"/>
        </w:rPr>
        <w:t>φορά</w:t>
      </w:r>
      <w:r w:rsidR="00F128D2">
        <w:rPr>
          <w:rFonts w:ascii="Arial" w:hAnsi="Arial"/>
          <w:bCs/>
          <w:color w:val="000000"/>
          <w:sz w:val="24"/>
          <w:szCs w:val="24"/>
        </w:rPr>
        <w:t xml:space="preserve"> </w:t>
      </w:r>
      <w:r w:rsidR="000846F0" w:rsidRPr="001D0127">
        <w:rPr>
          <w:rFonts w:ascii="Arial" w:hAnsi="Arial"/>
          <w:bCs/>
          <w:color w:val="000000"/>
          <w:sz w:val="24"/>
          <w:szCs w:val="24"/>
        </w:rPr>
        <w:t>στο CNC περιστρεφόμενο τραπέζι εργασίας με χειροκίνητη ανάκλιση.</w:t>
      </w:r>
    </w:p>
    <w:p w14:paraId="6A573D0C" w14:textId="77777777" w:rsidR="00FC01B7" w:rsidRPr="002304A5" w:rsidRDefault="00FC01B7" w:rsidP="0063252E">
      <w:pPr>
        <w:shd w:val="clear" w:color="auto" w:fill="FFFFFF"/>
        <w:jc w:val="both"/>
        <w:rPr>
          <w:rFonts w:ascii="Arial" w:hAnsi="Arial"/>
          <w:bCs/>
          <w:color w:val="000000"/>
          <w:sz w:val="24"/>
          <w:szCs w:val="24"/>
        </w:rPr>
      </w:pPr>
    </w:p>
    <w:p w14:paraId="2FCDD26C" w14:textId="77777777" w:rsidR="00B65476" w:rsidRPr="002304A5" w:rsidRDefault="00955242" w:rsidP="0063252E">
      <w:pPr>
        <w:pStyle w:val="2"/>
        <w:tabs>
          <w:tab w:val="clear" w:pos="567"/>
          <w:tab w:val="clear" w:pos="1418"/>
        </w:tabs>
      </w:pPr>
      <w:bookmarkStart w:id="10" w:name="_Toc208557818"/>
      <w:bookmarkStart w:id="11" w:name="_Toc209431041"/>
      <w:r>
        <w:tab/>
      </w:r>
      <w:bookmarkStart w:id="12" w:name="_Toc218003230"/>
      <w:r w:rsidR="00993793" w:rsidRPr="002304A5">
        <w:t>Χαρακτηριστικά Επιδόσεων</w:t>
      </w:r>
      <w:bookmarkEnd w:id="10"/>
      <w:bookmarkEnd w:id="11"/>
      <w:bookmarkEnd w:id="12"/>
    </w:p>
    <w:p w14:paraId="060E43A4" w14:textId="77777777" w:rsidR="00955C40" w:rsidRPr="002304A5" w:rsidRDefault="00955C40" w:rsidP="0063252E">
      <w:pPr>
        <w:shd w:val="clear" w:color="auto" w:fill="FFFFFF"/>
        <w:jc w:val="both"/>
        <w:rPr>
          <w:rFonts w:ascii="Arial" w:hAnsi="Arial" w:cs="Arial"/>
          <w:b/>
          <w:bCs/>
          <w:sz w:val="24"/>
          <w:szCs w:val="24"/>
        </w:rPr>
      </w:pPr>
      <w:bookmarkStart w:id="13" w:name="_Ref451745422"/>
    </w:p>
    <w:p w14:paraId="6C45AC37"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4" w:name="_Ref22485172"/>
    </w:p>
    <w:p w14:paraId="47EC9851" w14:textId="77777777" w:rsidR="00D72565"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καινούργιο και αμεταχείριστο κατασκευασμένο</w:t>
      </w:r>
      <w:r w:rsidRPr="00453F48">
        <w:rPr>
          <w:rFonts w:ascii="Arial" w:hAnsi="Arial" w:cs="Arial"/>
          <w:bCs/>
          <w:sz w:val="24"/>
          <w:szCs w:val="24"/>
        </w:rPr>
        <w:t xml:space="preserve"> εντός 18 μηνών από την υπογραφή της σύμβασης.</w:t>
      </w:r>
    </w:p>
    <w:p w14:paraId="5A9C2946" w14:textId="77777777" w:rsidR="00D72565" w:rsidRDefault="00D72565" w:rsidP="0063252E">
      <w:pPr>
        <w:shd w:val="clear" w:color="auto" w:fill="FFFFFF"/>
        <w:jc w:val="both"/>
        <w:rPr>
          <w:rFonts w:ascii="Arial" w:hAnsi="Arial" w:cs="Arial"/>
          <w:bCs/>
          <w:sz w:val="24"/>
          <w:szCs w:val="24"/>
        </w:rPr>
      </w:pPr>
    </w:p>
    <w:p w14:paraId="33E85811" w14:textId="77777777" w:rsidR="004134AC" w:rsidRPr="001D0127" w:rsidRDefault="000846F0" w:rsidP="001D0127">
      <w:pPr>
        <w:numPr>
          <w:ilvl w:val="2"/>
          <w:numId w:val="3"/>
        </w:numPr>
        <w:tabs>
          <w:tab w:val="clear" w:pos="1997"/>
        </w:tabs>
        <w:ind w:left="0" w:firstLine="0"/>
        <w:jc w:val="both"/>
        <w:rPr>
          <w:rFonts w:ascii="Arial" w:hAnsi="Arial" w:cs="Arial"/>
          <w:bCs/>
          <w:sz w:val="24"/>
          <w:szCs w:val="24"/>
        </w:rPr>
      </w:pPr>
      <w:r w:rsidRPr="001D0127">
        <w:rPr>
          <w:rFonts w:ascii="Arial" w:hAnsi="Arial" w:cs="Arial"/>
          <w:bCs/>
          <w:sz w:val="24"/>
          <w:szCs w:val="24"/>
        </w:rPr>
        <w:lastRenderedPageBreak/>
        <w:t>Να είναι συμβατός προς τη λειτουργία φρέζας CNC</w:t>
      </w:r>
      <w:r w:rsidR="00B92E14" w:rsidRPr="001D0127">
        <w:rPr>
          <w:rFonts w:ascii="Arial" w:hAnsi="Arial" w:cs="Arial"/>
          <w:bCs/>
          <w:sz w:val="24"/>
          <w:szCs w:val="24"/>
        </w:rPr>
        <w:t xml:space="preserve"> </w:t>
      </w:r>
      <w:r w:rsidRPr="001D0127">
        <w:rPr>
          <w:rFonts w:ascii="Arial" w:hAnsi="Arial" w:cs="Arial"/>
          <w:bCs/>
          <w:sz w:val="24"/>
          <w:szCs w:val="24"/>
          <w:lang w:val="en-US"/>
        </w:rPr>
        <w:t>CINCINNATI</w:t>
      </w:r>
      <w:r w:rsidR="0014782A" w:rsidRPr="001D0127">
        <w:rPr>
          <w:rFonts w:ascii="Arial" w:hAnsi="Arial" w:cs="Arial"/>
          <w:bCs/>
          <w:sz w:val="24"/>
          <w:szCs w:val="24"/>
        </w:rPr>
        <w:t xml:space="preserve"> με </w:t>
      </w:r>
      <w:r w:rsidR="0014782A" w:rsidRPr="001D0127">
        <w:rPr>
          <w:rFonts w:ascii="Arial" w:hAnsi="Arial" w:cs="Arial"/>
          <w:bCs/>
          <w:sz w:val="24"/>
          <w:szCs w:val="24"/>
          <w:lang w:val="en-US"/>
        </w:rPr>
        <w:t>control</w:t>
      </w:r>
      <w:r w:rsidR="00843910" w:rsidRPr="001D0127">
        <w:rPr>
          <w:rFonts w:ascii="Arial" w:hAnsi="Arial" w:cs="Arial"/>
          <w:bCs/>
          <w:sz w:val="24"/>
          <w:szCs w:val="24"/>
        </w:rPr>
        <w:t xml:space="preserve"> </w:t>
      </w:r>
      <w:r w:rsidR="0014782A" w:rsidRPr="001D0127">
        <w:rPr>
          <w:rFonts w:ascii="Arial" w:hAnsi="Arial" w:cs="Arial"/>
          <w:bCs/>
          <w:sz w:val="24"/>
          <w:szCs w:val="24"/>
          <w:lang w:val="en-US"/>
        </w:rPr>
        <w:t>HEIDENHAIN</w:t>
      </w:r>
      <w:r w:rsidR="004D673E" w:rsidRPr="001D0127">
        <w:rPr>
          <w:rFonts w:ascii="Arial" w:hAnsi="Arial" w:cs="Arial"/>
          <w:bCs/>
          <w:sz w:val="24"/>
          <w:szCs w:val="24"/>
        </w:rPr>
        <w:t xml:space="preserve"> </w:t>
      </w:r>
      <w:r w:rsidR="0014782A" w:rsidRPr="001D0127">
        <w:rPr>
          <w:rFonts w:ascii="Arial" w:hAnsi="Arial" w:cs="Arial"/>
          <w:bCs/>
          <w:sz w:val="24"/>
          <w:szCs w:val="24"/>
          <w:lang w:val="en-US"/>
        </w:rPr>
        <w:t>T</w:t>
      </w:r>
      <w:r w:rsidR="00B92E14" w:rsidRPr="001D0127">
        <w:rPr>
          <w:rFonts w:ascii="Arial" w:hAnsi="Arial" w:cs="Arial"/>
          <w:bCs/>
          <w:sz w:val="24"/>
          <w:szCs w:val="24"/>
        </w:rPr>
        <w:t xml:space="preserve"> </w:t>
      </w:r>
      <w:r w:rsidR="0014782A" w:rsidRPr="001D0127">
        <w:rPr>
          <w:rFonts w:ascii="Arial" w:hAnsi="Arial" w:cs="Arial"/>
          <w:bCs/>
          <w:sz w:val="24"/>
          <w:szCs w:val="24"/>
          <w:lang w:val="en-US"/>
        </w:rPr>
        <w:t>NC</w:t>
      </w:r>
      <w:r w:rsidR="0014782A" w:rsidRPr="001D0127">
        <w:rPr>
          <w:rFonts w:ascii="Arial" w:hAnsi="Arial" w:cs="Arial"/>
          <w:bCs/>
          <w:sz w:val="24"/>
          <w:szCs w:val="24"/>
        </w:rPr>
        <w:t xml:space="preserve"> 320</w:t>
      </w:r>
      <w:r w:rsidR="004C52B3" w:rsidRPr="001D0127">
        <w:rPr>
          <w:rFonts w:ascii="Arial" w:hAnsi="Arial" w:cs="Arial"/>
          <w:bCs/>
          <w:sz w:val="24"/>
          <w:szCs w:val="24"/>
        </w:rPr>
        <w:t>.</w:t>
      </w:r>
      <w:r w:rsidR="00DC7066" w:rsidRPr="001D0127">
        <w:rPr>
          <w:rFonts w:ascii="Arial" w:hAnsi="Arial" w:cs="Arial"/>
          <w:bCs/>
          <w:sz w:val="24"/>
          <w:szCs w:val="24"/>
        </w:rPr>
        <w:t xml:space="preserve"> </w:t>
      </w:r>
    </w:p>
    <w:bookmarkEnd w:id="14"/>
    <w:p w14:paraId="738764C1" w14:textId="77777777" w:rsidR="00955C40" w:rsidRPr="001D0127" w:rsidRDefault="00955C40" w:rsidP="001D0127">
      <w:pPr>
        <w:jc w:val="both"/>
        <w:rPr>
          <w:rFonts w:ascii="Arial" w:hAnsi="Arial" w:cs="Arial"/>
          <w:bCs/>
          <w:sz w:val="24"/>
          <w:szCs w:val="24"/>
        </w:rPr>
      </w:pPr>
    </w:p>
    <w:p w14:paraId="2C31457D" w14:textId="77777777" w:rsidR="004134AC" w:rsidRPr="001D0127" w:rsidRDefault="000846F0" w:rsidP="001D0127">
      <w:pPr>
        <w:pStyle w:val="af2"/>
        <w:numPr>
          <w:ilvl w:val="2"/>
          <w:numId w:val="3"/>
        </w:numPr>
        <w:tabs>
          <w:tab w:val="clear" w:pos="1997"/>
        </w:tabs>
        <w:ind w:left="0" w:firstLine="0"/>
        <w:jc w:val="both"/>
        <w:rPr>
          <w:rFonts w:ascii="Arial" w:hAnsi="Arial" w:cs="Arial"/>
          <w:bCs/>
          <w:sz w:val="24"/>
          <w:szCs w:val="24"/>
        </w:rPr>
      </w:pPr>
      <w:bookmarkStart w:id="15" w:name="_Ref232072346"/>
      <w:r w:rsidRPr="001D0127">
        <w:rPr>
          <w:rFonts w:ascii="Arial" w:hAnsi="Arial" w:cs="Arial"/>
          <w:bCs/>
          <w:sz w:val="24"/>
          <w:szCs w:val="24"/>
        </w:rPr>
        <w:t>Να έχει δυνατότητα περιστροφ</w:t>
      </w:r>
      <w:r w:rsidR="00D22844" w:rsidRPr="001D0127">
        <w:rPr>
          <w:rFonts w:ascii="Arial" w:hAnsi="Arial" w:cs="Arial"/>
          <w:bCs/>
          <w:sz w:val="24"/>
          <w:szCs w:val="24"/>
        </w:rPr>
        <w:t xml:space="preserve">ής μέσω CNC συστήματος ελέγχου </w:t>
      </w:r>
      <w:r w:rsidRPr="001D0127">
        <w:rPr>
          <w:rFonts w:ascii="Arial" w:hAnsi="Arial" w:cs="Arial"/>
          <w:bCs/>
          <w:sz w:val="24"/>
          <w:szCs w:val="24"/>
        </w:rPr>
        <w:t>με σερβοκινητήρες.</w:t>
      </w:r>
      <w:bookmarkEnd w:id="15"/>
    </w:p>
    <w:p w14:paraId="79438C2C" w14:textId="77777777" w:rsidR="005172AD" w:rsidRPr="001D0127" w:rsidRDefault="005172AD" w:rsidP="001D0127">
      <w:pPr>
        <w:pStyle w:val="af2"/>
        <w:ind w:left="0"/>
        <w:jc w:val="both"/>
        <w:rPr>
          <w:rFonts w:ascii="Arial" w:hAnsi="Arial" w:cs="Arial"/>
          <w:bCs/>
          <w:sz w:val="24"/>
          <w:szCs w:val="24"/>
        </w:rPr>
      </w:pPr>
    </w:p>
    <w:p w14:paraId="2F6563EE" w14:textId="77777777" w:rsidR="005172AD" w:rsidRPr="001D0127" w:rsidRDefault="000846F0" w:rsidP="001D0127">
      <w:pPr>
        <w:pStyle w:val="af2"/>
        <w:numPr>
          <w:ilvl w:val="2"/>
          <w:numId w:val="3"/>
        </w:numPr>
        <w:tabs>
          <w:tab w:val="clear" w:pos="1997"/>
        </w:tabs>
        <w:ind w:left="0" w:firstLine="0"/>
        <w:jc w:val="both"/>
        <w:rPr>
          <w:rFonts w:ascii="Arial" w:hAnsi="Arial" w:cs="Arial"/>
          <w:bCs/>
          <w:sz w:val="24"/>
          <w:szCs w:val="24"/>
        </w:rPr>
      </w:pPr>
      <w:bookmarkStart w:id="16" w:name="_Ref232072362"/>
      <w:r w:rsidRPr="001D0127">
        <w:rPr>
          <w:rFonts w:ascii="Arial" w:hAnsi="Arial" w:cs="Arial"/>
          <w:bCs/>
          <w:sz w:val="24"/>
          <w:szCs w:val="24"/>
        </w:rPr>
        <w:t>Το ελάχιστο βήμα περιστροφής να είναι τουλάχιστον 0,001</w:t>
      </w:r>
      <w:r w:rsidRPr="001D0127">
        <w:rPr>
          <w:rFonts w:ascii="Arial" w:hAnsi="Arial" w:cs="Arial"/>
          <w:bCs/>
          <w:sz w:val="24"/>
          <w:szCs w:val="24"/>
          <w:vertAlign w:val="superscript"/>
        </w:rPr>
        <w:t>ο</w:t>
      </w:r>
      <w:r w:rsidRPr="001D0127">
        <w:rPr>
          <w:rFonts w:ascii="Arial" w:hAnsi="Arial" w:cs="Arial"/>
          <w:bCs/>
          <w:sz w:val="24"/>
          <w:szCs w:val="24"/>
        </w:rPr>
        <w:t xml:space="preserve">. </w:t>
      </w:r>
      <w:r w:rsidR="00F308AC" w:rsidRPr="001D0127">
        <w:rPr>
          <w:rFonts w:ascii="Arial" w:hAnsi="Arial" w:cs="Arial"/>
          <w:bCs/>
          <w:sz w:val="24"/>
        </w:rPr>
        <w:t>(</w:t>
      </w:r>
      <w:r w:rsidR="00F308AC" w:rsidRPr="001D0127">
        <w:rPr>
          <w:rFonts w:ascii="Arial" w:hAnsi="Arial" w:cs="Arial"/>
          <w:b/>
          <w:bCs/>
          <w:sz w:val="24"/>
        </w:rPr>
        <w:t>βαθμολογούμενο κριτήριο</w:t>
      </w:r>
      <w:r w:rsidR="00F308AC" w:rsidRPr="001D0127">
        <w:rPr>
          <w:rFonts w:ascii="Arial" w:hAnsi="Arial" w:cs="Arial"/>
          <w:bCs/>
          <w:sz w:val="24"/>
        </w:rPr>
        <w:t>)</w:t>
      </w:r>
      <w:r w:rsidR="00BB7B39" w:rsidRPr="001D0127">
        <w:rPr>
          <w:rFonts w:ascii="Arial" w:hAnsi="Arial" w:cs="Arial"/>
          <w:bCs/>
          <w:sz w:val="24"/>
          <w:szCs w:val="24"/>
        </w:rPr>
        <w:t>.</w:t>
      </w:r>
      <w:bookmarkEnd w:id="16"/>
    </w:p>
    <w:p w14:paraId="5FB76352" w14:textId="77777777" w:rsidR="0028711B" w:rsidRPr="001D0127" w:rsidRDefault="0028711B" w:rsidP="001D0127">
      <w:pPr>
        <w:jc w:val="both"/>
        <w:rPr>
          <w:rFonts w:ascii="Arial" w:hAnsi="Arial" w:cs="Arial"/>
          <w:bCs/>
          <w:sz w:val="24"/>
          <w:szCs w:val="24"/>
        </w:rPr>
      </w:pPr>
    </w:p>
    <w:p w14:paraId="196A3408" w14:textId="77777777" w:rsidR="00B130A3" w:rsidRPr="001D0127" w:rsidRDefault="00F20012" w:rsidP="001D0127">
      <w:pPr>
        <w:numPr>
          <w:ilvl w:val="2"/>
          <w:numId w:val="3"/>
        </w:numPr>
        <w:tabs>
          <w:tab w:val="clear" w:pos="1997"/>
        </w:tabs>
        <w:ind w:left="0" w:firstLine="0"/>
        <w:jc w:val="both"/>
        <w:rPr>
          <w:rFonts w:ascii="Arial" w:hAnsi="Arial" w:cs="Arial"/>
          <w:bCs/>
          <w:sz w:val="24"/>
        </w:rPr>
      </w:pPr>
      <w:bookmarkStart w:id="17" w:name="_Ref232072369"/>
      <w:bookmarkStart w:id="18" w:name="_Ref22478377"/>
      <w:r w:rsidRPr="001D0127">
        <w:rPr>
          <w:rFonts w:ascii="Arial" w:hAnsi="Arial" w:cs="Arial"/>
          <w:bCs/>
          <w:sz w:val="24"/>
        </w:rPr>
        <w:t xml:space="preserve">Να διαθέτει χειροκίνητη ανάκλιση (tilting), σε εύρος γωνιών 0° έως </w:t>
      </w:r>
      <w:r w:rsidR="006F7987" w:rsidRPr="001D0127">
        <w:rPr>
          <w:rFonts w:ascii="Arial" w:hAnsi="Arial" w:cs="Arial"/>
          <w:bCs/>
          <w:sz w:val="24"/>
        </w:rPr>
        <w:t xml:space="preserve">τουλάχιστον </w:t>
      </w:r>
      <w:r w:rsidRPr="001D0127">
        <w:rPr>
          <w:rFonts w:ascii="Arial" w:hAnsi="Arial" w:cs="Arial"/>
          <w:bCs/>
          <w:sz w:val="24"/>
        </w:rPr>
        <w:t>100°</w:t>
      </w:r>
      <w:r w:rsidR="006F7987" w:rsidRPr="001D0127">
        <w:rPr>
          <w:rFonts w:ascii="Arial" w:hAnsi="Arial" w:cs="Arial"/>
          <w:bCs/>
          <w:sz w:val="24"/>
        </w:rPr>
        <w:t xml:space="preserve"> (</w:t>
      </w:r>
      <w:r w:rsidR="006F7987" w:rsidRPr="001D0127">
        <w:rPr>
          <w:rFonts w:ascii="Arial" w:hAnsi="Arial" w:cs="Arial"/>
          <w:b/>
          <w:bCs/>
          <w:sz w:val="24"/>
        </w:rPr>
        <w:t>βαθμολογούμενο κριτήριο</w:t>
      </w:r>
      <w:r w:rsidR="006F7987" w:rsidRPr="001D0127">
        <w:rPr>
          <w:rFonts w:ascii="Arial" w:hAnsi="Arial" w:cs="Arial"/>
          <w:bCs/>
          <w:sz w:val="24"/>
        </w:rPr>
        <w:t>).</w:t>
      </w:r>
      <w:bookmarkEnd w:id="17"/>
      <w:r w:rsidRPr="001D0127">
        <w:rPr>
          <w:rFonts w:ascii="Arial" w:hAnsi="Arial" w:cs="Arial"/>
          <w:bCs/>
          <w:sz w:val="24"/>
        </w:rPr>
        <w:t xml:space="preserve"> </w:t>
      </w:r>
    </w:p>
    <w:p w14:paraId="1A5AD852" w14:textId="77777777" w:rsidR="009E3580" w:rsidRPr="001D0127" w:rsidRDefault="009E3580" w:rsidP="001D0127">
      <w:pPr>
        <w:jc w:val="both"/>
        <w:rPr>
          <w:rFonts w:ascii="Arial" w:hAnsi="Arial" w:cs="Arial"/>
          <w:bCs/>
          <w:sz w:val="24"/>
        </w:rPr>
      </w:pPr>
      <w:bookmarkStart w:id="19" w:name="_Ref22133803"/>
    </w:p>
    <w:p w14:paraId="2A298B38" w14:textId="77777777" w:rsidR="006F7987" w:rsidRPr="001D0127" w:rsidRDefault="00AB31D7" w:rsidP="001D0127">
      <w:pPr>
        <w:numPr>
          <w:ilvl w:val="2"/>
          <w:numId w:val="3"/>
        </w:numPr>
        <w:tabs>
          <w:tab w:val="clear" w:pos="1997"/>
        </w:tabs>
        <w:ind w:left="0" w:firstLine="0"/>
        <w:jc w:val="both"/>
        <w:rPr>
          <w:rFonts w:ascii="Arial" w:hAnsi="Arial" w:cs="Arial"/>
          <w:bCs/>
          <w:sz w:val="24"/>
        </w:rPr>
      </w:pPr>
      <w:bookmarkStart w:id="20" w:name="_Ref232072375"/>
      <w:bookmarkEnd w:id="19"/>
      <w:r w:rsidRPr="001D0127">
        <w:rPr>
          <w:rFonts w:ascii="Arial" w:hAnsi="Arial" w:cs="Arial"/>
          <w:bCs/>
          <w:sz w:val="24"/>
        </w:rPr>
        <w:t>Να έχει ε</w:t>
      </w:r>
      <w:r w:rsidR="006F7987" w:rsidRPr="001D0127">
        <w:rPr>
          <w:rFonts w:ascii="Arial" w:hAnsi="Arial" w:cs="Arial"/>
          <w:bCs/>
          <w:sz w:val="24"/>
        </w:rPr>
        <w:t xml:space="preserve">λάχιστο βήμα μετατόπισης </w:t>
      </w:r>
      <w:r w:rsidRPr="001D0127">
        <w:rPr>
          <w:rFonts w:ascii="Arial" w:hAnsi="Arial" w:cs="Arial"/>
          <w:bCs/>
          <w:sz w:val="24"/>
        </w:rPr>
        <w:t xml:space="preserve">στη χειροκίνητη ανάκλιση (tilting) </w:t>
      </w:r>
      <w:r w:rsidR="006F7987" w:rsidRPr="001D0127">
        <w:rPr>
          <w:rFonts w:ascii="Arial" w:hAnsi="Arial" w:cs="Arial"/>
          <w:bCs/>
          <w:sz w:val="24"/>
        </w:rPr>
        <w:t>τουλάχιστον 1°. (</w:t>
      </w:r>
      <w:r w:rsidR="006F7987" w:rsidRPr="001D0127">
        <w:rPr>
          <w:rFonts w:ascii="Arial" w:hAnsi="Arial" w:cs="Arial"/>
          <w:b/>
          <w:bCs/>
          <w:sz w:val="24"/>
        </w:rPr>
        <w:t>βαθμολογούμενο κριτήριο</w:t>
      </w:r>
      <w:r w:rsidR="006F7987" w:rsidRPr="001D0127">
        <w:rPr>
          <w:rFonts w:ascii="Arial" w:hAnsi="Arial" w:cs="Arial"/>
          <w:bCs/>
          <w:sz w:val="24"/>
        </w:rPr>
        <w:t>).</w:t>
      </w:r>
      <w:bookmarkEnd w:id="20"/>
    </w:p>
    <w:p w14:paraId="16CEBD7C" w14:textId="77777777" w:rsidR="006F7987" w:rsidRPr="001D0127" w:rsidRDefault="006F7987" w:rsidP="001D0127">
      <w:pPr>
        <w:pStyle w:val="af2"/>
        <w:rPr>
          <w:rFonts w:ascii="Arial" w:hAnsi="Arial" w:cs="Arial"/>
          <w:bCs/>
          <w:sz w:val="24"/>
        </w:rPr>
      </w:pPr>
    </w:p>
    <w:p w14:paraId="1448053B" w14:textId="77777777" w:rsidR="00B130A3" w:rsidRPr="001D0127" w:rsidRDefault="00F20012" w:rsidP="001D0127">
      <w:pPr>
        <w:numPr>
          <w:ilvl w:val="2"/>
          <w:numId w:val="3"/>
        </w:numPr>
        <w:tabs>
          <w:tab w:val="clear" w:pos="1997"/>
        </w:tabs>
        <w:ind w:left="0" w:firstLine="0"/>
        <w:jc w:val="both"/>
        <w:rPr>
          <w:rFonts w:ascii="Arial" w:hAnsi="Arial" w:cs="Arial"/>
          <w:bCs/>
          <w:sz w:val="24"/>
        </w:rPr>
      </w:pPr>
      <w:bookmarkStart w:id="21" w:name="_Ref232072379"/>
      <w:r w:rsidRPr="001D0127">
        <w:rPr>
          <w:rFonts w:ascii="Arial" w:hAnsi="Arial" w:cs="Arial"/>
          <w:bCs/>
          <w:sz w:val="24"/>
        </w:rPr>
        <w:t xml:space="preserve">Το μέγιστο φορτίο στον άξονα </w:t>
      </w:r>
      <w:r w:rsidR="006F7987" w:rsidRPr="001D0127">
        <w:rPr>
          <w:rFonts w:ascii="Arial" w:hAnsi="Arial" w:cs="Arial"/>
          <w:bCs/>
          <w:sz w:val="24"/>
        </w:rPr>
        <w:t>στην κάθετη θέση να είναι τουλάχιστον 125kg</w:t>
      </w:r>
      <w:r w:rsidRPr="001D0127">
        <w:rPr>
          <w:rFonts w:ascii="Arial" w:hAnsi="Arial" w:cs="Arial"/>
          <w:bCs/>
          <w:sz w:val="24"/>
        </w:rPr>
        <w:t xml:space="preserve">. </w:t>
      </w:r>
      <w:r w:rsidR="00DD734A" w:rsidRPr="001D0127">
        <w:rPr>
          <w:rFonts w:ascii="Arial" w:hAnsi="Arial" w:cs="Arial"/>
          <w:bCs/>
          <w:sz w:val="24"/>
        </w:rPr>
        <w:t>(</w:t>
      </w:r>
      <w:r w:rsidR="00DD734A" w:rsidRPr="001D0127">
        <w:rPr>
          <w:rFonts w:ascii="Arial" w:hAnsi="Arial" w:cs="Arial"/>
          <w:b/>
          <w:bCs/>
          <w:sz w:val="24"/>
        </w:rPr>
        <w:t>βαθμολογούμενο κριτήριο</w:t>
      </w:r>
      <w:r w:rsidRPr="001D0127">
        <w:rPr>
          <w:rFonts w:ascii="Arial" w:hAnsi="Arial" w:cs="Arial"/>
          <w:bCs/>
          <w:sz w:val="24"/>
        </w:rPr>
        <w:t>)</w:t>
      </w:r>
      <w:bookmarkEnd w:id="21"/>
    </w:p>
    <w:p w14:paraId="29FD7157" w14:textId="77777777" w:rsidR="006F7987" w:rsidRPr="001D0127" w:rsidRDefault="006F7987" w:rsidP="001D0127">
      <w:pPr>
        <w:pStyle w:val="af2"/>
        <w:rPr>
          <w:rFonts w:ascii="Arial" w:hAnsi="Arial" w:cs="Arial"/>
          <w:bCs/>
          <w:sz w:val="24"/>
        </w:rPr>
      </w:pPr>
    </w:p>
    <w:p w14:paraId="7AF1E653" w14:textId="77777777" w:rsidR="006F7987" w:rsidRPr="001D0127" w:rsidRDefault="006F7987" w:rsidP="001D0127">
      <w:pPr>
        <w:numPr>
          <w:ilvl w:val="2"/>
          <w:numId w:val="3"/>
        </w:numPr>
        <w:tabs>
          <w:tab w:val="clear" w:pos="1997"/>
        </w:tabs>
        <w:ind w:left="0" w:firstLine="0"/>
        <w:jc w:val="both"/>
        <w:rPr>
          <w:rFonts w:ascii="Arial" w:hAnsi="Arial" w:cs="Arial"/>
          <w:bCs/>
          <w:sz w:val="24"/>
        </w:rPr>
      </w:pPr>
      <w:bookmarkStart w:id="22" w:name="_Ref232072383"/>
      <w:r w:rsidRPr="001D0127">
        <w:rPr>
          <w:rFonts w:ascii="Arial" w:hAnsi="Arial" w:cs="Arial"/>
          <w:bCs/>
          <w:sz w:val="24"/>
        </w:rPr>
        <w:t>Το μέγιστο φορτίο στον άξονα στην οριζόντια θέση να είναι τουλάχιστον 300kg . (</w:t>
      </w:r>
      <w:r w:rsidRPr="001D0127">
        <w:rPr>
          <w:rFonts w:ascii="Arial" w:hAnsi="Arial" w:cs="Arial"/>
          <w:b/>
          <w:bCs/>
          <w:sz w:val="24"/>
        </w:rPr>
        <w:t>βαθμολογούμενο κριτήριο</w:t>
      </w:r>
      <w:r w:rsidRPr="001D0127">
        <w:rPr>
          <w:rFonts w:ascii="Arial" w:hAnsi="Arial" w:cs="Arial"/>
          <w:bCs/>
          <w:sz w:val="24"/>
        </w:rPr>
        <w:t>)</w:t>
      </w:r>
      <w:bookmarkEnd w:id="22"/>
    </w:p>
    <w:p w14:paraId="2D1E088C" w14:textId="77777777" w:rsidR="00B130A3" w:rsidRPr="001D0127" w:rsidRDefault="00B130A3" w:rsidP="001D0127">
      <w:pPr>
        <w:jc w:val="both"/>
        <w:rPr>
          <w:rFonts w:ascii="Arial" w:hAnsi="Arial" w:cs="Arial"/>
          <w:bCs/>
          <w:sz w:val="24"/>
        </w:rPr>
      </w:pPr>
    </w:p>
    <w:p w14:paraId="743AA937" w14:textId="77777777" w:rsidR="00F13947" w:rsidRPr="001D0127" w:rsidRDefault="00C453BD" w:rsidP="001D0127">
      <w:pPr>
        <w:numPr>
          <w:ilvl w:val="2"/>
          <w:numId w:val="3"/>
        </w:numPr>
        <w:tabs>
          <w:tab w:val="clear" w:pos="1997"/>
        </w:tabs>
        <w:ind w:left="0" w:firstLine="0"/>
        <w:jc w:val="both"/>
        <w:rPr>
          <w:rFonts w:ascii="Arial" w:hAnsi="Arial" w:cs="Arial"/>
          <w:bCs/>
          <w:sz w:val="24"/>
        </w:rPr>
      </w:pPr>
      <w:bookmarkStart w:id="23" w:name="_Ref232072403"/>
      <w:bookmarkStart w:id="24" w:name="_Ref22479217"/>
      <w:r w:rsidRPr="001D0127">
        <w:rPr>
          <w:rFonts w:ascii="Arial" w:hAnsi="Arial" w:cs="Arial"/>
          <w:bCs/>
          <w:sz w:val="24"/>
        </w:rPr>
        <w:t xml:space="preserve">Η μέγιστη ροπή στον άξονα να είναι τουλάχιστον 90kg∙m για ακτινική φόρτιση </w:t>
      </w:r>
      <w:r w:rsidR="00FB197A" w:rsidRPr="001D0127">
        <w:rPr>
          <w:rFonts w:ascii="Arial" w:hAnsi="Arial" w:cs="Arial"/>
          <w:bCs/>
          <w:sz w:val="24"/>
        </w:rPr>
        <w:t>(</w:t>
      </w:r>
      <w:r w:rsidR="00FB197A" w:rsidRPr="001D0127">
        <w:rPr>
          <w:rFonts w:ascii="Arial" w:hAnsi="Arial" w:cs="Arial"/>
          <w:b/>
          <w:bCs/>
          <w:sz w:val="24"/>
        </w:rPr>
        <w:t>βαθμολογούμενο κριτήριο</w:t>
      </w:r>
      <w:r w:rsidR="00FB197A" w:rsidRPr="001D0127">
        <w:rPr>
          <w:rFonts w:ascii="Arial" w:hAnsi="Arial" w:cs="Arial"/>
          <w:bCs/>
          <w:sz w:val="24"/>
        </w:rPr>
        <w:t>)</w:t>
      </w:r>
      <w:r w:rsidR="006F7987" w:rsidRPr="001D0127">
        <w:rPr>
          <w:rFonts w:ascii="Arial" w:hAnsi="Arial" w:cs="Arial"/>
          <w:bCs/>
          <w:sz w:val="24"/>
        </w:rPr>
        <w:t>.</w:t>
      </w:r>
      <w:bookmarkEnd w:id="23"/>
    </w:p>
    <w:p w14:paraId="097A9254" w14:textId="77777777" w:rsidR="006F7987" w:rsidRPr="001D0127" w:rsidRDefault="006F7987" w:rsidP="001D0127">
      <w:pPr>
        <w:pStyle w:val="af2"/>
        <w:rPr>
          <w:rFonts w:ascii="Arial" w:hAnsi="Arial" w:cs="Arial"/>
          <w:bCs/>
          <w:sz w:val="24"/>
        </w:rPr>
      </w:pPr>
    </w:p>
    <w:p w14:paraId="3E4C50FF" w14:textId="77777777" w:rsidR="006F7987" w:rsidRPr="001D0127" w:rsidRDefault="006F7987" w:rsidP="001D0127">
      <w:pPr>
        <w:numPr>
          <w:ilvl w:val="2"/>
          <w:numId w:val="3"/>
        </w:numPr>
        <w:tabs>
          <w:tab w:val="clear" w:pos="1997"/>
        </w:tabs>
        <w:ind w:left="0" w:firstLine="0"/>
        <w:jc w:val="both"/>
        <w:rPr>
          <w:rFonts w:ascii="Arial" w:hAnsi="Arial" w:cs="Arial"/>
          <w:bCs/>
          <w:sz w:val="24"/>
        </w:rPr>
      </w:pPr>
      <w:bookmarkStart w:id="25" w:name="_Ref232072407"/>
      <w:r w:rsidRPr="001D0127">
        <w:rPr>
          <w:rFonts w:ascii="Arial" w:hAnsi="Arial" w:cs="Arial"/>
          <w:bCs/>
          <w:sz w:val="24"/>
        </w:rPr>
        <w:t>Η μέγιστη ροπή στον άξονα να είναι τουλάχιστον 72kg∙m στην κατά μήκος φόρτιση. (</w:t>
      </w:r>
      <w:r w:rsidRPr="001D0127">
        <w:rPr>
          <w:rFonts w:ascii="Arial" w:hAnsi="Arial" w:cs="Arial"/>
          <w:b/>
          <w:bCs/>
          <w:sz w:val="24"/>
        </w:rPr>
        <w:t>βαθμολογούμενο κριτήριο</w:t>
      </w:r>
      <w:r w:rsidRPr="001D0127">
        <w:rPr>
          <w:rFonts w:ascii="Arial" w:hAnsi="Arial" w:cs="Arial"/>
          <w:bCs/>
          <w:sz w:val="24"/>
        </w:rPr>
        <w:t>)</w:t>
      </w:r>
      <w:bookmarkEnd w:id="25"/>
    </w:p>
    <w:bookmarkEnd w:id="18"/>
    <w:bookmarkEnd w:id="24"/>
    <w:p w14:paraId="7F4679AC" w14:textId="77777777" w:rsidR="00C34875" w:rsidRPr="002304A5" w:rsidRDefault="00C34875" w:rsidP="0063252E">
      <w:pPr>
        <w:shd w:val="clear" w:color="auto" w:fill="FFFFFF"/>
        <w:jc w:val="both"/>
        <w:rPr>
          <w:rFonts w:ascii="Arial" w:hAnsi="Arial" w:cs="Arial"/>
          <w:bCs/>
          <w:sz w:val="24"/>
          <w:szCs w:val="24"/>
        </w:rPr>
      </w:pPr>
    </w:p>
    <w:p w14:paraId="4DB6C773" w14:textId="77777777" w:rsidR="00114E82" w:rsidRPr="00F1658D" w:rsidRDefault="00955242" w:rsidP="0063252E">
      <w:pPr>
        <w:pStyle w:val="2"/>
        <w:tabs>
          <w:tab w:val="clear" w:pos="567"/>
          <w:tab w:val="clear" w:pos="1418"/>
        </w:tabs>
        <w:ind w:left="0" w:firstLine="0"/>
      </w:pPr>
      <w:r>
        <w:tab/>
      </w:r>
      <w:bookmarkStart w:id="26" w:name="_Toc218003231"/>
      <w:r w:rsidR="00A75C9B" w:rsidRPr="00F1658D">
        <w:t>Φυσικά Χαρακτηριστικά</w:t>
      </w:r>
      <w:bookmarkEnd w:id="26"/>
    </w:p>
    <w:p w14:paraId="780E6C4D" w14:textId="77777777" w:rsidR="00C318FB" w:rsidRPr="002304A5" w:rsidRDefault="00C318FB" w:rsidP="001D0127">
      <w:pPr>
        <w:jc w:val="both"/>
        <w:rPr>
          <w:rFonts w:ascii="Arial" w:hAnsi="Arial" w:cs="Arial"/>
          <w:b/>
          <w:bCs/>
          <w:sz w:val="24"/>
          <w:szCs w:val="24"/>
        </w:rPr>
      </w:pPr>
    </w:p>
    <w:p w14:paraId="5C5DCAE5" w14:textId="77777777" w:rsidR="00F1658D" w:rsidRPr="00F1658D" w:rsidRDefault="00F1658D" w:rsidP="001D0127">
      <w:pPr>
        <w:pStyle w:val="af2"/>
        <w:numPr>
          <w:ilvl w:val="1"/>
          <w:numId w:val="3"/>
        </w:numPr>
        <w:tabs>
          <w:tab w:val="clear" w:pos="1132"/>
        </w:tabs>
        <w:jc w:val="both"/>
        <w:rPr>
          <w:rFonts w:ascii="Arial" w:hAnsi="Arial" w:cs="Arial"/>
          <w:bCs/>
          <w:vanish/>
          <w:sz w:val="24"/>
        </w:rPr>
      </w:pPr>
      <w:bookmarkStart w:id="27" w:name="_Ref22477700"/>
    </w:p>
    <w:p w14:paraId="153D9606" w14:textId="77777777" w:rsidR="00C318FB" w:rsidRPr="001D0127" w:rsidRDefault="00C453BD" w:rsidP="001D0127">
      <w:pPr>
        <w:numPr>
          <w:ilvl w:val="2"/>
          <w:numId w:val="3"/>
        </w:numPr>
        <w:tabs>
          <w:tab w:val="clear" w:pos="1997"/>
        </w:tabs>
        <w:ind w:left="0" w:firstLine="0"/>
        <w:jc w:val="both"/>
        <w:rPr>
          <w:rFonts w:ascii="Arial" w:hAnsi="Arial" w:cs="Arial"/>
          <w:bCs/>
          <w:sz w:val="24"/>
          <w:szCs w:val="24"/>
        </w:rPr>
      </w:pPr>
      <w:bookmarkStart w:id="28" w:name="_Ref232072412"/>
      <w:bookmarkEnd w:id="27"/>
      <w:r w:rsidRPr="001D0127">
        <w:rPr>
          <w:rFonts w:ascii="Arial" w:hAnsi="Arial" w:cs="Arial"/>
          <w:bCs/>
          <w:sz w:val="24"/>
        </w:rPr>
        <w:t>Η διάμετρος του τραπεζιού κατεργασίας να είναι τουλάχιστον 250mm</w:t>
      </w:r>
      <w:r w:rsidR="00EC61A4" w:rsidRPr="001D0127">
        <w:rPr>
          <w:rFonts w:ascii="Arial" w:hAnsi="Arial" w:cs="Arial"/>
          <w:bCs/>
          <w:sz w:val="24"/>
          <w:szCs w:val="24"/>
        </w:rPr>
        <w:t>.</w:t>
      </w:r>
      <w:r w:rsidR="00B92E14" w:rsidRPr="001D0127">
        <w:rPr>
          <w:rFonts w:ascii="Arial" w:hAnsi="Arial" w:cs="Arial"/>
          <w:bCs/>
          <w:sz w:val="24"/>
          <w:szCs w:val="24"/>
        </w:rPr>
        <w:t xml:space="preserve"> </w:t>
      </w:r>
      <w:r w:rsidR="00FB197A" w:rsidRPr="001D0127">
        <w:rPr>
          <w:rFonts w:ascii="Arial" w:hAnsi="Arial" w:cs="Arial"/>
          <w:bCs/>
          <w:sz w:val="24"/>
        </w:rPr>
        <w:t>(</w:t>
      </w:r>
      <w:r w:rsidR="00FB197A" w:rsidRPr="001D0127">
        <w:rPr>
          <w:rFonts w:ascii="Arial" w:hAnsi="Arial" w:cs="Arial"/>
          <w:b/>
          <w:bCs/>
          <w:sz w:val="24"/>
        </w:rPr>
        <w:t>βαθμολογούμενο κριτήριο</w:t>
      </w:r>
      <w:r w:rsidR="00FB197A" w:rsidRPr="001D0127">
        <w:rPr>
          <w:rFonts w:ascii="Arial" w:hAnsi="Arial" w:cs="Arial"/>
          <w:bCs/>
          <w:sz w:val="24"/>
        </w:rPr>
        <w:t>)</w:t>
      </w:r>
      <w:bookmarkEnd w:id="28"/>
    </w:p>
    <w:p w14:paraId="76B12E0E" w14:textId="77777777" w:rsidR="006F7570" w:rsidRPr="001D0127" w:rsidRDefault="006F7570" w:rsidP="001D0127">
      <w:pPr>
        <w:jc w:val="both"/>
        <w:rPr>
          <w:rFonts w:ascii="Arial" w:hAnsi="Arial" w:cs="Arial"/>
          <w:bCs/>
          <w:sz w:val="24"/>
          <w:szCs w:val="24"/>
        </w:rPr>
      </w:pPr>
    </w:p>
    <w:p w14:paraId="0640D30A" w14:textId="77777777" w:rsidR="006F7570" w:rsidRPr="001D0127" w:rsidRDefault="002C073C" w:rsidP="001D0127">
      <w:pPr>
        <w:numPr>
          <w:ilvl w:val="2"/>
          <w:numId w:val="3"/>
        </w:numPr>
        <w:tabs>
          <w:tab w:val="clear" w:pos="1997"/>
        </w:tabs>
        <w:ind w:left="0" w:firstLine="0"/>
        <w:jc w:val="both"/>
        <w:rPr>
          <w:rFonts w:ascii="Arial" w:hAnsi="Arial" w:cs="Arial"/>
          <w:bCs/>
          <w:sz w:val="24"/>
          <w:szCs w:val="24"/>
        </w:rPr>
      </w:pPr>
      <w:bookmarkStart w:id="29" w:name="_Ref232072422"/>
      <w:r w:rsidRPr="001D0127">
        <w:rPr>
          <w:rFonts w:ascii="Arial" w:hAnsi="Arial" w:cs="Arial"/>
          <w:bCs/>
          <w:sz w:val="24"/>
        </w:rPr>
        <w:t>Το ύψος του τραπεζιού στην οριζόντια θέση, να είναι τουλάχιστον 280mm</w:t>
      </w:r>
      <w:r w:rsidR="006F7570" w:rsidRPr="001D0127">
        <w:rPr>
          <w:rFonts w:ascii="Arial" w:hAnsi="Arial" w:cs="Arial"/>
          <w:bCs/>
          <w:sz w:val="24"/>
        </w:rPr>
        <w:t>.</w:t>
      </w:r>
      <w:r w:rsidR="00B92E14" w:rsidRPr="001D0127">
        <w:rPr>
          <w:rFonts w:ascii="Arial" w:hAnsi="Arial" w:cs="Arial"/>
          <w:bCs/>
          <w:sz w:val="24"/>
        </w:rPr>
        <w:t xml:space="preserve"> </w:t>
      </w:r>
      <w:r w:rsidR="00FB197A" w:rsidRPr="001D0127">
        <w:rPr>
          <w:rFonts w:ascii="Arial" w:hAnsi="Arial" w:cs="Arial"/>
          <w:bCs/>
          <w:sz w:val="24"/>
        </w:rPr>
        <w:t>(</w:t>
      </w:r>
      <w:r w:rsidR="00FB197A" w:rsidRPr="001D0127">
        <w:rPr>
          <w:rFonts w:ascii="Arial" w:hAnsi="Arial" w:cs="Arial"/>
          <w:b/>
          <w:bCs/>
          <w:sz w:val="24"/>
        </w:rPr>
        <w:t>βαθμολογούμενο κριτήριο</w:t>
      </w:r>
      <w:r w:rsidR="00FB197A" w:rsidRPr="001D0127">
        <w:rPr>
          <w:rFonts w:ascii="Arial" w:hAnsi="Arial" w:cs="Arial"/>
          <w:bCs/>
          <w:sz w:val="24"/>
        </w:rPr>
        <w:t>)</w:t>
      </w:r>
      <w:bookmarkEnd w:id="29"/>
    </w:p>
    <w:p w14:paraId="7FECD529" w14:textId="77777777" w:rsidR="00412744" w:rsidRPr="001D0127" w:rsidRDefault="00412744" w:rsidP="001D0127">
      <w:pPr>
        <w:jc w:val="both"/>
        <w:rPr>
          <w:rFonts w:ascii="Arial" w:hAnsi="Arial" w:cs="Arial"/>
          <w:bCs/>
          <w:sz w:val="24"/>
          <w:szCs w:val="24"/>
        </w:rPr>
      </w:pPr>
    </w:p>
    <w:p w14:paraId="3BBA7E61" w14:textId="77777777" w:rsidR="00412744" w:rsidRPr="001D0127" w:rsidRDefault="002C073C" w:rsidP="001D0127">
      <w:pPr>
        <w:numPr>
          <w:ilvl w:val="2"/>
          <w:numId w:val="3"/>
        </w:numPr>
        <w:tabs>
          <w:tab w:val="clear" w:pos="1997"/>
        </w:tabs>
        <w:ind w:left="0" w:firstLine="0"/>
        <w:jc w:val="both"/>
        <w:rPr>
          <w:rFonts w:ascii="Arial" w:hAnsi="Arial" w:cs="Arial"/>
          <w:bCs/>
          <w:sz w:val="24"/>
        </w:rPr>
      </w:pPr>
      <w:bookmarkStart w:id="30" w:name="_Ref232072426"/>
      <w:r w:rsidRPr="001D0127">
        <w:rPr>
          <w:rFonts w:ascii="Arial" w:hAnsi="Arial" w:cs="Arial"/>
          <w:bCs/>
          <w:sz w:val="24"/>
        </w:rPr>
        <w:t>Το ύψος του κέντρου στην κάθετη διεύθυνση να είναι τουλάχιστον 210mm</w:t>
      </w:r>
      <w:r w:rsidR="00412744" w:rsidRPr="001D0127">
        <w:rPr>
          <w:rFonts w:ascii="Arial" w:hAnsi="Arial" w:cs="Arial"/>
          <w:bCs/>
          <w:sz w:val="24"/>
        </w:rPr>
        <w:t>.</w:t>
      </w:r>
      <w:r w:rsidR="00FB197A" w:rsidRPr="001D0127">
        <w:rPr>
          <w:rFonts w:ascii="Arial" w:hAnsi="Arial" w:cs="Arial"/>
          <w:bCs/>
          <w:sz w:val="24"/>
        </w:rPr>
        <w:t xml:space="preserve"> (</w:t>
      </w:r>
      <w:r w:rsidR="00FB197A" w:rsidRPr="001D0127">
        <w:rPr>
          <w:rFonts w:ascii="Arial" w:hAnsi="Arial" w:cs="Arial"/>
          <w:b/>
          <w:bCs/>
          <w:sz w:val="24"/>
        </w:rPr>
        <w:t>βαθμολογούμενο κριτήριο</w:t>
      </w:r>
      <w:r w:rsidR="00FB197A" w:rsidRPr="001D0127">
        <w:rPr>
          <w:rFonts w:ascii="Arial" w:hAnsi="Arial" w:cs="Arial"/>
          <w:bCs/>
          <w:sz w:val="24"/>
        </w:rPr>
        <w:t>)</w:t>
      </w:r>
      <w:bookmarkEnd w:id="30"/>
    </w:p>
    <w:p w14:paraId="7C8F2C12" w14:textId="77777777" w:rsidR="00412744" w:rsidRPr="001D0127" w:rsidRDefault="00412744" w:rsidP="001D0127">
      <w:pPr>
        <w:pStyle w:val="af2"/>
        <w:ind w:left="0"/>
        <w:jc w:val="both"/>
        <w:rPr>
          <w:rFonts w:ascii="Arial" w:hAnsi="Arial" w:cs="Arial"/>
          <w:bCs/>
          <w:sz w:val="24"/>
        </w:rPr>
      </w:pPr>
    </w:p>
    <w:p w14:paraId="1B9AB0C4" w14:textId="77777777" w:rsidR="00AB31D7" w:rsidRPr="001D0127" w:rsidRDefault="002C073C" w:rsidP="001D0127">
      <w:pPr>
        <w:numPr>
          <w:ilvl w:val="2"/>
          <w:numId w:val="3"/>
        </w:numPr>
        <w:tabs>
          <w:tab w:val="clear" w:pos="1997"/>
        </w:tabs>
        <w:ind w:left="0" w:firstLine="0"/>
        <w:jc w:val="both"/>
        <w:rPr>
          <w:rFonts w:ascii="Arial" w:hAnsi="Arial" w:cs="Arial"/>
          <w:bCs/>
          <w:sz w:val="24"/>
        </w:rPr>
      </w:pPr>
      <w:bookmarkStart w:id="31" w:name="_Ref232072433"/>
      <w:r w:rsidRPr="001D0127">
        <w:rPr>
          <w:rFonts w:ascii="Arial" w:hAnsi="Arial" w:cs="Arial"/>
          <w:bCs/>
          <w:sz w:val="24"/>
        </w:rPr>
        <w:t>Το συνολικό ύψος στην κάθετη διεύθυνση να είναι τουλάχιστον 450mm.</w:t>
      </w:r>
      <w:r w:rsidR="00FB197A" w:rsidRPr="001D0127">
        <w:rPr>
          <w:rFonts w:ascii="Arial" w:hAnsi="Arial" w:cs="Arial"/>
          <w:bCs/>
          <w:sz w:val="24"/>
        </w:rPr>
        <w:t xml:space="preserve"> (</w:t>
      </w:r>
      <w:r w:rsidR="00FB197A" w:rsidRPr="001D0127">
        <w:rPr>
          <w:rFonts w:ascii="Arial" w:hAnsi="Arial" w:cs="Arial"/>
          <w:b/>
          <w:bCs/>
          <w:sz w:val="24"/>
        </w:rPr>
        <w:t>βαθμολογούμενο κριτήριο</w:t>
      </w:r>
      <w:r w:rsidR="00FB197A" w:rsidRPr="001D0127">
        <w:rPr>
          <w:rFonts w:ascii="Arial" w:hAnsi="Arial" w:cs="Arial"/>
          <w:bCs/>
          <w:sz w:val="24"/>
        </w:rPr>
        <w:t>)</w:t>
      </w:r>
      <w:bookmarkEnd w:id="31"/>
    </w:p>
    <w:p w14:paraId="187C1D5B" w14:textId="77777777" w:rsidR="00AB31D7" w:rsidRPr="001D0127" w:rsidRDefault="00AB31D7" w:rsidP="001D0127">
      <w:pPr>
        <w:pStyle w:val="af2"/>
        <w:rPr>
          <w:rFonts w:ascii="Arial" w:hAnsi="Arial" w:cs="Arial"/>
          <w:bCs/>
          <w:sz w:val="24"/>
        </w:rPr>
      </w:pPr>
    </w:p>
    <w:p w14:paraId="6C7EF0D7" w14:textId="77777777" w:rsidR="00AB31D7" w:rsidRPr="001D0127" w:rsidRDefault="002C073C" w:rsidP="001D0127">
      <w:pPr>
        <w:numPr>
          <w:ilvl w:val="2"/>
          <w:numId w:val="3"/>
        </w:numPr>
        <w:tabs>
          <w:tab w:val="clear" w:pos="1997"/>
        </w:tabs>
        <w:ind w:left="0" w:firstLine="0"/>
        <w:jc w:val="both"/>
        <w:rPr>
          <w:rFonts w:ascii="Arial" w:hAnsi="Arial" w:cs="Arial"/>
          <w:bCs/>
          <w:sz w:val="24"/>
        </w:rPr>
      </w:pPr>
      <w:bookmarkStart w:id="32" w:name="_Ref232072489"/>
      <w:r w:rsidRPr="001D0127">
        <w:rPr>
          <w:rFonts w:ascii="Arial" w:hAnsi="Arial" w:cs="Arial"/>
          <w:bCs/>
          <w:sz w:val="24"/>
        </w:rPr>
        <w:t>Η διάμετρος της κεντρικής οπής να είναι τουλάχιστον Ø70 Η7 mm.</w:t>
      </w:r>
      <w:r w:rsidR="00B92E14" w:rsidRPr="001D0127">
        <w:rPr>
          <w:rFonts w:ascii="Arial" w:hAnsi="Arial" w:cs="Arial"/>
          <w:bCs/>
          <w:sz w:val="24"/>
        </w:rPr>
        <w:t xml:space="preserve"> </w:t>
      </w:r>
      <w:r w:rsidR="00FB197A" w:rsidRPr="001D0127">
        <w:rPr>
          <w:rFonts w:ascii="Arial" w:hAnsi="Arial" w:cs="Arial"/>
          <w:b/>
          <w:bCs/>
          <w:sz w:val="24"/>
        </w:rPr>
        <w:t>(βαθμολογούμενο κριτήριο)</w:t>
      </w:r>
      <w:bookmarkEnd w:id="32"/>
    </w:p>
    <w:p w14:paraId="5CEA5E91" w14:textId="77777777" w:rsidR="00AB31D7" w:rsidRPr="001D0127" w:rsidRDefault="00AB31D7" w:rsidP="001D0127">
      <w:pPr>
        <w:pStyle w:val="af2"/>
        <w:rPr>
          <w:rFonts w:ascii="Arial" w:hAnsi="Arial" w:cs="Arial"/>
          <w:bCs/>
          <w:sz w:val="24"/>
        </w:rPr>
      </w:pPr>
    </w:p>
    <w:p w14:paraId="263AC143" w14:textId="77777777" w:rsidR="002C073C" w:rsidRPr="001D0127" w:rsidRDefault="002C073C" w:rsidP="001D0127">
      <w:pPr>
        <w:numPr>
          <w:ilvl w:val="2"/>
          <w:numId w:val="3"/>
        </w:numPr>
        <w:tabs>
          <w:tab w:val="clear" w:pos="1997"/>
        </w:tabs>
        <w:ind w:left="0" w:firstLine="0"/>
        <w:jc w:val="both"/>
        <w:rPr>
          <w:rFonts w:ascii="Arial" w:hAnsi="Arial" w:cs="Arial"/>
          <w:bCs/>
          <w:sz w:val="24"/>
        </w:rPr>
      </w:pPr>
      <w:bookmarkStart w:id="33" w:name="_Ref232072507"/>
      <w:r w:rsidRPr="001D0127">
        <w:rPr>
          <w:rFonts w:ascii="Arial" w:hAnsi="Arial" w:cs="Arial"/>
          <w:bCs/>
          <w:sz w:val="24"/>
        </w:rPr>
        <w:t>Το πλάτος των εγκοπών (T-slot) να είναι τουλάχιστον Ø12 Η7 mm.</w:t>
      </w:r>
      <w:r w:rsidR="00FB197A" w:rsidRPr="001D0127">
        <w:rPr>
          <w:rFonts w:ascii="Arial" w:hAnsi="Arial" w:cs="Arial"/>
          <w:b/>
          <w:bCs/>
          <w:sz w:val="24"/>
        </w:rPr>
        <w:t xml:space="preserve"> (βαθμολογούμενο κριτήριο)</w:t>
      </w:r>
      <w:bookmarkEnd w:id="33"/>
    </w:p>
    <w:p w14:paraId="36E1ACAD" w14:textId="77777777" w:rsidR="002C073C" w:rsidRPr="002C073C" w:rsidRDefault="002C073C" w:rsidP="0063252E">
      <w:pPr>
        <w:shd w:val="clear" w:color="auto" w:fill="FFFFFF"/>
        <w:jc w:val="both"/>
        <w:rPr>
          <w:rFonts w:ascii="Arial" w:hAnsi="Arial" w:cs="Arial"/>
          <w:bCs/>
          <w:sz w:val="24"/>
          <w:szCs w:val="24"/>
        </w:rPr>
      </w:pPr>
    </w:p>
    <w:p w14:paraId="0AAA326E" w14:textId="77777777" w:rsidR="00150027" w:rsidRPr="002304A5" w:rsidRDefault="00955242" w:rsidP="0063252E">
      <w:pPr>
        <w:pStyle w:val="2"/>
        <w:tabs>
          <w:tab w:val="clear" w:pos="567"/>
          <w:tab w:val="clear" w:pos="1418"/>
        </w:tabs>
        <w:ind w:left="0" w:firstLine="0"/>
      </w:pPr>
      <w:bookmarkStart w:id="34" w:name="_Toc208557820"/>
      <w:bookmarkStart w:id="35" w:name="_Toc209431043"/>
      <w:r>
        <w:tab/>
      </w:r>
      <w:bookmarkStart w:id="36" w:name="_Toc218003232"/>
      <w:r w:rsidR="00150027" w:rsidRPr="002304A5">
        <w:t>Αξιοπιστία</w:t>
      </w:r>
      <w:bookmarkEnd w:id="34"/>
      <w:bookmarkEnd w:id="35"/>
      <w:bookmarkEnd w:id="36"/>
    </w:p>
    <w:p w14:paraId="3E5D67AC" w14:textId="77777777" w:rsidR="00150027" w:rsidRPr="002304A5" w:rsidRDefault="00150027" w:rsidP="0063252E">
      <w:pPr>
        <w:shd w:val="clear" w:color="auto" w:fill="FFFFFF"/>
        <w:jc w:val="both"/>
        <w:rPr>
          <w:rFonts w:ascii="Arial" w:hAnsi="Arial" w:cs="Arial"/>
          <w:b/>
          <w:bCs/>
          <w:iCs/>
          <w:sz w:val="24"/>
          <w:szCs w:val="24"/>
        </w:rPr>
      </w:pPr>
    </w:p>
    <w:p w14:paraId="205F16CA" w14:textId="77777777" w:rsidR="00150027" w:rsidRPr="002304A5" w:rsidRDefault="00150027" w:rsidP="0063252E">
      <w:pPr>
        <w:shd w:val="clear" w:color="auto" w:fill="FFFFFF"/>
        <w:jc w:val="both"/>
        <w:rPr>
          <w:rFonts w:ascii="Arial" w:hAnsi="Arial" w:cs="Arial"/>
          <w:bCs/>
          <w:iCs/>
          <w:sz w:val="24"/>
          <w:szCs w:val="24"/>
        </w:rPr>
      </w:pPr>
      <w:r w:rsidRPr="002304A5">
        <w:rPr>
          <w:rFonts w:ascii="Arial" w:hAnsi="Arial" w:cs="Arial"/>
          <w:bCs/>
          <w:iCs/>
          <w:sz w:val="24"/>
          <w:szCs w:val="24"/>
        </w:rPr>
        <w:tab/>
      </w:r>
      <w:r w:rsidR="00955242">
        <w:rPr>
          <w:rFonts w:ascii="Arial" w:hAnsi="Arial" w:cs="Arial"/>
          <w:bCs/>
          <w:iCs/>
          <w:sz w:val="24"/>
          <w:szCs w:val="24"/>
        </w:rPr>
        <w:tab/>
      </w:r>
      <w:r w:rsidRPr="002304A5">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ascii="Arial" w:hAnsi="Arial" w:cs="Arial"/>
          <w:b/>
          <w:bCs/>
          <w:iCs/>
          <w:sz w:val="24"/>
          <w:szCs w:val="24"/>
        </w:rPr>
        <w:t>ΒΕΒΑΙΩΣΗΣ</w:t>
      </w:r>
      <w:r w:rsidRPr="002304A5">
        <w:rPr>
          <w:rFonts w:ascii="Arial" w:hAnsi="Arial" w:cs="Arial"/>
          <w:bCs/>
          <w:iCs/>
          <w:sz w:val="24"/>
          <w:szCs w:val="24"/>
        </w:rPr>
        <w:t>, στην οποία να βεβαιώνονται ή να δηλώνονται τα παρακάτω:</w:t>
      </w:r>
    </w:p>
    <w:p w14:paraId="7AFA0D09" w14:textId="77777777" w:rsidR="00150027" w:rsidRPr="002304A5" w:rsidRDefault="00150027" w:rsidP="0063252E">
      <w:pPr>
        <w:shd w:val="clear" w:color="auto" w:fill="FFFFFF"/>
        <w:jc w:val="both"/>
        <w:rPr>
          <w:rFonts w:ascii="Arial" w:hAnsi="Arial" w:cs="Arial"/>
          <w:bCs/>
          <w:iCs/>
          <w:sz w:val="24"/>
          <w:szCs w:val="24"/>
        </w:rPr>
      </w:pPr>
    </w:p>
    <w:p w14:paraId="65D30150"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6AE63B64" w14:textId="77777777" w:rsidR="00150027" w:rsidRPr="002304A5"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 xml:space="preserve">Ότι το εργοστάσιο κατασκευής του μηχανήματος είναι πιστοποιημένο κατά </w:t>
      </w:r>
      <w:r w:rsidRPr="002304A5">
        <w:rPr>
          <w:rFonts w:ascii="Arial" w:hAnsi="Arial" w:cs="Arial"/>
          <w:bCs/>
          <w:iCs/>
          <w:sz w:val="24"/>
          <w:szCs w:val="24"/>
          <w:lang w:val="en-US"/>
        </w:rPr>
        <w:t>ISO</w:t>
      </w:r>
      <w:r w:rsidRPr="002304A5">
        <w:rPr>
          <w:rFonts w:ascii="Arial" w:hAnsi="Arial" w:cs="Arial"/>
          <w:bCs/>
          <w:iCs/>
          <w:sz w:val="24"/>
          <w:szCs w:val="24"/>
        </w:rPr>
        <w:t xml:space="preserve"> 9001.</w:t>
      </w:r>
    </w:p>
    <w:p w14:paraId="1D8169A9" w14:textId="77777777" w:rsidR="0008005A" w:rsidRPr="002304A5" w:rsidRDefault="0008005A" w:rsidP="0063252E">
      <w:pPr>
        <w:pStyle w:val="af2"/>
        <w:shd w:val="clear" w:color="auto" w:fill="FFFFFF"/>
        <w:ind w:left="0"/>
        <w:jc w:val="both"/>
        <w:rPr>
          <w:rFonts w:ascii="Arial" w:hAnsi="Arial" w:cs="Arial"/>
          <w:bCs/>
          <w:iCs/>
          <w:sz w:val="24"/>
          <w:szCs w:val="24"/>
        </w:rPr>
      </w:pPr>
    </w:p>
    <w:p w14:paraId="08BF3577" w14:textId="77777777" w:rsidR="0008005A" w:rsidRPr="002304A5"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Η χρονολογία κατασκευής του προσφερόμενου μηχανήματος</w:t>
      </w:r>
      <w:r w:rsidR="00D72565">
        <w:rPr>
          <w:rFonts w:ascii="Arial" w:hAnsi="Arial" w:cs="Arial"/>
          <w:color w:val="000000"/>
          <w:sz w:val="24"/>
          <w:szCs w:val="24"/>
        </w:rPr>
        <w:t>, όπως στη παράγραφο 4.2.1</w:t>
      </w:r>
      <w:r w:rsidRPr="002304A5">
        <w:rPr>
          <w:rFonts w:ascii="Arial" w:hAnsi="Arial" w:cs="Arial"/>
          <w:bCs/>
          <w:iCs/>
          <w:sz w:val="24"/>
          <w:szCs w:val="24"/>
        </w:rPr>
        <w:t>.</w:t>
      </w:r>
    </w:p>
    <w:p w14:paraId="2A72CB22" w14:textId="77777777" w:rsidR="002942CC" w:rsidRPr="002304A5" w:rsidRDefault="002942CC" w:rsidP="0063252E">
      <w:pPr>
        <w:shd w:val="clear" w:color="auto" w:fill="FFFFFF"/>
        <w:jc w:val="both"/>
        <w:rPr>
          <w:rFonts w:ascii="Arial" w:hAnsi="Arial" w:cs="Arial"/>
          <w:bCs/>
          <w:sz w:val="24"/>
        </w:rPr>
      </w:pPr>
      <w:bookmarkStart w:id="37" w:name="_Ref22479584"/>
    </w:p>
    <w:p w14:paraId="10E793F9" w14:textId="77777777" w:rsidR="00852410" w:rsidRPr="002304A5" w:rsidRDefault="00955242" w:rsidP="0063252E">
      <w:pPr>
        <w:pStyle w:val="2"/>
        <w:tabs>
          <w:tab w:val="clear" w:pos="567"/>
          <w:tab w:val="clear" w:pos="1418"/>
        </w:tabs>
        <w:ind w:left="0" w:firstLine="0"/>
      </w:pPr>
      <w:r>
        <w:tab/>
      </w:r>
      <w:bookmarkStart w:id="38" w:name="_Toc218003233"/>
      <w:r w:rsidR="00852410" w:rsidRPr="002304A5">
        <w:t>Δυνατότητα Συντήρησης</w:t>
      </w:r>
      <w:bookmarkEnd w:id="38"/>
    </w:p>
    <w:p w14:paraId="1F2468E9" w14:textId="77777777" w:rsidR="00852410" w:rsidRPr="002304A5" w:rsidRDefault="00852410" w:rsidP="0063252E">
      <w:pPr>
        <w:pStyle w:val="af2"/>
        <w:shd w:val="clear" w:color="auto" w:fill="FFFFFF"/>
        <w:ind w:left="0"/>
        <w:jc w:val="both"/>
        <w:rPr>
          <w:rFonts w:ascii="Arial" w:hAnsi="Arial" w:cs="Arial"/>
          <w:bCs/>
          <w:sz w:val="24"/>
        </w:rPr>
      </w:pPr>
    </w:p>
    <w:p w14:paraId="52D987FD"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7E42CA7A"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635E94CB" w14:textId="77777777" w:rsidR="00852410" w:rsidRPr="002304A5" w:rsidRDefault="00852410" w:rsidP="0063252E">
      <w:pPr>
        <w:pStyle w:val="af2"/>
        <w:shd w:val="clear" w:color="auto" w:fill="FFFFFF"/>
        <w:ind w:left="0"/>
        <w:jc w:val="both"/>
        <w:rPr>
          <w:rFonts w:ascii="Arial" w:hAnsi="Arial" w:cs="Arial"/>
          <w:bCs/>
          <w:sz w:val="24"/>
        </w:rPr>
      </w:pPr>
    </w:p>
    <w:p w14:paraId="3E7F0DEE"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2B4649AA" w14:textId="77777777" w:rsidR="00852410" w:rsidRPr="002304A5" w:rsidRDefault="00852410" w:rsidP="0063252E">
      <w:pPr>
        <w:pStyle w:val="af2"/>
        <w:shd w:val="clear" w:color="auto" w:fill="FFFFFF"/>
        <w:ind w:left="0"/>
        <w:jc w:val="both"/>
        <w:rPr>
          <w:rFonts w:ascii="Arial" w:hAnsi="Arial" w:cs="Arial"/>
          <w:bCs/>
          <w:sz w:val="24"/>
        </w:rPr>
      </w:pPr>
    </w:p>
    <w:p w14:paraId="4284CF4E"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7C11C749" w14:textId="77777777" w:rsidR="00F315B8" w:rsidRPr="002304A5" w:rsidRDefault="00F315B8" w:rsidP="0063252E">
      <w:pPr>
        <w:pStyle w:val="af2"/>
        <w:shd w:val="clear" w:color="auto" w:fill="FFFFFF"/>
        <w:ind w:left="0"/>
        <w:jc w:val="both"/>
        <w:rPr>
          <w:rFonts w:ascii="Arial" w:hAnsi="Arial" w:cs="Arial"/>
          <w:bCs/>
          <w:sz w:val="24"/>
        </w:rPr>
      </w:pPr>
    </w:p>
    <w:bookmarkEnd w:id="13"/>
    <w:bookmarkEnd w:id="37"/>
    <w:p w14:paraId="5117478F" w14:textId="77777777" w:rsidR="00316B50" w:rsidRPr="002304A5" w:rsidRDefault="00955242" w:rsidP="0063252E">
      <w:pPr>
        <w:pStyle w:val="2"/>
        <w:tabs>
          <w:tab w:val="clear" w:pos="567"/>
          <w:tab w:val="clear" w:pos="1418"/>
        </w:tabs>
        <w:ind w:left="0" w:firstLine="0"/>
        <w:rPr>
          <w:rFonts w:cs="Arial"/>
        </w:rPr>
      </w:pPr>
      <w:r>
        <w:tab/>
      </w:r>
      <w:bookmarkStart w:id="39" w:name="_Toc218003234"/>
      <w:r w:rsidR="00E373DF" w:rsidRPr="002304A5">
        <w:t>Περιβάλλον</w:t>
      </w:r>
      <w:bookmarkEnd w:id="39"/>
    </w:p>
    <w:p w14:paraId="05212586" w14:textId="77777777" w:rsidR="00781302" w:rsidRPr="002304A5" w:rsidRDefault="00781302" w:rsidP="0063252E">
      <w:pPr>
        <w:shd w:val="clear" w:color="auto" w:fill="FFFFFF"/>
        <w:jc w:val="both"/>
        <w:rPr>
          <w:rFonts w:ascii="Arial" w:hAnsi="Arial" w:cs="Arial"/>
          <w:bCs/>
          <w:sz w:val="24"/>
        </w:rPr>
      </w:pPr>
    </w:p>
    <w:p w14:paraId="63A940B9"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6F24D823" w14:textId="56A9AB4E" w:rsidR="00207033" w:rsidRPr="001D0127" w:rsidRDefault="001D0127" w:rsidP="0063252E">
      <w:pPr>
        <w:numPr>
          <w:ilvl w:val="2"/>
          <w:numId w:val="3"/>
        </w:numPr>
        <w:shd w:val="clear" w:color="auto" w:fill="FFFFFF"/>
        <w:tabs>
          <w:tab w:val="clear" w:pos="1997"/>
        </w:tabs>
        <w:ind w:left="0" w:firstLine="0"/>
        <w:jc w:val="both"/>
        <w:rPr>
          <w:rFonts w:ascii="Arial" w:hAnsi="Arial" w:cs="Arial"/>
          <w:color w:val="000000"/>
          <w:sz w:val="24"/>
        </w:rPr>
      </w:pPr>
      <w:r w:rsidRPr="001D0127">
        <w:rPr>
          <w:rFonts w:ascii="Arial" w:hAnsi="Arial" w:cs="Arial"/>
          <w:color w:val="000000"/>
          <w:sz w:val="24"/>
          <w:szCs w:val="24"/>
        </w:rPr>
        <w:t xml:space="preserve">Το μηχάνημα </w:t>
      </w:r>
      <w:r w:rsidR="006F3BDC" w:rsidRPr="001D0127">
        <w:rPr>
          <w:rFonts w:ascii="Arial" w:hAnsi="Arial" w:cs="Arial"/>
          <w:color w:val="000000"/>
          <w:sz w:val="24"/>
          <w:szCs w:val="24"/>
        </w:rPr>
        <w:t>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1D0127">
        <w:rPr>
          <w:rFonts w:ascii="Arial" w:hAnsi="Arial" w:cs="Arial"/>
          <w:color w:val="000000"/>
          <w:sz w:val="24"/>
          <w:szCs w:val="24"/>
        </w:rPr>
        <w:t>.</w:t>
      </w:r>
    </w:p>
    <w:p w14:paraId="7384BC3C" w14:textId="77777777" w:rsidR="00207033" w:rsidRPr="001D0127" w:rsidRDefault="00207033" w:rsidP="0063252E">
      <w:pPr>
        <w:shd w:val="clear" w:color="auto" w:fill="FFFFFF"/>
        <w:jc w:val="both"/>
        <w:rPr>
          <w:rFonts w:ascii="Arial" w:hAnsi="Arial" w:cs="Arial"/>
          <w:sz w:val="24"/>
          <w:szCs w:val="24"/>
        </w:rPr>
      </w:pPr>
    </w:p>
    <w:p w14:paraId="46363E03" w14:textId="31536A30" w:rsidR="00530736" w:rsidRPr="001D0127" w:rsidRDefault="001D0127" w:rsidP="0063252E">
      <w:pPr>
        <w:numPr>
          <w:ilvl w:val="2"/>
          <w:numId w:val="3"/>
        </w:numPr>
        <w:shd w:val="clear" w:color="auto" w:fill="FFFFFF"/>
        <w:tabs>
          <w:tab w:val="clear" w:pos="1997"/>
        </w:tabs>
        <w:ind w:left="0" w:firstLine="0"/>
        <w:jc w:val="both"/>
        <w:rPr>
          <w:rFonts w:ascii="Arial" w:hAnsi="Arial"/>
          <w:sz w:val="24"/>
          <w:szCs w:val="24"/>
        </w:rPr>
      </w:pPr>
      <w:r w:rsidRPr="001D0127">
        <w:rPr>
          <w:rFonts w:ascii="Arial" w:hAnsi="Arial"/>
          <w:color w:val="000000"/>
          <w:sz w:val="24"/>
          <w:szCs w:val="24"/>
        </w:rPr>
        <w:t xml:space="preserve">Να έχει δυνατότητα απρόσκοπτης λειτουργίας σε θερμοκρασίες περιβάλλοντος μεταξύ </w:t>
      </w:r>
      <w:r w:rsidR="002C073C" w:rsidRPr="001D0127">
        <w:rPr>
          <w:rFonts w:ascii="Arial" w:hAnsi="Arial"/>
          <w:color w:val="000000"/>
          <w:sz w:val="24"/>
          <w:szCs w:val="24"/>
        </w:rPr>
        <w:t>+5</w:t>
      </w:r>
      <w:r w:rsidR="002C073C" w:rsidRPr="001D0127">
        <w:rPr>
          <w:rFonts w:ascii="Arial" w:hAnsi="Arial"/>
          <w:color w:val="000000"/>
          <w:sz w:val="24"/>
          <w:szCs w:val="24"/>
          <w:vertAlign w:val="superscript"/>
        </w:rPr>
        <w:t>ο</w:t>
      </w:r>
      <w:r w:rsidR="002C073C" w:rsidRPr="001D0127">
        <w:rPr>
          <w:rFonts w:ascii="Arial" w:hAnsi="Arial"/>
          <w:color w:val="000000"/>
          <w:sz w:val="24"/>
          <w:szCs w:val="24"/>
        </w:rPr>
        <w:t xml:space="preserve"> C και +35</w:t>
      </w:r>
      <w:r w:rsidR="002C073C" w:rsidRPr="001D0127">
        <w:rPr>
          <w:rFonts w:ascii="Arial" w:hAnsi="Arial"/>
          <w:color w:val="000000"/>
          <w:sz w:val="24"/>
          <w:szCs w:val="24"/>
          <w:vertAlign w:val="superscript"/>
        </w:rPr>
        <w:t>ο</w:t>
      </w:r>
      <w:r w:rsidR="002C073C" w:rsidRPr="001D0127">
        <w:rPr>
          <w:rFonts w:ascii="Arial" w:hAnsi="Arial"/>
          <w:color w:val="000000"/>
          <w:sz w:val="24"/>
          <w:szCs w:val="24"/>
        </w:rPr>
        <w:t xml:space="preserve"> C.</w:t>
      </w:r>
    </w:p>
    <w:p w14:paraId="29F5C871" w14:textId="77777777" w:rsidR="00530736" w:rsidRPr="001D0127" w:rsidRDefault="00530736" w:rsidP="0063252E">
      <w:pPr>
        <w:shd w:val="clear" w:color="auto" w:fill="FFFFFF"/>
        <w:jc w:val="both"/>
        <w:rPr>
          <w:rFonts w:ascii="Arial" w:hAnsi="Arial"/>
          <w:sz w:val="24"/>
          <w:szCs w:val="24"/>
        </w:rPr>
      </w:pPr>
    </w:p>
    <w:p w14:paraId="5517583D" w14:textId="77777777" w:rsidR="00530736" w:rsidRPr="001D0127" w:rsidRDefault="00530736" w:rsidP="0063252E">
      <w:pPr>
        <w:numPr>
          <w:ilvl w:val="2"/>
          <w:numId w:val="3"/>
        </w:numPr>
        <w:shd w:val="clear" w:color="auto" w:fill="FFFFFF"/>
        <w:tabs>
          <w:tab w:val="clear" w:pos="1997"/>
        </w:tabs>
        <w:ind w:left="0" w:firstLine="0"/>
        <w:jc w:val="both"/>
        <w:rPr>
          <w:rFonts w:ascii="Arial" w:hAnsi="Arial"/>
          <w:sz w:val="24"/>
          <w:szCs w:val="24"/>
        </w:rPr>
      </w:pPr>
      <w:r w:rsidRPr="001D0127">
        <w:rPr>
          <w:rFonts w:ascii="Arial" w:hAnsi="Arial"/>
          <w:sz w:val="24"/>
          <w:szCs w:val="24"/>
        </w:rPr>
        <w:t>Στην Τεχνική Προσφορά να αναγράφονται οι θερμοκρασίες λειτουργίας του μηχανήματος.</w:t>
      </w:r>
    </w:p>
    <w:p w14:paraId="7BA0F70B" w14:textId="77777777" w:rsidR="00853AEF" w:rsidRPr="002304A5" w:rsidRDefault="00853AEF" w:rsidP="0063252E"/>
    <w:p w14:paraId="69326DDC" w14:textId="77777777"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40" w:name="_Toc218003235"/>
      <w:r w:rsidR="00151422" w:rsidRPr="002304A5">
        <w:rPr>
          <w:rFonts w:cs="Arial"/>
          <w:bCs/>
          <w:color w:val="000000"/>
        </w:rPr>
        <w:t>Παρελκόμενα</w:t>
      </w:r>
      <w:bookmarkEnd w:id="40"/>
    </w:p>
    <w:p w14:paraId="4EAD7D58" w14:textId="77777777" w:rsidR="00CD114A" w:rsidRPr="00CD114A"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70AE6C70" w14:textId="77777777" w:rsidR="00FC5E9C" w:rsidRDefault="00FC5E9C" w:rsidP="0063252E">
      <w:pPr>
        <w:pStyle w:val="af2"/>
        <w:ind w:left="1132"/>
        <w:jc w:val="both"/>
        <w:rPr>
          <w:rFonts w:ascii="Arial" w:hAnsi="Arial" w:cs="Arial"/>
          <w:bCs/>
          <w:spacing w:val="-6"/>
          <w:sz w:val="24"/>
          <w:szCs w:val="24"/>
        </w:rPr>
      </w:pPr>
      <w:bookmarkStart w:id="41" w:name="_Ref450501154"/>
    </w:p>
    <w:p w14:paraId="6E82EBDC"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2F9F5BC5"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F90705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33331A17"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4A7CC5B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FB8C8E8"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5F002932"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43956DB"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46C5D46B"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E72E3F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089F4A9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61FCC1D1" w14:textId="6508E308" w:rsidR="00EF7575" w:rsidRPr="00ED15A5" w:rsidRDefault="001D0127"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1D0127">
        <w:rPr>
          <w:rFonts w:ascii="Arial" w:hAnsi="Arial" w:cs="Arial"/>
          <w:sz w:val="24"/>
          <w:szCs w:val="24"/>
        </w:rPr>
        <w:t>Το μηχάνημα</w:t>
      </w:r>
      <w:r>
        <w:rPr>
          <w:rFonts w:ascii="Arial" w:hAnsi="Arial" w:cs="Arial"/>
          <w:sz w:val="24"/>
          <w:szCs w:val="24"/>
        </w:rPr>
        <w:t xml:space="preserve"> </w:t>
      </w:r>
      <w:r w:rsidR="00EF7575" w:rsidRPr="00ED15A5">
        <w:rPr>
          <w:rFonts w:ascii="Arial" w:hAnsi="Arial" w:cs="Arial"/>
          <w:bCs/>
          <w:sz w:val="24"/>
          <w:szCs w:val="24"/>
        </w:rPr>
        <w:t>πρέπει κατά την παράδοσή του να συνοδεύεται απαραίτητα από τα</w:t>
      </w:r>
      <w:r>
        <w:rPr>
          <w:rFonts w:ascii="Arial" w:hAnsi="Arial" w:cs="Arial"/>
          <w:bCs/>
          <w:sz w:val="24"/>
          <w:szCs w:val="24"/>
        </w:rPr>
        <w:t xml:space="preserve"> </w:t>
      </w:r>
      <w:r w:rsidR="00EF7575"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Pr>
          <w:rFonts w:ascii="Arial" w:hAnsi="Arial" w:cs="Arial"/>
          <w:bCs/>
          <w:sz w:val="24"/>
          <w:szCs w:val="24"/>
        </w:rPr>
        <w:t xml:space="preserve"> και να τα συμπεριλάβει στη</w:t>
      </w:r>
      <w:r w:rsidR="00EF7575" w:rsidRPr="00ED15A5">
        <w:rPr>
          <w:rFonts w:ascii="Arial" w:hAnsi="Arial" w:cs="Arial"/>
          <w:bCs/>
          <w:sz w:val="24"/>
          <w:szCs w:val="24"/>
        </w:rPr>
        <w:t xml:space="preserve"> τιμή της προσφοράς του:</w:t>
      </w:r>
    </w:p>
    <w:p w14:paraId="38A455A7" w14:textId="77777777" w:rsidR="00EF7575" w:rsidRPr="00A427AB" w:rsidRDefault="00EF7575" w:rsidP="00EF7575">
      <w:pPr>
        <w:widowControl/>
        <w:autoSpaceDE/>
        <w:autoSpaceDN/>
        <w:adjustRightInd/>
        <w:jc w:val="both"/>
        <w:rPr>
          <w:rFonts w:ascii="Arial" w:hAnsi="Arial"/>
          <w:b/>
          <w:sz w:val="24"/>
        </w:rPr>
      </w:pPr>
    </w:p>
    <w:p w14:paraId="1376C2A2"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4E1587F5"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2B0DAA4E"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464B462E"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50D0365D"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EC27DF4"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6666D041"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11504CEB"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0A39E26"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FF6FC49"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3139464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7D48D4E5"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6E1C589D" w14:textId="20FA88C5" w:rsidR="00EF7575" w:rsidRPr="00ED15A5" w:rsidRDefault="00EF7575"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sidRPr="00ED15A5">
        <w:rPr>
          <w:rFonts w:ascii="Arial" w:hAnsi="Arial" w:cs="Arial"/>
          <w:bCs/>
          <w:spacing w:val="-6"/>
          <w:sz w:val="24"/>
          <w:szCs w:val="24"/>
        </w:rPr>
        <w:t>Όλα τα εργαλεία, εξαρτήματα και παρελκόμενα για την πλήρη λειτουργία του.</w:t>
      </w:r>
    </w:p>
    <w:p w14:paraId="50806FF4" w14:textId="77777777" w:rsidR="00EF7575" w:rsidRPr="00A427AB" w:rsidRDefault="00EF7575" w:rsidP="00EF7575">
      <w:pPr>
        <w:widowControl/>
        <w:autoSpaceDE/>
        <w:autoSpaceDN/>
        <w:adjustRightInd/>
        <w:jc w:val="both"/>
        <w:rPr>
          <w:rFonts w:ascii="Arial" w:hAnsi="Arial" w:cs="Arial"/>
          <w:bCs/>
          <w:spacing w:val="-6"/>
          <w:sz w:val="24"/>
          <w:szCs w:val="24"/>
        </w:rPr>
      </w:pPr>
    </w:p>
    <w:p w14:paraId="6A53B34A" w14:textId="465D9F65" w:rsidR="00EF7575" w:rsidRPr="00ED15A5" w:rsidRDefault="00EF7575"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2811FAF2" w14:textId="77777777" w:rsidR="00EF7575" w:rsidRPr="00A427AB" w:rsidRDefault="00EF7575" w:rsidP="00EF7575">
      <w:pPr>
        <w:widowControl/>
        <w:autoSpaceDE/>
        <w:autoSpaceDN/>
        <w:adjustRightInd/>
        <w:jc w:val="both"/>
        <w:rPr>
          <w:rFonts w:ascii="Arial" w:hAnsi="Arial" w:cs="Arial"/>
          <w:bCs/>
          <w:spacing w:val="-6"/>
          <w:sz w:val="24"/>
          <w:szCs w:val="24"/>
        </w:rPr>
      </w:pPr>
    </w:p>
    <w:p w14:paraId="54D4E051" w14:textId="10B8B784" w:rsidR="00EF7575" w:rsidRPr="00ED15A5" w:rsidRDefault="00EF7575" w:rsidP="00EF7575">
      <w:pPr>
        <w:pStyle w:val="af2"/>
        <w:widowControl/>
        <w:numPr>
          <w:ilvl w:val="3"/>
          <w:numId w:val="28"/>
        </w:numPr>
        <w:tabs>
          <w:tab w:val="clear" w:pos="2160"/>
        </w:tabs>
        <w:autoSpaceDE/>
        <w:autoSpaceDN/>
        <w:adjustRightInd/>
        <w:ind w:left="0" w:firstLine="0"/>
        <w:jc w:val="both"/>
        <w:rPr>
          <w:rFonts w:ascii="Arial" w:hAnsi="Arial"/>
          <w:sz w:val="24"/>
        </w:rPr>
      </w:pPr>
      <w:r w:rsidRPr="00ED15A5">
        <w:rPr>
          <w:rFonts w:ascii="Arial" w:hAnsi="Arial"/>
          <w:sz w:val="24"/>
        </w:rPr>
        <w:lastRenderedPageBreak/>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05AE6B6E" w14:textId="77777777" w:rsidR="00EF7575" w:rsidRPr="00A427AB" w:rsidRDefault="00EF7575" w:rsidP="00EF7575">
      <w:pPr>
        <w:widowControl/>
        <w:autoSpaceDE/>
        <w:autoSpaceDN/>
        <w:adjustRightInd/>
        <w:jc w:val="both"/>
        <w:rPr>
          <w:rFonts w:ascii="Arial" w:hAnsi="Arial"/>
          <w:sz w:val="24"/>
        </w:rPr>
      </w:pPr>
    </w:p>
    <w:p w14:paraId="0F5C12F0" w14:textId="196503EB" w:rsidR="00EF7575" w:rsidRPr="00EF7575" w:rsidRDefault="00EF7575"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sidRPr="00ED15A5">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5A4F2899" w14:textId="77777777" w:rsidR="00EF7575" w:rsidRPr="00EF7575" w:rsidRDefault="00EF7575" w:rsidP="00EF7575">
      <w:pPr>
        <w:pStyle w:val="af2"/>
        <w:widowControl/>
        <w:autoSpaceDE/>
        <w:autoSpaceDN/>
        <w:adjustRightInd/>
        <w:ind w:left="0"/>
        <w:jc w:val="both"/>
        <w:rPr>
          <w:rFonts w:ascii="Arial" w:hAnsi="Arial" w:cs="Arial"/>
          <w:b/>
          <w:sz w:val="24"/>
          <w:szCs w:val="24"/>
        </w:rPr>
      </w:pPr>
    </w:p>
    <w:p w14:paraId="29D56441" w14:textId="5354145A" w:rsidR="00EF7575" w:rsidRPr="001D0127" w:rsidRDefault="009870CD" w:rsidP="00EA047A">
      <w:pPr>
        <w:pStyle w:val="af2"/>
        <w:widowControl/>
        <w:numPr>
          <w:ilvl w:val="3"/>
          <w:numId w:val="28"/>
        </w:numPr>
        <w:tabs>
          <w:tab w:val="clear" w:pos="2160"/>
        </w:tabs>
        <w:autoSpaceDE/>
        <w:autoSpaceDN/>
        <w:adjustRightInd/>
        <w:ind w:left="0" w:firstLine="0"/>
        <w:jc w:val="both"/>
        <w:rPr>
          <w:rFonts w:ascii="Arial" w:hAnsi="Arial" w:cs="Arial"/>
          <w:b/>
          <w:sz w:val="24"/>
          <w:szCs w:val="24"/>
        </w:rPr>
      </w:pPr>
      <w:r w:rsidRPr="001D0127">
        <w:rPr>
          <w:rFonts w:ascii="Arial" w:hAnsi="Arial" w:cs="Arial"/>
          <w:sz w:val="24"/>
          <w:szCs w:val="24"/>
        </w:rPr>
        <w:t>Όλα τα ειδικά εργαλεία, εξαρτήματα και παρελκόμενα για την τοποθέτηση και την πλήρη λειτουργία του και απαραίτητα τουλάχιστον από τα παρακάτω:</w:t>
      </w:r>
    </w:p>
    <w:p w14:paraId="7A73CFF3" w14:textId="77777777" w:rsidR="009870CD" w:rsidRPr="001D0127" w:rsidRDefault="009870CD" w:rsidP="009870CD">
      <w:pPr>
        <w:pStyle w:val="af2"/>
        <w:widowControl/>
        <w:autoSpaceDE/>
        <w:autoSpaceDN/>
        <w:adjustRightInd/>
        <w:ind w:left="0"/>
        <w:jc w:val="both"/>
        <w:rPr>
          <w:rFonts w:ascii="Arial" w:hAnsi="Arial" w:cs="Arial"/>
          <w:b/>
          <w:sz w:val="24"/>
          <w:szCs w:val="24"/>
        </w:rPr>
      </w:pPr>
    </w:p>
    <w:p w14:paraId="47FDA246" w14:textId="77777777" w:rsidR="00EF7575" w:rsidRPr="001D0127" w:rsidRDefault="00EF7575" w:rsidP="00EF7575">
      <w:pPr>
        <w:pStyle w:val="af2"/>
        <w:numPr>
          <w:ilvl w:val="3"/>
          <w:numId w:val="3"/>
        </w:numPr>
        <w:shd w:val="clear" w:color="auto" w:fill="FFFFFF"/>
        <w:jc w:val="both"/>
        <w:rPr>
          <w:rFonts w:ascii="Arial" w:hAnsi="Arial" w:cs="Arial"/>
          <w:vanish/>
          <w:sz w:val="24"/>
          <w:szCs w:val="24"/>
        </w:rPr>
      </w:pPr>
    </w:p>
    <w:p w14:paraId="68474127" w14:textId="77777777" w:rsidR="00EF7575" w:rsidRPr="001D0127" w:rsidRDefault="00EF7575" w:rsidP="00EF7575">
      <w:pPr>
        <w:pStyle w:val="af2"/>
        <w:numPr>
          <w:ilvl w:val="3"/>
          <w:numId w:val="3"/>
        </w:numPr>
        <w:shd w:val="clear" w:color="auto" w:fill="FFFFFF"/>
        <w:jc w:val="both"/>
        <w:rPr>
          <w:rFonts w:ascii="Arial" w:hAnsi="Arial" w:cs="Arial"/>
          <w:vanish/>
          <w:sz w:val="24"/>
          <w:szCs w:val="24"/>
        </w:rPr>
      </w:pPr>
    </w:p>
    <w:p w14:paraId="109B5A53" w14:textId="77777777" w:rsidR="00EF7575" w:rsidRPr="001D0127" w:rsidRDefault="00EF7575" w:rsidP="00EF7575">
      <w:pPr>
        <w:pStyle w:val="af2"/>
        <w:numPr>
          <w:ilvl w:val="3"/>
          <w:numId w:val="3"/>
        </w:numPr>
        <w:shd w:val="clear" w:color="auto" w:fill="FFFFFF"/>
        <w:jc w:val="both"/>
        <w:rPr>
          <w:rFonts w:ascii="Arial" w:hAnsi="Arial" w:cs="Arial"/>
          <w:vanish/>
          <w:sz w:val="24"/>
          <w:szCs w:val="24"/>
        </w:rPr>
      </w:pPr>
    </w:p>
    <w:p w14:paraId="32E4DDDF" w14:textId="77777777" w:rsidR="00EF7575" w:rsidRPr="001D0127" w:rsidRDefault="00EF7575" w:rsidP="00EF7575">
      <w:pPr>
        <w:pStyle w:val="af2"/>
        <w:numPr>
          <w:ilvl w:val="3"/>
          <w:numId w:val="3"/>
        </w:numPr>
        <w:shd w:val="clear" w:color="auto" w:fill="FFFFFF"/>
        <w:jc w:val="both"/>
        <w:rPr>
          <w:rFonts w:ascii="Arial" w:hAnsi="Arial" w:cs="Arial"/>
          <w:vanish/>
          <w:sz w:val="24"/>
          <w:szCs w:val="24"/>
        </w:rPr>
      </w:pPr>
    </w:p>
    <w:p w14:paraId="112084F0" w14:textId="77777777" w:rsidR="00EF7575" w:rsidRPr="001D0127" w:rsidRDefault="00EF7575" w:rsidP="00EF7575">
      <w:pPr>
        <w:pStyle w:val="af2"/>
        <w:numPr>
          <w:ilvl w:val="3"/>
          <w:numId w:val="3"/>
        </w:numPr>
        <w:shd w:val="clear" w:color="auto" w:fill="FFFFFF"/>
        <w:jc w:val="both"/>
        <w:rPr>
          <w:rFonts w:ascii="Arial" w:hAnsi="Arial" w:cs="Arial"/>
          <w:vanish/>
          <w:sz w:val="24"/>
          <w:szCs w:val="24"/>
        </w:rPr>
      </w:pPr>
    </w:p>
    <w:p w14:paraId="2798A542" w14:textId="77777777" w:rsidR="00EF7575" w:rsidRPr="001D0127" w:rsidRDefault="00EF7575" w:rsidP="00EF7575">
      <w:pPr>
        <w:numPr>
          <w:ilvl w:val="4"/>
          <w:numId w:val="3"/>
        </w:numPr>
        <w:shd w:val="clear" w:color="auto" w:fill="FFFFFF"/>
        <w:tabs>
          <w:tab w:val="clear" w:pos="2520"/>
          <w:tab w:val="num" w:pos="1080"/>
        </w:tabs>
        <w:ind w:left="792"/>
        <w:jc w:val="both"/>
        <w:rPr>
          <w:rFonts w:ascii="Arial" w:hAnsi="Arial" w:cs="Arial"/>
          <w:b/>
          <w:sz w:val="24"/>
          <w:szCs w:val="24"/>
        </w:rPr>
      </w:pPr>
      <w:r w:rsidRPr="001D0127">
        <w:rPr>
          <w:rFonts w:ascii="Arial" w:hAnsi="Arial" w:cs="Arial"/>
          <w:sz w:val="24"/>
          <w:szCs w:val="24"/>
        </w:rPr>
        <w:tab/>
      </w:r>
      <w:r w:rsidR="009870CD" w:rsidRPr="001D0127">
        <w:rPr>
          <w:rFonts w:ascii="Arial" w:hAnsi="Arial" w:cs="Arial"/>
          <w:sz w:val="24"/>
          <w:szCs w:val="24"/>
        </w:rPr>
        <w:t>Μία (1) χειροκίνητη πόντα στήριξης εξαρτημάτων κατά την κατεργασία.</w:t>
      </w:r>
    </w:p>
    <w:p w14:paraId="2608A60D" w14:textId="77777777" w:rsidR="00EF7575" w:rsidRPr="001D0127" w:rsidRDefault="00EF7575" w:rsidP="00EF7575">
      <w:pPr>
        <w:shd w:val="clear" w:color="auto" w:fill="FFFFFF"/>
        <w:jc w:val="both"/>
        <w:rPr>
          <w:rFonts w:ascii="Arial" w:hAnsi="Arial" w:cs="Arial"/>
          <w:b/>
          <w:sz w:val="24"/>
          <w:szCs w:val="24"/>
        </w:rPr>
      </w:pPr>
    </w:p>
    <w:p w14:paraId="34D708BB" w14:textId="77777777" w:rsidR="00EF7575" w:rsidRPr="001D0127" w:rsidRDefault="009870CD" w:rsidP="00EF7575">
      <w:pPr>
        <w:numPr>
          <w:ilvl w:val="4"/>
          <w:numId w:val="3"/>
        </w:numPr>
        <w:shd w:val="clear" w:color="auto" w:fill="FFFFFF"/>
        <w:tabs>
          <w:tab w:val="clear" w:pos="2520"/>
        </w:tabs>
        <w:ind w:left="0" w:firstLine="0"/>
        <w:jc w:val="both"/>
        <w:rPr>
          <w:rFonts w:ascii="Arial" w:hAnsi="Arial" w:cs="Arial"/>
          <w:b/>
          <w:sz w:val="24"/>
          <w:szCs w:val="24"/>
        </w:rPr>
      </w:pPr>
      <w:r w:rsidRPr="001D0127">
        <w:rPr>
          <w:rFonts w:ascii="Arial" w:hAnsi="Arial" w:cs="Arial"/>
          <w:sz w:val="24"/>
          <w:szCs w:val="24"/>
        </w:rPr>
        <w:t>Ένα (1) χειροκίνητο τσοκ σύσφιξης 3-σιαγόνων.</w:t>
      </w:r>
    </w:p>
    <w:p w14:paraId="3876B6C4" w14:textId="77777777" w:rsidR="00EF7575" w:rsidRPr="001D0127" w:rsidRDefault="00EF7575" w:rsidP="00EF7575">
      <w:pPr>
        <w:shd w:val="clear" w:color="auto" w:fill="FFFFFF"/>
        <w:jc w:val="both"/>
        <w:rPr>
          <w:rFonts w:ascii="Arial" w:hAnsi="Arial" w:cs="Arial"/>
          <w:b/>
          <w:sz w:val="24"/>
          <w:szCs w:val="24"/>
        </w:rPr>
      </w:pPr>
    </w:p>
    <w:p w14:paraId="3D4E45F6" w14:textId="1707AD31" w:rsidR="00EF7575" w:rsidRPr="001D0127" w:rsidRDefault="009870CD" w:rsidP="00EF7575">
      <w:pPr>
        <w:numPr>
          <w:ilvl w:val="4"/>
          <w:numId w:val="3"/>
        </w:numPr>
        <w:shd w:val="clear" w:color="auto" w:fill="FFFFFF"/>
        <w:tabs>
          <w:tab w:val="clear" w:pos="2520"/>
        </w:tabs>
        <w:ind w:left="0" w:firstLine="0"/>
        <w:jc w:val="both"/>
        <w:rPr>
          <w:rFonts w:ascii="Arial" w:hAnsi="Arial" w:cs="Arial"/>
          <w:b/>
          <w:sz w:val="24"/>
          <w:szCs w:val="24"/>
        </w:rPr>
      </w:pPr>
      <w:r w:rsidRPr="001D0127">
        <w:rPr>
          <w:rFonts w:ascii="Arial" w:hAnsi="Arial" w:cs="Arial"/>
          <w:sz w:val="24"/>
          <w:szCs w:val="24"/>
        </w:rPr>
        <w:t xml:space="preserve">Μία (1) πλάκα προσαρμογής του τσοκ στο </w:t>
      </w:r>
      <w:r w:rsidR="001D0127" w:rsidRPr="001D0127">
        <w:rPr>
          <w:rFonts w:ascii="Arial" w:hAnsi="Arial" w:cs="Arial"/>
          <w:sz w:val="24"/>
          <w:szCs w:val="24"/>
        </w:rPr>
        <w:t>μηχανήματος</w:t>
      </w:r>
      <w:r w:rsidR="00EF7575" w:rsidRPr="001D0127">
        <w:rPr>
          <w:rFonts w:ascii="Arial" w:hAnsi="Arial" w:cs="Arial"/>
          <w:sz w:val="24"/>
          <w:szCs w:val="24"/>
        </w:rPr>
        <w:t>.</w:t>
      </w:r>
    </w:p>
    <w:p w14:paraId="7EDEB027" w14:textId="77777777" w:rsidR="009870CD" w:rsidRPr="001D0127" w:rsidRDefault="009870CD" w:rsidP="009870CD">
      <w:pPr>
        <w:shd w:val="clear" w:color="auto" w:fill="FFFFFF"/>
        <w:ind w:left="1728"/>
        <w:jc w:val="both"/>
        <w:rPr>
          <w:rFonts w:ascii="Arial" w:hAnsi="Arial" w:cs="Arial"/>
          <w:b/>
          <w:sz w:val="24"/>
          <w:szCs w:val="24"/>
        </w:rPr>
      </w:pPr>
    </w:p>
    <w:p w14:paraId="4018B471" w14:textId="77777777" w:rsidR="009870CD" w:rsidRPr="001D0127" w:rsidRDefault="009870CD" w:rsidP="00EF7575">
      <w:pPr>
        <w:numPr>
          <w:ilvl w:val="4"/>
          <w:numId w:val="3"/>
        </w:numPr>
        <w:shd w:val="clear" w:color="auto" w:fill="FFFFFF"/>
        <w:tabs>
          <w:tab w:val="clear" w:pos="2520"/>
        </w:tabs>
        <w:ind w:left="0" w:firstLine="0"/>
        <w:jc w:val="both"/>
        <w:rPr>
          <w:rFonts w:ascii="Arial" w:hAnsi="Arial" w:cs="Arial"/>
          <w:sz w:val="24"/>
          <w:szCs w:val="24"/>
        </w:rPr>
      </w:pPr>
      <w:r w:rsidRPr="001D0127">
        <w:rPr>
          <w:rFonts w:ascii="Arial" w:hAnsi="Arial" w:cs="Arial"/>
          <w:sz w:val="24"/>
          <w:szCs w:val="24"/>
        </w:rPr>
        <w:t>Τα ειδικά εργαλεία, εξαρτήματα και εξοπλισμό που απαιτούνται για τη συντήρηση και την επισκευή του (να απαριθμούνται και να ονομάζονται απαραίτητα στην προσφορά και συγκεκριμένα στο Φύλλο Συμμόρφωσης και σε παράγραφο αντίστοιχης αρίθμησης).</w:t>
      </w:r>
    </w:p>
    <w:p w14:paraId="0ECF18AA" w14:textId="77777777" w:rsidR="009870CD" w:rsidRPr="001D0127" w:rsidRDefault="009870CD" w:rsidP="009870CD">
      <w:pPr>
        <w:shd w:val="clear" w:color="auto" w:fill="FFFFFF"/>
        <w:jc w:val="both"/>
        <w:rPr>
          <w:rFonts w:ascii="Arial" w:hAnsi="Arial" w:cs="Arial"/>
          <w:sz w:val="24"/>
          <w:szCs w:val="24"/>
        </w:rPr>
      </w:pPr>
    </w:p>
    <w:p w14:paraId="39F1DB6B" w14:textId="3D654D9B" w:rsidR="009870CD" w:rsidRPr="001D0127" w:rsidRDefault="009870CD" w:rsidP="00EF7575">
      <w:pPr>
        <w:numPr>
          <w:ilvl w:val="4"/>
          <w:numId w:val="3"/>
        </w:numPr>
        <w:shd w:val="clear" w:color="auto" w:fill="FFFFFF"/>
        <w:tabs>
          <w:tab w:val="clear" w:pos="2520"/>
        </w:tabs>
        <w:ind w:left="0" w:firstLine="0"/>
        <w:jc w:val="both"/>
        <w:rPr>
          <w:rFonts w:ascii="Arial" w:hAnsi="Arial" w:cs="Arial"/>
          <w:sz w:val="24"/>
          <w:szCs w:val="24"/>
        </w:rPr>
      </w:pPr>
      <w:r w:rsidRPr="001D0127">
        <w:rPr>
          <w:rFonts w:ascii="Arial" w:hAnsi="Arial" w:cs="Arial"/>
          <w:sz w:val="24"/>
          <w:szCs w:val="24"/>
        </w:rPr>
        <w:t xml:space="preserve">Ο υποψήφιος προμηθευτής υποχρεούται να αναφέρει και να προσφέρει οποιαδήποτε παρελκόμενα ή εξαρτήματα ή διατάξεις δεν προβλέπονται στην παρούσα, 6 αλλά είναι απαραίτητα για την πλήρη, κανονική και ασφαλή λειτουργία του προσφερόμενου </w:t>
      </w:r>
      <w:r w:rsidR="001D0127" w:rsidRPr="001D0127">
        <w:rPr>
          <w:rFonts w:ascii="Arial" w:hAnsi="Arial" w:cs="Arial"/>
          <w:sz w:val="24"/>
          <w:szCs w:val="24"/>
        </w:rPr>
        <w:t>μηχανήματος</w:t>
      </w:r>
      <w:r w:rsidRPr="001D0127">
        <w:rPr>
          <w:rFonts w:ascii="Arial" w:hAnsi="Arial" w:cs="Arial"/>
          <w:sz w:val="24"/>
          <w:szCs w:val="24"/>
        </w:rPr>
        <w:t>, το κόστος των οποίων θα περιλαμβάνεται στη συνολική τιμή του.</w:t>
      </w:r>
    </w:p>
    <w:p w14:paraId="0E7B716A" w14:textId="77777777" w:rsidR="00EF7575" w:rsidRPr="00A427AB" w:rsidRDefault="00EF7575" w:rsidP="00EF7575">
      <w:pPr>
        <w:widowControl/>
        <w:autoSpaceDE/>
        <w:autoSpaceDN/>
        <w:adjustRightInd/>
        <w:jc w:val="both"/>
        <w:rPr>
          <w:rFonts w:ascii="Arial" w:hAnsi="Arial"/>
          <w:sz w:val="24"/>
        </w:rPr>
      </w:pPr>
    </w:p>
    <w:p w14:paraId="30BAA54F"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03648B37" w14:textId="77777777" w:rsidR="00EF7575" w:rsidRPr="00A427AB" w:rsidRDefault="00EF7575" w:rsidP="00EF7575">
      <w:pPr>
        <w:widowControl/>
        <w:autoSpaceDE/>
        <w:autoSpaceDN/>
        <w:adjustRightInd/>
        <w:jc w:val="both"/>
        <w:rPr>
          <w:rFonts w:ascii="Arial" w:hAnsi="Arial"/>
          <w:sz w:val="24"/>
        </w:rPr>
      </w:pPr>
    </w:p>
    <w:p w14:paraId="433D6358"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51900CF" w14:textId="77777777" w:rsidR="00EF7575" w:rsidRPr="00A427AB" w:rsidRDefault="00EF7575" w:rsidP="00EF7575">
      <w:pPr>
        <w:widowControl/>
        <w:autoSpaceDE/>
        <w:autoSpaceDN/>
        <w:adjustRightInd/>
        <w:jc w:val="both"/>
        <w:rPr>
          <w:rFonts w:ascii="Arial" w:hAnsi="Arial"/>
          <w:b/>
          <w:sz w:val="24"/>
        </w:rPr>
      </w:pPr>
    </w:p>
    <w:p w14:paraId="4B40D6DF"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11800268" w14:textId="77777777" w:rsidR="00EF7575" w:rsidRPr="00A427AB" w:rsidRDefault="00EF7575" w:rsidP="00EF7575">
      <w:pPr>
        <w:widowControl/>
        <w:autoSpaceDE/>
        <w:autoSpaceDN/>
        <w:adjustRightInd/>
        <w:jc w:val="both"/>
        <w:rPr>
          <w:rFonts w:ascii="Arial" w:hAnsi="Arial"/>
          <w:b/>
          <w:sz w:val="24"/>
        </w:rPr>
      </w:pPr>
    </w:p>
    <w:p w14:paraId="627140B1" w14:textId="5E86B5F7" w:rsidR="008E6346" w:rsidRPr="001D0127" w:rsidRDefault="00EF7575" w:rsidP="008E6346">
      <w:pPr>
        <w:pStyle w:val="af2"/>
        <w:widowControl/>
        <w:numPr>
          <w:ilvl w:val="2"/>
          <w:numId w:val="27"/>
        </w:numPr>
        <w:tabs>
          <w:tab w:val="clear" w:pos="1997"/>
        </w:tabs>
        <w:autoSpaceDE/>
        <w:autoSpaceDN/>
        <w:adjustRightInd/>
        <w:ind w:left="0" w:firstLine="0"/>
        <w:jc w:val="both"/>
        <w:rPr>
          <w:rFonts w:ascii="Arial" w:hAnsi="Arial"/>
          <w:sz w:val="24"/>
        </w:rPr>
      </w:pPr>
      <w:bookmarkStart w:id="42"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41"/>
      <w:bookmarkEnd w:id="42"/>
    </w:p>
    <w:p w14:paraId="2DCBB8B8" w14:textId="77777777" w:rsidR="00EF7575" w:rsidRPr="002304A5" w:rsidRDefault="00EF7575" w:rsidP="0063252E">
      <w:pPr>
        <w:shd w:val="clear" w:color="auto" w:fill="FFFFFF"/>
        <w:jc w:val="both"/>
        <w:rPr>
          <w:rFonts w:ascii="Arial" w:hAnsi="Arial" w:cs="Arial"/>
          <w:b/>
          <w:sz w:val="24"/>
          <w:szCs w:val="24"/>
        </w:rPr>
      </w:pPr>
    </w:p>
    <w:p w14:paraId="7B7A2C54" w14:textId="77777777" w:rsidR="00045C23" w:rsidRPr="002304A5" w:rsidRDefault="00955242" w:rsidP="0063252E">
      <w:pPr>
        <w:pStyle w:val="2"/>
        <w:tabs>
          <w:tab w:val="clear" w:pos="567"/>
          <w:tab w:val="clear" w:pos="1418"/>
        </w:tabs>
        <w:ind w:left="0" w:firstLine="0"/>
      </w:pPr>
      <w:r>
        <w:tab/>
      </w:r>
      <w:bookmarkStart w:id="43" w:name="_Toc218003236"/>
      <w:r w:rsidR="00045C23" w:rsidRPr="002304A5">
        <w:t>Επισήμανση Υλικού</w:t>
      </w:r>
      <w:bookmarkEnd w:id="43"/>
    </w:p>
    <w:p w14:paraId="19038948" w14:textId="77777777" w:rsidR="00045C23" w:rsidRPr="002304A5" w:rsidRDefault="00045C23" w:rsidP="0063252E">
      <w:pPr>
        <w:pStyle w:val="20"/>
        <w:tabs>
          <w:tab w:val="clear" w:pos="567"/>
          <w:tab w:val="clear" w:pos="1418"/>
          <w:tab w:val="clear" w:pos="2268"/>
        </w:tabs>
        <w:ind w:firstLine="0"/>
        <w:rPr>
          <w:rFonts w:ascii="Arial" w:hAnsi="Arial" w:cs="Arial"/>
        </w:rPr>
      </w:pPr>
    </w:p>
    <w:p w14:paraId="37B63EE3" w14:textId="77777777" w:rsidR="00784DD2" w:rsidRPr="002304A5" w:rsidRDefault="00D47449" w:rsidP="0063252E">
      <w:pPr>
        <w:spacing w:line="20" w:lineRule="atLeast"/>
        <w:jc w:val="both"/>
        <w:rPr>
          <w:rFonts w:ascii="Arial" w:hAnsi="Arial" w:cs="Arial"/>
          <w:bCs/>
          <w:sz w:val="24"/>
          <w:szCs w:val="24"/>
        </w:rPr>
      </w:pPr>
      <w:r w:rsidRPr="002304A5">
        <w:rPr>
          <w:rFonts w:ascii="Arial" w:hAnsi="Arial" w:cs="Arial"/>
        </w:rPr>
        <w:tab/>
      </w:r>
      <w:r w:rsidR="00955242">
        <w:rPr>
          <w:rFonts w:ascii="Arial" w:hAnsi="Arial" w:cs="Arial"/>
        </w:rPr>
        <w:tab/>
      </w:r>
      <w:r w:rsidR="00784DD2" w:rsidRPr="002304A5">
        <w:rPr>
          <w:rFonts w:ascii="Arial" w:hAnsi="Arial" w:cs="Arial"/>
          <w:bCs/>
          <w:sz w:val="24"/>
          <w:szCs w:val="24"/>
        </w:rPr>
        <w:t xml:space="preserve">Η παραπάνω συσκευή να φέρει, με μέριμνα του προμηθευτή, σε κατάλληλες </w:t>
      </w:r>
      <w:r w:rsidR="00784DD2" w:rsidRPr="002304A5">
        <w:rPr>
          <w:rFonts w:ascii="Arial" w:hAnsi="Arial" w:cs="Arial"/>
          <w:bCs/>
          <w:sz w:val="24"/>
          <w:szCs w:val="24"/>
        </w:rPr>
        <w:lastRenderedPageBreak/>
        <w:t>θέσεις, πινακίδες σήμανσης, όπου θα αναγράφονται:</w:t>
      </w:r>
    </w:p>
    <w:p w14:paraId="659758FD" w14:textId="77777777" w:rsidR="00784DD2" w:rsidRPr="002304A5" w:rsidRDefault="00784DD2" w:rsidP="0063252E">
      <w:pPr>
        <w:spacing w:line="20" w:lineRule="atLeast"/>
        <w:jc w:val="both"/>
        <w:rPr>
          <w:rFonts w:ascii="Arial" w:hAnsi="Arial" w:cs="Arial"/>
          <w:bCs/>
          <w:sz w:val="24"/>
          <w:szCs w:val="24"/>
        </w:rPr>
      </w:pPr>
    </w:p>
    <w:p w14:paraId="7A3DC988" w14:textId="77777777" w:rsidR="00F1658D" w:rsidRPr="00F1658D"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2F696EA1" w14:textId="77777777" w:rsidR="00784DD2" w:rsidRPr="002304A5"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κατασκευαστή.</w:t>
      </w:r>
    </w:p>
    <w:p w14:paraId="7AC5D2A7"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122F4B67"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προμηθευτή</w:t>
      </w:r>
      <w:r w:rsidR="00784DD2" w:rsidRPr="002304A5">
        <w:rPr>
          <w:rFonts w:ascii="Arial" w:eastAsia="Calibri" w:hAnsi="Arial" w:cs="Arial"/>
          <w:sz w:val="24"/>
          <w:szCs w:val="24"/>
          <w:lang w:eastAsia="en-US"/>
        </w:rPr>
        <w:t>).</w:t>
      </w:r>
    </w:p>
    <w:p w14:paraId="3B6C7646"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4B023CB0"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Ο αριθμός σύμβασης και το έτος υπογραφής αυτής</w:t>
      </w:r>
      <w:r w:rsidR="00784DD2" w:rsidRPr="002304A5">
        <w:rPr>
          <w:rFonts w:ascii="Arial" w:eastAsia="Calibri" w:hAnsi="Arial" w:cs="Arial"/>
          <w:sz w:val="24"/>
          <w:szCs w:val="24"/>
          <w:lang w:eastAsia="en-US"/>
        </w:rPr>
        <w:t>.</w:t>
      </w:r>
    </w:p>
    <w:p w14:paraId="2FDEFCF0"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189A443A"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Κωδικός και ημερομηνία έκδοσης ΠΕΔ</w:t>
      </w:r>
      <w:r w:rsidR="00784DD2" w:rsidRPr="002304A5">
        <w:rPr>
          <w:rFonts w:ascii="Arial" w:eastAsia="Calibri" w:hAnsi="Arial" w:cs="Arial"/>
          <w:sz w:val="24"/>
          <w:szCs w:val="24"/>
          <w:lang w:eastAsia="en-US"/>
        </w:rPr>
        <w:t>.</w:t>
      </w:r>
    </w:p>
    <w:p w14:paraId="71383205"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13E3D890"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ascii="Arial" w:eastAsia="Calibri" w:hAnsi="Arial" w:cs="Arial"/>
          <w:sz w:val="24"/>
          <w:szCs w:val="24"/>
          <w:lang w:eastAsia="en-US"/>
        </w:rPr>
        <w:t>.</w:t>
      </w:r>
    </w:p>
    <w:p w14:paraId="26F7D1C6"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0C375B05"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42AB8A3C"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49E2FB36"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23CC112C"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6BB948E"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ascii="Arial" w:eastAsia="Calibri" w:hAnsi="Arial" w:cs="Arial"/>
          <w:sz w:val="24"/>
          <w:szCs w:val="24"/>
          <w:lang w:eastAsia="en-US"/>
        </w:rPr>
        <w:t>.</w:t>
      </w:r>
      <w:r w:rsidRPr="002304A5">
        <w:rPr>
          <w:rFonts w:ascii="Arial" w:eastAsia="Calibri" w:hAnsi="Arial" w:cs="Arial"/>
          <w:sz w:val="24"/>
          <w:szCs w:val="24"/>
          <w:lang w:eastAsia="en-US"/>
        </w:rPr>
        <w:t>), οι οποίες να βρίσκονται τοποθετημένες σε εμφανή σημεία του μηχανήματος, όπως προβλέπεται στην κείμενη νομοθεσία.</w:t>
      </w:r>
    </w:p>
    <w:p w14:paraId="453F080B" w14:textId="77777777" w:rsidR="00784DD2" w:rsidRPr="002304A5" w:rsidRDefault="00784DD2" w:rsidP="0063252E">
      <w:pPr>
        <w:spacing w:line="20" w:lineRule="atLeast"/>
        <w:jc w:val="both"/>
        <w:rPr>
          <w:rFonts w:ascii="Arial" w:eastAsia="Calibri" w:hAnsi="Arial" w:cs="Arial"/>
          <w:sz w:val="24"/>
          <w:szCs w:val="24"/>
          <w:lang w:eastAsia="en-US"/>
        </w:rPr>
      </w:pPr>
    </w:p>
    <w:p w14:paraId="1E245C86" w14:textId="77777777" w:rsidR="00483F95" w:rsidRPr="002304A5" w:rsidRDefault="00955242" w:rsidP="0063252E">
      <w:pPr>
        <w:pStyle w:val="1"/>
        <w:tabs>
          <w:tab w:val="clear" w:pos="567"/>
        </w:tabs>
        <w:ind w:left="0" w:firstLine="0"/>
        <w:rPr>
          <w:rFonts w:cs="Arial"/>
        </w:rPr>
      </w:pPr>
      <w:r>
        <w:tab/>
      </w:r>
      <w:bookmarkStart w:id="44" w:name="_Toc218003237"/>
      <w:r w:rsidR="00483F95" w:rsidRPr="002304A5">
        <w:t>ΣΥΣΚΕ</w:t>
      </w:r>
      <w:r w:rsidR="00D47449" w:rsidRPr="002304A5">
        <w:t>ΥΑΣΙΑ</w:t>
      </w:r>
      <w:r w:rsidR="00BC0DA9" w:rsidRPr="002304A5">
        <w:t xml:space="preserve"> /</w:t>
      </w:r>
      <w:r w:rsidR="00483F95" w:rsidRPr="002304A5">
        <w:t>ΕΠΙΣΗΜΑΝΣΕΙΣ</w:t>
      </w:r>
      <w:bookmarkEnd w:id="44"/>
    </w:p>
    <w:p w14:paraId="73FE41F0" w14:textId="77777777" w:rsidR="00D47449" w:rsidRPr="002304A5" w:rsidRDefault="00D47449" w:rsidP="0063252E">
      <w:pPr>
        <w:shd w:val="clear" w:color="auto" w:fill="FFFFFF"/>
        <w:spacing w:line="278" w:lineRule="exact"/>
        <w:jc w:val="both"/>
        <w:rPr>
          <w:rFonts w:ascii="Arial" w:hAnsi="Arial" w:cs="Arial"/>
          <w:color w:val="000000"/>
          <w:sz w:val="24"/>
        </w:rPr>
      </w:pPr>
    </w:p>
    <w:p w14:paraId="7C349C67" w14:textId="77777777" w:rsidR="00DB5F76" w:rsidRPr="00DB5F76"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09612451" w14:textId="77777777" w:rsidR="00927757"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BC0DA9" w:rsidRPr="002304A5">
        <w:rPr>
          <w:rFonts w:ascii="Arial" w:hAnsi="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6EBAE581" w14:textId="77777777" w:rsidR="008D1DBF" w:rsidRPr="002304A5" w:rsidRDefault="008D1DBF" w:rsidP="0063252E">
      <w:pPr>
        <w:pStyle w:val="20"/>
        <w:tabs>
          <w:tab w:val="clear" w:pos="567"/>
          <w:tab w:val="clear" w:pos="1418"/>
          <w:tab w:val="clear" w:pos="2268"/>
        </w:tabs>
        <w:ind w:firstLine="0"/>
        <w:rPr>
          <w:rFonts w:ascii="Arial" w:hAnsi="Arial" w:cs="Arial"/>
        </w:rPr>
      </w:pPr>
    </w:p>
    <w:p w14:paraId="13037AE8" w14:textId="77777777" w:rsidR="00483F95"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BC0DA9" w:rsidRPr="002304A5">
        <w:rPr>
          <w:rFonts w:ascii="Arial" w:hAnsi="Arial" w:cs="Arial"/>
          <w:sz w:val="24"/>
        </w:rPr>
        <w:t>Στη συσκευασία της πρέπει να αναγράφονται ευκρινώς:</w:t>
      </w:r>
    </w:p>
    <w:p w14:paraId="078EBF45" w14:textId="77777777" w:rsidR="00483F95" w:rsidRPr="002304A5" w:rsidRDefault="00483F95" w:rsidP="0063252E">
      <w:pPr>
        <w:pStyle w:val="20"/>
        <w:tabs>
          <w:tab w:val="clear" w:pos="567"/>
          <w:tab w:val="clear" w:pos="1418"/>
          <w:tab w:val="clear" w:pos="2268"/>
        </w:tabs>
        <w:ind w:firstLine="0"/>
        <w:rPr>
          <w:rFonts w:ascii="Arial" w:hAnsi="Arial" w:cs="Arial"/>
        </w:rPr>
      </w:pPr>
    </w:p>
    <w:p w14:paraId="0A4C7B42" w14:textId="77777777" w:rsidR="00981D93"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Εμπορικό σήμα της εταιρίας κατασκευής</w:t>
      </w:r>
      <w:r w:rsidR="00C7524C" w:rsidRPr="002304A5">
        <w:rPr>
          <w:rFonts w:ascii="Arial" w:hAnsi="Arial" w:cs="Arial"/>
          <w:sz w:val="24"/>
        </w:rPr>
        <w:t>.</w:t>
      </w:r>
    </w:p>
    <w:p w14:paraId="33214781" w14:textId="77777777" w:rsidR="00170507" w:rsidRPr="002304A5" w:rsidRDefault="00170507" w:rsidP="0063252E">
      <w:pPr>
        <w:shd w:val="clear" w:color="auto" w:fill="FFFFFF"/>
        <w:jc w:val="both"/>
        <w:rPr>
          <w:rFonts w:ascii="Arial" w:hAnsi="Arial" w:cs="Arial"/>
          <w:sz w:val="24"/>
        </w:rPr>
      </w:pPr>
    </w:p>
    <w:p w14:paraId="1EC0E001" w14:textId="77777777" w:rsidR="00170507"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Στοιχεία της εταιρίας του προμηθευτή</w:t>
      </w:r>
      <w:r w:rsidR="008F3184" w:rsidRPr="002304A5">
        <w:rPr>
          <w:rFonts w:ascii="Arial" w:hAnsi="Arial" w:cs="Arial"/>
          <w:sz w:val="24"/>
        </w:rPr>
        <w:t>.</w:t>
      </w:r>
    </w:p>
    <w:p w14:paraId="685E4C6B" w14:textId="77777777" w:rsidR="008F3184" w:rsidRPr="002304A5" w:rsidRDefault="008F3184" w:rsidP="0063252E">
      <w:pPr>
        <w:shd w:val="clear" w:color="auto" w:fill="FFFFFF"/>
        <w:jc w:val="both"/>
        <w:rPr>
          <w:rFonts w:ascii="Arial" w:hAnsi="Arial" w:cs="Arial"/>
          <w:sz w:val="24"/>
        </w:rPr>
      </w:pPr>
    </w:p>
    <w:p w14:paraId="04A69EB5" w14:textId="77777777" w:rsidR="008F3184"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Ημερομηνία και αριθμός της σύμβασης προμήθειας</w:t>
      </w:r>
      <w:r w:rsidR="00497FAE" w:rsidRPr="002304A5">
        <w:rPr>
          <w:rFonts w:ascii="Arial" w:hAnsi="Arial" w:cs="Arial"/>
          <w:sz w:val="24"/>
        </w:rPr>
        <w:t>.</w:t>
      </w:r>
    </w:p>
    <w:p w14:paraId="07234692" w14:textId="77777777" w:rsidR="009D6916" w:rsidRPr="002304A5" w:rsidRDefault="009D6916" w:rsidP="0063252E">
      <w:pPr>
        <w:shd w:val="clear" w:color="auto" w:fill="FFFFFF"/>
        <w:jc w:val="both"/>
        <w:rPr>
          <w:rFonts w:ascii="Arial" w:hAnsi="Arial" w:cs="Arial"/>
          <w:sz w:val="24"/>
        </w:rPr>
      </w:pPr>
    </w:p>
    <w:p w14:paraId="6F570715"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Όποια διευκρινιστικά στοιχεία είναι απαραίτητα για τη μεταφορά και αποθήκευση της.</w:t>
      </w:r>
    </w:p>
    <w:p w14:paraId="78B7ABBC" w14:textId="77777777" w:rsidR="009D6916" w:rsidRPr="002304A5" w:rsidRDefault="009D6916" w:rsidP="0063252E">
      <w:pPr>
        <w:shd w:val="clear" w:color="auto" w:fill="FFFFFF"/>
        <w:jc w:val="both"/>
        <w:rPr>
          <w:rFonts w:ascii="Arial" w:hAnsi="Arial" w:cs="Arial"/>
          <w:sz w:val="24"/>
        </w:rPr>
      </w:pPr>
    </w:p>
    <w:p w14:paraId="394435EC" w14:textId="77777777" w:rsidR="009D6916"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Καθαρό βάρος και οδηγίες μεταφοράς.</w:t>
      </w:r>
    </w:p>
    <w:p w14:paraId="426AE498" w14:textId="77777777" w:rsidR="006467BC" w:rsidRPr="002304A5" w:rsidRDefault="006467BC" w:rsidP="0063252E">
      <w:pPr>
        <w:shd w:val="clear" w:color="auto" w:fill="FFFFFF"/>
        <w:jc w:val="both"/>
        <w:rPr>
          <w:rFonts w:ascii="Arial" w:hAnsi="Arial" w:cs="Arial"/>
          <w:sz w:val="24"/>
        </w:rPr>
      </w:pPr>
    </w:p>
    <w:p w14:paraId="6DA04CB0" w14:textId="4C721C70" w:rsidR="006467BC" w:rsidRDefault="00955242" w:rsidP="001D0127">
      <w:pPr>
        <w:pStyle w:val="1"/>
        <w:tabs>
          <w:tab w:val="clear" w:pos="567"/>
        </w:tabs>
        <w:ind w:left="0" w:firstLine="0"/>
      </w:pPr>
      <w:r>
        <w:tab/>
      </w:r>
      <w:bookmarkStart w:id="45" w:name="_Toc218003238"/>
      <w:r w:rsidR="009077BC" w:rsidRPr="002304A5">
        <w:t>ΑΠΑΙΤΗΣΕΙΣΣΥΜΜΟΡΦΩΣΗΣ ΥΛΙΚΟΥ</w:t>
      </w:r>
      <w:bookmarkEnd w:id="45"/>
    </w:p>
    <w:p w14:paraId="1FB9F6EE" w14:textId="77777777" w:rsidR="001D0127" w:rsidRPr="001D0127" w:rsidRDefault="001D0127" w:rsidP="001D0127"/>
    <w:p w14:paraId="39AAE80F" w14:textId="77777777" w:rsidR="00BD0946" w:rsidRPr="002304A5" w:rsidRDefault="00955242" w:rsidP="0063252E">
      <w:pPr>
        <w:pStyle w:val="2"/>
        <w:tabs>
          <w:tab w:val="clear" w:pos="567"/>
          <w:tab w:val="clear" w:pos="1418"/>
        </w:tabs>
        <w:ind w:left="0" w:firstLine="0"/>
      </w:pPr>
      <w:r>
        <w:tab/>
      </w:r>
      <w:bookmarkStart w:id="46" w:name="_Toc218003239"/>
      <w:r w:rsidR="00CA03D5" w:rsidRPr="002304A5">
        <w:t>Συνοδευτικά Έ</w:t>
      </w:r>
      <w:r w:rsidR="003C3A66" w:rsidRPr="002304A5">
        <w:t>γγραφα</w:t>
      </w:r>
      <w:r w:rsidR="00850F23" w:rsidRPr="002304A5">
        <w:t xml:space="preserve"> /</w:t>
      </w:r>
      <w:r w:rsidR="009077BC" w:rsidRPr="002304A5">
        <w:t>Πιστοποιητικά</w:t>
      </w:r>
      <w:bookmarkEnd w:id="46"/>
    </w:p>
    <w:p w14:paraId="6C95657B" w14:textId="77777777" w:rsidR="003C3A66" w:rsidRPr="002304A5" w:rsidRDefault="003C3A66" w:rsidP="0063252E">
      <w:pPr>
        <w:shd w:val="clear" w:color="auto" w:fill="FFFFFF"/>
        <w:spacing w:line="278" w:lineRule="exact"/>
        <w:ind w:right="1"/>
        <w:jc w:val="both"/>
        <w:rPr>
          <w:rFonts w:ascii="Arial" w:hAnsi="Arial" w:cs="Arial"/>
          <w:sz w:val="24"/>
          <w:szCs w:val="24"/>
        </w:rPr>
      </w:pPr>
    </w:p>
    <w:p w14:paraId="3A631E50"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078EBC02"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09CF3D25" w14:textId="1951E65A" w:rsidR="00606BAB" w:rsidRPr="00606BAB"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w:t>
      </w:r>
      <w:r w:rsidRPr="001D0127">
        <w:rPr>
          <w:rFonts w:ascii="Arial" w:hAnsi="Arial" w:cs="Arial"/>
          <w:sz w:val="24"/>
          <w:szCs w:val="24"/>
        </w:rPr>
        <w:t xml:space="preserve">του </w:t>
      </w:r>
      <w:r w:rsidR="001D0127" w:rsidRPr="001D0127">
        <w:rPr>
          <w:rFonts w:ascii="Arial" w:hAnsi="Arial" w:cs="Arial"/>
          <w:sz w:val="24"/>
          <w:szCs w:val="24"/>
        </w:rPr>
        <w:t>μηχανήματος</w:t>
      </w:r>
      <w:r w:rsidRPr="001D0127">
        <w:rPr>
          <w:rFonts w:ascii="Arial" w:hAnsi="Arial" w:cs="Arial"/>
          <w:sz w:val="24"/>
          <w:szCs w:val="24"/>
        </w:rPr>
        <w:t xml:space="preserve"> να ελέγχει</w:t>
      </w:r>
      <w:r w:rsidRPr="006662B4">
        <w:rPr>
          <w:rFonts w:ascii="Arial" w:hAnsi="Arial" w:cs="Arial"/>
          <w:sz w:val="24"/>
          <w:szCs w:val="24"/>
        </w:rPr>
        <w:t>:</w:t>
      </w:r>
    </w:p>
    <w:p w14:paraId="6E69728E"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lastRenderedPageBreak/>
        <w:tab/>
      </w:r>
      <w:r w:rsidR="00606BAB" w:rsidRPr="00606BAB">
        <w:rPr>
          <w:rFonts w:ascii="Arial" w:hAnsi="Arial" w:cs="Arial"/>
          <w:sz w:val="24"/>
          <w:szCs w:val="24"/>
        </w:rPr>
        <w:t>Ότι το μηχάνημα πληροί τις απαιτήσεις των παραγράφων 4.2 και 4.3 .</w:t>
      </w:r>
    </w:p>
    <w:p w14:paraId="5E5CA1AD"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22B35FDD"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Γραπτές εγγυήσεις (όχι φωτοαντίγραφα) των αναφερομένων στις παραγράφους 7.3.1 και 7.3.2 .</w:t>
      </w:r>
    </w:p>
    <w:p w14:paraId="567157FB"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554928F3"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Τα απαραίτητα αναγραφόμενα εγχειρίδια της παραγράφου 7.4 .</w:t>
      </w:r>
    </w:p>
    <w:p w14:paraId="72B4DA46" w14:textId="77777777" w:rsidR="00606BAB" w:rsidRDefault="00606BAB" w:rsidP="0063252E">
      <w:pPr>
        <w:shd w:val="clear" w:color="auto" w:fill="FFFFFF"/>
        <w:spacing w:line="20" w:lineRule="atLeast"/>
        <w:ind w:right="1"/>
        <w:jc w:val="both"/>
        <w:rPr>
          <w:b/>
          <w:bCs/>
          <w:sz w:val="24"/>
          <w:szCs w:val="24"/>
        </w:rPr>
      </w:pPr>
    </w:p>
    <w:p w14:paraId="1F26B421"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2AD923D7" w14:textId="77777777" w:rsidR="009C1281" w:rsidRPr="002304A5" w:rsidRDefault="009C1281" w:rsidP="0063252E">
      <w:pPr>
        <w:pStyle w:val="af2"/>
        <w:ind w:left="0"/>
        <w:jc w:val="both"/>
        <w:rPr>
          <w:rFonts w:ascii="Arial" w:hAnsi="Arial" w:cs="Arial"/>
          <w:sz w:val="24"/>
          <w:szCs w:val="24"/>
        </w:rPr>
      </w:pPr>
    </w:p>
    <w:p w14:paraId="6740BE61" w14:textId="77777777" w:rsidR="00D50AB0" w:rsidRPr="002304A5" w:rsidRDefault="00955242" w:rsidP="0063252E">
      <w:pPr>
        <w:pStyle w:val="2"/>
        <w:tabs>
          <w:tab w:val="clear" w:pos="567"/>
          <w:tab w:val="clear" w:pos="1418"/>
        </w:tabs>
        <w:ind w:left="0" w:firstLine="0"/>
        <w:rPr>
          <w:bCs/>
        </w:rPr>
      </w:pPr>
      <w:r>
        <w:tab/>
      </w:r>
      <w:bookmarkStart w:id="47" w:name="_Toc218003240"/>
      <w:r w:rsidR="00D50AB0" w:rsidRPr="002304A5">
        <w:t>Επιθεωρήσεις</w:t>
      </w:r>
      <w:r w:rsidR="00626A03" w:rsidRPr="002304A5">
        <w:rPr>
          <w:rFonts w:cs="Arial"/>
        </w:rPr>
        <w:t>/</w:t>
      </w:r>
      <w:r w:rsidR="00D50AB0" w:rsidRPr="002304A5">
        <w:t>Δοκιμές</w:t>
      </w:r>
      <w:bookmarkEnd w:id="47"/>
    </w:p>
    <w:p w14:paraId="39D46FD2"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25D2AA4D" w14:textId="77777777" w:rsidR="00035F55" w:rsidRPr="00DB5F76" w:rsidRDefault="00E66AB5" w:rsidP="0063252E">
      <w:pPr>
        <w:pStyle w:val="3"/>
        <w:tabs>
          <w:tab w:val="clear" w:pos="2268"/>
        </w:tabs>
        <w:ind w:left="0" w:firstLine="0"/>
        <w:rPr>
          <w:rFonts w:ascii="Arial" w:hAnsi="Arial" w:cs="Arial"/>
        </w:rPr>
      </w:pPr>
      <w:bookmarkStart w:id="48" w:name="_Toc218003241"/>
      <w:r w:rsidRPr="00DB5F76">
        <w:rPr>
          <w:rFonts w:ascii="Arial" w:hAnsi="Arial" w:cs="Arial"/>
        </w:rPr>
        <w:t>Μακροσκοπικός Έλεγχος</w:t>
      </w:r>
      <w:bookmarkEnd w:id="48"/>
    </w:p>
    <w:p w14:paraId="1DDC0BBD"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1DBB1B3E"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2E10DB3D"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2304A5">
        <w:rPr>
          <w:rFonts w:ascii="Arial" w:hAnsi="Arial" w:cs="Arial"/>
          <w:sz w:val="24"/>
        </w:rPr>
        <w:t>Κατ’ αυτόν θα ελεγχθεί από την επιτροπή:</w:t>
      </w:r>
    </w:p>
    <w:p w14:paraId="57B77219" w14:textId="77777777" w:rsidR="00035F55" w:rsidRPr="002304A5" w:rsidRDefault="00035F55" w:rsidP="0063252E">
      <w:pPr>
        <w:pStyle w:val="40"/>
        <w:tabs>
          <w:tab w:val="clear" w:pos="3402"/>
          <w:tab w:val="clear" w:pos="4536"/>
        </w:tabs>
        <w:ind w:firstLine="0"/>
        <w:rPr>
          <w:rFonts w:ascii="Arial" w:hAnsi="Arial" w:cs="Arial"/>
        </w:rPr>
      </w:pPr>
    </w:p>
    <w:p w14:paraId="33A1191A" w14:textId="4CF71FEF" w:rsidR="00035F55" w:rsidRPr="001D0127" w:rsidRDefault="00035F55" w:rsidP="0063252E">
      <w:pPr>
        <w:pStyle w:val="af2"/>
        <w:numPr>
          <w:ilvl w:val="4"/>
          <w:numId w:val="3"/>
        </w:numPr>
        <w:tabs>
          <w:tab w:val="clear" w:pos="2520"/>
        </w:tabs>
        <w:ind w:left="0" w:firstLine="0"/>
        <w:jc w:val="both"/>
        <w:rPr>
          <w:rFonts w:ascii="Arial" w:hAnsi="Arial" w:cs="Arial"/>
          <w:sz w:val="24"/>
        </w:rPr>
      </w:pPr>
      <w:r w:rsidRPr="001D0127">
        <w:rPr>
          <w:rFonts w:ascii="Arial" w:hAnsi="Arial" w:cs="Arial"/>
          <w:sz w:val="24"/>
        </w:rPr>
        <w:t xml:space="preserve">Η καλή κατάσταση του εν λόγω </w:t>
      </w:r>
      <w:r w:rsidR="001D0127" w:rsidRPr="001D0127">
        <w:rPr>
          <w:rFonts w:ascii="Arial" w:hAnsi="Arial" w:cs="Arial"/>
          <w:sz w:val="24"/>
        </w:rPr>
        <w:t>μηχανήματος</w:t>
      </w:r>
      <w:r w:rsidRPr="001D0127">
        <w:rPr>
          <w:rFonts w:ascii="Arial" w:hAnsi="Arial" w:cs="Arial"/>
          <w:sz w:val="24"/>
        </w:rPr>
        <w:t xml:space="preserve"> από πλευράς εμφάνισης, λειτουργικότητας, κακώσεων ή φθορών.</w:t>
      </w:r>
    </w:p>
    <w:p w14:paraId="464CC320" w14:textId="77777777" w:rsidR="00035F55" w:rsidRPr="00DB5F76" w:rsidRDefault="00035F55" w:rsidP="0063252E">
      <w:pPr>
        <w:jc w:val="both"/>
        <w:rPr>
          <w:rFonts w:ascii="Arial" w:hAnsi="Arial" w:cs="Arial"/>
          <w:sz w:val="32"/>
        </w:rPr>
      </w:pPr>
    </w:p>
    <w:p w14:paraId="09E683D0" w14:textId="77777777" w:rsidR="00035F55"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συμφωνία των χαρακτηριστικών στοιχείων με αυτά που προσδιορίζονται στην παρούσα </w:t>
      </w:r>
      <w:r w:rsidR="009673AF" w:rsidRPr="00DB5F76">
        <w:rPr>
          <w:rFonts w:ascii="Arial" w:hAnsi="Arial" w:cs="Arial"/>
          <w:sz w:val="24"/>
        </w:rPr>
        <w:t>προδιαγραφή</w:t>
      </w:r>
      <w:r w:rsidR="001D3524" w:rsidRPr="00DB5F76">
        <w:rPr>
          <w:rFonts w:ascii="Arial" w:hAnsi="Arial" w:cs="Arial"/>
          <w:sz w:val="24"/>
        </w:rPr>
        <w:t>,</w:t>
      </w:r>
      <w:r w:rsidRPr="00DB5F76">
        <w:rPr>
          <w:rFonts w:ascii="Arial" w:hAnsi="Arial" w:cs="Arial"/>
          <w:sz w:val="24"/>
        </w:rPr>
        <w:t xml:space="preserve"> σε συνδυασμό με τις συμφωνίες που συμπεριλαμβάνονται στη σύμβαση.</w:t>
      </w:r>
    </w:p>
    <w:p w14:paraId="6B5B663A" w14:textId="77777777" w:rsidR="001302AE" w:rsidRDefault="001302AE" w:rsidP="0063252E">
      <w:pPr>
        <w:pStyle w:val="af2"/>
        <w:ind w:left="0"/>
        <w:jc w:val="both"/>
        <w:rPr>
          <w:rFonts w:ascii="Arial" w:hAnsi="Arial" w:cs="Arial"/>
          <w:sz w:val="24"/>
        </w:rPr>
      </w:pPr>
    </w:p>
    <w:p w14:paraId="2C6DAA98" w14:textId="77777777" w:rsidR="001302AE" w:rsidRDefault="001302AE" w:rsidP="0063252E">
      <w:pPr>
        <w:pStyle w:val="af2"/>
        <w:numPr>
          <w:ilvl w:val="4"/>
          <w:numId w:val="3"/>
        </w:numPr>
        <w:tabs>
          <w:tab w:val="clear" w:pos="2520"/>
        </w:tabs>
        <w:ind w:left="0" w:firstLine="0"/>
        <w:jc w:val="both"/>
        <w:rPr>
          <w:rFonts w:ascii="Arial" w:hAnsi="Arial" w:cs="Arial"/>
          <w:sz w:val="24"/>
        </w:rPr>
      </w:pPr>
      <w:r w:rsidRPr="00AF27B1">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063655E0" w14:textId="77777777" w:rsidR="001302AE" w:rsidRPr="00AF27B1" w:rsidRDefault="001302AE" w:rsidP="0063252E">
      <w:pPr>
        <w:pStyle w:val="af2"/>
        <w:ind w:left="0"/>
        <w:jc w:val="both"/>
        <w:rPr>
          <w:rFonts w:ascii="Arial" w:hAnsi="Arial" w:cs="Arial"/>
          <w:sz w:val="24"/>
        </w:rPr>
      </w:pPr>
    </w:p>
    <w:p w14:paraId="6D891EE1" w14:textId="37FFCD27" w:rsidR="001302AE" w:rsidRDefault="00B53868" w:rsidP="0063252E">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Αν κατά τους μακροσκοπικούς ε</w:t>
      </w:r>
      <w:r w:rsidR="00817D2F">
        <w:rPr>
          <w:rFonts w:ascii="Arial" w:hAnsi="Arial" w:cs="Arial"/>
          <w:sz w:val="24"/>
        </w:rPr>
        <w:t xml:space="preserve">λέγχους της παραγράφου 6.2.1.1. </w:t>
      </w:r>
      <w:r w:rsidR="001302AE" w:rsidRPr="00AF27B1">
        <w:rPr>
          <w:rFonts w:ascii="Arial" w:hAnsi="Arial" w:cs="Arial"/>
          <w:sz w:val="24"/>
        </w:rPr>
        <w:t xml:space="preserve">δεν ικανοποιούνται τα προβλεπόμενα από την ΠΕΔ και την Τεχνική Προσφορά του προμηθευτή, η επιτροπή παραλαβών μπορεί να </w:t>
      </w:r>
      <w:r w:rsidR="001302AE" w:rsidRPr="001D0127">
        <w:rPr>
          <w:rFonts w:ascii="Arial" w:hAnsi="Arial" w:cs="Arial"/>
          <w:sz w:val="24"/>
        </w:rPr>
        <w:t>απορρίψει το</w:t>
      </w:r>
      <w:r w:rsidR="0017390B" w:rsidRPr="001D0127">
        <w:rPr>
          <w:rFonts w:ascii="Arial" w:hAnsi="Arial" w:cs="Arial"/>
          <w:sz w:val="24"/>
        </w:rPr>
        <w:t xml:space="preserve">ν </w:t>
      </w:r>
      <w:r w:rsidR="001D0127" w:rsidRPr="001D0127">
        <w:rPr>
          <w:rFonts w:ascii="Arial" w:hAnsi="Arial" w:cs="Arial"/>
          <w:sz w:val="24"/>
        </w:rPr>
        <w:t>μηχανήματος</w:t>
      </w:r>
      <w:r w:rsidR="001302AE" w:rsidRPr="001D0127">
        <w:rPr>
          <w:rFonts w:ascii="Arial" w:hAnsi="Arial" w:cs="Arial"/>
          <w:sz w:val="24"/>
        </w:rPr>
        <w:t xml:space="preserve"> χωρίς</w:t>
      </w:r>
      <w:r w:rsidR="001302AE" w:rsidRPr="00AF27B1">
        <w:rPr>
          <w:rFonts w:ascii="Arial" w:hAnsi="Arial" w:cs="Arial"/>
          <w:sz w:val="24"/>
        </w:rPr>
        <w:t xml:space="preserve"> περαιτέρω ελέγχους.</w:t>
      </w:r>
    </w:p>
    <w:p w14:paraId="407299E5" w14:textId="77777777" w:rsidR="001302AE" w:rsidRPr="001302AE" w:rsidRDefault="001302AE" w:rsidP="0063252E">
      <w:pPr>
        <w:pStyle w:val="af2"/>
        <w:ind w:left="0"/>
        <w:jc w:val="both"/>
        <w:rPr>
          <w:rFonts w:ascii="Arial" w:hAnsi="Arial" w:cs="Arial"/>
          <w:sz w:val="24"/>
        </w:rPr>
      </w:pPr>
    </w:p>
    <w:p w14:paraId="0786BF49" w14:textId="77777777" w:rsidR="00C7030D" w:rsidRPr="001302AE" w:rsidRDefault="00B53868" w:rsidP="00817D2F">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 xml:space="preserve">Αν κατά τους μακροσκοπικούς ελέγχους </w:t>
      </w:r>
      <w:r w:rsidR="00817D2F" w:rsidRPr="00817D2F">
        <w:rPr>
          <w:rFonts w:ascii="Arial" w:hAnsi="Arial" w:cs="Arial"/>
          <w:sz w:val="24"/>
        </w:rPr>
        <w:t>της παραγράφου 6.2.1.1.</w:t>
      </w:r>
      <w:r w:rsidR="001302AE" w:rsidRPr="00AF27B1">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576505DF" w14:textId="77777777" w:rsidR="007D22D4" w:rsidRPr="00AF27B1" w:rsidRDefault="007D22D4" w:rsidP="0063252E">
      <w:pPr>
        <w:rPr>
          <w:rFonts w:ascii="Arial" w:hAnsi="Arial" w:cs="Arial"/>
          <w:sz w:val="24"/>
        </w:rPr>
      </w:pPr>
    </w:p>
    <w:p w14:paraId="599F183F" w14:textId="77777777" w:rsidR="005F3976" w:rsidRPr="00891918" w:rsidRDefault="005F3976" w:rsidP="0063252E">
      <w:pPr>
        <w:pStyle w:val="3"/>
        <w:tabs>
          <w:tab w:val="clear" w:pos="2268"/>
        </w:tabs>
        <w:ind w:left="0" w:firstLine="0"/>
        <w:rPr>
          <w:rFonts w:ascii="Arial" w:hAnsi="Arial" w:cs="Arial"/>
        </w:rPr>
      </w:pPr>
      <w:bookmarkStart w:id="49" w:name="_Toc218003242"/>
      <w:r w:rsidRPr="00891918">
        <w:rPr>
          <w:rFonts w:ascii="Arial" w:hAnsi="Arial" w:cs="Arial"/>
        </w:rPr>
        <w:t>Λειτουργικός Έλεγχος</w:t>
      </w:r>
      <w:bookmarkEnd w:id="49"/>
    </w:p>
    <w:p w14:paraId="477219BB" w14:textId="77777777" w:rsidR="00035F55" w:rsidRPr="00AF27B1" w:rsidRDefault="00035F55" w:rsidP="0063252E">
      <w:pPr>
        <w:rPr>
          <w:rFonts w:ascii="Arial" w:hAnsi="Arial" w:cs="Arial"/>
          <w:sz w:val="24"/>
        </w:rPr>
      </w:pPr>
    </w:p>
    <w:p w14:paraId="7F51E389"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392FF5A"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395AC77C"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6AA3A4D4"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22F74F7B"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4B0DBD5"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FEE2C0F"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3F1CFF56"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567C4F72"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7A00B402"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0806AAA3" w14:textId="7A75146A" w:rsidR="00FD75E2"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35F55" w:rsidRPr="00891918">
        <w:rPr>
          <w:rFonts w:ascii="Arial" w:hAnsi="Arial" w:cs="Arial"/>
          <w:sz w:val="24"/>
          <w:szCs w:val="24"/>
        </w:rPr>
        <w:t>Κατά το λειτουργικό έλεγχο το</w:t>
      </w:r>
      <w:r w:rsidR="0017390B">
        <w:rPr>
          <w:rFonts w:ascii="Arial" w:hAnsi="Arial" w:cs="Arial"/>
          <w:sz w:val="24"/>
          <w:szCs w:val="24"/>
        </w:rPr>
        <w:t>υ</w:t>
      </w:r>
      <w:r w:rsidR="004D673E">
        <w:rPr>
          <w:rFonts w:ascii="Arial" w:hAnsi="Arial" w:cs="Arial"/>
          <w:sz w:val="24"/>
          <w:szCs w:val="24"/>
        </w:rPr>
        <w:t xml:space="preserve"> </w:t>
      </w:r>
      <w:r w:rsidR="001D0127" w:rsidRPr="003B78BF">
        <w:rPr>
          <w:rFonts w:ascii="Arial" w:hAnsi="Arial" w:cs="Arial"/>
          <w:sz w:val="24"/>
          <w:szCs w:val="24"/>
        </w:rPr>
        <w:t>μηχανήματος</w:t>
      </w:r>
      <w:r w:rsidR="00035F55" w:rsidRPr="003B78BF">
        <w:rPr>
          <w:rFonts w:ascii="Arial" w:hAnsi="Arial" w:cs="Arial"/>
          <w:sz w:val="24"/>
          <w:szCs w:val="24"/>
        </w:rPr>
        <w:t xml:space="preserve"> θ</w:t>
      </w:r>
      <w:r w:rsidR="00035F55" w:rsidRPr="00891918">
        <w:rPr>
          <w:rFonts w:ascii="Arial" w:hAnsi="Arial" w:cs="Arial"/>
          <w:sz w:val="24"/>
          <w:szCs w:val="24"/>
        </w:rPr>
        <w:t xml:space="preserve">α υποστεί </w:t>
      </w:r>
      <w:r w:rsidR="00FD75E2" w:rsidRPr="00891918">
        <w:rPr>
          <w:rFonts w:ascii="Arial" w:hAnsi="Arial" w:cs="Arial"/>
          <w:sz w:val="24"/>
          <w:szCs w:val="24"/>
        </w:rPr>
        <w:t xml:space="preserve">δοκιμή </w:t>
      </w:r>
      <w:r w:rsidR="00035F55" w:rsidRPr="00891918">
        <w:rPr>
          <w:rFonts w:ascii="Arial" w:hAnsi="Arial" w:cs="Arial"/>
          <w:sz w:val="24"/>
          <w:szCs w:val="24"/>
        </w:rPr>
        <w:t>σε εργασία ρο</w:t>
      </w:r>
      <w:r w:rsidR="009341B2" w:rsidRPr="00891918">
        <w:rPr>
          <w:rFonts w:ascii="Arial" w:hAnsi="Arial" w:cs="Arial"/>
          <w:sz w:val="24"/>
          <w:szCs w:val="24"/>
        </w:rPr>
        <w:t>υτίνας για τουλάχιστον δέκα</w:t>
      </w:r>
      <w:r w:rsidR="00035F55" w:rsidRPr="00891918">
        <w:rPr>
          <w:rFonts w:ascii="Arial" w:hAnsi="Arial" w:cs="Arial"/>
          <w:sz w:val="24"/>
          <w:szCs w:val="24"/>
        </w:rPr>
        <w:t xml:space="preserve"> (1</w:t>
      </w:r>
      <w:r w:rsidR="009341B2" w:rsidRPr="00891918">
        <w:rPr>
          <w:rFonts w:ascii="Arial" w:hAnsi="Arial" w:cs="Arial"/>
          <w:sz w:val="24"/>
          <w:szCs w:val="24"/>
        </w:rPr>
        <w:t>0</w:t>
      </w:r>
      <w:r w:rsidR="00035F55" w:rsidRPr="00891918">
        <w:rPr>
          <w:rFonts w:ascii="Arial" w:hAnsi="Arial" w:cs="Arial"/>
          <w:sz w:val="24"/>
          <w:szCs w:val="24"/>
        </w:rPr>
        <w:t xml:space="preserve">) εργάσιμες ημέρες. Μετά από αυτόν και εφόσον δεν </w:t>
      </w:r>
      <w:r w:rsidR="00035F55" w:rsidRPr="00891918">
        <w:rPr>
          <w:rFonts w:ascii="Arial" w:hAnsi="Arial" w:cs="Arial"/>
          <w:sz w:val="24"/>
          <w:szCs w:val="24"/>
        </w:rPr>
        <w:lastRenderedPageBreak/>
        <w:t>παρατηρηθο</w:t>
      </w:r>
      <w:r w:rsidR="00795DF3" w:rsidRPr="00891918">
        <w:rPr>
          <w:rFonts w:ascii="Arial" w:hAnsi="Arial" w:cs="Arial"/>
          <w:sz w:val="24"/>
          <w:szCs w:val="24"/>
        </w:rPr>
        <w:t>ύν βλάβες ή αστοχίες και με την</w:t>
      </w:r>
      <w:r w:rsidR="00035F55" w:rsidRPr="00891918">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ascii="Arial" w:hAnsi="Arial" w:cs="Arial"/>
          <w:sz w:val="24"/>
          <w:szCs w:val="24"/>
        </w:rPr>
        <w:t>.</w:t>
      </w:r>
    </w:p>
    <w:p w14:paraId="02CCF713" w14:textId="77777777" w:rsidR="00035F55" w:rsidRPr="00891918" w:rsidRDefault="00035F55" w:rsidP="0063252E">
      <w:pPr>
        <w:jc w:val="both"/>
        <w:rPr>
          <w:rFonts w:ascii="Arial" w:hAnsi="Arial" w:cs="Arial"/>
          <w:sz w:val="24"/>
          <w:szCs w:val="24"/>
        </w:rPr>
      </w:pPr>
    </w:p>
    <w:p w14:paraId="0C2F4ECD" w14:textId="77777777" w:rsidR="000A796B"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A796B" w:rsidRPr="00891918">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0DEEB91D" w14:textId="77777777" w:rsidR="000A796B" w:rsidRPr="002304A5" w:rsidRDefault="000A796B" w:rsidP="0063252E">
      <w:pPr>
        <w:pStyle w:val="af2"/>
        <w:ind w:left="0"/>
        <w:jc w:val="both"/>
        <w:rPr>
          <w:rFonts w:ascii="Arial" w:hAnsi="Arial" w:cs="Arial"/>
          <w:sz w:val="24"/>
          <w:szCs w:val="24"/>
        </w:rPr>
      </w:pPr>
    </w:p>
    <w:p w14:paraId="1A403F35" w14:textId="77777777" w:rsidR="00035F55" w:rsidRPr="00891918" w:rsidRDefault="00035F55" w:rsidP="0063252E">
      <w:pPr>
        <w:pStyle w:val="3"/>
        <w:tabs>
          <w:tab w:val="clear" w:pos="2268"/>
        </w:tabs>
        <w:ind w:left="0" w:firstLine="0"/>
        <w:rPr>
          <w:rFonts w:ascii="Arial" w:hAnsi="Arial" w:cs="Arial"/>
          <w:lang w:val="en-US"/>
        </w:rPr>
      </w:pPr>
      <w:bookmarkStart w:id="50" w:name="_Toc218003243"/>
      <w:r w:rsidRPr="00891918">
        <w:rPr>
          <w:rFonts w:ascii="Arial" w:hAnsi="Arial" w:cs="Arial"/>
        </w:rPr>
        <w:t>Λοιποί Έλεγχοι</w:t>
      </w:r>
      <w:bookmarkEnd w:id="50"/>
    </w:p>
    <w:p w14:paraId="2DC588E4" w14:textId="77777777" w:rsidR="00035F55" w:rsidRPr="002304A5" w:rsidRDefault="00035F55" w:rsidP="0063252E">
      <w:pPr>
        <w:jc w:val="both"/>
        <w:rPr>
          <w:rFonts w:ascii="Arial" w:hAnsi="Arial" w:cs="Arial"/>
          <w:sz w:val="24"/>
          <w:szCs w:val="24"/>
          <w:lang w:val="en-US"/>
        </w:rPr>
      </w:pPr>
    </w:p>
    <w:p w14:paraId="0E21709B" w14:textId="77777777" w:rsidR="009845A7" w:rsidRPr="002304A5" w:rsidRDefault="00872762" w:rsidP="0063252E">
      <w:pPr>
        <w:pStyle w:val="40"/>
        <w:tabs>
          <w:tab w:val="clear" w:pos="3402"/>
          <w:tab w:val="clear" w:pos="4536"/>
        </w:tabs>
        <w:ind w:firstLine="0"/>
        <w:rPr>
          <w:rFonts w:ascii="Arial" w:hAnsi="Arial" w:cs="Arial"/>
        </w:rPr>
      </w:pPr>
      <w:r w:rsidRPr="002304A5">
        <w:rPr>
          <w:rFonts w:ascii="Arial" w:hAnsi="Arial" w:cs="Arial"/>
        </w:rPr>
        <w:tab/>
      </w:r>
      <w:r w:rsidR="00B66864" w:rsidRPr="002304A5">
        <w:rPr>
          <w:rFonts w:ascii="Arial" w:hAnsi="Arial" w:cs="Arial"/>
        </w:rPr>
        <w:tab/>
      </w:r>
      <w:r w:rsidR="009A41FA" w:rsidRPr="002304A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33E99701" w14:textId="77777777" w:rsidR="00BA19F3" w:rsidRPr="002304A5" w:rsidRDefault="00BA19F3" w:rsidP="0063252E">
      <w:pPr>
        <w:pStyle w:val="40"/>
        <w:tabs>
          <w:tab w:val="clear" w:pos="3402"/>
          <w:tab w:val="clear" w:pos="4536"/>
        </w:tabs>
        <w:ind w:firstLine="0"/>
        <w:rPr>
          <w:rFonts w:ascii="Arial" w:hAnsi="Arial" w:cs="Arial"/>
        </w:rPr>
      </w:pPr>
    </w:p>
    <w:p w14:paraId="2352D566" w14:textId="77777777" w:rsidR="006671A3" w:rsidRDefault="00955242" w:rsidP="0042403F">
      <w:pPr>
        <w:pStyle w:val="1"/>
        <w:tabs>
          <w:tab w:val="clear" w:pos="567"/>
        </w:tabs>
        <w:spacing w:line="240" w:lineRule="auto"/>
        <w:ind w:left="0" w:firstLine="0"/>
      </w:pPr>
      <w:r>
        <w:tab/>
      </w:r>
      <w:bookmarkStart w:id="51" w:name="_Toc218003244"/>
      <w:r w:rsidR="00BA19F3" w:rsidRPr="002304A5">
        <w:t>ΥΠΗΡΕΣΙΕΣ</w:t>
      </w:r>
      <w:r w:rsidR="00DE5B30" w:rsidRPr="002304A5">
        <w:rPr>
          <w:lang w:val="en-US"/>
        </w:rPr>
        <w:t xml:space="preserve"> /</w:t>
      </w:r>
      <w:r w:rsidR="009845A7" w:rsidRPr="002304A5">
        <w:t>ΥΠΟΣΤΗΡΙΞΗ</w:t>
      </w:r>
      <w:bookmarkStart w:id="52" w:name="_Ref451241108"/>
      <w:bookmarkEnd w:id="51"/>
    </w:p>
    <w:p w14:paraId="3BD16596" w14:textId="77777777" w:rsidR="00EF3B8C" w:rsidRPr="00EF3B8C" w:rsidRDefault="00EF3B8C" w:rsidP="00EF3B8C">
      <w:pPr>
        <w:rPr>
          <w:rFonts w:ascii="Arial" w:hAnsi="Arial" w:cs="Arial"/>
          <w:sz w:val="24"/>
        </w:rPr>
      </w:pPr>
    </w:p>
    <w:p w14:paraId="6B32FE2C" w14:textId="77777777" w:rsidR="00EF3B8C"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53" w:name="_Toc218003245"/>
      <w:r w:rsidRPr="00EF3B8C">
        <w:rPr>
          <w:rFonts w:ascii="Arial" w:hAnsi="Arial"/>
          <w:b/>
          <w:sz w:val="24"/>
        </w:rPr>
        <w:t>Μεταφορά</w:t>
      </w:r>
      <w:bookmarkEnd w:id="53"/>
    </w:p>
    <w:p w14:paraId="1E4DDBDE" w14:textId="77777777" w:rsidR="00EF3B8C" w:rsidRPr="00EF3B8C" w:rsidRDefault="00EF3B8C" w:rsidP="003431E3"/>
    <w:p w14:paraId="2BF88D1F" w14:textId="77777777" w:rsidR="00EF3B8C" w:rsidRDefault="00EF3B8C" w:rsidP="00EF3B8C">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14:paraId="794A9DF3" w14:textId="77777777" w:rsidR="00EF3B8C" w:rsidRPr="00EF3B8C" w:rsidRDefault="00EF3B8C" w:rsidP="00EF3B8C">
      <w:pPr>
        <w:widowControl/>
        <w:autoSpaceDE/>
        <w:autoSpaceDN/>
        <w:adjustRightInd/>
        <w:jc w:val="both"/>
        <w:rPr>
          <w:rFonts w:ascii="Arial" w:hAnsi="Arial" w:cs="Arial"/>
          <w:sz w:val="24"/>
          <w:szCs w:val="24"/>
          <w:lang w:eastAsia="ar-SA"/>
        </w:rPr>
      </w:pPr>
    </w:p>
    <w:p w14:paraId="3E9A5C41" w14:textId="77777777" w:rsidR="006F129E" w:rsidRPr="00EF3B8C"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42D1EF86" w14:textId="77777777" w:rsidR="006F129E" w:rsidRDefault="00955242" w:rsidP="0063252E">
      <w:pPr>
        <w:pStyle w:val="2"/>
        <w:tabs>
          <w:tab w:val="clear" w:pos="567"/>
          <w:tab w:val="clear" w:pos="1418"/>
        </w:tabs>
      </w:pPr>
      <w:r>
        <w:rPr>
          <w:lang w:eastAsia="en-US"/>
        </w:rPr>
        <w:tab/>
      </w:r>
      <w:bookmarkStart w:id="54" w:name="_Toc218003246"/>
      <w:r w:rsidR="006F129E" w:rsidRPr="004330C3">
        <w:rPr>
          <w:lang w:eastAsia="en-US"/>
        </w:rPr>
        <w:t>Εγκατάσταση</w:t>
      </w:r>
      <w:bookmarkEnd w:id="54"/>
    </w:p>
    <w:p w14:paraId="0ADEAD37" w14:textId="77777777" w:rsidR="006F129E" w:rsidRDefault="006F129E" w:rsidP="0063252E">
      <w:pPr>
        <w:jc w:val="both"/>
        <w:rPr>
          <w:rFonts w:ascii="Arial" w:hAnsi="Arial" w:cs="Arial"/>
          <w:b/>
          <w:sz w:val="24"/>
          <w:szCs w:val="24"/>
        </w:rPr>
      </w:pPr>
    </w:p>
    <w:p w14:paraId="1BA7E00A"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124A96EF"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528D043F"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06E8D249" w14:textId="4083DE9F"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 xml:space="preserve">Η πλήρης εγκατάσταση </w:t>
      </w:r>
      <w:r w:rsidRPr="003B78BF">
        <w:rPr>
          <w:rFonts w:ascii="Arial" w:hAnsi="Arial" w:cs="Arial"/>
          <w:sz w:val="24"/>
          <w:szCs w:val="24"/>
        </w:rPr>
        <w:t>του</w:t>
      </w:r>
      <w:r w:rsidR="004D673E" w:rsidRPr="003B78BF">
        <w:rPr>
          <w:rFonts w:ascii="Arial" w:hAnsi="Arial" w:cs="Arial"/>
          <w:sz w:val="24"/>
          <w:szCs w:val="24"/>
        </w:rPr>
        <w:t xml:space="preserve"> </w:t>
      </w:r>
      <w:r w:rsidR="001D0127" w:rsidRPr="003B78BF">
        <w:rPr>
          <w:rFonts w:ascii="Arial" w:hAnsi="Arial" w:cs="Arial"/>
          <w:sz w:val="24"/>
        </w:rPr>
        <w:t>μηχανήματος</w:t>
      </w:r>
      <w:r w:rsidRPr="003B78BF">
        <w:rPr>
          <w:rFonts w:ascii="Arial" w:hAnsi="Arial" w:cs="Arial"/>
          <w:sz w:val="24"/>
        </w:rPr>
        <w:t xml:space="preserve">, σύμφωνα με τα καθοριζόμενα στον </w:t>
      </w:r>
      <w:r w:rsidRPr="003B78BF">
        <w:rPr>
          <w:rFonts w:ascii="Arial" w:hAnsi="Arial" w:cs="Arial"/>
          <w:sz w:val="24"/>
          <w:szCs w:val="24"/>
          <w:lang w:eastAsia="en-US"/>
        </w:rPr>
        <w:t>ΕΛΟΤ 60364:2020+Δ1:2023</w:t>
      </w:r>
      <w:r w:rsidRPr="003B78BF">
        <w:rPr>
          <w:rFonts w:ascii="Arial" w:hAnsi="Arial" w:cs="Arial"/>
          <w:sz w:val="24"/>
        </w:rPr>
        <w:t xml:space="preserve"> (Απαιτήσεις για</w:t>
      </w:r>
      <w:r w:rsidRPr="00D429E5">
        <w:rPr>
          <w:rFonts w:ascii="Arial" w:hAnsi="Arial" w:cs="Arial"/>
          <w:sz w:val="24"/>
        </w:rPr>
        <w:t xml:space="preserve">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2CD7F57D" w14:textId="77777777" w:rsidR="00EF3B8C" w:rsidRPr="00D429E5" w:rsidRDefault="00EF3B8C" w:rsidP="00EF3B8C">
      <w:pPr>
        <w:shd w:val="clear" w:color="auto" w:fill="FFFFFF"/>
        <w:spacing w:line="274" w:lineRule="exact"/>
        <w:jc w:val="both"/>
        <w:rPr>
          <w:rFonts w:ascii="Arial" w:hAnsi="Arial" w:cs="Arial"/>
          <w:sz w:val="24"/>
          <w:szCs w:val="24"/>
        </w:rPr>
      </w:pPr>
    </w:p>
    <w:p w14:paraId="52CFFE8A" w14:textId="77777777" w:rsidR="003B78BF" w:rsidRPr="003B78BF" w:rsidRDefault="003B78BF" w:rsidP="003B78BF">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3B78BF">
        <w:rPr>
          <w:rFonts w:ascii="Arial" w:hAnsi="Arial" w:cs="Arial"/>
          <w:sz w:val="24"/>
          <w:szCs w:val="24"/>
        </w:rPr>
        <w:t xml:space="preserve">Ο χώρος που θα τοποθετηθεί ο εξοπλισμός, θα υποδεχθεί από τη Μονάδα επ’ ωφελεία της οποίας γίνεται η προμήθεια. Τυχόν εργασίες που θα απαιτηθούν για τη διαμόρφωση - ενίσχυση του χώρου εγκατάστασης, θα αναληφθούν με μέριμνα του προμηθευτή.  </w:t>
      </w:r>
    </w:p>
    <w:p w14:paraId="1064CEE0" w14:textId="77777777" w:rsidR="003B78BF" w:rsidRPr="003B78BF" w:rsidRDefault="003B78BF" w:rsidP="003B78BF">
      <w:pPr>
        <w:shd w:val="clear" w:color="auto" w:fill="FFFFFF"/>
        <w:spacing w:line="274" w:lineRule="exact"/>
        <w:jc w:val="both"/>
        <w:rPr>
          <w:rFonts w:ascii="Arial" w:hAnsi="Arial" w:cs="Arial"/>
          <w:sz w:val="24"/>
          <w:szCs w:val="24"/>
        </w:rPr>
      </w:pPr>
    </w:p>
    <w:p w14:paraId="06611995" w14:textId="77777777" w:rsidR="003B78BF" w:rsidRPr="003B78BF" w:rsidRDefault="003B78BF" w:rsidP="003B78BF">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3B78BF">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561F1111" w14:textId="77777777" w:rsidR="003B78BF" w:rsidRPr="003B78BF" w:rsidRDefault="003B78BF" w:rsidP="003B78BF">
      <w:pPr>
        <w:rPr>
          <w:rFonts w:ascii="Arial" w:hAnsi="Arial" w:cs="Arial"/>
          <w:sz w:val="24"/>
          <w:szCs w:val="24"/>
        </w:rPr>
      </w:pPr>
    </w:p>
    <w:p w14:paraId="00DE8BE7" w14:textId="77777777" w:rsidR="003B78BF" w:rsidRPr="003B78BF" w:rsidRDefault="003B78BF" w:rsidP="003B78BF">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3B78BF">
        <w:rPr>
          <w:rFonts w:ascii="Arial" w:hAnsi="Arial" w:cs="Arial"/>
          <w:sz w:val="24"/>
          <w:szCs w:val="24"/>
        </w:rPr>
        <w:t>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κλπ),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74A9BE68" w14:textId="77777777" w:rsidR="003B78BF" w:rsidRPr="003B78BF" w:rsidRDefault="003B78BF" w:rsidP="003B78BF">
      <w:pPr>
        <w:rPr>
          <w:rFonts w:ascii="Arial" w:hAnsi="Arial" w:cs="Arial"/>
          <w:sz w:val="24"/>
          <w:szCs w:val="24"/>
        </w:rPr>
      </w:pPr>
    </w:p>
    <w:p w14:paraId="2EFAA367" w14:textId="77777777" w:rsidR="003B78BF" w:rsidRPr="003B78BF" w:rsidRDefault="003B78BF" w:rsidP="003B78BF">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3B78BF">
        <w:rPr>
          <w:rFonts w:ascii="Arial" w:hAnsi="Arial" w:cs="Arial"/>
          <w:sz w:val="24"/>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5B9635A6" w14:textId="77777777" w:rsidR="006671A3" w:rsidRPr="002304A5" w:rsidRDefault="006671A3" w:rsidP="0063252E">
      <w:pPr>
        <w:shd w:val="clear" w:color="auto" w:fill="FFFFFF"/>
        <w:spacing w:line="274" w:lineRule="exact"/>
        <w:jc w:val="both"/>
        <w:rPr>
          <w:rFonts w:ascii="Arial" w:hAnsi="Arial" w:cs="Arial"/>
          <w:sz w:val="24"/>
          <w:szCs w:val="24"/>
        </w:rPr>
      </w:pPr>
    </w:p>
    <w:bookmarkEnd w:id="52"/>
    <w:p w14:paraId="2C951A9D" w14:textId="77777777" w:rsidR="009845A7" w:rsidRPr="002304A5" w:rsidRDefault="00955242" w:rsidP="0063252E">
      <w:pPr>
        <w:pStyle w:val="2"/>
        <w:tabs>
          <w:tab w:val="clear" w:pos="567"/>
          <w:tab w:val="clear" w:pos="1418"/>
        </w:tabs>
        <w:ind w:left="0" w:firstLine="0"/>
      </w:pPr>
      <w:r>
        <w:tab/>
      </w:r>
      <w:bookmarkStart w:id="55" w:name="_Toc218003247"/>
      <w:r w:rsidR="009845A7" w:rsidRPr="002304A5">
        <w:t>Υπηρεσίες Υποστήριξης</w:t>
      </w:r>
      <w:bookmarkEnd w:id="55"/>
    </w:p>
    <w:p w14:paraId="6F2AD5CB"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5958C800" w14:textId="77777777" w:rsidR="009845A7" w:rsidRPr="00E34848" w:rsidRDefault="009845A7" w:rsidP="0063252E">
      <w:pPr>
        <w:pStyle w:val="3"/>
        <w:tabs>
          <w:tab w:val="clear" w:pos="2268"/>
        </w:tabs>
        <w:ind w:left="0" w:firstLine="0"/>
        <w:rPr>
          <w:rFonts w:ascii="Arial" w:hAnsi="Arial" w:cs="Arial"/>
          <w:bCs/>
          <w:color w:val="000000"/>
        </w:rPr>
      </w:pPr>
      <w:bookmarkStart w:id="56" w:name="_Toc218003248"/>
      <w:r w:rsidRPr="00E34848">
        <w:rPr>
          <w:rFonts w:ascii="Arial" w:hAnsi="Arial" w:cs="Arial"/>
        </w:rPr>
        <w:t xml:space="preserve">Εγγύηση Καλής Λειτουργίας </w:t>
      </w:r>
      <w:r w:rsidR="001462E5" w:rsidRPr="00E34848">
        <w:rPr>
          <w:rFonts w:ascii="Arial" w:hAnsi="Arial" w:cs="Arial"/>
        </w:rPr>
        <w:t>–</w:t>
      </w:r>
      <w:r w:rsidRPr="00E34848">
        <w:rPr>
          <w:rFonts w:ascii="Arial" w:hAnsi="Arial" w:cs="Arial"/>
        </w:rPr>
        <w:t xml:space="preserve"> Καθορισμός Χρόνου Εγγύησης</w:t>
      </w:r>
      <w:bookmarkEnd w:id="56"/>
    </w:p>
    <w:p w14:paraId="3DFDA08F"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460571C1" w14:textId="77777777" w:rsidR="006F129E" w:rsidRPr="006F129E" w:rsidRDefault="006F129E" w:rsidP="003B78BF">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59E9D0DA" w14:textId="77777777" w:rsidR="006F129E" w:rsidRPr="006F129E" w:rsidRDefault="006F129E" w:rsidP="00142AAF">
      <w:pPr>
        <w:pStyle w:val="af2"/>
        <w:shd w:val="clear" w:color="auto" w:fill="FFFFFF"/>
        <w:spacing w:line="274" w:lineRule="exact"/>
        <w:ind w:left="1132"/>
        <w:jc w:val="both"/>
        <w:rPr>
          <w:rFonts w:ascii="Arial" w:hAnsi="Arial" w:cs="Arial"/>
          <w:vanish/>
          <w:sz w:val="24"/>
          <w:szCs w:val="24"/>
        </w:rPr>
      </w:pPr>
    </w:p>
    <w:p w14:paraId="79FE2FEE" w14:textId="51A20B45" w:rsidR="009845A7" w:rsidRPr="003B78BF" w:rsidRDefault="00B53868" w:rsidP="003B78BF">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2304A5">
        <w:rPr>
          <w:rFonts w:ascii="Arial" w:hAnsi="Arial" w:cs="Arial"/>
          <w:sz w:val="24"/>
          <w:szCs w:val="24"/>
        </w:rPr>
        <w:t>Στην τεχνική προσφορά</w:t>
      </w:r>
      <w:r w:rsidR="009845A7" w:rsidRPr="002304A5">
        <w:rPr>
          <w:rFonts w:ascii="Arial" w:hAnsi="Arial" w:cs="Arial"/>
          <w:sz w:val="24"/>
          <w:szCs w:val="24"/>
        </w:rPr>
        <w:t xml:space="preserve"> να δηλώνεται ότι παρέχεται εγγύηση καλής λειτουργίας του </w:t>
      </w:r>
      <w:r w:rsidR="001D0127" w:rsidRPr="003B78BF">
        <w:rPr>
          <w:rFonts w:ascii="Arial" w:hAnsi="Arial" w:cs="Arial"/>
          <w:sz w:val="24"/>
        </w:rPr>
        <w:t>μηχανήματος</w:t>
      </w:r>
      <w:r w:rsidR="00011863" w:rsidRPr="003B78BF">
        <w:rPr>
          <w:rFonts w:ascii="Arial" w:hAnsi="Arial" w:cs="Arial"/>
          <w:sz w:val="24"/>
          <w:szCs w:val="24"/>
        </w:rPr>
        <w:t xml:space="preserve"> για τουλάχιστον </w:t>
      </w:r>
      <w:r w:rsidR="00B217FA" w:rsidRPr="003B78BF">
        <w:rPr>
          <w:rFonts w:ascii="Arial" w:hAnsi="Arial" w:cs="Arial"/>
          <w:sz w:val="24"/>
          <w:szCs w:val="24"/>
        </w:rPr>
        <w:t>δύο</w:t>
      </w:r>
      <w:r w:rsidR="00011863" w:rsidRPr="003B78BF">
        <w:rPr>
          <w:rFonts w:ascii="Arial" w:hAnsi="Arial" w:cs="Arial"/>
          <w:sz w:val="24"/>
          <w:szCs w:val="24"/>
        </w:rPr>
        <w:t xml:space="preserve"> (</w:t>
      </w:r>
      <w:r w:rsidR="00B217FA" w:rsidRPr="003B78BF">
        <w:rPr>
          <w:rFonts w:ascii="Arial" w:hAnsi="Arial" w:cs="Arial"/>
          <w:sz w:val="24"/>
          <w:szCs w:val="24"/>
        </w:rPr>
        <w:t>2</w:t>
      </w:r>
      <w:r w:rsidR="009845A7" w:rsidRPr="003B78BF">
        <w:rPr>
          <w:rFonts w:ascii="Arial" w:hAnsi="Arial" w:cs="Arial"/>
          <w:sz w:val="24"/>
          <w:szCs w:val="24"/>
        </w:rPr>
        <w:t xml:space="preserve">) </w:t>
      </w:r>
      <w:r w:rsidR="00DD2330" w:rsidRPr="003B78BF">
        <w:rPr>
          <w:rFonts w:ascii="Arial" w:hAnsi="Arial" w:cs="Arial"/>
          <w:sz w:val="24"/>
          <w:szCs w:val="24"/>
        </w:rPr>
        <w:t>έτη</w:t>
      </w:r>
      <w:r w:rsidR="009845A7" w:rsidRPr="003B78BF">
        <w:rPr>
          <w:rFonts w:ascii="Arial" w:hAnsi="Arial" w:cs="Arial"/>
          <w:sz w:val="24"/>
          <w:szCs w:val="24"/>
        </w:rPr>
        <w:t xml:space="preserve"> από την ημερομηνία οριστικής παραλαβής. </w:t>
      </w:r>
      <w:r w:rsidR="003B78BF" w:rsidRPr="003B78BF">
        <w:rPr>
          <w:rFonts w:ascii="Arial" w:hAnsi="Arial" w:cs="Arial"/>
          <w:sz w:val="24"/>
          <w:szCs w:val="24"/>
        </w:rPr>
        <w:t>(</w:t>
      </w:r>
      <w:r w:rsidR="003B78BF" w:rsidRPr="003B78BF">
        <w:rPr>
          <w:rFonts w:ascii="Arial" w:hAnsi="Arial" w:cs="Arial"/>
          <w:b/>
          <w:sz w:val="24"/>
          <w:szCs w:val="24"/>
        </w:rPr>
        <w:t>βαθμολογούμενο κριτήριο</w:t>
      </w:r>
      <w:r w:rsidR="003B78BF" w:rsidRPr="003B78BF">
        <w:rPr>
          <w:rFonts w:ascii="Arial" w:hAnsi="Arial" w:cs="Arial"/>
          <w:sz w:val="24"/>
          <w:szCs w:val="24"/>
        </w:rPr>
        <w:t xml:space="preserve">) </w:t>
      </w:r>
      <w:r w:rsidR="009845A7" w:rsidRPr="003B78BF">
        <w:rPr>
          <w:rFonts w:ascii="Arial" w:hAnsi="Arial" w:cs="Arial"/>
          <w:sz w:val="24"/>
          <w:szCs w:val="24"/>
        </w:rPr>
        <w:t xml:space="preserve">Μέσα στα όρια του προαναφερθέντος χρονικού διαστήματος της εγγύησης καλής λειτουργίας ο κατασκευαστής </w:t>
      </w:r>
      <w:r w:rsidR="00A86F2F" w:rsidRPr="003B78BF">
        <w:rPr>
          <w:rFonts w:ascii="Arial" w:hAnsi="Arial" w:cs="Arial"/>
          <w:sz w:val="24"/>
          <w:szCs w:val="24"/>
        </w:rPr>
        <w:t>–</w:t>
      </w:r>
      <w:r w:rsidR="009845A7" w:rsidRPr="003B78BF">
        <w:rPr>
          <w:rFonts w:ascii="Arial" w:hAnsi="Arial" w:cs="Arial"/>
          <w:sz w:val="24"/>
          <w:szCs w:val="24"/>
        </w:rPr>
        <w:t xml:space="preserve"> προμηθευτής είναι υποχρεωμένος, να επισκευάσει ή να αντικαταστήσει </w:t>
      </w:r>
      <w:r w:rsidR="000F0F18" w:rsidRPr="003B78BF">
        <w:rPr>
          <w:rFonts w:ascii="Arial" w:hAnsi="Arial" w:cs="Arial"/>
          <w:sz w:val="24"/>
          <w:szCs w:val="24"/>
        </w:rPr>
        <w:t>οποιοδήποτε εξάρτημα</w:t>
      </w:r>
      <w:r w:rsidR="009845A7" w:rsidRPr="003B78BF">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3B78BF">
        <w:rPr>
          <w:rFonts w:ascii="Arial" w:hAnsi="Arial" w:cs="Arial"/>
          <w:sz w:val="24"/>
          <w:szCs w:val="24"/>
        </w:rPr>
        <w:t>,</w:t>
      </w:r>
      <w:r w:rsidR="009845A7" w:rsidRPr="003B78BF">
        <w:rPr>
          <w:rFonts w:ascii="Arial" w:hAnsi="Arial" w:cs="Arial"/>
          <w:sz w:val="24"/>
          <w:szCs w:val="24"/>
        </w:rPr>
        <w:t xml:space="preserve"> κλπ.).</w:t>
      </w:r>
    </w:p>
    <w:p w14:paraId="2781BD84" w14:textId="77777777" w:rsidR="006671A3" w:rsidRPr="003B78BF" w:rsidRDefault="006671A3" w:rsidP="0063252E">
      <w:pPr>
        <w:shd w:val="clear" w:color="auto" w:fill="FFFFFF"/>
        <w:spacing w:line="274" w:lineRule="exact"/>
        <w:jc w:val="both"/>
        <w:rPr>
          <w:rFonts w:ascii="Arial" w:hAnsi="Arial" w:cs="Arial"/>
          <w:b/>
          <w:bCs/>
          <w:color w:val="000000"/>
          <w:sz w:val="24"/>
          <w:szCs w:val="24"/>
        </w:rPr>
      </w:pPr>
    </w:p>
    <w:p w14:paraId="375034C4" w14:textId="4F01B679" w:rsidR="009845A7" w:rsidRPr="002304A5" w:rsidRDefault="00B53868" w:rsidP="003B78BF">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sidRPr="003B78BF">
        <w:rPr>
          <w:rFonts w:ascii="Arial" w:hAnsi="Arial" w:cs="Arial"/>
          <w:sz w:val="24"/>
          <w:szCs w:val="24"/>
        </w:rPr>
        <w:tab/>
      </w:r>
      <w:r w:rsidR="009845A7" w:rsidRPr="003B78BF">
        <w:rPr>
          <w:rFonts w:ascii="Arial" w:hAnsi="Arial" w:cs="Arial"/>
          <w:sz w:val="24"/>
          <w:szCs w:val="24"/>
        </w:rPr>
        <w:t>Σε περίπτωση μη λειτουργίας του</w:t>
      </w:r>
      <w:r w:rsidR="004D673E" w:rsidRPr="003B78BF">
        <w:rPr>
          <w:rFonts w:ascii="Arial" w:hAnsi="Arial" w:cs="Arial"/>
          <w:sz w:val="24"/>
          <w:szCs w:val="24"/>
        </w:rPr>
        <w:t xml:space="preserve"> </w:t>
      </w:r>
      <w:r w:rsidR="001D0127" w:rsidRPr="003B78BF">
        <w:rPr>
          <w:rFonts w:ascii="Arial" w:hAnsi="Arial" w:cs="Arial"/>
          <w:sz w:val="24"/>
        </w:rPr>
        <w:t>μηχανήματος</w:t>
      </w:r>
      <w:r w:rsidR="009845A7" w:rsidRPr="002304A5">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w:t>
      </w:r>
      <w:r w:rsidR="002B0FC6" w:rsidRPr="002304A5">
        <w:rPr>
          <w:rFonts w:ascii="Arial" w:hAnsi="Arial" w:cs="Arial"/>
          <w:sz w:val="24"/>
          <w:szCs w:val="24"/>
        </w:rPr>
        <w:t>προσμετρώνται</w:t>
      </w:r>
      <w:r w:rsidR="009845A7" w:rsidRPr="002304A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1B050571"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2AAE8968" w14:textId="7332C127" w:rsidR="004A7C13" w:rsidRPr="002304A5" w:rsidRDefault="00B53868" w:rsidP="003B78BF">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2304A5">
        <w:rPr>
          <w:rFonts w:ascii="Arial" w:hAnsi="Arial" w:cs="Arial"/>
          <w:sz w:val="24"/>
          <w:szCs w:val="24"/>
        </w:rPr>
        <w:t xml:space="preserve">Όταν </w:t>
      </w:r>
      <w:r w:rsidR="001C3F0E" w:rsidRPr="003B78BF">
        <w:rPr>
          <w:rFonts w:ascii="Arial" w:hAnsi="Arial" w:cs="Arial"/>
          <w:sz w:val="24"/>
          <w:szCs w:val="24"/>
        </w:rPr>
        <w:t>αποδεδειγμένα το</w:t>
      </w:r>
      <w:r w:rsidR="004D673E" w:rsidRPr="003B78BF">
        <w:rPr>
          <w:rFonts w:ascii="Arial" w:hAnsi="Arial" w:cs="Arial"/>
          <w:sz w:val="24"/>
          <w:szCs w:val="24"/>
        </w:rPr>
        <w:t xml:space="preserve"> </w:t>
      </w:r>
      <w:r w:rsidR="003B78BF" w:rsidRPr="003B78BF">
        <w:rPr>
          <w:rFonts w:ascii="Arial" w:hAnsi="Arial" w:cs="Arial"/>
          <w:sz w:val="24"/>
        </w:rPr>
        <w:t>μηχάνημα</w:t>
      </w:r>
      <w:r w:rsidR="001C3F0E" w:rsidRPr="003B78BF">
        <w:rPr>
          <w:rFonts w:ascii="Arial" w:hAnsi="Arial" w:cs="Arial"/>
          <w:sz w:val="24"/>
          <w:szCs w:val="24"/>
        </w:rPr>
        <w:t xml:space="preserve"> λόγω</w:t>
      </w:r>
      <w:r w:rsidR="001C3F0E" w:rsidRPr="002304A5">
        <w:rPr>
          <w:rFonts w:ascii="Arial" w:hAnsi="Arial" w:cs="Arial"/>
          <w:sz w:val="24"/>
          <w:szCs w:val="24"/>
        </w:rPr>
        <w:t xml:space="preserve"> βλαβών παραμένει κατά το διάστημα των </w:t>
      </w:r>
      <w:r w:rsidR="00DD2330" w:rsidRPr="002304A5">
        <w:rPr>
          <w:rFonts w:ascii="Arial" w:hAnsi="Arial" w:cs="Arial"/>
          <w:sz w:val="24"/>
          <w:szCs w:val="24"/>
        </w:rPr>
        <w:t>δύο (2</w:t>
      </w:r>
      <w:r w:rsidR="001C3F0E" w:rsidRPr="002304A5">
        <w:rPr>
          <w:rFonts w:ascii="Arial" w:hAnsi="Arial" w:cs="Arial"/>
          <w:sz w:val="24"/>
          <w:szCs w:val="24"/>
        </w:rPr>
        <w:t xml:space="preserve">) </w:t>
      </w:r>
      <w:r w:rsidR="00DD2330" w:rsidRPr="002304A5">
        <w:rPr>
          <w:rFonts w:ascii="Arial" w:hAnsi="Arial" w:cs="Arial"/>
          <w:sz w:val="24"/>
          <w:szCs w:val="24"/>
        </w:rPr>
        <w:t>ετών</w:t>
      </w:r>
      <w:r w:rsidR="001C3F0E" w:rsidRPr="002304A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ascii="Arial" w:hAnsi="Arial" w:cs="Arial"/>
          <w:sz w:val="24"/>
          <w:szCs w:val="24"/>
        </w:rPr>
        <w:t>Δ</w:t>
      </w:r>
      <w:r w:rsidR="001C3F0E" w:rsidRPr="002304A5">
        <w:rPr>
          <w:rFonts w:ascii="Arial" w:hAnsi="Arial" w:cs="Arial"/>
          <w:sz w:val="24"/>
          <w:szCs w:val="24"/>
        </w:rPr>
        <w:t>ικαιοσύνη.</w:t>
      </w:r>
    </w:p>
    <w:p w14:paraId="04DA2DF5"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4121B4F2" w14:textId="0C3A8AD2" w:rsidR="009F41B9" w:rsidRPr="003B78BF" w:rsidRDefault="00B53868" w:rsidP="003B78BF">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1D0127" w:rsidRPr="003B78BF">
        <w:rPr>
          <w:rFonts w:ascii="Arial" w:hAnsi="Arial" w:cs="Arial"/>
          <w:sz w:val="24"/>
        </w:rPr>
        <w:t>μηχανήματος</w:t>
      </w:r>
      <w:r w:rsidR="009F41B9" w:rsidRPr="003B78BF">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14:paraId="45277072" w14:textId="77777777" w:rsidR="006671A3" w:rsidRPr="003B78BF" w:rsidRDefault="006671A3" w:rsidP="0063252E">
      <w:pPr>
        <w:shd w:val="clear" w:color="auto" w:fill="FFFFFF"/>
        <w:spacing w:line="274" w:lineRule="exact"/>
        <w:jc w:val="both"/>
        <w:rPr>
          <w:rFonts w:ascii="Arial" w:hAnsi="Arial" w:cs="Arial"/>
          <w:sz w:val="24"/>
          <w:szCs w:val="24"/>
        </w:rPr>
      </w:pPr>
    </w:p>
    <w:p w14:paraId="151198AA" w14:textId="4EBB3D88" w:rsidR="009845A7" w:rsidRPr="002304A5" w:rsidRDefault="00B53868" w:rsidP="003B78BF">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sidRPr="003B78BF">
        <w:rPr>
          <w:rFonts w:ascii="Arial" w:hAnsi="Arial" w:cs="Arial"/>
          <w:sz w:val="24"/>
          <w:szCs w:val="24"/>
        </w:rPr>
        <w:tab/>
      </w:r>
      <w:r w:rsidR="009845A7" w:rsidRPr="003B78BF">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4D673E" w:rsidRPr="003B78BF">
        <w:rPr>
          <w:rFonts w:ascii="Arial" w:hAnsi="Arial" w:cs="Arial"/>
          <w:sz w:val="24"/>
          <w:szCs w:val="24"/>
        </w:rPr>
        <w:t xml:space="preserve"> </w:t>
      </w:r>
      <w:r w:rsidR="001D0127" w:rsidRPr="003B78BF">
        <w:rPr>
          <w:rFonts w:ascii="Arial" w:hAnsi="Arial" w:cs="Arial"/>
          <w:sz w:val="24"/>
        </w:rPr>
        <w:t>μηχανήματος</w:t>
      </w:r>
      <w:r w:rsidR="009845A7" w:rsidRPr="003B78BF">
        <w:rPr>
          <w:rFonts w:ascii="Arial" w:hAnsi="Arial" w:cs="Arial"/>
          <w:sz w:val="24"/>
          <w:szCs w:val="24"/>
        </w:rPr>
        <w:t xml:space="preserve"> σε άλλη εταιρεία και το</w:t>
      </w:r>
      <w:r w:rsidR="009845A7" w:rsidRPr="002304A5">
        <w:rPr>
          <w:rFonts w:ascii="Arial" w:hAnsi="Arial" w:cs="Arial"/>
          <w:sz w:val="24"/>
          <w:szCs w:val="24"/>
        </w:rPr>
        <w:t xml:space="preserve">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5F1A5DAA"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11882D89" w14:textId="77777777" w:rsidR="00D1376F" w:rsidRPr="002304A5" w:rsidRDefault="00B53868" w:rsidP="003B78BF">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30478E07"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4420714B" w14:textId="77777777" w:rsidR="009845A7" w:rsidRPr="00E34848" w:rsidRDefault="009845A7" w:rsidP="0063252E">
      <w:pPr>
        <w:pStyle w:val="3"/>
        <w:tabs>
          <w:tab w:val="clear" w:pos="2268"/>
        </w:tabs>
        <w:ind w:left="0" w:firstLine="0"/>
        <w:rPr>
          <w:rFonts w:ascii="Arial" w:hAnsi="Arial" w:cs="Arial"/>
        </w:rPr>
      </w:pPr>
      <w:bookmarkStart w:id="57" w:name="_Hlt450625862"/>
      <w:bookmarkStart w:id="58" w:name="_Ref449839157"/>
      <w:bookmarkStart w:id="59" w:name="_Toc218003249"/>
      <w:bookmarkEnd w:id="57"/>
      <w:r w:rsidRPr="00E34848">
        <w:rPr>
          <w:rFonts w:ascii="Arial" w:hAnsi="Arial" w:cs="Arial"/>
        </w:rPr>
        <w:t>Εγγύηση Δυνατότητας Εφοδιασμού με Ανταλλακτικά</w:t>
      </w:r>
      <w:bookmarkEnd w:id="58"/>
      <w:bookmarkEnd w:id="59"/>
    </w:p>
    <w:p w14:paraId="2BA7206A" w14:textId="77777777" w:rsidR="0088429C" w:rsidRPr="007C7987" w:rsidRDefault="0088429C" w:rsidP="007C7987">
      <w:pPr>
        <w:rPr>
          <w:rFonts w:ascii="Arial" w:hAnsi="Arial" w:cs="Arial"/>
          <w:sz w:val="24"/>
        </w:rPr>
      </w:pPr>
    </w:p>
    <w:p w14:paraId="45935800" w14:textId="77777777" w:rsidR="00090BB1" w:rsidRPr="00E34848" w:rsidRDefault="0088429C" w:rsidP="0063252E">
      <w:pPr>
        <w:jc w:val="both"/>
        <w:rPr>
          <w:rFonts w:ascii="Arial" w:hAnsi="Arial" w:cs="Arial"/>
          <w:b/>
        </w:rPr>
      </w:pPr>
      <w:r w:rsidRPr="002304A5">
        <w:tab/>
      </w:r>
      <w:r w:rsidR="00E34848">
        <w:tab/>
      </w:r>
      <w:r w:rsidR="00090BB1" w:rsidRPr="00E34848">
        <w:rPr>
          <w:rFonts w:ascii="Arial" w:hAnsi="Arial" w:cs="Arial"/>
          <w:sz w:val="24"/>
        </w:rPr>
        <w:t xml:space="preserve">Για την υποστήριξη σε ανταλλακτικά και αναλώσιμα της προμήθειας συνολικά ο προμηθευτής </w:t>
      </w:r>
      <w:r w:rsidR="009845A7" w:rsidRPr="00E34848">
        <w:rPr>
          <w:rFonts w:ascii="Arial" w:hAnsi="Arial" w:cs="Arial"/>
          <w:sz w:val="24"/>
        </w:rPr>
        <w:t>να εγγυηθεί τη</w:t>
      </w:r>
      <w:r w:rsidR="00090BB1" w:rsidRPr="00E34848">
        <w:rPr>
          <w:rFonts w:ascii="Arial" w:hAnsi="Arial" w:cs="Arial"/>
          <w:sz w:val="24"/>
        </w:rPr>
        <w:t xml:space="preserve"> διαθεσιμότητά τους για τουλάχιστον δέκα (10) χρόνια από την παράδοση. </w:t>
      </w:r>
      <w:r w:rsidR="0009657F" w:rsidRPr="00E34848">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6F129E">
        <w:rPr>
          <w:rFonts w:ascii="Arial" w:hAnsi="Arial" w:cs="Arial"/>
          <w:sz w:val="24"/>
          <w:szCs w:val="24"/>
        </w:rPr>
        <w:t>(</w:t>
      </w:r>
      <w:r w:rsidR="00B06576" w:rsidRPr="006F129E">
        <w:rPr>
          <w:rFonts w:ascii="Arial" w:hAnsi="Arial" w:cs="Arial"/>
          <w:b/>
          <w:sz w:val="24"/>
          <w:szCs w:val="24"/>
        </w:rPr>
        <w:t>βαθμολογούμενο κριτήριο</w:t>
      </w:r>
      <w:r w:rsidR="00B06576" w:rsidRPr="006F129E">
        <w:rPr>
          <w:rFonts w:ascii="Arial" w:hAnsi="Arial" w:cs="Arial"/>
          <w:sz w:val="24"/>
          <w:szCs w:val="24"/>
        </w:rPr>
        <w:t>)</w:t>
      </w:r>
    </w:p>
    <w:p w14:paraId="40A3DB81" w14:textId="77777777" w:rsidR="00380E37" w:rsidRPr="002304A5" w:rsidRDefault="00380E37" w:rsidP="0063252E">
      <w:pPr>
        <w:jc w:val="both"/>
        <w:rPr>
          <w:rFonts w:ascii="Arial" w:hAnsi="Arial" w:cs="Arial"/>
          <w:sz w:val="24"/>
        </w:rPr>
      </w:pPr>
    </w:p>
    <w:p w14:paraId="6928C618" w14:textId="77777777" w:rsidR="00380E37" w:rsidRPr="00E34848" w:rsidRDefault="00380E37" w:rsidP="0063252E">
      <w:pPr>
        <w:pStyle w:val="3"/>
        <w:tabs>
          <w:tab w:val="clear" w:pos="2268"/>
        </w:tabs>
        <w:ind w:left="0" w:firstLine="0"/>
        <w:rPr>
          <w:rFonts w:ascii="Arial" w:hAnsi="Arial" w:cs="Arial"/>
        </w:rPr>
      </w:pPr>
      <w:bookmarkStart w:id="60" w:name="_Toc218003250"/>
      <w:r w:rsidRPr="00E34848">
        <w:rPr>
          <w:rFonts w:ascii="Arial" w:hAnsi="Arial" w:cs="Arial"/>
        </w:rPr>
        <w:t>Συντήρηση</w:t>
      </w:r>
      <w:bookmarkEnd w:id="60"/>
    </w:p>
    <w:p w14:paraId="5C446594" w14:textId="77777777" w:rsidR="0054520B" w:rsidRPr="002304A5" w:rsidRDefault="0054520B" w:rsidP="0063252E">
      <w:pPr>
        <w:shd w:val="clear" w:color="auto" w:fill="FFFFFF"/>
        <w:jc w:val="both"/>
        <w:rPr>
          <w:rFonts w:ascii="Arial" w:hAnsi="Arial" w:cs="Arial"/>
          <w:sz w:val="24"/>
          <w:szCs w:val="24"/>
        </w:rPr>
      </w:pPr>
    </w:p>
    <w:p w14:paraId="46F9B6F5" w14:textId="77777777" w:rsidR="00237BCB" w:rsidRDefault="00E34848" w:rsidP="0063252E">
      <w:pPr>
        <w:shd w:val="clear" w:color="auto" w:fill="FFFFFF"/>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7576F9" w:rsidRPr="002304A5">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ascii="Arial" w:hAnsi="Arial" w:cs="Arial"/>
          <w:sz w:val="24"/>
          <w:szCs w:val="24"/>
        </w:rPr>
        <w:t>1</w:t>
      </w:r>
      <w:r w:rsidR="004D7EB3" w:rsidRPr="002304A5">
        <w:rPr>
          <w:rFonts w:ascii="Arial" w:hAnsi="Arial" w:cs="Arial"/>
          <w:sz w:val="24"/>
          <w:szCs w:val="24"/>
        </w:rPr>
        <w:t>.</w:t>
      </w:r>
      <w:r w:rsidR="00AC2DC3">
        <w:rPr>
          <w:rFonts w:ascii="Arial" w:hAnsi="Arial" w:cs="Arial"/>
          <w:sz w:val="24"/>
          <w:szCs w:val="24"/>
        </w:rPr>
        <w:t>3</w:t>
      </w:r>
      <w:r w:rsidR="007576F9" w:rsidRPr="002304A5">
        <w:rPr>
          <w:rFonts w:ascii="Arial" w:hAnsi="Arial" w:cs="Arial"/>
          <w:sz w:val="24"/>
          <w:szCs w:val="24"/>
        </w:rPr>
        <w:t>.</w:t>
      </w:r>
    </w:p>
    <w:p w14:paraId="74790A3D" w14:textId="77777777" w:rsidR="00592019" w:rsidRPr="002304A5" w:rsidRDefault="00592019" w:rsidP="0063252E">
      <w:pPr>
        <w:shd w:val="clear" w:color="auto" w:fill="FFFFFF"/>
        <w:jc w:val="both"/>
        <w:rPr>
          <w:rFonts w:ascii="Arial" w:hAnsi="Arial" w:cs="Arial"/>
          <w:sz w:val="24"/>
          <w:szCs w:val="24"/>
        </w:rPr>
      </w:pPr>
    </w:p>
    <w:p w14:paraId="628ABFFE" w14:textId="77777777" w:rsidR="00592019" w:rsidRPr="002304A5" w:rsidRDefault="00955242" w:rsidP="0063252E">
      <w:pPr>
        <w:pStyle w:val="2"/>
        <w:tabs>
          <w:tab w:val="clear" w:pos="567"/>
          <w:tab w:val="clear" w:pos="1418"/>
        </w:tabs>
        <w:ind w:left="0" w:firstLine="0"/>
      </w:pPr>
      <w:r>
        <w:tab/>
      </w:r>
      <w:bookmarkStart w:id="61" w:name="_Toc218003251"/>
      <w:r w:rsidR="00592019" w:rsidRPr="002304A5">
        <w:t>Βιβλιογραφία</w:t>
      </w:r>
      <w:bookmarkStart w:id="62" w:name="_Hlt453119311"/>
      <w:bookmarkStart w:id="63" w:name="_Hlt450617732"/>
      <w:bookmarkEnd w:id="61"/>
      <w:bookmarkEnd w:id="62"/>
      <w:bookmarkEnd w:id="63"/>
    </w:p>
    <w:p w14:paraId="7FF45A99" w14:textId="77777777" w:rsidR="00592019" w:rsidRPr="002304A5" w:rsidRDefault="00592019" w:rsidP="0063252E">
      <w:pPr>
        <w:jc w:val="both"/>
      </w:pPr>
    </w:p>
    <w:p w14:paraId="5C448BED" w14:textId="76C8419B" w:rsidR="00592019" w:rsidRPr="003B78BF" w:rsidRDefault="00530B03" w:rsidP="0063252E">
      <w:pPr>
        <w:pStyle w:val="30"/>
        <w:tabs>
          <w:tab w:val="clear" w:pos="2268"/>
          <w:tab w:val="clear" w:pos="3402"/>
        </w:tabs>
        <w:ind w:firstLine="0"/>
        <w:rPr>
          <w:rFonts w:ascii="Arial" w:hAnsi="Arial" w:cs="Arial"/>
        </w:rPr>
      </w:pPr>
      <w:r w:rsidRPr="002304A5">
        <w:rPr>
          <w:rFonts w:ascii="Arial" w:hAnsi="Arial" w:cs="Arial"/>
        </w:rPr>
        <w:tab/>
      </w:r>
      <w:r w:rsidR="00B53868">
        <w:rPr>
          <w:rFonts w:ascii="Arial" w:hAnsi="Arial" w:cs="Arial"/>
        </w:rPr>
        <w:tab/>
      </w:r>
      <w:r w:rsidR="0049622A" w:rsidRPr="003B78BF">
        <w:rPr>
          <w:rFonts w:ascii="Arial" w:hAnsi="Arial" w:cs="Arial"/>
        </w:rPr>
        <w:t xml:space="preserve">Κατά την παράδοση του </w:t>
      </w:r>
      <w:r w:rsidR="001D0127" w:rsidRPr="003B78BF">
        <w:rPr>
          <w:rFonts w:ascii="Arial" w:hAnsi="Arial" w:cs="Arial"/>
        </w:rPr>
        <w:t>μηχανήματος</w:t>
      </w:r>
      <w:r w:rsidR="00592019" w:rsidRPr="003B78BF">
        <w:rPr>
          <w:rFonts w:ascii="Arial" w:hAnsi="Arial" w:cs="Arial"/>
        </w:rPr>
        <w:t xml:space="preserve"> ο προμηθευτής είναι υποχρεωμένος να παραδώσει τα παρακάτω:</w:t>
      </w:r>
    </w:p>
    <w:p w14:paraId="4CB8F61D" w14:textId="77777777" w:rsidR="00592019" w:rsidRPr="003B78BF" w:rsidRDefault="00592019" w:rsidP="0063252E">
      <w:pPr>
        <w:pStyle w:val="30"/>
        <w:tabs>
          <w:tab w:val="clear" w:pos="2268"/>
          <w:tab w:val="clear" w:pos="3402"/>
        </w:tabs>
        <w:ind w:firstLine="0"/>
        <w:rPr>
          <w:rFonts w:ascii="Arial" w:hAnsi="Arial" w:cs="Arial"/>
        </w:rPr>
      </w:pPr>
    </w:p>
    <w:p w14:paraId="6EC68967" w14:textId="77777777" w:rsidR="00142AAF" w:rsidRPr="003B78BF" w:rsidRDefault="00142AAF" w:rsidP="003B78BF">
      <w:pPr>
        <w:pStyle w:val="af2"/>
        <w:numPr>
          <w:ilvl w:val="1"/>
          <w:numId w:val="3"/>
        </w:numPr>
        <w:autoSpaceDE/>
        <w:autoSpaceDN/>
        <w:adjustRightInd/>
        <w:jc w:val="both"/>
        <w:rPr>
          <w:rFonts w:ascii="Arial" w:hAnsi="Arial" w:cs="Arial"/>
          <w:vanish/>
          <w:sz w:val="24"/>
        </w:rPr>
      </w:pPr>
      <w:bookmarkStart w:id="64" w:name="_Hlt450630937"/>
      <w:bookmarkStart w:id="65" w:name="_Ref449837408"/>
      <w:bookmarkEnd w:id="64"/>
    </w:p>
    <w:p w14:paraId="51923093" w14:textId="77777777" w:rsidR="00592019" w:rsidRPr="003B78BF" w:rsidRDefault="00FF2000" w:rsidP="003B78BF">
      <w:pPr>
        <w:pStyle w:val="30"/>
        <w:numPr>
          <w:ilvl w:val="2"/>
          <w:numId w:val="3"/>
        </w:numPr>
        <w:tabs>
          <w:tab w:val="clear" w:pos="1997"/>
          <w:tab w:val="clear" w:pos="2268"/>
          <w:tab w:val="clear" w:pos="3402"/>
        </w:tabs>
        <w:ind w:left="0" w:firstLine="0"/>
        <w:rPr>
          <w:rFonts w:ascii="Arial" w:hAnsi="Arial" w:cs="Arial"/>
          <w:color w:val="000000"/>
        </w:rPr>
      </w:pPr>
      <w:r w:rsidRPr="003B78BF">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705E507D" w14:textId="77777777" w:rsidR="00592019" w:rsidRPr="003B78BF" w:rsidRDefault="00592019" w:rsidP="0063252E">
      <w:pPr>
        <w:pStyle w:val="30"/>
        <w:tabs>
          <w:tab w:val="clear" w:pos="2268"/>
          <w:tab w:val="clear" w:pos="3402"/>
        </w:tabs>
        <w:ind w:firstLine="0"/>
        <w:rPr>
          <w:rFonts w:ascii="Arial" w:hAnsi="Arial" w:cs="Arial"/>
        </w:rPr>
      </w:pPr>
    </w:p>
    <w:p w14:paraId="6D42CA7C" w14:textId="77777777" w:rsidR="00592019" w:rsidRPr="003B78BF" w:rsidRDefault="00592019" w:rsidP="003B78BF">
      <w:pPr>
        <w:pStyle w:val="30"/>
        <w:numPr>
          <w:ilvl w:val="2"/>
          <w:numId w:val="3"/>
        </w:numPr>
        <w:tabs>
          <w:tab w:val="clear" w:pos="1997"/>
          <w:tab w:val="clear" w:pos="2268"/>
          <w:tab w:val="clear" w:pos="3402"/>
        </w:tabs>
        <w:ind w:left="0" w:firstLine="0"/>
        <w:rPr>
          <w:rFonts w:ascii="Arial" w:hAnsi="Arial" w:cs="Arial"/>
        </w:rPr>
      </w:pPr>
      <w:bookmarkStart w:id="66" w:name="_Ref449837431"/>
      <w:r w:rsidRPr="003B78BF">
        <w:rPr>
          <w:rFonts w:ascii="Arial" w:hAnsi="Arial" w:cs="Arial"/>
        </w:rPr>
        <w:t xml:space="preserve">Δύο (2) πλήρεις </w:t>
      </w:r>
      <w:r w:rsidR="006945B7" w:rsidRPr="003B78BF">
        <w:rPr>
          <w:rFonts w:ascii="Arial" w:hAnsi="Arial" w:cs="Arial"/>
        </w:rPr>
        <w:t>καταλόγους</w:t>
      </w:r>
      <w:r w:rsidRPr="003B78BF">
        <w:rPr>
          <w:rFonts w:ascii="Arial" w:hAnsi="Arial" w:cs="Arial"/>
        </w:rPr>
        <w:t xml:space="preserve"> ανταλλακτικών </w:t>
      </w:r>
      <w:r w:rsidR="00660DB1" w:rsidRPr="003B78BF">
        <w:rPr>
          <w:rFonts w:ascii="Arial" w:hAnsi="Arial" w:cs="Arial"/>
        </w:rPr>
        <w:t xml:space="preserve">στην ελληνική και αγγλική γλώσσα </w:t>
      </w:r>
      <w:r w:rsidRPr="003B78BF">
        <w:rPr>
          <w:rFonts w:ascii="Arial" w:hAnsi="Arial" w:cs="Arial"/>
        </w:rPr>
        <w:t>κατά αριθμό ονομαστικού, αριθμό κατ</w:t>
      </w:r>
      <w:r w:rsidR="00245132" w:rsidRPr="003B78BF">
        <w:rPr>
          <w:rFonts w:ascii="Arial" w:hAnsi="Arial" w:cs="Arial"/>
        </w:rPr>
        <w:t>ασκευαστή, ονομασία του υλικού</w:t>
      </w:r>
      <w:r w:rsidR="00245132" w:rsidRPr="003B78BF">
        <w:rPr>
          <w:rFonts w:ascii="Arial" w:hAnsi="Arial" w:cs="Arial"/>
          <w:szCs w:val="24"/>
        </w:rPr>
        <w:t xml:space="preserve"> – </w:t>
      </w:r>
      <w:r w:rsidRPr="003B78BF">
        <w:rPr>
          <w:rFonts w:ascii="Arial" w:hAnsi="Arial" w:cs="Arial"/>
        </w:rPr>
        <w:t>ανταλλακτικο</w:t>
      </w:r>
      <w:r w:rsidR="009D1957" w:rsidRPr="003B78BF">
        <w:rPr>
          <w:rFonts w:ascii="Arial" w:hAnsi="Arial" w:cs="Arial"/>
        </w:rPr>
        <w:t>ύ</w:t>
      </w:r>
      <w:r w:rsidRPr="003B78BF">
        <w:rPr>
          <w:rFonts w:ascii="Arial" w:hAnsi="Arial" w:cs="Arial"/>
        </w:rPr>
        <w:t>, καθώς και την τιμή μονάδας, όπως έχουν δηλωθεί στην προσφορά.</w:t>
      </w:r>
      <w:bookmarkStart w:id="67" w:name="_Ref449837468"/>
      <w:bookmarkEnd w:id="66"/>
      <w:r w:rsidR="002E322A" w:rsidRPr="003B78BF">
        <w:rPr>
          <w:rFonts w:ascii="Arial" w:hAnsi="Arial" w:cs="Arial"/>
        </w:rPr>
        <w:t xml:space="preserve"> Οι κατάλογοι να παρασχεθούν επίσης σε </w:t>
      </w:r>
      <w:r w:rsidR="00061DA6" w:rsidRPr="003B78BF">
        <w:rPr>
          <w:rFonts w:ascii="Arial" w:hAnsi="Arial" w:cs="Arial"/>
        </w:rPr>
        <w:t>ηλεκτρονική</w:t>
      </w:r>
      <w:r w:rsidR="002E322A" w:rsidRPr="003B78BF">
        <w:rPr>
          <w:rFonts w:ascii="Arial" w:hAnsi="Arial" w:cs="Arial"/>
        </w:rPr>
        <w:t xml:space="preserve"> μορφή.</w:t>
      </w:r>
    </w:p>
    <w:p w14:paraId="365EF9A6" w14:textId="77777777" w:rsidR="00A1795A" w:rsidRPr="003B78BF" w:rsidRDefault="00A1795A" w:rsidP="0063252E">
      <w:pPr>
        <w:pStyle w:val="30"/>
        <w:tabs>
          <w:tab w:val="clear" w:pos="2268"/>
          <w:tab w:val="clear" w:pos="3402"/>
        </w:tabs>
        <w:ind w:firstLine="0"/>
        <w:rPr>
          <w:rFonts w:ascii="Arial" w:hAnsi="Arial" w:cs="Arial"/>
        </w:rPr>
      </w:pPr>
    </w:p>
    <w:p w14:paraId="749C1FDB" w14:textId="260F7E0F" w:rsidR="00A1795A" w:rsidRPr="003B78BF" w:rsidRDefault="00AA36D7" w:rsidP="003B78BF">
      <w:pPr>
        <w:pStyle w:val="30"/>
        <w:numPr>
          <w:ilvl w:val="2"/>
          <w:numId w:val="3"/>
        </w:numPr>
        <w:tabs>
          <w:tab w:val="clear" w:pos="1997"/>
          <w:tab w:val="clear" w:pos="2268"/>
          <w:tab w:val="clear" w:pos="3402"/>
        </w:tabs>
        <w:ind w:left="0" w:firstLine="0"/>
        <w:rPr>
          <w:rFonts w:ascii="Arial" w:hAnsi="Arial" w:cs="Arial"/>
        </w:rPr>
      </w:pPr>
      <w:r w:rsidRPr="003B78BF">
        <w:rPr>
          <w:rFonts w:ascii="Arial" w:hAnsi="Arial" w:cs="Arial"/>
        </w:rPr>
        <w:t>Μηχανολογικά, ηλεκτρικά και ηλεκτρονικά σχέδια, εφόσον διατίθενται,</w:t>
      </w:r>
      <w:r w:rsidR="003B78BF" w:rsidRPr="003B78BF">
        <w:rPr>
          <w:rFonts w:ascii="Arial" w:hAnsi="Arial" w:cs="Arial"/>
        </w:rPr>
        <w:t xml:space="preserve"> </w:t>
      </w:r>
      <w:r w:rsidR="00A1795A" w:rsidRPr="003B78BF">
        <w:rPr>
          <w:rFonts w:ascii="Arial" w:hAnsi="Arial" w:cs="Arial"/>
        </w:rPr>
        <w:t xml:space="preserve">για το προσφερόμενο </w:t>
      </w:r>
      <w:r w:rsidR="006945B7" w:rsidRPr="003B78BF">
        <w:rPr>
          <w:rFonts w:ascii="Arial" w:hAnsi="Arial" w:cs="Arial"/>
        </w:rPr>
        <w:t>μηχ</w:t>
      </w:r>
      <w:r w:rsidR="00047FA8" w:rsidRPr="003B78BF">
        <w:rPr>
          <w:rFonts w:ascii="Arial" w:hAnsi="Arial" w:cs="Arial"/>
        </w:rPr>
        <w:t>άνημα</w:t>
      </w:r>
      <w:r w:rsidR="00A1795A" w:rsidRPr="003B78BF">
        <w:rPr>
          <w:rFonts w:ascii="Arial" w:hAnsi="Arial" w:cs="Arial"/>
        </w:rPr>
        <w:t xml:space="preserve">,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1D0127" w:rsidRPr="003B78BF">
        <w:rPr>
          <w:rFonts w:ascii="Arial" w:hAnsi="Arial" w:cs="Arial"/>
        </w:rPr>
        <w:t>μηχανήματος</w:t>
      </w:r>
      <w:r w:rsidR="00A1795A" w:rsidRPr="003B78BF">
        <w:rPr>
          <w:rFonts w:ascii="Arial" w:hAnsi="Arial" w:cs="Arial"/>
        </w:rPr>
        <w:t xml:space="preserve"> καθώς και των</w:t>
      </w:r>
      <w:r w:rsidR="003B78BF" w:rsidRPr="003B78BF">
        <w:rPr>
          <w:rFonts w:ascii="Arial" w:hAnsi="Arial" w:cs="Arial"/>
        </w:rPr>
        <w:t xml:space="preserve"> </w:t>
      </w:r>
      <w:r w:rsidR="006F01F3" w:rsidRPr="003B78BF">
        <w:rPr>
          <w:rFonts w:ascii="Arial" w:hAnsi="Arial" w:cs="Arial"/>
        </w:rPr>
        <w:t>συγκροτημάτων ή υποσυγκροτημά</w:t>
      </w:r>
      <w:r w:rsidR="00A1795A" w:rsidRPr="003B78BF">
        <w:rPr>
          <w:rFonts w:ascii="Arial" w:hAnsi="Arial" w:cs="Arial"/>
        </w:rPr>
        <w:t>των του.</w:t>
      </w:r>
    </w:p>
    <w:p w14:paraId="247F0A7F" w14:textId="77777777" w:rsidR="001E6B3E" w:rsidRPr="003B78BF" w:rsidRDefault="001E6B3E" w:rsidP="0063252E">
      <w:pPr>
        <w:pStyle w:val="30"/>
        <w:tabs>
          <w:tab w:val="clear" w:pos="2268"/>
          <w:tab w:val="clear" w:pos="3402"/>
        </w:tabs>
        <w:ind w:firstLine="0"/>
        <w:rPr>
          <w:rFonts w:ascii="Arial" w:hAnsi="Arial" w:cs="Arial"/>
        </w:rPr>
      </w:pPr>
    </w:p>
    <w:p w14:paraId="38C28061" w14:textId="77777777" w:rsidR="00C5530A" w:rsidRPr="002304A5" w:rsidRDefault="00892768" w:rsidP="003B78BF">
      <w:pPr>
        <w:pStyle w:val="30"/>
        <w:numPr>
          <w:ilvl w:val="2"/>
          <w:numId w:val="3"/>
        </w:numPr>
        <w:tabs>
          <w:tab w:val="clear" w:pos="1997"/>
          <w:tab w:val="clear" w:pos="2268"/>
          <w:tab w:val="clear" w:pos="3402"/>
        </w:tabs>
        <w:ind w:left="0" w:firstLine="0"/>
        <w:rPr>
          <w:rFonts w:ascii="Arial" w:hAnsi="Arial" w:cs="Arial"/>
        </w:rPr>
      </w:pPr>
      <w:r w:rsidRPr="003B78BF">
        <w:rPr>
          <w:rFonts w:ascii="Arial" w:hAnsi="Arial" w:cs="Arial"/>
        </w:rPr>
        <w:t>Ο προμηθευτής να εγγυηθεί εγγράφως ότι οι όποιες</w:t>
      </w:r>
      <w:r w:rsidRPr="002304A5">
        <w:rPr>
          <w:rFonts w:ascii="Arial" w:hAnsi="Arial" w:cs="Arial"/>
        </w:rPr>
        <w:t xml:space="preserve">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14:paraId="18C3E5B4" w14:textId="77777777" w:rsidR="00790876" w:rsidRPr="002304A5" w:rsidRDefault="00790876" w:rsidP="0063252E">
      <w:pPr>
        <w:pStyle w:val="30"/>
        <w:tabs>
          <w:tab w:val="clear" w:pos="2268"/>
          <w:tab w:val="clear" w:pos="3402"/>
        </w:tabs>
        <w:ind w:firstLine="0"/>
        <w:rPr>
          <w:rFonts w:ascii="Arial" w:hAnsi="Arial" w:cs="Arial"/>
        </w:rPr>
      </w:pPr>
    </w:p>
    <w:p w14:paraId="2E4FE36A" w14:textId="77777777" w:rsidR="00C5530A" w:rsidRPr="002304A5" w:rsidRDefault="00955242" w:rsidP="0063252E">
      <w:pPr>
        <w:pStyle w:val="2"/>
        <w:tabs>
          <w:tab w:val="clear" w:pos="567"/>
          <w:tab w:val="clear" w:pos="1418"/>
        </w:tabs>
        <w:ind w:left="0" w:firstLine="0"/>
      </w:pPr>
      <w:r>
        <w:tab/>
      </w:r>
      <w:bookmarkStart w:id="68" w:name="_Toc218003252"/>
      <w:r w:rsidR="00C5530A" w:rsidRPr="002304A5">
        <w:t>Εκπαίδευ</w:t>
      </w:r>
      <w:r w:rsidR="00790876" w:rsidRPr="002304A5">
        <w:t>ση</w:t>
      </w:r>
      <w:bookmarkEnd w:id="68"/>
    </w:p>
    <w:p w14:paraId="49D415C0" w14:textId="77777777" w:rsidR="00790876" w:rsidRPr="002304A5" w:rsidRDefault="00790876" w:rsidP="0063252E">
      <w:pPr>
        <w:shd w:val="clear" w:color="auto" w:fill="FFFFFF"/>
        <w:spacing w:line="274" w:lineRule="exact"/>
        <w:jc w:val="both"/>
        <w:rPr>
          <w:rFonts w:ascii="Arial" w:hAnsi="Arial" w:cs="Arial"/>
          <w:b/>
          <w:sz w:val="24"/>
          <w:szCs w:val="24"/>
        </w:rPr>
      </w:pPr>
    </w:p>
    <w:p w14:paraId="68534216" w14:textId="77777777" w:rsidR="00E34848" w:rsidRPr="00E34848" w:rsidRDefault="00E34848" w:rsidP="003B78BF">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5D1B2FF0" w14:textId="77777777" w:rsidR="00C5530A" w:rsidRPr="002304A5" w:rsidRDefault="00C5530A" w:rsidP="003B78BF">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Ο προμηθευτής είναι υποχρεωμένος να διαθέσει το παρακάτω προσωπικό χωρίς οικονομική επιβάρυνση:</w:t>
      </w:r>
    </w:p>
    <w:p w14:paraId="770B043E" w14:textId="77777777" w:rsidR="00385B18" w:rsidRPr="002304A5" w:rsidRDefault="00385B18" w:rsidP="0063252E">
      <w:pPr>
        <w:shd w:val="clear" w:color="auto" w:fill="FFFFFF"/>
        <w:spacing w:line="274" w:lineRule="exact"/>
        <w:jc w:val="both"/>
        <w:rPr>
          <w:rFonts w:ascii="Arial" w:hAnsi="Arial" w:cs="Arial"/>
          <w:sz w:val="24"/>
          <w:szCs w:val="24"/>
        </w:rPr>
      </w:pPr>
    </w:p>
    <w:p w14:paraId="7CAEBA9A" w14:textId="1D1C1305" w:rsidR="00C5530A" w:rsidRPr="002304A5" w:rsidRDefault="00B53868" w:rsidP="003B78BF">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C5530A" w:rsidRPr="002304A5">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1D0127" w:rsidRPr="003B78BF">
        <w:rPr>
          <w:rFonts w:ascii="Arial" w:hAnsi="Arial" w:cs="Arial"/>
          <w:sz w:val="24"/>
        </w:rPr>
        <w:t>μηχανήματος</w:t>
      </w:r>
      <w:r w:rsidR="00C5530A" w:rsidRPr="003B78BF">
        <w:rPr>
          <w:rFonts w:ascii="Arial" w:hAnsi="Arial" w:cs="Arial"/>
          <w:sz w:val="24"/>
          <w:szCs w:val="24"/>
        </w:rPr>
        <w:t xml:space="preserve">. Η διάρκεια της επίδειξης αυτής θα είναι το λιγότερο </w:t>
      </w:r>
      <w:r w:rsidR="005536D5" w:rsidRPr="003B78BF">
        <w:rPr>
          <w:rFonts w:ascii="Arial" w:hAnsi="Arial" w:cs="Arial"/>
          <w:sz w:val="24"/>
          <w:szCs w:val="24"/>
        </w:rPr>
        <w:t>μία (1</w:t>
      </w:r>
      <w:r w:rsidR="00D44707" w:rsidRPr="003B78BF">
        <w:rPr>
          <w:rFonts w:ascii="Arial" w:hAnsi="Arial" w:cs="Arial"/>
          <w:sz w:val="24"/>
          <w:szCs w:val="24"/>
        </w:rPr>
        <w:t xml:space="preserve">) </w:t>
      </w:r>
      <w:r w:rsidR="00C5530A" w:rsidRPr="003B78BF">
        <w:rPr>
          <w:rFonts w:ascii="Arial" w:hAnsi="Arial" w:cs="Arial"/>
          <w:sz w:val="24"/>
          <w:szCs w:val="24"/>
        </w:rPr>
        <w:t xml:space="preserve">και το περισσότερο </w:t>
      </w:r>
      <w:r w:rsidR="00406C82" w:rsidRPr="003B78BF">
        <w:rPr>
          <w:rFonts w:ascii="Arial" w:hAnsi="Arial" w:cs="Arial"/>
          <w:sz w:val="24"/>
          <w:szCs w:val="24"/>
        </w:rPr>
        <w:t>τέσσερις (4</w:t>
      </w:r>
      <w:r w:rsidR="00C5530A" w:rsidRPr="003B78BF">
        <w:rPr>
          <w:rFonts w:ascii="Arial" w:hAnsi="Arial" w:cs="Arial"/>
          <w:sz w:val="24"/>
          <w:szCs w:val="24"/>
        </w:rPr>
        <w:t>) εργάσιμες ημέρες</w:t>
      </w:r>
      <w:r w:rsidR="00C5530A" w:rsidRPr="002304A5">
        <w:rPr>
          <w:rFonts w:ascii="Arial" w:hAnsi="Arial" w:cs="Arial"/>
          <w:sz w:val="24"/>
          <w:szCs w:val="24"/>
        </w:rPr>
        <w:t xml:space="preserve"> ανάλογα με την απαίτηση της επιτροπής.</w:t>
      </w:r>
    </w:p>
    <w:p w14:paraId="56399E5B" w14:textId="77777777" w:rsidR="00385B18" w:rsidRPr="002304A5" w:rsidRDefault="00385B18" w:rsidP="0063252E">
      <w:pPr>
        <w:shd w:val="clear" w:color="auto" w:fill="FFFFFF"/>
        <w:spacing w:line="274" w:lineRule="exact"/>
        <w:jc w:val="both"/>
        <w:rPr>
          <w:rFonts w:ascii="Arial" w:hAnsi="Arial" w:cs="Arial"/>
          <w:b/>
          <w:sz w:val="24"/>
          <w:szCs w:val="24"/>
          <w:u w:val="single"/>
        </w:rPr>
      </w:pPr>
    </w:p>
    <w:p w14:paraId="7B7CDEFF" w14:textId="3B63C61D" w:rsidR="00C5530A" w:rsidRPr="002304A5" w:rsidRDefault="00B53868" w:rsidP="003B78BF">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755A8" w:rsidRPr="002304A5">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w:t>
      </w:r>
      <w:r w:rsidR="00F755A8" w:rsidRPr="003B78BF">
        <w:rPr>
          <w:rFonts w:ascii="Arial" w:hAnsi="Arial" w:cs="Arial"/>
          <w:sz w:val="24"/>
          <w:szCs w:val="24"/>
        </w:rPr>
        <w:t xml:space="preserve">συντήρησης του μηχανήματος από το χειριστή. Ο χρόνος διάθεσης του προσωπικού θα είναι το ελάχιστο </w:t>
      </w:r>
      <w:r w:rsidR="00D44707" w:rsidRPr="003B78BF">
        <w:rPr>
          <w:rFonts w:ascii="Arial" w:hAnsi="Arial" w:cs="Arial"/>
          <w:sz w:val="24"/>
          <w:szCs w:val="24"/>
        </w:rPr>
        <w:t xml:space="preserve">τρεις (3) και το μέγιστο πέντε (5) εργάσιμες </w:t>
      </w:r>
      <w:r w:rsidR="00F755A8" w:rsidRPr="003B78BF">
        <w:rPr>
          <w:rFonts w:ascii="Arial" w:hAnsi="Arial" w:cs="Arial"/>
          <w:sz w:val="24"/>
          <w:szCs w:val="24"/>
        </w:rPr>
        <w:t>ημέρες,</w:t>
      </w:r>
      <w:r w:rsidR="00F755A8" w:rsidRPr="002304A5">
        <w:rPr>
          <w:rFonts w:ascii="Arial" w:hAnsi="Arial" w:cs="Arial"/>
          <w:sz w:val="24"/>
          <w:szCs w:val="24"/>
        </w:rPr>
        <w:t xml:space="preserve"> ανάλογα με τις απαιτήσεις της ενδιαφερόμενης Μονάδας, επ’ ωφελεία της οποίας γίνεται η προμήθεια</w:t>
      </w:r>
      <w:r w:rsidR="00C5530A" w:rsidRPr="002304A5">
        <w:rPr>
          <w:rFonts w:ascii="Arial" w:hAnsi="Arial" w:cs="Arial"/>
          <w:sz w:val="24"/>
          <w:szCs w:val="24"/>
        </w:rPr>
        <w:t>.</w:t>
      </w:r>
      <w:r w:rsidR="00237BCB" w:rsidRPr="002304A5">
        <w:rPr>
          <w:rFonts w:ascii="Arial" w:hAnsi="Arial" w:cs="Arial"/>
          <w:sz w:val="24"/>
          <w:szCs w:val="24"/>
        </w:rPr>
        <w:t xml:space="preserve"> Τα απαιτούμενα αναλώσιμα για τ</w:t>
      </w:r>
      <w:r w:rsidR="00B42119" w:rsidRPr="002304A5">
        <w:rPr>
          <w:rFonts w:ascii="Arial" w:hAnsi="Arial" w:cs="Arial"/>
          <w:sz w:val="24"/>
          <w:szCs w:val="24"/>
        </w:rPr>
        <w:t>ην λειτουργία του μηχανήματος</w:t>
      </w:r>
      <w:r w:rsidR="003B78BF">
        <w:rPr>
          <w:rFonts w:ascii="Arial" w:hAnsi="Arial" w:cs="Arial"/>
          <w:sz w:val="24"/>
          <w:szCs w:val="24"/>
        </w:rPr>
        <w:t xml:space="preserve"> </w:t>
      </w:r>
      <w:r w:rsidR="0039047E" w:rsidRPr="002304A5">
        <w:rPr>
          <w:rFonts w:ascii="Arial" w:hAnsi="Arial" w:cs="Arial"/>
          <w:sz w:val="24"/>
          <w:szCs w:val="24"/>
        </w:rPr>
        <w:t>θα επιβαρύνουν τον</w:t>
      </w:r>
      <w:r w:rsidR="00237BCB" w:rsidRPr="002304A5">
        <w:rPr>
          <w:rFonts w:ascii="Arial" w:hAnsi="Arial" w:cs="Arial"/>
          <w:sz w:val="24"/>
          <w:szCs w:val="24"/>
        </w:rPr>
        <w:t xml:space="preserve"> προμηθευτή.</w:t>
      </w:r>
    </w:p>
    <w:p w14:paraId="0083E9F5" w14:textId="77777777" w:rsidR="009E697A" w:rsidRPr="002304A5" w:rsidRDefault="009E697A" w:rsidP="0063252E">
      <w:pPr>
        <w:pStyle w:val="af2"/>
        <w:ind w:left="0"/>
        <w:jc w:val="both"/>
        <w:rPr>
          <w:rFonts w:ascii="Arial" w:hAnsi="Arial" w:cs="Arial"/>
          <w:b/>
          <w:sz w:val="24"/>
          <w:szCs w:val="24"/>
          <w:u w:val="single"/>
        </w:rPr>
      </w:pPr>
    </w:p>
    <w:p w14:paraId="5FB2FF4B" w14:textId="7DB41701" w:rsidR="009E697A" w:rsidRPr="003B78BF" w:rsidRDefault="00B53868" w:rsidP="003B78BF">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55B6E" w:rsidRPr="002304A5">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3B78BF">
        <w:rPr>
          <w:rFonts w:ascii="Arial" w:hAnsi="Arial" w:cs="Arial"/>
          <w:sz w:val="24"/>
          <w:szCs w:val="24"/>
        </w:rPr>
        <w:t xml:space="preserve"> </w:t>
      </w:r>
      <w:r w:rsidR="00F55B6E" w:rsidRPr="002304A5">
        <w:rPr>
          <w:rFonts w:ascii="Arial" w:hAnsi="Arial" w:cs="Arial"/>
          <w:sz w:val="24"/>
          <w:szCs w:val="24"/>
        </w:rPr>
        <w:t xml:space="preserve">στον τρόπο λειτουργίας, χειρισμού και της συντήρησης του μηχανήματος. </w:t>
      </w:r>
      <w:r w:rsidR="00F55B6E" w:rsidRPr="002304A5">
        <w:rPr>
          <w:rFonts w:ascii="Arial" w:hAnsi="Arial" w:cs="Arial"/>
          <w:sz w:val="24"/>
        </w:rPr>
        <w:t xml:space="preserve">Ο χρόνος διάθεσης του προσωπικού θα </w:t>
      </w:r>
      <w:r w:rsidR="00F55B6E" w:rsidRPr="003B78BF">
        <w:rPr>
          <w:rFonts w:ascii="Arial" w:hAnsi="Arial" w:cs="Arial"/>
          <w:sz w:val="24"/>
        </w:rPr>
        <w:t xml:space="preserve">είναι το ελάχιστο </w:t>
      </w:r>
      <w:r w:rsidR="005536D5" w:rsidRPr="003B78BF">
        <w:rPr>
          <w:rFonts w:ascii="Arial" w:hAnsi="Arial" w:cs="Arial"/>
          <w:sz w:val="24"/>
        </w:rPr>
        <w:t xml:space="preserve">τρεις (3) και το μέγιστο πέντε (5) εργάσιμες </w:t>
      </w:r>
      <w:r w:rsidR="00F55B6E" w:rsidRPr="003B78BF">
        <w:rPr>
          <w:rFonts w:ascii="Arial" w:hAnsi="Arial" w:cs="Arial"/>
          <w:sz w:val="24"/>
        </w:rPr>
        <w:t>ημέρες,</w:t>
      </w:r>
      <w:r w:rsidR="004D673E" w:rsidRPr="003B78BF">
        <w:rPr>
          <w:rFonts w:ascii="Arial" w:hAnsi="Arial" w:cs="Arial"/>
          <w:sz w:val="24"/>
        </w:rPr>
        <w:t xml:space="preserve"> </w:t>
      </w:r>
      <w:r w:rsidR="00F55B6E" w:rsidRPr="003B78BF">
        <w:rPr>
          <w:rFonts w:ascii="Arial" w:hAnsi="Arial" w:cs="Arial"/>
          <w:sz w:val="24"/>
          <w:szCs w:val="24"/>
        </w:rPr>
        <w:t xml:space="preserve">ανάλογα με τις απαιτήσεις της ενδιαφερόμενης Μονάδας επ’ ωφελεία της οποίας </w:t>
      </w:r>
      <w:r w:rsidR="00F55B6E" w:rsidRPr="003B78BF">
        <w:rPr>
          <w:rFonts w:ascii="Arial" w:hAnsi="Arial" w:cs="Arial"/>
          <w:sz w:val="24"/>
          <w:szCs w:val="24"/>
        </w:rPr>
        <w:lastRenderedPageBreak/>
        <w:t>γίνεται η προμήθεια.</w:t>
      </w:r>
    </w:p>
    <w:p w14:paraId="70F8CF4A" w14:textId="77777777" w:rsidR="009E697A" w:rsidRPr="002304A5" w:rsidRDefault="009E697A" w:rsidP="0063252E">
      <w:pPr>
        <w:shd w:val="clear" w:color="auto" w:fill="FFFFFF"/>
        <w:spacing w:line="274" w:lineRule="exact"/>
        <w:jc w:val="both"/>
        <w:rPr>
          <w:rFonts w:ascii="Arial" w:hAnsi="Arial" w:cs="Arial"/>
          <w:b/>
          <w:sz w:val="24"/>
          <w:szCs w:val="24"/>
          <w:u w:val="single"/>
        </w:rPr>
      </w:pPr>
    </w:p>
    <w:p w14:paraId="14353688" w14:textId="77777777" w:rsidR="001D6861" w:rsidRPr="002304A5" w:rsidRDefault="00895A55" w:rsidP="003B78BF">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2304A5">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5879C191" w14:textId="77777777" w:rsidR="003A3F63" w:rsidRPr="002304A5" w:rsidRDefault="003A3F63" w:rsidP="0063252E">
      <w:pPr>
        <w:shd w:val="clear" w:color="auto" w:fill="FFFFFF"/>
        <w:spacing w:line="274" w:lineRule="exact"/>
        <w:jc w:val="both"/>
        <w:rPr>
          <w:rFonts w:ascii="Arial" w:hAnsi="Arial" w:cs="Arial"/>
          <w:b/>
          <w:sz w:val="24"/>
          <w:szCs w:val="24"/>
          <w:u w:val="single"/>
        </w:rPr>
      </w:pPr>
    </w:p>
    <w:p w14:paraId="5203C06D" w14:textId="77777777" w:rsidR="00895A55" w:rsidRPr="002304A5" w:rsidRDefault="00895A55" w:rsidP="003B78BF">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Για την οργάνωση της εκπαίδευσης, ο προμηθευτής είναι υποχρεωμένος να καταθέσει τα παρακάτω:</w:t>
      </w:r>
    </w:p>
    <w:p w14:paraId="74F9ECE3" w14:textId="77777777" w:rsidR="003A3F63" w:rsidRPr="002304A5" w:rsidRDefault="003A3F63" w:rsidP="0063252E">
      <w:pPr>
        <w:shd w:val="clear" w:color="auto" w:fill="FFFFFF"/>
        <w:spacing w:line="274" w:lineRule="exact"/>
        <w:jc w:val="both"/>
        <w:rPr>
          <w:rFonts w:ascii="Arial" w:hAnsi="Arial" w:cs="Arial"/>
          <w:sz w:val="24"/>
          <w:szCs w:val="24"/>
        </w:rPr>
      </w:pPr>
    </w:p>
    <w:p w14:paraId="3301B1C2" w14:textId="77777777" w:rsidR="003A3F63" w:rsidRPr="002304A5" w:rsidRDefault="00B53868" w:rsidP="003B78BF">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Αναλυτικό πρόγραμμα εκπαίδευσης.</w:t>
      </w:r>
    </w:p>
    <w:p w14:paraId="630D2B87" w14:textId="77777777" w:rsidR="003A3F63" w:rsidRPr="002304A5" w:rsidRDefault="003A3F63" w:rsidP="0063252E">
      <w:pPr>
        <w:shd w:val="clear" w:color="auto" w:fill="FFFFFF"/>
        <w:spacing w:line="274" w:lineRule="exact"/>
        <w:jc w:val="both"/>
        <w:rPr>
          <w:rFonts w:ascii="Arial" w:hAnsi="Arial" w:cs="Arial"/>
          <w:sz w:val="24"/>
          <w:szCs w:val="24"/>
        </w:rPr>
      </w:pPr>
    </w:p>
    <w:p w14:paraId="0B4BC1E6" w14:textId="77777777" w:rsidR="003A3F63" w:rsidRDefault="00B53868" w:rsidP="003B78BF">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Εκπαιδευτικά βοηθήματα και μέσα που θα χρησιμοποιήσει.</w:t>
      </w:r>
    </w:p>
    <w:p w14:paraId="745A3E96" w14:textId="77777777" w:rsidR="00B15BF8" w:rsidRPr="002304A5" w:rsidRDefault="00B15BF8" w:rsidP="0063252E">
      <w:pPr>
        <w:shd w:val="clear" w:color="auto" w:fill="FFFFFF"/>
        <w:spacing w:line="274" w:lineRule="exact"/>
        <w:jc w:val="both"/>
        <w:rPr>
          <w:rFonts w:ascii="Arial" w:hAnsi="Arial" w:cs="Arial"/>
          <w:b/>
          <w:sz w:val="24"/>
          <w:szCs w:val="24"/>
          <w:u w:val="single"/>
        </w:rPr>
      </w:pPr>
    </w:p>
    <w:p w14:paraId="451FFCE0" w14:textId="77777777" w:rsidR="00F02D4D" w:rsidRDefault="00955242" w:rsidP="0063252E">
      <w:pPr>
        <w:pStyle w:val="1"/>
        <w:tabs>
          <w:tab w:val="clear" w:pos="567"/>
        </w:tabs>
        <w:ind w:left="0" w:firstLine="0"/>
      </w:pPr>
      <w:r>
        <w:tab/>
      </w:r>
      <w:bookmarkStart w:id="69" w:name="_Toc218003253"/>
      <w:r w:rsidR="00433A37" w:rsidRPr="002304A5">
        <w:t>ΛΟΙΠΕΣ ΑΠΑΙΤΗΣΕΙΣ</w:t>
      </w:r>
      <w:bookmarkEnd w:id="69"/>
    </w:p>
    <w:p w14:paraId="7734E4EE" w14:textId="77777777" w:rsidR="00955242" w:rsidRPr="00955242" w:rsidRDefault="00955242" w:rsidP="00955242"/>
    <w:p w14:paraId="433F6A35" w14:textId="77777777" w:rsidR="00E34848" w:rsidRPr="00E34848" w:rsidRDefault="00E34848" w:rsidP="003B78BF">
      <w:pPr>
        <w:pStyle w:val="af2"/>
        <w:numPr>
          <w:ilvl w:val="0"/>
          <w:numId w:val="3"/>
        </w:numPr>
        <w:shd w:val="clear" w:color="auto" w:fill="FFFFFF"/>
        <w:tabs>
          <w:tab w:val="clear" w:pos="360"/>
        </w:tabs>
        <w:spacing w:line="274" w:lineRule="exact"/>
        <w:jc w:val="both"/>
        <w:rPr>
          <w:rFonts w:ascii="Arial" w:hAnsi="Arial" w:cs="Arial"/>
          <w:b/>
          <w:vanish/>
          <w:sz w:val="24"/>
        </w:rPr>
      </w:pPr>
      <w:bookmarkStart w:id="70" w:name="_Ref451795533"/>
    </w:p>
    <w:p w14:paraId="72DA54E2" w14:textId="77777777" w:rsidR="00433A37" w:rsidRPr="00E34848" w:rsidRDefault="00955242" w:rsidP="003B78BF">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Τόπος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3CF755F1" w14:textId="77777777" w:rsidR="00F02D4D" w:rsidRPr="002304A5" w:rsidRDefault="00F02D4D" w:rsidP="0063252E">
      <w:pPr>
        <w:shd w:val="clear" w:color="auto" w:fill="FFFFFF"/>
        <w:spacing w:line="274" w:lineRule="exact"/>
        <w:jc w:val="both"/>
        <w:rPr>
          <w:rFonts w:ascii="Arial" w:hAnsi="Arial" w:cs="Arial"/>
          <w:sz w:val="24"/>
        </w:rPr>
      </w:pPr>
    </w:p>
    <w:p w14:paraId="77A8D17E" w14:textId="77777777" w:rsidR="00591074" w:rsidRPr="00E34848" w:rsidRDefault="00955242" w:rsidP="003B78BF">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Χρόνος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2279D1E6" w14:textId="77777777" w:rsidR="002B471E" w:rsidRPr="002304A5" w:rsidRDefault="002B471E" w:rsidP="0063252E">
      <w:pPr>
        <w:shd w:val="clear" w:color="auto" w:fill="FFFFFF"/>
        <w:spacing w:line="274" w:lineRule="exact"/>
        <w:jc w:val="both"/>
        <w:rPr>
          <w:rFonts w:ascii="Arial" w:hAnsi="Arial" w:cs="Arial"/>
          <w:sz w:val="24"/>
        </w:rPr>
      </w:pPr>
    </w:p>
    <w:p w14:paraId="36763999" w14:textId="77777777" w:rsidR="00F02D4D" w:rsidRDefault="00955242" w:rsidP="00B95304">
      <w:pPr>
        <w:pStyle w:val="1"/>
        <w:tabs>
          <w:tab w:val="clear" w:pos="567"/>
        </w:tabs>
        <w:spacing w:line="240" w:lineRule="auto"/>
        <w:ind w:left="0" w:firstLine="0"/>
      </w:pPr>
      <w:r>
        <w:tab/>
      </w:r>
      <w:bookmarkStart w:id="71" w:name="_Toc218003254"/>
      <w:r w:rsidR="00591074" w:rsidRPr="002304A5">
        <w:t>ΠΕΡΙΕΧΟΜΕΝΟ ΠΡΟΣΦΟΡΑΣ</w:t>
      </w:r>
      <w:bookmarkEnd w:id="71"/>
    </w:p>
    <w:p w14:paraId="708C82A3" w14:textId="77777777" w:rsidR="00682272" w:rsidRPr="00682272" w:rsidRDefault="00682272" w:rsidP="00B95304">
      <w:pPr>
        <w:rPr>
          <w:rFonts w:ascii="Arial" w:hAnsi="Arial" w:cs="Arial"/>
          <w:sz w:val="24"/>
        </w:rPr>
      </w:pPr>
    </w:p>
    <w:p w14:paraId="597CA22C" w14:textId="77777777" w:rsidR="00591074" w:rsidRPr="002304A5" w:rsidRDefault="00CA5B00" w:rsidP="0063252E">
      <w:pPr>
        <w:shd w:val="clear" w:color="auto" w:fill="FFFFFF"/>
        <w:jc w:val="both"/>
        <w:rPr>
          <w:rFonts w:ascii="Arial" w:hAnsi="Arial" w:cs="Arial"/>
          <w:sz w:val="24"/>
          <w:szCs w:val="24"/>
        </w:rPr>
      </w:pPr>
      <w:r w:rsidRPr="002304A5">
        <w:rPr>
          <w:rFonts w:ascii="Arial" w:hAnsi="Arial" w:cs="Arial"/>
          <w:b/>
          <w:bCs/>
          <w:color w:val="000000"/>
          <w:sz w:val="24"/>
          <w:szCs w:val="24"/>
        </w:rPr>
        <w:tab/>
      </w:r>
      <w:r w:rsidR="00955242">
        <w:rPr>
          <w:rFonts w:ascii="Arial" w:hAnsi="Arial" w:cs="Arial"/>
          <w:b/>
          <w:bCs/>
          <w:color w:val="000000"/>
          <w:sz w:val="24"/>
          <w:szCs w:val="24"/>
        </w:rPr>
        <w:tab/>
      </w:r>
      <w:r w:rsidR="00DC74B8" w:rsidRPr="002304A5">
        <w:rPr>
          <w:rFonts w:ascii="Arial" w:hAnsi="Arial" w:cs="Arial"/>
          <w:bCs/>
          <w:color w:val="000000"/>
          <w:sz w:val="24"/>
          <w:szCs w:val="24"/>
        </w:rPr>
        <w:t>Στις προσφορές να κατατεθούν:</w:t>
      </w:r>
    </w:p>
    <w:p w14:paraId="1D664EAC" w14:textId="77777777" w:rsidR="00591074" w:rsidRPr="002304A5" w:rsidRDefault="00591074" w:rsidP="0063252E">
      <w:pPr>
        <w:shd w:val="clear" w:color="auto" w:fill="FFFFFF"/>
        <w:jc w:val="both"/>
        <w:rPr>
          <w:rFonts w:ascii="Arial" w:hAnsi="Arial" w:cs="Arial"/>
          <w:b/>
          <w:bCs/>
          <w:color w:val="000000"/>
          <w:sz w:val="24"/>
          <w:szCs w:val="24"/>
        </w:rPr>
      </w:pPr>
    </w:p>
    <w:p w14:paraId="78E4EA68" w14:textId="77777777" w:rsidR="00591074" w:rsidRPr="002304A5" w:rsidRDefault="00955242" w:rsidP="0063252E">
      <w:pPr>
        <w:pStyle w:val="2"/>
        <w:tabs>
          <w:tab w:val="clear" w:pos="567"/>
          <w:tab w:val="clear" w:pos="1418"/>
        </w:tabs>
        <w:ind w:left="0" w:firstLine="0"/>
        <w:rPr>
          <w:bCs/>
          <w:color w:val="000000"/>
        </w:rPr>
      </w:pPr>
      <w:bookmarkStart w:id="72" w:name="_Ref449839428"/>
      <w:r>
        <w:tab/>
      </w:r>
      <w:bookmarkStart w:id="73" w:name="_Toc218003255"/>
      <w:r w:rsidR="00C11B5D" w:rsidRPr="002304A5">
        <w:t>Έντυπο</w:t>
      </w:r>
      <w:r w:rsidR="00591074" w:rsidRPr="002304A5">
        <w:t xml:space="preserve"> Συμμόρφωσης</w:t>
      </w:r>
      <w:bookmarkEnd w:id="73"/>
    </w:p>
    <w:p w14:paraId="01019464" w14:textId="77777777" w:rsidR="00591074" w:rsidRPr="002304A5" w:rsidRDefault="00591074" w:rsidP="0063252E">
      <w:pPr>
        <w:shd w:val="clear" w:color="auto" w:fill="FFFFFF"/>
        <w:jc w:val="both"/>
        <w:rPr>
          <w:rFonts w:ascii="Arial" w:hAnsi="Arial" w:cs="Arial"/>
          <w:b/>
          <w:bCs/>
          <w:color w:val="000000"/>
          <w:sz w:val="24"/>
          <w:szCs w:val="24"/>
          <w:u w:val="single"/>
        </w:rPr>
      </w:pPr>
    </w:p>
    <w:p w14:paraId="34A67681" w14:textId="77777777" w:rsidR="00E34848" w:rsidRPr="00E34848" w:rsidRDefault="00E34848" w:rsidP="003B78BF">
      <w:pPr>
        <w:pStyle w:val="af2"/>
        <w:numPr>
          <w:ilvl w:val="0"/>
          <w:numId w:val="3"/>
        </w:numPr>
        <w:tabs>
          <w:tab w:val="clear" w:pos="360"/>
        </w:tabs>
        <w:autoSpaceDE/>
        <w:autoSpaceDN/>
        <w:adjustRightInd/>
        <w:jc w:val="both"/>
        <w:rPr>
          <w:rFonts w:ascii="Arial" w:hAnsi="Arial" w:cs="Arial"/>
          <w:vanish/>
          <w:sz w:val="24"/>
        </w:rPr>
      </w:pPr>
    </w:p>
    <w:p w14:paraId="711CF2DA" w14:textId="77777777" w:rsidR="00E34848" w:rsidRPr="00E34848" w:rsidRDefault="00E34848" w:rsidP="003B78BF">
      <w:pPr>
        <w:pStyle w:val="af2"/>
        <w:numPr>
          <w:ilvl w:val="1"/>
          <w:numId w:val="3"/>
        </w:numPr>
        <w:tabs>
          <w:tab w:val="clear" w:pos="1132"/>
        </w:tabs>
        <w:autoSpaceDE/>
        <w:autoSpaceDN/>
        <w:adjustRightInd/>
        <w:jc w:val="both"/>
        <w:rPr>
          <w:rFonts w:ascii="Arial" w:hAnsi="Arial" w:cs="Arial"/>
          <w:vanish/>
          <w:sz w:val="24"/>
        </w:rPr>
      </w:pPr>
    </w:p>
    <w:p w14:paraId="7E9D7F2E" w14:textId="77777777" w:rsidR="007278B0" w:rsidRPr="002304A5" w:rsidRDefault="00C11B5D" w:rsidP="003B78BF">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ascii="Arial" w:hAnsi="Arial" w:cs="Arial"/>
        </w:rPr>
        <w:t xml:space="preserve">Ο προμηθευτής είναι υποχρεωμένος στην προσφορά του να επισυνάψει </w:t>
      </w:r>
      <w:r w:rsidRPr="002304A5">
        <w:rPr>
          <w:rFonts w:ascii="Arial" w:hAnsi="Arial"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ascii="Arial" w:hAnsi="Arial" w:cs="Arial"/>
            <w:lang w:val="en-US"/>
          </w:rPr>
          <w:t>http</w:t>
        </w:r>
        <w:r w:rsidRPr="002304A5">
          <w:rPr>
            <w:rStyle w:val="-"/>
            <w:rFonts w:ascii="Arial" w:hAnsi="Arial" w:cs="Arial"/>
          </w:rPr>
          <w:t>://</w:t>
        </w:r>
        <w:r w:rsidRPr="002304A5">
          <w:rPr>
            <w:rStyle w:val="-"/>
            <w:rFonts w:ascii="Arial" w:hAnsi="Arial" w:cs="Arial"/>
            <w:lang w:val="en-US"/>
          </w:rPr>
          <w:t>www</w:t>
        </w:r>
        <w:r w:rsidRPr="002304A5">
          <w:rPr>
            <w:rStyle w:val="-"/>
            <w:rFonts w:ascii="Arial" w:hAnsi="Arial" w:cs="Arial"/>
          </w:rPr>
          <w:t>.</w:t>
        </w:r>
        <w:r w:rsidRPr="002304A5">
          <w:rPr>
            <w:rStyle w:val="-"/>
            <w:rFonts w:ascii="Arial" w:hAnsi="Arial" w:cs="Arial"/>
            <w:lang w:val="en-US"/>
          </w:rPr>
          <w:t>geetha</w:t>
        </w:r>
        <w:r w:rsidRPr="002304A5">
          <w:rPr>
            <w:rStyle w:val="-"/>
            <w:rFonts w:ascii="Arial" w:hAnsi="Arial" w:cs="Arial"/>
          </w:rPr>
          <w:t>.</w:t>
        </w:r>
        <w:r w:rsidRPr="002304A5">
          <w:rPr>
            <w:rStyle w:val="-"/>
            <w:rFonts w:ascii="Arial" w:hAnsi="Arial" w:cs="Arial"/>
            <w:lang w:val="en-US"/>
          </w:rPr>
          <w:t>mil</w:t>
        </w:r>
        <w:r w:rsidRPr="002304A5">
          <w:rPr>
            <w:rStyle w:val="-"/>
            <w:rFonts w:ascii="Arial" w:hAnsi="Arial" w:cs="Arial"/>
          </w:rPr>
          <w:t>.</w:t>
        </w:r>
        <w:r w:rsidRPr="002304A5">
          <w:rPr>
            <w:rStyle w:val="-"/>
            <w:rFonts w:ascii="Arial" w:hAnsi="Arial" w:cs="Arial"/>
            <w:lang w:val="en-US"/>
          </w:rPr>
          <w:t>gr</w:t>
        </w:r>
        <w:r w:rsidRPr="002304A5">
          <w:rPr>
            <w:rStyle w:val="-"/>
            <w:rFonts w:ascii="Arial" w:hAnsi="Arial" w:cs="Arial"/>
          </w:rPr>
          <w:t>/</w:t>
        </w:r>
      </w:hyperlink>
      <w:r w:rsidRPr="002304A5">
        <w:rPr>
          <w:rFonts w:ascii="Arial" w:hAnsi="Arial" w:cs="Arial"/>
        </w:rPr>
        <w:t>), επιλέγοντας στη σχετική ηλεκτρονική εφαρμογή «ΝΟΜΟΘΕΣ</w:t>
      </w:r>
      <w:r w:rsidR="00245132" w:rsidRPr="002304A5">
        <w:rPr>
          <w:rFonts w:ascii="Arial" w:hAnsi="Arial" w:cs="Arial"/>
        </w:rPr>
        <w:t>ΙΑ – ΕΝΤΥΠΑ</w:t>
      </w:r>
      <w:r w:rsidR="00245132" w:rsidRPr="002304A5">
        <w:rPr>
          <w:rFonts w:ascii="Arial" w:hAnsi="Arial" w:cs="Arial"/>
          <w:szCs w:val="24"/>
        </w:rPr>
        <w:t xml:space="preserve"> – </w:t>
      </w:r>
      <w:r w:rsidRPr="002304A5">
        <w:rPr>
          <w:rFonts w:ascii="Arial" w:hAnsi="Arial" w:cs="Arial"/>
        </w:rPr>
        <w:t>ΥΠΟΔΕΙΓΜΑΤΑ»</w:t>
      </w:r>
      <w:r w:rsidR="001F4093" w:rsidRPr="002304A5">
        <w:rPr>
          <w:rFonts w:ascii="Arial" w:hAnsi="Arial" w:cs="Arial"/>
        </w:rPr>
        <w:t xml:space="preserve"> (</w:t>
      </w:r>
      <w:hyperlink r:id="rId12" w:history="1">
        <w:r w:rsidR="001F4093" w:rsidRPr="002304A5">
          <w:rPr>
            <w:rStyle w:val="-"/>
            <w:rFonts w:ascii="Arial" w:hAnsi="Arial" w:cs="Arial"/>
            <w:lang w:val="en-US"/>
          </w:rPr>
          <w:t>http</w:t>
        </w:r>
        <w:r w:rsidR="001F4093" w:rsidRPr="002304A5">
          <w:rPr>
            <w:rStyle w:val="-"/>
            <w:rFonts w:ascii="Arial" w:hAnsi="Arial" w:cs="Arial"/>
          </w:rPr>
          <w:t>://</w:t>
        </w:r>
        <w:r w:rsidR="001F4093" w:rsidRPr="002304A5">
          <w:rPr>
            <w:rStyle w:val="-"/>
            <w:rFonts w:ascii="Arial" w:hAnsi="Arial" w:cs="Arial"/>
            <w:lang w:val="en-US"/>
          </w:rPr>
          <w:t>prodiagrafes</w:t>
        </w:r>
        <w:r w:rsidR="001F4093" w:rsidRPr="002304A5">
          <w:rPr>
            <w:rStyle w:val="-"/>
            <w:rFonts w:ascii="Arial" w:hAnsi="Arial" w:cs="Arial"/>
          </w:rPr>
          <w:t>.</w:t>
        </w:r>
        <w:r w:rsidR="001F4093" w:rsidRPr="002304A5">
          <w:rPr>
            <w:rStyle w:val="-"/>
            <w:rFonts w:ascii="Arial" w:hAnsi="Arial" w:cs="Arial"/>
            <w:lang w:val="en-US"/>
          </w:rPr>
          <w:t>army</w:t>
        </w:r>
        <w:r w:rsidR="001F4093" w:rsidRPr="002304A5">
          <w:rPr>
            <w:rStyle w:val="-"/>
            <w:rFonts w:ascii="Arial" w:hAnsi="Arial" w:cs="Arial"/>
          </w:rPr>
          <w:t>.</w:t>
        </w:r>
        <w:r w:rsidR="001F4093" w:rsidRPr="002304A5">
          <w:rPr>
            <w:rStyle w:val="-"/>
            <w:rFonts w:ascii="Arial" w:hAnsi="Arial" w:cs="Arial"/>
            <w:lang w:val="en-US"/>
          </w:rPr>
          <w:t>gr</w:t>
        </w:r>
        <w:r w:rsidR="001F4093" w:rsidRPr="002304A5">
          <w:rPr>
            <w:rStyle w:val="-"/>
            <w:rFonts w:ascii="Arial" w:hAnsi="Arial" w:cs="Arial"/>
          </w:rPr>
          <w:t>/</w:t>
        </w:r>
      </w:hyperlink>
      <w:r w:rsidR="001F4093" w:rsidRPr="002304A5">
        <w:rPr>
          <w:rFonts w:ascii="Arial" w:hAnsi="Arial" w:cs="Arial"/>
        </w:rPr>
        <w:t xml:space="preserve">), και έπειτα «ΕΝΤΥΠΑ». Διευκρινίζεται ότι, η κατάθεση του εν λόγω εντύπου δεν </w:t>
      </w:r>
      <w:r w:rsidR="00472D6B" w:rsidRPr="002304A5">
        <w:rPr>
          <w:rFonts w:ascii="Arial" w:hAnsi="Arial" w:cs="Arial"/>
        </w:rPr>
        <w:t>απαλλάσσει</w:t>
      </w:r>
      <w:r w:rsidR="001F4093" w:rsidRPr="002304A5">
        <w:rPr>
          <w:rFonts w:ascii="Arial" w:hAnsi="Arial" w:cs="Arial"/>
        </w:rPr>
        <w:t xml:space="preserve"> τους προμηθευτές από την υποχρέωση υποβολής των κατά περίπτωση </w:t>
      </w:r>
      <w:r w:rsidR="00472D6B" w:rsidRPr="002304A5">
        <w:rPr>
          <w:rFonts w:ascii="Arial" w:hAnsi="Arial" w:cs="Arial"/>
        </w:rPr>
        <w:t>δικαιολογητικών</w:t>
      </w:r>
      <w:r w:rsidR="001F4093" w:rsidRPr="002304A5">
        <w:rPr>
          <w:rFonts w:ascii="Arial" w:hAnsi="Arial" w:cs="Arial"/>
        </w:rPr>
        <w:t>, που καθορίζονται με την παρούσα Προδια</w:t>
      </w:r>
      <w:r w:rsidR="00632412" w:rsidRPr="002304A5">
        <w:rPr>
          <w:rFonts w:ascii="Arial" w:hAnsi="Arial" w:cs="Arial"/>
        </w:rPr>
        <w:t>γραφή.</w:t>
      </w:r>
    </w:p>
    <w:p w14:paraId="7B24F22E" w14:textId="77777777" w:rsidR="00063913" w:rsidRPr="002304A5" w:rsidRDefault="00063913" w:rsidP="0063252E">
      <w:pPr>
        <w:pStyle w:val="30"/>
        <w:tabs>
          <w:tab w:val="clear" w:pos="2268"/>
          <w:tab w:val="clear" w:pos="3402"/>
        </w:tabs>
        <w:ind w:firstLine="0"/>
        <w:rPr>
          <w:rFonts w:ascii="Arial" w:hAnsi="Arial" w:cs="Arial"/>
        </w:rPr>
      </w:pPr>
    </w:p>
    <w:p w14:paraId="536BD342" w14:textId="77777777" w:rsidR="00A841AA" w:rsidRPr="002304A5" w:rsidRDefault="00A841AA" w:rsidP="003B78BF">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ascii="Arial" w:hAnsi="Arial" w:cs="Arial"/>
        </w:rPr>
        <w:t>,</w:t>
      </w:r>
      <w:r w:rsidRPr="002304A5">
        <w:rPr>
          <w:rFonts w:ascii="Arial" w:hAnsi="Arial" w:cs="Arial"/>
        </w:rPr>
        <w:t xml:space="preserve"> κλπ.) στα τεχνικά φυλλάδια και λοιπά έντυπα και έγγραφα που συνυποβάλλει με την τεχνική προσφορά του.</w:t>
      </w:r>
    </w:p>
    <w:p w14:paraId="6A947140" w14:textId="77777777" w:rsidR="00AA2B82" w:rsidRPr="002304A5" w:rsidRDefault="00AA2B82" w:rsidP="0063252E">
      <w:pPr>
        <w:pStyle w:val="30"/>
        <w:tabs>
          <w:tab w:val="clear" w:pos="2268"/>
          <w:tab w:val="clear" w:pos="3402"/>
        </w:tabs>
        <w:ind w:firstLine="0"/>
        <w:rPr>
          <w:rFonts w:ascii="Arial" w:hAnsi="Arial" w:cs="Arial"/>
        </w:rPr>
      </w:pPr>
    </w:p>
    <w:p w14:paraId="5BC9A221" w14:textId="77777777" w:rsidR="009D05DF" w:rsidRPr="002304A5" w:rsidRDefault="00955242" w:rsidP="0063252E">
      <w:pPr>
        <w:pStyle w:val="2"/>
        <w:tabs>
          <w:tab w:val="clear" w:pos="567"/>
          <w:tab w:val="clear" w:pos="1418"/>
        </w:tabs>
        <w:ind w:left="0" w:firstLine="0"/>
      </w:pPr>
      <w:r>
        <w:tab/>
      </w:r>
      <w:bookmarkStart w:id="74" w:name="_Toc218003256"/>
      <w:r w:rsidR="009D05DF" w:rsidRPr="002304A5">
        <w:t>Πιστοποιητικά</w:t>
      </w:r>
      <w:r w:rsidR="00A54533" w:rsidRPr="002304A5">
        <w:t>, έντυπα</w:t>
      </w:r>
      <w:r w:rsidR="005163D2" w:rsidRPr="002304A5">
        <w:t>,</w:t>
      </w:r>
      <w:r w:rsidR="00A54533" w:rsidRPr="002304A5">
        <w:t xml:space="preserve"> κλπ.</w:t>
      </w:r>
      <w:bookmarkEnd w:id="74"/>
    </w:p>
    <w:p w14:paraId="615DABD2" w14:textId="77777777" w:rsidR="00F02D4D" w:rsidRPr="002304A5" w:rsidRDefault="00F02D4D" w:rsidP="0063252E">
      <w:pPr>
        <w:shd w:val="clear" w:color="auto" w:fill="FFFFFF"/>
        <w:spacing w:line="278" w:lineRule="exact"/>
        <w:ind w:right="1"/>
        <w:jc w:val="both"/>
        <w:rPr>
          <w:rFonts w:ascii="Arial" w:hAnsi="Arial" w:cs="Arial"/>
          <w:b/>
          <w:bCs/>
          <w:sz w:val="24"/>
          <w:szCs w:val="24"/>
        </w:rPr>
      </w:pPr>
    </w:p>
    <w:p w14:paraId="61957D57" w14:textId="77777777" w:rsidR="00EF3B8C" w:rsidRPr="00EF3B8C" w:rsidRDefault="00EF3B8C" w:rsidP="003B78BF">
      <w:pPr>
        <w:pStyle w:val="af2"/>
        <w:numPr>
          <w:ilvl w:val="1"/>
          <w:numId w:val="3"/>
        </w:numPr>
        <w:shd w:val="clear" w:color="auto" w:fill="FFFFFF"/>
        <w:spacing w:line="278" w:lineRule="exact"/>
        <w:ind w:right="1"/>
        <w:jc w:val="both"/>
        <w:rPr>
          <w:rFonts w:ascii="Arial" w:hAnsi="Arial" w:cs="Arial"/>
          <w:vanish/>
          <w:sz w:val="24"/>
          <w:szCs w:val="24"/>
        </w:rPr>
      </w:pPr>
    </w:p>
    <w:p w14:paraId="3EF65B95" w14:textId="77777777" w:rsidR="00EF3B8C" w:rsidRPr="00EF3B8C" w:rsidRDefault="00EF3B8C" w:rsidP="00D47E87">
      <w:pPr>
        <w:pStyle w:val="af2"/>
        <w:shd w:val="clear" w:color="auto" w:fill="FFFFFF"/>
        <w:spacing w:line="278" w:lineRule="exact"/>
        <w:ind w:left="1132" w:right="1"/>
        <w:jc w:val="both"/>
        <w:rPr>
          <w:rFonts w:ascii="Arial" w:hAnsi="Arial" w:cs="Arial"/>
          <w:vanish/>
          <w:sz w:val="24"/>
          <w:szCs w:val="24"/>
        </w:rPr>
      </w:pPr>
    </w:p>
    <w:p w14:paraId="0C2428F7" w14:textId="00E384B7" w:rsidR="00EF3B8C" w:rsidRDefault="00E5036D" w:rsidP="003B78BF">
      <w:pPr>
        <w:pStyle w:val="af2"/>
        <w:numPr>
          <w:ilvl w:val="2"/>
          <w:numId w:val="3"/>
        </w:numPr>
        <w:shd w:val="clear" w:color="auto" w:fill="FFFFFF"/>
        <w:tabs>
          <w:tab w:val="clear" w:pos="1997"/>
        </w:tabs>
        <w:spacing w:line="278" w:lineRule="exact"/>
        <w:ind w:left="0" w:right="1" w:firstLine="0"/>
        <w:jc w:val="both"/>
        <w:rPr>
          <w:rFonts w:ascii="Arial" w:eastAsia="Calibri" w:hAnsi="Arial" w:cs="Arial"/>
          <w:sz w:val="24"/>
          <w:szCs w:val="24"/>
          <w:lang w:eastAsia="en-US"/>
        </w:rPr>
      </w:pPr>
      <w:r w:rsidRPr="005536D5">
        <w:rPr>
          <w:rFonts w:ascii="Arial" w:hAnsi="Arial" w:cs="Arial"/>
          <w:sz w:val="24"/>
          <w:szCs w:val="24"/>
        </w:rPr>
        <w:t>Τεχνικά φυλλάδια (</w:t>
      </w:r>
      <w:r w:rsidRPr="005536D5">
        <w:rPr>
          <w:rFonts w:ascii="Arial" w:hAnsi="Arial" w:cs="Arial"/>
          <w:sz w:val="24"/>
          <w:szCs w:val="24"/>
          <w:lang w:val="en-US"/>
        </w:rPr>
        <w:t>prospectus</w:t>
      </w:r>
      <w:r w:rsidRPr="005536D5">
        <w:rPr>
          <w:rFonts w:ascii="Arial" w:hAnsi="Arial" w:cs="Arial"/>
          <w:sz w:val="24"/>
          <w:szCs w:val="24"/>
        </w:rPr>
        <w:t>) καθώς και παραπομπή στην διαδικτυακή τοποθεσία του κατασκευαστή, που περιέχουν τεχνική περιγραφή, φωτογραφίες ή/και σχέδια για το</w:t>
      </w:r>
      <w:bookmarkEnd w:id="65"/>
      <w:bookmarkEnd w:id="67"/>
      <w:bookmarkEnd w:id="70"/>
      <w:bookmarkEnd w:id="72"/>
      <w:r w:rsidR="005536D5">
        <w:rPr>
          <w:rFonts w:ascii="Arial" w:hAnsi="Arial" w:cs="Arial"/>
          <w:sz w:val="24"/>
          <w:szCs w:val="24"/>
        </w:rPr>
        <w:t xml:space="preserve"> </w:t>
      </w:r>
      <w:r w:rsidR="001D0127" w:rsidRPr="003B78BF">
        <w:rPr>
          <w:rFonts w:ascii="Arial" w:hAnsi="Arial" w:cs="Arial"/>
          <w:sz w:val="24"/>
          <w:szCs w:val="24"/>
        </w:rPr>
        <w:t>μηχανήματος</w:t>
      </w:r>
      <w:r w:rsidR="005536D5" w:rsidRPr="003B78BF">
        <w:rPr>
          <w:rFonts w:ascii="Arial" w:hAnsi="Arial" w:cs="Arial"/>
          <w:sz w:val="24"/>
          <w:szCs w:val="24"/>
        </w:rPr>
        <w:t>.</w:t>
      </w:r>
    </w:p>
    <w:p w14:paraId="62444A4B" w14:textId="77777777" w:rsidR="00EF3B8C" w:rsidRPr="00EF3B8C" w:rsidRDefault="00EF3B8C" w:rsidP="003B78BF">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70E312C8" w14:textId="77777777" w:rsidR="00EF3B8C" w:rsidRP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5254864E" w14:textId="77777777" w:rsidR="00F02D4D" w:rsidRPr="0096307C" w:rsidRDefault="00D4191E" w:rsidP="003B78BF">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96307C">
        <w:rPr>
          <w:rFonts w:ascii="Arial" w:eastAsia="Calibri" w:hAnsi="Arial" w:cs="Arial"/>
          <w:sz w:val="24"/>
          <w:szCs w:val="24"/>
          <w:lang w:eastAsia="en-US"/>
        </w:rPr>
        <w:t>Τα έντυπα και τους καταλόγους των παραγράφων 4.7.2 έως 4.7.4</w:t>
      </w:r>
      <w:r w:rsidR="0096307C">
        <w:rPr>
          <w:rFonts w:ascii="Arial" w:eastAsia="Calibri" w:hAnsi="Arial" w:cs="Arial"/>
          <w:sz w:val="24"/>
          <w:szCs w:val="24"/>
          <w:lang w:eastAsia="en-US"/>
        </w:rPr>
        <w:t>.</w:t>
      </w:r>
    </w:p>
    <w:p w14:paraId="0FB13DB9" w14:textId="77777777" w:rsidR="0096307C" w:rsidRPr="0096307C" w:rsidRDefault="0096307C" w:rsidP="0096307C">
      <w:pPr>
        <w:pStyle w:val="af2"/>
        <w:shd w:val="clear" w:color="auto" w:fill="FFFFFF"/>
        <w:spacing w:line="278" w:lineRule="exact"/>
        <w:ind w:left="0" w:right="1"/>
        <w:contextualSpacing/>
        <w:jc w:val="both"/>
        <w:rPr>
          <w:rFonts w:ascii="Arial" w:hAnsi="Arial" w:cs="Arial"/>
          <w:sz w:val="24"/>
          <w:szCs w:val="24"/>
        </w:rPr>
      </w:pPr>
    </w:p>
    <w:p w14:paraId="1D999E74" w14:textId="77777777" w:rsidR="00B06423" w:rsidRDefault="00955242" w:rsidP="0063252E">
      <w:pPr>
        <w:pStyle w:val="1"/>
        <w:tabs>
          <w:tab w:val="clear" w:pos="567"/>
        </w:tabs>
        <w:ind w:left="0" w:firstLine="0"/>
      </w:pPr>
      <w:r>
        <w:tab/>
      </w:r>
      <w:bookmarkStart w:id="75" w:name="_Toc218003257"/>
      <w:r w:rsidR="00C056F8" w:rsidRPr="002304A5">
        <w:t>ΣΗΜΕΙΩΣΕΙΣ</w:t>
      </w:r>
      <w:bookmarkEnd w:id="75"/>
    </w:p>
    <w:p w14:paraId="29607D1E" w14:textId="77777777" w:rsidR="00D47E87" w:rsidRPr="00D47E87" w:rsidRDefault="00D47E87" w:rsidP="00D47E87">
      <w:pPr>
        <w:rPr>
          <w:rFonts w:ascii="Arial" w:hAnsi="Arial" w:cs="Arial"/>
          <w:sz w:val="24"/>
        </w:rPr>
      </w:pPr>
    </w:p>
    <w:p w14:paraId="75ACAB7B" w14:textId="77777777" w:rsidR="00E853F2" w:rsidRPr="00E853F2" w:rsidRDefault="00E853F2" w:rsidP="003B78BF">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7C3B87BD" w14:textId="0F0724B4" w:rsidR="00EC1D4E" w:rsidRPr="003B78BF" w:rsidRDefault="00B64C08" w:rsidP="003B78BF">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 xml:space="preserve">Οτιδήποτε δεν αναφέρεται αναλυτικά στην παρούσα ΠΕΔ, σε σχέση με την κατασκευή </w:t>
      </w:r>
      <w:r w:rsidRPr="003B78BF">
        <w:rPr>
          <w:rFonts w:ascii="Arial" w:hAnsi="Arial" w:cs="Arial"/>
          <w:bCs/>
          <w:sz w:val="24"/>
          <w:szCs w:val="24"/>
        </w:rPr>
        <w:t xml:space="preserve">του </w:t>
      </w:r>
      <w:r w:rsidR="001D0127" w:rsidRPr="003B78BF">
        <w:rPr>
          <w:rFonts w:ascii="Arial" w:hAnsi="Arial" w:cs="Arial"/>
          <w:bCs/>
          <w:sz w:val="24"/>
          <w:szCs w:val="24"/>
        </w:rPr>
        <w:t>μηχανήματος</w:t>
      </w:r>
      <w:r w:rsidRPr="003B78BF">
        <w:rPr>
          <w:rFonts w:ascii="Arial" w:hAnsi="Arial" w:cs="Arial"/>
          <w:bCs/>
          <w:sz w:val="24"/>
          <w:szCs w:val="24"/>
        </w:rPr>
        <w:t>, να πραγματοποιηθεί σύμφωνα με τους κανόνες της Ε.Ε</w:t>
      </w:r>
      <w:r w:rsidR="006F19E0" w:rsidRPr="003B78BF">
        <w:rPr>
          <w:rFonts w:ascii="Arial" w:hAnsi="Arial" w:cs="Arial"/>
          <w:bCs/>
          <w:sz w:val="24"/>
          <w:szCs w:val="24"/>
        </w:rPr>
        <w:t>.</w:t>
      </w:r>
      <w:r w:rsidRPr="003B78BF">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14:paraId="12D359D2"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51298004" w14:textId="77777777" w:rsidR="00FF527E" w:rsidRPr="002304A5" w:rsidRDefault="00FF527E" w:rsidP="003B78BF">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4020F22B"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4AF737DC" w14:textId="77777777" w:rsidR="00FF527E" w:rsidRDefault="00FF527E" w:rsidP="003B78BF">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0926BD67" w14:textId="77777777" w:rsidR="00F878DB" w:rsidRPr="002304A5" w:rsidRDefault="00F878DB" w:rsidP="0063252E">
      <w:pPr>
        <w:shd w:val="clear" w:color="auto" w:fill="FFFFFF"/>
        <w:spacing w:line="278" w:lineRule="exact"/>
        <w:ind w:right="29"/>
        <w:jc w:val="both"/>
        <w:rPr>
          <w:rFonts w:ascii="Arial" w:hAnsi="Arial" w:cs="Arial"/>
          <w:sz w:val="24"/>
          <w:szCs w:val="24"/>
        </w:rPr>
      </w:pPr>
    </w:p>
    <w:p w14:paraId="2E3CE106"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76" w:name="_Toc217903860"/>
      <w:bookmarkStart w:id="77" w:name="_Toc217905882"/>
      <w:bookmarkStart w:id="78" w:name="_Toc217977566"/>
      <w:bookmarkStart w:id="79" w:name="_Toc217977970"/>
      <w:bookmarkStart w:id="80" w:name="_Toc217978219"/>
      <w:bookmarkStart w:id="81" w:name="_Toc217984658"/>
      <w:bookmarkStart w:id="82" w:name="_Toc217984700"/>
      <w:bookmarkStart w:id="83" w:name="_Toc218003258"/>
      <w:bookmarkEnd w:id="76"/>
      <w:bookmarkEnd w:id="77"/>
      <w:bookmarkEnd w:id="78"/>
      <w:bookmarkEnd w:id="79"/>
      <w:bookmarkEnd w:id="80"/>
      <w:bookmarkEnd w:id="81"/>
      <w:bookmarkEnd w:id="82"/>
      <w:bookmarkEnd w:id="83"/>
    </w:p>
    <w:p w14:paraId="70917D64"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84" w:name="_Toc217903861"/>
      <w:bookmarkStart w:id="85" w:name="_Toc217905883"/>
      <w:bookmarkStart w:id="86" w:name="_Toc217977567"/>
      <w:bookmarkStart w:id="87" w:name="_Toc217977971"/>
      <w:bookmarkStart w:id="88" w:name="_Toc217978220"/>
      <w:bookmarkStart w:id="89" w:name="_Toc217984659"/>
      <w:bookmarkStart w:id="90" w:name="_Toc217984701"/>
      <w:bookmarkStart w:id="91" w:name="_Toc218003259"/>
      <w:bookmarkEnd w:id="84"/>
      <w:bookmarkEnd w:id="85"/>
      <w:bookmarkEnd w:id="86"/>
      <w:bookmarkEnd w:id="87"/>
      <w:bookmarkEnd w:id="88"/>
      <w:bookmarkEnd w:id="89"/>
      <w:bookmarkEnd w:id="90"/>
      <w:bookmarkEnd w:id="91"/>
    </w:p>
    <w:p w14:paraId="188459D8"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92" w:name="_Toc217903862"/>
      <w:bookmarkStart w:id="93" w:name="_Toc217905884"/>
      <w:bookmarkStart w:id="94" w:name="_Toc217977568"/>
      <w:bookmarkStart w:id="95" w:name="_Toc217977972"/>
      <w:bookmarkStart w:id="96" w:name="_Toc217978221"/>
      <w:bookmarkStart w:id="97" w:name="_Toc217984660"/>
      <w:bookmarkStart w:id="98" w:name="_Toc217984702"/>
      <w:bookmarkStart w:id="99" w:name="_Toc218003260"/>
      <w:bookmarkEnd w:id="92"/>
      <w:bookmarkEnd w:id="93"/>
      <w:bookmarkEnd w:id="94"/>
      <w:bookmarkEnd w:id="95"/>
      <w:bookmarkEnd w:id="96"/>
      <w:bookmarkEnd w:id="97"/>
      <w:bookmarkEnd w:id="98"/>
      <w:bookmarkEnd w:id="99"/>
    </w:p>
    <w:p w14:paraId="28777854" w14:textId="77777777" w:rsidR="008902EA" w:rsidRPr="00E853F2" w:rsidRDefault="008902EA" w:rsidP="0063252E">
      <w:pPr>
        <w:pStyle w:val="2"/>
        <w:tabs>
          <w:tab w:val="clear" w:pos="567"/>
          <w:tab w:val="clear" w:pos="1418"/>
        </w:tabs>
        <w:ind w:left="0" w:firstLine="0"/>
      </w:pPr>
      <w:bookmarkStart w:id="100" w:name="_Toc218003261"/>
      <w:r w:rsidRPr="00E853F2">
        <w:t>Συντμήσεις</w:t>
      </w:r>
      <w:bookmarkEnd w:id="100"/>
    </w:p>
    <w:p w14:paraId="0A500596" w14:textId="77777777" w:rsidR="00F529CD" w:rsidRPr="002304A5" w:rsidRDefault="00F529CD" w:rsidP="0063252E">
      <w:pPr>
        <w:shd w:val="clear" w:color="auto" w:fill="FFFFFF"/>
        <w:spacing w:line="278" w:lineRule="exact"/>
        <w:ind w:right="29"/>
        <w:jc w:val="both"/>
        <w:rPr>
          <w:rFonts w:ascii="Arial" w:hAnsi="Arial" w:cs="Arial"/>
          <w:b/>
          <w:sz w:val="24"/>
          <w:szCs w:val="24"/>
        </w:rPr>
      </w:pPr>
    </w:p>
    <w:p w14:paraId="3AF30184" w14:textId="77777777" w:rsidR="00E853F2" w:rsidRPr="00E853F2" w:rsidRDefault="00E853F2" w:rsidP="003B78BF">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178DFD5F" w14:textId="77777777" w:rsidR="00F529CD" w:rsidRPr="002304A5" w:rsidRDefault="00915252" w:rsidP="003B78BF">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ΠΕΔ:</w:t>
      </w:r>
      <w:r w:rsidR="00545426" w:rsidRPr="002304A5">
        <w:rPr>
          <w:rFonts w:ascii="Arial" w:hAnsi="Arial" w:cs="Arial"/>
          <w:sz w:val="24"/>
          <w:szCs w:val="24"/>
        </w:rPr>
        <w:t xml:space="preserve"> Προδιαγραφή Ενόπλων Δυνάμεων</w:t>
      </w:r>
      <w:r w:rsidR="00DC6988" w:rsidRPr="002304A5">
        <w:rPr>
          <w:rFonts w:ascii="Arial" w:hAnsi="Arial" w:cs="Arial"/>
          <w:sz w:val="24"/>
          <w:szCs w:val="24"/>
          <w:lang w:val="en-US"/>
        </w:rPr>
        <w:t>.</w:t>
      </w:r>
    </w:p>
    <w:p w14:paraId="3D3DE5E0" w14:textId="77777777" w:rsidR="00545426" w:rsidRPr="002304A5" w:rsidRDefault="00545426" w:rsidP="0063252E">
      <w:pPr>
        <w:shd w:val="clear" w:color="auto" w:fill="FFFFFF"/>
        <w:spacing w:line="278" w:lineRule="exact"/>
        <w:ind w:right="29"/>
        <w:jc w:val="both"/>
        <w:rPr>
          <w:rFonts w:ascii="Arial" w:hAnsi="Arial" w:cs="Arial"/>
          <w:sz w:val="24"/>
          <w:szCs w:val="24"/>
        </w:rPr>
      </w:pPr>
    </w:p>
    <w:p w14:paraId="0AA89D57" w14:textId="77777777" w:rsidR="00FF527E" w:rsidRPr="002304A5" w:rsidRDefault="00545426" w:rsidP="003B78BF">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Φ.Σ: Φύλλο Συμμόρφωσης</w:t>
      </w:r>
      <w:r w:rsidR="00DC6988" w:rsidRPr="002304A5">
        <w:rPr>
          <w:rFonts w:ascii="Arial" w:hAnsi="Arial" w:cs="Arial"/>
          <w:sz w:val="24"/>
          <w:szCs w:val="24"/>
          <w:lang w:val="en-US"/>
        </w:rPr>
        <w:t>.</w:t>
      </w:r>
    </w:p>
    <w:p w14:paraId="01A8D9B7" w14:textId="77777777" w:rsidR="00EA104F" w:rsidRPr="002304A5" w:rsidRDefault="00EA104F" w:rsidP="0063252E">
      <w:pPr>
        <w:shd w:val="clear" w:color="auto" w:fill="FFFFFF"/>
        <w:spacing w:line="278" w:lineRule="exact"/>
        <w:ind w:right="29"/>
        <w:jc w:val="both"/>
        <w:rPr>
          <w:rFonts w:ascii="Arial" w:hAnsi="Arial" w:cs="Arial"/>
          <w:b/>
          <w:bCs/>
          <w:color w:val="000000"/>
          <w:sz w:val="24"/>
          <w:szCs w:val="24"/>
          <w:lang w:val="en-US"/>
        </w:rPr>
      </w:pPr>
    </w:p>
    <w:p w14:paraId="45B5036B" w14:textId="77777777" w:rsidR="00DC6988" w:rsidRPr="00E853F2" w:rsidRDefault="00955242" w:rsidP="0063252E">
      <w:pPr>
        <w:pStyle w:val="1"/>
        <w:tabs>
          <w:tab w:val="clear" w:pos="567"/>
        </w:tabs>
        <w:ind w:left="0" w:firstLine="0"/>
      </w:pPr>
      <w:r>
        <w:tab/>
      </w:r>
      <w:bookmarkStart w:id="101" w:name="_Toc218003262"/>
      <w:r w:rsidR="00B949D0" w:rsidRPr="002304A5">
        <w:t xml:space="preserve">ΠΡΟΤΑΣΕΙΣ ΒΕΛΤΙΩΣΗΣ </w:t>
      </w:r>
      <w:r w:rsidR="00C056F8" w:rsidRPr="002304A5">
        <w:t>ΠΡΟΔΙΑΓΡΑΦΗΣ</w:t>
      </w:r>
      <w:r w:rsidR="00B949D0" w:rsidRPr="002304A5">
        <w:t xml:space="preserve"> ΕΝΟΠΛΩΝ ΔΥΝΑΜΕΩΝ</w:t>
      </w:r>
      <w:bookmarkEnd w:id="101"/>
    </w:p>
    <w:p w14:paraId="4C50F3B7" w14:textId="77777777" w:rsidR="00586E05" w:rsidRDefault="004902B6" w:rsidP="0063252E">
      <w:pPr>
        <w:shd w:val="clear" w:color="auto" w:fill="FFFFFF"/>
        <w:spacing w:line="274" w:lineRule="exact"/>
        <w:ind w:right="5"/>
        <w:jc w:val="both"/>
        <w:rPr>
          <w:rFonts w:ascii="Arial" w:hAnsi="Arial" w:cs="Arial"/>
          <w:sz w:val="24"/>
          <w:szCs w:val="24"/>
        </w:rPr>
      </w:pPr>
      <w:r w:rsidRPr="002304A5">
        <w:rPr>
          <w:rFonts w:ascii="Arial" w:hAnsi="Arial" w:cs="Arial"/>
          <w:color w:val="FF0000"/>
          <w:sz w:val="24"/>
          <w:szCs w:val="24"/>
        </w:rPr>
        <w:tab/>
      </w:r>
      <w:r w:rsidR="00961F51">
        <w:rPr>
          <w:rFonts w:ascii="Arial" w:hAnsi="Arial" w:cs="Arial"/>
          <w:color w:val="FF0000"/>
          <w:sz w:val="24"/>
          <w:szCs w:val="24"/>
        </w:rPr>
        <w:tab/>
      </w:r>
      <w:r w:rsidR="00A93E55" w:rsidRPr="002304A5">
        <w:rPr>
          <w:rFonts w:ascii="Arial" w:hAnsi="Arial" w:cs="Arial"/>
          <w:sz w:val="24"/>
          <w:szCs w:val="24"/>
        </w:rPr>
        <w:t>Σ</w:t>
      </w:r>
      <w:r w:rsidR="00925CE0" w:rsidRPr="002304A5">
        <w:rPr>
          <w:rFonts w:ascii="Arial" w:hAnsi="Arial" w:cs="Arial"/>
          <w:sz w:val="24"/>
          <w:szCs w:val="24"/>
        </w:rPr>
        <w:t xml:space="preserve">χολιασμός της παρούσης </w:t>
      </w:r>
      <w:r w:rsidR="00A178C0" w:rsidRPr="002304A5">
        <w:rPr>
          <w:rFonts w:ascii="Arial" w:hAnsi="Arial" w:cs="Arial"/>
          <w:sz w:val="24"/>
          <w:szCs w:val="24"/>
        </w:rPr>
        <w:t>Π</w:t>
      </w:r>
      <w:r w:rsidR="00925CE0" w:rsidRPr="002304A5">
        <w:rPr>
          <w:rFonts w:ascii="Arial" w:hAnsi="Arial" w:cs="Arial"/>
          <w:sz w:val="24"/>
          <w:szCs w:val="24"/>
        </w:rPr>
        <w:t>ροδιαγραφής από κάθ</w:t>
      </w:r>
      <w:r w:rsidR="00A178C0" w:rsidRPr="002304A5">
        <w:rPr>
          <w:rFonts w:ascii="Arial" w:hAnsi="Arial" w:cs="Arial"/>
          <w:sz w:val="24"/>
          <w:szCs w:val="24"/>
        </w:rPr>
        <w:t>ε ενδιαφερόμενο</w:t>
      </w:r>
      <w:r w:rsidR="00925CE0" w:rsidRPr="002304A5">
        <w:rPr>
          <w:rFonts w:ascii="Arial" w:hAnsi="Arial" w:cs="Arial"/>
          <w:sz w:val="24"/>
          <w:szCs w:val="24"/>
        </w:rPr>
        <w:t>,</w:t>
      </w:r>
      <w:r w:rsidR="008B1298" w:rsidRPr="002304A5">
        <w:rPr>
          <w:rFonts w:ascii="Arial" w:hAnsi="Arial" w:cs="Arial"/>
          <w:sz w:val="24"/>
          <w:szCs w:val="24"/>
        </w:rPr>
        <w:t xml:space="preserve"> για τη βελτίωση της, μπορεί να γίνει μέσω της ηλεκτρονικής εφαρμογής διαχείρισης</w:t>
      </w:r>
      <w:r w:rsidR="00D079D4" w:rsidRPr="002304A5">
        <w:rPr>
          <w:rFonts w:ascii="Arial" w:hAnsi="Arial" w:cs="Arial"/>
          <w:sz w:val="24"/>
          <w:szCs w:val="24"/>
        </w:rPr>
        <w:t xml:space="preserve"> ΠΕΔ, στη διαδικτυακή τοποθεσία</w:t>
      </w:r>
      <w:hyperlink r:id="rId13" w:history="1">
        <w:r w:rsidR="000F7C1D" w:rsidRPr="002304A5">
          <w:rPr>
            <w:rStyle w:val="-"/>
            <w:rFonts w:ascii="Arial" w:hAnsi="Arial" w:cs="Arial"/>
            <w:sz w:val="24"/>
            <w:szCs w:val="24"/>
            <w:lang w:val="en-US"/>
          </w:rPr>
          <w:t>http</w:t>
        </w:r>
        <w:r w:rsidR="000F7C1D" w:rsidRPr="002304A5">
          <w:rPr>
            <w:rStyle w:val="-"/>
            <w:rFonts w:ascii="Arial" w:hAnsi="Arial" w:cs="Arial"/>
            <w:sz w:val="24"/>
            <w:szCs w:val="24"/>
          </w:rPr>
          <w:t>://</w:t>
        </w:r>
        <w:r w:rsidR="000F7C1D" w:rsidRPr="002304A5">
          <w:rPr>
            <w:rStyle w:val="-"/>
            <w:rFonts w:ascii="Arial" w:hAnsi="Arial" w:cs="Arial"/>
            <w:sz w:val="24"/>
            <w:szCs w:val="24"/>
            <w:lang w:val="en-US"/>
          </w:rPr>
          <w:t>prodiagrafes</w:t>
        </w:r>
        <w:r w:rsidR="000F7C1D" w:rsidRPr="002304A5">
          <w:rPr>
            <w:rStyle w:val="-"/>
            <w:rFonts w:ascii="Arial" w:hAnsi="Arial" w:cs="Arial"/>
            <w:sz w:val="24"/>
            <w:szCs w:val="24"/>
          </w:rPr>
          <w:t>.</w:t>
        </w:r>
        <w:r w:rsidR="000F7C1D" w:rsidRPr="002304A5">
          <w:rPr>
            <w:rStyle w:val="-"/>
            <w:rFonts w:ascii="Arial" w:hAnsi="Arial" w:cs="Arial"/>
            <w:sz w:val="24"/>
            <w:szCs w:val="24"/>
            <w:lang w:val="en-US"/>
          </w:rPr>
          <w:t>army</w:t>
        </w:r>
        <w:r w:rsidR="000F7C1D" w:rsidRPr="002304A5">
          <w:rPr>
            <w:rStyle w:val="-"/>
            <w:rFonts w:ascii="Arial" w:hAnsi="Arial" w:cs="Arial"/>
            <w:sz w:val="24"/>
            <w:szCs w:val="24"/>
          </w:rPr>
          <w:t>.</w:t>
        </w:r>
        <w:r w:rsidR="000F7C1D" w:rsidRPr="002304A5">
          <w:rPr>
            <w:rStyle w:val="-"/>
            <w:rFonts w:ascii="Arial" w:hAnsi="Arial" w:cs="Arial"/>
            <w:sz w:val="24"/>
            <w:szCs w:val="24"/>
            <w:lang w:val="en-US"/>
          </w:rPr>
          <w:t>gr</w:t>
        </w:r>
        <w:r w:rsidR="000F7C1D" w:rsidRPr="002304A5">
          <w:rPr>
            <w:rStyle w:val="-"/>
            <w:rFonts w:ascii="Arial" w:hAnsi="Arial" w:cs="Arial"/>
            <w:sz w:val="24"/>
            <w:szCs w:val="24"/>
          </w:rPr>
          <w:t>/</w:t>
        </w:r>
      </w:hyperlink>
      <w:r w:rsidR="00BD7B4F" w:rsidRPr="002304A5">
        <w:rPr>
          <w:rFonts w:ascii="Arial" w:hAnsi="Arial" w:cs="Arial"/>
          <w:sz w:val="24"/>
          <w:szCs w:val="24"/>
        </w:rPr>
        <w:t>.</w:t>
      </w:r>
    </w:p>
    <w:p w14:paraId="0B0107DE"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tbl>
      <w:tblPr>
        <w:tblW w:w="5042"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7"/>
        <w:gridCol w:w="6880"/>
      </w:tblGrid>
      <w:tr w:rsidR="00B92E14" w:rsidRPr="00B92E14" w14:paraId="57184101" w14:textId="77777777" w:rsidTr="001D5FB2">
        <w:trPr>
          <w:trHeight w:val="1500"/>
          <w:jc w:val="center"/>
        </w:trPr>
        <w:tc>
          <w:tcPr>
            <w:tcW w:w="1538" w:type="pct"/>
            <w:vMerge w:val="restart"/>
          </w:tcPr>
          <w:p w14:paraId="4197794F"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tcPr>
          <w:p w14:paraId="6B15A53C"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B92E14">
              <w:rPr>
                <w:rFonts w:ascii="Arial" w:hAnsi="Arial"/>
                <w:sz w:val="24"/>
                <w:szCs w:val="24"/>
              </w:rPr>
              <w:t xml:space="preserve">ΕΓΚΡΙΣΗ </w:t>
            </w:r>
          </w:p>
          <w:p w14:paraId="3870F153"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B92E14">
              <w:rPr>
                <w:rFonts w:ascii="Arial" w:hAnsi="Arial"/>
                <w:sz w:val="24"/>
                <w:szCs w:val="24"/>
              </w:rPr>
              <w:t>ΤΕΧΝΙΚΗΣ ΠΡΟΔΙΑΓΡΑΦΗΣ</w:t>
            </w:r>
          </w:p>
          <w:p w14:paraId="5FE6C0D0" w14:textId="078BB41F" w:rsidR="00B92E14" w:rsidRPr="00EC4436"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EC4436">
              <w:rPr>
                <w:rFonts w:ascii="Arial" w:hAnsi="Arial"/>
                <w:sz w:val="24"/>
                <w:szCs w:val="24"/>
              </w:rPr>
              <w:t xml:space="preserve">ΠΕΔ - Α - </w:t>
            </w:r>
            <w:r w:rsidR="004A0583" w:rsidRPr="00EC4436">
              <w:rPr>
                <w:rFonts w:ascii="Arial" w:hAnsi="Arial"/>
                <w:sz w:val="24"/>
                <w:szCs w:val="24"/>
              </w:rPr>
              <w:t>01168</w:t>
            </w:r>
          </w:p>
          <w:p w14:paraId="327FC63A" w14:textId="56FB7148"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EC4436">
              <w:rPr>
                <w:rFonts w:ascii="Arial" w:hAnsi="Arial"/>
                <w:sz w:val="24"/>
                <w:szCs w:val="24"/>
              </w:rPr>
              <w:t xml:space="preserve">ΕΚΔΟΣΗ </w:t>
            </w:r>
            <w:r w:rsidR="004A0583" w:rsidRPr="00EC4436">
              <w:rPr>
                <w:rFonts w:ascii="Arial" w:hAnsi="Arial"/>
                <w:sz w:val="24"/>
                <w:szCs w:val="24"/>
              </w:rPr>
              <w:t>2</w:t>
            </w:r>
            <w:r w:rsidRPr="00EC4436">
              <w:rPr>
                <w:rFonts w:ascii="Arial" w:hAnsi="Arial"/>
                <w:sz w:val="24"/>
                <w:szCs w:val="24"/>
                <w:vertAlign w:val="superscript"/>
              </w:rPr>
              <w:t>η</w:t>
            </w:r>
          </w:p>
          <w:p w14:paraId="6AE470AA"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B92E14">
              <w:rPr>
                <w:rFonts w:ascii="Arial" w:hAnsi="Arial"/>
                <w:sz w:val="24"/>
                <w:szCs w:val="24"/>
              </w:rPr>
              <w:t xml:space="preserve">ΣΥΝΤΑΞΗ </w:t>
            </w:r>
          </w:p>
          <w:p w14:paraId="58C3228B"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0EBA3A30" w14:textId="77777777" w:rsidR="004A0583" w:rsidRPr="004A0583" w:rsidRDefault="004A0583" w:rsidP="004A0583">
            <w:pPr>
              <w:widowControl/>
              <w:autoSpaceDE/>
              <w:autoSpaceDN/>
              <w:adjustRightInd/>
              <w:ind w:left="33"/>
              <w:jc w:val="center"/>
              <w:rPr>
                <w:rFonts w:ascii="Arial" w:hAnsi="Arial" w:cs="Arial"/>
                <w:sz w:val="24"/>
                <w:szCs w:val="24"/>
              </w:rPr>
            </w:pPr>
            <w:r w:rsidRPr="004A0583">
              <w:rPr>
                <w:rFonts w:ascii="Arial" w:hAnsi="Arial" w:cs="Arial"/>
                <w:sz w:val="24"/>
                <w:szCs w:val="24"/>
              </w:rPr>
              <w:t>ΧΡΗΣΤΟΣ ΕΥΘΥΜΙΑΔΗΣ</w:t>
            </w:r>
          </w:p>
          <w:p w14:paraId="62043954" w14:textId="1957018E" w:rsidR="00B92E14" w:rsidRPr="00B92E14" w:rsidRDefault="004A0583" w:rsidP="004A0583">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rFonts w:ascii="Arial" w:hAnsi="Arial"/>
                <w:sz w:val="24"/>
                <w:szCs w:val="24"/>
              </w:rPr>
            </w:pPr>
            <w:r w:rsidRPr="004A0583">
              <w:rPr>
                <w:rFonts w:ascii="Arial" w:hAnsi="Arial" w:cs="Arial"/>
                <w:sz w:val="24"/>
                <w:szCs w:val="24"/>
              </w:rPr>
              <w:t>ΛΟΧΑΓΟΣ (ΤΧ)</w:t>
            </w:r>
          </w:p>
        </w:tc>
      </w:tr>
      <w:tr w:rsidR="00B92E14" w:rsidRPr="00B92E14" w14:paraId="3686C806" w14:textId="77777777" w:rsidTr="001D5FB2">
        <w:trPr>
          <w:trHeight w:val="1073"/>
          <w:jc w:val="center"/>
        </w:trPr>
        <w:tc>
          <w:tcPr>
            <w:tcW w:w="1538" w:type="pct"/>
            <w:vMerge/>
          </w:tcPr>
          <w:p w14:paraId="58829602"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72B57642"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tc>
      </w:tr>
      <w:tr w:rsidR="00B92E14" w:rsidRPr="004A0583" w14:paraId="52484902" w14:textId="77777777" w:rsidTr="001D5FB2">
        <w:trPr>
          <w:trHeight w:val="1146"/>
          <w:jc w:val="center"/>
        </w:trPr>
        <w:tc>
          <w:tcPr>
            <w:tcW w:w="1538" w:type="pct"/>
            <w:vMerge/>
          </w:tcPr>
          <w:p w14:paraId="6BB4665E" w14:textId="77777777" w:rsidR="00B92E14" w:rsidRPr="00B92E14"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02C81C56" w14:textId="77777777" w:rsidR="00B92E14" w:rsidRPr="004A0583"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A0583">
              <w:rPr>
                <w:rFonts w:ascii="Arial" w:hAnsi="Arial"/>
                <w:sz w:val="24"/>
                <w:szCs w:val="24"/>
              </w:rPr>
              <w:t>ΘΕΩΡΗΣΗ</w:t>
            </w:r>
          </w:p>
          <w:p w14:paraId="51F3D034" w14:textId="77777777" w:rsidR="00B92E14" w:rsidRPr="004A0583"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187473E" w14:textId="77777777" w:rsidR="00B92E14" w:rsidRPr="004A0583"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0DC4D2AB" w14:textId="77777777" w:rsidR="00B92E14" w:rsidRPr="004A0583"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39B0A0CF" w14:textId="77777777" w:rsidR="00B92E14" w:rsidRPr="004A0583" w:rsidRDefault="00B92E14" w:rsidP="001D5FB2">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p w14:paraId="4815E710" w14:textId="77777777" w:rsidR="00B92E14" w:rsidRPr="004A0583"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A0583">
              <w:rPr>
                <w:rFonts w:ascii="Arial" w:hAnsi="Arial"/>
                <w:sz w:val="24"/>
                <w:szCs w:val="24"/>
              </w:rPr>
              <w:t>ΗΜΕΡΟΜΗΝΙΑ</w:t>
            </w:r>
          </w:p>
          <w:p w14:paraId="0B4E34B2" w14:textId="05010105" w:rsidR="00B92E14" w:rsidRPr="004A0583" w:rsidRDefault="00B92E14" w:rsidP="00B92E14">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A0583">
              <w:rPr>
                <w:rFonts w:ascii="Arial" w:hAnsi="Arial"/>
                <w:sz w:val="24"/>
                <w:szCs w:val="24"/>
              </w:rPr>
              <w:t>/06/26</w:t>
            </w:r>
          </w:p>
        </w:tc>
      </w:tr>
    </w:tbl>
    <w:p w14:paraId="16DF0D7C"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06151B14" w14:textId="77777777" w:rsidR="00477098" w:rsidRPr="00477098"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72BC7740" w14:textId="77777777" w:rsidR="00696625" w:rsidRPr="00B45D6D"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B45D6D" w:rsidSect="00EA5BBF">
          <w:pgSz w:w="11906" w:h="16838" w:code="9"/>
          <w:pgMar w:top="1134" w:right="1134" w:bottom="1134"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sidR="00696625">
        <w:rPr>
          <w:rFonts w:ascii="Arial" w:hAnsi="Arial" w:cs="Arial"/>
          <w:sz w:val="24"/>
          <w:szCs w:val="24"/>
        </w:rPr>
        <w:t>Κριτηρίων Αξιολόγηση</w:t>
      </w:r>
      <w:r w:rsidR="00B45D6D">
        <w:rPr>
          <w:rFonts w:ascii="Arial" w:hAnsi="Arial" w:cs="Arial"/>
          <w:sz w:val="24"/>
          <w:szCs w:val="24"/>
        </w:rPr>
        <w:t>ς</w:t>
      </w:r>
      <w:r w:rsidR="00651E72">
        <w:rPr>
          <w:rFonts w:ascii="Arial" w:hAnsi="Arial" w:cs="Arial"/>
          <w:sz w:val="24"/>
          <w:szCs w:val="24"/>
        </w:rPr>
        <w:t>Τεχνικής Προσφορά</w:t>
      </w:r>
    </w:p>
    <w:p w14:paraId="4337B9CD" w14:textId="77777777" w:rsidR="00477098" w:rsidRDefault="00477098" w:rsidP="00477098">
      <w:pPr>
        <w:widowControl/>
        <w:tabs>
          <w:tab w:val="left" w:pos="567"/>
        </w:tabs>
        <w:autoSpaceDE/>
        <w:autoSpaceDN/>
        <w:adjustRightInd/>
        <w:spacing w:line="20" w:lineRule="atLeast"/>
        <w:jc w:val="both"/>
        <w:rPr>
          <w:rFonts w:ascii="Arial" w:hAnsi="Arial" w:cs="Arial"/>
          <w:sz w:val="24"/>
          <w:szCs w:val="24"/>
        </w:rPr>
      </w:pPr>
    </w:p>
    <w:p w14:paraId="4BDFC883" w14:textId="77777777" w:rsidR="00696625" w:rsidRPr="00477098" w:rsidRDefault="00696625" w:rsidP="003D452A">
      <w:pPr>
        <w:pStyle w:val="1"/>
        <w:numPr>
          <w:ilvl w:val="0"/>
          <w:numId w:val="0"/>
        </w:numPr>
        <w:tabs>
          <w:tab w:val="clear" w:pos="567"/>
        </w:tabs>
        <w:rPr>
          <w:sz w:val="22"/>
          <w:szCs w:val="22"/>
        </w:rPr>
      </w:pPr>
      <w:bookmarkStart w:id="102" w:name="_Toc218003263"/>
      <w:r w:rsidRPr="002304A5">
        <w:t xml:space="preserve">ΠΡΟΣΘΗΚΗ Ι </w:t>
      </w:r>
      <w:r>
        <w:t xml:space="preserve">ΠΙΝΑΚΑΣ </w:t>
      </w:r>
      <w:r w:rsidRPr="002304A5">
        <w:t>ΚΡΙΤΗΡΙΩΝ ΑΞΙΟΛΟΓΗΣΗΣ ΤΕΧΝΙΚΗΣ ΠΡΟΣΦΟΡΑΣ</w:t>
      </w:r>
      <w:bookmarkEnd w:id="102"/>
    </w:p>
    <w:p w14:paraId="631C17AA" w14:textId="77777777" w:rsidR="00696625" w:rsidRPr="002304A5" w:rsidRDefault="00696625" w:rsidP="00696625">
      <w:pPr>
        <w:tabs>
          <w:tab w:val="left" w:pos="-4820"/>
          <w:tab w:val="left" w:pos="2170"/>
        </w:tabs>
        <w:ind w:right="1"/>
        <w:rPr>
          <w:rFonts w:ascii="Arial" w:hAnsi="Arial" w:cs="Arial"/>
          <w:b/>
          <w:sz w:val="22"/>
          <w:szCs w:val="22"/>
          <w:u w:val="single"/>
        </w:rPr>
      </w:pPr>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304A5" w14:paraId="4AC805BD" w14:textId="77777777"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47C4B8F0" w14:textId="77777777" w:rsidR="00696625" w:rsidRPr="00493E9F" w:rsidRDefault="00696625" w:rsidP="00576C26">
            <w:pPr>
              <w:ind w:left="34"/>
              <w:jc w:val="center"/>
              <w:rPr>
                <w:rFonts w:ascii="Arial" w:hAnsi="Arial" w:cs="Arial"/>
                <w:b/>
                <w:lang w:val="en-US"/>
              </w:rPr>
            </w:pPr>
            <w:r w:rsidRPr="00493E9F">
              <w:rPr>
                <w:rFonts w:ascii="Arial" w:hAnsi="Arial" w:cs="Arial"/>
                <w:b/>
                <w:lang w:val="en-US"/>
              </w:rPr>
              <w:t>A</w:t>
            </w:r>
            <w:r w:rsidRPr="00493E9F">
              <w:rPr>
                <w:rFonts w:ascii="Arial" w:hAnsi="Arial" w:cs="Arial"/>
                <w:b/>
              </w:rPr>
              <w:t>/</w:t>
            </w:r>
            <w:r w:rsidRPr="00493E9F">
              <w:rPr>
                <w:rFonts w:ascii="Arial" w:hAnsi="Arial"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60F7A368" w14:textId="77777777" w:rsidR="00696625" w:rsidRPr="00493E9F" w:rsidRDefault="00696625" w:rsidP="00576C26">
            <w:pPr>
              <w:ind w:left="34"/>
              <w:jc w:val="center"/>
              <w:rPr>
                <w:rFonts w:ascii="Arial" w:hAnsi="Arial" w:cs="Arial"/>
                <w:b/>
              </w:rPr>
            </w:pPr>
            <w:r w:rsidRPr="00493E9F">
              <w:rPr>
                <w:rFonts w:ascii="Arial" w:hAnsi="Arial"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1744ACEB" w14:textId="77777777" w:rsidR="00696625" w:rsidRPr="00493E9F" w:rsidRDefault="00696625" w:rsidP="00576C26">
            <w:pPr>
              <w:ind w:left="34"/>
              <w:jc w:val="center"/>
              <w:rPr>
                <w:rFonts w:ascii="Arial" w:hAnsi="Arial" w:cs="Arial"/>
                <w:b/>
              </w:rPr>
            </w:pPr>
            <w:r w:rsidRPr="00493E9F">
              <w:rPr>
                <w:rFonts w:ascii="Arial" w:hAnsi="Arial"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40AA6892" w14:textId="77777777" w:rsidR="00696625" w:rsidRPr="00493E9F" w:rsidRDefault="00696625" w:rsidP="00576C26">
            <w:pPr>
              <w:ind w:left="34" w:right="-57"/>
              <w:jc w:val="center"/>
              <w:rPr>
                <w:rFonts w:ascii="Arial" w:hAnsi="Arial" w:cs="Arial"/>
                <w:b/>
              </w:rPr>
            </w:pPr>
            <w:r w:rsidRPr="00493E9F">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647A8187" w14:textId="77777777" w:rsidR="00696625" w:rsidRPr="00493E9F" w:rsidRDefault="00696625" w:rsidP="00576C26">
            <w:pPr>
              <w:ind w:left="34"/>
              <w:jc w:val="center"/>
              <w:rPr>
                <w:rFonts w:ascii="Arial" w:hAnsi="Arial" w:cs="Arial"/>
                <w:b/>
              </w:rPr>
            </w:pPr>
            <w:r w:rsidRPr="00493E9F">
              <w:rPr>
                <w:rFonts w:ascii="Arial" w:hAnsi="Arial" w:cs="Arial"/>
                <w:b/>
              </w:rPr>
              <w:t>ΠΑΡΑΤΗΡΗΣΕΙΣ</w:t>
            </w:r>
          </w:p>
        </w:tc>
      </w:tr>
      <w:tr w:rsidR="00696625" w:rsidRPr="002304A5" w14:paraId="32E6EE59"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7690FA80" w14:textId="77777777" w:rsidR="00696625" w:rsidRPr="00493E9F" w:rsidRDefault="00696625" w:rsidP="00576C26">
            <w:pPr>
              <w:ind w:left="34"/>
              <w:rPr>
                <w:rFonts w:ascii="Arial" w:hAnsi="Arial" w:cs="Arial"/>
              </w:rPr>
            </w:pPr>
            <w:r w:rsidRPr="00493E9F">
              <w:rPr>
                <w:rFonts w:ascii="Arial" w:hAnsi="Arial" w:cs="Arial"/>
                <w:b/>
                <w:u w:val="single"/>
              </w:rPr>
              <w:t>ΟΜΑΔΑ Α΄</w:t>
            </w:r>
          </w:p>
        </w:tc>
      </w:tr>
      <w:tr w:rsidR="00B92E14" w:rsidRPr="002304A5" w14:paraId="6868F9CB" w14:textId="77777777" w:rsidTr="00B92E1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0528AE5" w14:textId="77777777" w:rsidR="00B92E14" w:rsidRPr="006B228A" w:rsidRDefault="00B92E14" w:rsidP="00B92E14">
            <w:pPr>
              <w:ind w:left="34"/>
              <w:jc w:val="center"/>
              <w:rPr>
                <w:rFonts w:ascii="Arial" w:hAnsi="Arial" w:cs="Arial"/>
                <w:lang w:val="en-US"/>
              </w:rPr>
            </w:pPr>
            <w:r>
              <w:rPr>
                <w:rFonts w:ascii="Arial" w:hAnsi="Arial" w:cs="Arial"/>
                <w:lang w:val="en-US"/>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59A766BB" w14:textId="77777777" w:rsidR="00B92E14" w:rsidRPr="004A0583" w:rsidRDefault="00AB31D7" w:rsidP="004A0583">
            <w:pPr>
              <w:ind w:left="34"/>
              <w:jc w:val="both"/>
              <w:rPr>
                <w:rFonts w:ascii="Arial" w:hAnsi="Arial" w:cs="Arial"/>
                <w:bCs/>
              </w:rPr>
            </w:pPr>
            <w:r w:rsidRPr="004A0583">
              <w:rPr>
                <w:rFonts w:ascii="Arial" w:hAnsi="Arial" w:cs="Arial"/>
                <w:bCs/>
                <w:sz w:val="24"/>
                <w:szCs w:val="24"/>
              </w:rPr>
              <w:t>Το ελάχιστο βήμα περιστροφής να είναι τουλάχιστον 0,001</w:t>
            </w:r>
            <w:r w:rsidRPr="004A0583">
              <w:rPr>
                <w:rFonts w:ascii="Arial" w:hAnsi="Arial" w:cs="Arial"/>
                <w:bCs/>
                <w:sz w:val="24"/>
                <w:szCs w:val="24"/>
                <w:vertAlign w:val="superscript"/>
              </w:rPr>
              <w:t>ο</w:t>
            </w:r>
          </w:p>
        </w:tc>
        <w:tc>
          <w:tcPr>
            <w:tcW w:w="1745" w:type="dxa"/>
            <w:tcBorders>
              <w:top w:val="single" w:sz="6" w:space="0" w:color="auto"/>
              <w:left w:val="single" w:sz="18" w:space="0" w:color="auto"/>
              <w:bottom w:val="single" w:sz="6" w:space="0" w:color="auto"/>
              <w:right w:val="single" w:sz="18" w:space="0" w:color="auto"/>
            </w:tcBorders>
            <w:vAlign w:val="center"/>
          </w:tcPr>
          <w:p w14:paraId="061CF139" w14:textId="7A834E39" w:rsidR="00B92E14" w:rsidRPr="004A0583" w:rsidRDefault="004A549D" w:rsidP="00D30480">
            <w:pPr>
              <w:ind w:left="34"/>
              <w:jc w:val="center"/>
              <w:rPr>
                <w:rFonts w:ascii="Arial" w:hAnsi="Arial" w:cs="Arial"/>
              </w:rPr>
            </w:pPr>
            <w:r w:rsidRPr="004A0583">
              <w:rPr>
                <w:rFonts w:ascii="Arial" w:hAnsi="Arial" w:cs="Arial"/>
              </w:rPr>
              <w:fldChar w:fldCharType="begin"/>
            </w:r>
            <w:r w:rsidR="00AB31D7" w:rsidRPr="004A0583">
              <w:rPr>
                <w:rFonts w:ascii="Arial" w:hAnsi="Arial" w:cs="Arial"/>
              </w:rPr>
              <w:instrText xml:space="preserve"> REF _Ref232072362 \r \h </w:instrText>
            </w:r>
            <w:r w:rsidR="004A0583">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00B60C8D" w:rsidRPr="004A0583">
              <w:rPr>
                <w:rFonts w:ascii="Arial" w:hAnsi="Arial" w:cs="Arial"/>
              </w:rPr>
              <w:t>4.2.4</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F5ED0A8" w14:textId="77777777" w:rsidR="00B92E14" w:rsidRPr="004A0583" w:rsidRDefault="00B92E14" w:rsidP="00D30480">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1377724F" w14:textId="77777777" w:rsidR="00B92E14" w:rsidRPr="004A0583" w:rsidRDefault="00B92E14" w:rsidP="00B92E14">
            <w:pPr>
              <w:ind w:left="34"/>
              <w:jc w:val="center"/>
              <w:rPr>
                <w:rFonts w:ascii="Arial" w:hAnsi="Arial" w:cs="Arial"/>
              </w:rPr>
            </w:pPr>
            <w:r w:rsidRPr="004A0583">
              <w:rPr>
                <w:rFonts w:ascii="Arial" w:hAnsi="Arial" w:cs="Arial"/>
              </w:rPr>
              <w:t>(α)</w:t>
            </w:r>
          </w:p>
        </w:tc>
      </w:tr>
      <w:tr w:rsidR="004A0583" w:rsidRPr="002304A5" w14:paraId="6AECBC39" w14:textId="77777777" w:rsidTr="00B92E1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E43CA53" w14:textId="77777777" w:rsidR="004A0583" w:rsidRPr="0086164E" w:rsidRDefault="004A0583" w:rsidP="004A0583">
            <w:pPr>
              <w:ind w:left="34"/>
              <w:jc w:val="center"/>
              <w:rPr>
                <w:rFonts w:ascii="Arial" w:hAnsi="Arial" w:cs="Arial"/>
              </w:rPr>
            </w:pPr>
            <w:r>
              <w:rPr>
                <w:rFonts w:ascii="Arial" w:hAnsi="Arial"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29B58302" w14:textId="77777777" w:rsidR="004A0583" w:rsidRPr="004A0583" w:rsidRDefault="004A0583" w:rsidP="004A0583">
            <w:pPr>
              <w:ind w:left="34"/>
              <w:jc w:val="both"/>
              <w:rPr>
                <w:rFonts w:ascii="Arial" w:hAnsi="Arial" w:cs="Arial"/>
                <w:bCs/>
              </w:rPr>
            </w:pPr>
            <w:r w:rsidRPr="004A0583">
              <w:rPr>
                <w:rFonts w:ascii="Arial" w:hAnsi="Arial" w:cs="Arial"/>
                <w:bCs/>
                <w:sz w:val="24"/>
              </w:rPr>
              <w:t>Να διαθέτει χειροκίνητη ανάκλιση (tilting), σε εύρος γωνιών 0° έως τουλάχιστον 100°</w:t>
            </w:r>
          </w:p>
        </w:tc>
        <w:tc>
          <w:tcPr>
            <w:tcW w:w="1745" w:type="dxa"/>
            <w:tcBorders>
              <w:top w:val="single" w:sz="6" w:space="0" w:color="auto"/>
              <w:left w:val="single" w:sz="18" w:space="0" w:color="auto"/>
              <w:bottom w:val="single" w:sz="6" w:space="0" w:color="auto"/>
              <w:right w:val="single" w:sz="18" w:space="0" w:color="auto"/>
            </w:tcBorders>
            <w:vAlign w:val="center"/>
          </w:tcPr>
          <w:p w14:paraId="336FA7B0" w14:textId="1A5CCF87"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_Ref232072369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4.2.5</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D80DB1C"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3362A8A6" w14:textId="4A04E22C"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5F229906" w14:textId="77777777" w:rsidTr="00B92E1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6FDC155" w14:textId="77777777" w:rsidR="004A0583" w:rsidRPr="00AB31D7" w:rsidRDefault="004A0583" w:rsidP="004A0583">
            <w:pPr>
              <w:ind w:left="34"/>
              <w:jc w:val="center"/>
              <w:rPr>
                <w:rFonts w:ascii="Arial" w:hAnsi="Arial" w:cs="Arial"/>
              </w:rPr>
            </w:pPr>
            <w:r>
              <w:rPr>
                <w:rFonts w:ascii="Arial" w:hAnsi="Arial"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1FEE9FA4" w14:textId="77777777" w:rsidR="004A0583" w:rsidRPr="004A0583" w:rsidRDefault="004A0583" w:rsidP="004A0583">
            <w:pPr>
              <w:ind w:left="34"/>
              <w:jc w:val="both"/>
              <w:rPr>
                <w:rFonts w:ascii="Arial" w:hAnsi="Arial" w:cs="Arial"/>
                <w:bCs/>
              </w:rPr>
            </w:pPr>
            <w:r w:rsidRPr="004A0583">
              <w:rPr>
                <w:rFonts w:ascii="Arial" w:hAnsi="Arial" w:cs="Arial"/>
                <w:bCs/>
                <w:sz w:val="24"/>
              </w:rPr>
              <w:t>Να έχει ελάχιστο βήμα μετατόπισης στη χειροκίνητη ανάκλιση (tilting) τουλάχιστον 1°</w:t>
            </w:r>
          </w:p>
        </w:tc>
        <w:tc>
          <w:tcPr>
            <w:tcW w:w="1745" w:type="dxa"/>
            <w:tcBorders>
              <w:top w:val="single" w:sz="6" w:space="0" w:color="auto"/>
              <w:left w:val="single" w:sz="18" w:space="0" w:color="auto"/>
              <w:bottom w:val="single" w:sz="6" w:space="0" w:color="auto"/>
              <w:right w:val="single" w:sz="18" w:space="0" w:color="auto"/>
            </w:tcBorders>
            <w:vAlign w:val="center"/>
          </w:tcPr>
          <w:p w14:paraId="206F0E2D" w14:textId="75923A64"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_Ref232072375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4.2.6</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F7FA5A5"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3F0287DA" w14:textId="38658CB9"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3DA17BA9" w14:textId="77777777" w:rsidTr="00B92E1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D556B6C" w14:textId="77777777" w:rsidR="004A0583" w:rsidRPr="00AB31D7" w:rsidRDefault="004A0583" w:rsidP="004A0583">
            <w:pPr>
              <w:ind w:left="34"/>
              <w:jc w:val="center"/>
              <w:rPr>
                <w:rFonts w:ascii="Arial" w:hAnsi="Arial" w:cs="Arial"/>
              </w:rPr>
            </w:pPr>
            <w:r>
              <w:rPr>
                <w:rFonts w:ascii="Arial" w:hAnsi="Arial"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6106EBD1" w14:textId="77777777" w:rsidR="004A0583" w:rsidRPr="004A0583" w:rsidRDefault="004A0583" w:rsidP="004A0583">
            <w:pPr>
              <w:ind w:left="34"/>
              <w:jc w:val="both"/>
              <w:rPr>
                <w:rFonts w:ascii="Arial" w:hAnsi="Arial" w:cs="Arial"/>
                <w:bCs/>
              </w:rPr>
            </w:pPr>
            <w:r w:rsidRPr="004A0583">
              <w:rPr>
                <w:rFonts w:ascii="Arial" w:hAnsi="Arial" w:cs="Arial"/>
                <w:bCs/>
                <w:sz w:val="24"/>
              </w:rPr>
              <w:t>Το μέγιστο φορτίο στον άξονα στην κάθετη θέση να είναι τουλάχιστον 125kg</w:t>
            </w:r>
          </w:p>
        </w:tc>
        <w:tc>
          <w:tcPr>
            <w:tcW w:w="1745" w:type="dxa"/>
            <w:tcBorders>
              <w:top w:val="single" w:sz="6" w:space="0" w:color="auto"/>
              <w:left w:val="single" w:sz="18" w:space="0" w:color="auto"/>
              <w:bottom w:val="single" w:sz="6" w:space="0" w:color="auto"/>
              <w:right w:val="single" w:sz="18" w:space="0" w:color="auto"/>
            </w:tcBorders>
            <w:vAlign w:val="center"/>
          </w:tcPr>
          <w:p w14:paraId="6191AC1B" w14:textId="05D7120E"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_Ref232072379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4.2.7</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2C847954" w14:textId="77777777" w:rsidR="004A0583" w:rsidRPr="004A0583" w:rsidRDefault="004A0583" w:rsidP="004A0583">
            <w:pPr>
              <w:ind w:left="34"/>
              <w:jc w:val="center"/>
              <w:rPr>
                <w:rFonts w:ascii="Arial" w:hAnsi="Arial" w:cs="Arial"/>
              </w:rPr>
            </w:pPr>
            <w:r w:rsidRPr="004A0583">
              <w:rPr>
                <w:rFonts w:ascii="Arial" w:hAnsi="Arial" w:cs="Arial"/>
              </w:rPr>
              <w:t>7</w:t>
            </w:r>
          </w:p>
        </w:tc>
        <w:tc>
          <w:tcPr>
            <w:tcW w:w="1935" w:type="dxa"/>
            <w:tcBorders>
              <w:top w:val="single" w:sz="6" w:space="0" w:color="auto"/>
              <w:left w:val="single" w:sz="18" w:space="0" w:color="auto"/>
              <w:bottom w:val="single" w:sz="6" w:space="0" w:color="auto"/>
              <w:right w:val="single" w:sz="18" w:space="0" w:color="auto"/>
            </w:tcBorders>
            <w:vAlign w:val="center"/>
          </w:tcPr>
          <w:p w14:paraId="712F461B" w14:textId="2AD46DC6"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0AEAA125" w14:textId="77777777" w:rsidTr="00B92E1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711D3FD" w14:textId="77777777" w:rsidR="004A0583" w:rsidRPr="0086164E" w:rsidRDefault="004A0583" w:rsidP="004A0583">
            <w:pPr>
              <w:ind w:left="34"/>
              <w:jc w:val="center"/>
              <w:rPr>
                <w:rFonts w:ascii="Arial" w:hAnsi="Arial" w:cs="Arial"/>
              </w:rPr>
            </w:pPr>
            <w:r>
              <w:rPr>
                <w:rFonts w:ascii="Arial" w:hAnsi="Arial" w:cs="Arial"/>
              </w:rPr>
              <w:t>5</w:t>
            </w:r>
          </w:p>
        </w:tc>
        <w:tc>
          <w:tcPr>
            <w:tcW w:w="4142" w:type="dxa"/>
            <w:tcBorders>
              <w:top w:val="single" w:sz="6" w:space="0" w:color="auto"/>
              <w:left w:val="single" w:sz="18" w:space="0" w:color="auto"/>
              <w:bottom w:val="single" w:sz="6" w:space="0" w:color="auto"/>
              <w:right w:val="single" w:sz="18" w:space="0" w:color="auto"/>
            </w:tcBorders>
            <w:vAlign w:val="center"/>
          </w:tcPr>
          <w:p w14:paraId="01FE89B3" w14:textId="77777777" w:rsidR="004A0583" w:rsidRPr="004A0583" w:rsidRDefault="004A0583" w:rsidP="004A0583">
            <w:pPr>
              <w:ind w:left="34"/>
              <w:jc w:val="both"/>
              <w:rPr>
                <w:rFonts w:ascii="Arial" w:hAnsi="Arial" w:cs="Arial"/>
              </w:rPr>
            </w:pPr>
            <w:r w:rsidRPr="004A0583">
              <w:rPr>
                <w:rFonts w:ascii="Arial" w:hAnsi="Arial" w:cs="Arial"/>
                <w:bCs/>
                <w:sz w:val="24"/>
              </w:rPr>
              <w:t>Το μέγιστο φορτίο στον άξονα στην οριζόντια θέση να είναι τουλάχιστον 300kg</w:t>
            </w:r>
          </w:p>
        </w:tc>
        <w:tc>
          <w:tcPr>
            <w:tcW w:w="1745" w:type="dxa"/>
            <w:tcBorders>
              <w:top w:val="single" w:sz="6" w:space="0" w:color="auto"/>
              <w:left w:val="single" w:sz="18" w:space="0" w:color="auto"/>
              <w:bottom w:val="single" w:sz="6" w:space="0" w:color="auto"/>
              <w:right w:val="single" w:sz="18" w:space="0" w:color="auto"/>
            </w:tcBorders>
            <w:vAlign w:val="center"/>
          </w:tcPr>
          <w:p w14:paraId="1CF54403" w14:textId="26DC6327" w:rsidR="004A0583" w:rsidRPr="004A0583" w:rsidRDefault="004A0583" w:rsidP="004A0583">
            <w:pPr>
              <w:ind w:left="34"/>
              <w:jc w:val="center"/>
              <w:rPr>
                <w:rFonts w:ascii="Arial" w:hAnsi="Arial" w:cs="Arial"/>
                <w:lang w:val="en-US"/>
              </w:rPr>
            </w:pPr>
            <w:r w:rsidRPr="004A0583">
              <w:rPr>
                <w:rFonts w:ascii="Arial" w:hAnsi="Arial" w:cs="Arial"/>
                <w:lang w:val="en-US"/>
              </w:rPr>
              <w:fldChar w:fldCharType="begin"/>
            </w:r>
            <w:r w:rsidRPr="004A0583">
              <w:rPr>
                <w:rFonts w:ascii="Arial" w:hAnsi="Arial" w:cs="Arial"/>
                <w:lang w:val="en-US"/>
              </w:rPr>
              <w:instrText xml:space="preserve"> REF _Ref232072383 \r \h </w:instrText>
            </w:r>
            <w:r>
              <w:rPr>
                <w:rFonts w:ascii="Arial" w:hAnsi="Arial" w:cs="Arial"/>
                <w:lang w:val="en-US"/>
              </w:rPr>
              <w:instrText xml:space="preserve"> \* MERGEFORMAT </w:instrText>
            </w:r>
            <w:r w:rsidRPr="004A0583">
              <w:rPr>
                <w:rFonts w:ascii="Arial" w:hAnsi="Arial" w:cs="Arial"/>
                <w:lang w:val="en-US"/>
              </w:rPr>
            </w:r>
            <w:r w:rsidRPr="004A0583">
              <w:rPr>
                <w:rFonts w:ascii="Arial" w:hAnsi="Arial" w:cs="Arial"/>
                <w:lang w:val="en-US"/>
              </w:rPr>
              <w:fldChar w:fldCharType="separate"/>
            </w:r>
            <w:r w:rsidRPr="004A0583">
              <w:rPr>
                <w:rFonts w:ascii="Arial" w:hAnsi="Arial" w:cs="Arial"/>
                <w:lang w:val="en-US"/>
              </w:rPr>
              <w:t>4.2.8</w:t>
            </w:r>
            <w:r w:rsidRPr="004A0583">
              <w:rPr>
                <w:rFonts w:ascii="Arial" w:hAnsi="Arial" w:cs="Arial"/>
                <w:lang w:val="en-US"/>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083EF279" w14:textId="77777777" w:rsidR="004A0583" w:rsidRPr="004A0583" w:rsidRDefault="004A0583" w:rsidP="004A0583">
            <w:pPr>
              <w:ind w:left="34"/>
              <w:jc w:val="center"/>
              <w:rPr>
                <w:rFonts w:ascii="Arial" w:hAnsi="Arial" w:cs="Arial"/>
              </w:rPr>
            </w:pPr>
            <w:r w:rsidRPr="004A0583">
              <w:rPr>
                <w:rFonts w:ascii="Arial" w:hAnsi="Arial" w:cs="Arial"/>
              </w:rPr>
              <w:t>7</w:t>
            </w:r>
          </w:p>
        </w:tc>
        <w:tc>
          <w:tcPr>
            <w:tcW w:w="1935" w:type="dxa"/>
            <w:tcBorders>
              <w:top w:val="single" w:sz="6" w:space="0" w:color="auto"/>
              <w:left w:val="single" w:sz="18" w:space="0" w:color="auto"/>
              <w:bottom w:val="single" w:sz="6" w:space="0" w:color="auto"/>
              <w:right w:val="single" w:sz="18" w:space="0" w:color="auto"/>
            </w:tcBorders>
            <w:vAlign w:val="center"/>
          </w:tcPr>
          <w:p w14:paraId="71E8CC18"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595A8D6C" w14:textId="77777777" w:rsidTr="00B92E1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634B59F" w14:textId="77777777" w:rsidR="004A0583" w:rsidRPr="0086164E" w:rsidRDefault="004A0583" w:rsidP="004A0583">
            <w:pPr>
              <w:ind w:left="34"/>
              <w:jc w:val="center"/>
              <w:rPr>
                <w:rFonts w:ascii="Arial" w:hAnsi="Arial" w:cs="Arial"/>
              </w:rPr>
            </w:pPr>
            <w:r>
              <w:rPr>
                <w:rFonts w:ascii="Arial" w:hAnsi="Arial" w:cs="Arial"/>
              </w:rPr>
              <w:t>6</w:t>
            </w:r>
          </w:p>
        </w:tc>
        <w:tc>
          <w:tcPr>
            <w:tcW w:w="4142" w:type="dxa"/>
            <w:tcBorders>
              <w:top w:val="single" w:sz="6" w:space="0" w:color="auto"/>
              <w:left w:val="single" w:sz="18" w:space="0" w:color="auto"/>
              <w:bottom w:val="single" w:sz="6" w:space="0" w:color="auto"/>
              <w:right w:val="single" w:sz="18" w:space="0" w:color="auto"/>
            </w:tcBorders>
            <w:vAlign w:val="center"/>
          </w:tcPr>
          <w:p w14:paraId="0F2882E9" w14:textId="77777777" w:rsidR="004A0583" w:rsidRPr="004A0583" w:rsidRDefault="004A0583" w:rsidP="004A0583">
            <w:pPr>
              <w:jc w:val="both"/>
              <w:rPr>
                <w:rFonts w:ascii="Arial" w:hAnsi="Arial" w:cs="Arial"/>
                <w:bCs/>
              </w:rPr>
            </w:pPr>
            <w:r w:rsidRPr="004A0583">
              <w:rPr>
                <w:rFonts w:ascii="Arial" w:hAnsi="Arial" w:cs="Arial"/>
                <w:bCs/>
                <w:sz w:val="24"/>
              </w:rPr>
              <w:t>Η μέγιστη ροπή στον άξονα να είναι τουλάχιστον 90kg∙m για ακτινική φόρτιση</w:t>
            </w:r>
          </w:p>
        </w:tc>
        <w:tc>
          <w:tcPr>
            <w:tcW w:w="1745" w:type="dxa"/>
            <w:tcBorders>
              <w:top w:val="single" w:sz="6" w:space="0" w:color="auto"/>
              <w:left w:val="single" w:sz="18" w:space="0" w:color="auto"/>
              <w:bottom w:val="single" w:sz="6" w:space="0" w:color="auto"/>
              <w:right w:val="single" w:sz="18" w:space="0" w:color="auto"/>
            </w:tcBorders>
            <w:vAlign w:val="center"/>
          </w:tcPr>
          <w:p w14:paraId="2032D892" w14:textId="6FD48E41"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_Ref232072403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4.2.9</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9AB2E28" w14:textId="77777777" w:rsidR="004A0583" w:rsidRPr="004A0583" w:rsidRDefault="004A0583" w:rsidP="004A0583">
            <w:pPr>
              <w:ind w:left="34"/>
              <w:jc w:val="center"/>
              <w:rPr>
                <w:rFonts w:ascii="Arial" w:hAnsi="Arial" w:cs="Arial"/>
              </w:rPr>
            </w:pPr>
            <w:r w:rsidRPr="004A0583">
              <w:rPr>
                <w:rFonts w:ascii="Arial" w:hAnsi="Arial" w:cs="Arial"/>
              </w:rPr>
              <w:t>8</w:t>
            </w:r>
          </w:p>
        </w:tc>
        <w:tc>
          <w:tcPr>
            <w:tcW w:w="1935" w:type="dxa"/>
            <w:tcBorders>
              <w:top w:val="single" w:sz="6" w:space="0" w:color="auto"/>
              <w:left w:val="single" w:sz="18" w:space="0" w:color="auto"/>
              <w:bottom w:val="single" w:sz="6" w:space="0" w:color="auto"/>
              <w:right w:val="single" w:sz="18" w:space="0" w:color="auto"/>
            </w:tcBorders>
            <w:vAlign w:val="center"/>
          </w:tcPr>
          <w:p w14:paraId="17169B8F"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7473EB0B" w14:textId="77777777" w:rsidTr="00B92E1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1F04539" w14:textId="77777777" w:rsidR="004A0583" w:rsidRPr="0086164E" w:rsidRDefault="004A0583" w:rsidP="004A0583">
            <w:pPr>
              <w:ind w:left="34"/>
              <w:jc w:val="center"/>
              <w:rPr>
                <w:rFonts w:ascii="Arial" w:hAnsi="Arial" w:cs="Arial"/>
              </w:rPr>
            </w:pPr>
            <w:r>
              <w:rPr>
                <w:rFonts w:ascii="Arial" w:hAnsi="Arial" w:cs="Arial"/>
              </w:rPr>
              <w:t>7</w:t>
            </w:r>
          </w:p>
        </w:tc>
        <w:tc>
          <w:tcPr>
            <w:tcW w:w="4142" w:type="dxa"/>
            <w:tcBorders>
              <w:top w:val="single" w:sz="6" w:space="0" w:color="auto"/>
              <w:left w:val="single" w:sz="18" w:space="0" w:color="auto"/>
              <w:bottom w:val="single" w:sz="6" w:space="0" w:color="auto"/>
              <w:right w:val="single" w:sz="18" w:space="0" w:color="auto"/>
            </w:tcBorders>
            <w:vAlign w:val="center"/>
          </w:tcPr>
          <w:p w14:paraId="799C5F24" w14:textId="77777777" w:rsidR="004A0583" w:rsidRPr="004A0583" w:rsidRDefault="004A0583" w:rsidP="004A0583">
            <w:pPr>
              <w:shd w:val="clear" w:color="auto" w:fill="FFFFFF"/>
              <w:jc w:val="both"/>
              <w:rPr>
                <w:rFonts w:ascii="Arial" w:hAnsi="Arial" w:cs="Arial"/>
                <w:bCs/>
              </w:rPr>
            </w:pPr>
            <w:r w:rsidRPr="004A0583">
              <w:rPr>
                <w:rFonts w:ascii="Arial" w:hAnsi="Arial" w:cs="Arial"/>
                <w:bCs/>
                <w:sz w:val="24"/>
              </w:rPr>
              <w:t>Η μέγιστη ροπή στον άξονα να είναι τουλάχιστον 72kg∙m στην κατά μήκος φόρτιση</w:t>
            </w:r>
          </w:p>
        </w:tc>
        <w:tc>
          <w:tcPr>
            <w:tcW w:w="1745" w:type="dxa"/>
            <w:tcBorders>
              <w:top w:val="single" w:sz="6" w:space="0" w:color="auto"/>
              <w:left w:val="single" w:sz="18" w:space="0" w:color="auto"/>
              <w:bottom w:val="single" w:sz="6" w:space="0" w:color="auto"/>
              <w:right w:val="single" w:sz="18" w:space="0" w:color="auto"/>
            </w:tcBorders>
            <w:vAlign w:val="center"/>
          </w:tcPr>
          <w:p w14:paraId="7EFAD433" w14:textId="48625191" w:rsidR="004A0583" w:rsidRPr="004A0583" w:rsidRDefault="004A0583" w:rsidP="004A0583">
            <w:pPr>
              <w:ind w:left="34"/>
              <w:jc w:val="center"/>
              <w:rPr>
                <w:rFonts w:ascii="Arial" w:hAnsi="Arial" w:cs="Arial"/>
                <w:lang w:val="en-US"/>
              </w:rPr>
            </w:pPr>
            <w:r w:rsidRPr="004A0583">
              <w:rPr>
                <w:rFonts w:ascii="Arial" w:hAnsi="Arial" w:cs="Arial"/>
                <w:lang w:val="en-US"/>
              </w:rPr>
              <w:fldChar w:fldCharType="begin"/>
            </w:r>
            <w:r w:rsidRPr="004A0583">
              <w:rPr>
                <w:rFonts w:ascii="Arial" w:hAnsi="Arial" w:cs="Arial"/>
                <w:lang w:val="en-US"/>
              </w:rPr>
              <w:instrText xml:space="preserve"> REF _Ref232072407 \r \h </w:instrText>
            </w:r>
            <w:r>
              <w:rPr>
                <w:rFonts w:ascii="Arial" w:hAnsi="Arial" w:cs="Arial"/>
                <w:lang w:val="en-US"/>
              </w:rPr>
              <w:instrText xml:space="preserve"> \* MERGEFORMAT </w:instrText>
            </w:r>
            <w:r w:rsidRPr="004A0583">
              <w:rPr>
                <w:rFonts w:ascii="Arial" w:hAnsi="Arial" w:cs="Arial"/>
                <w:lang w:val="en-US"/>
              </w:rPr>
            </w:r>
            <w:r w:rsidRPr="004A0583">
              <w:rPr>
                <w:rFonts w:ascii="Arial" w:hAnsi="Arial" w:cs="Arial"/>
                <w:lang w:val="en-US"/>
              </w:rPr>
              <w:fldChar w:fldCharType="separate"/>
            </w:r>
            <w:r w:rsidRPr="004A0583">
              <w:rPr>
                <w:rFonts w:ascii="Arial" w:hAnsi="Arial" w:cs="Arial"/>
                <w:lang w:val="en-US"/>
              </w:rPr>
              <w:t>4.2.10</w:t>
            </w:r>
            <w:r w:rsidRPr="004A0583">
              <w:rPr>
                <w:rFonts w:ascii="Arial" w:hAnsi="Arial" w:cs="Arial"/>
                <w:lang w:val="en-US"/>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77AB9D7D" w14:textId="77777777" w:rsidR="004A0583" w:rsidRPr="004A0583" w:rsidRDefault="004A0583" w:rsidP="004A0583">
            <w:pPr>
              <w:ind w:left="34"/>
              <w:jc w:val="center"/>
              <w:rPr>
                <w:rFonts w:ascii="Arial" w:hAnsi="Arial" w:cs="Arial"/>
              </w:rPr>
            </w:pPr>
            <w:r w:rsidRPr="004A0583">
              <w:rPr>
                <w:rFonts w:ascii="Arial" w:hAnsi="Arial" w:cs="Arial"/>
              </w:rPr>
              <w:t>8</w:t>
            </w:r>
          </w:p>
        </w:tc>
        <w:tc>
          <w:tcPr>
            <w:tcW w:w="1935" w:type="dxa"/>
            <w:tcBorders>
              <w:top w:val="single" w:sz="6" w:space="0" w:color="auto"/>
              <w:left w:val="single" w:sz="18" w:space="0" w:color="auto"/>
              <w:bottom w:val="single" w:sz="6" w:space="0" w:color="auto"/>
              <w:right w:val="single" w:sz="18" w:space="0" w:color="auto"/>
            </w:tcBorders>
            <w:vAlign w:val="center"/>
          </w:tcPr>
          <w:p w14:paraId="0DC5B315"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31A62516" w14:textId="77777777" w:rsidTr="00B92E14">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E0CEA9A" w14:textId="77777777" w:rsidR="004A0583" w:rsidRPr="0086164E" w:rsidRDefault="004A0583" w:rsidP="004A0583">
            <w:pPr>
              <w:ind w:left="34"/>
              <w:jc w:val="center"/>
              <w:rPr>
                <w:rFonts w:ascii="Arial" w:hAnsi="Arial" w:cs="Arial"/>
              </w:rPr>
            </w:pPr>
            <w:r>
              <w:rPr>
                <w:rFonts w:ascii="Arial" w:hAnsi="Arial" w:cs="Arial"/>
              </w:rPr>
              <w:t>8</w:t>
            </w:r>
          </w:p>
        </w:tc>
        <w:tc>
          <w:tcPr>
            <w:tcW w:w="4142" w:type="dxa"/>
            <w:tcBorders>
              <w:top w:val="single" w:sz="6" w:space="0" w:color="auto"/>
              <w:left w:val="single" w:sz="18" w:space="0" w:color="auto"/>
              <w:bottom w:val="single" w:sz="6" w:space="0" w:color="auto"/>
              <w:right w:val="single" w:sz="18" w:space="0" w:color="auto"/>
            </w:tcBorders>
            <w:vAlign w:val="center"/>
          </w:tcPr>
          <w:p w14:paraId="7090D51B" w14:textId="77777777" w:rsidR="004A0583" w:rsidRPr="004A0583" w:rsidRDefault="004A0583" w:rsidP="004A0583">
            <w:pPr>
              <w:jc w:val="both"/>
              <w:rPr>
                <w:rFonts w:ascii="Arial" w:hAnsi="Arial" w:cs="Arial"/>
                <w:bCs/>
              </w:rPr>
            </w:pPr>
            <w:r w:rsidRPr="004A0583">
              <w:rPr>
                <w:rFonts w:ascii="Arial" w:hAnsi="Arial" w:cs="Arial"/>
                <w:bCs/>
                <w:sz w:val="24"/>
              </w:rPr>
              <w:t>Η διάμετρος του τραπεζιού κατεργασίας να είναι τουλάχιστον 250mm</w:t>
            </w:r>
          </w:p>
        </w:tc>
        <w:tc>
          <w:tcPr>
            <w:tcW w:w="1745" w:type="dxa"/>
            <w:tcBorders>
              <w:top w:val="single" w:sz="6" w:space="0" w:color="auto"/>
              <w:left w:val="single" w:sz="18" w:space="0" w:color="auto"/>
              <w:bottom w:val="single" w:sz="6" w:space="0" w:color="auto"/>
              <w:right w:val="single" w:sz="18" w:space="0" w:color="auto"/>
            </w:tcBorders>
            <w:vAlign w:val="center"/>
          </w:tcPr>
          <w:p w14:paraId="7F4C71BA" w14:textId="7EE00E8C"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_Ref232072412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4.3.1</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32B3F5C4"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3CE82A28"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226B219D" w14:textId="77777777" w:rsidTr="00B92E1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DE98DB0" w14:textId="77777777" w:rsidR="004A0583" w:rsidRPr="0086164E" w:rsidRDefault="004A0583" w:rsidP="004A0583">
            <w:pPr>
              <w:ind w:left="34"/>
              <w:jc w:val="center"/>
              <w:rPr>
                <w:rFonts w:ascii="Arial" w:hAnsi="Arial" w:cs="Arial"/>
              </w:rPr>
            </w:pPr>
            <w:r>
              <w:rPr>
                <w:rFonts w:ascii="Arial" w:hAnsi="Arial" w:cs="Arial"/>
              </w:rPr>
              <w:t>9</w:t>
            </w:r>
          </w:p>
        </w:tc>
        <w:tc>
          <w:tcPr>
            <w:tcW w:w="4142" w:type="dxa"/>
            <w:tcBorders>
              <w:top w:val="single" w:sz="6" w:space="0" w:color="auto"/>
              <w:left w:val="single" w:sz="18" w:space="0" w:color="auto"/>
              <w:bottom w:val="single" w:sz="6" w:space="0" w:color="auto"/>
              <w:right w:val="single" w:sz="18" w:space="0" w:color="auto"/>
            </w:tcBorders>
            <w:vAlign w:val="center"/>
          </w:tcPr>
          <w:p w14:paraId="13ED8AD5" w14:textId="77777777" w:rsidR="004A0583" w:rsidRPr="004A0583" w:rsidRDefault="004A0583" w:rsidP="004A0583">
            <w:pPr>
              <w:jc w:val="both"/>
              <w:rPr>
                <w:rFonts w:ascii="Arial" w:hAnsi="Arial" w:cs="Arial"/>
                <w:bCs/>
              </w:rPr>
            </w:pPr>
            <w:r w:rsidRPr="004A0583">
              <w:rPr>
                <w:rFonts w:ascii="Arial" w:hAnsi="Arial" w:cs="Arial"/>
                <w:bCs/>
                <w:sz w:val="24"/>
              </w:rPr>
              <w:t>Το ύψος του τραπεζιού στην οριζόντια θέση, να είναι τουλάχιστον 280mm</w:t>
            </w:r>
          </w:p>
        </w:tc>
        <w:tc>
          <w:tcPr>
            <w:tcW w:w="1745" w:type="dxa"/>
            <w:tcBorders>
              <w:top w:val="single" w:sz="6" w:space="0" w:color="auto"/>
              <w:left w:val="single" w:sz="18" w:space="0" w:color="auto"/>
              <w:bottom w:val="single" w:sz="6" w:space="0" w:color="auto"/>
              <w:right w:val="single" w:sz="18" w:space="0" w:color="auto"/>
            </w:tcBorders>
            <w:vAlign w:val="center"/>
          </w:tcPr>
          <w:p w14:paraId="1AF3C474" w14:textId="749B201F"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_Ref232072422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4.3.2</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4C45D07"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4C318293"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39F5DADD" w14:textId="77777777" w:rsidTr="00B92E14">
        <w:trPr>
          <w:cantSplit/>
          <w:trHeight w:val="79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2F54035" w14:textId="77777777" w:rsidR="004A0583" w:rsidRPr="000C0E88" w:rsidRDefault="004A0583" w:rsidP="004A0583">
            <w:pPr>
              <w:ind w:left="34"/>
              <w:jc w:val="center"/>
              <w:rPr>
                <w:rFonts w:ascii="Arial" w:hAnsi="Arial" w:cs="Arial"/>
              </w:rPr>
            </w:pPr>
            <w:r>
              <w:rPr>
                <w:rFonts w:ascii="Arial" w:hAnsi="Arial" w:cs="Arial"/>
              </w:rPr>
              <w:t>10</w:t>
            </w:r>
          </w:p>
        </w:tc>
        <w:tc>
          <w:tcPr>
            <w:tcW w:w="4142" w:type="dxa"/>
            <w:tcBorders>
              <w:top w:val="single" w:sz="6" w:space="0" w:color="auto"/>
              <w:left w:val="single" w:sz="18" w:space="0" w:color="auto"/>
              <w:bottom w:val="single" w:sz="6" w:space="0" w:color="auto"/>
              <w:right w:val="single" w:sz="18" w:space="0" w:color="auto"/>
            </w:tcBorders>
            <w:vAlign w:val="center"/>
          </w:tcPr>
          <w:p w14:paraId="15ACDF43" w14:textId="77777777" w:rsidR="004A0583" w:rsidRPr="004A0583" w:rsidRDefault="004A0583" w:rsidP="004A0583">
            <w:pPr>
              <w:jc w:val="both"/>
              <w:rPr>
                <w:rFonts w:ascii="Arial" w:hAnsi="Arial" w:cs="Arial"/>
                <w:bCs/>
              </w:rPr>
            </w:pPr>
            <w:r w:rsidRPr="004A0583">
              <w:rPr>
                <w:rFonts w:ascii="Arial" w:hAnsi="Arial" w:cs="Arial"/>
                <w:bCs/>
                <w:sz w:val="24"/>
              </w:rPr>
              <w:t>Το ύψος του κέντρου στην κάθετη διεύθυνση να είναι τουλάχιστον 210mm</w:t>
            </w:r>
          </w:p>
        </w:tc>
        <w:tc>
          <w:tcPr>
            <w:tcW w:w="1745" w:type="dxa"/>
            <w:tcBorders>
              <w:top w:val="single" w:sz="6" w:space="0" w:color="auto"/>
              <w:left w:val="single" w:sz="18" w:space="0" w:color="auto"/>
              <w:bottom w:val="single" w:sz="6" w:space="0" w:color="auto"/>
              <w:right w:val="single" w:sz="18" w:space="0" w:color="auto"/>
            </w:tcBorders>
            <w:vAlign w:val="center"/>
          </w:tcPr>
          <w:p w14:paraId="23FDD50D" w14:textId="7E2C2A7D"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_Ref232072426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4.3.3</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BE317AE"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321064C0"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4002A2CD" w14:textId="77777777" w:rsidTr="00B92E14">
        <w:trPr>
          <w:cantSplit/>
          <w:trHeight w:val="79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7DA2435" w14:textId="77777777" w:rsidR="004A0583" w:rsidRPr="0086164E" w:rsidRDefault="004A0583" w:rsidP="004A0583">
            <w:pPr>
              <w:jc w:val="center"/>
              <w:rPr>
                <w:rFonts w:ascii="Arial" w:hAnsi="Arial" w:cs="Arial"/>
              </w:rPr>
            </w:pPr>
            <w:r>
              <w:rPr>
                <w:rFonts w:ascii="Arial" w:hAnsi="Arial" w:cs="Arial"/>
              </w:rPr>
              <w:t>11</w:t>
            </w:r>
          </w:p>
        </w:tc>
        <w:tc>
          <w:tcPr>
            <w:tcW w:w="4142" w:type="dxa"/>
            <w:tcBorders>
              <w:top w:val="single" w:sz="6" w:space="0" w:color="auto"/>
              <w:left w:val="single" w:sz="18" w:space="0" w:color="auto"/>
              <w:bottom w:val="single" w:sz="6" w:space="0" w:color="auto"/>
              <w:right w:val="single" w:sz="18" w:space="0" w:color="auto"/>
            </w:tcBorders>
            <w:vAlign w:val="center"/>
          </w:tcPr>
          <w:p w14:paraId="76ABC983" w14:textId="77777777" w:rsidR="004A0583" w:rsidRPr="004A0583" w:rsidRDefault="004A0583" w:rsidP="004A0583">
            <w:pPr>
              <w:ind w:left="34"/>
              <w:jc w:val="both"/>
              <w:rPr>
                <w:rFonts w:ascii="Arial" w:hAnsi="Arial" w:cs="Arial"/>
                <w:bCs/>
              </w:rPr>
            </w:pPr>
            <w:r w:rsidRPr="004A0583">
              <w:rPr>
                <w:rFonts w:ascii="Arial" w:hAnsi="Arial" w:cs="Arial"/>
                <w:bCs/>
                <w:sz w:val="24"/>
              </w:rPr>
              <w:t>Το συνολικό ύψος στην κάθετη διεύθυνση να είναι τουλάχιστον 450mm</w:t>
            </w:r>
          </w:p>
        </w:tc>
        <w:tc>
          <w:tcPr>
            <w:tcW w:w="1745" w:type="dxa"/>
            <w:tcBorders>
              <w:top w:val="single" w:sz="6" w:space="0" w:color="auto"/>
              <w:left w:val="single" w:sz="18" w:space="0" w:color="auto"/>
              <w:bottom w:val="single" w:sz="6" w:space="0" w:color="auto"/>
              <w:right w:val="single" w:sz="18" w:space="0" w:color="auto"/>
            </w:tcBorders>
            <w:vAlign w:val="center"/>
          </w:tcPr>
          <w:p w14:paraId="375E92A3" w14:textId="7F66E688" w:rsidR="004A0583" w:rsidRPr="004A0583" w:rsidRDefault="004A0583" w:rsidP="004A0583">
            <w:pPr>
              <w:ind w:left="34"/>
              <w:jc w:val="center"/>
              <w:rPr>
                <w:rFonts w:ascii="Arial" w:hAnsi="Arial" w:cs="Arial"/>
                <w:lang w:val="en-US"/>
              </w:rPr>
            </w:pPr>
            <w:r w:rsidRPr="004A0583">
              <w:rPr>
                <w:rFonts w:ascii="Arial" w:hAnsi="Arial" w:cs="Arial"/>
                <w:lang w:val="en-US"/>
              </w:rPr>
              <w:fldChar w:fldCharType="begin"/>
            </w:r>
            <w:r w:rsidRPr="004A0583">
              <w:rPr>
                <w:rFonts w:ascii="Arial" w:hAnsi="Arial" w:cs="Arial"/>
                <w:lang w:val="en-US"/>
              </w:rPr>
              <w:instrText xml:space="preserve"> REF _Ref232072433 \r \h </w:instrText>
            </w:r>
            <w:r>
              <w:rPr>
                <w:rFonts w:ascii="Arial" w:hAnsi="Arial" w:cs="Arial"/>
                <w:lang w:val="en-US"/>
              </w:rPr>
              <w:instrText xml:space="preserve"> \* MERGEFORMAT </w:instrText>
            </w:r>
            <w:r w:rsidRPr="004A0583">
              <w:rPr>
                <w:rFonts w:ascii="Arial" w:hAnsi="Arial" w:cs="Arial"/>
                <w:lang w:val="en-US"/>
              </w:rPr>
            </w:r>
            <w:r w:rsidRPr="004A0583">
              <w:rPr>
                <w:rFonts w:ascii="Arial" w:hAnsi="Arial" w:cs="Arial"/>
                <w:lang w:val="en-US"/>
              </w:rPr>
              <w:fldChar w:fldCharType="separate"/>
            </w:r>
            <w:r w:rsidRPr="004A0583">
              <w:rPr>
                <w:rFonts w:ascii="Arial" w:hAnsi="Arial" w:cs="Arial"/>
                <w:lang w:val="en-US"/>
              </w:rPr>
              <w:t>4.3.4</w:t>
            </w:r>
            <w:r w:rsidRPr="004A0583">
              <w:rPr>
                <w:rFonts w:ascii="Arial" w:hAnsi="Arial" w:cs="Arial"/>
                <w:lang w:val="en-US"/>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422C4E5B"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38C6DC6A"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631B3D81" w14:textId="77777777" w:rsidTr="00B92E14">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02C7993" w14:textId="77777777" w:rsidR="004A0583" w:rsidRPr="000C0E88" w:rsidRDefault="004A0583" w:rsidP="004A0583">
            <w:pPr>
              <w:ind w:left="34"/>
              <w:jc w:val="center"/>
              <w:rPr>
                <w:rFonts w:ascii="Arial" w:hAnsi="Arial" w:cs="Arial"/>
              </w:rPr>
            </w:pPr>
            <w:r>
              <w:rPr>
                <w:rFonts w:ascii="Arial" w:hAnsi="Arial" w:cs="Arial"/>
              </w:rPr>
              <w:t>12</w:t>
            </w:r>
          </w:p>
        </w:tc>
        <w:tc>
          <w:tcPr>
            <w:tcW w:w="4142" w:type="dxa"/>
            <w:tcBorders>
              <w:top w:val="single" w:sz="6" w:space="0" w:color="auto"/>
              <w:left w:val="single" w:sz="18" w:space="0" w:color="auto"/>
              <w:bottom w:val="single" w:sz="6" w:space="0" w:color="auto"/>
              <w:right w:val="single" w:sz="18" w:space="0" w:color="auto"/>
            </w:tcBorders>
            <w:vAlign w:val="center"/>
          </w:tcPr>
          <w:p w14:paraId="0540D3D9" w14:textId="77777777" w:rsidR="004A0583" w:rsidRPr="004A0583" w:rsidRDefault="004A0583" w:rsidP="004A0583">
            <w:pPr>
              <w:ind w:left="34"/>
              <w:jc w:val="both"/>
              <w:rPr>
                <w:rFonts w:ascii="Arial" w:hAnsi="Arial" w:cs="Arial"/>
                <w:bCs/>
              </w:rPr>
            </w:pPr>
            <w:r w:rsidRPr="004A0583">
              <w:rPr>
                <w:rFonts w:ascii="Arial" w:hAnsi="Arial" w:cs="Arial"/>
                <w:bCs/>
                <w:sz w:val="24"/>
              </w:rPr>
              <w:t>Η διάμετρος της κεντρικής οπής να είναι τουλάχιστον Ø70 Η7 mm</w:t>
            </w:r>
          </w:p>
        </w:tc>
        <w:tc>
          <w:tcPr>
            <w:tcW w:w="1745" w:type="dxa"/>
            <w:tcBorders>
              <w:top w:val="single" w:sz="6" w:space="0" w:color="auto"/>
              <w:left w:val="single" w:sz="18" w:space="0" w:color="auto"/>
              <w:bottom w:val="single" w:sz="6" w:space="0" w:color="auto"/>
              <w:right w:val="single" w:sz="18" w:space="0" w:color="auto"/>
            </w:tcBorders>
            <w:vAlign w:val="center"/>
          </w:tcPr>
          <w:p w14:paraId="230BDE56" w14:textId="29A6E99E" w:rsidR="004A0583" w:rsidRPr="004A0583" w:rsidRDefault="004A0583" w:rsidP="004A0583">
            <w:pPr>
              <w:ind w:left="34"/>
              <w:jc w:val="center"/>
              <w:rPr>
                <w:rFonts w:ascii="Arial" w:hAnsi="Arial" w:cs="Arial"/>
              </w:rPr>
            </w:pPr>
            <w:r w:rsidRPr="004A0583">
              <w:rPr>
                <w:rFonts w:ascii="Arial" w:hAnsi="Arial" w:cs="Arial"/>
              </w:rPr>
              <w:fldChar w:fldCharType="begin"/>
            </w:r>
            <w:r w:rsidRPr="004A0583">
              <w:rPr>
                <w:rFonts w:ascii="Arial" w:hAnsi="Arial" w:cs="Arial"/>
              </w:rPr>
              <w:instrText xml:space="preserve"> REF _Ref232072489 \r \h </w:instrText>
            </w:r>
            <w:r>
              <w:rPr>
                <w:rFonts w:ascii="Arial" w:hAnsi="Arial" w:cs="Arial"/>
              </w:rPr>
              <w:instrText xml:space="preserve"> \* MERGEFORMAT </w:instrText>
            </w:r>
            <w:r w:rsidRPr="004A0583">
              <w:rPr>
                <w:rFonts w:ascii="Arial" w:hAnsi="Arial" w:cs="Arial"/>
              </w:rPr>
            </w:r>
            <w:r w:rsidRPr="004A0583">
              <w:rPr>
                <w:rFonts w:ascii="Arial" w:hAnsi="Arial" w:cs="Arial"/>
              </w:rPr>
              <w:fldChar w:fldCharType="separate"/>
            </w:r>
            <w:r w:rsidRPr="004A0583">
              <w:rPr>
                <w:rFonts w:ascii="Arial" w:hAnsi="Arial" w:cs="Arial"/>
              </w:rPr>
              <w:t>4.3.5</w:t>
            </w:r>
            <w:r w:rsidRPr="004A0583">
              <w:rPr>
                <w:rFonts w:ascii="Arial" w:hAnsi="Arial"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95D4D0E"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2B61D453"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2FFFC3F1" w14:textId="77777777" w:rsidTr="00B92E14">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7137766" w14:textId="77777777" w:rsidR="004A0583" w:rsidRPr="0086164E" w:rsidRDefault="004A0583" w:rsidP="004A0583">
            <w:pPr>
              <w:ind w:left="34"/>
              <w:jc w:val="center"/>
              <w:rPr>
                <w:rFonts w:ascii="Arial" w:hAnsi="Arial" w:cs="Arial"/>
              </w:rPr>
            </w:pPr>
            <w:r>
              <w:rPr>
                <w:rFonts w:ascii="Arial" w:hAnsi="Arial" w:cs="Arial"/>
              </w:rPr>
              <w:t>13</w:t>
            </w:r>
          </w:p>
        </w:tc>
        <w:tc>
          <w:tcPr>
            <w:tcW w:w="4142" w:type="dxa"/>
            <w:tcBorders>
              <w:top w:val="single" w:sz="6" w:space="0" w:color="auto"/>
              <w:left w:val="single" w:sz="18" w:space="0" w:color="auto"/>
              <w:bottom w:val="single" w:sz="6" w:space="0" w:color="auto"/>
              <w:right w:val="single" w:sz="18" w:space="0" w:color="auto"/>
            </w:tcBorders>
            <w:vAlign w:val="center"/>
          </w:tcPr>
          <w:p w14:paraId="30D84F5C" w14:textId="77777777" w:rsidR="004A0583" w:rsidRPr="004A0583" w:rsidRDefault="004A0583" w:rsidP="004A0583">
            <w:pPr>
              <w:ind w:left="34"/>
              <w:jc w:val="both"/>
              <w:rPr>
                <w:rFonts w:ascii="Arial" w:hAnsi="Arial" w:cs="Arial"/>
                <w:bCs/>
              </w:rPr>
            </w:pPr>
            <w:r w:rsidRPr="004A0583">
              <w:rPr>
                <w:rFonts w:ascii="Arial" w:hAnsi="Arial" w:cs="Arial"/>
                <w:bCs/>
                <w:sz w:val="24"/>
              </w:rPr>
              <w:t>Το πλάτος των εγκοπών (T-slot) να είναι τουλάχιστον Ø12 Η7 mm</w:t>
            </w:r>
          </w:p>
        </w:tc>
        <w:tc>
          <w:tcPr>
            <w:tcW w:w="1745" w:type="dxa"/>
            <w:tcBorders>
              <w:top w:val="single" w:sz="6" w:space="0" w:color="auto"/>
              <w:left w:val="single" w:sz="18" w:space="0" w:color="auto"/>
              <w:bottom w:val="single" w:sz="6" w:space="0" w:color="auto"/>
              <w:right w:val="single" w:sz="18" w:space="0" w:color="auto"/>
            </w:tcBorders>
            <w:vAlign w:val="center"/>
          </w:tcPr>
          <w:p w14:paraId="756944F3" w14:textId="77777777" w:rsidR="004A0583" w:rsidRPr="004A0583" w:rsidRDefault="004A0583" w:rsidP="004A0583">
            <w:pPr>
              <w:ind w:left="34"/>
              <w:jc w:val="center"/>
              <w:rPr>
                <w:rFonts w:ascii="Arial" w:hAnsi="Arial" w:cs="Arial"/>
              </w:rPr>
            </w:pPr>
            <w:r w:rsidRPr="004A0583">
              <w:fldChar w:fldCharType="begin"/>
            </w:r>
            <w:r w:rsidRPr="004A0583">
              <w:instrText xml:space="preserve"> REF _Ref232072507 \r \h  \* MERGEFORMAT </w:instrText>
            </w:r>
            <w:r w:rsidRPr="004A0583">
              <w:fldChar w:fldCharType="separate"/>
            </w:r>
            <w:r w:rsidRPr="004A0583">
              <w:rPr>
                <w:rFonts w:ascii="Arial" w:hAnsi="Arial" w:cs="Arial"/>
              </w:rPr>
              <w:t>4.3.6</w:t>
            </w:r>
            <w:r w:rsidRPr="004A0583">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28717E2"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73AC31CF"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6D8CDEFA"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020CC434" w14:textId="77777777" w:rsidR="004A0583" w:rsidRPr="004A0583" w:rsidRDefault="004A0583" w:rsidP="004A0583">
            <w:pPr>
              <w:tabs>
                <w:tab w:val="left" w:pos="-4820"/>
              </w:tabs>
              <w:ind w:left="34"/>
              <w:jc w:val="both"/>
              <w:rPr>
                <w:rFonts w:ascii="Arial" w:hAnsi="Arial" w:cs="Arial"/>
                <w:b/>
              </w:rPr>
            </w:pPr>
            <w:r w:rsidRPr="004A0583">
              <w:rPr>
                <w:rFonts w:ascii="Arial" w:hAnsi="Arial"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3ECFB597" w14:textId="77777777" w:rsidR="004A0583" w:rsidRPr="004A0583" w:rsidRDefault="004A0583" w:rsidP="004A0583">
            <w:pPr>
              <w:tabs>
                <w:tab w:val="left" w:pos="-4820"/>
              </w:tabs>
              <w:ind w:left="34"/>
              <w:jc w:val="center"/>
              <w:rPr>
                <w:rFonts w:ascii="Arial" w:hAnsi="Arial" w:cs="Arial"/>
                <w:b/>
              </w:rPr>
            </w:pPr>
            <w:r w:rsidRPr="004A0583">
              <w:rPr>
                <w:rFonts w:ascii="Arial" w:hAnsi="Arial" w:cs="Arial"/>
                <w:b/>
                <w:lang w:val="en-US"/>
              </w:rPr>
              <w:t>7</w:t>
            </w:r>
            <w:r w:rsidRPr="004A0583">
              <w:rPr>
                <w:rFonts w:ascii="Arial" w:hAnsi="Arial" w:cs="Arial"/>
                <w:b/>
              </w:rPr>
              <w:t>5</w:t>
            </w:r>
          </w:p>
        </w:tc>
        <w:tc>
          <w:tcPr>
            <w:tcW w:w="1935" w:type="dxa"/>
            <w:tcBorders>
              <w:top w:val="single" w:sz="6" w:space="0" w:color="auto"/>
              <w:left w:val="single" w:sz="18" w:space="0" w:color="auto"/>
              <w:right w:val="single" w:sz="18" w:space="0" w:color="auto"/>
            </w:tcBorders>
          </w:tcPr>
          <w:p w14:paraId="41762C43" w14:textId="77777777" w:rsidR="004A0583" w:rsidRPr="004A0583" w:rsidRDefault="004A0583" w:rsidP="004A0583">
            <w:pPr>
              <w:ind w:left="34"/>
              <w:jc w:val="center"/>
              <w:rPr>
                <w:rFonts w:ascii="Arial" w:hAnsi="Arial" w:cs="Arial"/>
              </w:rPr>
            </w:pPr>
          </w:p>
        </w:tc>
      </w:tr>
      <w:tr w:rsidR="004A0583" w:rsidRPr="002304A5" w14:paraId="1EDDE8E5"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50531874" w14:textId="77777777" w:rsidR="004A0583" w:rsidRPr="004A0583" w:rsidRDefault="004A0583" w:rsidP="004A0583">
            <w:pPr>
              <w:ind w:left="34"/>
              <w:jc w:val="both"/>
              <w:rPr>
                <w:rFonts w:ascii="Arial" w:hAnsi="Arial" w:cs="Arial"/>
              </w:rPr>
            </w:pPr>
            <w:r w:rsidRPr="004A0583">
              <w:rPr>
                <w:rFonts w:ascii="Arial" w:hAnsi="Arial" w:cs="Arial"/>
                <w:b/>
                <w:u w:val="single"/>
              </w:rPr>
              <w:t>ΟΜΑΔΑ Β΄</w:t>
            </w:r>
          </w:p>
        </w:tc>
      </w:tr>
      <w:tr w:rsidR="004A0583" w:rsidRPr="002304A5" w14:paraId="2323B4E6"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23C48FF" w14:textId="77777777" w:rsidR="004A0583" w:rsidRPr="00493E9F" w:rsidRDefault="004A0583" w:rsidP="004A0583">
            <w:pPr>
              <w:ind w:left="34"/>
              <w:jc w:val="center"/>
              <w:rPr>
                <w:rFonts w:ascii="Arial" w:hAnsi="Arial" w:cs="Arial"/>
              </w:rPr>
            </w:pPr>
            <w:r>
              <w:rPr>
                <w:rFonts w:ascii="Arial" w:hAnsi="Arial" w:cs="Arial"/>
              </w:rPr>
              <w:t>14</w:t>
            </w:r>
          </w:p>
        </w:tc>
        <w:tc>
          <w:tcPr>
            <w:tcW w:w="4142" w:type="dxa"/>
            <w:tcBorders>
              <w:top w:val="single" w:sz="6" w:space="0" w:color="auto"/>
              <w:left w:val="single" w:sz="18" w:space="0" w:color="auto"/>
              <w:bottom w:val="single" w:sz="6" w:space="0" w:color="auto"/>
              <w:right w:val="single" w:sz="18" w:space="0" w:color="auto"/>
            </w:tcBorders>
          </w:tcPr>
          <w:p w14:paraId="1DC93422" w14:textId="77777777" w:rsidR="004A0583" w:rsidRPr="004A0583" w:rsidRDefault="004A0583" w:rsidP="004A0583">
            <w:pPr>
              <w:ind w:left="34"/>
              <w:jc w:val="both"/>
              <w:rPr>
                <w:rFonts w:ascii="Arial" w:hAnsi="Arial" w:cs="Arial"/>
              </w:rPr>
            </w:pPr>
            <w:r w:rsidRPr="004A0583">
              <w:rPr>
                <w:rFonts w:ascii="Arial" w:hAnsi="Arial" w:cs="Arial"/>
              </w:rPr>
              <w:t>Εγγύηση καλής λειτουργίας τουλάχιστον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4AE1B97E" w14:textId="77777777" w:rsidR="004A0583" w:rsidRPr="004A0583" w:rsidRDefault="004A0583" w:rsidP="004A0583">
            <w:pPr>
              <w:ind w:left="34"/>
              <w:jc w:val="center"/>
              <w:rPr>
                <w:rFonts w:ascii="Arial" w:hAnsi="Arial" w:cs="Arial"/>
                <w:lang w:val="en-US"/>
              </w:rPr>
            </w:pPr>
            <w:r w:rsidRPr="004A0583">
              <w:rPr>
                <w:rFonts w:ascii="Arial" w:hAnsi="Arial" w:cs="Arial"/>
              </w:rPr>
              <w:t>7.3.1.1</w:t>
            </w:r>
            <w:r w:rsidRPr="004A0583">
              <w:rPr>
                <w:rFonts w:ascii="Arial" w:hAnsi="Arial" w:cs="Arial"/>
                <w:lang w:val="en-US"/>
              </w:rPr>
              <w:t>.</w:t>
            </w:r>
          </w:p>
        </w:tc>
        <w:tc>
          <w:tcPr>
            <w:tcW w:w="1699" w:type="dxa"/>
            <w:tcBorders>
              <w:top w:val="single" w:sz="6" w:space="0" w:color="auto"/>
              <w:left w:val="single" w:sz="18" w:space="0" w:color="auto"/>
              <w:bottom w:val="single" w:sz="6" w:space="0" w:color="auto"/>
              <w:right w:val="single" w:sz="18" w:space="0" w:color="auto"/>
            </w:tcBorders>
            <w:vAlign w:val="center"/>
          </w:tcPr>
          <w:p w14:paraId="5095F901" w14:textId="77777777" w:rsidR="004A0583" w:rsidRPr="004A0583" w:rsidRDefault="004A0583" w:rsidP="004A0583">
            <w:pPr>
              <w:ind w:left="34"/>
              <w:jc w:val="center"/>
              <w:rPr>
                <w:rFonts w:ascii="Arial" w:hAnsi="Arial" w:cs="Arial"/>
              </w:rPr>
            </w:pPr>
            <w:r w:rsidRPr="004A0583">
              <w:rPr>
                <w:rFonts w:ascii="Arial" w:hAnsi="Arial" w:cs="Arial"/>
              </w:rPr>
              <w:t>20</w:t>
            </w:r>
          </w:p>
        </w:tc>
        <w:tc>
          <w:tcPr>
            <w:tcW w:w="1935" w:type="dxa"/>
            <w:tcBorders>
              <w:top w:val="single" w:sz="6" w:space="0" w:color="auto"/>
              <w:left w:val="single" w:sz="18" w:space="0" w:color="auto"/>
              <w:right w:val="single" w:sz="18" w:space="0" w:color="auto"/>
            </w:tcBorders>
            <w:vAlign w:val="center"/>
          </w:tcPr>
          <w:p w14:paraId="247E7A39"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71951884" w14:textId="77777777"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BDFAD61" w14:textId="77777777" w:rsidR="004A0583" w:rsidRPr="00493E9F" w:rsidRDefault="004A0583" w:rsidP="004A0583">
            <w:pPr>
              <w:ind w:left="34"/>
              <w:jc w:val="center"/>
              <w:rPr>
                <w:rFonts w:ascii="Arial" w:hAnsi="Arial" w:cs="Arial"/>
              </w:rPr>
            </w:pPr>
            <w:r>
              <w:rPr>
                <w:rFonts w:ascii="Arial" w:hAnsi="Arial" w:cs="Arial"/>
              </w:rPr>
              <w:lastRenderedPageBreak/>
              <w:t>15</w:t>
            </w:r>
          </w:p>
        </w:tc>
        <w:tc>
          <w:tcPr>
            <w:tcW w:w="4142" w:type="dxa"/>
            <w:tcBorders>
              <w:top w:val="single" w:sz="6" w:space="0" w:color="auto"/>
              <w:left w:val="single" w:sz="18" w:space="0" w:color="auto"/>
              <w:bottom w:val="single" w:sz="6" w:space="0" w:color="auto"/>
              <w:right w:val="single" w:sz="18" w:space="0" w:color="auto"/>
            </w:tcBorders>
            <w:vAlign w:val="center"/>
          </w:tcPr>
          <w:p w14:paraId="3F0B2334" w14:textId="77777777" w:rsidR="004A0583" w:rsidRPr="004A0583" w:rsidRDefault="004A0583" w:rsidP="004A0583">
            <w:pPr>
              <w:ind w:left="34"/>
              <w:jc w:val="both"/>
              <w:rPr>
                <w:rFonts w:ascii="Arial" w:hAnsi="Arial" w:cs="Arial"/>
              </w:rPr>
            </w:pPr>
            <w:r w:rsidRPr="004A0583">
              <w:rPr>
                <w:rFonts w:ascii="Arial" w:hAnsi="Arial" w:cs="Arial"/>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295247E0" w14:textId="77777777" w:rsidR="004A0583" w:rsidRPr="004A0583" w:rsidRDefault="004A0583" w:rsidP="004A0583">
            <w:pPr>
              <w:ind w:left="34"/>
              <w:jc w:val="center"/>
              <w:rPr>
                <w:rFonts w:ascii="Arial" w:hAnsi="Arial" w:cs="Arial"/>
                <w:lang w:val="en-US"/>
              </w:rPr>
            </w:pPr>
            <w:r w:rsidRPr="004A0583">
              <w:rPr>
                <w:rFonts w:ascii="Arial" w:hAnsi="Arial" w:cs="Arial"/>
              </w:rPr>
              <w:t>7.3.2</w:t>
            </w:r>
            <w:r w:rsidRPr="004A0583">
              <w:rPr>
                <w:rFonts w:ascii="Arial" w:hAnsi="Arial" w:cs="Arial"/>
                <w:lang w:val="en-US"/>
              </w:rPr>
              <w:t>.</w:t>
            </w:r>
          </w:p>
        </w:tc>
        <w:tc>
          <w:tcPr>
            <w:tcW w:w="1699" w:type="dxa"/>
            <w:tcBorders>
              <w:top w:val="single" w:sz="6" w:space="0" w:color="auto"/>
              <w:left w:val="single" w:sz="18" w:space="0" w:color="auto"/>
              <w:bottom w:val="single" w:sz="6" w:space="0" w:color="auto"/>
              <w:right w:val="single" w:sz="18" w:space="0" w:color="auto"/>
            </w:tcBorders>
            <w:vAlign w:val="center"/>
          </w:tcPr>
          <w:p w14:paraId="549C28E0" w14:textId="77777777" w:rsidR="004A0583" w:rsidRPr="004A0583" w:rsidRDefault="004A0583" w:rsidP="004A0583">
            <w:pPr>
              <w:ind w:left="34"/>
              <w:jc w:val="center"/>
              <w:rPr>
                <w:rFonts w:ascii="Arial" w:hAnsi="Arial" w:cs="Arial"/>
              </w:rPr>
            </w:pPr>
            <w:r w:rsidRPr="004A0583">
              <w:rPr>
                <w:rFonts w:ascii="Arial" w:hAnsi="Arial" w:cs="Arial"/>
              </w:rPr>
              <w:t>5</w:t>
            </w:r>
          </w:p>
        </w:tc>
        <w:tc>
          <w:tcPr>
            <w:tcW w:w="1935" w:type="dxa"/>
            <w:tcBorders>
              <w:top w:val="single" w:sz="6" w:space="0" w:color="auto"/>
              <w:left w:val="single" w:sz="18" w:space="0" w:color="auto"/>
              <w:right w:val="single" w:sz="18" w:space="0" w:color="auto"/>
            </w:tcBorders>
            <w:vAlign w:val="center"/>
          </w:tcPr>
          <w:p w14:paraId="05D904AD" w14:textId="77777777" w:rsidR="004A0583" w:rsidRPr="004A0583" w:rsidRDefault="004A0583" w:rsidP="004A0583">
            <w:pPr>
              <w:ind w:left="34"/>
              <w:jc w:val="center"/>
              <w:rPr>
                <w:rFonts w:ascii="Arial" w:hAnsi="Arial" w:cs="Arial"/>
              </w:rPr>
            </w:pPr>
            <w:r w:rsidRPr="004A0583">
              <w:rPr>
                <w:rFonts w:ascii="Arial" w:hAnsi="Arial" w:cs="Arial"/>
              </w:rPr>
              <w:t>(α)</w:t>
            </w:r>
          </w:p>
        </w:tc>
      </w:tr>
      <w:tr w:rsidR="004A0583" w:rsidRPr="002304A5" w14:paraId="21D61BDA"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7FDA7E94" w14:textId="77777777" w:rsidR="004A0583" w:rsidRPr="004A0583" w:rsidRDefault="004A0583" w:rsidP="004A0583">
            <w:pPr>
              <w:tabs>
                <w:tab w:val="left" w:pos="-4820"/>
              </w:tabs>
              <w:ind w:left="34"/>
              <w:jc w:val="right"/>
              <w:rPr>
                <w:rFonts w:ascii="Arial" w:hAnsi="Arial" w:cs="Arial"/>
                <w:b/>
              </w:rPr>
            </w:pPr>
            <w:r w:rsidRPr="004A0583">
              <w:rPr>
                <w:rFonts w:ascii="Arial" w:hAnsi="Arial"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7C36F311" w14:textId="77777777" w:rsidR="004A0583" w:rsidRPr="004A0583" w:rsidRDefault="004A0583" w:rsidP="004A0583">
            <w:pPr>
              <w:ind w:left="34"/>
              <w:jc w:val="center"/>
              <w:rPr>
                <w:rFonts w:ascii="Arial" w:hAnsi="Arial" w:cs="Arial"/>
                <w:b/>
              </w:rPr>
            </w:pPr>
            <w:r w:rsidRPr="004A0583">
              <w:rPr>
                <w:rFonts w:ascii="Arial" w:hAnsi="Arial" w:cs="Arial"/>
                <w:b/>
              </w:rPr>
              <w:t>25</w:t>
            </w:r>
          </w:p>
        </w:tc>
        <w:tc>
          <w:tcPr>
            <w:tcW w:w="1935" w:type="dxa"/>
            <w:tcBorders>
              <w:top w:val="single" w:sz="6" w:space="0" w:color="auto"/>
              <w:left w:val="single" w:sz="18" w:space="0" w:color="auto"/>
              <w:bottom w:val="single" w:sz="6" w:space="0" w:color="auto"/>
              <w:right w:val="single" w:sz="18" w:space="0" w:color="auto"/>
            </w:tcBorders>
          </w:tcPr>
          <w:p w14:paraId="6317C464" w14:textId="77777777" w:rsidR="004A0583" w:rsidRPr="004A0583" w:rsidRDefault="004A0583" w:rsidP="004A0583">
            <w:pPr>
              <w:ind w:left="34"/>
              <w:rPr>
                <w:rFonts w:ascii="Arial" w:hAnsi="Arial" w:cs="Arial"/>
              </w:rPr>
            </w:pPr>
          </w:p>
        </w:tc>
      </w:tr>
      <w:tr w:rsidR="004A0583" w:rsidRPr="002304A5" w14:paraId="5D5073E3"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2DF746C6" w14:textId="77777777" w:rsidR="004A0583" w:rsidRPr="00493E9F" w:rsidRDefault="004A0583" w:rsidP="004A0583">
            <w:pPr>
              <w:tabs>
                <w:tab w:val="left" w:pos="-4820"/>
              </w:tabs>
              <w:ind w:left="34"/>
              <w:jc w:val="right"/>
              <w:rPr>
                <w:rFonts w:ascii="Arial" w:hAnsi="Arial" w:cs="Arial"/>
              </w:rPr>
            </w:pPr>
            <w:r w:rsidRPr="00493E9F">
              <w:rPr>
                <w:rFonts w:ascii="Arial" w:hAnsi="Arial"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0262E5D6" w14:textId="77777777" w:rsidR="004A0583" w:rsidRPr="00493E9F" w:rsidRDefault="004A0583" w:rsidP="004A0583">
            <w:pPr>
              <w:ind w:left="34"/>
              <w:jc w:val="center"/>
              <w:rPr>
                <w:rFonts w:ascii="Arial" w:hAnsi="Arial" w:cs="Arial"/>
                <w:b/>
              </w:rPr>
            </w:pPr>
            <w:r w:rsidRPr="00493E9F">
              <w:rPr>
                <w:rFonts w:ascii="Arial" w:hAnsi="Arial" w:cs="Arial"/>
                <w:b/>
              </w:rPr>
              <w:t>100</w:t>
            </w:r>
          </w:p>
        </w:tc>
        <w:tc>
          <w:tcPr>
            <w:tcW w:w="1935" w:type="dxa"/>
            <w:tcBorders>
              <w:top w:val="single" w:sz="6" w:space="0" w:color="auto"/>
              <w:left w:val="single" w:sz="18" w:space="0" w:color="auto"/>
              <w:bottom w:val="single" w:sz="18" w:space="0" w:color="auto"/>
              <w:right w:val="single" w:sz="18" w:space="0" w:color="auto"/>
            </w:tcBorders>
          </w:tcPr>
          <w:p w14:paraId="2717F64B" w14:textId="77777777" w:rsidR="004A0583" w:rsidRPr="00493E9F" w:rsidRDefault="004A0583" w:rsidP="004A0583">
            <w:pPr>
              <w:ind w:left="34"/>
              <w:rPr>
                <w:rFonts w:ascii="Arial" w:hAnsi="Arial" w:cs="Arial"/>
              </w:rPr>
            </w:pPr>
          </w:p>
        </w:tc>
      </w:tr>
    </w:tbl>
    <w:p w14:paraId="727AB7BC" w14:textId="77777777" w:rsidR="00D06AB4" w:rsidRDefault="00D06AB4" w:rsidP="00696625">
      <w:pPr>
        <w:widowControl/>
        <w:autoSpaceDE/>
        <w:autoSpaceDN/>
        <w:adjustRightInd/>
        <w:rPr>
          <w:rFonts w:ascii="Arial" w:hAnsi="Arial" w:cstheme="minorBidi"/>
          <w:b/>
          <w:sz w:val="24"/>
          <w:szCs w:val="22"/>
        </w:rPr>
      </w:pPr>
    </w:p>
    <w:p w14:paraId="68E79331" w14:textId="77777777" w:rsidR="00696625" w:rsidRPr="002304A5" w:rsidRDefault="00696625" w:rsidP="00696625">
      <w:pPr>
        <w:widowControl/>
        <w:autoSpaceDE/>
        <w:autoSpaceDN/>
        <w:adjustRightInd/>
        <w:rPr>
          <w:rFonts w:ascii="Arial" w:hAnsi="Arial" w:cstheme="minorBidi"/>
          <w:b/>
          <w:sz w:val="24"/>
          <w:szCs w:val="22"/>
        </w:rPr>
      </w:pPr>
      <w:r w:rsidRPr="002304A5">
        <w:rPr>
          <w:rFonts w:ascii="Arial" w:hAnsi="Arial" w:cstheme="minorBidi"/>
          <w:b/>
          <w:sz w:val="24"/>
          <w:szCs w:val="22"/>
        </w:rPr>
        <w:t>ΓΕΝΙΚΕΣ ΠΑΡΑΤΗΡΗΣΕΙΣ:</w:t>
      </w:r>
    </w:p>
    <w:p w14:paraId="1706AE39" w14:textId="77777777" w:rsidR="00696625" w:rsidRPr="002304A5" w:rsidRDefault="00696625" w:rsidP="00696625">
      <w:pPr>
        <w:widowControl/>
        <w:autoSpaceDE/>
        <w:autoSpaceDN/>
        <w:adjustRightInd/>
        <w:rPr>
          <w:rFonts w:ascii="Arial" w:hAnsi="Arial" w:cstheme="minorBidi"/>
          <w:sz w:val="24"/>
          <w:szCs w:val="22"/>
        </w:rPr>
      </w:pPr>
    </w:p>
    <w:p w14:paraId="76567800" w14:textId="77777777" w:rsidR="0069662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t>α.</w:t>
      </w:r>
      <w:r w:rsidRPr="002304A5">
        <w:rPr>
          <w:rFonts w:ascii="Arial"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6E469A26" w14:textId="77777777" w:rsidR="00696625" w:rsidRPr="002304A5" w:rsidRDefault="00696625" w:rsidP="00696625">
      <w:pPr>
        <w:widowControl/>
        <w:autoSpaceDE/>
        <w:autoSpaceDN/>
        <w:adjustRightInd/>
        <w:jc w:val="both"/>
        <w:rPr>
          <w:rFonts w:ascii="Arial" w:hAnsi="Arial" w:cstheme="minorBidi"/>
          <w:sz w:val="24"/>
          <w:szCs w:val="22"/>
        </w:rPr>
      </w:pPr>
    </w:p>
    <w:p w14:paraId="25949147" w14:textId="77777777" w:rsidR="00696625" w:rsidRPr="002304A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r>
      <w:r w:rsidRPr="002304A5">
        <w:rPr>
          <w:rFonts w:ascii="Arial"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4F9612CE" w14:textId="77777777" w:rsidR="00696625" w:rsidRPr="002304A5" w:rsidRDefault="00696625" w:rsidP="00696625">
      <w:pPr>
        <w:widowControl/>
        <w:autoSpaceDE/>
        <w:autoSpaceDN/>
        <w:adjustRightInd/>
        <w:jc w:val="both"/>
        <w:rPr>
          <w:rFonts w:ascii="Arial" w:hAnsi="Arial" w:cstheme="minorBidi"/>
          <w:sz w:val="24"/>
          <w:szCs w:val="22"/>
        </w:rPr>
      </w:pPr>
    </w:p>
    <w:p w14:paraId="4B5C43A6" w14:textId="77777777" w:rsidR="00696625" w:rsidRPr="002304A5" w:rsidRDefault="00696625" w:rsidP="00696625">
      <w:pPr>
        <w:widowControl/>
        <w:autoSpaceDE/>
        <w:autoSpaceDN/>
        <w:adjustRightInd/>
        <w:jc w:val="center"/>
        <w:rPr>
          <w:rFonts w:ascii="Arial" w:hAnsi="Arial" w:cstheme="minorBidi"/>
          <w:sz w:val="28"/>
          <w:szCs w:val="28"/>
        </w:rPr>
      </w:pPr>
      <m:oMathPara>
        <m:oMath>
          <m:r>
            <w:rPr>
              <w:rFonts w:ascii="Cambria Math" w:hAnsi="Cambria Math" w:cstheme="minorBidi"/>
              <w:sz w:val="28"/>
              <w:szCs w:val="28"/>
            </w:rPr>
            <m:t>X</m:t>
          </m:r>
          <m:r>
            <m:rPr>
              <m:sty m:val="p"/>
            </m:rPr>
            <w:rPr>
              <w:rFonts w:ascii="Cambria Math" w:hAnsi="Cambria Math" w:cstheme="minorBidi"/>
              <w:sz w:val="28"/>
              <w:szCs w:val="28"/>
            </w:rPr>
            <m:t xml:space="preserve">=100+20 </m:t>
          </m:r>
          <m:r>
            <w:rPr>
              <w:rFonts w:ascii="Cambria Math" w:hAnsi="Cambria Math" w:cstheme="minorBidi"/>
              <w:sz w:val="28"/>
              <w:szCs w:val="28"/>
            </w:rPr>
            <m:t xml:space="preserve">x </m:t>
          </m:r>
          <m:f>
            <m:fPr>
              <m:ctrlPr>
                <w:rPr>
                  <w:rFonts w:ascii="Cambria Math" w:hAnsi="Cambria Math" w:cstheme="minorBidi"/>
                  <w:sz w:val="28"/>
                  <w:szCs w:val="28"/>
                </w:rPr>
              </m:ctrlPr>
            </m:fPr>
            <m:num>
              <m:r>
                <w:rPr>
                  <w:rFonts w:ascii="Cambria Math" w:hAnsi="Cambria Math" w:cstheme="minorBidi"/>
                  <w:sz w:val="28"/>
                  <w:szCs w:val="28"/>
                </w:rPr>
                <m:t>Π</m:t>
              </m:r>
              <m:r>
                <m:rPr>
                  <m:sty m:val="p"/>
                </m:rPr>
                <w:rPr>
                  <w:rFonts w:ascii="Cambria Math" w:hAnsi="Cambria Math" w:cstheme="minorBidi"/>
                  <w:sz w:val="28"/>
                  <w:szCs w:val="28"/>
                </w:rPr>
                <m:t>-</m:t>
              </m:r>
              <m:r>
                <w:rPr>
                  <w:rFonts w:ascii="Cambria Math" w:hAnsi="Cambria Math" w:cstheme="minorBidi"/>
                  <w:sz w:val="28"/>
                  <w:szCs w:val="28"/>
                </w:rPr>
                <m:t>Α</m:t>
              </m:r>
            </m:num>
            <m:den>
              <m:r>
                <w:rPr>
                  <w:rFonts w:ascii="Cambria Math" w:hAnsi="Cambria Math" w:cstheme="minorBidi"/>
                  <w:sz w:val="28"/>
                  <w:szCs w:val="28"/>
                </w:rPr>
                <m:t>Β</m:t>
              </m:r>
              <m:r>
                <m:rPr>
                  <m:sty m:val="p"/>
                </m:rPr>
                <w:rPr>
                  <w:rFonts w:ascii="Cambria Math" w:hAnsi="Cambria Math" w:cstheme="minorBidi"/>
                  <w:sz w:val="28"/>
                  <w:szCs w:val="28"/>
                </w:rPr>
                <m:t>-</m:t>
              </m:r>
              <m:r>
                <w:rPr>
                  <w:rFonts w:ascii="Cambria Math" w:hAnsi="Cambria Math" w:cstheme="minorBidi"/>
                  <w:sz w:val="28"/>
                  <w:szCs w:val="28"/>
                </w:rPr>
                <m:t>Α</m:t>
              </m:r>
            </m:den>
          </m:f>
        </m:oMath>
      </m:oMathPara>
    </w:p>
    <w:p w14:paraId="2D9C16D7" w14:textId="77777777" w:rsidR="0069662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Όπου:</w:t>
      </w:r>
    </w:p>
    <w:p w14:paraId="58250049" w14:textId="77777777" w:rsidR="00696625" w:rsidRPr="002304A5" w:rsidRDefault="00696625" w:rsidP="00696625">
      <w:pPr>
        <w:widowControl/>
        <w:autoSpaceDE/>
        <w:autoSpaceDN/>
        <w:adjustRightInd/>
        <w:jc w:val="both"/>
        <w:rPr>
          <w:rFonts w:ascii="Arial" w:hAnsi="Arial" w:cstheme="minorBidi"/>
          <w:sz w:val="24"/>
          <w:szCs w:val="22"/>
        </w:rPr>
      </w:pPr>
    </w:p>
    <w:p w14:paraId="1E88C39E"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X</m:t>
        </m:r>
      </m:oMath>
      <w:r w:rsidRPr="002304A5">
        <w:rPr>
          <w:rFonts w:ascii="Arial" w:hAnsi="Arial" w:cstheme="minorBidi"/>
          <w:sz w:val="24"/>
          <w:szCs w:val="22"/>
        </w:rPr>
        <w:t>: η βαθμολογία που λαμβάνει η κάθε προσφορά για κάθε κριτήριο ξεχωριστά.</w:t>
      </w:r>
    </w:p>
    <w:p w14:paraId="7FC548BB"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Π</m:t>
        </m:r>
      </m:oMath>
      <w:r w:rsidRPr="002304A5">
        <w:rPr>
          <w:rFonts w:ascii="Arial" w:hAnsi="Arial" w:cstheme="minorBidi"/>
          <w:sz w:val="24"/>
          <w:szCs w:val="22"/>
        </w:rPr>
        <w:t xml:space="preserve">: η προσφερόμενη τιμή για κάθε τεχνικό χαρακτηριστικό. </w:t>
      </w:r>
    </w:p>
    <w:p w14:paraId="4E8420F3"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Α</m:t>
        </m:r>
      </m:oMath>
      <w:r w:rsidRPr="002304A5">
        <w:rPr>
          <w:rFonts w:ascii="Arial" w:hAnsi="Arial" w:cstheme="minorBidi"/>
          <w:sz w:val="24"/>
          <w:szCs w:val="22"/>
        </w:rPr>
        <w:t>: η απαιτούμενη τιμή για κάθε τεχνικό χαρακτηριστικό από την τεχνική προδιαγραφή</w:t>
      </w:r>
    </w:p>
    <w:p w14:paraId="3DF0DD39"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Β</m:t>
        </m:r>
      </m:oMath>
      <w:r w:rsidRPr="002304A5">
        <w:rPr>
          <w:rFonts w:ascii="Arial"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5C63B078" w14:textId="77777777" w:rsidR="00696625" w:rsidRPr="002304A5" w:rsidRDefault="00696625" w:rsidP="00696625">
      <w:pPr>
        <w:widowControl/>
        <w:autoSpaceDE/>
        <w:autoSpaceDN/>
        <w:adjustRightInd/>
        <w:rPr>
          <w:rFonts w:ascii="Arial" w:hAnsi="Arial" w:cstheme="minorBidi"/>
          <w:sz w:val="24"/>
          <w:szCs w:val="22"/>
        </w:rPr>
      </w:pPr>
    </w:p>
    <w:p w14:paraId="7775C07C" w14:textId="77777777" w:rsidR="00696625" w:rsidRPr="002304A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t>β.</w:t>
      </w:r>
      <w:r w:rsidRPr="002304A5">
        <w:rPr>
          <w:rFonts w:ascii="Arial"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7B664D87" w14:textId="77777777" w:rsidR="00696625" w:rsidRPr="002304A5" w:rsidRDefault="00696625" w:rsidP="00696625">
      <w:pPr>
        <w:widowControl/>
        <w:autoSpaceDE/>
        <w:autoSpaceDN/>
        <w:adjustRightInd/>
        <w:rPr>
          <w:rFonts w:ascii="Arial" w:hAnsi="Arial" w:cstheme="minorBidi"/>
          <w:sz w:val="24"/>
          <w:szCs w:val="22"/>
        </w:rPr>
      </w:pPr>
    </w:p>
    <w:p w14:paraId="1EB9373F" w14:textId="77777777" w:rsidR="00696625" w:rsidRPr="002304A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t>γ.</w:t>
      </w:r>
      <w:r w:rsidRPr="002304A5">
        <w:rPr>
          <w:rFonts w:ascii="Arial"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42892176" w14:textId="77777777" w:rsidR="00696625" w:rsidRPr="002304A5" w:rsidRDefault="00696625" w:rsidP="00696625">
      <w:pPr>
        <w:widowControl/>
        <w:autoSpaceDE/>
        <w:autoSpaceDN/>
        <w:adjustRightInd/>
        <w:rPr>
          <w:rFonts w:ascii="Arial" w:hAnsi="Arial" w:cstheme="minorBidi"/>
          <w:sz w:val="24"/>
          <w:szCs w:val="22"/>
        </w:rPr>
      </w:pPr>
    </w:p>
    <w:p w14:paraId="21D580D7" w14:textId="77777777" w:rsidR="00696625" w:rsidRPr="00BA5521" w:rsidRDefault="00696625" w:rsidP="00696625">
      <w:pPr>
        <w:widowControl/>
        <w:autoSpaceDE/>
        <w:autoSpaceDN/>
        <w:adjustRightInd/>
        <w:jc w:val="both"/>
        <w:rPr>
          <w:rFonts w:ascii="Arial" w:hAnsi="Arial"/>
          <w:sz w:val="24"/>
        </w:rPr>
      </w:pPr>
      <w:r w:rsidRPr="002304A5">
        <w:rPr>
          <w:rFonts w:ascii="Arial" w:hAnsi="Arial" w:cstheme="minorBidi"/>
          <w:sz w:val="24"/>
          <w:szCs w:val="22"/>
        </w:rPr>
        <w:tab/>
        <w:t>δ.</w:t>
      </w:r>
      <w:r w:rsidRPr="002304A5">
        <w:rPr>
          <w:rFonts w:ascii="Arial" w:hAnsi="Arial" w:cstheme="minorBidi"/>
          <w:sz w:val="24"/>
          <w:szCs w:val="22"/>
        </w:rPr>
        <w:tab/>
        <w:t xml:space="preserve">Η συνολική βαθμολογία εξάγεται από το άθροισμα της σταθμισμένης βαθμολογίας </w:t>
      </w:r>
      <w:r w:rsidRPr="002304A5">
        <w:rPr>
          <w:rFonts w:ascii="Arial" w:hAnsi="Arial"/>
          <w:sz w:val="24"/>
        </w:rPr>
        <w:t>όλων των κριτηρίων αξιολόγησης και κυμαίνεται από 100 έως 120 βαθμούς.</w:t>
      </w:r>
    </w:p>
    <w:p w14:paraId="16BC6AD6" w14:textId="77777777" w:rsidR="00696625" w:rsidRDefault="00696625" w:rsidP="00696625">
      <w:pPr>
        <w:ind w:right="-284"/>
        <w:rPr>
          <w:rFonts w:ascii="Arial" w:hAnsi="Arial" w:cs="Arial"/>
          <w:sz w:val="24"/>
          <w:szCs w:val="24"/>
        </w:rPr>
      </w:pPr>
    </w:p>
    <w:p w14:paraId="555B4618" w14:textId="77777777" w:rsidR="00244A86" w:rsidRPr="00BA5521" w:rsidRDefault="00244A86" w:rsidP="00696625">
      <w:pPr>
        <w:ind w:right="-284"/>
        <w:rPr>
          <w:rFonts w:ascii="Arial" w:hAnsi="Arial" w:cs="Arial"/>
          <w:sz w:val="24"/>
          <w:szCs w:val="24"/>
        </w:rPr>
      </w:pPr>
    </w:p>
    <w:p w14:paraId="299CE2F5" w14:textId="77777777" w:rsidR="001F19FD" w:rsidRPr="002304A5" w:rsidRDefault="001F19FD" w:rsidP="00696625">
      <w:pPr>
        <w:shd w:val="clear" w:color="auto" w:fill="FFFFFF"/>
        <w:tabs>
          <w:tab w:val="left" w:pos="-4820"/>
          <w:tab w:val="left" w:pos="2170"/>
        </w:tabs>
        <w:spacing w:line="274" w:lineRule="exact"/>
        <w:ind w:right="5"/>
        <w:jc w:val="both"/>
        <w:rPr>
          <w:rFonts w:ascii="Arial" w:hAnsi="Arial" w:cs="Arial"/>
          <w:bCs/>
          <w:sz w:val="24"/>
          <w:szCs w:val="24"/>
        </w:rPr>
      </w:pPr>
    </w:p>
    <w:sectPr w:rsidR="001F19FD" w:rsidRPr="002304A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10A1" w14:textId="77777777" w:rsidR="00184032" w:rsidRDefault="00184032">
      <w:r>
        <w:separator/>
      </w:r>
    </w:p>
  </w:endnote>
  <w:endnote w:type="continuationSeparator" w:id="0">
    <w:p w14:paraId="797B1AF1" w14:textId="77777777" w:rsidR="00184032" w:rsidRDefault="0018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3D2C" w14:textId="77777777" w:rsidR="00184032" w:rsidRDefault="00184032">
      <w:r>
        <w:separator/>
      </w:r>
    </w:p>
  </w:footnote>
  <w:footnote w:type="continuationSeparator" w:id="0">
    <w:p w14:paraId="6BA285B0" w14:textId="77777777" w:rsidR="00184032" w:rsidRDefault="0018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ascii="Arial" w:hAnsi="Arial" w:cs="Arial"/>
        <w:noProof/>
        <w:sz w:val="24"/>
      </w:rPr>
    </w:sdtEndPr>
    <w:sdtContent>
      <w:p w14:paraId="606D7242" w14:textId="77777777" w:rsidR="006F7987" w:rsidRPr="000112B4" w:rsidRDefault="006F7987">
        <w:pPr>
          <w:pStyle w:val="a3"/>
          <w:jc w:val="center"/>
          <w:rPr>
            <w:rFonts w:ascii="Arial" w:hAnsi="Arial" w:cs="Arial"/>
            <w:sz w:val="24"/>
          </w:rPr>
        </w:pPr>
        <w:r>
          <w:t>Α-</w:t>
        </w:r>
        <w:r w:rsidR="004A549D" w:rsidRPr="000112B4">
          <w:rPr>
            <w:rFonts w:ascii="Arial" w:hAnsi="Arial" w:cs="Arial"/>
            <w:sz w:val="24"/>
          </w:rPr>
          <w:fldChar w:fldCharType="begin"/>
        </w:r>
        <w:r w:rsidRPr="000112B4">
          <w:rPr>
            <w:rFonts w:ascii="Arial" w:hAnsi="Arial" w:cs="Arial"/>
            <w:sz w:val="24"/>
          </w:rPr>
          <w:instrText xml:space="preserve"> PAGE   \* MERGEFORMAT </w:instrText>
        </w:r>
        <w:r w:rsidR="004A549D" w:rsidRPr="000112B4">
          <w:rPr>
            <w:rFonts w:ascii="Arial" w:hAnsi="Arial" w:cs="Arial"/>
            <w:sz w:val="24"/>
          </w:rPr>
          <w:fldChar w:fldCharType="separate"/>
        </w:r>
        <w:r>
          <w:rPr>
            <w:rFonts w:ascii="Arial" w:hAnsi="Arial" w:cs="Arial"/>
            <w:noProof/>
            <w:sz w:val="24"/>
          </w:rPr>
          <w:t>2</w:t>
        </w:r>
        <w:r w:rsidR="004A549D" w:rsidRPr="000112B4">
          <w:rPr>
            <w:rFonts w:ascii="Arial" w:hAnsi="Arial" w:cs="Arial"/>
            <w:noProof/>
            <w:sz w:val="24"/>
          </w:rPr>
          <w:fldChar w:fldCharType="end"/>
        </w:r>
      </w:p>
    </w:sdtContent>
  </w:sdt>
  <w:p w14:paraId="61C52B7C" w14:textId="77777777" w:rsidR="006F7987" w:rsidRDefault="006F79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619E" w14:textId="77777777" w:rsidR="006F7987" w:rsidRDefault="006F7987"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2069" w14:textId="77777777" w:rsidR="006F7987" w:rsidRPr="000112B4" w:rsidRDefault="00000000">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6F7987">
          <w:t>-</w:t>
        </w:r>
        <w:r w:rsidR="004A549D" w:rsidRPr="000112B4">
          <w:rPr>
            <w:rFonts w:ascii="Arial" w:hAnsi="Arial" w:cs="Arial"/>
            <w:sz w:val="24"/>
          </w:rPr>
          <w:fldChar w:fldCharType="begin"/>
        </w:r>
        <w:r w:rsidR="006F7987" w:rsidRPr="000112B4">
          <w:rPr>
            <w:rFonts w:ascii="Arial" w:hAnsi="Arial" w:cs="Arial"/>
            <w:sz w:val="24"/>
          </w:rPr>
          <w:instrText xml:space="preserve"> PAGE   \* MERGEFORMAT </w:instrText>
        </w:r>
        <w:r w:rsidR="004A549D" w:rsidRPr="000112B4">
          <w:rPr>
            <w:rFonts w:ascii="Arial" w:hAnsi="Arial" w:cs="Arial"/>
            <w:sz w:val="24"/>
          </w:rPr>
          <w:fldChar w:fldCharType="separate"/>
        </w:r>
        <w:r w:rsidR="00B60C8D">
          <w:rPr>
            <w:rFonts w:ascii="Arial" w:hAnsi="Arial" w:cs="Arial"/>
            <w:noProof/>
            <w:sz w:val="24"/>
          </w:rPr>
          <w:t>2</w:t>
        </w:r>
        <w:r w:rsidR="004A549D" w:rsidRPr="000112B4">
          <w:rPr>
            <w:rFonts w:ascii="Arial" w:hAnsi="Arial" w:cs="Arial"/>
            <w:noProof/>
            <w:sz w:val="24"/>
          </w:rPr>
          <w:fldChar w:fldCharType="end"/>
        </w:r>
      </w:sdtContent>
    </w:sdt>
    <w:r w:rsidR="006F7987">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833A" w14:textId="77777777" w:rsidR="006F7987" w:rsidRPr="00696625" w:rsidRDefault="006F7987">
    <w:pPr>
      <w:pStyle w:val="a3"/>
      <w:jc w:val="center"/>
      <w:rPr>
        <w:rFonts w:ascii="Arial" w:hAnsi="Arial" w:cs="Arial"/>
        <w:sz w:val="24"/>
        <w:lang w:val="en-US"/>
      </w:rPr>
    </w:pPr>
    <w:r>
      <w:rPr>
        <w:rFonts w:ascii="Arial" w:hAnsi="Arial" w:cs="Arial"/>
        <w:sz w:val="24"/>
        <w:lang w:val="en-US"/>
      </w:rPr>
      <w:t>17</w:t>
    </w:r>
  </w:p>
  <w:p w14:paraId="75E609C8" w14:textId="77777777" w:rsidR="006F7987" w:rsidRDefault="006F79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2881078D"/>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6"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54C312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C8C69A2"/>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22B0FF1"/>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71705"/>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4" w15:restartNumberingAfterBreak="0">
    <w:nsid w:val="7D8708D5"/>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336036007">
    <w:abstractNumId w:val="15"/>
  </w:num>
  <w:num w:numId="2" w16cid:durableId="1366255173">
    <w:abstractNumId w:val="6"/>
  </w:num>
  <w:num w:numId="3" w16cid:durableId="715936776">
    <w:abstractNumId w:val="0"/>
  </w:num>
  <w:num w:numId="4" w16cid:durableId="761295811">
    <w:abstractNumId w:val="5"/>
  </w:num>
  <w:num w:numId="5" w16cid:durableId="692341452">
    <w:abstractNumId w:val="25"/>
  </w:num>
  <w:num w:numId="6" w16cid:durableId="1965305674">
    <w:abstractNumId w:val="19"/>
  </w:num>
  <w:num w:numId="7" w16cid:durableId="2136870710">
    <w:abstractNumId w:val="20"/>
  </w:num>
  <w:num w:numId="8" w16cid:durableId="1439372950">
    <w:abstractNumId w:val="4"/>
  </w:num>
  <w:num w:numId="9" w16cid:durableId="1254242493">
    <w:abstractNumId w:val="1"/>
  </w:num>
  <w:num w:numId="10" w16cid:durableId="1724864814">
    <w:abstractNumId w:val="2"/>
  </w:num>
  <w:num w:numId="11" w16cid:durableId="1273325604">
    <w:abstractNumId w:val="3"/>
  </w:num>
  <w:num w:numId="12" w16cid:durableId="1331832735">
    <w:abstractNumId w:val="8"/>
  </w:num>
  <w:num w:numId="13" w16cid:durableId="886113822">
    <w:abstractNumId w:val="7"/>
  </w:num>
  <w:num w:numId="14" w16cid:durableId="746726126">
    <w:abstractNumId w:val="11"/>
  </w:num>
  <w:num w:numId="15" w16cid:durableId="2062628099">
    <w:abstractNumId w:val="14"/>
  </w:num>
  <w:num w:numId="16" w16cid:durableId="1593974159">
    <w:abstractNumId w:val="32"/>
  </w:num>
  <w:num w:numId="17" w16cid:durableId="1590575882">
    <w:abstractNumId w:val="12"/>
  </w:num>
  <w:num w:numId="18" w16cid:durableId="726614607">
    <w:abstractNumId w:val="33"/>
  </w:num>
  <w:num w:numId="19" w16cid:durableId="1506824444">
    <w:abstractNumId w:val="23"/>
  </w:num>
  <w:num w:numId="20" w16cid:durableId="232594047">
    <w:abstractNumId w:val="30"/>
  </w:num>
  <w:num w:numId="21" w16cid:durableId="685905195">
    <w:abstractNumId w:val="24"/>
  </w:num>
  <w:num w:numId="22" w16cid:durableId="154423341">
    <w:abstractNumId w:val="28"/>
  </w:num>
  <w:num w:numId="23" w16cid:durableId="2068140203">
    <w:abstractNumId w:val="29"/>
  </w:num>
  <w:num w:numId="24" w16cid:durableId="1205797558">
    <w:abstractNumId w:val="18"/>
  </w:num>
  <w:num w:numId="25" w16cid:durableId="1861897499">
    <w:abstractNumId w:val="21"/>
  </w:num>
  <w:num w:numId="26" w16cid:durableId="1807580449">
    <w:abstractNumId w:val="13"/>
  </w:num>
  <w:num w:numId="27" w16cid:durableId="797991948">
    <w:abstractNumId w:val="16"/>
  </w:num>
  <w:num w:numId="28" w16cid:durableId="1859923092">
    <w:abstractNumId w:val="27"/>
  </w:num>
  <w:num w:numId="29" w16cid:durableId="169108033">
    <w:abstractNumId w:val="9"/>
  </w:num>
  <w:num w:numId="30" w16cid:durableId="859244912">
    <w:abstractNumId w:val="10"/>
  </w:num>
  <w:num w:numId="31" w16cid:durableId="189072873">
    <w:abstractNumId w:val="34"/>
  </w:num>
  <w:num w:numId="32" w16cid:durableId="1387028691">
    <w:abstractNumId w:val="17"/>
  </w:num>
  <w:num w:numId="33" w16cid:durableId="1625651057">
    <w:abstractNumId w:val="31"/>
  </w:num>
  <w:num w:numId="34" w16cid:durableId="511409692">
    <w:abstractNumId w:val="26"/>
  </w:num>
  <w:num w:numId="35" w16cid:durableId="117233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46F0"/>
    <w:rsid w:val="00087EBA"/>
    <w:rsid w:val="00087F77"/>
    <w:rsid w:val="00090B5C"/>
    <w:rsid w:val="00090BB1"/>
    <w:rsid w:val="00091E95"/>
    <w:rsid w:val="00093687"/>
    <w:rsid w:val="000938CB"/>
    <w:rsid w:val="00094273"/>
    <w:rsid w:val="00094A44"/>
    <w:rsid w:val="000962EB"/>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42F"/>
    <w:rsid w:val="000C0ABA"/>
    <w:rsid w:val="000C0C0F"/>
    <w:rsid w:val="000C0E88"/>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2233"/>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A06"/>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0CC"/>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82A"/>
    <w:rsid w:val="001479EC"/>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40FB"/>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8A8"/>
    <w:rsid w:val="0017390B"/>
    <w:rsid w:val="00173CBB"/>
    <w:rsid w:val="00174F4C"/>
    <w:rsid w:val="0017576E"/>
    <w:rsid w:val="00175AA8"/>
    <w:rsid w:val="001762E9"/>
    <w:rsid w:val="00177529"/>
    <w:rsid w:val="001801B7"/>
    <w:rsid w:val="0018027B"/>
    <w:rsid w:val="001819F8"/>
    <w:rsid w:val="0018224A"/>
    <w:rsid w:val="00182407"/>
    <w:rsid w:val="0018316B"/>
    <w:rsid w:val="00183B6E"/>
    <w:rsid w:val="00184032"/>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127"/>
    <w:rsid w:val="001D0FFE"/>
    <w:rsid w:val="001D3524"/>
    <w:rsid w:val="001D38D8"/>
    <w:rsid w:val="001D4230"/>
    <w:rsid w:val="001D4784"/>
    <w:rsid w:val="001D5C6D"/>
    <w:rsid w:val="001D5FB2"/>
    <w:rsid w:val="001D6861"/>
    <w:rsid w:val="001D72A4"/>
    <w:rsid w:val="001E0541"/>
    <w:rsid w:val="001E054F"/>
    <w:rsid w:val="001E19A9"/>
    <w:rsid w:val="001E1BAD"/>
    <w:rsid w:val="001E319F"/>
    <w:rsid w:val="001E375E"/>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11D"/>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73C"/>
    <w:rsid w:val="002C0E26"/>
    <w:rsid w:val="002C2B35"/>
    <w:rsid w:val="002C3435"/>
    <w:rsid w:val="002C3F73"/>
    <w:rsid w:val="002C52DA"/>
    <w:rsid w:val="002C5536"/>
    <w:rsid w:val="002C57B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59F4"/>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9B9"/>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725"/>
    <w:rsid w:val="003520E9"/>
    <w:rsid w:val="00353358"/>
    <w:rsid w:val="003542F0"/>
    <w:rsid w:val="00354557"/>
    <w:rsid w:val="00354942"/>
    <w:rsid w:val="003556A0"/>
    <w:rsid w:val="00356875"/>
    <w:rsid w:val="00356B1E"/>
    <w:rsid w:val="00357865"/>
    <w:rsid w:val="0036396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B78BF"/>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2D0B"/>
    <w:rsid w:val="003E3509"/>
    <w:rsid w:val="003E4F4C"/>
    <w:rsid w:val="003E79AA"/>
    <w:rsid w:val="003E7D45"/>
    <w:rsid w:val="003F135E"/>
    <w:rsid w:val="003F1979"/>
    <w:rsid w:val="003F1EEC"/>
    <w:rsid w:val="003F1FA0"/>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0583"/>
    <w:rsid w:val="004A160E"/>
    <w:rsid w:val="004A1D8D"/>
    <w:rsid w:val="004A3F1E"/>
    <w:rsid w:val="004A46F6"/>
    <w:rsid w:val="004A4BE2"/>
    <w:rsid w:val="004A5291"/>
    <w:rsid w:val="004A53D7"/>
    <w:rsid w:val="004A549D"/>
    <w:rsid w:val="004A5A3B"/>
    <w:rsid w:val="004A6D73"/>
    <w:rsid w:val="004A7C13"/>
    <w:rsid w:val="004B01E6"/>
    <w:rsid w:val="004B2ADF"/>
    <w:rsid w:val="004B2F94"/>
    <w:rsid w:val="004B33CC"/>
    <w:rsid w:val="004B5632"/>
    <w:rsid w:val="004B5D12"/>
    <w:rsid w:val="004B72E9"/>
    <w:rsid w:val="004C0FF5"/>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532"/>
    <w:rsid w:val="004D5823"/>
    <w:rsid w:val="004D673E"/>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69F9"/>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6D5"/>
    <w:rsid w:val="00553E00"/>
    <w:rsid w:val="005566C0"/>
    <w:rsid w:val="00561598"/>
    <w:rsid w:val="005617E6"/>
    <w:rsid w:val="00563453"/>
    <w:rsid w:val="00563B0A"/>
    <w:rsid w:val="005669B3"/>
    <w:rsid w:val="00566F76"/>
    <w:rsid w:val="005702A5"/>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4FB"/>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752"/>
    <w:rsid w:val="00622B49"/>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1E72"/>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228A"/>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39C"/>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34B"/>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6F7987"/>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6B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25F"/>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23E"/>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57B"/>
    <w:rsid w:val="007708C1"/>
    <w:rsid w:val="0077127A"/>
    <w:rsid w:val="00773458"/>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2B9C"/>
    <w:rsid w:val="0082397B"/>
    <w:rsid w:val="00824A55"/>
    <w:rsid w:val="00824B2C"/>
    <w:rsid w:val="00824BE1"/>
    <w:rsid w:val="00826381"/>
    <w:rsid w:val="00826484"/>
    <w:rsid w:val="00827957"/>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3910"/>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64E"/>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34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0771"/>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6A8D"/>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32C"/>
    <w:rsid w:val="0096465E"/>
    <w:rsid w:val="009662D7"/>
    <w:rsid w:val="00966349"/>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777BC"/>
    <w:rsid w:val="00981AEC"/>
    <w:rsid w:val="00981D93"/>
    <w:rsid w:val="009828C3"/>
    <w:rsid w:val="00982C37"/>
    <w:rsid w:val="009845A7"/>
    <w:rsid w:val="00984A52"/>
    <w:rsid w:val="00984DEE"/>
    <w:rsid w:val="00985045"/>
    <w:rsid w:val="009850B5"/>
    <w:rsid w:val="009860AD"/>
    <w:rsid w:val="009860D0"/>
    <w:rsid w:val="00986AD7"/>
    <w:rsid w:val="00986F10"/>
    <w:rsid w:val="009870CD"/>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B7959"/>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2968"/>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94F"/>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31D7"/>
    <w:rsid w:val="00AB4B4E"/>
    <w:rsid w:val="00AB50F4"/>
    <w:rsid w:val="00AB630F"/>
    <w:rsid w:val="00AB693E"/>
    <w:rsid w:val="00AB6CCC"/>
    <w:rsid w:val="00AB6CE9"/>
    <w:rsid w:val="00AB6E81"/>
    <w:rsid w:val="00AB73E6"/>
    <w:rsid w:val="00AB7830"/>
    <w:rsid w:val="00AC1743"/>
    <w:rsid w:val="00AC2307"/>
    <w:rsid w:val="00AC26F1"/>
    <w:rsid w:val="00AC2DC3"/>
    <w:rsid w:val="00AC34BB"/>
    <w:rsid w:val="00AC3521"/>
    <w:rsid w:val="00AC380D"/>
    <w:rsid w:val="00AC4280"/>
    <w:rsid w:val="00AC42DD"/>
    <w:rsid w:val="00AC7FBC"/>
    <w:rsid w:val="00AD06B4"/>
    <w:rsid w:val="00AD082B"/>
    <w:rsid w:val="00AD0C06"/>
    <w:rsid w:val="00AD0D2B"/>
    <w:rsid w:val="00AD138D"/>
    <w:rsid w:val="00AD1D41"/>
    <w:rsid w:val="00AD209A"/>
    <w:rsid w:val="00AD26B7"/>
    <w:rsid w:val="00AD317E"/>
    <w:rsid w:val="00AD3CE3"/>
    <w:rsid w:val="00AD45CA"/>
    <w:rsid w:val="00AD64D1"/>
    <w:rsid w:val="00AD701C"/>
    <w:rsid w:val="00AD7586"/>
    <w:rsid w:val="00AE0889"/>
    <w:rsid w:val="00AE0E0E"/>
    <w:rsid w:val="00AE255B"/>
    <w:rsid w:val="00AE28E4"/>
    <w:rsid w:val="00AE2FF1"/>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220"/>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73B"/>
    <w:rsid w:val="00B60C8D"/>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705"/>
    <w:rsid w:val="00B84B5A"/>
    <w:rsid w:val="00B85CB0"/>
    <w:rsid w:val="00B91867"/>
    <w:rsid w:val="00B92734"/>
    <w:rsid w:val="00B92E1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22F"/>
    <w:rsid w:val="00BB03B3"/>
    <w:rsid w:val="00BB09D5"/>
    <w:rsid w:val="00BB0AD0"/>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564"/>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4D80"/>
    <w:rsid w:val="00C25EC5"/>
    <w:rsid w:val="00C2671A"/>
    <w:rsid w:val="00C26990"/>
    <w:rsid w:val="00C27482"/>
    <w:rsid w:val="00C27B4A"/>
    <w:rsid w:val="00C30384"/>
    <w:rsid w:val="00C318FB"/>
    <w:rsid w:val="00C31A55"/>
    <w:rsid w:val="00C32418"/>
    <w:rsid w:val="00C34875"/>
    <w:rsid w:val="00C34A62"/>
    <w:rsid w:val="00C3595B"/>
    <w:rsid w:val="00C36235"/>
    <w:rsid w:val="00C40FC0"/>
    <w:rsid w:val="00C41D69"/>
    <w:rsid w:val="00C4364C"/>
    <w:rsid w:val="00C43897"/>
    <w:rsid w:val="00C4401F"/>
    <w:rsid w:val="00C4404C"/>
    <w:rsid w:val="00C44254"/>
    <w:rsid w:val="00C4466A"/>
    <w:rsid w:val="00C453BD"/>
    <w:rsid w:val="00C45E9D"/>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57A"/>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0CC7"/>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6AB4"/>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844"/>
    <w:rsid w:val="00D22EF8"/>
    <w:rsid w:val="00D23B1B"/>
    <w:rsid w:val="00D24A47"/>
    <w:rsid w:val="00D255A2"/>
    <w:rsid w:val="00D255DA"/>
    <w:rsid w:val="00D2577B"/>
    <w:rsid w:val="00D2639D"/>
    <w:rsid w:val="00D2685F"/>
    <w:rsid w:val="00D268F6"/>
    <w:rsid w:val="00D26B63"/>
    <w:rsid w:val="00D2721E"/>
    <w:rsid w:val="00D30480"/>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4707"/>
    <w:rsid w:val="00D4577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2C5"/>
    <w:rsid w:val="00D60D5D"/>
    <w:rsid w:val="00D620EB"/>
    <w:rsid w:val="00D63096"/>
    <w:rsid w:val="00D6388E"/>
    <w:rsid w:val="00D642D1"/>
    <w:rsid w:val="00D65BAC"/>
    <w:rsid w:val="00D6612A"/>
    <w:rsid w:val="00D66AA7"/>
    <w:rsid w:val="00D676E4"/>
    <w:rsid w:val="00D67A75"/>
    <w:rsid w:val="00D70CC1"/>
    <w:rsid w:val="00D71235"/>
    <w:rsid w:val="00D71EFC"/>
    <w:rsid w:val="00D72565"/>
    <w:rsid w:val="00D72588"/>
    <w:rsid w:val="00D7382A"/>
    <w:rsid w:val="00D73926"/>
    <w:rsid w:val="00D7417A"/>
    <w:rsid w:val="00D753AB"/>
    <w:rsid w:val="00D753B7"/>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3650"/>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5F76"/>
    <w:rsid w:val="00DC67DA"/>
    <w:rsid w:val="00DC6988"/>
    <w:rsid w:val="00DC7066"/>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17EB"/>
    <w:rsid w:val="00E12450"/>
    <w:rsid w:val="00E13520"/>
    <w:rsid w:val="00E13ED1"/>
    <w:rsid w:val="00E154EC"/>
    <w:rsid w:val="00E15A92"/>
    <w:rsid w:val="00E1668E"/>
    <w:rsid w:val="00E17745"/>
    <w:rsid w:val="00E17AC4"/>
    <w:rsid w:val="00E20EBD"/>
    <w:rsid w:val="00E220D8"/>
    <w:rsid w:val="00E22F6E"/>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4025"/>
    <w:rsid w:val="00E64107"/>
    <w:rsid w:val="00E64401"/>
    <w:rsid w:val="00E64967"/>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47A"/>
    <w:rsid w:val="00EA0931"/>
    <w:rsid w:val="00EA0AFC"/>
    <w:rsid w:val="00EA104F"/>
    <w:rsid w:val="00EA143F"/>
    <w:rsid w:val="00EA19C8"/>
    <w:rsid w:val="00EA24A9"/>
    <w:rsid w:val="00EA2CD5"/>
    <w:rsid w:val="00EA34B9"/>
    <w:rsid w:val="00EA547D"/>
    <w:rsid w:val="00EA5AAB"/>
    <w:rsid w:val="00EA5BBF"/>
    <w:rsid w:val="00EA63CF"/>
    <w:rsid w:val="00EA6663"/>
    <w:rsid w:val="00EA6847"/>
    <w:rsid w:val="00EA7C53"/>
    <w:rsid w:val="00EB11F7"/>
    <w:rsid w:val="00EB2780"/>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436"/>
    <w:rsid w:val="00EC4576"/>
    <w:rsid w:val="00EC5ABC"/>
    <w:rsid w:val="00EC61A4"/>
    <w:rsid w:val="00EC6477"/>
    <w:rsid w:val="00EC6827"/>
    <w:rsid w:val="00EC72BE"/>
    <w:rsid w:val="00EC72F7"/>
    <w:rsid w:val="00ED0384"/>
    <w:rsid w:val="00ED048C"/>
    <w:rsid w:val="00ED0830"/>
    <w:rsid w:val="00ED331F"/>
    <w:rsid w:val="00ED3655"/>
    <w:rsid w:val="00ED4F1C"/>
    <w:rsid w:val="00ED584B"/>
    <w:rsid w:val="00ED60A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28D2"/>
    <w:rsid w:val="00F13947"/>
    <w:rsid w:val="00F13DAB"/>
    <w:rsid w:val="00F14017"/>
    <w:rsid w:val="00F15359"/>
    <w:rsid w:val="00F154FD"/>
    <w:rsid w:val="00F15568"/>
    <w:rsid w:val="00F1658D"/>
    <w:rsid w:val="00F16B30"/>
    <w:rsid w:val="00F171C1"/>
    <w:rsid w:val="00F172A9"/>
    <w:rsid w:val="00F20012"/>
    <w:rsid w:val="00F20035"/>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524"/>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6A3"/>
    <w:rsid w:val="00FA2706"/>
    <w:rsid w:val="00FA369D"/>
    <w:rsid w:val="00FA4903"/>
    <w:rsid w:val="00FA4D83"/>
    <w:rsid w:val="00FA5997"/>
    <w:rsid w:val="00FA6788"/>
    <w:rsid w:val="00FA67A7"/>
    <w:rsid w:val="00FA72EF"/>
    <w:rsid w:val="00FB0675"/>
    <w:rsid w:val="00FB197A"/>
    <w:rsid w:val="00FB315B"/>
    <w:rsid w:val="00FB3386"/>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63DF"/>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4587"/>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BD841"/>
  <w15:docId w15:val="{D879FF74-4E1E-4730-AA87-20B9D59D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43F"/>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paragraph" w:styleId="af6">
    <w:name w:val="Document Map"/>
    <w:basedOn w:val="a"/>
    <w:link w:val="Char6"/>
    <w:uiPriority w:val="99"/>
    <w:semiHidden/>
    <w:unhideWhenUsed/>
    <w:rsid w:val="00843910"/>
    <w:rPr>
      <w:rFonts w:ascii="Tahoma" w:hAnsi="Tahoma" w:cs="Tahoma"/>
      <w:sz w:val="16"/>
      <w:szCs w:val="16"/>
    </w:rPr>
  </w:style>
  <w:style w:type="character" w:customStyle="1" w:styleId="Char6">
    <w:name w:val="Χάρτης εγγράφου Char"/>
    <w:basedOn w:val="a0"/>
    <w:link w:val="af6"/>
    <w:uiPriority w:val="99"/>
    <w:semiHidden/>
    <w:rsid w:val="00843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E9FB-DF4B-4E25-A7CF-98948FB6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5373</Words>
  <Characters>29016</Characters>
  <Application>Microsoft Office Word</Application>
  <DocSecurity>0</DocSecurity>
  <Lines>241</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34321</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alekos</dc:creator>
  <cp:lastModifiedBy>ΧΡΗΣΤΟΣ ΕΥΘΥΜΙΑΔΗΣ</cp:lastModifiedBy>
  <cp:revision>15</cp:revision>
  <cp:lastPrinted>2026-06-12T09:34:00Z</cp:lastPrinted>
  <dcterms:created xsi:type="dcterms:W3CDTF">2026-06-11T07:30:00Z</dcterms:created>
  <dcterms:modified xsi:type="dcterms:W3CDTF">2026-06-18T09:56:00Z</dcterms:modified>
</cp:coreProperties>
</file>