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44606A" w:rsidRPr="00F2664E" w14:paraId="24A3A391" w14:textId="77777777" w:rsidTr="00FD2598">
        <w:tc>
          <w:tcPr>
            <w:tcW w:w="8255" w:type="dxa"/>
            <w:gridSpan w:val="2"/>
          </w:tcPr>
          <w:p w14:paraId="55046500" w14:textId="77777777" w:rsidR="0044606A" w:rsidRPr="00F2664E" w:rsidRDefault="0044606A" w:rsidP="00FD2598">
            <w:pPr>
              <w:widowControl w:val="0"/>
              <w:jc w:val="center"/>
              <w:rPr>
                <w:rFonts w:ascii="Arial" w:hAnsi="Arial" w:cs="Arial"/>
                <w:b/>
                <w:sz w:val="32"/>
                <w:u w:val="single"/>
                <w:lang w:eastAsia="ar-SA"/>
              </w:rPr>
            </w:pPr>
            <w:r w:rsidRPr="00F2664E">
              <w:rPr>
                <w:rFonts w:ascii="Arial" w:hAnsi="Arial" w:cs="Arial"/>
                <w:b/>
                <w:sz w:val="32"/>
                <w:u w:val="single"/>
                <w:lang w:eastAsia="ar-SA"/>
              </w:rPr>
              <w:t>ΠΡΟΔΙΑΓΡΑΦΗ ΕΝΟΠΛΩΝ ΔΥΝΑΜΕΩΝ</w:t>
            </w:r>
          </w:p>
        </w:tc>
      </w:tr>
      <w:tr w:rsidR="0044606A" w:rsidRPr="00F2664E" w14:paraId="47EACA9A" w14:textId="77777777" w:rsidTr="00FD2598">
        <w:tc>
          <w:tcPr>
            <w:tcW w:w="8255" w:type="dxa"/>
            <w:gridSpan w:val="2"/>
          </w:tcPr>
          <w:p w14:paraId="34C6C11A" w14:textId="77777777" w:rsidR="0044606A" w:rsidRPr="00F2664E" w:rsidRDefault="0044606A" w:rsidP="00FD2598">
            <w:pPr>
              <w:widowControl w:val="0"/>
              <w:jc w:val="both"/>
              <w:rPr>
                <w:rFonts w:ascii="Arial" w:hAnsi="Arial" w:cs="Arial"/>
                <w:u w:val="single"/>
                <w:lang w:eastAsia="ar-SA"/>
              </w:rPr>
            </w:pPr>
          </w:p>
        </w:tc>
      </w:tr>
      <w:tr w:rsidR="0044606A" w:rsidRPr="00F2664E" w14:paraId="506AC8FE" w14:textId="77777777" w:rsidTr="00FD2598">
        <w:tc>
          <w:tcPr>
            <w:tcW w:w="8255" w:type="dxa"/>
            <w:gridSpan w:val="2"/>
          </w:tcPr>
          <w:p w14:paraId="156B4CB7" w14:textId="77777777" w:rsidR="0044606A" w:rsidRPr="00F2664E" w:rsidRDefault="0044606A" w:rsidP="00FD2598">
            <w:pPr>
              <w:widowControl w:val="0"/>
              <w:jc w:val="both"/>
              <w:rPr>
                <w:rFonts w:ascii="Arial" w:hAnsi="Arial" w:cs="Arial"/>
                <w:u w:val="single"/>
                <w:lang w:eastAsia="ar-SA"/>
              </w:rPr>
            </w:pPr>
          </w:p>
        </w:tc>
      </w:tr>
      <w:tr w:rsidR="0044606A" w:rsidRPr="00F2664E" w14:paraId="3F0CFA36" w14:textId="77777777" w:rsidTr="00FD2598">
        <w:tc>
          <w:tcPr>
            <w:tcW w:w="8255" w:type="dxa"/>
            <w:gridSpan w:val="2"/>
          </w:tcPr>
          <w:p w14:paraId="2BADA12D" w14:textId="77777777" w:rsidR="0044606A" w:rsidRPr="00F2664E" w:rsidRDefault="0044606A" w:rsidP="00FD2598">
            <w:pPr>
              <w:widowControl w:val="0"/>
              <w:jc w:val="both"/>
              <w:rPr>
                <w:rFonts w:ascii="Arial" w:hAnsi="Arial" w:cs="Arial"/>
                <w:u w:val="single"/>
                <w:lang w:eastAsia="ar-SA"/>
              </w:rPr>
            </w:pPr>
          </w:p>
        </w:tc>
      </w:tr>
      <w:tr w:rsidR="0044606A" w:rsidRPr="00F2664E" w14:paraId="2B89B6ED" w14:textId="77777777" w:rsidTr="00FD2598">
        <w:tc>
          <w:tcPr>
            <w:tcW w:w="8255" w:type="dxa"/>
            <w:gridSpan w:val="2"/>
          </w:tcPr>
          <w:p w14:paraId="6FE7D2AA" w14:textId="77777777" w:rsidR="0044606A" w:rsidRPr="00F2664E" w:rsidRDefault="0044606A" w:rsidP="00FD2598">
            <w:pPr>
              <w:widowControl w:val="0"/>
              <w:jc w:val="both"/>
              <w:rPr>
                <w:rFonts w:ascii="Arial" w:hAnsi="Arial" w:cs="Arial"/>
                <w:u w:val="single"/>
                <w:lang w:eastAsia="ar-SA"/>
              </w:rPr>
            </w:pPr>
          </w:p>
        </w:tc>
      </w:tr>
      <w:tr w:rsidR="0044606A" w:rsidRPr="00F2664E" w14:paraId="495CEDEB" w14:textId="77777777" w:rsidTr="00FD2598">
        <w:tc>
          <w:tcPr>
            <w:tcW w:w="8255" w:type="dxa"/>
            <w:gridSpan w:val="2"/>
          </w:tcPr>
          <w:p w14:paraId="5D3B5C9D" w14:textId="77777777" w:rsidR="0044606A" w:rsidRPr="00F2664E" w:rsidRDefault="0044606A" w:rsidP="00FD2598">
            <w:pPr>
              <w:widowControl w:val="0"/>
              <w:jc w:val="both"/>
              <w:rPr>
                <w:rFonts w:ascii="Arial" w:hAnsi="Arial" w:cs="Arial"/>
                <w:u w:val="single"/>
                <w:lang w:eastAsia="ar-SA"/>
              </w:rPr>
            </w:pPr>
          </w:p>
        </w:tc>
      </w:tr>
      <w:tr w:rsidR="0044606A" w:rsidRPr="00F2664E" w14:paraId="50226565" w14:textId="77777777" w:rsidTr="00FD2598">
        <w:tc>
          <w:tcPr>
            <w:tcW w:w="4673" w:type="dxa"/>
          </w:tcPr>
          <w:p w14:paraId="0D202604" w14:textId="38973402" w:rsidR="0044606A" w:rsidRPr="00F2664E" w:rsidRDefault="0044606A" w:rsidP="0044606A">
            <w:pPr>
              <w:widowControl w:val="0"/>
              <w:jc w:val="both"/>
              <w:rPr>
                <w:rFonts w:ascii="Arial" w:hAnsi="Arial" w:cs="Arial"/>
                <w:u w:val="single"/>
                <w:lang w:val="en-US" w:eastAsia="ar-SA"/>
              </w:rPr>
            </w:pPr>
            <w:r w:rsidRPr="00F2664E">
              <w:rPr>
                <w:rFonts w:ascii="Arial" w:hAnsi="Arial" w:cs="Arial"/>
                <w:lang w:eastAsia="ar-SA"/>
              </w:rPr>
              <w:t>ΠΕΔ – Α – 0125</w:t>
            </w:r>
            <w:r>
              <w:rPr>
                <w:rFonts w:ascii="Arial" w:hAnsi="Arial" w:cs="Arial"/>
                <w:lang w:eastAsia="ar-SA"/>
              </w:rPr>
              <w:t>5</w:t>
            </w:r>
          </w:p>
        </w:tc>
        <w:tc>
          <w:tcPr>
            <w:tcW w:w="3582" w:type="dxa"/>
          </w:tcPr>
          <w:p w14:paraId="255F3289" w14:textId="77777777" w:rsidR="0044606A" w:rsidRPr="00F2664E" w:rsidRDefault="0044606A" w:rsidP="00FD2598">
            <w:pPr>
              <w:widowControl w:val="0"/>
              <w:jc w:val="right"/>
              <w:rPr>
                <w:rFonts w:ascii="Arial" w:hAnsi="Arial" w:cs="Arial"/>
                <w:lang w:eastAsia="ar-SA"/>
              </w:rPr>
            </w:pPr>
            <w:r w:rsidRPr="00F2664E">
              <w:rPr>
                <w:rFonts w:ascii="Arial" w:hAnsi="Arial" w:cs="Arial"/>
                <w:lang w:eastAsia="ar-SA"/>
              </w:rPr>
              <w:t>ΕΚΔΟΣΗ 2</w:t>
            </w:r>
            <w:r w:rsidRPr="00F2664E">
              <w:rPr>
                <w:rFonts w:ascii="Arial" w:hAnsi="Arial" w:cs="Arial"/>
                <w:vertAlign w:val="superscript"/>
                <w:lang w:eastAsia="ar-SA"/>
              </w:rPr>
              <w:t>η</w:t>
            </w:r>
          </w:p>
        </w:tc>
      </w:tr>
      <w:tr w:rsidR="0044606A" w:rsidRPr="00F2664E" w14:paraId="4723621F" w14:textId="77777777" w:rsidTr="00FD2598">
        <w:tc>
          <w:tcPr>
            <w:tcW w:w="8255" w:type="dxa"/>
            <w:gridSpan w:val="2"/>
          </w:tcPr>
          <w:p w14:paraId="5298B34D" w14:textId="77777777" w:rsidR="0044606A" w:rsidRPr="00F2664E" w:rsidRDefault="0044606A" w:rsidP="00FD2598">
            <w:pPr>
              <w:widowControl w:val="0"/>
              <w:jc w:val="both"/>
              <w:rPr>
                <w:rFonts w:ascii="Arial" w:hAnsi="Arial" w:cs="Arial"/>
                <w:u w:val="single"/>
                <w:lang w:eastAsia="ar-SA"/>
              </w:rPr>
            </w:pPr>
          </w:p>
        </w:tc>
      </w:tr>
      <w:tr w:rsidR="0044606A" w:rsidRPr="00F2664E" w14:paraId="1FC6FEDF" w14:textId="77777777" w:rsidTr="00FD2598">
        <w:tc>
          <w:tcPr>
            <w:tcW w:w="8255" w:type="dxa"/>
            <w:gridSpan w:val="2"/>
          </w:tcPr>
          <w:p w14:paraId="33780E3D" w14:textId="77777777" w:rsidR="0044606A" w:rsidRPr="00F2664E" w:rsidRDefault="0044606A" w:rsidP="00FD2598">
            <w:pPr>
              <w:widowControl w:val="0"/>
              <w:jc w:val="both"/>
              <w:rPr>
                <w:rFonts w:ascii="Arial" w:hAnsi="Arial" w:cs="Arial"/>
                <w:u w:val="single"/>
                <w:lang w:eastAsia="ar-SA"/>
              </w:rPr>
            </w:pPr>
          </w:p>
        </w:tc>
      </w:tr>
      <w:tr w:rsidR="0044606A" w:rsidRPr="00F2664E" w14:paraId="35569BB5" w14:textId="77777777" w:rsidTr="00FD2598">
        <w:tc>
          <w:tcPr>
            <w:tcW w:w="8255" w:type="dxa"/>
            <w:gridSpan w:val="2"/>
          </w:tcPr>
          <w:p w14:paraId="302C7A25" w14:textId="77777777" w:rsidR="0044606A" w:rsidRPr="00F2664E" w:rsidRDefault="0044606A" w:rsidP="00FD2598">
            <w:pPr>
              <w:widowControl w:val="0"/>
              <w:jc w:val="both"/>
              <w:rPr>
                <w:rFonts w:ascii="Arial" w:hAnsi="Arial" w:cs="Arial"/>
                <w:u w:val="single"/>
                <w:lang w:eastAsia="ar-SA"/>
              </w:rPr>
            </w:pPr>
          </w:p>
        </w:tc>
      </w:tr>
      <w:tr w:rsidR="0044606A" w:rsidRPr="00F2664E" w14:paraId="5DBA64A4" w14:textId="77777777" w:rsidTr="00FD2598">
        <w:tc>
          <w:tcPr>
            <w:tcW w:w="8255" w:type="dxa"/>
            <w:gridSpan w:val="2"/>
          </w:tcPr>
          <w:p w14:paraId="56A0466B" w14:textId="77777777" w:rsidR="0044606A" w:rsidRPr="00F2664E" w:rsidRDefault="0044606A" w:rsidP="00FD2598">
            <w:pPr>
              <w:widowControl w:val="0"/>
              <w:jc w:val="both"/>
              <w:rPr>
                <w:rFonts w:ascii="Arial" w:hAnsi="Arial" w:cs="Arial"/>
                <w:u w:val="single"/>
                <w:lang w:eastAsia="ar-SA"/>
              </w:rPr>
            </w:pPr>
          </w:p>
        </w:tc>
      </w:tr>
      <w:tr w:rsidR="0044606A" w:rsidRPr="00F2664E" w14:paraId="55A850B0" w14:textId="77777777" w:rsidTr="00FD2598">
        <w:tc>
          <w:tcPr>
            <w:tcW w:w="8255" w:type="dxa"/>
            <w:gridSpan w:val="2"/>
          </w:tcPr>
          <w:p w14:paraId="52B3C563" w14:textId="77777777" w:rsidR="0044606A" w:rsidRPr="00F2664E" w:rsidRDefault="0044606A" w:rsidP="00FD2598">
            <w:pPr>
              <w:widowControl w:val="0"/>
              <w:jc w:val="both"/>
              <w:rPr>
                <w:rFonts w:ascii="Arial" w:hAnsi="Arial" w:cs="Arial"/>
                <w:u w:val="single"/>
                <w:lang w:eastAsia="ar-SA"/>
              </w:rPr>
            </w:pPr>
          </w:p>
        </w:tc>
      </w:tr>
      <w:tr w:rsidR="0044606A" w:rsidRPr="00F2664E" w14:paraId="00C93571" w14:textId="77777777" w:rsidTr="00FD2598">
        <w:tc>
          <w:tcPr>
            <w:tcW w:w="8255" w:type="dxa"/>
            <w:gridSpan w:val="2"/>
          </w:tcPr>
          <w:p w14:paraId="352C5517" w14:textId="77777777" w:rsidR="0044606A" w:rsidRPr="00F2664E" w:rsidRDefault="0044606A" w:rsidP="00FD2598">
            <w:pPr>
              <w:widowControl w:val="0"/>
              <w:jc w:val="both"/>
              <w:rPr>
                <w:rFonts w:ascii="Arial" w:hAnsi="Arial" w:cs="Arial"/>
                <w:u w:val="single"/>
                <w:lang w:eastAsia="ar-SA"/>
              </w:rPr>
            </w:pPr>
          </w:p>
        </w:tc>
      </w:tr>
      <w:tr w:rsidR="0044606A" w:rsidRPr="00F2664E" w14:paraId="0EB6731C" w14:textId="77777777" w:rsidTr="00FD2598">
        <w:tc>
          <w:tcPr>
            <w:tcW w:w="8255" w:type="dxa"/>
            <w:gridSpan w:val="2"/>
          </w:tcPr>
          <w:p w14:paraId="4213DA9C" w14:textId="77777777" w:rsidR="0044606A" w:rsidRPr="00F2664E" w:rsidRDefault="0044606A" w:rsidP="00FD2598">
            <w:pPr>
              <w:widowControl w:val="0"/>
              <w:jc w:val="both"/>
              <w:rPr>
                <w:rFonts w:ascii="Arial" w:hAnsi="Arial" w:cs="Arial"/>
                <w:u w:val="single"/>
                <w:lang w:eastAsia="ar-SA"/>
              </w:rPr>
            </w:pPr>
          </w:p>
        </w:tc>
      </w:tr>
      <w:tr w:rsidR="0044606A" w:rsidRPr="00F2664E" w14:paraId="7FD5A951" w14:textId="77777777" w:rsidTr="00FD2598">
        <w:tc>
          <w:tcPr>
            <w:tcW w:w="8255" w:type="dxa"/>
            <w:gridSpan w:val="2"/>
          </w:tcPr>
          <w:p w14:paraId="086AAF59" w14:textId="77777777" w:rsidR="0044606A" w:rsidRPr="00F2664E" w:rsidRDefault="0044606A" w:rsidP="00FD2598">
            <w:pPr>
              <w:widowControl w:val="0"/>
              <w:jc w:val="both"/>
              <w:rPr>
                <w:rFonts w:ascii="Arial" w:hAnsi="Arial" w:cs="Arial"/>
                <w:u w:val="single"/>
                <w:lang w:eastAsia="ar-SA"/>
              </w:rPr>
            </w:pPr>
          </w:p>
        </w:tc>
      </w:tr>
      <w:tr w:rsidR="0044606A" w:rsidRPr="00F2664E" w14:paraId="62B19237" w14:textId="77777777" w:rsidTr="00FD2598">
        <w:tc>
          <w:tcPr>
            <w:tcW w:w="8255" w:type="dxa"/>
            <w:gridSpan w:val="2"/>
          </w:tcPr>
          <w:p w14:paraId="42CD8D46" w14:textId="77777777" w:rsidR="0044606A" w:rsidRPr="00F2664E" w:rsidRDefault="0044606A" w:rsidP="00FD2598">
            <w:pPr>
              <w:widowControl w:val="0"/>
              <w:jc w:val="both"/>
              <w:rPr>
                <w:rFonts w:ascii="Arial" w:hAnsi="Arial" w:cs="Arial"/>
                <w:u w:val="single"/>
                <w:lang w:eastAsia="ar-SA"/>
              </w:rPr>
            </w:pPr>
          </w:p>
        </w:tc>
      </w:tr>
      <w:tr w:rsidR="0044606A" w:rsidRPr="00F2664E" w14:paraId="1A638536" w14:textId="77777777" w:rsidTr="00FD2598">
        <w:tc>
          <w:tcPr>
            <w:tcW w:w="8255" w:type="dxa"/>
            <w:gridSpan w:val="2"/>
          </w:tcPr>
          <w:p w14:paraId="51433560" w14:textId="77777777" w:rsidR="0044606A" w:rsidRPr="00F2664E" w:rsidRDefault="0044606A" w:rsidP="00FD2598">
            <w:pPr>
              <w:widowControl w:val="0"/>
              <w:jc w:val="both"/>
              <w:rPr>
                <w:rFonts w:ascii="Arial" w:hAnsi="Arial" w:cs="Arial"/>
                <w:u w:val="single"/>
                <w:lang w:eastAsia="ar-SA"/>
              </w:rPr>
            </w:pPr>
          </w:p>
        </w:tc>
      </w:tr>
      <w:tr w:rsidR="0044606A" w:rsidRPr="00F2664E" w14:paraId="73CCB99F" w14:textId="77777777" w:rsidTr="00FD2598">
        <w:tc>
          <w:tcPr>
            <w:tcW w:w="8255" w:type="dxa"/>
            <w:gridSpan w:val="2"/>
          </w:tcPr>
          <w:p w14:paraId="76FA1A37" w14:textId="77777777" w:rsidR="0044606A" w:rsidRPr="00F2664E" w:rsidRDefault="0044606A" w:rsidP="00FD2598">
            <w:pPr>
              <w:widowControl w:val="0"/>
              <w:jc w:val="both"/>
              <w:rPr>
                <w:rFonts w:ascii="Arial" w:hAnsi="Arial" w:cs="Arial"/>
                <w:u w:val="single"/>
                <w:lang w:eastAsia="ar-SA"/>
              </w:rPr>
            </w:pPr>
          </w:p>
        </w:tc>
      </w:tr>
      <w:tr w:rsidR="0044606A" w:rsidRPr="00F2664E" w14:paraId="045992F3" w14:textId="77777777" w:rsidTr="00FD2598">
        <w:tc>
          <w:tcPr>
            <w:tcW w:w="8255" w:type="dxa"/>
            <w:gridSpan w:val="2"/>
          </w:tcPr>
          <w:p w14:paraId="0FF9FC87" w14:textId="77777777" w:rsidR="0044606A" w:rsidRPr="00F2664E" w:rsidRDefault="0044606A" w:rsidP="00FD2598">
            <w:pPr>
              <w:widowControl w:val="0"/>
              <w:jc w:val="both"/>
              <w:rPr>
                <w:rFonts w:ascii="Arial" w:hAnsi="Arial" w:cs="Arial"/>
                <w:u w:val="single"/>
                <w:lang w:eastAsia="ar-SA"/>
              </w:rPr>
            </w:pPr>
          </w:p>
        </w:tc>
      </w:tr>
      <w:tr w:rsidR="0044606A" w:rsidRPr="00F2664E" w14:paraId="3F6FC8A8" w14:textId="77777777" w:rsidTr="00FD2598">
        <w:tc>
          <w:tcPr>
            <w:tcW w:w="8255" w:type="dxa"/>
            <w:gridSpan w:val="2"/>
          </w:tcPr>
          <w:p w14:paraId="7B6727D3" w14:textId="77777777" w:rsidR="0044606A" w:rsidRPr="00F2664E" w:rsidRDefault="0044606A" w:rsidP="00FD2598">
            <w:pPr>
              <w:widowControl w:val="0"/>
              <w:jc w:val="both"/>
              <w:rPr>
                <w:rFonts w:ascii="Arial" w:hAnsi="Arial" w:cs="Arial"/>
                <w:u w:val="single"/>
                <w:lang w:eastAsia="ar-SA"/>
              </w:rPr>
            </w:pPr>
          </w:p>
        </w:tc>
      </w:tr>
      <w:tr w:rsidR="0044606A" w:rsidRPr="00F2664E" w14:paraId="29A1FA72" w14:textId="77777777" w:rsidTr="00FD2598">
        <w:tc>
          <w:tcPr>
            <w:tcW w:w="8255" w:type="dxa"/>
            <w:gridSpan w:val="2"/>
          </w:tcPr>
          <w:p w14:paraId="3E71AA60" w14:textId="77777777" w:rsidR="0044606A" w:rsidRPr="00F2664E" w:rsidRDefault="0044606A" w:rsidP="00FD2598">
            <w:pPr>
              <w:widowControl w:val="0"/>
              <w:jc w:val="both"/>
              <w:rPr>
                <w:rFonts w:ascii="Arial" w:hAnsi="Arial" w:cs="Arial"/>
                <w:u w:val="single"/>
                <w:lang w:eastAsia="ar-SA"/>
              </w:rPr>
            </w:pPr>
          </w:p>
        </w:tc>
      </w:tr>
      <w:tr w:rsidR="0044606A" w:rsidRPr="00F2664E" w14:paraId="2EEE11CA" w14:textId="77777777" w:rsidTr="00FD2598">
        <w:tc>
          <w:tcPr>
            <w:tcW w:w="8255" w:type="dxa"/>
            <w:gridSpan w:val="2"/>
          </w:tcPr>
          <w:p w14:paraId="4611AB86" w14:textId="77777777" w:rsidR="0044606A" w:rsidRPr="00F2664E" w:rsidRDefault="0044606A" w:rsidP="00FD2598">
            <w:pPr>
              <w:widowControl w:val="0"/>
              <w:jc w:val="both"/>
              <w:rPr>
                <w:rFonts w:ascii="Arial" w:hAnsi="Arial" w:cs="Arial"/>
                <w:u w:val="single"/>
                <w:lang w:eastAsia="ar-SA"/>
              </w:rPr>
            </w:pPr>
          </w:p>
        </w:tc>
      </w:tr>
      <w:tr w:rsidR="0044606A" w:rsidRPr="00F2664E" w14:paraId="2BA0EF12" w14:textId="77777777" w:rsidTr="00FD2598">
        <w:tc>
          <w:tcPr>
            <w:tcW w:w="8255" w:type="dxa"/>
            <w:gridSpan w:val="2"/>
          </w:tcPr>
          <w:p w14:paraId="7E2D519D" w14:textId="77777777" w:rsidR="0044606A" w:rsidRPr="00F2664E" w:rsidRDefault="0044606A" w:rsidP="00FD2598">
            <w:pPr>
              <w:widowControl w:val="0"/>
              <w:jc w:val="both"/>
              <w:rPr>
                <w:rFonts w:ascii="Arial" w:hAnsi="Arial" w:cs="Arial"/>
                <w:u w:val="single"/>
                <w:lang w:eastAsia="ar-SA"/>
              </w:rPr>
            </w:pPr>
          </w:p>
        </w:tc>
      </w:tr>
      <w:tr w:rsidR="0044606A" w:rsidRPr="00F2664E" w14:paraId="1D138F0E" w14:textId="77777777" w:rsidTr="00FD2598">
        <w:tc>
          <w:tcPr>
            <w:tcW w:w="8255" w:type="dxa"/>
            <w:gridSpan w:val="2"/>
          </w:tcPr>
          <w:p w14:paraId="580042E7" w14:textId="47A3F1A0" w:rsidR="0044606A" w:rsidRPr="00F2664E" w:rsidRDefault="0044606A" w:rsidP="00FD2598">
            <w:pPr>
              <w:widowControl w:val="0"/>
              <w:jc w:val="center"/>
              <w:rPr>
                <w:rFonts w:ascii="Arial" w:hAnsi="Arial" w:cs="Arial"/>
                <w:lang w:eastAsia="ar-SA"/>
              </w:rPr>
            </w:pPr>
            <w:r w:rsidRPr="0044606A">
              <w:rPr>
                <w:rFonts w:ascii="Arial" w:hAnsi="Arial" w:cs="Arial"/>
                <w:szCs w:val="20"/>
                <w:lang w:eastAsia="ar-SA"/>
              </w:rPr>
              <w:t>ΣΥΓΚΡΟΤΗΜΑ ΤΑΧΥΖΥΜΩΤΗΡΙΟΥ</w:t>
            </w:r>
          </w:p>
        </w:tc>
      </w:tr>
      <w:tr w:rsidR="0044606A" w:rsidRPr="00F2664E" w14:paraId="1C5ED372" w14:textId="77777777" w:rsidTr="00FD2598">
        <w:tc>
          <w:tcPr>
            <w:tcW w:w="8255" w:type="dxa"/>
            <w:gridSpan w:val="2"/>
          </w:tcPr>
          <w:p w14:paraId="1263DE96" w14:textId="77777777" w:rsidR="0044606A" w:rsidRPr="00F2664E" w:rsidRDefault="0044606A" w:rsidP="00FD2598">
            <w:pPr>
              <w:widowControl w:val="0"/>
              <w:jc w:val="both"/>
              <w:rPr>
                <w:rFonts w:ascii="Arial" w:hAnsi="Arial" w:cs="Arial"/>
                <w:lang w:eastAsia="ar-SA"/>
              </w:rPr>
            </w:pPr>
          </w:p>
        </w:tc>
      </w:tr>
      <w:tr w:rsidR="0044606A" w:rsidRPr="00F2664E" w14:paraId="18E22D5C" w14:textId="77777777" w:rsidTr="00FD2598">
        <w:tc>
          <w:tcPr>
            <w:tcW w:w="8255" w:type="dxa"/>
            <w:gridSpan w:val="2"/>
          </w:tcPr>
          <w:p w14:paraId="7CE283AB" w14:textId="77777777" w:rsidR="0044606A" w:rsidRPr="00F2664E" w:rsidRDefault="0044606A" w:rsidP="00FD2598">
            <w:pPr>
              <w:widowControl w:val="0"/>
              <w:jc w:val="both"/>
              <w:rPr>
                <w:rFonts w:ascii="Arial" w:hAnsi="Arial" w:cs="Arial"/>
                <w:lang w:eastAsia="ar-SA"/>
              </w:rPr>
            </w:pPr>
          </w:p>
        </w:tc>
      </w:tr>
      <w:tr w:rsidR="0044606A" w:rsidRPr="00F2664E" w14:paraId="7DA80052" w14:textId="77777777" w:rsidTr="00FD2598">
        <w:tc>
          <w:tcPr>
            <w:tcW w:w="8255" w:type="dxa"/>
            <w:gridSpan w:val="2"/>
          </w:tcPr>
          <w:p w14:paraId="37F2EE2D" w14:textId="77777777" w:rsidR="0044606A" w:rsidRPr="00F2664E" w:rsidRDefault="0044606A" w:rsidP="00FD2598">
            <w:pPr>
              <w:widowControl w:val="0"/>
              <w:jc w:val="both"/>
              <w:rPr>
                <w:rFonts w:ascii="Arial" w:hAnsi="Arial" w:cs="Arial"/>
                <w:u w:val="single"/>
                <w:lang w:eastAsia="ar-SA"/>
              </w:rPr>
            </w:pPr>
          </w:p>
        </w:tc>
      </w:tr>
      <w:tr w:rsidR="0044606A" w:rsidRPr="00F2664E" w14:paraId="662E9ADD" w14:textId="77777777" w:rsidTr="00FD2598">
        <w:tc>
          <w:tcPr>
            <w:tcW w:w="8255" w:type="dxa"/>
            <w:gridSpan w:val="2"/>
          </w:tcPr>
          <w:p w14:paraId="31215109" w14:textId="77777777" w:rsidR="0044606A" w:rsidRPr="00F2664E" w:rsidRDefault="0044606A" w:rsidP="00FD2598">
            <w:pPr>
              <w:widowControl w:val="0"/>
              <w:jc w:val="both"/>
              <w:rPr>
                <w:rFonts w:ascii="Arial" w:hAnsi="Arial" w:cs="Arial"/>
                <w:u w:val="single"/>
                <w:lang w:eastAsia="ar-SA"/>
              </w:rPr>
            </w:pPr>
          </w:p>
        </w:tc>
      </w:tr>
      <w:tr w:rsidR="0044606A" w:rsidRPr="00F2664E" w14:paraId="5647FA83" w14:textId="77777777" w:rsidTr="00FD2598">
        <w:tc>
          <w:tcPr>
            <w:tcW w:w="8255" w:type="dxa"/>
            <w:gridSpan w:val="2"/>
          </w:tcPr>
          <w:p w14:paraId="24F7ECE6" w14:textId="77777777" w:rsidR="0044606A" w:rsidRPr="00F2664E" w:rsidRDefault="0044606A" w:rsidP="00FD2598">
            <w:pPr>
              <w:widowControl w:val="0"/>
              <w:jc w:val="both"/>
              <w:rPr>
                <w:rFonts w:ascii="Arial" w:hAnsi="Arial" w:cs="Arial"/>
                <w:u w:val="single"/>
                <w:lang w:eastAsia="ar-SA"/>
              </w:rPr>
            </w:pPr>
          </w:p>
        </w:tc>
      </w:tr>
      <w:tr w:rsidR="0044606A" w:rsidRPr="00F2664E" w14:paraId="305565BB" w14:textId="77777777" w:rsidTr="00FD2598">
        <w:tc>
          <w:tcPr>
            <w:tcW w:w="8255" w:type="dxa"/>
            <w:gridSpan w:val="2"/>
          </w:tcPr>
          <w:p w14:paraId="22624DF5" w14:textId="77777777" w:rsidR="0044606A" w:rsidRPr="00F2664E" w:rsidRDefault="0044606A" w:rsidP="00FD2598">
            <w:pPr>
              <w:widowControl w:val="0"/>
              <w:jc w:val="both"/>
              <w:rPr>
                <w:rFonts w:ascii="Arial" w:hAnsi="Arial" w:cs="Arial"/>
                <w:u w:val="single"/>
                <w:lang w:eastAsia="ar-SA"/>
              </w:rPr>
            </w:pPr>
          </w:p>
        </w:tc>
      </w:tr>
      <w:tr w:rsidR="0044606A" w:rsidRPr="00F2664E" w14:paraId="5F56E02B" w14:textId="77777777" w:rsidTr="00FD2598">
        <w:tc>
          <w:tcPr>
            <w:tcW w:w="8255" w:type="dxa"/>
            <w:gridSpan w:val="2"/>
          </w:tcPr>
          <w:p w14:paraId="572C7379" w14:textId="77777777" w:rsidR="0044606A" w:rsidRPr="00F2664E" w:rsidRDefault="0044606A" w:rsidP="00FD2598">
            <w:pPr>
              <w:widowControl w:val="0"/>
              <w:jc w:val="both"/>
              <w:rPr>
                <w:rFonts w:ascii="Arial" w:hAnsi="Arial" w:cs="Arial"/>
                <w:u w:val="single"/>
                <w:lang w:eastAsia="ar-SA"/>
              </w:rPr>
            </w:pPr>
          </w:p>
        </w:tc>
      </w:tr>
      <w:tr w:rsidR="0044606A" w:rsidRPr="00F2664E" w14:paraId="6CCA402F" w14:textId="77777777" w:rsidTr="00FD2598">
        <w:tc>
          <w:tcPr>
            <w:tcW w:w="8255" w:type="dxa"/>
            <w:gridSpan w:val="2"/>
          </w:tcPr>
          <w:p w14:paraId="22E2AB16" w14:textId="77777777" w:rsidR="0044606A" w:rsidRPr="00F2664E" w:rsidRDefault="0044606A" w:rsidP="00FD2598">
            <w:pPr>
              <w:widowControl w:val="0"/>
              <w:jc w:val="both"/>
              <w:rPr>
                <w:rFonts w:ascii="Arial" w:hAnsi="Arial" w:cs="Arial"/>
                <w:u w:val="single"/>
                <w:lang w:eastAsia="ar-SA"/>
              </w:rPr>
            </w:pPr>
          </w:p>
        </w:tc>
      </w:tr>
      <w:tr w:rsidR="0044606A" w:rsidRPr="00F2664E" w14:paraId="645333E4" w14:textId="77777777" w:rsidTr="00FD2598">
        <w:tc>
          <w:tcPr>
            <w:tcW w:w="8255" w:type="dxa"/>
            <w:gridSpan w:val="2"/>
          </w:tcPr>
          <w:p w14:paraId="260D3912" w14:textId="77777777" w:rsidR="0044606A" w:rsidRPr="00F2664E" w:rsidRDefault="0044606A" w:rsidP="00FD2598">
            <w:pPr>
              <w:widowControl w:val="0"/>
              <w:jc w:val="both"/>
              <w:rPr>
                <w:rFonts w:ascii="Arial" w:hAnsi="Arial" w:cs="Arial"/>
                <w:u w:val="single"/>
                <w:lang w:eastAsia="ar-SA"/>
              </w:rPr>
            </w:pPr>
          </w:p>
        </w:tc>
      </w:tr>
      <w:tr w:rsidR="0044606A" w:rsidRPr="00F2664E" w14:paraId="35540AB7" w14:textId="77777777" w:rsidTr="00FD2598">
        <w:tc>
          <w:tcPr>
            <w:tcW w:w="8255" w:type="dxa"/>
            <w:gridSpan w:val="2"/>
          </w:tcPr>
          <w:p w14:paraId="66FA8F30" w14:textId="77777777" w:rsidR="0044606A" w:rsidRPr="00F2664E" w:rsidRDefault="0044606A" w:rsidP="00FD2598">
            <w:pPr>
              <w:widowControl w:val="0"/>
              <w:jc w:val="right"/>
              <w:rPr>
                <w:rFonts w:ascii="Arial" w:hAnsi="Arial" w:cs="Arial"/>
                <w:b/>
                <w:u w:val="single"/>
                <w:lang w:eastAsia="ar-SA"/>
              </w:rPr>
            </w:pPr>
            <w:r w:rsidRPr="00F2664E">
              <w:rPr>
                <w:rFonts w:ascii="Arial" w:hAnsi="Arial" w:cs="Arial"/>
                <w:sz w:val="22"/>
                <w:szCs w:val="22"/>
                <w:lang w:eastAsia="ar-SA"/>
              </w:rPr>
              <w:t>ΑΠΡΙΛΙΟΣ 2026</w:t>
            </w:r>
          </w:p>
        </w:tc>
      </w:tr>
      <w:tr w:rsidR="0044606A" w:rsidRPr="00F2664E" w14:paraId="53234778" w14:textId="77777777" w:rsidTr="00FD2598">
        <w:tc>
          <w:tcPr>
            <w:tcW w:w="8255" w:type="dxa"/>
            <w:gridSpan w:val="2"/>
          </w:tcPr>
          <w:p w14:paraId="742BE5FE" w14:textId="77777777" w:rsidR="0044606A" w:rsidRPr="00F2664E" w:rsidRDefault="0044606A" w:rsidP="00FD2598">
            <w:pPr>
              <w:widowControl w:val="0"/>
              <w:jc w:val="both"/>
              <w:rPr>
                <w:rFonts w:ascii="Arial" w:hAnsi="Arial" w:cs="Arial"/>
                <w:u w:val="single"/>
                <w:lang w:eastAsia="ar-SA"/>
              </w:rPr>
            </w:pPr>
          </w:p>
        </w:tc>
      </w:tr>
      <w:tr w:rsidR="0044606A" w:rsidRPr="00F2664E" w14:paraId="55E3FEC9" w14:textId="77777777" w:rsidTr="00FD2598">
        <w:tc>
          <w:tcPr>
            <w:tcW w:w="8255" w:type="dxa"/>
            <w:gridSpan w:val="2"/>
          </w:tcPr>
          <w:p w14:paraId="0B79ACB9" w14:textId="77777777" w:rsidR="0044606A" w:rsidRPr="00F2664E" w:rsidRDefault="0044606A" w:rsidP="00FD2598">
            <w:pPr>
              <w:widowControl w:val="0"/>
              <w:jc w:val="both"/>
              <w:rPr>
                <w:rFonts w:ascii="Arial" w:hAnsi="Arial" w:cs="Arial"/>
                <w:u w:val="single"/>
                <w:lang w:eastAsia="ar-SA"/>
              </w:rPr>
            </w:pPr>
          </w:p>
        </w:tc>
      </w:tr>
      <w:tr w:rsidR="0044606A" w:rsidRPr="00F2664E" w14:paraId="21447706" w14:textId="77777777" w:rsidTr="00FD2598">
        <w:tc>
          <w:tcPr>
            <w:tcW w:w="8255" w:type="dxa"/>
            <w:gridSpan w:val="2"/>
          </w:tcPr>
          <w:p w14:paraId="26B24D19" w14:textId="77777777" w:rsidR="0044606A" w:rsidRPr="00F2664E" w:rsidRDefault="0044606A" w:rsidP="00FD2598">
            <w:pPr>
              <w:widowControl w:val="0"/>
              <w:jc w:val="both"/>
              <w:rPr>
                <w:rFonts w:ascii="Arial" w:hAnsi="Arial" w:cs="Arial"/>
                <w:u w:val="single"/>
                <w:lang w:eastAsia="ar-SA"/>
              </w:rPr>
            </w:pPr>
          </w:p>
        </w:tc>
      </w:tr>
      <w:tr w:rsidR="0044606A" w:rsidRPr="00F2664E" w14:paraId="6ABBDC6C" w14:textId="77777777" w:rsidTr="00FD2598">
        <w:tc>
          <w:tcPr>
            <w:tcW w:w="8255" w:type="dxa"/>
            <w:gridSpan w:val="2"/>
          </w:tcPr>
          <w:p w14:paraId="5A96EAD5" w14:textId="77777777" w:rsidR="0044606A" w:rsidRPr="00F2664E" w:rsidRDefault="0044606A" w:rsidP="00FD2598">
            <w:pPr>
              <w:widowControl w:val="0"/>
              <w:jc w:val="both"/>
              <w:rPr>
                <w:rFonts w:ascii="Arial" w:hAnsi="Arial" w:cs="Arial"/>
                <w:u w:val="single"/>
                <w:lang w:eastAsia="ar-SA"/>
              </w:rPr>
            </w:pPr>
          </w:p>
        </w:tc>
      </w:tr>
      <w:tr w:rsidR="0044606A" w:rsidRPr="00F2664E" w14:paraId="67F75EE6" w14:textId="77777777" w:rsidTr="00FD2598">
        <w:tc>
          <w:tcPr>
            <w:tcW w:w="8255" w:type="dxa"/>
            <w:gridSpan w:val="2"/>
          </w:tcPr>
          <w:p w14:paraId="4403FC6B" w14:textId="77777777" w:rsidR="0044606A" w:rsidRPr="00F2664E" w:rsidRDefault="0044606A" w:rsidP="00FD2598">
            <w:pPr>
              <w:widowControl w:val="0"/>
              <w:jc w:val="both"/>
              <w:rPr>
                <w:rFonts w:ascii="Arial" w:hAnsi="Arial" w:cs="Arial"/>
                <w:u w:val="single"/>
                <w:lang w:eastAsia="ar-SA"/>
              </w:rPr>
            </w:pPr>
          </w:p>
        </w:tc>
      </w:tr>
      <w:tr w:rsidR="0044606A" w:rsidRPr="00F2664E" w14:paraId="679790D7" w14:textId="77777777" w:rsidTr="00FD2598">
        <w:tc>
          <w:tcPr>
            <w:tcW w:w="8255" w:type="dxa"/>
            <w:gridSpan w:val="2"/>
          </w:tcPr>
          <w:p w14:paraId="18008914" w14:textId="77777777" w:rsidR="0044606A" w:rsidRPr="00F2664E" w:rsidRDefault="0044606A" w:rsidP="00FD2598">
            <w:pPr>
              <w:widowControl w:val="0"/>
              <w:jc w:val="both"/>
              <w:rPr>
                <w:rFonts w:ascii="Arial" w:hAnsi="Arial" w:cs="Arial"/>
                <w:u w:val="single"/>
                <w:lang w:eastAsia="ar-SA"/>
              </w:rPr>
            </w:pPr>
          </w:p>
        </w:tc>
      </w:tr>
      <w:tr w:rsidR="0044606A" w:rsidRPr="00F2664E" w14:paraId="5A0F686D" w14:textId="77777777" w:rsidTr="00FD2598">
        <w:tc>
          <w:tcPr>
            <w:tcW w:w="8255" w:type="dxa"/>
            <w:gridSpan w:val="2"/>
          </w:tcPr>
          <w:p w14:paraId="3C9C7A5F" w14:textId="77777777" w:rsidR="0044606A" w:rsidRPr="00F2664E" w:rsidRDefault="0044606A" w:rsidP="00FD2598">
            <w:pPr>
              <w:widowControl w:val="0"/>
              <w:jc w:val="both"/>
              <w:rPr>
                <w:rFonts w:ascii="Arial" w:hAnsi="Arial" w:cs="Arial"/>
                <w:u w:val="single"/>
                <w:lang w:eastAsia="ar-SA"/>
              </w:rPr>
            </w:pPr>
          </w:p>
        </w:tc>
      </w:tr>
      <w:tr w:rsidR="0044606A" w:rsidRPr="00F2664E" w14:paraId="7764576D" w14:textId="77777777" w:rsidTr="00FD2598">
        <w:tc>
          <w:tcPr>
            <w:tcW w:w="8255" w:type="dxa"/>
            <w:gridSpan w:val="2"/>
          </w:tcPr>
          <w:p w14:paraId="1C25F63E" w14:textId="77777777" w:rsidR="0044606A" w:rsidRPr="00F2664E" w:rsidRDefault="0044606A" w:rsidP="00FD2598">
            <w:pPr>
              <w:widowControl w:val="0"/>
              <w:jc w:val="both"/>
              <w:rPr>
                <w:rFonts w:ascii="Arial" w:hAnsi="Arial" w:cs="Arial"/>
                <w:u w:val="single"/>
                <w:lang w:eastAsia="ar-SA"/>
              </w:rPr>
            </w:pPr>
          </w:p>
        </w:tc>
      </w:tr>
      <w:tr w:rsidR="0044606A" w:rsidRPr="00F2664E" w14:paraId="1DD6CB1B" w14:textId="77777777" w:rsidTr="00FD2598">
        <w:tc>
          <w:tcPr>
            <w:tcW w:w="4673" w:type="dxa"/>
          </w:tcPr>
          <w:p w14:paraId="5F7AE58F" w14:textId="77777777" w:rsidR="0044606A" w:rsidRPr="00F2664E" w:rsidRDefault="0044606A" w:rsidP="00FD2598">
            <w:pPr>
              <w:widowControl w:val="0"/>
              <w:jc w:val="both"/>
              <w:rPr>
                <w:rFonts w:ascii="Arial" w:hAnsi="Arial" w:cs="Arial"/>
                <w:u w:val="single"/>
                <w:lang w:eastAsia="ar-SA"/>
              </w:rPr>
            </w:pPr>
          </w:p>
        </w:tc>
        <w:tc>
          <w:tcPr>
            <w:tcW w:w="3582" w:type="dxa"/>
          </w:tcPr>
          <w:p w14:paraId="08C58D9F" w14:textId="77777777" w:rsidR="0044606A" w:rsidRPr="00F2664E" w:rsidRDefault="0044606A" w:rsidP="00FD2598">
            <w:pPr>
              <w:widowControl w:val="0"/>
              <w:jc w:val="both"/>
              <w:rPr>
                <w:rFonts w:ascii="Arial" w:hAnsi="Arial" w:cs="Arial"/>
                <w:b/>
                <w:u w:val="single"/>
                <w:lang w:eastAsia="ar-SA"/>
              </w:rPr>
            </w:pPr>
            <w:r w:rsidRPr="00F2664E">
              <w:rPr>
                <w:rFonts w:ascii="Arial" w:hAnsi="Arial" w:cs="Arial"/>
                <w:sz w:val="22"/>
                <w:szCs w:val="20"/>
                <w:lang w:eastAsia="ar-SA"/>
              </w:rPr>
              <w:t>ΕΛΛΗΝΙΚΗ ΔΗΜΟΚΡΑΤΙΑ</w:t>
            </w:r>
          </w:p>
        </w:tc>
      </w:tr>
      <w:tr w:rsidR="0044606A" w:rsidRPr="00F2664E" w14:paraId="5E0F1231" w14:textId="77777777" w:rsidTr="00FD2598">
        <w:tc>
          <w:tcPr>
            <w:tcW w:w="4673" w:type="dxa"/>
          </w:tcPr>
          <w:p w14:paraId="543A8314" w14:textId="77777777" w:rsidR="0044606A" w:rsidRPr="00F2664E" w:rsidRDefault="0044606A" w:rsidP="00FD2598">
            <w:pPr>
              <w:widowControl w:val="0"/>
              <w:jc w:val="both"/>
              <w:rPr>
                <w:rFonts w:ascii="Arial" w:hAnsi="Arial" w:cs="Arial"/>
                <w:u w:val="single"/>
                <w:lang w:eastAsia="ar-SA"/>
              </w:rPr>
            </w:pPr>
          </w:p>
        </w:tc>
        <w:tc>
          <w:tcPr>
            <w:tcW w:w="3582" w:type="dxa"/>
          </w:tcPr>
          <w:p w14:paraId="63C37FEA" w14:textId="77777777" w:rsidR="0044606A" w:rsidRPr="00F2664E" w:rsidRDefault="0044606A" w:rsidP="00FD2598">
            <w:pPr>
              <w:widowControl w:val="0"/>
              <w:jc w:val="both"/>
              <w:rPr>
                <w:rFonts w:ascii="Arial" w:hAnsi="Arial" w:cs="Arial"/>
                <w:b/>
                <w:u w:val="single"/>
                <w:lang w:eastAsia="ar-SA"/>
              </w:rPr>
            </w:pPr>
            <w:r w:rsidRPr="00F2664E">
              <w:rPr>
                <w:rFonts w:ascii="Arial" w:hAnsi="Arial" w:cs="Arial"/>
                <w:sz w:val="22"/>
                <w:szCs w:val="20"/>
                <w:lang w:eastAsia="ar-SA"/>
              </w:rPr>
              <w:t>ΥΠΟΥΡΓΕΙΟ ΕΘΝΙΚΗΣ ΑΜΥΝΑΣ</w:t>
            </w:r>
          </w:p>
        </w:tc>
      </w:tr>
      <w:tr w:rsidR="0044606A" w:rsidRPr="00F2664E" w14:paraId="5ABA9EE9" w14:textId="77777777" w:rsidTr="00FD2598">
        <w:tc>
          <w:tcPr>
            <w:tcW w:w="8255" w:type="dxa"/>
            <w:gridSpan w:val="2"/>
          </w:tcPr>
          <w:p w14:paraId="0339C802" w14:textId="77777777" w:rsidR="0044606A" w:rsidRPr="00F2664E" w:rsidRDefault="0044606A" w:rsidP="00FD2598">
            <w:pPr>
              <w:widowControl w:val="0"/>
              <w:jc w:val="both"/>
              <w:rPr>
                <w:rFonts w:ascii="Arial" w:hAnsi="Arial" w:cs="Arial"/>
                <w:u w:val="single"/>
                <w:lang w:eastAsia="ar-SA"/>
              </w:rPr>
            </w:pPr>
          </w:p>
        </w:tc>
      </w:tr>
      <w:tr w:rsidR="0044606A" w:rsidRPr="00F2664E" w14:paraId="7941CE42" w14:textId="77777777" w:rsidTr="00FD2598">
        <w:tc>
          <w:tcPr>
            <w:tcW w:w="8255" w:type="dxa"/>
            <w:gridSpan w:val="2"/>
          </w:tcPr>
          <w:p w14:paraId="446F349A" w14:textId="77777777" w:rsidR="0044606A" w:rsidRPr="00F2664E" w:rsidRDefault="0044606A" w:rsidP="00FD2598">
            <w:pPr>
              <w:widowControl w:val="0"/>
              <w:jc w:val="both"/>
              <w:rPr>
                <w:rFonts w:ascii="Arial" w:hAnsi="Arial" w:cs="Arial"/>
                <w:u w:val="single"/>
                <w:lang w:eastAsia="ar-SA"/>
              </w:rPr>
            </w:pPr>
            <w:r w:rsidRPr="00F2664E">
              <w:rPr>
                <w:rFonts w:ascii="Arial" w:hAnsi="Arial" w:cs="Arial"/>
                <w:sz w:val="22"/>
                <w:szCs w:val="20"/>
                <w:lang w:eastAsia="ar-SA"/>
              </w:rPr>
              <w:t>ΑΔΙΑΒΑΘΜΗΤΟ</w:t>
            </w:r>
          </w:p>
        </w:tc>
      </w:tr>
      <w:tr w:rsidR="0044606A" w:rsidRPr="00F2664E" w14:paraId="556D37E7" w14:textId="77777777" w:rsidTr="00FD2598">
        <w:tc>
          <w:tcPr>
            <w:tcW w:w="8255" w:type="dxa"/>
            <w:gridSpan w:val="2"/>
          </w:tcPr>
          <w:p w14:paraId="6C92C3C4" w14:textId="77777777" w:rsidR="0044606A" w:rsidRPr="00F2664E" w:rsidRDefault="0044606A" w:rsidP="00FD2598">
            <w:pPr>
              <w:widowControl w:val="0"/>
              <w:jc w:val="both"/>
              <w:rPr>
                <w:rFonts w:ascii="Arial" w:hAnsi="Arial" w:cs="Arial"/>
                <w:u w:val="single"/>
                <w:lang w:eastAsia="ar-SA"/>
              </w:rPr>
            </w:pPr>
            <w:r w:rsidRPr="00F2664E">
              <w:rPr>
                <w:rFonts w:ascii="Arial" w:hAnsi="Arial" w:cs="Arial"/>
                <w:sz w:val="22"/>
                <w:szCs w:val="20"/>
                <w:lang w:eastAsia="ar-SA"/>
              </w:rPr>
              <w:t>ΑΝΑΡΤΗΤΕΑ ΣΤΟ ΔΙΑΔΙΚΤΥΟ</w:t>
            </w:r>
          </w:p>
        </w:tc>
      </w:tr>
    </w:tbl>
    <w:p w14:paraId="1653D215" w14:textId="190D72D9" w:rsidR="00A51BA7" w:rsidRDefault="00A51BA7" w:rsidP="00A51BA7">
      <w:pPr>
        <w:jc w:val="both"/>
        <w:outlineLvl w:val="0"/>
        <w:rPr>
          <w:rFonts w:ascii="Arial" w:hAnsi="Arial" w:cs="Arial"/>
        </w:rPr>
      </w:pPr>
    </w:p>
    <w:p w14:paraId="33FBA4DB" w14:textId="77777777" w:rsidR="00E728E1" w:rsidRDefault="00E728E1" w:rsidP="00A51BA7">
      <w:pPr>
        <w:jc w:val="both"/>
        <w:outlineLvl w:val="0"/>
        <w:rPr>
          <w:rFonts w:ascii="Arial" w:hAnsi="Arial" w:cs="Arial"/>
        </w:rPr>
      </w:pPr>
    </w:p>
    <w:p w14:paraId="4BADF6B8" w14:textId="77777777" w:rsidR="00E728E1" w:rsidRDefault="00E728E1" w:rsidP="00222DD0">
      <w:pPr>
        <w:jc w:val="center"/>
        <w:outlineLvl w:val="0"/>
        <w:rPr>
          <w:rFonts w:ascii="Arial" w:hAnsi="Arial" w:cs="Arial"/>
        </w:rPr>
        <w:sectPr w:rsidR="00E728E1" w:rsidSect="0044606A">
          <w:headerReference w:type="default" r:id="rId8"/>
          <w:footerReference w:type="default" r:id="rId9"/>
          <w:pgSz w:w="11906" w:h="16838"/>
          <w:pgMar w:top="1701" w:right="1134" w:bottom="1134" w:left="1985" w:header="709" w:footer="709" w:gutter="0"/>
          <w:pgNumType w:start="1"/>
          <w:cols w:space="708"/>
          <w:titlePg/>
          <w:docGrid w:linePitch="360"/>
        </w:sectPr>
      </w:pPr>
    </w:p>
    <w:sdt>
      <w:sdtPr>
        <w:rPr>
          <w:rFonts w:ascii="Arial" w:eastAsia="Times New Roman" w:hAnsi="Arial" w:cs="Arial"/>
          <w:color w:val="auto"/>
          <w:sz w:val="24"/>
          <w:szCs w:val="24"/>
          <w:lang w:val="el-GR" w:eastAsia="el-GR"/>
        </w:rPr>
        <w:id w:val="1631119703"/>
        <w:docPartObj>
          <w:docPartGallery w:val="Table of Contents"/>
          <w:docPartUnique/>
        </w:docPartObj>
      </w:sdtPr>
      <w:sdtEndPr>
        <w:rPr>
          <w:bCs/>
        </w:rPr>
      </w:sdtEndPr>
      <w:sdtContent>
        <w:p w14:paraId="7EC1C62A" w14:textId="12FAB227" w:rsidR="006D7A75" w:rsidRPr="00F70606" w:rsidRDefault="006D7A75" w:rsidP="0098643E">
          <w:pPr>
            <w:pStyle w:val="af"/>
            <w:spacing w:before="0" w:line="240" w:lineRule="auto"/>
            <w:rPr>
              <w:rFonts w:ascii="Arial" w:hAnsi="Arial" w:cs="Arial"/>
              <w:color w:val="auto"/>
              <w:sz w:val="24"/>
              <w:szCs w:val="24"/>
            </w:rPr>
          </w:pPr>
        </w:p>
        <w:p w14:paraId="25903FF9" w14:textId="1D589CCE" w:rsidR="00F70606" w:rsidRPr="0016706F" w:rsidRDefault="006D7A75" w:rsidP="0016706F">
          <w:pPr>
            <w:pStyle w:val="11"/>
            <w:rPr>
              <w:rFonts w:eastAsiaTheme="minorEastAsia"/>
              <w:lang w:val="en-US" w:eastAsia="en-US"/>
            </w:rPr>
          </w:pPr>
          <w:r w:rsidRPr="0016706F">
            <w:fldChar w:fldCharType="begin"/>
          </w:r>
          <w:r w:rsidRPr="0016706F">
            <w:instrText xml:space="preserve"> TOC \o "1-3" \h \z \u </w:instrText>
          </w:r>
          <w:r w:rsidRPr="0016706F">
            <w:fldChar w:fldCharType="separate"/>
          </w:r>
          <w:hyperlink w:anchor="_Toc226033617" w:history="1">
            <w:r w:rsidR="00F70606" w:rsidRPr="0016706F">
              <w:rPr>
                <w:rStyle w:val="-"/>
                <w:rFonts w:cs="Arial"/>
                <w:b w:val="0"/>
              </w:rPr>
              <w:t>1.</w:t>
            </w:r>
            <w:r w:rsidR="00F70606" w:rsidRPr="0016706F">
              <w:rPr>
                <w:rFonts w:eastAsiaTheme="minorEastAsia"/>
                <w:lang w:val="en-US" w:eastAsia="en-US"/>
              </w:rPr>
              <w:tab/>
            </w:r>
            <w:r w:rsidR="00F70606" w:rsidRPr="0016706F">
              <w:rPr>
                <w:rStyle w:val="-"/>
                <w:rFonts w:cs="Arial"/>
                <w:b w:val="0"/>
              </w:rPr>
              <w:t>ΠΕΔΙΟ ΕΦΑΡΜΟΓΗΣ</w:t>
            </w:r>
            <w:r w:rsidR="00F70606" w:rsidRPr="0016706F">
              <w:rPr>
                <w:webHidden/>
              </w:rPr>
              <w:tab/>
            </w:r>
            <w:r w:rsidR="00F70606" w:rsidRPr="0016706F">
              <w:rPr>
                <w:webHidden/>
              </w:rPr>
              <w:fldChar w:fldCharType="begin"/>
            </w:r>
            <w:r w:rsidR="00F70606" w:rsidRPr="0016706F">
              <w:rPr>
                <w:webHidden/>
              </w:rPr>
              <w:instrText xml:space="preserve"> PAGEREF _Toc226033617 \h </w:instrText>
            </w:r>
            <w:r w:rsidR="00F70606" w:rsidRPr="0016706F">
              <w:rPr>
                <w:webHidden/>
              </w:rPr>
            </w:r>
            <w:r w:rsidR="00F70606" w:rsidRPr="0016706F">
              <w:rPr>
                <w:webHidden/>
              </w:rPr>
              <w:fldChar w:fldCharType="separate"/>
            </w:r>
            <w:r w:rsidR="002E7904">
              <w:rPr>
                <w:webHidden/>
              </w:rPr>
              <w:t>3</w:t>
            </w:r>
            <w:r w:rsidR="00F70606" w:rsidRPr="0016706F">
              <w:rPr>
                <w:webHidden/>
              </w:rPr>
              <w:fldChar w:fldCharType="end"/>
            </w:r>
          </w:hyperlink>
        </w:p>
        <w:p w14:paraId="29F2FED6" w14:textId="766E716D" w:rsidR="00F70606" w:rsidRPr="0016706F" w:rsidRDefault="005A6E0A" w:rsidP="0016706F">
          <w:pPr>
            <w:pStyle w:val="11"/>
            <w:rPr>
              <w:rFonts w:eastAsiaTheme="minorEastAsia"/>
              <w:lang w:val="en-US" w:eastAsia="en-US"/>
            </w:rPr>
          </w:pPr>
          <w:hyperlink w:anchor="_Toc226033618" w:history="1">
            <w:r w:rsidR="00F70606" w:rsidRPr="0016706F">
              <w:rPr>
                <w:rStyle w:val="-"/>
                <w:rFonts w:cs="Arial"/>
                <w:b w:val="0"/>
              </w:rPr>
              <w:t>2.</w:t>
            </w:r>
            <w:r w:rsidR="00F70606" w:rsidRPr="0016706F">
              <w:rPr>
                <w:rFonts w:eastAsiaTheme="minorEastAsia"/>
                <w:lang w:val="en-US" w:eastAsia="en-US"/>
              </w:rPr>
              <w:tab/>
            </w:r>
            <w:r w:rsidR="00F70606" w:rsidRPr="0016706F">
              <w:rPr>
                <w:rStyle w:val="-"/>
                <w:rFonts w:cs="Arial"/>
                <w:b w:val="0"/>
              </w:rPr>
              <w:t>ΣΧΕΤΙΚΑ ΕΓΓΡΑΦΑ</w:t>
            </w:r>
            <w:r w:rsidR="00F70606" w:rsidRPr="0016706F">
              <w:rPr>
                <w:webHidden/>
              </w:rPr>
              <w:tab/>
            </w:r>
            <w:r w:rsidR="00F70606" w:rsidRPr="0016706F">
              <w:rPr>
                <w:webHidden/>
              </w:rPr>
              <w:fldChar w:fldCharType="begin"/>
            </w:r>
            <w:r w:rsidR="00F70606" w:rsidRPr="0016706F">
              <w:rPr>
                <w:webHidden/>
              </w:rPr>
              <w:instrText xml:space="preserve"> PAGEREF _Toc226033618 \h </w:instrText>
            </w:r>
            <w:r w:rsidR="00F70606" w:rsidRPr="0016706F">
              <w:rPr>
                <w:webHidden/>
              </w:rPr>
            </w:r>
            <w:r w:rsidR="00F70606" w:rsidRPr="0016706F">
              <w:rPr>
                <w:webHidden/>
              </w:rPr>
              <w:fldChar w:fldCharType="separate"/>
            </w:r>
            <w:r w:rsidR="002E7904">
              <w:rPr>
                <w:webHidden/>
              </w:rPr>
              <w:t>3</w:t>
            </w:r>
            <w:r w:rsidR="00F70606" w:rsidRPr="0016706F">
              <w:rPr>
                <w:webHidden/>
              </w:rPr>
              <w:fldChar w:fldCharType="end"/>
            </w:r>
          </w:hyperlink>
        </w:p>
        <w:p w14:paraId="6A27273D" w14:textId="25E854F6" w:rsidR="00F70606" w:rsidRPr="0016706F" w:rsidRDefault="005A6E0A" w:rsidP="0016706F">
          <w:pPr>
            <w:pStyle w:val="11"/>
            <w:rPr>
              <w:rFonts w:eastAsiaTheme="minorEastAsia"/>
              <w:lang w:val="en-US" w:eastAsia="en-US"/>
            </w:rPr>
          </w:pPr>
          <w:hyperlink w:anchor="_Toc226033619" w:history="1">
            <w:r w:rsidR="00F70606" w:rsidRPr="0016706F">
              <w:rPr>
                <w:rStyle w:val="-"/>
                <w:rFonts w:cs="Arial"/>
                <w:b w:val="0"/>
              </w:rPr>
              <w:t>2.1.</w:t>
            </w:r>
            <w:r w:rsidR="00F70606" w:rsidRPr="0016706F">
              <w:rPr>
                <w:rFonts w:eastAsiaTheme="minorEastAsia"/>
                <w:lang w:val="en-US" w:eastAsia="en-US"/>
              </w:rPr>
              <w:tab/>
            </w:r>
            <w:r w:rsidR="00F70606" w:rsidRPr="0016706F">
              <w:rPr>
                <w:rStyle w:val="-"/>
                <w:rFonts w:cs="Arial"/>
                <w:b w:val="0"/>
              </w:rPr>
              <w:t>ΝΟΜΟΘΕΣΙΑ</w:t>
            </w:r>
            <w:r w:rsidR="00F70606" w:rsidRPr="0016706F">
              <w:rPr>
                <w:webHidden/>
              </w:rPr>
              <w:tab/>
            </w:r>
            <w:r w:rsidR="00F70606" w:rsidRPr="0016706F">
              <w:rPr>
                <w:webHidden/>
              </w:rPr>
              <w:fldChar w:fldCharType="begin"/>
            </w:r>
            <w:r w:rsidR="00F70606" w:rsidRPr="0016706F">
              <w:rPr>
                <w:webHidden/>
              </w:rPr>
              <w:instrText xml:space="preserve"> PAGEREF _Toc226033619 \h </w:instrText>
            </w:r>
            <w:r w:rsidR="00F70606" w:rsidRPr="0016706F">
              <w:rPr>
                <w:webHidden/>
              </w:rPr>
            </w:r>
            <w:r w:rsidR="00F70606" w:rsidRPr="0016706F">
              <w:rPr>
                <w:webHidden/>
              </w:rPr>
              <w:fldChar w:fldCharType="separate"/>
            </w:r>
            <w:r w:rsidR="002E7904">
              <w:rPr>
                <w:webHidden/>
              </w:rPr>
              <w:t>3</w:t>
            </w:r>
            <w:r w:rsidR="00F70606" w:rsidRPr="0016706F">
              <w:rPr>
                <w:webHidden/>
              </w:rPr>
              <w:fldChar w:fldCharType="end"/>
            </w:r>
          </w:hyperlink>
        </w:p>
        <w:p w14:paraId="7B1944A5" w14:textId="4FD3B36C" w:rsidR="00F70606" w:rsidRPr="0016706F" w:rsidRDefault="005A6E0A" w:rsidP="0016706F">
          <w:pPr>
            <w:pStyle w:val="11"/>
            <w:rPr>
              <w:rFonts w:eastAsiaTheme="minorEastAsia"/>
              <w:lang w:val="en-US" w:eastAsia="en-US"/>
            </w:rPr>
          </w:pPr>
          <w:hyperlink w:anchor="_Toc226033620" w:history="1">
            <w:r w:rsidR="00F70606" w:rsidRPr="0016706F">
              <w:rPr>
                <w:rStyle w:val="-"/>
                <w:rFonts w:cs="Arial"/>
                <w:b w:val="0"/>
              </w:rPr>
              <w:t>2.2.</w:t>
            </w:r>
            <w:r w:rsidR="00F70606" w:rsidRPr="0016706F">
              <w:rPr>
                <w:rFonts w:eastAsiaTheme="minorEastAsia"/>
                <w:lang w:val="en-US" w:eastAsia="en-US"/>
              </w:rPr>
              <w:tab/>
            </w:r>
            <w:r w:rsidR="00F70606" w:rsidRPr="0016706F">
              <w:rPr>
                <w:rStyle w:val="-"/>
                <w:rFonts w:cs="Arial"/>
                <w:b w:val="0"/>
              </w:rPr>
              <w:t>ΠΡΟΤΥΠΑ</w:t>
            </w:r>
            <w:r w:rsidR="00F70606" w:rsidRPr="0016706F">
              <w:rPr>
                <w:webHidden/>
              </w:rPr>
              <w:tab/>
            </w:r>
            <w:r w:rsidR="00F70606" w:rsidRPr="0016706F">
              <w:rPr>
                <w:webHidden/>
              </w:rPr>
              <w:fldChar w:fldCharType="begin"/>
            </w:r>
            <w:r w:rsidR="00F70606" w:rsidRPr="0016706F">
              <w:rPr>
                <w:webHidden/>
              </w:rPr>
              <w:instrText xml:space="preserve"> PAGEREF _Toc226033620 \h </w:instrText>
            </w:r>
            <w:r w:rsidR="00F70606" w:rsidRPr="0016706F">
              <w:rPr>
                <w:webHidden/>
              </w:rPr>
            </w:r>
            <w:r w:rsidR="00F70606" w:rsidRPr="0016706F">
              <w:rPr>
                <w:webHidden/>
              </w:rPr>
              <w:fldChar w:fldCharType="separate"/>
            </w:r>
            <w:r w:rsidR="002E7904">
              <w:rPr>
                <w:webHidden/>
              </w:rPr>
              <w:t>4</w:t>
            </w:r>
            <w:r w:rsidR="00F70606" w:rsidRPr="0016706F">
              <w:rPr>
                <w:webHidden/>
              </w:rPr>
              <w:fldChar w:fldCharType="end"/>
            </w:r>
          </w:hyperlink>
        </w:p>
        <w:p w14:paraId="136B66F4" w14:textId="4839A71E" w:rsidR="00F70606" w:rsidRPr="0016706F" w:rsidRDefault="005A6E0A" w:rsidP="0016706F">
          <w:pPr>
            <w:pStyle w:val="11"/>
            <w:rPr>
              <w:rFonts w:eastAsiaTheme="minorEastAsia"/>
              <w:lang w:val="en-US" w:eastAsia="en-US"/>
            </w:rPr>
          </w:pPr>
          <w:hyperlink w:anchor="_Toc226033621" w:history="1">
            <w:r w:rsidR="00F70606" w:rsidRPr="0016706F">
              <w:rPr>
                <w:rStyle w:val="-"/>
                <w:rFonts w:cs="Arial"/>
                <w:b w:val="0"/>
              </w:rPr>
              <w:t>2.3.</w:t>
            </w:r>
            <w:r w:rsidR="00F70606" w:rsidRPr="0016706F">
              <w:rPr>
                <w:rFonts w:eastAsiaTheme="minorEastAsia"/>
                <w:lang w:val="en-US" w:eastAsia="en-US"/>
              </w:rPr>
              <w:tab/>
            </w:r>
            <w:r w:rsidR="00F70606" w:rsidRPr="0016706F">
              <w:rPr>
                <w:rStyle w:val="-"/>
                <w:rFonts w:cs="Arial"/>
                <w:b w:val="0"/>
              </w:rPr>
              <w:t>ΔΙΑΦΟΡΑ</w:t>
            </w:r>
            <w:r w:rsidR="00F70606" w:rsidRPr="0016706F">
              <w:rPr>
                <w:webHidden/>
              </w:rPr>
              <w:tab/>
            </w:r>
            <w:r w:rsidR="00F70606" w:rsidRPr="0016706F">
              <w:rPr>
                <w:webHidden/>
              </w:rPr>
              <w:fldChar w:fldCharType="begin"/>
            </w:r>
            <w:r w:rsidR="00F70606" w:rsidRPr="0016706F">
              <w:rPr>
                <w:webHidden/>
              </w:rPr>
              <w:instrText xml:space="preserve"> PAGEREF _Toc226033621 \h </w:instrText>
            </w:r>
            <w:r w:rsidR="00F70606" w:rsidRPr="0016706F">
              <w:rPr>
                <w:webHidden/>
              </w:rPr>
            </w:r>
            <w:r w:rsidR="00F70606" w:rsidRPr="0016706F">
              <w:rPr>
                <w:webHidden/>
              </w:rPr>
              <w:fldChar w:fldCharType="separate"/>
            </w:r>
            <w:r w:rsidR="002E7904">
              <w:rPr>
                <w:webHidden/>
              </w:rPr>
              <w:t>4</w:t>
            </w:r>
            <w:r w:rsidR="00F70606" w:rsidRPr="0016706F">
              <w:rPr>
                <w:webHidden/>
              </w:rPr>
              <w:fldChar w:fldCharType="end"/>
            </w:r>
          </w:hyperlink>
        </w:p>
        <w:p w14:paraId="1A595F9B" w14:textId="646E004D" w:rsidR="00F70606" w:rsidRPr="0016706F" w:rsidRDefault="005A6E0A" w:rsidP="0016706F">
          <w:pPr>
            <w:pStyle w:val="11"/>
            <w:rPr>
              <w:rFonts w:eastAsiaTheme="minorEastAsia"/>
              <w:lang w:val="en-US" w:eastAsia="en-US"/>
            </w:rPr>
          </w:pPr>
          <w:hyperlink w:anchor="_Toc226033622" w:history="1">
            <w:r w:rsidR="00F70606" w:rsidRPr="0016706F">
              <w:rPr>
                <w:rStyle w:val="-"/>
                <w:rFonts w:cs="Arial"/>
                <w:b w:val="0"/>
              </w:rPr>
              <w:t>3.</w:t>
            </w:r>
            <w:r w:rsidR="00F70606" w:rsidRPr="0016706F">
              <w:rPr>
                <w:rFonts w:eastAsiaTheme="minorEastAsia"/>
                <w:lang w:val="en-US" w:eastAsia="en-US"/>
              </w:rPr>
              <w:tab/>
            </w:r>
            <w:r w:rsidR="00F70606" w:rsidRPr="0016706F">
              <w:rPr>
                <w:rStyle w:val="-"/>
                <w:rFonts w:cs="Arial"/>
                <w:b w:val="0"/>
              </w:rPr>
              <w:t>ΤΑΞΙΝΟΜΗΣΗ</w:t>
            </w:r>
            <w:r w:rsidR="00F70606" w:rsidRPr="0016706F">
              <w:rPr>
                <w:webHidden/>
              </w:rPr>
              <w:tab/>
            </w:r>
            <w:r w:rsidR="00F70606" w:rsidRPr="0016706F">
              <w:rPr>
                <w:webHidden/>
              </w:rPr>
              <w:fldChar w:fldCharType="begin"/>
            </w:r>
            <w:r w:rsidR="00F70606" w:rsidRPr="0016706F">
              <w:rPr>
                <w:webHidden/>
              </w:rPr>
              <w:instrText xml:space="preserve"> PAGEREF _Toc226033622 \h </w:instrText>
            </w:r>
            <w:r w:rsidR="00F70606" w:rsidRPr="0016706F">
              <w:rPr>
                <w:webHidden/>
              </w:rPr>
            </w:r>
            <w:r w:rsidR="00F70606" w:rsidRPr="0016706F">
              <w:rPr>
                <w:webHidden/>
              </w:rPr>
              <w:fldChar w:fldCharType="separate"/>
            </w:r>
            <w:r w:rsidR="002E7904">
              <w:rPr>
                <w:webHidden/>
              </w:rPr>
              <w:t>4</w:t>
            </w:r>
            <w:r w:rsidR="00F70606" w:rsidRPr="0016706F">
              <w:rPr>
                <w:webHidden/>
              </w:rPr>
              <w:fldChar w:fldCharType="end"/>
            </w:r>
          </w:hyperlink>
        </w:p>
        <w:p w14:paraId="71B5834A" w14:textId="252E70AC" w:rsidR="00F70606" w:rsidRPr="0016706F" w:rsidRDefault="005A6E0A" w:rsidP="0016706F">
          <w:pPr>
            <w:pStyle w:val="11"/>
            <w:rPr>
              <w:rFonts w:eastAsiaTheme="minorEastAsia"/>
              <w:lang w:val="en-US" w:eastAsia="en-US"/>
            </w:rPr>
          </w:pPr>
          <w:hyperlink w:anchor="_Toc226033623" w:history="1">
            <w:r w:rsidR="00F70606" w:rsidRPr="0016706F">
              <w:rPr>
                <w:rStyle w:val="-"/>
                <w:rFonts w:cs="Arial"/>
                <w:b w:val="0"/>
              </w:rPr>
              <w:t>4.</w:t>
            </w:r>
            <w:r w:rsidR="00F70606" w:rsidRPr="0016706F">
              <w:rPr>
                <w:rFonts w:eastAsiaTheme="minorEastAsia"/>
                <w:lang w:val="en-US" w:eastAsia="en-US"/>
              </w:rPr>
              <w:tab/>
            </w:r>
            <w:r w:rsidR="00F70606" w:rsidRPr="0016706F">
              <w:rPr>
                <w:rStyle w:val="-"/>
                <w:rFonts w:cs="Arial"/>
                <w:b w:val="0"/>
              </w:rPr>
              <w:t>ΤΕΧΝΙΚΑ ΧΑΡΑΚΤΗΡΙΣΤΙΚΑ</w:t>
            </w:r>
            <w:r w:rsidR="00F70606" w:rsidRPr="0016706F">
              <w:rPr>
                <w:webHidden/>
              </w:rPr>
              <w:tab/>
            </w:r>
            <w:r w:rsidR="00F70606" w:rsidRPr="0016706F">
              <w:rPr>
                <w:webHidden/>
              </w:rPr>
              <w:fldChar w:fldCharType="begin"/>
            </w:r>
            <w:r w:rsidR="00F70606" w:rsidRPr="0016706F">
              <w:rPr>
                <w:webHidden/>
              </w:rPr>
              <w:instrText xml:space="preserve"> PAGEREF _Toc226033623 \h </w:instrText>
            </w:r>
            <w:r w:rsidR="00F70606" w:rsidRPr="0016706F">
              <w:rPr>
                <w:webHidden/>
              </w:rPr>
            </w:r>
            <w:r w:rsidR="00F70606" w:rsidRPr="0016706F">
              <w:rPr>
                <w:webHidden/>
              </w:rPr>
              <w:fldChar w:fldCharType="separate"/>
            </w:r>
            <w:r w:rsidR="002E7904">
              <w:rPr>
                <w:webHidden/>
              </w:rPr>
              <w:t>4</w:t>
            </w:r>
            <w:r w:rsidR="00F70606" w:rsidRPr="0016706F">
              <w:rPr>
                <w:webHidden/>
              </w:rPr>
              <w:fldChar w:fldCharType="end"/>
            </w:r>
          </w:hyperlink>
        </w:p>
        <w:p w14:paraId="5B7AA0BF" w14:textId="3ADCB64B" w:rsidR="00F70606" w:rsidRPr="0016706F" w:rsidRDefault="005A6E0A" w:rsidP="0016706F">
          <w:pPr>
            <w:pStyle w:val="11"/>
            <w:rPr>
              <w:rFonts w:eastAsiaTheme="minorEastAsia"/>
              <w:lang w:val="en-US" w:eastAsia="en-US"/>
            </w:rPr>
          </w:pPr>
          <w:hyperlink w:anchor="_Toc226033624" w:history="1">
            <w:r w:rsidR="00F70606" w:rsidRPr="0016706F">
              <w:rPr>
                <w:rStyle w:val="-"/>
                <w:rFonts w:cs="Arial"/>
                <w:b w:val="0"/>
              </w:rPr>
              <w:t>4.1.</w:t>
            </w:r>
            <w:r w:rsidR="00F70606" w:rsidRPr="0016706F">
              <w:rPr>
                <w:rFonts w:eastAsiaTheme="minorEastAsia"/>
                <w:lang w:val="en-US" w:eastAsia="en-US"/>
              </w:rPr>
              <w:tab/>
            </w:r>
            <w:r w:rsidR="00F70606" w:rsidRPr="0016706F">
              <w:rPr>
                <w:rStyle w:val="-"/>
                <w:rFonts w:cs="Arial"/>
                <w:b w:val="0"/>
              </w:rPr>
              <w:t>ΟΡΙΣΜΟΣ ΜΗΧΑΝΗΜΑΤΟΣ</w:t>
            </w:r>
            <w:r w:rsidR="00F70606" w:rsidRPr="0016706F">
              <w:rPr>
                <w:webHidden/>
              </w:rPr>
              <w:tab/>
            </w:r>
            <w:r w:rsidR="00F70606" w:rsidRPr="0016706F">
              <w:rPr>
                <w:webHidden/>
              </w:rPr>
              <w:fldChar w:fldCharType="begin"/>
            </w:r>
            <w:r w:rsidR="00F70606" w:rsidRPr="0016706F">
              <w:rPr>
                <w:webHidden/>
              </w:rPr>
              <w:instrText xml:space="preserve"> PAGEREF _Toc226033624 \h </w:instrText>
            </w:r>
            <w:r w:rsidR="00F70606" w:rsidRPr="0016706F">
              <w:rPr>
                <w:webHidden/>
              </w:rPr>
            </w:r>
            <w:r w:rsidR="00F70606" w:rsidRPr="0016706F">
              <w:rPr>
                <w:webHidden/>
              </w:rPr>
              <w:fldChar w:fldCharType="separate"/>
            </w:r>
            <w:r w:rsidR="002E7904">
              <w:rPr>
                <w:webHidden/>
              </w:rPr>
              <w:t>4</w:t>
            </w:r>
            <w:r w:rsidR="00F70606" w:rsidRPr="0016706F">
              <w:rPr>
                <w:webHidden/>
              </w:rPr>
              <w:fldChar w:fldCharType="end"/>
            </w:r>
          </w:hyperlink>
        </w:p>
        <w:p w14:paraId="0A75AAC3" w14:textId="7B815780" w:rsidR="00F70606" w:rsidRPr="0016706F" w:rsidRDefault="005A6E0A" w:rsidP="0016706F">
          <w:pPr>
            <w:pStyle w:val="11"/>
            <w:rPr>
              <w:rFonts w:eastAsiaTheme="minorEastAsia"/>
              <w:lang w:val="en-US" w:eastAsia="en-US"/>
            </w:rPr>
          </w:pPr>
          <w:hyperlink w:anchor="_Toc226033625" w:history="1">
            <w:r w:rsidR="00F70606" w:rsidRPr="0016706F">
              <w:rPr>
                <w:rStyle w:val="-"/>
                <w:rFonts w:cs="Arial"/>
                <w:b w:val="0"/>
              </w:rPr>
              <w:t>4.2.</w:t>
            </w:r>
            <w:r w:rsidR="00F70606" w:rsidRPr="0016706F">
              <w:rPr>
                <w:rFonts w:eastAsiaTheme="minorEastAsia"/>
                <w:lang w:val="en-US" w:eastAsia="en-US"/>
              </w:rPr>
              <w:tab/>
            </w:r>
            <w:r w:rsidR="00F70606" w:rsidRPr="0016706F">
              <w:rPr>
                <w:rStyle w:val="-"/>
                <w:rFonts w:cs="Arial"/>
                <w:b w:val="0"/>
              </w:rPr>
              <w:t>ΧΑΡΑΚΤΗΡΙΣΤΙΚΑ ΕΠΙΔΟΣΕΩΝ</w:t>
            </w:r>
            <w:r w:rsidR="00F70606" w:rsidRPr="0016706F">
              <w:rPr>
                <w:webHidden/>
              </w:rPr>
              <w:tab/>
            </w:r>
            <w:r w:rsidR="00F70606" w:rsidRPr="0016706F">
              <w:rPr>
                <w:webHidden/>
              </w:rPr>
              <w:fldChar w:fldCharType="begin"/>
            </w:r>
            <w:r w:rsidR="00F70606" w:rsidRPr="0016706F">
              <w:rPr>
                <w:webHidden/>
              </w:rPr>
              <w:instrText xml:space="preserve"> PAGEREF _Toc226033625 \h </w:instrText>
            </w:r>
            <w:r w:rsidR="00F70606" w:rsidRPr="0016706F">
              <w:rPr>
                <w:webHidden/>
              </w:rPr>
            </w:r>
            <w:r w:rsidR="00F70606" w:rsidRPr="0016706F">
              <w:rPr>
                <w:webHidden/>
              </w:rPr>
              <w:fldChar w:fldCharType="separate"/>
            </w:r>
            <w:r w:rsidR="002E7904">
              <w:rPr>
                <w:webHidden/>
              </w:rPr>
              <w:t>5</w:t>
            </w:r>
            <w:r w:rsidR="00F70606" w:rsidRPr="0016706F">
              <w:rPr>
                <w:webHidden/>
              </w:rPr>
              <w:fldChar w:fldCharType="end"/>
            </w:r>
          </w:hyperlink>
        </w:p>
        <w:p w14:paraId="5F24B97A" w14:textId="1D3DDBA7" w:rsidR="00F70606" w:rsidRPr="0016706F" w:rsidRDefault="005A6E0A" w:rsidP="0016706F">
          <w:pPr>
            <w:pStyle w:val="11"/>
            <w:rPr>
              <w:rFonts w:eastAsiaTheme="minorEastAsia"/>
              <w:lang w:val="en-US" w:eastAsia="en-US"/>
            </w:rPr>
          </w:pPr>
          <w:hyperlink w:anchor="_Toc226033626" w:history="1">
            <w:r w:rsidR="00F70606" w:rsidRPr="0016706F">
              <w:rPr>
                <w:rStyle w:val="-"/>
                <w:rFonts w:cs="Arial"/>
                <w:b w:val="0"/>
              </w:rPr>
              <w:t>4.3.</w:t>
            </w:r>
            <w:r w:rsidR="00F70606" w:rsidRPr="0016706F">
              <w:rPr>
                <w:rFonts w:eastAsiaTheme="minorEastAsia"/>
                <w:lang w:val="en-US" w:eastAsia="en-US"/>
              </w:rPr>
              <w:tab/>
            </w:r>
            <w:r w:rsidR="00F70606" w:rsidRPr="0016706F">
              <w:rPr>
                <w:rStyle w:val="-"/>
                <w:rFonts w:cs="Arial"/>
                <w:b w:val="0"/>
              </w:rPr>
              <w:t>ΦΥΣΙΚΑ ΧΑΡΑΚΤΗΡΙΣΤΙΚΑ</w:t>
            </w:r>
            <w:r w:rsidR="00F70606" w:rsidRPr="0016706F">
              <w:rPr>
                <w:webHidden/>
              </w:rPr>
              <w:tab/>
            </w:r>
            <w:r w:rsidR="00F70606" w:rsidRPr="0016706F">
              <w:rPr>
                <w:webHidden/>
              </w:rPr>
              <w:fldChar w:fldCharType="begin"/>
            </w:r>
            <w:r w:rsidR="00F70606" w:rsidRPr="0016706F">
              <w:rPr>
                <w:webHidden/>
              </w:rPr>
              <w:instrText xml:space="preserve"> PAGEREF _Toc226033626 \h </w:instrText>
            </w:r>
            <w:r w:rsidR="00F70606" w:rsidRPr="0016706F">
              <w:rPr>
                <w:webHidden/>
              </w:rPr>
            </w:r>
            <w:r w:rsidR="00F70606" w:rsidRPr="0016706F">
              <w:rPr>
                <w:webHidden/>
              </w:rPr>
              <w:fldChar w:fldCharType="separate"/>
            </w:r>
            <w:r w:rsidR="002E7904">
              <w:rPr>
                <w:webHidden/>
              </w:rPr>
              <w:t>5</w:t>
            </w:r>
            <w:r w:rsidR="00F70606" w:rsidRPr="0016706F">
              <w:rPr>
                <w:webHidden/>
              </w:rPr>
              <w:fldChar w:fldCharType="end"/>
            </w:r>
          </w:hyperlink>
        </w:p>
        <w:p w14:paraId="1EEC77D5" w14:textId="18327024" w:rsidR="00F70606" w:rsidRPr="0016706F" w:rsidRDefault="005A6E0A" w:rsidP="0016706F">
          <w:pPr>
            <w:pStyle w:val="11"/>
            <w:rPr>
              <w:rFonts w:eastAsiaTheme="minorEastAsia"/>
              <w:lang w:val="en-US" w:eastAsia="en-US"/>
            </w:rPr>
          </w:pPr>
          <w:hyperlink w:anchor="_Toc226033627" w:history="1">
            <w:r w:rsidR="00F70606" w:rsidRPr="0016706F">
              <w:rPr>
                <w:rStyle w:val="-"/>
                <w:rFonts w:cs="Arial"/>
                <w:b w:val="0"/>
              </w:rPr>
              <w:t>4.4.</w:t>
            </w:r>
            <w:r w:rsidR="00F70606" w:rsidRPr="0016706F">
              <w:rPr>
                <w:rFonts w:eastAsiaTheme="minorEastAsia"/>
                <w:lang w:val="en-US" w:eastAsia="en-US"/>
              </w:rPr>
              <w:tab/>
            </w:r>
            <w:r w:rsidR="00F70606" w:rsidRPr="0016706F">
              <w:rPr>
                <w:rStyle w:val="-"/>
                <w:rFonts w:cs="Arial"/>
                <w:b w:val="0"/>
              </w:rPr>
              <w:t>ΑΞΙΟΠΙΣΤΙΑ</w:t>
            </w:r>
            <w:r w:rsidR="00F70606" w:rsidRPr="0016706F">
              <w:rPr>
                <w:webHidden/>
              </w:rPr>
              <w:tab/>
            </w:r>
            <w:r w:rsidR="00F70606" w:rsidRPr="0016706F">
              <w:rPr>
                <w:webHidden/>
              </w:rPr>
              <w:fldChar w:fldCharType="begin"/>
            </w:r>
            <w:r w:rsidR="00F70606" w:rsidRPr="0016706F">
              <w:rPr>
                <w:webHidden/>
              </w:rPr>
              <w:instrText xml:space="preserve"> PAGEREF _Toc226033627 \h </w:instrText>
            </w:r>
            <w:r w:rsidR="00F70606" w:rsidRPr="0016706F">
              <w:rPr>
                <w:webHidden/>
              </w:rPr>
            </w:r>
            <w:r w:rsidR="00F70606" w:rsidRPr="0016706F">
              <w:rPr>
                <w:webHidden/>
              </w:rPr>
              <w:fldChar w:fldCharType="separate"/>
            </w:r>
            <w:r w:rsidR="002E7904">
              <w:rPr>
                <w:webHidden/>
              </w:rPr>
              <w:t>6</w:t>
            </w:r>
            <w:r w:rsidR="00F70606" w:rsidRPr="0016706F">
              <w:rPr>
                <w:webHidden/>
              </w:rPr>
              <w:fldChar w:fldCharType="end"/>
            </w:r>
          </w:hyperlink>
        </w:p>
        <w:p w14:paraId="70BDD92D" w14:textId="6CE21D81" w:rsidR="00F70606" w:rsidRPr="0016706F" w:rsidRDefault="005A6E0A" w:rsidP="0016706F">
          <w:pPr>
            <w:pStyle w:val="11"/>
            <w:rPr>
              <w:rFonts w:eastAsiaTheme="minorEastAsia"/>
              <w:lang w:val="en-US" w:eastAsia="en-US"/>
            </w:rPr>
          </w:pPr>
          <w:hyperlink w:anchor="_Toc226033628" w:history="1">
            <w:r w:rsidR="00F70606" w:rsidRPr="0016706F">
              <w:rPr>
                <w:rStyle w:val="-"/>
                <w:rFonts w:cs="Arial"/>
                <w:b w:val="0"/>
              </w:rPr>
              <w:t>4.5.</w:t>
            </w:r>
            <w:r w:rsidR="00F70606" w:rsidRPr="0016706F">
              <w:rPr>
                <w:rFonts w:eastAsiaTheme="minorEastAsia"/>
                <w:lang w:val="en-US" w:eastAsia="en-US"/>
              </w:rPr>
              <w:tab/>
            </w:r>
            <w:r w:rsidR="00F70606" w:rsidRPr="0016706F">
              <w:rPr>
                <w:rStyle w:val="-"/>
                <w:rFonts w:cs="Arial"/>
                <w:b w:val="0"/>
              </w:rPr>
              <w:t>ΔΥΝΑΤΟΤΗΤΑ ΣΥΝΤΗΡΗΣΗΣ</w:t>
            </w:r>
            <w:r w:rsidR="00F70606" w:rsidRPr="0016706F">
              <w:rPr>
                <w:webHidden/>
              </w:rPr>
              <w:tab/>
            </w:r>
            <w:r w:rsidR="00F70606" w:rsidRPr="0016706F">
              <w:rPr>
                <w:webHidden/>
              </w:rPr>
              <w:fldChar w:fldCharType="begin"/>
            </w:r>
            <w:r w:rsidR="00F70606" w:rsidRPr="0016706F">
              <w:rPr>
                <w:webHidden/>
              </w:rPr>
              <w:instrText xml:space="preserve"> PAGEREF _Toc226033628 \h </w:instrText>
            </w:r>
            <w:r w:rsidR="00F70606" w:rsidRPr="0016706F">
              <w:rPr>
                <w:webHidden/>
              </w:rPr>
            </w:r>
            <w:r w:rsidR="00F70606" w:rsidRPr="0016706F">
              <w:rPr>
                <w:webHidden/>
              </w:rPr>
              <w:fldChar w:fldCharType="separate"/>
            </w:r>
            <w:r w:rsidR="002E7904">
              <w:rPr>
                <w:webHidden/>
              </w:rPr>
              <w:t>6</w:t>
            </w:r>
            <w:r w:rsidR="00F70606" w:rsidRPr="0016706F">
              <w:rPr>
                <w:webHidden/>
              </w:rPr>
              <w:fldChar w:fldCharType="end"/>
            </w:r>
          </w:hyperlink>
        </w:p>
        <w:p w14:paraId="3E419965" w14:textId="51A32C67" w:rsidR="00F70606" w:rsidRPr="0016706F" w:rsidRDefault="005A6E0A" w:rsidP="0016706F">
          <w:pPr>
            <w:pStyle w:val="11"/>
            <w:rPr>
              <w:rFonts w:eastAsiaTheme="minorEastAsia"/>
              <w:lang w:val="en-US" w:eastAsia="en-US"/>
            </w:rPr>
          </w:pPr>
          <w:hyperlink w:anchor="_Toc226033629" w:history="1">
            <w:r w:rsidR="00F70606" w:rsidRPr="0016706F">
              <w:rPr>
                <w:rStyle w:val="-"/>
                <w:rFonts w:cs="Arial"/>
                <w:b w:val="0"/>
              </w:rPr>
              <w:t>4.6.</w:t>
            </w:r>
            <w:r w:rsidR="00F70606" w:rsidRPr="0016706F">
              <w:rPr>
                <w:rFonts w:eastAsiaTheme="minorEastAsia"/>
                <w:lang w:val="en-US" w:eastAsia="en-US"/>
              </w:rPr>
              <w:tab/>
            </w:r>
            <w:r w:rsidR="00F70606" w:rsidRPr="0016706F">
              <w:rPr>
                <w:rStyle w:val="-"/>
                <w:rFonts w:cs="Arial"/>
                <w:b w:val="0"/>
              </w:rPr>
              <w:t>ΠΕΡΙΒΑΛΛΟΝ</w:t>
            </w:r>
            <w:r w:rsidR="00F70606" w:rsidRPr="0016706F">
              <w:rPr>
                <w:webHidden/>
              </w:rPr>
              <w:tab/>
            </w:r>
            <w:r w:rsidR="00F70606" w:rsidRPr="0016706F">
              <w:rPr>
                <w:webHidden/>
              </w:rPr>
              <w:fldChar w:fldCharType="begin"/>
            </w:r>
            <w:r w:rsidR="00F70606" w:rsidRPr="0016706F">
              <w:rPr>
                <w:webHidden/>
              </w:rPr>
              <w:instrText xml:space="preserve"> PAGEREF _Toc226033629 \h </w:instrText>
            </w:r>
            <w:r w:rsidR="00F70606" w:rsidRPr="0016706F">
              <w:rPr>
                <w:webHidden/>
              </w:rPr>
            </w:r>
            <w:r w:rsidR="00F70606" w:rsidRPr="0016706F">
              <w:rPr>
                <w:webHidden/>
              </w:rPr>
              <w:fldChar w:fldCharType="separate"/>
            </w:r>
            <w:r w:rsidR="002E7904">
              <w:rPr>
                <w:webHidden/>
              </w:rPr>
              <w:t>7</w:t>
            </w:r>
            <w:r w:rsidR="00F70606" w:rsidRPr="0016706F">
              <w:rPr>
                <w:webHidden/>
              </w:rPr>
              <w:fldChar w:fldCharType="end"/>
            </w:r>
          </w:hyperlink>
        </w:p>
        <w:p w14:paraId="75A68FE1" w14:textId="0DB85089" w:rsidR="00F70606" w:rsidRPr="0016706F" w:rsidRDefault="005A6E0A" w:rsidP="0016706F">
          <w:pPr>
            <w:pStyle w:val="11"/>
            <w:rPr>
              <w:rFonts w:eastAsiaTheme="minorEastAsia"/>
              <w:lang w:val="en-US" w:eastAsia="en-US"/>
            </w:rPr>
          </w:pPr>
          <w:hyperlink w:anchor="_Toc226033630" w:history="1">
            <w:r w:rsidR="00F70606" w:rsidRPr="0016706F">
              <w:rPr>
                <w:rStyle w:val="-"/>
                <w:rFonts w:cs="Arial"/>
                <w:b w:val="0"/>
              </w:rPr>
              <w:t>4.7.</w:t>
            </w:r>
            <w:r w:rsidR="00F70606" w:rsidRPr="0016706F">
              <w:rPr>
                <w:rFonts w:eastAsiaTheme="minorEastAsia"/>
                <w:lang w:val="en-US" w:eastAsia="en-US"/>
              </w:rPr>
              <w:tab/>
            </w:r>
            <w:r w:rsidR="00F70606" w:rsidRPr="0016706F">
              <w:rPr>
                <w:rStyle w:val="-"/>
                <w:rFonts w:cs="Arial"/>
                <w:b w:val="0"/>
              </w:rPr>
              <w:t>ΥΛΙΚΑ / ΕΞΑΡΤΗΜΑΤΑ</w:t>
            </w:r>
            <w:r w:rsidR="00F70606" w:rsidRPr="0016706F">
              <w:rPr>
                <w:webHidden/>
              </w:rPr>
              <w:tab/>
            </w:r>
            <w:r w:rsidR="00F70606" w:rsidRPr="0016706F">
              <w:rPr>
                <w:webHidden/>
              </w:rPr>
              <w:fldChar w:fldCharType="begin"/>
            </w:r>
            <w:r w:rsidR="00F70606" w:rsidRPr="0016706F">
              <w:rPr>
                <w:webHidden/>
              </w:rPr>
              <w:instrText xml:space="preserve"> PAGEREF _Toc226033630 \h </w:instrText>
            </w:r>
            <w:r w:rsidR="00F70606" w:rsidRPr="0016706F">
              <w:rPr>
                <w:webHidden/>
              </w:rPr>
            </w:r>
            <w:r w:rsidR="00F70606" w:rsidRPr="0016706F">
              <w:rPr>
                <w:webHidden/>
              </w:rPr>
              <w:fldChar w:fldCharType="separate"/>
            </w:r>
            <w:r w:rsidR="002E7904">
              <w:rPr>
                <w:webHidden/>
              </w:rPr>
              <w:t>7</w:t>
            </w:r>
            <w:r w:rsidR="00F70606" w:rsidRPr="0016706F">
              <w:rPr>
                <w:webHidden/>
              </w:rPr>
              <w:fldChar w:fldCharType="end"/>
            </w:r>
          </w:hyperlink>
        </w:p>
        <w:p w14:paraId="11EAA2ED" w14:textId="7143986E" w:rsidR="00F70606" w:rsidRPr="0016706F" w:rsidRDefault="005A6E0A" w:rsidP="0016706F">
          <w:pPr>
            <w:pStyle w:val="11"/>
            <w:rPr>
              <w:rFonts w:eastAsiaTheme="minorEastAsia"/>
              <w:lang w:val="en-US" w:eastAsia="en-US"/>
            </w:rPr>
          </w:pPr>
          <w:hyperlink w:anchor="_Toc226033631" w:history="1">
            <w:r w:rsidR="00F70606" w:rsidRPr="0016706F">
              <w:rPr>
                <w:rStyle w:val="-"/>
                <w:rFonts w:cs="Arial"/>
                <w:b w:val="0"/>
              </w:rPr>
              <w:t>4.8.</w:t>
            </w:r>
            <w:r w:rsidR="00F70606" w:rsidRPr="0016706F">
              <w:rPr>
                <w:rFonts w:eastAsiaTheme="minorEastAsia"/>
                <w:lang w:val="en-US" w:eastAsia="en-US"/>
              </w:rPr>
              <w:tab/>
            </w:r>
            <w:r w:rsidR="00F70606" w:rsidRPr="0016706F">
              <w:rPr>
                <w:rStyle w:val="-"/>
                <w:rFonts w:cs="Arial"/>
                <w:b w:val="0"/>
              </w:rPr>
              <w:t>ΠΑΡΕΛΚΟΜΕΝΑ / ΕΞΟΠΛΙΣΜΟΣ</w:t>
            </w:r>
            <w:r w:rsidR="00F70606" w:rsidRPr="0016706F">
              <w:rPr>
                <w:webHidden/>
              </w:rPr>
              <w:tab/>
            </w:r>
            <w:r w:rsidR="00F70606" w:rsidRPr="0016706F">
              <w:rPr>
                <w:webHidden/>
              </w:rPr>
              <w:fldChar w:fldCharType="begin"/>
            </w:r>
            <w:r w:rsidR="00F70606" w:rsidRPr="0016706F">
              <w:rPr>
                <w:webHidden/>
              </w:rPr>
              <w:instrText xml:space="preserve"> PAGEREF _Toc226033631 \h </w:instrText>
            </w:r>
            <w:r w:rsidR="00F70606" w:rsidRPr="0016706F">
              <w:rPr>
                <w:webHidden/>
              </w:rPr>
            </w:r>
            <w:r w:rsidR="00F70606" w:rsidRPr="0016706F">
              <w:rPr>
                <w:webHidden/>
              </w:rPr>
              <w:fldChar w:fldCharType="separate"/>
            </w:r>
            <w:r w:rsidR="002E7904">
              <w:rPr>
                <w:webHidden/>
              </w:rPr>
              <w:t>7</w:t>
            </w:r>
            <w:r w:rsidR="00F70606" w:rsidRPr="0016706F">
              <w:rPr>
                <w:webHidden/>
              </w:rPr>
              <w:fldChar w:fldCharType="end"/>
            </w:r>
          </w:hyperlink>
        </w:p>
        <w:p w14:paraId="71791F0F" w14:textId="117E8C63" w:rsidR="00F70606" w:rsidRPr="0016706F" w:rsidRDefault="005A6E0A" w:rsidP="0016706F">
          <w:pPr>
            <w:pStyle w:val="11"/>
            <w:rPr>
              <w:rFonts w:eastAsiaTheme="minorEastAsia"/>
              <w:lang w:val="en-US" w:eastAsia="en-US"/>
            </w:rPr>
          </w:pPr>
          <w:hyperlink w:anchor="_Toc226033632" w:history="1">
            <w:r w:rsidR="00F70606" w:rsidRPr="0016706F">
              <w:rPr>
                <w:rStyle w:val="-"/>
                <w:rFonts w:cs="Arial"/>
                <w:b w:val="0"/>
              </w:rPr>
              <w:t>5.</w:t>
            </w:r>
            <w:r w:rsidR="00F70606" w:rsidRPr="0016706F">
              <w:rPr>
                <w:rFonts w:eastAsiaTheme="minorEastAsia"/>
                <w:lang w:val="en-US" w:eastAsia="en-US"/>
              </w:rPr>
              <w:tab/>
            </w:r>
            <w:r w:rsidR="00F70606" w:rsidRPr="0016706F">
              <w:rPr>
                <w:rStyle w:val="-"/>
                <w:rFonts w:cs="Arial"/>
                <w:b w:val="0"/>
              </w:rPr>
              <w:t>ΣΥΣΚΕΥΑΣΙΑ/ΕΠΙΣΗΜΑΝΣΕΙΣ</w:t>
            </w:r>
            <w:r w:rsidR="00F70606" w:rsidRPr="0016706F">
              <w:rPr>
                <w:webHidden/>
              </w:rPr>
              <w:tab/>
            </w:r>
            <w:r w:rsidR="00F70606" w:rsidRPr="0016706F">
              <w:rPr>
                <w:webHidden/>
              </w:rPr>
              <w:fldChar w:fldCharType="begin"/>
            </w:r>
            <w:r w:rsidR="00F70606" w:rsidRPr="0016706F">
              <w:rPr>
                <w:webHidden/>
              </w:rPr>
              <w:instrText xml:space="preserve"> PAGEREF _Toc226033632 \h </w:instrText>
            </w:r>
            <w:r w:rsidR="00F70606" w:rsidRPr="0016706F">
              <w:rPr>
                <w:webHidden/>
              </w:rPr>
            </w:r>
            <w:r w:rsidR="00F70606" w:rsidRPr="0016706F">
              <w:rPr>
                <w:webHidden/>
              </w:rPr>
              <w:fldChar w:fldCharType="separate"/>
            </w:r>
            <w:r w:rsidR="002E7904">
              <w:rPr>
                <w:webHidden/>
              </w:rPr>
              <w:t>7</w:t>
            </w:r>
            <w:r w:rsidR="00F70606" w:rsidRPr="0016706F">
              <w:rPr>
                <w:webHidden/>
              </w:rPr>
              <w:fldChar w:fldCharType="end"/>
            </w:r>
          </w:hyperlink>
        </w:p>
        <w:p w14:paraId="4EA96ECC" w14:textId="2BC16878" w:rsidR="00F70606" w:rsidRPr="0016706F" w:rsidRDefault="005A6E0A" w:rsidP="0016706F">
          <w:pPr>
            <w:pStyle w:val="11"/>
            <w:rPr>
              <w:rFonts w:eastAsiaTheme="minorEastAsia"/>
              <w:lang w:val="en-US" w:eastAsia="en-US"/>
            </w:rPr>
          </w:pPr>
          <w:hyperlink w:anchor="_Toc226033633" w:history="1">
            <w:r w:rsidR="00F70606" w:rsidRPr="0016706F">
              <w:rPr>
                <w:rStyle w:val="-"/>
                <w:rFonts w:cs="Arial"/>
                <w:b w:val="0"/>
              </w:rPr>
              <w:t>5.1.</w:t>
            </w:r>
            <w:r w:rsidR="00F70606" w:rsidRPr="0016706F">
              <w:rPr>
                <w:rFonts w:eastAsiaTheme="minorEastAsia"/>
                <w:lang w:val="en-US" w:eastAsia="en-US"/>
              </w:rPr>
              <w:tab/>
            </w:r>
            <w:r w:rsidR="00F70606" w:rsidRPr="0016706F">
              <w:rPr>
                <w:rStyle w:val="-"/>
                <w:rFonts w:cs="Arial"/>
                <w:b w:val="0"/>
              </w:rPr>
              <w:t>ΣΥΣΚΕΥΑΣΙΑ</w:t>
            </w:r>
            <w:r w:rsidR="00F70606" w:rsidRPr="0016706F">
              <w:rPr>
                <w:webHidden/>
              </w:rPr>
              <w:tab/>
            </w:r>
            <w:r w:rsidR="00F70606" w:rsidRPr="0016706F">
              <w:rPr>
                <w:webHidden/>
              </w:rPr>
              <w:fldChar w:fldCharType="begin"/>
            </w:r>
            <w:r w:rsidR="00F70606" w:rsidRPr="0016706F">
              <w:rPr>
                <w:webHidden/>
              </w:rPr>
              <w:instrText xml:space="preserve"> PAGEREF _Toc226033633 \h </w:instrText>
            </w:r>
            <w:r w:rsidR="00F70606" w:rsidRPr="0016706F">
              <w:rPr>
                <w:webHidden/>
              </w:rPr>
            </w:r>
            <w:r w:rsidR="00F70606" w:rsidRPr="0016706F">
              <w:rPr>
                <w:webHidden/>
              </w:rPr>
              <w:fldChar w:fldCharType="separate"/>
            </w:r>
            <w:r w:rsidR="002E7904">
              <w:rPr>
                <w:webHidden/>
              </w:rPr>
              <w:t>7</w:t>
            </w:r>
            <w:r w:rsidR="00F70606" w:rsidRPr="0016706F">
              <w:rPr>
                <w:webHidden/>
              </w:rPr>
              <w:fldChar w:fldCharType="end"/>
            </w:r>
          </w:hyperlink>
        </w:p>
        <w:p w14:paraId="550C54C3" w14:textId="43F66F7D" w:rsidR="00F70606" w:rsidRPr="0016706F" w:rsidRDefault="005A6E0A" w:rsidP="0016706F">
          <w:pPr>
            <w:pStyle w:val="11"/>
            <w:rPr>
              <w:rFonts w:eastAsiaTheme="minorEastAsia"/>
              <w:lang w:val="en-US" w:eastAsia="en-US"/>
            </w:rPr>
          </w:pPr>
          <w:hyperlink w:anchor="_Toc226033634" w:history="1">
            <w:r w:rsidR="00F70606" w:rsidRPr="0016706F">
              <w:rPr>
                <w:rStyle w:val="-"/>
                <w:rFonts w:cs="Arial"/>
                <w:b w:val="0"/>
              </w:rPr>
              <w:t>5.2.</w:t>
            </w:r>
            <w:r w:rsidR="00F70606" w:rsidRPr="0016706F">
              <w:rPr>
                <w:rFonts w:eastAsiaTheme="minorEastAsia"/>
                <w:lang w:val="en-US" w:eastAsia="en-US"/>
              </w:rPr>
              <w:tab/>
            </w:r>
            <w:r w:rsidR="00F70606" w:rsidRPr="0016706F">
              <w:rPr>
                <w:rStyle w:val="-"/>
                <w:rFonts w:cs="Arial"/>
                <w:b w:val="0"/>
              </w:rPr>
              <w:t>ΕΠΙΣΗΜΑΝΣΕΙΣ</w:t>
            </w:r>
            <w:r w:rsidR="00F70606" w:rsidRPr="0016706F">
              <w:rPr>
                <w:webHidden/>
              </w:rPr>
              <w:tab/>
            </w:r>
            <w:r w:rsidR="00F70606" w:rsidRPr="0016706F">
              <w:rPr>
                <w:webHidden/>
              </w:rPr>
              <w:fldChar w:fldCharType="begin"/>
            </w:r>
            <w:r w:rsidR="00F70606" w:rsidRPr="0016706F">
              <w:rPr>
                <w:webHidden/>
              </w:rPr>
              <w:instrText xml:space="preserve"> PAGEREF _Toc226033634 \h </w:instrText>
            </w:r>
            <w:r w:rsidR="00F70606" w:rsidRPr="0016706F">
              <w:rPr>
                <w:webHidden/>
              </w:rPr>
            </w:r>
            <w:r w:rsidR="00F70606" w:rsidRPr="0016706F">
              <w:rPr>
                <w:webHidden/>
              </w:rPr>
              <w:fldChar w:fldCharType="separate"/>
            </w:r>
            <w:r w:rsidR="002E7904">
              <w:rPr>
                <w:webHidden/>
              </w:rPr>
              <w:t>8</w:t>
            </w:r>
            <w:r w:rsidR="00F70606" w:rsidRPr="0016706F">
              <w:rPr>
                <w:webHidden/>
              </w:rPr>
              <w:fldChar w:fldCharType="end"/>
            </w:r>
          </w:hyperlink>
        </w:p>
        <w:p w14:paraId="551C8FB6" w14:textId="452039C6" w:rsidR="00F70606" w:rsidRPr="0016706F" w:rsidRDefault="005A6E0A" w:rsidP="0016706F">
          <w:pPr>
            <w:pStyle w:val="11"/>
            <w:rPr>
              <w:rFonts w:eastAsiaTheme="minorEastAsia"/>
              <w:lang w:val="en-US" w:eastAsia="en-US"/>
            </w:rPr>
          </w:pPr>
          <w:hyperlink w:anchor="_Toc226033635" w:history="1">
            <w:r w:rsidR="00F70606" w:rsidRPr="0016706F">
              <w:rPr>
                <w:rStyle w:val="-"/>
                <w:rFonts w:cs="Arial"/>
                <w:b w:val="0"/>
              </w:rPr>
              <w:t>6.</w:t>
            </w:r>
            <w:r w:rsidR="00F70606" w:rsidRPr="0016706F">
              <w:rPr>
                <w:rFonts w:eastAsiaTheme="minorEastAsia"/>
                <w:lang w:val="en-US" w:eastAsia="en-US"/>
              </w:rPr>
              <w:tab/>
            </w:r>
            <w:r w:rsidR="00F70606" w:rsidRPr="0016706F">
              <w:rPr>
                <w:rStyle w:val="-"/>
                <w:rFonts w:cs="Arial"/>
                <w:b w:val="0"/>
              </w:rPr>
              <w:t>ΑΠΑΙΤΗΣΕΙΣ ΣΥΜΜΟΡΦΩΣΗΣ ΥΛΙΚΟΥ</w:t>
            </w:r>
            <w:r w:rsidR="00F70606" w:rsidRPr="0016706F">
              <w:rPr>
                <w:webHidden/>
              </w:rPr>
              <w:tab/>
            </w:r>
            <w:r w:rsidR="00F70606" w:rsidRPr="0016706F">
              <w:rPr>
                <w:webHidden/>
              </w:rPr>
              <w:fldChar w:fldCharType="begin"/>
            </w:r>
            <w:r w:rsidR="00F70606" w:rsidRPr="0016706F">
              <w:rPr>
                <w:webHidden/>
              </w:rPr>
              <w:instrText xml:space="preserve"> PAGEREF _Toc226033635 \h </w:instrText>
            </w:r>
            <w:r w:rsidR="00F70606" w:rsidRPr="0016706F">
              <w:rPr>
                <w:webHidden/>
              </w:rPr>
            </w:r>
            <w:r w:rsidR="00F70606" w:rsidRPr="0016706F">
              <w:rPr>
                <w:webHidden/>
              </w:rPr>
              <w:fldChar w:fldCharType="separate"/>
            </w:r>
            <w:r w:rsidR="002E7904">
              <w:rPr>
                <w:webHidden/>
              </w:rPr>
              <w:t>8</w:t>
            </w:r>
            <w:r w:rsidR="00F70606" w:rsidRPr="0016706F">
              <w:rPr>
                <w:webHidden/>
              </w:rPr>
              <w:fldChar w:fldCharType="end"/>
            </w:r>
          </w:hyperlink>
        </w:p>
        <w:p w14:paraId="43C20EE9" w14:textId="5F5AD925" w:rsidR="00F70606" w:rsidRPr="0016706F" w:rsidRDefault="005A6E0A" w:rsidP="0016706F">
          <w:pPr>
            <w:pStyle w:val="11"/>
            <w:rPr>
              <w:rFonts w:eastAsiaTheme="minorEastAsia"/>
              <w:lang w:val="en-US" w:eastAsia="en-US"/>
            </w:rPr>
          </w:pPr>
          <w:hyperlink w:anchor="_Toc226033636" w:history="1">
            <w:r w:rsidR="00F70606" w:rsidRPr="0016706F">
              <w:rPr>
                <w:rStyle w:val="-"/>
                <w:rFonts w:cs="Arial"/>
                <w:b w:val="0"/>
              </w:rPr>
              <w:t>6.1.</w:t>
            </w:r>
            <w:r w:rsidR="00F70606" w:rsidRPr="0016706F">
              <w:rPr>
                <w:rFonts w:eastAsiaTheme="minorEastAsia"/>
                <w:lang w:val="en-US" w:eastAsia="en-US"/>
              </w:rPr>
              <w:tab/>
            </w:r>
            <w:r w:rsidR="00F70606" w:rsidRPr="0016706F">
              <w:rPr>
                <w:rStyle w:val="-"/>
                <w:rFonts w:cs="Arial"/>
                <w:b w:val="0"/>
              </w:rPr>
              <w:t>ΣΥΝΟΔΕΥΤΙΚΑ ΈΓΓΡΑΦΑ/ΠΙΣΤΟΠΟΙΗΤΙΚΑ</w:t>
            </w:r>
            <w:r w:rsidR="00F70606" w:rsidRPr="0016706F">
              <w:rPr>
                <w:webHidden/>
              </w:rPr>
              <w:tab/>
            </w:r>
            <w:r w:rsidR="00F70606" w:rsidRPr="0016706F">
              <w:rPr>
                <w:webHidden/>
              </w:rPr>
              <w:fldChar w:fldCharType="begin"/>
            </w:r>
            <w:r w:rsidR="00F70606" w:rsidRPr="0016706F">
              <w:rPr>
                <w:webHidden/>
              </w:rPr>
              <w:instrText xml:space="preserve"> PAGEREF _Toc226033636 \h </w:instrText>
            </w:r>
            <w:r w:rsidR="00F70606" w:rsidRPr="0016706F">
              <w:rPr>
                <w:webHidden/>
              </w:rPr>
            </w:r>
            <w:r w:rsidR="00F70606" w:rsidRPr="0016706F">
              <w:rPr>
                <w:webHidden/>
              </w:rPr>
              <w:fldChar w:fldCharType="separate"/>
            </w:r>
            <w:r w:rsidR="002E7904">
              <w:rPr>
                <w:webHidden/>
              </w:rPr>
              <w:t>8</w:t>
            </w:r>
            <w:r w:rsidR="00F70606" w:rsidRPr="0016706F">
              <w:rPr>
                <w:webHidden/>
              </w:rPr>
              <w:fldChar w:fldCharType="end"/>
            </w:r>
          </w:hyperlink>
        </w:p>
        <w:p w14:paraId="06C2D9AA" w14:textId="0475CEE6" w:rsidR="00F70606" w:rsidRPr="0016706F" w:rsidRDefault="005A6E0A" w:rsidP="0016706F">
          <w:pPr>
            <w:pStyle w:val="11"/>
            <w:rPr>
              <w:rFonts w:eastAsiaTheme="minorEastAsia"/>
              <w:lang w:val="en-US" w:eastAsia="en-US"/>
            </w:rPr>
          </w:pPr>
          <w:hyperlink w:anchor="_Toc226033637" w:history="1">
            <w:r w:rsidR="00F70606" w:rsidRPr="0016706F">
              <w:rPr>
                <w:rStyle w:val="-"/>
                <w:rFonts w:cs="Arial"/>
                <w:b w:val="0"/>
              </w:rPr>
              <w:t>6.2.</w:t>
            </w:r>
            <w:r w:rsidR="00F70606" w:rsidRPr="0016706F">
              <w:rPr>
                <w:rFonts w:eastAsiaTheme="minorEastAsia"/>
                <w:lang w:val="en-US" w:eastAsia="en-US"/>
              </w:rPr>
              <w:tab/>
            </w:r>
            <w:r w:rsidR="00F70606" w:rsidRPr="0016706F">
              <w:rPr>
                <w:rStyle w:val="-"/>
                <w:rFonts w:cs="Arial"/>
                <w:b w:val="0"/>
              </w:rPr>
              <w:t>ΕΠΙΘΕΩΡΗΣΕΙΣ / ΔΟΚΙΜΕΣ</w:t>
            </w:r>
            <w:r w:rsidR="00F70606" w:rsidRPr="0016706F">
              <w:rPr>
                <w:webHidden/>
              </w:rPr>
              <w:tab/>
            </w:r>
            <w:r w:rsidR="00F70606" w:rsidRPr="0016706F">
              <w:rPr>
                <w:webHidden/>
              </w:rPr>
              <w:fldChar w:fldCharType="begin"/>
            </w:r>
            <w:r w:rsidR="00F70606" w:rsidRPr="0016706F">
              <w:rPr>
                <w:webHidden/>
              </w:rPr>
              <w:instrText xml:space="preserve"> PAGEREF _Toc226033637 \h </w:instrText>
            </w:r>
            <w:r w:rsidR="00F70606" w:rsidRPr="0016706F">
              <w:rPr>
                <w:webHidden/>
              </w:rPr>
            </w:r>
            <w:r w:rsidR="00F70606" w:rsidRPr="0016706F">
              <w:rPr>
                <w:webHidden/>
              </w:rPr>
              <w:fldChar w:fldCharType="separate"/>
            </w:r>
            <w:r w:rsidR="002E7904">
              <w:rPr>
                <w:webHidden/>
              </w:rPr>
              <w:t>8</w:t>
            </w:r>
            <w:r w:rsidR="00F70606" w:rsidRPr="0016706F">
              <w:rPr>
                <w:webHidden/>
              </w:rPr>
              <w:fldChar w:fldCharType="end"/>
            </w:r>
          </w:hyperlink>
        </w:p>
        <w:p w14:paraId="7C24FA23" w14:textId="25FF4EE7" w:rsidR="00F70606" w:rsidRPr="0016706F" w:rsidRDefault="005A6E0A" w:rsidP="0016706F">
          <w:pPr>
            <w:pStyle w:val="11"/>
            <w:rPr>
              <w:rFonts w:eastAsiaTheme="minorEastAsia"/>
              <w:lang w:val="en-US" w:eastAsia="en-US"/>
            </w:rPr>
          </w:pPr>
          <w:hyperlink w:anchor="_Toc226033638" w:history="1">
            <w:r w:rsidR="00F70606" w:rsidRPr="0016706F">
              <w:rPr>
                <w:rStyle w:val="-"/>
                <w:rFonts w:cs="Arial"/>
                <w:b w:val="0"/>
              </w:rPr>
              <w:t>6.2.1.ΠΟΣΟΤΙΚΟΣ ΈΛΕΓΧΟΣ</w:t>
            </w:r>
            <w:r w:rsidR="00F70606" w:rsidRPr="0016706F">
              <w:rPr>
                <w:webHidden/>
              </w:rPr>
              <w:tab/>
            </w:r>
            <w:r w:rsidR="00F70606" w:rsidRPr="0016706F">
              <w:rPr>
                <w:webHidden/>
              </w:rPr>
              <w:fldChar w:fldCharType="begin"/>
            </w:r>
            <w:r w:rsidR="00F70606" w:rsidRPr="0016706F">
              <w:rPr>
                <w:webHidden/>
              </w:rPr>
              <w:instrText xml:space="preserve"> PAGEREF _Toc226033638 \h </w:instrText>
            </w:r>
            <w:r w:rsidR="00F70606" w:rsidRPr="0016706F">
              <w:rPr>
                <w:webHidden/>
              </w:rPr>
            </w:r>
            <w:r w:rsidR="00F70606" w:rsidRPr="0016706F">
              <w:rPr>
                <w:webHidden/>
              </w:rPr>
              <w:fldChar w:fldCharType="separate"/>
            </w:r>
            <w:r w:rsidR="002E7904">
              <w:rPr>
                <w:webHidden/>
              </w:rPr>
              <w:t>8</w:t>
            </w:r>
            <w:r w:rsidR="00F70606" w:rsidRPr="0016706F">
              <w:rPr>
                <w:webHidden/>
              </w:rPr>
              <w:fldChar w:fldCharType="end"/>
            </w:r>
          </w:hyperlink>
        </w:p>
        <w:p w14:paraId="319D1770" w14:textId="05AA3BE0" w:rsidR="00F70606" w:rsidRPr="0016706F" w:rsidRDefault="005A6E0A" w:rsidP="0016706F">
          <w:pPr>
            <w:pStyle w:val="11"/>
            <w:rPr>
              <w:rFonts w:eastAsiaTheme="minorEastAsia"/>
              <w:lang w:val="en-US" w:eastAsia="en-US"/>
            </w:rPr>
          </w:pPr>
          <w:hyperlink w:anchor="_Toc226033639" w:history="1">
            <w:r w:rsidR="00F70606" w:rsidRPr="0016706F">
              <w:rPr>
                <w:rStyle w:val="-"/>
                <w:rFonts w:cs="Arial"/>
                <w:b w:val="0"/>
              </w:rPr>
              <w:t>6.2.2.ΜΑΚΡΟΣΚΟΠΙΚΟΣ ΕΛΕΓΧΟΣ</w:t>
            </w:r>
            <w:r w:rsidR="00F70606" w:rsidRPr="0016706F">
              <w:rPr>
                <w:webHidden/>
              </w:rPr>
              <w:tab/>
            </w:r>
            <w:r w:rsidR="00F70606" w:rsidRPr="0016706F">
              <w:rPr>
                <w:webHidden/>
              </w:rPr>
              <w:fldChar w:fldCharType="begin"/>
            </w:r>
            <w:r w:rsidR="00F70606" w:rsidRPr="0016706F">
              <w:rPr>
                <w:webHidden/>
              </w:rPr>
              <w:instrText xml:space="preserve"> PAGEREF _Toc226033639 \h </w:instrText>
            </w:r>
            <w:r w:rsidR="00F70606" w:rsidRPr="0016706F">
              <w:rPr>
                <w:webHidden/>
              </w:rPr>
            </w:r>
            <w:r w:rsidR="00F70606" w:rsidRPr="0016706F">
              <w:rPr>
                <w:webHidden/>
              </w:rPr>
              <w:fldChar w:fldCharType="separate"/>
            </w:r>
            <w:r w:rsidR="002E7904">
              <w:rPr>
                <w:webHidden/>
              </w:rPr>
              <w:t>8</w:t>
            </w:r>
            <w:r w:rsidR="00F70606" w:rsidRPr="0016706F">
              <w:rPr>
                <w:webHidden/>
              </w:rPr>
              <w:fldChar w:fldCharType="end"/>
            </w:r>
          </w:hyperlink>
        </w:p>
        <w:p w14:paraId="7298EDF0" w14:textId="7ECCDE0B" w:rsidR="00F70606" w:rsidRPr="0016706F" w:rsidRDefault="005A6E0A" w:rsidP="0016706F">
          <w:pPr>
            <w:pStyle w:val="11"/>
            <w:rPr>
              <w:rFonts w:eastAsiaTheme="minorEastAsia"/>
              <w:lang w:val="en-US" w:eastAsia="en-US"/>
            </w:rPr>
          </w:pPr>
          <w:hyperlink w:anchor="_Toc226033640" w:history="1">
            <w:r w:rsidR="00F70606" w:rsidRPr="0016706F">
              <w:rPr>
                <w:rStyle w:val="-"/>
                <w:rFonts w:cs="Arial"/>
                <w:b w:val="0"/>
              </w:rPr>
              <w:t>6.2.3.ΛΕΙΤΟΥΡΓΙΚΕΣ ΔΟΚΙΜΕΣ</w:t>
            </w:r>
            <w:r w:rsidR="00F70606" w:rsidRPr="0016706F">
              <w:rPr>
                <w:webHidden/>
              </w:rPr>
              <w:tab/>
            </w:r>
            <w:r w:rsidR="00F70606" w:rsidRPr="0016706F">
              <w:rPr>
                <w:webHidden/>
              </w:rPr>
              <w:fldChar w:fldCharType="begin"/>
            </w:r>
            <w:r w:rsidR="00F70606" w:rsidRPr="0016706F">
              <w:rPr>
                <w:webHidden/>
              </w:rPr>
              <w:instrText xml:space="preserve"> PAGEREF _Toc226033640 \h </w:instrText>
            </w:r>
            <w:r w:rsidR="00F70606" w:rsidRPr="0016706F">
              <w:rPr>
                <w:webHidden/>
              </w:rPr>
            </w:r>
            <w:r w:rsidR="00F70606" w:rsidRPr="0016706F">
              <w:rPr>
                <w:webHidden/>
              </w:rPr>
              <w:fldChar w:fldCharType="separate"/>
            </w:r>
            <w:r w:rsidR="002E7904">
              <w:rPr>
                <w:webHidden/>
              </w:rPr>
              <w:t>9</w:t>
            </w:r>
            <w:r w:rsidR="00F70606" w:rsidRPr="0016706F">
              <w:rPr>
                <w:webHidden/>
              </w:rPr>
              <w:fldChar w:fldCharType="end"/>
            </w:r>
          </w:hyperlink>
        </w:p>
        <w:p w14:paraId="6FED109D" w14:textId="0DB107EE" w:rsidR="00F70606" w:rsidRPr="0016706F" w:rsidRDefault="005A6E0A" w:rsidP="0016706F">
          <w:pPr>
            <w:pStyle w:val="11"/>
            <w:rPr>
              <w:rFonts w:eastAsiaTheme="minorEastAsia"/>
              <w:lang w:val="en-US" w:eastAsia="en-US"/>
            </w:rPr>
          </w:pPr>
          <w:hyperlink w:anchor="_Toc226033641" w:history="1">
            <w:r w:rsidR="00F70606" w:rsidRPr="0016706F">
              <w:rPr>
                <w:rStyle w:val="-"/>
                <w:rFonts w:cs="Arial"/>
                <w:b w:val="0"/>
              </w:rPr>
              <w:t>6.2.4.ΛΟΙΠΟΙ</w:t>
            </w:r>
            <w:r w:rsidR="00F70606" w:rsidRPr="0016706F">
              <w:rPr>
                <w:rStyle w:val="-"/>
                <w:rFonts w:cs="Arial"/>
                <w:b w:val="0"/>
                <w:bCs/>
              </w:rPr>
              <w:t xml:space="preserve"> ΈΛΕΓΧΟΙ</w:t>
            </w:r>
            <w:r w:rsidR="00F70606" w:rsidRPr="0016706F">
              <w:rPr>
                <w:webHidden/>
              </w:rPr>
              <w:tab/>
            </w:r>
            <w:r w:rsidR="00F70606" w:rsidRPr="0016706F">
              <w:rPr>
                <w:webHidden/>
              </w:rPr>
              <w:fldChar w:fldCharType="begin"/>
            </w:r>
            <w:r w:rsidR="00F70606" w:rsidRPr="0016706F">
              <w:rPr>
                <w:webHidden/>
              </w:rPr>
              <w:instrText xml:space="preserve"> PAGEREF _Toc226033641 \h </w:instrText>
            </w:r>
            <w:r w:rsidR="00F70606" w:rsidRPr="0016706F">
              <w:rPr>
                <w:webHidden/>
              </w:rPr>
            </w:r>
            <w:r w:rsidR="00F70606" w:rsidRPr="0016706F">
              <w:rPr>
                <w:webHidden/>
              </w:rPr>
              <w:fldChar w:fldCharType="separate"/>
            </w:r>
            <w:r w:rsidR="002E7904">
              <w:rPr>
                <w:webHidden/>
              </w:rPr>
              <w:t>9</w:t>
            </w:r>
            <w:r w:rsidR="00F70606" w:rsidRPr="0016706F">
              <w:rPr>
                <w:webHidden/>
              </w:rPr>
              <w:fldChar w:fldCharType="end"/>
            </w:r>
          </w:hyperlink>
        </w:p>
        <w:p w14:paraId="74A33DC2" w14:textId="580A0AB5" w:rsidR="00F70606" w:rsidRPr="0016706F" w:rsidRDefault="005A6E0A" w:rsidP="0016706F">
          <w:pPr>
            <w:pStyle w:val="11"/>
            <w:rPr>
              <w:rFonts w:eastAsiaTheme="minorEastAsia"/>
              <w:lang w:val="en-US" w:eastAsia="en-US"/>
            </w:rPr>
          </w:pPr>
          <w:hyperlink w:anchor="_Toc226033642" w:history="1">
            <w:r w:rsidR="00F70606" w:rsidRPr="0016706F">
              <w:rPr>
                <w:rStyle w:val="-"/>
                <w:rFonts w:cs="Arial"/>
                <w:b w:val="0"/>
              </w:rPr>
              <w:t>7.</w:t>
            </w:r>
            <w:r w:rsidR="00F70606" w:rsidRPr="0016706F">
              <w:rPr>
                <w:rFonts w:eastAsiaTheme="minorEastAsia"/>
                <w:lang w:val="en-US" w:eastAsia="en-US"/>
              </w:rPr>
              <w:tab/>
            </w:r>
            <w:r w:rsidR="00F70606" w:rsidRPr="0016706F">
              <w:rPr>
                <w:rStyle w:val="-"/>
                <w:rFonts w:cs="Arial"/>
                <w:b w:val="0"/>
              </w:rPr>
              <w:t>ΥΠΗΡΕΣΙΕΣ / ΥΠΟΣΤΗΡΙΞΗ</w:t>
            </w:r>
            <w:r w:rsidR="00F70606" w:rsidRPr="0016706F">
              <w:rPr>
                <w:webHidden/>
              </w:rPr>
              <w:tab/>
            </w:r>
            <w:r w:rsidR="00F70606" w:rsidRPr="0016706F">
              <w:rPr>
                <w:webHidden/>
              </w:rPr>
              <w:fldChar w:fldCharType="begin"/>
            </w:r>
            <w:r w:rsidR="00F70606" w:rsidRPr="0016706F">
              <w:rPr>
                <w:webHidden/>
              </w:rPr>
              <w:instrText xml:space="preserve"> PAGEREF _Toc226033642 \h </w:instrText>
            </w:r>
            <w:r w:rsidR="00F70606" w:rsidRPr="0016706F">
              <w:rPr>
                <w:webHidden/>
              </w:rPr>
            </w:r>
            <w:r w:rsidR="00F70606" w:rsidRPr="0016706F">
              <w:rPr>
                <w:webHidden/>
              </w:rPr>
              <w:fldChar w:fldCharType="separate"/>
            </w:r>
            <w:r w:rsidR="002E7904">
              <w:rPr>
                <w:webHidden/>
              </w:rPr>
              <w:t>9</w:t>
            </w:r>
            <w:r w:rsidR="00F70606" w:rsidRPr="0016706F">
              <w:rPr>
                <w:webHidden/>
              </w:rPr>
              <w:fldChar w:fldCharType="end"/>
            </w:r>
          </w:hyperlink>
        </w:p>
        <w:p w14:paraId="35853CE1" w14:textId="689AB41A" w:rsidR="00F70606" w:rsidRPr="0016706F" w:rsidRDefault="005A6E0A" w:rsidP="0016706F">
          <w:pPr>
            <w:pStyle w:val="11"/>
            <w:rPr>
              <w:rFonts w:eastAsiaTheme="minorEastAsia"/>
              <w:lang w:val="en-US" w:eastAsia="en-US"/>
            </w:rPr>
          </w:pPr>
          <w:hyperlink w:anchor="_Toc226033643" w:history="1">
            <w:r w:rsidR="00F70606" w:rsidRPr="0016706F">
              <w:rPr>
                <w:rStyle w:val="-"/>
                <w:rFonts w:cs="Arial"/>
                <w:b w:val="0"/>
              </w:rPr>
              <w:t>7.1.</w:t>
            </w:r>
            <w:r w:rsidR="00F70606" w:rsidRPr="0016706F">
              <w:rPr>
                <w:rFonts w:eastAsiaTheme="minorEastAsia"/>
                <w:lang w:val="en-US" w:eastAsia="en-US"/>
              </w:rPr>
              <w:tab/>
            </w:r>
            <w:r w:rsidR="00F70606" w:rsidRPr="0016706F">
              <w:rPr>
                <w:rStyle w:val="-"/>
                <w:rFonts w:cs="Arial"/>
                <w:b w:val="0"/>
              </w:rPr>
              <w:t>ΕΓΚΑΤΑΣΤΑΣΗ</w:t>
            </w:r>
            <w:r w:rsidR="00F70606" w:rsidRPr="0016706F">
              <w:rPr>
                <w:webHidden/>
              </w:rPr>
              <w:tab/>
            </w:r>
            <w:r w:rsidR="00F70606" w:rsidRPr="0016706F">
              <w:rPr>
                <w:webHidden/>
              </w:rPr>
              <w:fldChar w:fldCharType="begin"/>
            </w:r>
            <w:r w:rsidR="00F70606" w:rsidRPr="0016706F">
              <w:rPr>
                <w:webHidden/>
              </w:rPr>
              <w:instrText xml:space="preserve"> PAGEREF _Toc226033643 \h </w:instrText>
            </w:r>
            <w:r w:rsidR="00F70606" w:rsidRPr="0016706F">
              <w:rPr>
                <w:webHidden/>
              </w:rPr>
            </w:r>
            <w:r w:rsidR="00F70606" w:rsidRPr="0016706F">
              <w:rPr>
                <w:webHidden/>
              </w:rPr>
              <w:fldChar w:fldCharType="separate"/>
            </w:r>
            <w:r w:rsidR="002E7904">
              <w:rPr>
                <w:webHidden/>
              </w:rPr>
              <w:t>9</w:t>
            </w:r>
            <w:r w:rsidR="00F70606" w:rsidRPr="0016706F">
              <w:rPr>
                <w:webHidden/>
              </w:rPr>
              <w:fldChar w:fldCharType="end"/>
            </w:r>
          </w:hyperlink>
        </w:p>
        <w:p w14:paraId="537D51E3" w14:textId="140FF498" w:rsidR="00F70606" w:rsidRPr="0016706F" w:rsidRDefault="005A6E0A" w:rsidP="0016706F">
          <w:pPr>
            <w:pStyle w:val="11"/>
            <w:rPr>
              <w:rFonts w:eastAsiaTheme="minorEastAsia"/>
              <w:lang w:val="en-US" w:eastAsia="en-US"/>
            </w:rPr>
          </w:pPr>
          <w:hyperlink w:anchor="_Toc226033644" w:history="1">
            <w:r w:rsidR="00F70606" w:rsidRPr="0016706F">
              <w:rPr>
                <w:rStyle w:val="-"/>
                <w:rFonts w:cs="Arial"/>
                <w:b w:val="0"/>
              </w:rPr>
              <w:t>7.2.</w:t>
            </w:r>
            <w:r w:rsidR="00F70606" w:rsidRPr="0016706F">
              <w:rPr>
                <w:rFonts w:eastAsiaTheme="minorEastAsia"/>
                <w:lang w:val="en-US" w:eastAsia="en-US"/>
              </w:rPr>
              <w:tab/>
            </w:r>
            <w:r w:rsidR="00F70606" w:rsidRPr="0016706F">
              <w:rPr>
                <w:rStyle w:val="-"/>
                <w:rFonts w:cs="Arial"/>
                <w:b w:val="0"/>
              </w:rPr>
              <w:t>ΥΠΗΡΕΣΙΕΣ ΥΠΟΣΤΗΡΙΞΗΣ</w:t>
            </w:r>
            <w:r w:rsidR="00F70606" w:rsidRPr="0016706F">
              <w:rPr>
                <w:webHidden/>
              </w:rPr>
              <w:tab/>
            </w:r>
            <w:r w:rsidR="00F70606" w:rsidRPr="0016706F">
              <w:rPr>
                <w:webHidden/>
              </w:rPr>
              <w:fldChar w:fldCharType="begin"/>
            </w:r>
            <w:r w:rsidR="00F70606" w:rsidRPr="0016706F">
              <w:rPr>
                <w:webHidden/>
              </w:rPr>
              <w:instrText xml:space="preserve"> PAGEREF _Toc226033644 \h </w:instrText>
            </w:r>
            <w:r w:rsidR="00F70606" w:rsidRPr="0016706F">
              <w:rPr>
                <w:webHidden/>
              </w:rPr>
            </w:r>
            <w:r w:rsidR="00F70606" w:rsidRPr="0016706F">
              <w:rPr>
                <w:webHidden/>
              </w:rPr>
              <w:fldChar w:fldCharType="separate"/>
            </w:r>
            <w:r w:rsidR="002E7904">
              <w:rPr>
                <w:webHidden/>
              </w:rPr>
              <w:t>10</w:t>
            </w:r>
            <w:r w:rsidR="00F70606" w:rsidRPr="0016706F">
              <w:rPr>
                <w:webHidden/>
              </w:rPr>
              <w:fldChar w:fldCharType="end"/>
            </w:r>
          </w:hyperlink>
        </w:p>
        <w:p w14:paraId="09BB5C9E" w14:textId="52329D68" w:rsidR="00F70606" w:rsidRPr="0016706F" w:rsidRDefault="005A6E0A" w:rsidP="0016706F">
          <w:pPr>
            <w:pStyle w:val="11"/>
            <w:rPr>
              <w:rFonts w:eastAsiaTheme="minorEastAsia"/>
              <w:lang w:val="en-US" w:eastAsia="en-US"/>
            </w:rPr>
          </w:pPr>
          <w:hyperlink w:anchor="_Toc226033645" w:history="1">
            <w:r w:rsidR="00F70606" w:rsidRPr="0016706F">
              <w:rPr>
                <w:rStyle w:val="-"/>
                <w:rFonts w:cs="Arial"/>
                <w:b w:val="0"/>
              </w:rPr>
              <w:t>8.</w:t>
            </w:r>
            <w:r w:rsidR="00F70606" w:rsidRPr="0016706F">
              <w:rPr>
                <w:rFonts w:eastAsiaTheme="minorEastAsia"/>
                <w:lang w:val="en-US" w:eastAsia="en-US"/>
              </w:rPr>
              <w:tab/>
            </w:r>
            <w:r w:rsidR="00F70606" w:rsidRPr="0016706F">
              <w:rPr>
                <w:rStyle w:val="-"/>
                <w:rFonts w:cs="Arial"/>
                <w:b w:val="0"/>
              </w:rPr>
              <w:t>ΛΟΙΠΕΣ ΑΠΑΙΤΗΣΕΙΣ</w:t>
            </w:r>
            <w:r w:rsidR="00F70606" w:rsidRPr="0016706F">
              <w:rPr>
                <w:webHidden/>
              </w:rPr>
              <w:tab/>
            </w:r>
            <w:r w:rsidR="00F70606" w:rsidRPr="0016706F">
              <w:rPr>
                <w:webHidden/>
              </w:rPr>
              <w:fldChar w:fldCharType="begin"/>
            </w:r>
            <w:r w:rsidR="00F70606" w:rsidRPr="0016706F">
              <w:rPr>
                <w:webHidden/>
              </w:rPr>
              <w:instrText xml:space="preserve"> PAGEREF _Toc226033645 \h </w:instrText>
            </w:r>
            <w:r w:rsidR="00F70606" w:rsidRPr="0016706F">
              <w:rPr>
                <w:webHidden/>
              </w:rPr>
            </w:r>
            <w:r w:rsidR="00F70606" w:rsidRPr="0016706F">
              <w:rPr>
                <w:webHidden/>
              </w:rPr>
              <w:fldChar w:fldCharType="separate"/>
            </w:r>
            <w:r w:rsidR="002E7904">
              <w:rPr>
                <w:webHidden/>
              </w:rPr>
              <w:t>12</w:t>
            </w:r>
            <w:r w:rsidR="00F70606" w:rsidRPr="0016706F">
              <w:rPr>
                <w:webHidden/>
              </w:rPr>
              <w:fldChar w:fldCharType="end"/>
            </w:r>
          </w:hyperlink>
        </w:p>
        <w:p w14:paraId="73DCC321" w14:textId="3B5C321C" w:rsidR="00F70606" w:rsidRPr="0016706F" w:rsidRDefault="005A6E0A" w:rsidP="0016706F">
          <w:pPr>
            <w:pStyle w:val="11"/>
            <w:rPr>
              <w:rFonts w:eastAsiaTheme="minorEastAsia"/>
              <w:lang w:val="en-US" w:eastAsia="en-US"/>
            </w:rPr>
          </w:pPr>
          <w:hyperlink w:anchor="_Toc226033646" w:history="1">
            <w:r w:rsidR="00F70606" w:rsidRPr="0016706F">
              <w:rPr>
                <w:rStyle w:val="-"/>
                <w:rFonts w:cs="Arial"/>
                <w:b w:val="0"/>
              </w:rPr>
              <w:t>9.</w:t>
            </w:r>
            <w:r w:rsidR="00F70606" w:rsidRPr="0016706F">
              <w:rPr>
                <w:rFonts w:eastAsiaTheme="minorEastAsia"/>
                <w:lang w:val="en-US" w:eastAsia="en-US"/>
              </w:rPr>
              <w:tab/>
            </w:r>
            <w:r w:rsidR="00F70606" w:rsidRPr="0016706F">
              <w:rPr>
                <w:rStyle w:val="-"/>
                <w:rFonts w:cs="Arial"/>
                <w:b w:val="0"/>
              </w:rPr>
              <w:t>ΠΕΡΙΕΧΟΜΕΝΟ ΠΡΟΣΦΟΡΑΣ</w:t>
            </w:r>
            <w:r w:rsidR="00F70606" w:rsidRPr="0016706F">
              <w:rPr>
                <w:webHidden/>
              </w:rPr>
              <w:tab/>
            </w:r>
            <w:r w:rsidR="00F70606" w:rsidRPr="0016706F">
              <w:rPr>
                <w:webHidden/>
              </w:rPr>
              <w:fldChar w:fldCharType="begin"/>
            </w:r>
            <w:r w:rsidR="00F70606" w:rsidRPr="0016706F">
              <w:rPr>
                <w:webHidden/>
              </w:rPr>
              <w:instrText xml:space="preserve"> PAGEREF _Toc226033646 \h </w:instrText>
            </w:r>
            <w:r w:rsidR="00F70606" w:rsidRPr="0016706F">
              <w:rPr>
                <w:webHidden/>
              </w:rPr>
            </w:r>
            <w:r w:rsidR="00F70606" w:rsidRPr="0016706F">
              <w:rPr>
                <w:webHidden/>
              </w:rPr>
              <w:fldChar w:fldCharType="separate"/>
            </w:r>
            <w:r w:rsidR="002E7904">
              <w:rPr>
                <w:webHidden/>
              </w:rPr>
              <w:t>13</w:t>
            </w:r>
            <w:r w:rsidR="00F70606" w:rsidRPr="0016706F">
              <w:rPr>
                <w:webHidden/>
              </w:rPr>
              <w:fldChar w:fldCharType="end"/>
            </w:r>
          </w:hyperlink>
        </w:p>
        <w:p w14:paraId="7736CFDB" w14:textId="7259A280" w:rsidR="00F70606" w:rsidRPr="0016706F" w:rsidRDefault="005A6E0A" w:rsidP="0016706F">
          <w:pPr>
            <w:pStyle w:val="11"/>
            <w:rPr>
              <w:rFonts w:eastAsiaTheme="minorEastAsia"/>
              <w:lang w:val="en-US" w:eastAsia="en-US"/>
            </w:rPr>
          </w:pPr>
          <w:hyperlink w:anchor="_Toc226033647" w:history="1">
            <w:r w:rsidR="00F70606" w:rsidRPr="0016706F">
              <w:rPr>
                <w:rStyle w:val="-"/>
                <w:rFonts w:cs="Arial"/>
                <w:b w:val="0"/>
              </w:rPr>
              <w:t>10.</w:t>
            </w:r>
            <w:r w:rsidR="00F70606" w:rsidRPr="0016706F">
              <w:rPr>
                <w:rFonts w:eastAsiaTheme="minorEastAsia"/>
                <w:lang w:val="en-US" w:eastAsia="en-US"/>
              </w:rPr>
              <w:tab/>
            </w:r>
            <w:r w:rsidR="00F70606" w:rsidRPr="0016706F">
              <w:rPr>
                <w:rStyle w:val="-"/>
                <w:rFonts w:cs="Arial"/>
                <w:b w:val="0"/>
              </w:rPr>
              <w:t>ΠΡΟΤΑΣΕΙΣ ΒΕΛΤΙΩΣΗΣ ΤΗΣ ΤΕΧΝΙΚΗΣ ΠΡΟΔΙΑΓΡΑΦΗΣ</w:t>
            </w:r>
            <w:r w:rsidR="00F70606" w:rsidRPr="0016706F">
              <w:rPr>
                <w:webHidden/>
              </w:rPr>
              <w:tab/>
            </w:r>
            <w:r w:rsidR="00F70606" w:rsidRPr="0016706F">
              <w:rPr>
                <w:webHidden/>
              </w:rPr>
              <w:fldChar w:fldCharType="begin"/>
            </w:r>
            <w:r w:rsidR="00F70606" w:rsidRPr="0016706F">
              <w:rPr>
                <w:webHidden/>
              </w:rPr>
              <w:instrText xml:space="preserve"> PAGEREF _Toc226033647 \h </w:instrText>
            </w:r>
            <w:r w:rsidR="00F70606" w:rsidRPr="0016706F">
              <w:rPr>
                <w:webHidden/>
              </w:rPr>
            </w:r>
            <w:r w:rsidR="00F70606" w:rsidRPr="0016706F">
              <w:rPr>
                <w:webHidden/>
              </w:rPr>
              <w:fldChar w:fldCharType="separate"/>
            </w:r>
            <w:r w:rsidR="002E7904">
              <w:rPr>
                <w:webHidden/>
              </w:rPr>
              <w:t>16</w:t>
            </w:r>
            <w:r w:rsidR="00F70606" w:rsidRPr="0016706F">
              <w:rPr>
                <w:webHidden/>
              </w:rPr>
              <w:fldChar w:fldCharType="end"/>
            </w:r>
          </w:hyperlink>
        </w:p>
        <w:p w14:paraId="6ADC2407" w14:textId="3F0B0A20" w:rsidR="006D7A75" w:rsidRPr="0016706F" w:rsidRDefault="006D7A75" w:rsidP="0016706F">
          <w:pPr>
            <w:tabs>
              <w:tab w:val="right" w:leader="dot" w:pos="8080"/>
            </w:tabs>
            <w:rPr>
              <w:rFonts w:ascii="Arial" w:hAnsi="Arial" w:cs="Arial"/>
            </w:rPr>
          </w:pPr>
          <w:r w:rsidRPr="0016706F">
            <w:rPr>
              <w:rFonts w:ascii="Arial" w:hAnsi="Arial" w:cs="Arial"/>
              <w:bCs/>
            </w:rPr>
            <w:fldChar w:fldCharType="end"/>
          </w:r>
        </w:p>
      </w:sdtContent>
    </w:sdt>
    <w:p w14:paraId="6C521128" w14:textId="65C97E4F" w:rsidR="006D7A75" w:rsidRDefault="006D7A75" w:rsidP="00330B2B">
      <w:pPr>
        <w:tabs>
          <w:tab w:val="left" w:pos="561"/>
          <w:tab w:val="left" w:pos="1122"/>
          <w:tab w:val="left" w:pos="1870"/>
          <w:tab w:val="left" w:pos="2805"/>
          <w:tab w:val="left" w:pos="3927"/>
        </w:tabs>
        <w:jc w:val="both"/>
        <w:rPr>
          <w:rFonts w:ascii="Arial" w:hAnsi="Arial" w:cs="Arial"/>
        </w:rPr>
      </w:pPr>
    </w:p>
    <w:p w14:paraId="7DFF85AC" w14:textId="77777777" w:rsidR="0016706F" w:rsidRDefault="0016706F" w:rsidP="00330B2B">
      <w:pPr>
        <w:tabs>
          <w:tab w:val="left" w:pos="561"/>
          <w:tab w:val="left" w:pos="1122"/>
          <w:tab w:val="left" w:pos="1870"/>
          <w:tab w:val="left" w:pos="2805"/>
          <w:tab w:val="left" w:pos="3927"/>
        </w:tabs>
        <w:jc w:val="both"/>
        <w:rPr>
          <w:rFonts w:ascii="Arial" w:hAnsi="Arial" w:cs="Arial"/>
        </w:rPr>
        <w:sectPr w:rsidR="0016706F" w:rsidSect="00B14A8D">
          <w:headerReference w:type="default" r:id="rId10"/>
          <w:footerReference w:type="default" r:id="rId11"/>
          <w:headerReference w:type="first" r:id="rId12"/>
          <w:footerReference w:type="first" r:id="rId13"/>
          <w:pgSz w:w="11906" w:h="16838"/>
          <w:pgMar w:top="1701" w:right="1134" w:bottom="1134" w:left="1985" w:header="680" w:footer="680" w:gutter="0"/>
          <w:pgNumType w:start="2"/>
          <w:cols w:space="708"/>
          <w:titlePg/>
          <w:docGrid w:linePitch="360"/>
        </w:sectPr>
      </w:pPr>
    </w:p>
    <w:p w14:paraId="5A0029E9" w14:textId="77777777" w:rsidR="00B65CA9" w:rsidRPr="00CA0B4A" w:rsidRDefault="00B65CA9" w:rsidP="00CA0B4A">
      <w:pPr>
        <w:numPr>
          <w:ilvl w:val="0"/>
          <w:numId w:val="1"/>
        </w:numPr>
        <w:tabs>
          <w:tab w:val="left" w:pos="567"/>
          <w:tab w:val="left" w:pos="1134"/>
          <w:tab w:val="left" w:pos="1701"/>
          <w:tab w:val="left" w:pos="2268"/>
        </w:tabs>
        <w:jc w:val="both"/>
        <w:outlineLvl w:val="0"/>
        <w:rPr>
          <w:rFonts w:ascii="Arial" w:hAnsi="Arial" w:cs="Arial"/>
          <w:b/>
        </w:rPr>
      </w:pPr>
      <w:bookmarkStart w:id="0" w:name="_Toc226033617"/>
      <w:r w:rsidRPr="00CA0B4A">
        <w:rPr>
          <w:rFonts w:ascii="Arial" w:hAnsi="Arial" w:cs="Arial"/>
          <w:b/>
        </w:rPr>
        <w:lastRenderedPageBreak/>
        <w:t>ΠΕΔΙΟ ΕΦΑΡΜΟΓΗΣ</w:t>
      </w:r>
      <w:bookmarkEnd w:id="0"/>
    </w:p>
    <w:p w14:paraId="56C2E6CD" w14:textId="77777777" w:rsidR="00666D16" w:rsidRPr="00CA0B4A" w:rsidRDefault="00666D16" w:rsidP="00CA0B4A">
      <w:pPr>
        <w:tabs>
          <w:tab w:val="left" w:pos="567"/>
          <w:tab w:val="left" w:pos="1134"/>
          <w:tab w:val="left" w:pos="1701"/>
          <w:tab w:val="left" w:pos="2268"/>
        </w:tabs>
        <w:jc w:val="both"/>
        <w:rPr>
          <w:rFonts w:ascii="Arial" w:hAnsi="Arial" w:cs="Arial"/>
        </w:rPr>
      </w:pPr>
    </w:p>
    <w:p w14:paraId="5A0029EA" w14:textId="144E8F13" w:rsidR="00B06342" w:rsidRPr="00CA0B4A" w:rsidRDefault="00666D16" w:rsidP="00CA0B4A">
      <w:pPr>
        <w:tabs>
          <w:tab w:val="left" w:pos="567"/>
          <w:tab w:val="left" w:pos="1134"/>
          <w:tab w:val="left" w:pos="1701"/>
          <w:tab w:val="left" w:pos="2268"/>
        </w:tabs>
        <w:jc w:val="both"/>
        <w:rPr>
          <w:rFonts w:ascii="Arial" w:hAnsi="Arial" w:cs="Arial"/>
          <w:strike/>
        </w:rPr>
      </w:pPr>
      <w:r w:rsidRPr="00CA0B4A">
        <w:rPr>
          <w:rFonts w:ascii="Arial" w:hAnsi="Arial" w:cs="Arial"/>
        </w:rPr>
        <w:tab/>
      </w:r>
      <w:r w:rsidR="00B06342" w:rsidRPr="00CA0B4A">
        <w:rPr>
          <w:rFonts w:ascii="Arial" w:hAnsi="Arial" w:cs="Arial"/>
        </w:rPr>
        <w:t>Η παρο</w:t>
      </w:r>
      <w:r w:rsidR="000E5DB0" w:rsidRPr="00CA0B4A">
        <w:rPr>
          <w:rFonts w:ascii="Arial" w:hAnsi="Arial" w:cs="Arial"/>
        </w:rPr>
        <w:t>ύ</w:t>
      </w:r>
      <w:r w:rsidR="00B06342" w:rsidRPr="00CA0B4A">
        <w:rPr>
          <w:rFonts w:ascii="Arial" w:hAnsi="Arial" w:cs="Arial"/>
        </w:rPr>
        <w:t xml:space="preserve">σα </w:t>
      </w:r>
      <w:r w:rsidR="009E6DD4" w:rsidRPr="00CA0B4A">
        <w:rPr>
          <w:rFonts w:ascii="Arial" w:hAnsi="Arial" w:cs="Arial"/>
        </w:rPr>
        <w:t>Προδιαγραφή</w:t>
      </w:r>
      <w:r w:rsidR="00B06342" w:rsidRPr="00CA0B4A">
        <w:rPr>
          <w:rFonts w:ascii="Arial" w:hAnsi="Arial" w:cs="Arial"/>
        </w:rPr>
        <w:t xml:space="preserve">́ </w:t>
      </w:r>
      <w:r w:rsidR="000E5DB0" w:rsidRPr="00CA0B4A">
        <w:rPr>
          <w:rFonts w:ascii="Arial" w:hAnsi="Arial" w:cs="Arial"/>
        </w:rPr>
        <w:t>(ΠΕΔ) καθορίζει τις απαιτήσεις για την προμή</w:t>
      </w:r>
      <w:r w:rsidR="00B06342" w:rsidRPr="00CA0B4A">
        <w:rPr>
          <w:rFonts w:ascii="Arial" w:hAnsi="Arial" w:cs="Arial"/>
        </w:rPr>
        <w:t xml:space="preserve">θεια </w:t>
      </w:r>
      <w:r w:rsidR="00524E39" w:rsidRPr="00CA0B4A">
        <w:rPr>
          <w:rFonts w:ascii="Arial" w:hAnsi="Arial" w:cs="Arial"/>
        </w:rPr>
        <w:t xml:space="preserve">συγκροτήματος </w:t>
      </w:r>
      <w:proofErr w:type="spellStart"/>
      <w:r w:rsidR="00524E39" w:rsidRPr="00CA0B4A">
        <w:rPr>
          <w:rFonts w:ascii="Arial" w:hAnsi="Arial" w:cs="Arial"/>
        </w:rPr>
        <w:t>ταχυζυμωτηρίου</w:t>
      </w:r>
      <w:proofErr w:type="spellEnd"/>
      <w:r w:rsidR="00E0150F" w:rsidRPr="00CA0B4A">
        <w:rPr>
          <w:rFonts w:ascii="Arial" w:hAnsi="Arial" w:cs="Arial"/>
        </w:rPr>
        <w:t xml:space="preserve"> </w:t>
      </w:r>
      <w:r w:rsidR="000E5DB0" w:rsidRPr="00CA0B4A">
        <w:rPr>
          <w:rFonts w:ascii="Arial" w:hAnsi="Arial" w:cs="Arial"/>
        </w:rPr>
        <w:t xml:space="preserve">το οποίο προορίζεται για τη </w:t>
      </w:r>
      <w:r w:rsidR="00524E39" w:rsidRPr="00CA0B4A">
        <w:rPr>
          <w:rFonts w:ascii="Arial" w:hAnsi="Arial" w:cs="Arial"/>
        </w:rPr>
        <w:t xml:space="preserve">παραγωγή </w:t>
      </w:r>
      <w:r w:rsidR="00E0150F" w:rsidRPr="00CA0B4A">
        <w:rPr>
          <w:rFonts w:ascii="Arial" w:hAnsi="Arial" w:cs="Arial"/>
        </w:rPr>
        <w:t>της ζύμης</w:t>
      </w:r>
      <w:r w:rsidR="00524E39" w:rsidRPr="00CA0B4A">
        <w:rPr>
          <w:rFonts w:ascii="Arial" w:hAnsi="Arial" w:cs="Arial"/>
        </w:rPr>
        <w:t xml:space="preserve"> και την τροφοδοσία της γραμμής παραγωγής άρτου</w:t>
      </w:r>
      <w:r w:rsidR="00E0150F" w:rsidRPr="00CA0B4A">
        <w:rPr>
          <w:rFonts w:ascii="Arial" w:hAnsi="Arial" w:cs="Arial"/>
        </w:rPr>
        <w:t xml:space="preserve"> στα Στρατιωτικά Αρτοποιεία</w:t>
      </w:r>
      <w:r w:rsidR="0072040E">
        <w:rPr>
          <w:rFonts w:ascii="Arial" w:hAnsi="Arial" w:cs="Arial"/>
        </w:rPr>
        <w:t>.</w:t>
      </w:r>
    </w:p>
    <w:p w14:paraId="5A0DA033" w14:textId="77777777" w:rsidR="00666D16" w:rsidRPr="00CA0B4A" w:rsidRDefault="00666D16" w:rsidP="00CA0B4A">
      <w:pPr>
        <w:tabs>
          <w:tab w:val="left" w:pos="567"/>
          <w:tab w:val="left" w:pos="1134"/>
          <w:tab w:val="left" w:pos="1701"/>
          <w:tab w:val="left" w:pos="2268"/>
        </w:tabs>
        <w:jc w:val="both"/>
        <w:rPr>
          <w:rFonts w:ascii="Arial" w:hAnsi="Arial" w:cs="Arial"/>
          <w:bCs/>
        </w:rPr>
      </w:pPr>
    </w:p>
    <w:p w14:paraId="5A0029EB" w14:textId="1ACCCD16" w:rsidR="00B65CA9" w:rsidRPr="00CA0B4A" w:rsidRDefault="00B65CA9" w:rsidP="00CA0B4A">
      <w:pPr>
        <w:numPr>
          <w:ilvl w:val="0"/>
          <w:numId w:val="1"/>
        </w:numPr>
        <w:tabs>
          <w:tab w:val="left" w:pos="567"/>
          <w:tab w:val="left" w:pos="1134"/>
          <w:tab w:val="left" w:pos="1701"/>
          <w:tab w:val="left" w:pos="2268"/>
        </w:tabs>
        <w:jc w:val="both"/>
        <w:outlineLvl w:val="0"/>
        <w:rPr>
          <w:rFonts w:ascii="Arial" w:hAnsi="Arial" w:cs="Arial"/>
          <w:b/>
        </w:rPr>
      </w:pPr>
      <w:bookmarkStart w:id="1" w:name="_Toc226033618"/>
      <w:r w:rsidRPr="00CA0B4A">
        <w:rPr>
          <w:rFonts w:ascii="Arial" w:hAnsi="Arial" w:cs="Arial"/>
          <w:b/>
        </w:rPr>
        <w:t>ΣΧΕΤΙΚΑ ΕΓΓΡΑΦΑ</w:t>
      </w:r>
      <w:bookmarkEnd w:id="1"/>
    </w:p>
    <w:p w14:paraId="3DE48CC6" w14:textId="77777777" w:rsidR="003B3922" w:rsidRPr="00CA0B4A" w:rsidRDefault="003B3922" w:rsidP="00CA0B4A">
      <w:pPr>
        <w:tabs>
          <w:tab w:val="left" w:pos="567"/>
          <w:tab w:val="left" w:pos="1134"/>
          <w:tab w:val="left" w:pos="1701"/>
          <w:tab w:val="left" w:pos="2268"/>
        </w:tabs>
        <w:jc w:val="both"/>
        <w:rPr>
          <w:rFonts w:ascii="Arial" w:hAnsi="Arial" w:cs="Arial"/>
        </w:rPr>
      </w:pPr>
    </w:p>
    <w:p w14:paraId="52277974" w14:textId="5B2BD618" w:rsidR="003B3922" w:rsidRPr="00CA0B4A" w:rsidRDefault="003B3922" w:rsidP="00CA0B4A">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 w:name="_Toc226033619"/>
      <w:r w:rsidRPr="00CA0B4A">
        <w:rPr>
          <w:rFonts w:ascii="Arial" w:hAnsi="Arial" w:cs="Arial"/>
          <w:b/>
        </w:rPr>
        <w:t>ΝΟΜΟΘΕΣΙΑ</w:t>
      </w:r>
      <w:bookmarkEnd w:id="2"/>
    </w:p>
    <w:p w14:paraId="3BC13CC6" w14:textId="77777777" w:rsidR="003B3922" w:rsidRPr="00CA0B4A" w:rsidRDefault="003B3922" w:rsidP="00CA0B4A">
      <w:pPr>
        <w:tabs>
          <w:tab w:val="left" w:pos="567"/>
          <w:tab w:val="left" w:pos="1134"/>
          <w:tab w:val="left" w:pos="1701"/>
          <w:tab w:val="left" w:pos="2268"/>
        </w:tabs>
        <w:jc w:val="both"/>
        <w:rPr>
          <w:rFonts w:ascii="Arial" w:hAnsi="Arial" w:cs="Arial"/>
        </w:rPr>
      </w:pPr>
    </w:p>
    <w:p w14:paraId="5A0029EC" w14:textId="61327682" w:rsidR="00B65CA9"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2.1.1.</w:t>
      </w:r>
      <w:r w:rsidRPr="00CA0B4A">
        <w:rPr>
          <w:rFonts w:ascii="Arial" w:hAnsi="Arial" w:cs="Arial"/>
        </w:rPr>
        <w:tab/>
      </w:r>
      <w:r w:rsidR="00B65CA9" w:rsidRPr="00CA0B4A">
        <w:rPr>
          <w:rFonts w:ascii="Arial" w:hAnsi="Arial" w:cs="Arial"/>
        </w:rPr>
        <w:t>Κανονισμός (ΕΚ)</w:t>
      </w:r>
      <w:r w:rsidR="001313EE" w:rsidRPr="00CA0B4A">
        <w:rPr>
          <w:rFonts w:ascii="Arial" w:hAnsi="Arial" w:cs="Arial"/>
        </w:rPr>
        <w:t xml:space="preserve"> αριθ. 178/2002 του Ευρωπαϊκού Κ</w:t>
      </w:r>
      <w:r w:rsidR="00B65CA9" w:rsidRPr="00CA0B4A">
        <w:rPr>
          <w:rFonts w:ascii="Arial" w:hAnsi="Arial" w:cs="Arial"/>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CA0B4A">
        <w:rPr>
          <w:rFonts w:ascii="Arial" w:hAnsi="Arial" w:cs="Arial"/>
        </w:rPr>
        <w:t>ε θέματα ασφαλείας των τροφίμων, (όπως έχει τροποποιηθεί και ισχύει).</w:t>
      </w:r>
    </w:p>
    <w:p w14:paraId="0C70F57F"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ED" w14:textId="23E39F4E" w:rsidR="00BC0332"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2.1.2.</w:t>
      </w:r>
      <w:r w:rsidRPr="00CA0B4A">
        <w:rPr>
          <w:rFonts w:ascii="Arial" w:hAnsi="Arial" w:cs="Arial"/>
        </w:rPr>
        <w:tab/>
      </w:r>
      <w:r w:rsidR="00BC0332" w:rsidRPr="00CA0B4A">
        <w:rPr>
          <w:rFonts w:ascii="Arial" w:hAnsi="Arial" w:cs="Arial"/>
        </w:rPr>
        <w:t>Υπουργική Απόφαση Η.Π 23615/651/Ε.103/20014(ΦΕΚ 1184/Β΄/09-05-14):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w:t>
      </w:r>
      <w:r w:rsidR="00BC0332" w:rsidRPr="00CA0B4A">
        <w:rPr>
          <w:rFonts w:ascii="Arial" w:hAnsi="Arial" w:cs="Arial"/>
          <w:vertAlign w:val="superscript"/>
        </w:rPr>
        <w:t>ης</w:t>
      </w:r>
      <w:r w:rsidR="00BC0332" w:rsidRPr="00CA0B4A">
        <w:rPr>
          <w:rFonts w:ascii="Arial" w:hAnsi="Arial" w:cs="Arial"/>
        </w:rPr>
        <w:t xml:space="preserve"> Ιουλίου 2012</w:t>
      </w:r>
      <w:r w:rsidR="0052777D" w:rsidRPr="00CA0B4A">
        <w:rPr>
          <w:rFonts w:ascii="Arial" w:hAnsi="Arial" w:cs="Arial"/>
        </w:rPr>
        <w:t>, (όπως έχει τροποποιηθεί και ισχύει)</w:t>
      </w:r>
      <w:r w:rsidR="00BC0332" w:rsidRPr="00CA0B4A">
        <w:rPr>
          <w:rFonts w:ascii="Arial" w:hAnsi="Arial" w:cs="Arial"/>
        </w:rPr>
        <w:t>.</w:t>
      </w:r>
    </w:p>
    <w:p w14:paraId="7A06FF17"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EE" w14:textId="6100E2BB" w:rsidR="00A52168"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2.1.3.</w:t>
      </w:r>
      <w:r w:rsidRPr="00CA0B4A">
        <w:rPr>
          <w:rFonts w:ascii="Arial" w:hAnsi="Arial" w:cs="Arial"/>
        </w:rPr>
        <w:tab/>
      </w:r>
      <w:r w:rsidR="005171D5" w:rsidRPr="00CA0B4A">
        <w:rPr>
          <w:rFonts w:ascii="Arial" w:hAnsi="Arial" w:cs="Arial"/>
        </w:rPr>
        <w:t>Κανονισμός</w:t>
      </w:r>
      <w:r w:rsidR="00A52168" w:rsidRPr="00CA0B4A">
        <w:rPr>
          <w:rFonts w:ascii="Arial" w:hAnsi="Arial" w:cs="Arial"/>
        </w:rPr>
        <w:t xml:space="preserve"> (</w:t>
      </w:r>
      <w:r w:rsidR="00792B4E" w:rsidRPr="00CA0B4A">
        <w:rPr>
          <w:rFonts w:ascii="Arial" w:hAnsi="Arial" w:cs="Arial"/>
        </w:rPr>
        <w:t xml:space="preserve">ΕΚ) αριθ. 213/2008 </w:t>
      </w:r>
      <w:r w:rsidR="00B72BF0" w:rsidRPr="00CA0B4A">
        <w:rPr>
          <w:rFonts w:ascii="Arial" w:hAnsi="Arial" w:cs="Arial"/>
        </w:rPr>
        <w:t>τ</w:t>
      </w:r>
      <w:r w:rsidR="00792B4E" w:rsidRPr="00CA0B4A">
        <w:rPr>
          <w:rFonts w:ascii="Arial" w:hAnsi="Arial" w:cs="Arial"/>
        </w:rPr>
        <w:t>ης Επιτροπής</w:t>
      </w:r>
      <w:r w:rsidR="00A52168" w:rsidRPr="00CA0B4A">
        <w:rPr>
          <w:rFonts w:ascii="Arial" w:hAnsi="Arial" w:cs="Arial"/>
        </w:rPr>
        <w:t>, της 28ης Νοεμβρίου 2008,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52777D" w:rsidRPr="00CA0B4A">
        <w:rPr>
          <w:rFonts w:ascii="Arial" w:hAnsi="Arial" w:cs="Arial"/>
        </w:rPr>
        <w:t>, (όπως έχει τροποποιηθεί και ισχύει)</w:t>
      </w:r>
      <w:r w:rsidR="00A52168" w:rsidRPr="00CA0B4A">
        <w:rPr>
          <w:rFonts w:ascii="Arial" w:hAnsi="Arial" w:cs="Arial"/>
        </w:rPr>
        <w:t>.</w:t>
      </w:r>
    </w:p>
    <w:p w14:paraId="2AB86409"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EF" w14:textId="464D99DE" w:rsidR="006F74D9"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2.1.4.</w:t>
      </w:r>
      <w:r w:rsidRPr="00CA0B4A">
        <w:rPr>
          <w:rFonts w:ascii="Arial" w:hAnsi="Arial" w:cs="Arial"/>
        </w:rPr>
        <w:tab/>
      </w:r>
      <w:r w:rsidR="006F74D9" w:rsidRPr="00CA0B4A">
        <w:rPr>
          <w:rFonts w:ascii="Arial" w:hAnsi="Arial" w:cs="Arial"/>
        </w:rPr>
        <w:t xml:space="preserve">Κανονισμός (ΕΚ) αριθ. 852/2004 του Ευρωπαϊκού </w:t>
      </w:r>
      <w:r w:rsidR="001376C0" w:rsidRPr="00CA0B4A">
        <w:rPr>
          <w:rFonts w:ascii="Arial" w:hAnsi="Arial" w:cs="Arial"/>
        </w:rPr>
        <w:t>Κοινοβουλίου</w:t>
      </w:r>
      <w:r w:rsidR="006F74D9" w:rsidRPr="00CA0B4A">
        <w:rPr>
          <w:rFonts w:ascii="Arial" w:hAnsi="Arial" w:cs="Arial"/>
        </w:rPr>
        <w:t xml:space="preserve"> και του Συμβουλίου για την υγιεινή των τροφίμων</w:t>
      </w:r>
      <w:r w:rsidR="0052777D" w:rsidRPr="00CA0B4A">
        <w:rPr>
          <w:rFonts w:ascii="Arial" w:hAnsi="Arial" w:cs="Arial"/>
        </w:rPr>
        <w:t>, (όπως έχει τροποποιηθεί και ισχύει)</w:t>
      </w:r>
      <w:r w:rsidR="006F74D9" w:rsidRPr="00CA0B4A">
        <w:rPr>
          <w:rFonts w:ascii="Arial" w:hAnsi="Arial" w:cs="Arial"/>
        </w:rPr>
        <w:t>.</w:t>
      </w:r>
    </w:p>
    <w:p w14:paraId="316A893D"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0" w14:textId="70A0FF2D" w:rsidR="00F82BAF"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2.1.5.</w:t>
      </w:r>
      <w:r w:rsidRPr="00CA0B4A">
        <w:rPr>
          <w:rFonts w:ascii="Arial" w:hAnsi="Arial" w:cs="Arial"/>
        </w:rPr>
        <w:tab/>
      </w:r>
      <w:r w:rsidR="00F82BAF" w:rsidRPr="00CA0B4A">
        <w:rPr>
          <w:rFonts w:ascii="Arial" w:hAnsi="Arial" w:cs="Arial"/>
        </w:rPr>
        <w:t xml:space="preserve">Κανονισμός (ΕΚ) αριθ. 1935/2004 του Ευρωπαϊκού </w:t>
      </w:r>
      <w:r w:rsidR="001376C0" w:rsidRPr="00CA0B4A">
        <w:rPr>
          <w:rFonts w:ascii="Arial" w:hAnsi="Arial" w:cs="Arial"/>
        </w:rPr>
        <w:t>Κοινοβουλίου</w:t>
      </w:r>
      <w:r w:rsidR="00F82BAF" w:rsidRPr="00CA0B4A">
        <w:rPr>
          <w:rFonts w:ascii="Arial" w:hAnsi="Arial" w:cs="Arial"/>
        </w:rPr>
        <w:t xml:space="preserve"> και του Συμβουλίου της 27ης 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CA0B4A">
        <w:rPr>
          <w:rFonts w:ascii="Arial" w:hAnsi="Arial" w:cs="Arial"/>
        </w:rPr>
        <w:t>9/109/ΕΟΚ, (όπως έχει τροποποιηθεί και ισχύει).</w:t>
      </w:r>
    </w:p>
    <w:p w14:paraId="05A7B365"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1" w14:textId="56E4BA7E" w:rsidR="00F82BAF"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2.1.6.</w:t>
      </w:r>
      <w:r w:rsidRPr="00CA0B4A">
        <w:rPr>
          <w:rFonts w:ascii="Arial" w:hAnsi="Arial" w:cs="Arial"/>
        </w:rPr>
        <w:tab/>
      </w:r>
      <w:r w:rsidR="00F82BAF" w:rsidRPr="00CA0B4A">
        <w:rPr>
          <w:rFonts w:ascii="Arial" w:hAnsi="Arial" w:cs="Arial"/>
        </w:rPr>
        <w:t>Κανονισμός (ΕΚ) 2023/2006 σχετικά με την ορθή πρακτική παραγωγής υλικών και αντικειμένων που προορίζονται να έλθουν σε επαφή με τρόφιμα</w:t>
      </w:r>
      <w:r w:rsidR="0052777D" w:rsidRPr="00CA0B4A">
        <w:rPr>
          <w:rFonts w:ascii="Arial" w:hAnsi="Arial" w:cs="Arial"/>
        </w:rPr>
        <w:t>, (όπως έχει τροποποιηθεί και ισχύει).</w:t>
      </w:r>
    </w:p>
    <w:p w14:paraId="72587421"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2" w14:textId="7469E852" w:rsidR="0003722E"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2.1.7.</w:t>
      </w:r>
      <w:r w:rsidRPr="00CA0B4A">
        <w:rPr>
          <w:rFonts w:ascii="Arial" w:hAnsi="Arial" w:cs="Arial"/>
        </w:rPr>
        <w:tab/>
      </w:r>
      <w:r w:rsidR="0003722E" w:rsidRPr="00CA0B4A">
        <w:rPr>
          <w:rFonts w:ascii="Arial" w:hAnsi="Arial" w:cs="Arial"/>
        </w:rPr>
        <w:t>Οδηγία 2006/42</w:t>
      </w:r>
      <w:r w:rsidR="00714958" w:rsidRPr="00CA0B4A">
        <w:rPr>
          <w:rFonts w:ascii="Arial" w:hAnsi="Arial" w:cs="Arial"/>
        </w:rPr>
        <w:t>/ΕΚ του Ευρωπαϊκού Κοινοβουλίου και του Συμβουλίου της 17</w:t>
      </w:r>
      <w:r w:rsidR="00714958" w:rsidRPr="00CA0B4A">
        <w:rPr>
          <w:rFonts w:ascii="Arial" w:hAnsi="Arial" w:cs="Arial"/>
          <w:vertAlign w:val="superscript"/>
        </w:rPr>
        <w:t>ης</w:t>
      </w:r>
      <w:r w:rsidR="00714958" w:rsidRPr="00CA0B4A">
        <w:rPr>
          <w:rFonts w:ascii="Arial" w:hAnsi="Arial" w:cs="Arial"/>
        </w:rPr>
        <w:t xml:space="preserve"> Μαΐου 2006 σχετικά με τα μηχανήματα και την τροποποίηση της οδηγίας 95/16/ΕΚ</w:t>
      </w:r>
      <w:r w:rsidR="0052777D" w:rsidRPr="00CA0B4A">
        <w:rPr>
          <w:rFonts w:ascii="Arial" w:hAnsi="Arial" w:cs="Arial"/>
        </w:rPr>
        <w:t>, (όπως έχει τροποποιηθεί και ισχύει).</w:t>
      </w:r>
    </w:p>
    <w:p w14:paraId="38A3E1C8"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3" w14:textId="66301CBB" w:rsidR="00BC0332"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2.1.8</w:t>
      </w:r>
      <w:r w:rsidRPr="00CA0B4A">
        <w:rPr>
          <w:rFonts w:ascii="Arial" w:hAnsi="Arial" w:cs="Arial"/>
        </w:rPr>
        <w:tab/>
      </w:r>
      <w:r w:rsidR="00BC0332" w:rsidRPr="00CA0B4A">
        <w:rPr>
          <w:rFonts w:ascii="Arial" w:hAnsi="Arial" w:cs="Arial"/>
        </w:rPr>
        <w:t xml:space="preserve">ΠΔ 57/2010 (ΦΕΚ 97/Α’/25-6-10): «Προσαρμογή της Ελληνικής νομοθεσίας προς την οδηγία 2006/42/ΕΚ του Ευρωπαϊκού Κοινοβουλίου και Συμβουλίου </w:t>
      </w:r>
      <w:r w:rsidR="00BC0332" w:rsidRPr="00CA0B4A">
        <w:rPr>
          <w:rFonts w:ascii="Arial" w:hAnsi="Arial" w:cs="Arial"/>
        </w:rPr>
        <w:lastRenderedPageBreak/>
        <w:t>σχετικά με τα μηχανήματα» που αφορά την εξάλειψη και ελαχιστοποίηση των κινδύνων από τη χρήση αυτών</w:t>
      </w:r>
      <w:r w:rsidR="0052777D" w:rsidRPr="00CA0B4A">
        <w:rPr>
          <w:rFonts w:ascii="Arial" w:hAnsi="Arial" w:cs="Arial"/>
        </w:rPr>
        <w:t>, (όπως έχει τροποποιηθεί και ισχύει)</w:t>
      </w:r>
      <w:r w:rsidR="00BC0332" w:rsidRPr="00CA0B4A">
        <w:rPr>
          <w:rFonts w:ascii="Arial" w:hAnsi="Arial" w:cs="Arial"/>
        </w:rPr>
        <w:t>.</w:t>
      </w:r>
    </w:p>
    <w:p w14:paraId="2691E77E"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4" w14:textId="4A302F2E" w:rsidR="00BC0332"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2.1.9.</w:t>
      </w:r>
      <w:r w:rsidRPr="00CA0B4A">
        <w:rPr>
          <w:rFonts w:ascii="Arial" w:hAnsi="Arial" w:cs="Arial"/>
        </w:rPr>
        <w:tab/>
      </w:r>
      <w:r w:rsidR="00BC0332" w:rsidRPr="00CA0B4A">
        <w:rPr>
          <w:rFonts w:ascii="Arial" w:hAnsi="Arial" w:cs="Arial"/>
        </w:rPr>
        <w:t>Νόμος 4412/16 (ΦΕΚ 147/Α΄/08-08-16), «Δημόσιες Συμβάσεις Έργων, Προμηθειών και Υπηρεσιών (Προσαρμογή στις Οδηγίες 2014/24/ΕΕ και 2014/25/ΕΕ)»</w:t>
      </w:r>
      <w:r w:rsidR="0052777D" w:rsidRPr="00CA0B4A">
        <w:rPr>
          <w:rFonts w:ascii="Arial" w:hAnsi="Arial" w:cs="Arial"/>
        </w:rPr>
        <w:t>, (όπως έχει τροποποιηθεί και ισχύει)</w:t>
      </w:r>
      <w:r w:rsidR="00BC0332" w:rsidRPr="00CA0B4A">
        <w:rPr>
          <w:rFonts w:ascii="Arial" w:hAnsi="Arial" w:cs="Arial"/>
        </w:rPr>
        <w:t>.</w:t>
      </w:r>
    </w:p>
    <w:p w14:paraId="07F27B5F"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5" w14:textId="17C63477" w:rsidR="006F7061"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2.1.10.</w:t>
      </w:r>
      <w:r w:rsidRPr="00CA0B4A">
        <w:rPr>
          <w:rFonts w:ascii="Arial" w:hAnsi="Arial" w:cs="Arial"/>
        </w:rPr>
        <w:tab/>
      </w:r>
      <w:r w:rsidR="006F7061" w:rsidRPr="00CA0B4A">
        <w:rPr>
          <w:rFonts w:ascii="Arial" w:hAnsi="Arial" w:cs="Arial"/>
        </w:rPr>
        <w:t>Υπουργική Απόφαση Η.Π 23615/651/Ε.103/2014 (ΦΕΚ 1184/Β΄/09-05-14).</w:t>
      </w:r>
    </w:p>
    <w:p w14:paraId="29D77925" w14:textId="6DD022EB" w:rsidR="00F55F74" w:rsidRPr="00CA0B4A" w:rsidRDefault="00F55F74" w:rsidP="00CA0B4A">
      <w:pPr>
        <w:tabs>
          <w:tab w:val="left" w:pos="567"/>
          <w:tab w:val="left" w:pos="1134"/>
          <w:tab w:val="left" w:pos="1701"/>
          <w:tab w:val="left" w:pos="2268"/>
        </w:tabs>
        <w:jc w:val="both"/>
        <w:rPr>
          <w:rFonts w:ascii="Arial" w:hAnsi="Arial" w:cs="Arial"/>
        </w:rPr>
      </w:pPr>
    </w:p>
    <w:p w14:paraId="72609F6E" w14:textId="1A385334" w:rsidR="00F55F74" w:rsidRPr="00CA0B4A" w:rsidRDefault="00F55F74" w:rsidP="00CA0B4A">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3" w:name="_Toc226033620"/>
      <w:r w:rsidRPr="00CA0B4A">
        <w:rPr>
          <w:rFonts w:ascii="Arial" w:hAnsi="Arial" w:cs="Arial"/>
          <w:b/>
        </w:rPr>
        <w:t>ΠΡΟΤΥΠΑ</w:t>
      </w:r>
      <w:bookmarkEnd w:id="3"/>
    </w:p>
    <w:p w14:paraId="64D885CF" w14:textId="268DEE7B" w:rsidR="00F55F74" w:rsidRPr="00CA0B4A" w:rsidRDefault="00F55F74" w:rsidP="00CA0B4A">
      <w:pPr>
        <w:tabs>
          <w:tab w:val="left" w:pos="567"/>
          <w:tab w:val="left" w:pos="1134"/>
          <w:tab w:val="left" w:pos="1701"/>
          <w:tab w:val="left" w:pos="2268"/>
        </w:tabs>
        <w:jc w:val="both"/>
        <w:rPr>
          <w:rFonts w:ascii="Arial" w:hAnsi="Arial" w:cs="Arial"/>
        </w:rPr>
      </w:pPr>
    </w:p>
    <w:p w14:paraId="5A0029F6" w14:textId="61F0FB1A" w:rsidR="00513841" w:rsidRPr="00CA0B4A" w:rsidRDefault="00F55F74" w:rsidP="00CA0B4A">
      <w:pPr>
        <w:tabs>
          <w:tab w:val="left" w:pos="567"/>
          <w:tab w:val="left" w:pos="1134"/>
          <w:tab w:val="left" w:pos="1701"/>
          <w:tab w:val="left" w:pos="2268"/>
        </w:tabs>
        <w:jc w:val="both"/>
        <w:rPr>
          <w:rFonts w:ascii="Arial" w:hAnsi="Arial" w:cs="Arial"/>
          <w:lang w:val="en-GB"/>
        </w:rPr>
      </w:pPr>
      <w:r w:rsidRPr="00CA0B4A">
        <w:rPr>
          <w:rFonts w:ascii="Arial" w:hAnsi="Arial" w:cs="Arial"/>
          <w:lang w:val="en-US"/>
        </w:rPr>
        <w:t>2.2.1</w:t>
      </w:r>
      <w:r w:rsidRPr="00CA0B4A">
        <w:rPr>
          <w:rFonts w:ascii="Arial" w:hAnsi="Arial" w:cs="Arial"/>
          <w:lang w:val="en-US"/>
        </w:rPr>
        <w:tab/>
      </w:r>
      <w:r w:rsidR="00513841" w:rsidRPr="00CA0B4A">
        <w:rPr>
          <w:rFonts w:ascii="Arial" w:hAnsi="Arial" w:cs="Arial"/>
          <w:lang w:val="en-US"/>
        </w:rPr>
        <w:t>Allied Codification Publication Number. NATO</w:t>
      </w:r>
      <w:r w:rsidR="00513841" w:rsidRPr="00CA0B4A">
        <w:rPr>
          <w:rFonts w:ascii="Arial" w:hAnsi="Arial" w:cs="Arial"/>
          <w:lang w:val="en-GB"/>
        </w:rPr>
        <w:t xml:space="preserve"> </w:t>
      </w:r>
      <w:proofErr w:type="spellStart"/>
      <w:r w:rsidR="00513841" w:rsidRPr="00CA0B4A">
        <w:rPr>
          <w:rFonts w:ascii="Arial" w:hAnsi="Arial" w:cs="Arial"/>
          <w:lang w:val="en-US"/>
        </w:rPr>
        <w:t>ACodP</w:t>
      </w:r>
      <w:proofErr w:type="spellEnd"/>
      <w:r w:rsidR="00513841" w:rsidRPr="00CA0B4A">
        <w:rPr>
          <w:rFonts w:ascii="Arial" w:hAnsi="Arial" w:cs="Arial"/>
          <w:lang w:val="en-GB"/>
        </w:rPr>
        <w:t>-2/3.</w:t>
      </w:r>
    </w:p>
    <w:p w14:paraId="5A0029F7" w14:textId="05C02058" w:rsidR="0074793D" w:rsidRPr="00CA0B4A" w:rsidRDefault="0074793D" w:rsidP="00CA0B4A">
      <w:pPr>
        <w:tabs>
          <w:tab w:val="left" w:pos="567"/>
          <w:tab w:val="left" w:pos="1134"/>
          <w:tab w:val="left" w:pos="1701"/>
          <w:tab w:val="left" w:pos="2268"/>
        </w:tabs>
        <w:jc w:val="both"/>
        <w:rPr>
          <w:rFonts w:ascii="Arial" w:hAnsi="Arial" w:cs="Arial"/>
          <w:lang w:val="en-GB"/>
        </w:rPr>
      </w:pPr>
      <w:r w:rsidRPr="00CA0B4A">
        <w:rPr>
          <w:rFonts w:ascii="Arial" w:hAnsi="Arial" w:cs="Arial"/>
          <w:lang w:val="en-US"/>
        </w:rPr>
        <w:t>EN ISO</w:t>
      </w:r>
      <w:r w:rsidRPr="00CA0B4A">
        <w:rPr>
          <w:rFonts w:ascii="Arial" w:hAnsi="Arial" w:cs="Arial"/>
          <w:lang w:val="en-GB"/>
        </w:rPr>
        <w:t xml:space="preserve"> </w:t>
      </w:r>
      <w:r w:rsidR="001D3662" w:rsidRPr="00CA0B4A">
        <w:rPr>
          <w:rFonts w:ascii="Arial" w:hAnsi="Arial" w:cs="Arial"/>
          <w:lang w:val="en-GB"/>
        </w:rPr>
        <w:t>17025</w:t>
      </w:r>
      <w:r w:rsidRPr="00CA0B4A">
        <w:rPr>
          <w:rFonts w:ascii="Arial" w:hAnsi="Arial" w:cs="Arial"/>
          <w:lang w:val="en-GB"/>
        </w:rPr>
        <w:t xml:space="preserve"> “</w:t>
      </w:r>
      <w:r w:rsidRPr="00CA0B4A">
        <w:rPr>
          <w:rFonts w:ascii="Arial" w:hAnsi="Arial" w:cs="Arial"/>
          <w:lang w:val="en-US"/>
        </w:rPr>
        <w:t>General requirements for the competence of testing and calibration laboratories”</w:t>
      </w:r>
      <w:r w:rsidRPr="00CA0B4A">
        <w:rPr>
          <w:rFonts w:ascii="Arial" w:hAnsi="Arial" w:cs="Arial"/>
          <w:lang w:val="en-GB"/>
        </w:rPr>
        <w:t>.</w:t>
      </w:r>
    </w:p>
    <w:p w14:paraId="36A5876B" w14:textId="62CFE776" w:rsidR="00F55F74" w:rsidRPr="00CA0B4A" w:rsidRDefault="00F55F74" w:rsidP="00CA0B4A">
      <w:pPr>
        <w:tabs>
          <w:tab w:val="left" w:pos="567"/>
          <w:tab w:val="left" w:pos="1134"/>
          <w:tab w:val="left" w:pos="1701"/>
          <w:tab w:val="left" w:pos="2268"/>
        </w:tabs>
        <w:jc w:val="both"/>
        <w:rPr>
          <w:rFonts w:ascii="Arial" w:hAnsi="Arial" w:cs="Arial"/>
          <w:lang w:val="en-GB"/>
        </w:rPr>
      </w:pPr>
    </w:p>
    <w:p w14:paraId="5A0029F8" w14:textId="1E183DD2" w:rsidR="002F23B9" w:rsidRPr="00CA0B4A" w:rsidRDefault="00F55F74" w:rsidP="00CA0B4A">
      <w:pPr>
        <w:tabs>
          <w:tab w:val="left" w:pos="567"/>
          <w:tab w:val="left" w:pos="1134"/>
          <w:tab w:val="left" w:pos="1701"/>
          <w:tab w:val="left" w:pos="2268"/>
        </w:tabs>
        <w:jc w:val="both"/>
        <w:rPr>
          <w:rFonts w:ascii="Arial" w:hAnsi="Arial" w:cs="Arial"/>
          <w:lang w:val="en-US"/>
        </w:rPr>
      </w:pPr>
      <w:r w:rsidRPr="00CA0B4A">
        <w:rPr>
          <w:rFonts w:ascii="Arial" w:hAnsi="Arial" w:cs="Arial"/>
          <w:lang w:val="en-US"/>
        </w:rPr>
        <w:t>2.2.2.</w:t>
      </w:r>
      <w:r w:rsidRPr="00CA0B4A">
        <w:rPr>
          <w:rFonts w:ascii="Arial" w:hAnsi="Arial" w:cs="Arial"/>
          <w:lang w:val="en-US"/>
        </w:rPr>
        <w:tab/>
      </w:r>
      <w:r w:rsidR="00882C74" w:rsidRPr="00CA0B4A">
        <w:rPr>
          <w:rFonts w:ascii="Arial" w:hAnsi="Arial" w:cs="Arial"/>
          <w:lang w:val="en-GB"/>
        </w:rPr>
        <w:t>ISO 22000</w:t>
      </w:r>
      <w:r w:rsidR="00882C74" w:rsidRPr="00CA0B4A">
        <w:rPr>
          <w:rFonts w:ascii="Arial" w:hAnsi="Arial" w:cs="Arial"/>
          <w:lang w:val="en-US"/>
        </w:rPr>
        <w:t xml:space="preserve"> “Food safety management systems – Requirements for any organization in the food chain”</w:t>
      </w:r>
      <w:r w:rsidR="009A1E4E" w:rsidRPr="00CA0B4A">
        <w:rPr>
          <w:rFonts w:ascii="Arial" w:hAnsi="Arial" w:cs="Arial"/>
          <w:lang w:val="en-US"/>
        </w:rPr>
        <w:t>.</w:t>
      </w:r>
    </w:p>
    <w:p w14:paraId="2308621B" w14:textId="78E915B0" w:rsidR="00F55F74" w:rsidRPr="00CA0B4A" w:rsidRDefault="00F55F74" w:rsidP="00CA0B4A">
      <w:pPr>
        <w:tabs>
          <w:tab w:val="left" w:pos="567"/>
          <w:tab w:val="left" w:pos="1134"/>
          <w:tab w:val="left" w:pos="1701"/>
          <w:tab w:val="left" w:pos="2268"/>
        </w:tabs>
        <w:jc w:val="both"/>
        <w:rPr>
          <w:rFonts w:ascii="Arial" w:hAnsi="Arial" w:cs="Arial"/>
          <w:lang w:val="en-US"/>
        </w:rPr>
      </w:pPr>
    </w:p>
    <w:p w14:paraId="5A0029F9" w14:textId="7FB531FF" w:rsidR="00BC0332"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2.2.3.</w:t>
      </w:r>
      <w:r w:rsidRPr="00CA0B4A">
        <w:rPr>
          <w:rFonts w:ascii="Arial" w:hAnsi="Arial" w:cs="Arial"/>
        </w:rPr>
        <w:tab/>
      </w:r>
      <w:r w:rsidR="00BC0332" w:rsidRPr="00CA0B4A">
        <w:rPr>
          <w:rFonts w:ascii="Arial" w:hAnsi="Arial" w:cs="Arial"/>
        </w:rPr>
        <w:t xml:space="preserve">Πρότυπο ΕΝ </w:t>
      </w:r>
      <w:r w:rsidR="00BC0332" w:rsidRPr="00CA0B4A">
        <w:rPr>
          <w:rFonts w:ascii="Arial" w:hAnsi="Arial" w:cs="Arial"/>
          <w:lang w:val="en-GB"/>
        </w:rPr>
        <w:t>ISO</w:t>
      </w:r>
      <w:r w:rsidR="00BC0332" w:rsidRPr="00CA0B4A">
        <w:rPr>
          <w:rFonts w:ascii="Arial" w:hAnsi="Arial" w:cs="Arial"/>
        </w:rPr>
        <w:t xml:space="preserve"> 9001 «Συστήματα Διαχείρισης της Ποιότητας – Απαιτήσεις».</w:t>
      </w:r>
    </w:p>
    <w:p w14:paraId="654C0303" w14:textId="3F2F68E4" w:rsidR="00F55F74" w:rsidRPr="00CA0B4A" w:rsidRDefault="00F55F74" w:rsidP="00CA0B4A">
      <w:pPr>
        <w:tabs>
          <w:tab w:val="left" w:pos="567"/>
          <w:tab w:val="left" w:pos="1134"/>
          <w:tab w:val="left" w:pos="1701"/>
          <w:tab w:val="left" w:pos="2268"/>
        </w:tabs>
        <w:jc w:val="both"/>
        <w:rPr>
          <w:rFonts w:ascii="Arial" w:hAnsi="Arial" w:cs="Arial"/>
        </w:rPr>
      </w:pPr>
    </w:p>
    <w:p w14:paraId="2BFB3B79" w14:textId="37BBC7AF" w:rsidR="00F55F74" w:rsidRPr="00CA0B4A" w:rsidRDefault="00F55F74" w:rsidP="00CA0B4A">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4" w:name="_Toc226033621"/>
      <w:r w:rsidRPr="00CA0B4A">
        <w:rPr>
          <w:rFonts w:ascii="Arial" w:hAnsi="Arial" w:cs="Arial"/>
          <w:b/>
        </w:rPr>
        <w:t>ΔΙΑΦΟΡΑ</w:t>
      </w:r>
      <w:bookmarkEnd w:id="4"/>
    </w:p>
    <w:p w14:paraId="1DBCF3CD"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A" w14:textId="0C5D360E" w:rsidR="00CD4264" w:rsidRPr="00CA0B4A" w:rsidRDefault="00F55F74" w:rsidP="00CA0B4A">
      <w:pPr>
        <w:tabs>
          <w:tab w:val="left" w:pos="567"/>
          <w:tab w:val="left" w:pos="1134"/>
          <w:tab w:val="left" w:pos="1701"/>
          <w:tab w:val="left" w:pos="2268"/>
        </w:tabs>
        <w:jc w:val="both"/>
        <w:rPr>
          <w:rFonts w:ascii="Arial" w:hAnsi="Arial" w:cs="Arial"/>
        </w:rPr>
      </w:pPr>
      <w:r w:rsidRPr="00CA0B4A">
        <w:rPr>
          <w:rFonts w:ascii="Arial" w:hAnsi="Arial" w:cs="Arial"/>
        </w:rPr>
        <w:tab/>
      </w:r>
      <w:r w:rsidR="00E0150F" w:rsidRPr="00CA0B4A">
        <w:rPr>
          <w:rFonts w:ascii="Arial" w:hAnsi="Arial" w:cs="Arial"/>
        </w:rPr>
        <w:t>Τα 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CA0B4A">
        <w:rPr>
          <w:rFonts w:ascii="Arial" w:hAnsi="Arial" w:cs="Arial"/>
        </w:rPr>
        <w:t>.</w:t>
      </w:r>
    </w:p>
    <w:p w14:paraId="1B4B7475" w14:textId="77777777" w:rsidR="00F55F74" w:rsidRPr="00CA0B4A" w:rsidRDefault="00F55F74" w:rsidP="00CA0B4A">
      <w:pPr>
        <w:tabs>
          <w:tab w:val="left" w:pos="567"/>
          <w:tab w:val="left" w:pos="1134"/>
          <w:tab w:val="left" w:pos="1701"/>
          <w:tab w:val="left" w:pos="2268"/>
        </w:tabs>
        <w:jc w:val="both"/>
        <w:rPr>
          <w:rFonts w:ascii="Arial" w:hAnsi="Arial" w:cs="Arial"/>
        </w:rPr>
      </w:pPr>
    </w:p>
    <w:p w14:paraId="5A0029FB" w14:textId="77777777" w:rsidR="00B81B4E" w:rsidRPr="00CA0B4A" w:rsidRDefault="00B65CA9" w:rsidP="00CA0B4A">
      <w:pPr>
        <w:numPr>
          <w:ilvl w:val="0"/>
          <w:numId w:val="1"/>
        </w:numPr>
        <w:tabs>
          <w:tab w:val="left" w:pos="567"/>
          <w:tab w:val="left" w:pos="1134"/>
          <w:tab w:val="left" w:pos="1701"/>
          <w:tab w:val="left" w:pos="2268"/>
        </w:tabs>
        <w:jc w:val="both"/>
        <w:outlineLvl w:val="0"/>
        <w:rPr>
          <w:rFonts w:ascii="Arial" w:hAnsi="Arial" w:cs="Arial"/>
          <w:b/>
        </w:rPr>
      </w:pPr>
      <w:bookmarkStart w:id="5" w:name="_Toc226033622"/>
      <w:r w:rsidRPr="00CA0B4A">
        <w:rPr>
          <w:rFonts w:ascii="Arial" w:hAnsi="Arial" w:cs="Arial"/>
          <w:b/>
        </w:rPr>
        <w:t>ΤΑΞΙΝΟΜΗΣΗ</w:t>
      </w:r>
      <w:bookmarkEnd w:id="5"/>
    </w:p>
    <w:p w14:paraId="7D0C5862" w14:textId="77777777" w:rsidR="004B6959" w:rsidRPr="00CA0B4A" w:rsidRDefault="004B6959" w:rsidP="00CA0B4A">
      <w:pPr>
        <w:tabs>
          <w:tab w:val="left" w:pos="567"/>
          <w:tab w:val="left" w:pos="1134"/>
          <w:tab w:val="left" w:pos="1701"/>
          <w:tab w:val="left" w:pos="2268"/>
        </w:tabs>
        <w:jc w:val="both"/>
        <w:rPr>
          <w:rFonts w:ascii="Arial" w:hAnsi="Arial" w:cs="Arial"/>
        </w:rPr>
      </w:pPr>
    </w:p>
    <w:p w14:paraId="5A0029FC" w14:textId="62666950" w:rsidR="009A1E4E" w:rsidRPr="00CA0B4A" w:rsidRDefault="004B6959" w:rsidP="00CA0B4A">
      <w:pPr>
        <w:tabs>
          <w:tab w:val="left" w:pos="567"/>
          <w:tab w:val="left" w:pos="1134"/>
          <w:tab w:val="left" w:pos="1701"/>
          <w:tab w:val="left" w:pos="2268"/>
        </w:tabs>
        <w:jc w:val="both"/>
        <w:rPr>
          <w:rFonts w:ascii="Arial" w:hAnsi="Arial" w:cs="Arial"/>
        </w:rPr>
      </w:pPr>
      <w:r w:rsidRPr="00CA0B4A">
        <w:rPr>
          <w:rFonts w:ascii="Arial" w:hAnsi="Arial" w:cs="Arial"/>
        </w:rPr>
        <w:tab/>
      </w:r>
      <w:r w:rsidR="005018BC" w:rsidRPr="00CA0B4A">
        <w:rPr>
          <w:rFonts w:ascii="Arial" w:hAnsi="Arial" w:cs="Arial"/>
        </w:rPr>
        <w:t xml:space="preserve">Το </w:t>
      </w:r>
      <w:r w:rsidR="00F80A37" w:rsidRPr="00CA0B4A">
        <w:rPr>
          <w:rFonts w:ascii="Arial" w:hAnsi="Arial" w:cs="Arial"/>
        </w:rPr>
        <w:t xml:space="preserve">συγκρότημα </w:t>
      </w:r>
      <w:proofErr w:type="spellStart"/>
      <w:r w:rsidR="00F80A37" w:rsidRPr="00CA0B4A">
        <w:rPr>
          <w:rFonts w:ascii="Arial" w:hAnsi="Arial" w:cs="Arial"/>
        </w:rPr>
        <w:t>ταχυζυμωτηρίου</w:t>
      </w:r>
      <w:proofErr w:type="spellEnd"/>
      <w:r w:rsidR="00513841" w:rsidRPr="00CA0B4A">
        <w:rPr>
          <w:rFonts w:ascii="Arial" w:hAnsi="Arial" w:cs="Arial"/>
        </w:rPr>
        <w:t xml:space="preserve"> που περιγράφ</w:t>
      </w:r>
      <w:r w:rsidR="0003722E" w:rsidRPr="00CA0B4A">
        <w:rPr>
          <w:rFonts w:ascii="Arial" w:hAnsi="Arial" w:cs="Arial"/>
        </w:rPr>
        <w:t>ε</w:t>
      </w:r>
      <w:r w:rsidR="00513841" w:rsidRPr="00CA0B4A">
        <w:rPr>
          <w:rFonts w:ascii="Arial" w:hAnsi="Arial" w:cs="Arial"/>
        </w:rPr>
        <w:t>ται στην παρούσα προδιαγραφή</w:t>
      </w:r>
      <w:r w:rsidR="00745D87" w:rsidRPr="00CA0B4A">
        <w:rPr>
          <w:rFonts w:ascii="Arial" w:hAnsi="Arial" w:cs="Arial"/>
        </w:rPr>
        <w:t>,</w:t>
      </w:r>
      <w:r w:rsidR="00513841" w:rsidRPr="00CA0B4A">
        <w:rPr>
          <w:rFonts w:ascii="Arial" w:hAnsi="Arial" w:cs="Arial"/>
        </w:rPr>
        <w:t xml:space="preserve"> ανήκ</w:t>
      </w:r>
      <w:r w:rsidR="0003722E" w:rsidRPr="00CA0B4A">
        <w:rPr>
          <w:rFonts w:ascii="Arial" w:hAnsi="Arial" w:cs="Arial"/>
        </w:rPr>
        <w:t>ει</w:t>
      </w:r>
      <w:r w:rsidR="00513841" w:rsidRPr="00CA0B4A">
        <w:rPr>
          <w:rFonts w:ascii="Arial" w:hAnsi="Arial" w:cs="Arial"/>
        </w:rPr>
        <w:t xml:space="preserve"> στην κλάση NSC </w:t>
      </w:r>
      <w:r w:rsidR="009C4C22" w:rsidRPr="00CA0B4A">
        <w:rPr>
          <w:rFonts w:ascii="Arial" w:hAnsi="Arial" w:cs="Arial"/>
        </w:rPr>
        <w:t>7320</w:t>
      </w:r>
      <w:r w:rsidR="00DF189B" w:rsidRPr="00CA0B4A">
        <w:rPr>
          <w:rFonts w:ascii="Arial" w:hAnsi="Arial" w:cs="Arial"/>
        </w:rPr>
        <w:t xml:space="preserve"> «</w:t>
      </w:r>
      <w:r w:rsidR="009C4C22" w:rsidRPr="00CA0B4A">
        <w:rPr>
          <w:rFonts w:ascii="Arial" w:hAnsi="Arial" w:cs="Arial"/>
        </w:rPr>
        <w:t>Εξοπλισμός και Συσκευές Κουζίνας</w:t>
      </w:r>
      <w:r w:rsidR="00DF189B" w:rsidRPr="00CA0B4A">
        <w:rPr>
          <w:rFonts w:ascii="Arial" w:hAnsi="Arial" w:cs="Arial"/>
        </w:rPr>
        <w:t>»</w:t>
      </w:r>
      <w:r w:rsidR="00513841" w:rsidRPr="00CA0B4A">
        <w:rPr>
          <w:rFonts w:ascii="Arial" w:hAnsi="Arial" w:cs="Arial"/>
        </w:rPr>
        <w:t>, κατά NATO ACodP-2/3. Επιπλέον, φέρ</w:t>
      </w:r>
      <w:r w:rsidR="005018BC" w:rsidRPr="00CA0B4A">
        <w:rPr>
          <w:rFonts w:ascii="Arial" w:hAnsi="Arial" w:cs="Arial"/>
        </w:rPr>
        <w:t>ει</w:t>
      </w:r>
      <w:r w:rsidR="00513841" w:rsidRPr="00CA0B4A">
        <w:rPr>
          <w:rFonts w:ascii="Arial" w:hAnsi="Arial" w:cs="Arial"/>
        </w:rPr>
        <w:t xml:space="preserve"> περιγραφή και κωδικό CPV (Common </w:t>
      </w:r>
      <w:proofErr w:type="spellStart"/>
      <w:r w:rsidR="00513841" w:rsidRPr="00CA0B4A">
        <w:rPr>
          <w:rFonts w:ascii="Arial" w:hAnsi="Arial" w:cs="Arial"/>
        </w:rPr>
        <w:t>Procurement</w:t>
      </w:r>
      <w:proofErr w:type="spellEnd"/>
      <w:r w:rsidR="00513841" w:rsidRPr="00CA0B4A">
        <w:rPr>
          <w:rFonts w:ascii="Arial" w:hAnsi="Arial" w:cs="Arial"/>
        </w:rPr>
        <w:t xml:space="preserve"> </w:t>
      </w:r>
      <w:proofErr w:type="spellStart"/>
      <w:r w:rsidR="00513841" w:rsidRPr="00CA0B4A">
        <w:rPr>
          <w:rFonts w:ascii="Arial" w:hAnsi="Arial" w:cs="Arial"/>
        </w:rPr>
        <w:t>Vocabulary</w:t>
      </w:r>
      <w:proofErr w:type="spellEnd"/>
      <w:r w:rsidR="00513841" w:rsidRPr="00CA0B4A">
        <w:rPr>
          <w:rFonts w:ascii="Arial" w:hAnsi="Arial" w:cs="Arial"/>
        </w:rPr>
        <w:t xml:space="preserve">) </w:t>
      </w:r>
      <w:r w:rsidR="00617AC8" w:rsidRPr="00CA0B4A">
        <w:rPr>
          <w:rFonts w:ascii="Arial" w:hAnsi="Arial" w:cs="Arial"/>
        </w:rPr>
        <w:t>«</w:t>
      </w:r>
      <w:r w:rsidR="0003722E" w:rsidRPr="00CA0B4A">
        <w:rPr>
          <w:rFonts w:ascii="Arial" w:hAnsi="Arial" w:cs="Arial"/>
        </w:rPr>
        <w:t xml:space="preserve">Μηχανήματα </w:t>
      </w:r>
      <w:r w:rsidR="00F80A37" w:rsidRPr="00CA0B4A">
        <w:rPr>
          <w:rFonts w:ascii="Arial" w:hAnsi="Arial" w:cs="Arial"/>
        </w:rPr>
        <w:t>Επεξεργασίας</w:t>
      </w:r>
      <w:r w:rsidR="006F7061" w:rsidRPr="00CA0B4A">
        <w:rPr>
          <w:rFonts w:ascii="Arial" w:hAnsi="Arial" w:cs="Arial"/>
        </w:rPr>
        <w:t xml:space="preserve"> Τ</w:t>
      </w:r>
      <w:r w:rsidR="0052777D" w:rsidRPr="00CA0B4A">
        <w:rPr>
          <w:rFonts w:ascii="Arial" w:hAnsi="Arial" w:cs="Arial"/>
        </w:rPr>
        <w:t>ροφίμων</w:t>
      </w:r>
      <w:r w:rsidR="00617AC8" w:rsidRPr="00CA0B4A">
        <w:rPr>
          <w:rFonts w:ascii="Arial" w:hAnsi="Arial" w:cs="Arial"/>
        </w:rPr>
        <w:t>»</w:t>
      </w:r>
      <w:r w:rsidR="00DF189B" w:rsidRPr="00CA0B4A">
        <w:rPr>
          <w:rFonts w:ascii="Arial" w:hAnsi="Arial" w:cs="Arial"/>
        </w:rPr>
        <w:t xml:space="preserve">, </w:t>
      </w:r>
      <w:r w:rsidR="00F80A37" w:rsidRPr="00CA0B4A">
        <w:rPr>
          <w:rFonts w:ascii="Arial" w:hAnsi="Arial" w:cs="Arial"/>
        </w:rPr>
        <w:t>42215200-8</w:t>
      </w:r>
      <w:r w:rsidR="00DF189B" w:rsidRPr="00CA0B4A">
        <w:rPr>
          <w:rFonts w:ascii="Arial" w:hAnsi="Arial" w:cs="Arial"/>
        </w:rPr>
        <w:t>.</w:t>
      </w:r>
    </w:p>
    <w:p w14:paraId="12661A21" w14:textId="77777777" w:rsidR="004B6959" w:rsidRPr="00CA0B4A" w:rsidRDefault="004B6959" w:rsidP="00CA0B4A">
      <w:pPr>
        <w:tabs>
          <w:tab w:val="left" w:pos="567"/>
          <w:tab w:val="left" w:pos="1134"/>
          <w:tab w:val="left" w:pos="1701"/>
          <w:tab w:val="left" w:pos="2268"/>
        </w:tabs>
        <w:jc w:val="both"/>
        <w:rPr>
          <w:rFonts w:ascii="Arial" w:hAnsi="Arial" w:cs="Arial"/>
        </w:rPr>
      </w:pPr>
    </w:p>
    <w:p w14:paraId="5A0029FD" w14:textId="0EE88C6B" w:rsidR="00B65CA9" w:rsidRPr="00CA0B4A" w:rsidRDefault="00B65CA9" w:rsidP="00CA0B4A">
      <w:pPr>
        <w:numPr>
          <w:ilvl w:val="0"/>
          <w:numId w:val="1"/>
        </w:numPr>
        <w:tabs>
          <w:tab w:val="left" w:pos="567"/>
          <w:tab w:val="left" w:pos="1134"/>
          <w:tab w:val="left" w:pos="1701"/>
          <w:tab w:val="left" w:pos="2268"/>
        </w:tabs>
        <w:jc w:val="both"/>
        <w:outlineLvl w:val="0"/>
        <w:rPr>
          <w:rFonts w:ascii="Arial" w:hAnsi="Arial" w:cs="Arial"/>
          <w:b/>
        </w:rPr>
      </w:pPr>
      <w:bookmarkStart w:id="6" w:name="_Toc226033623"/>
      <w:r w:rsidRPr="00CA0B4A">
        <w:rPr>
          <w:rFonts w:ascii="Arial" w:hAnsi="Arial" w:cs="Arial"/>
          <w:b/>
        </w:rPr>
        <w:t>ΤΕΧΝΙΚΑ ΧΑΡΑΚΤΗΡΙΣΤΙΚΑ</w:t>
      </w:r>
      <w:bookmarkEnd w:id="6"/>
    </w:p>
    <w:p w14:paraId="0A5F920E" w14:textId="77777777" w:rsidR="004B6959" w:rsidRPr="00CA0B4A" w:rsidRDefault="004B6959" w:rsidP="00CA0B4A">
      <w:pPr>
        <w:tabs>
          <w:tab w:val="left" w:pos="567"/>
          <w:tab w:val="left" w:pos="1134"/>
          <w:tab w:val="left" w:pos="1701"/>
          <w:tab w:val="left" w:pos="2268"/>
        </w:tabs>
        <w:jc w:val="both"/>
        <w:outlineLvl w:val="0"/>
        <w:rPr>
          <w:rFonts w:ascii="Arial" w:hAnsi="Arial" w:cs="Arial"/>
        </w:rPr>
      </w:pPr>
    </w:p>
    <w:p w14:paraId="5A0029FE" w14:textId="29765143" w:rsidR="00006043" w:rsidRPr="00CA0B4A" w:rsidRDefault="004B6959" w:rsidP="00CA0B4A">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7" w:name="_Toc226033624"/>
      <w:r w:rsidRPr="00CA0B4A">
        <w:rPr>
          <w:rFonts w:ascii="Arial" w:hAnsi="Arial" w:cs="Arial"/>
          <w:b/>
        </w:rPr>
        <w:t>ΟΡΙΣΜΟΣ ΜΗΧΑΝΗΜΑΤΟΣ</w:t>
      </w:r>
      <w:bookmarkEnd w:id="7"/>
    </w:p>
    <w:p w14:paraId="031F494C" w14:textId="77777777" w:rsidR="004B6959" w:rsidRPr="00CA0B4A" w:rsidRDefault="004B6959" w:rsidP="00CA0B4A">
      <w:pPr>
        <w:tabs>
          <w:tab w:val="left" w:pos="567"/>
          <w:tab w:val="left" w:pos="1134"/>
          <w:tab w:val="left" w:pos="1701"/>
          <w:tab w:val="left" w:pos="2268"/>
        </w:tabs>
        <w:jc w:val="both"/>
        <w:rPr>
          <w:rFonts w:ascii="Arial" w:hAnsi="Arial" w:cs="Arial"/>
        </w:rPr>
      </w:pPr>
    </w:p>
    <w:p w14:paraId="5A0029FF" w14:textId="7E56C1DC" w:rsidR="00CD4264" w:rsidRPr="00CA0B4A" w:rsidRDefault="00BD6F67" w:rsidP="00CA0B4A">
      <w:pPr>
        <w:tabs>
          <w:tab w:val="left" w:pos="567"/>
          <w:tab w:val="left" w:pos="1134"/>
          <w:tab w:val="left" w:pos="1701"/>
          <w:tab w:val="left" w:pos="2268"/>
        </w:tabs>
        <w:jc w:val="both"/>
        <w:rPr>
          <w:rFonts w:ascii="Arial" w:hAnsi="Arial" w:cs="Arial"/>
        </w:rPr>
      </w:pPr>
      <w:r w:rsidRPr="00CA0B4A">
        <w:rPr>
          <w:rFonts w:ascii="Arial" w:hAnsi="Arial" w:cs="Arial"/>
        </w:rPr>
        <w:tab/>
      </w:r>
      <w:r w:rsidR="00F15965" w:rsidRPr="00CA0B4A">
        <w:rPr>
          <w:rFonts w:ascii="Arial" w:hAnsi="Arial" w:cs="Arial"/>
        </w:rPr>
        <w:t xml:space="preserve">Με την ονομασία </w:t>
      </w:r>
      <w:r w:rsidR="00505AC4" w:rsidRPr="00CA0B4A">
        <w:rPr>
          <w:rFonts w:ascii="Arial" w:hAnsi="Arial" w:cs="Arial"/>
        </w:rPr>
        <w:t>«</w:t>
      </w:r>
      <w:r w:rsidR="00F80A37" w:rsidRPr="00CA0B4A">
        <w:rPr>
          <w:rFonts w:ascii="Arial" w:hAnsi="Arial" w:cs="Arial"/>
        </w:rPr>
        <w:t xml:space="preserve">Συγκρότημα </w:t>
      </w:r>
      <w:proofErr w:type="spellStart"/>
      <w:r w:rsidR="00F80A37" w:rsidRPr="00CA0B4A">
        <w:rPr>
          <w:rFonts w:ascii="Arial" w:hAnsi="Arial" w:cs="Arial"/>
        </w:rPr>
        <w:t>Ταχυζυμωτηρίου</w:t>
      </w:r>
      <w:proofErr w:type="spellEnd"/>
      <w:r w:rsidR="00505AC4" w:rsidRPr="00CA0B4A">
        <w:rPr>
          <w:rFonts w:ascii="Arial" w:hAnsi="Arial" w:cs="Arial"/>
        </w:rPr>
        <w:t xml:space="preserve">», </w:t>
      </w:r>
      <w:r w:rsidR="005018BC" w:rsidRPr="00CA0B4A">
        <w:rPr>
          <w:rFonts w:ascii="Arial" w:hAnsi="Arial" w:cs="Arial"/>
        </w:rPr>
        <w:t xml:space="preserve">νοείται </w:t>
      </w:r>
      <w:r w:rsidR="00BA7AEB" w:rsidRPr="00CA0B4A">
        <w:rPr>
          <w:rFonts w:ascii="Arial" w:hAnsi="Arial" w:cs="Arial"/>
        </w:rPr>
        <w:t xml:space="preserve">η σειρά μηχανημάτων αποτελούμενη από ηλεκτροκίνητο </w:t>
      </w:r>
      <w:proofErr w:type="spellStart"/>
      <w:r w:rsidR="00BA7AEB" w:rsidRPr="00CA0B4A">
        <w:rPr>
          <w:rFonts w:ascii="Arial" w:hAnsi="Arial" w:cs="Arial"/>
        </w:rPr>
        <w:t>ταχυζυμωτήριο</w:t>
      </w:r>
      <w:proofErr w:type="spellEnd"/>
      <w:r w:rsidR="00BA7AEB" w:rsidRPr="00CA0B4A">
        <w:rPr>
          <w:rFonts w:ascii="Arial" w:hAnsi="Arial" w:cs="Arial"/>
        </w:rPr>
        <w:t xml:space="preserve"> με αποσπώμενη λεκάνη και ανατρεπόμενο αναβατόριο για την παραγωγή της ζύμης και την τροφοδοσία του </w:t>
      </w:r>
      <w:proofErr w:type="spellStart"/>
      <w:r w:rsidR="00BA7AEB" w:rsidRPr="00CA0B4A">
        <w:rPr>
          <w:rFonts w:ascii="Arial" w:hAnsi="Arial" w:cs="Arial"/>
        </w:rPr>
        <w:t>ζυγοκοπτικού</w:t>
      </w:r>
      <w:proofErr w:type="spellEnd"/>
      <w:r w:rsidR="00BA7AEB" w:rsidRPr="00CA0B4A">
        <w:rPr>
          <w:rFonts w:ascii="Arial" w:hAnsi="Arial" w:cs="Arial"/>
        </w:rPr>
        <w:t xml:space="preserve"> μηχανήματος </w:t>
      </w:r>
      <w:r w:rsidR="005011EC" w:rsidRPr="00CA0B4A">
        <w:rPr>
          <w:rFonts w:ascii="Arial" w:hAnsi="Arial" w:cs="Arial"/>
        </w:rPr>
        <w:t>για την παραγωγή άρτου</w:t>
      </w:r>
      <w:r w:rsidR="00BA7AEB" w:rsidRPr="00CA0B4A">
        <w:rPr>
          <w:rFonts w:ascii="Arial" w:hAnsi="Arial" w:cs="Arial"/>
        </w:rPr>
        <w:t xml:space="preserve"> στα Στρατιωτικά Αρτοποιεία</w:t>
      </w:r>
      <w:r w:rsidR="00505AC4" w:rsidRPr="00CA0B4A">
        <w:rPr>
          <w:rFonts w:ascii="Arial" w:hAnsi="Arial" w:cs="Arial"/>
        </w:rPr>
        <w:t>.</w:t>
      </w:r>
      <w:r w:rsidR="00BA7AEB" w:rsidRPr="00CA0B4A">
        <w:rPr>
          <w:rFonts w:ascii="Arial" w:hAnsi="Arial" w:cs="Arial"/>
        </w:rPr>
        <w:t xml:space="preserve"> Τα κύρια μέρη του συγκροτήματος είναι:</w:t>
      </w:r>
    </w:p>
    <w:p w14:paraId="7220F657" w14:textId="79F9F51D" w:rsidR="004B6959" w:rsidRPr="00CA0B4A" w:rsidRDefault="004B6959" w:rsidP="00CA0B4A">
      <w:pPr>
        <w:tabs>
          <w:tab w:val="left" w:pos="567"/>
          <w:tab w:val="left" w:pos="1134"/>
          <w:tab w:val="left" w:pos="1701"/>
          <w:tab w:val="left" w:pos="2268"/>
        </w:tabs>
        <w:jc w:val="both"/>
        <w:rPr>
          <w:rFonts w:ascii="Arial" w:hAnsi="Arial" w:cs="Arial"/>
        </w:rPr>
      </w:pPr>
    </w:p>
    <w:p w14:paraId="5A002A00" w14:textId="79BC4C1C" w:rsidR="00BA7AEB" w:rsidRPr="00CA0B4A" w:rsidRDefault="004B6959" w:rsidP="00CA0B4A">
      <w:pPr>
        <w:tabs>
          <w:tab w:val="left" w:pos="567"/>
          <w:tab w:val="left" w:pos="1134"/>
          <w:tab w:val="left" w:pos="1701"/>
          <w:tab w:val="left" w:pos="2268"/>
        </w:tabs>
        <w:jc w:val="both"/>
        <w:rPr>
          <w:rFonts w:ascii="Arial" w:hAnsi="Arial" w:cs="Arial"/>
        </w:rPr>
      </w:pPr>
      <w:r w:rsidRPr="00CA0B4A">
        <w:rPr>
          <w:rFonts w:ascii="Arial" w:hAnsi="Arial" w:cs="Arial"/>
        </w:rPr>
        <w:t>4.1.1.</w:t>
      </w:r>
      <w:r w:rsidRPr="00CA0B4A">
        <w:rPr>
          <w:rFonts w:ascii="Arial" w:hAnsi="Arial" w:cs="Arial"/>
        </w:rPr>
        <w:tab/>
      </w:r>
      <w:proofErr w:type="spellStart"/>
      <w:r w:rsidR="00BA7AEB" w:rsidRPr="00CA0B4A">
        <w:rPr>
          <w:rFonts w:ascii="Arial" w:hAnsi="Arial" w:cs="Arial"/>
        </w:rPr>
        <w:t>Ταχυζυμωτήριο</w:t>
      </w:r>
      <w:proofErr w:type="spellEnd"/>
      <w:r w:rsidR="00BA7AEB" w:rsidRPr="00CA0B4A">
        <w:rPr>
          <w:rFonts w:ascii="Arial" w:hAnsi="Arial" w:cs="Arial"/>
        </w:rPr>
        <w:t xml:space="preserve"> με αποσπώμενη λεκάνη</w:t>
      </w:r>
      <w:r w:rsidR="0061666C" w:rsidRPr="00CA0B4A">
        <w:rPr>
          <w:rFonts w:ascii="Arial" w:hAnsi="Arial" w:cs="Arial"/>
        </w:rPr>
        <w:t xml:space="preserve"> (κάδος)</w:t>
      </w:r>
      <w:r w:rsidR="00BA7AEB" w:rsidRPr="00CA0B4A">
        <w:rPr>
          <w:rFonts w:ascii="Arial" w:hAnsi="Arial" w:cs="Arial"/>
        </w:rPr>
        <w:t>.</w:t>
      </w:r>
    </w:p>
    <w:p w14:paraId="2D7C243F" w14:textId="77777777" w:rsidR="007B0541" w:rsidRPr="00CA0B4A" w:rsidRDefault="007B0541" w:rsidP="00CA0B4A">
      <w:pPr>
        <w:tabs>
          <w:tab w:val="left" w:pos="567"/>
          <w:tab w:val="left" w:pos="1134"/>
          <w:tab w:val="left" w:pos="1701"/>
          <w:tab w:val="left" w:pos="2268"/>
        </w:tabs>
        <w:jc w:val="both"/>
        <w:rPr>
          <w:rFonts w:ascii="Arial" w:hAnsi="Arial" w:cs="Arial"/>
        </w:rPr>
      </w:pPr>
    </w:p>
    <w:p w14:paraId="5A002A01" w14:textId="1D9021E2" w:rsidR="00BA7AEB" w:rsidRPr="00CA0B4A" w:rsidRDefault="007B0541" w:rsidP="00CA0B4A">
      <w:pPr>
        <w:tabs>
          <w:tab w:val="left" w:pos="567"/>
          <w:tab w:val="left" w:pos="1134"/>
          <w:tab w:val="left" w:pos="1701"/>
          <w:tab w:val="left" w:pos="2268"/>
        </w:tabs>
        <w:jc w:val="both"/>
        <w:rPr>
          <w:rFonts w:ascii="Arial" w:hAnsi="Arial" w:cs="Arial"/>
        </w:rPr>
      </w:pPr>
      <w:r w:rsidRPr="00CA0B4A">
        <w:rPr>
          <w:rFonts w:ascii="Arial" w:hAnsi="Arial" w:cs="Arial"/>
        </w:rPr>
        <w:lastRenderedPageBreak/>
        <w:t>4.1.2.</w:t>
      </w:r>
      <w:r w:rsidRPr="00CA0B4A">
        <w:rPr>
          <w:rFonts w:ascii="Arial" w:hAnsi="Arial" w:cs="Arial"/>
        </w:rPr>
        <w:tab/>
      </w:r>
      <w:r w:rsidR="00BA7AEB" w:rsidRPr="00CA0B4A">
        <w:rPr>
          <w:rFonts w:ascii="Arial" w:hAnsi="Arial" w:cs="Arial"/>
        </w:rPr>
        <w:t>Εφεδρική λεκάνη.</w:t>
      </w:r>
    </w:p>
    <w:p w14:paraId="3D709B51" w14:textId="68BBA81D" w:rsidR="007B0541" w:rsidRPr="00CA0B4A" w:rsidRDefault="007B0541" w:rsidP="00CA0B4A">
      <w:pPr>
        <w:tabs>
          <w:tab w:val="left" w:pos="567"/>
          <w:tab w:val="left" w:pos="1134"/>
          <w:tab w:val="left" w:pos="1701"/>
          <w:tab w:val="left" w:pos="2268"/>
        </w:tabs>
        <w:jc w:val="both"/>
        <w:rPr>
          <w:rFonts w:ascii="Arial" w:hAnsi="Arial" w:cs="Arial"/>
        </w:rPr>
      </w:pPr>
    </w:p>
    <w:p w14:paraId="5A002A02" w14:textId="4C9AEBDF" w:rsidR="00BA7AEB" w:rsidRPr="00CA0B4A" w:rsidRDefault="007B0541" w:rsidP="00CA0B4A">
      <w:pPr>
        <w:tabs>
          <w:tab w:val="left" w:pos="567"/>
          <w:tab w:val="left" w:pos="1134"/>
          <w:tab w:val="left" w:pos="1701"/>
          <w:tab w:val="left" w:pos="2268"/>
        </w:tabs>
        <w:jc w:val="both"/>
        <w:rPr>
          <w:rFonts w:ascii="Arial" w:hAnsi="Arial" w:cs="Arial"/>
        </w:rPr>
      </w:pPr>
      <w:r w:rsidRPr="00CA0B4A">
        <w:rPr>
          <w:rFonts w:ascii="Arial" w:hAnsi="Arial" w:cs="Arial"/>
        </w:rPr>
        <w:t>4.1.3</w:t>
      </w:r>
      <w:r w:rsidR="00662343">
        <w:rPr>
          <w:rFonts w:ascii="Arial" w:hAnsi="Arial" w:cs="Arial"/>
        </w:rPr>
        <w:t>.</w:t>
      </w:r>
      <w:r w:rsidRPr="00CA0B4A">
        <w:rPr>
          <w:rFonts w:ascii="Arial" w:hAnsi="Arial" w:cs="Arial"/>
        </w:rPr>
        <w:tab/>
        <w:t>Α</w:t>
      </w:r>
      <w:r w:rsidR="00BA7AEB" w:rsidRPr="00CA0B4A">
        <w:rPr>
          <w:rFonts w:ascii="Arial" w:hAnsi="Arial" w:cs="Arial"/>
        </w:rPr>
        <w:t>νατρεπόμενο αναβατόριο λεκάνης</w:t>
      </w:r>
      <w:r w:rsidR="00662343">
        <w:rPr>
          <w:rFonts w:ascii="Arial" w:hAnsi="Arial" w:cs="Arial"/>
        </w:rPr>
        <w:t xml:space="preserve"> (κάδου)</w:t>
      </w:r>
      <w:r w:rsidR="00BA7AEB" w:rsidRPr="00CA0B4A">
        <w:rPr>
          <w:rFonts w:ascii="Arial" w:hAnsi="Arial" w:cs="Arial"/>
        </w:rPr>
        <w:t>.</w:t>
      </w:r>
    </w:p>
    <w:p w14:paraId="1351214C" w14:textId="41F9F451" w:rsidR="007B0541" w:rsidRPr="00CA0B4A" w:rsidRDefault="007B0541" w:rsidP="00CA0B4A">
      <w:pPr>
        <w:tabs>
          <w:tab w:val="left" w:pos="567"/>
          <w:tab w:val="left" w:pos="1134"/>
          <w:tab w:val="left" w:pos="1701"/>
          <w:tab w:val="left" w:pos="2268"/>
        </w:tabs>
        <w:jc w:val="both"/>
        <w:rPr>
          <w:rFonts w:ascii="Arial" w:hAnsi="Arial" w:cs="Arial"/>
        </w:rPr>
      </w:pPr>
    </w:p>
    <w:p w14:paraId="5A002A03" w14:textId="79BF5692" w:rsidR="002236C6" w:rsidRPr="00CA0B4A" w:rsidRDefault="007B0541" w:rsidP="00CA0B4A">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8" w:name="_Toc226033625"/>
      <w:r w:rsidRPr="00CA0B4A">
        <w:rPr>
          <w:rFonts w:ascii="Arial" w:hAnsi="Arial" w:cs="Arial"/>
          <w:b/>
        </w:rPr>
        <w:t>ΧΑΡΑΚΤΗΡΙΣΤΙΚΑ ΕΠΙΔΟΣΕΩΝ</w:t>
      </w:r>
      <w:bookmarkEnd w:id="8"/>
    </w:p>
    <w:p w14:paraId="27802D90" w14:textId="77777777" w:rsidR="007B0541" w:rsidRPr="00CA0B4A" w:rsidRDefault="007B0541" w:rsidP="00CA0B4A">
      <w:pPr>
        <w:tabs>
          <w:tab w:val="left" w:pos="567"/>
          <w:tab w:val="left" w:pos="1134"/>
          <w:tab w:val="left" w:pos="1701"/>
          <w:tab w:val="left" w:pos="2268"/>
        </w:tabs>
        <w:jc w:val="both"/>
        <w:rPr>
          <w:rFonts w:ascii="Arial" w:hAnsi="Arial" w:cs="Arial"/>
        </w:rPr>
      </w:pPr>
    </w:p>
    <w:p w14:paraId="5A002A05" w14:textId="2436A696" w:rsidR="000627EE" w:rsidRPr="00CA0B4A" w:rsidRDefault="0067706F" w:rsidP="00CA0B4A">
      <w:pPr>
        <w:tabs>
          <w:tab w:val="left" w:pos="567"/>
          <w:tab w:val="left" w:pos="1134"/>
          <w:tab w:val="left" w:pos="1701"/>
          <w:tab w:val="left" w:pos="2268"/>
        </w:tabs>
        <w:jc w:val="both"/>
        <w:rPr>
          <w:rFonts w:ascii="Arial" w:hAnsi="Arial" w:cs="Arial"/>
        </w:rPr>
      </w:pPr>
      <w:r w:rsidRPr="00CA0B4A">
        <w:rPr>
          <w:rFonts w:ascii="Arial" w:hAnsi="Arial" w:cs="Arial"/>
        </w:rPr>
        <w:t>4.2.1.</w:t>
      </w:r>
      <w:r w:rsidRPr="00CA0B4A">
        <w:rPr>
          <w:rFonts w:ascii="Arial" w:hAnsi="Arial" w:cs="Arial"/>
        </w:rPr>
        <w:tab/>
        <w:t xml:space="preserve">Οι επιδόσεις και οι δυνατότητες του συγκροτήματος πρέπει να εξασφαλίζουν την ασφαλή, ορθή και επαρκή παραγωγή της </w:t>
      </w:r>
      <w:proofErr w:type="spellStart"/>
      <w:r w:rsidRPr="00CA0B4A">
        <w:rPr>
          <w:rFonts w:ascii="Arial" w:hAnsi="Arial" w:cs="Arial"/>
        </w:rPr>
        <w:t>αρτοζύμης</w:t>
      </w:r>
      <w:proofErr w:type="spellEnd"/>
      <w:r w:rsidRPr="00CA0B4A">
        <w:rPr>
          <w:rFonts w:ascii="Arial" w:hAnsi="Arial" w:cs="Arial"/>
        </w:rPr>
        <w:t xml:space="preserve"> και την τροφοδοσία του </w:t>
      </w:r>
      <w:proofErr w:type="spellStart"/>
      <w:r w:rsidRPr="00CA0B4A">
        <w:rPr>
          <w:rFonts w:ascii="Arial" w:hAnsi="Arial" w:cs="Arial"/>
        </w:rPr>
        <w:t>ζυγοκοπτικού</w:t>
      </w:r>
      <w:proofErr w:type="spellEnd"/>
      <w:r w:rsidRPr="00CA0B4A">
        <w:rPr>
          <w:rFonts w:ascii="Arial" w:hAnsi="Arial" w:cs="Arial"/>
        </w:rPr>
        <w:t xml:space="preserve"> μηχανήματος.</w:t>
      </w:r>
    </w:p>
    <w:p w14:paraId="75E1A86D" w14:textId="77777777" w:rsidR="0067706F" w:rsidRPr="00CA0B4A" w:rsidRDefault="0067706F" w:rsidP="00CA0B4A">
      <w:pPr>
        <w:tabs>
          <w:tab w:val="left" w:pos="567"/>
          <w:tab w:val="left" w:pos="1134"/>
          <w:tab w:val="left" w:pos="1701"/>
          <w:tab w:val="left" w:pos="2268"/>
        </w:tabs>
        <w:jc w:val="both"/>
        <w:rPr>
          <w:rFonts w:ascii="Arial" w:hAnsi="Arial" w:cs="Arial"/>
        </w:rPr>
      </w:pPr>
    </w:p>
    <w:p w14:paraId="5A002A06" w14:textId="347608E6" w:rsidR="00411B6C" w:rsidRPr="00CA0B4A" w:rsidRDefault="00137C14" w:rsidP="00CA0B4A">
      <w:pPr>
        <w:tabs>
          <w:tab w:val="left" w:pos="567"/>
          <w:tab w:val="left" w:pos="1134"/>
          <w:tab w:val="left" w:pos="1701"/>
          <w:tab w:val="left" w:pos="2268"/>
        </w:tabs>
        <w:jc w:val="both"/>
        <w:rPr>
          <w:rFonts w:ascii="Arial" w:hAnsi="Arial" w:cs="Arial"/>
        </w:rPr>
      </w:pPr>
      <w:r w:rsidRPr="00CA0B4A">
        <w:rPr>
          <w:rFonts w:ascii="Arial" w:hAnsi="Arial" w:cs="Arial"/>
        </w:rPr>
        <w:t>4.2.2.</w:t>
      </w:r>
      <w:r w:rsidRPr="00CA0B4A">
        <w:rPr>
          <w:rFonts w:ascii="Arial" w:hAnsi="Arial" w:cs="Arial"/>
        </w:rPr>
        <w:tab/>
      </w:r>
      <w:r w:rsidR="00D76A34" w:rsidRPr="00CA0B4A">
        <w:rPr>
          <w:rFonts w:ascii="Arial" w:hAnsi="Arial" w:cs="Arial"/>
        </w:rPr>
        <w:t xml:space="preserve">Να είναι κατάλληλο για την επεξεργασία ζυμών με περιεκτικότητα σε νερό από 55% </w:t>
      </w:r>
      <w:r w:rsidR="004F64C4" w:rsidRPr="00CA0B4A">
        <w:rPr>
          <w:rFonts w:ascii="Arial" w:hAnsi="Arial" w:cs="Arial"/>
        </w:rPr>
        <w:t>μέχρι 70%</w:t>
      </w:r>
      <w:r w:rsidR="00054BCD" w:rsidRPr="00CA0B4A">
        <w:rPr>
          <w:rFonts w:ascii="Arial" w:hAnsi="Arial" w:cs="Arial"/>
        </w:rPr>
        <w:t>, τουλάχιστον</w:t>
      </w:r>
      <w:r w:rsidR="00411B6C" w:rsidRPr="00CA0B4A">
        <w:rPr>
          <w:rFonts w:ascii="Arial" w:hAnsi="Arial" w:cs="Arial"/>
        </w:rPr>
        <w:t>.</w:t>
      </w:r>
    </w:p>
    <w:p w14:paraId="2F401DD2" w14:textId="2B340321" w:rsidR="00137C14" w:rsidRPr="00CA0B4A" w:rsidRDefault="00137C14" w:rsidP="00CA0B4A">
      <w:pPr>
        <w:tabs>
          <w:tab w:val="left" w:pos="567"/>
          <w:tab w:val="left" w:pos="1134"/>
          <w:tab w:val="left" w:pos="1701"/>
          <w:tab w:val="left" w:pos="2268"/>
        </w:tabs>
        <w:jc w:val="both"/>
        <w:rPr>
          <w:rFonts w:ascii="Arial" w:hAnsi="Arial" w:cs="Arial"/>
        </w:rPr>
      </w:pPr>
    </w:p>
    <w:p w14:paraId="5A002A07" w14:textId="2741D43B" w:rsidR="000627EE" w:rsidRPr="00CA0B4A" w:rsidRDefault="00137C14" w:rsidP="00CA0B4A">
      <w:pPr>
        <w:tabs>
          <w:tab w:val="left" w:pos="567"/>
          <w:tab w:val="left" w:pos="1134"/>
          <w:tab w:val="left" w:pos="1701"/>
          <w:tab w:val="left" w:pos="2268"/>
        </w:tabs>
        <w:jc w:val="both"/>
        <w:rPr>
          <w:rFonts w:ascii="Arial" w:hAnsi="Arial" w:cs="Arial"/>
        </w:rPr>
      </w:pPr>
      <w:r w:rsidRPr="00CA0B4A">
        <w:rPr>
          <w:rFonts w:ascii="Arial" w:hAnsi="Arial" w:cs="Arial"/>
        </w:rPr>
        <w:t>4.2.3.</w:t>
      </w:r>
      <w:r w:rsidRPr="00CA0B4A">
        <w:rPr>
          <w:rFonts w:ascii="Arial" w:hAnsi="Arial" w:cs="Arial"/>
        </w:rPr>
        <w:tab/>
      </w:r>
      <w:r w:rsidR="00D65F5D" w:rsidRPr="00CA0B4A">
        <w:rPr>
          <w:rFonts w:ascii="Arial" w:hAnsi="Arial" w:cs="Arial"/>
        </w:rPr>
        <w:t>Να έχει τη δυνατότητα να επεξεργαστεί από 200 έως 350</w:t>
      </w:r>
      <w:r w:rsidR="00D65F5D" w:rsidRPr="00CA0B4A">
        <w:rPr>
          <w:rFonts w:ascii="Arial" w:hAnsi="Arial" w:cs="Arial"/>
          <w:lang w:val="en-US"/>
        </w:rPr>
        <w:t>kg</w:t>
      </w:r>
      <w:r w:rsidR="00D65F5D" w:rsidRPr="00CA0B4A">
        <w:rPr>
          <w:rFonts w:ascii="Arial" w:hAnsi="Arial" w:cs="Arial"/>
        </w:rPr>
        <w:t xml:space="preserve"> ζύμης (</w:t>
      </w:r>
      <w:r w:rsidR="00D65F5D" w:rsidRPr="00CA0B4A">
        <w:rPr>
          <w:rFonts w:ascii="Arial" w:hAnsi="Arial" w:cs="Arial"/>
          <w:b/>
        </w:rPr>
        <w:t>βαθμολογούμενο κριτήριο</w:t>
      </w:r>
      <w:r w:rsidR="00D65F5D" w:rsidRPr="00CA0B4A">
        <w:rPr>
          <w:rFonts w:ascii="Arial" w:hAnsi="Arial" w:cs="Arial"/>
        </w:rPr>
        <w:t>)</w:t>
      </w:r>
      <w:r w:rsidR="005A5043" w:rsidRPr="00CA0B4A">
        <w:rPr>
          <w:rFonts w:ascii="Arial" w:hAnsi="Arial" w:cs="Arial"/>
        </w:rPr>
        <w:t>.</w:t>
      </w:r>
    </w:p>
    <w:p w14:paraId="5786D465" w14:textId="229B8359" w:rsidR="009313BC" w:rsidRPr="00CA0B4A" w:rsidRDefault="009313BC" w:rsidP="00CA0B4A">
      <w:pPr>
        <w:tabs>
          <w:tab w:val="left" w:pos="567"/>
          <w:tab w:val="left" w:pos="1134"/>
          <w:tab w:val="left" w:pos="1701"/>
          <w:tab w:val="left" w:pos="2268"/>
        </w:tabs>
        <w:jc w:val="both"/>
        <w:rPr>
          <w:rFonts w:ascii="Arial" w:hAnsi="Arial" w:cs="Arial"/>
        </w:rPr>
      </w:pPr>
    </w:p>
    <w:p w14:paraId="5A002A08" w14:textId="7B631958" w:rsidR="002236C6" w:rsidRPr="00CA0B4A" w:rsidRDefault="009313BC" w:rsidP="00CA0B4A">
      <w:pPr>
        <w:tabs>
          <w:tab w:val="left" w:pos="567"/>
          <w:tab w:val="left" w:pos="1134"/>
          <w:tab w:val="left" w:pos="1701"/>
          <w:tab w:val="left" w:pos="2268"/>
        </w:tabs>
        <w:jc w:val="both"/>
        <w:rPr>
          <w:rFonts w:ascii="Arial" w:hAnsi="Arial" w:cs="Arial"/>
        </w:rPr>
      </w:pPr>
      <w:r w:rsidRPr="00CA0B4A">
        <w:rPr>
          <w:rFonts w:ascii="Arial" w:hAnsi="Arial" w:cs="Arial"/>
        </w:rPr>
        <w:t>4.2.4.</w:t>
      </w:r>
      <w:r w:rsidRPr="00CA0B4A">
        <w:rPr>
          <w:rFonts w:ascii="Arial" w:hAnsi="Arial" w:cs="Arial"/>
        </w:rPr>
        <w:tab/>
      </w:r>
      <w:r w:rsidR="00CA0B4A" w:rsidRPr="00CA0B4A">
        <w:rPr>
          <w:rFonts w:ascii="Arial" w:hAnsi="Arial" w:cs="Arial"/>
        </w:rPr>
        <w:t xml:space="preserve">Το </w:t>
      </w:r>
      <w:proofErr w:type="spellStart"/>
      <w:r w:rsidR="00CA0B4A" w:rsidRPr="00CA0B4A">
        <w:rPr>
          <w:rFonts w:ascii="Arial" w:hAnsi="Arial" w:cs="Arial"/>
        </w:rPr>
        <w:t>ταχυζυμωτήριο</w:t>
      </w:r>
      <w:proofErr w:type="spellEnd"/>
      <w:r w:rsidR="00CA0B4A" w:rsidRPr="00CA0B4A">
        <w:rPr>
          <w:rFonts w:ascii="Arial" w:hAnsi="Arial" w:cs="Arial"/>
        </w:rPr>
        <w:t xml:space="preserve"> να έχει τη δυνατότητα να παράγει την επιθυμητή σύσταση στη ζύμη σε χρόνο μικρότερο των 18 λεπτών (συνολικός χρόνος ανάμιξης, </w:t>
      </w:r>
      <w:r w:rsidR="00CA0B4A" w:rsidRPr="00CA0B4A">
        <w:rPr>
          <w:rFonts w:ascii="Arial" w:hAnsi="Arial" w:cs="Arial"/>
          <w:b/>
        </w:rPr>
        <w:t>βαθμολογούμενο κριτήριο</w:t>
      </w:r>
      <w:r w:rsidR="00CA0B4A" w:rsidRPr="00CA0B4A">
        <w:rPr>
          <w:rFonts w:ascii="Arial" w:hAnsi="Arial" w:cs="Arial"/>
        </w:rPr>
        <w:t>)</w:t>
      </w:r>
      <w:r w:rsidR="002236C6" w:rsidRPr="00CA0B4A">
        <w:rPr>
          <w:rFonts w:ascii="Arial" w:hAnsi="Arial" w:cs="Arial"/>
        </w:rPr>
        <w:t>.</w:t>
      </w:r>
    </w:p>
    <w:p w14:paraId="039238F9" w14:textId="06307EA9" w:rsidR="009313BC" w:rsidRPr="00CA0B4A" w:rsidRDefault="009313BC" w:rsidP="00CA0B4A">
      <w:pPr>
        <w:tabs>
          <w:tab w:val="left" w:pos="567"/>
          <w:tab w:val="left" w:pos="1134"/>
          <w:tab w:val="left" w:pos="1701"/>
          <w:tab w:val="left" w:pos="2268"/>
        </w:tabs>
        <w:jc w:val="both"/>
        <w:rPr>
          <w:rFonts w:ascii="Arial" w:hAnsi="Arial" w:cs="Arial"/>
        </w:rPr>
      </w:pPr>
    </w:p>
    <w:p w14:paraId="5A002A09" w14:textId="07BF17C7" w:rsidR="008637B5" w:rsidRPr="00CA0B4A" w:rsidRDefault="009313BC" w:rsidP="00CA0B4A">
      <w:pPr>
        <w:tabs>
          <w:tab w:val="left" w:pos="567"/>
          <w:tab w:val="left" w:pos="1134"/>
          <w:tab w:val="left" w:pos="1701"/>
          <w:tab w:val="left" w:pos="2268"/>
        </w:tabs>
        <w:jc w:val="both"/>
        <w:rPr>
          <w:rFonts w:ascii="Arial" w:hAnsi="Arial" w:cs="Arial"/>
        </w:rPr>
      </w:pPr>
      <w:r w:rsidRPr="00CA0B4A">
        <w:rPr>
          <w:rFonts w:ascii="Arial" w:hAnsi="Arial" w:cs="Arial"/>
        </w:rPr>
        <w:t>4.2.5.</w:t>
      </w:r>
      <w:r w:rsidRPr="00CA0B4A">
        <w:rPr>
          <w:rFonts w:ascii="Arial" w:hAnsi="Arial" w:cs="Arial"/>
        </w:rPr>
        <w:tab/>
      </w:r>
      <w:r w:rsidR="008637B5" w:rsidRPr="00CA0B4A">
        <w:rPr>
          <w:rFonts w:ascii="Arial" w:hAnsi="Arial" w:cs="Arial"/>
        </w:rPr>
        <w:t xml:space="preserve">Το </w:t>
      </w:r>
      <w:proofErr w:type="spellStart"/>
      <w:r w:rsidR="008637B5" w:rsidRPr="00CA0B4A">
        <w:rPr>
          <w:rFonts w:ascii="Arial" w:hAnsi="Arial" w:cs="Arial"/>
        </w:rPr>
        <w:t>ταχυζυμωτήριο</w:t>
      </w:r>
      <w:proofErr w:type="spellEnd"/>
      <w:r w:rsidR="008637B5" w:rsidRPr="00CA0B4A">
        <w:rPr>
          <w:rFonts w:ascii="Arial" w:hAnsi="Arial" w:cs="Arial"/>
        </w:rPr>
        <w:t xml:space="preserve"> να έχει δύο ταχύτητες λειτουργίας.</w:t>
      </w:r>
      <w:r w:rsidR="00B973CC" w:rsidRPr="00CA0B4A">
        <w:rPr>
          <w:rFonts w:ascii="Arial" w:hAnsi="Arial" w:cs="Arial"/>
        </w:rPr>
        <w:t xml:space="preserve"> Επιπλέον ο κάδος ή ο αναδευτήρας να έχει δυνατότητα κίνησης και προς τις δύο κατευθύνσεις (δεξιόστροφα και αριστερόστροφα) με επιλογή του χειριστή.</w:t>
      </w:r>
    </w:p>
    <w:p w14:paraId="48FFDA66" w14:textId="2B230CE3" w:rsidR="009313BC" w:rsidRPr="00CA0B4A" w:rsidRDefault="009313BC" w:rsidP="00CA0B4A">
      <w:pPr>
        <w:tabs>
          <w:tab w:val="left" w:pos="567"/>
          <w:tab w:val="left" w:pos="1134"/>
          <w:tab w:val="left" w:pos="1701"/>
          <w:tab w:val="left" w:pos="2268"/>
        </w:tabs>
        <w:jc w:val="both"/>
        <w:rPr>
          <w:rFonts w:ascii="Arial" w:hAnsi="Arial" w:cs="Arial"/>
        </w:rPr>
      </w:pPr>
    </w:p>
    <w:p w14:paraId="5A002A0A" w14:textId="260A8651" w:rsidR="008E10D9" w:rsidRPr="00CA0B4A" w:rsidRDefault="009313BC" w:rsidP="00CA0B4A">
      <w:pPr>
        <w:tabs>
          <w:tab w:val="left" w:pos="567"/>
          <w:tab w:val="left" w:pos="1134"/>
          <w:tab w:val="left" w:pos="1701"/>
          <w:tab w:val="left" w:pos="2268"/>
        </w:tabs>
        <w:jc w:val="both"/>
        <w:rPr>
          <w:rFonts w:ascii="Arial" w:hAnsi="Arial" w:cs="Arial"/>
        </w:rPr>
      </w:pPr>
      <w:r w:rsidRPr="00CA0B4A">
        <w:rPr>
          <w:rFonts w:ascii="Arial" w:hAnsi="Arial" w:cs="Arial"/>
        </w:rPr>
        <w:t>4.2.6.</w:t>
      </w:r>
      <w:r w:rsidRPr="00CA0B4A">
        <w:rPr>
          <w:rFonts w:ascii="Arial" w:hAnsi="Arial" w:cs="Arial"/>
        </w:rPr>
        <w:tab/>
      </w:r>
      <w:r w:rsidR="008637B5" w:rsidRPr="00CA0B4A">
        <w:rPr>
          <w:rFonts w:ascii="Arial" w:hAnsi="Arial" w:cs="Arial"/>
        </w:rPr>
        <w:t xml:space="preserve">Το ανατρεπόμενο αναβατόριο λεκάνης θα πρέπει να έχει τη δυνατότητα να τροφοδοτήσει το </w:t>
      </w:r>
      <w:proofErr w:type="spellStart"/>
      <w:r w:rsidR="008637B5" w:rsidRPr="00CA0B4A">
        <w:rPr>
          <w:rFonts w:ascii="Arial" w:hAnsi="Arial" w:cs="Arial"/>
        </w:rPr>
        <w:t>ζυγοκοπτικό</w:t>
      </w:r>
      <w:proofErr w:type="spellEnd"/>
      <w:r w:rsidR="008637B5" w:rsidRPr="00CA0B4A">
        <w:rPr>
          <w:rFonts w:ascii="Arial" w:hAnsi="Arial" w:cs="Arial"/>
        </w:rPr>
        <w:t xml:space="preserve"> μηχάνημα</w:t>
      </w:r>
      <w:r w:rsidR="006F3967" w:rsidRPr="00CA0B4A">
        <w:rPr>
          <w:rFonts w:ascii="Arial" w:hAnsi="Arial" w:cs="Arial"/>
        </w:rPr>
        <w:t xml:space="preserve"> με την παραγόμενη ζύμη</w:t>
      </w:r>
      <w:r w:rsidR="005A48B1" w:rsidRPr="00CA0B4A">
        <w:rPr>
          <w:rFonts w:ascii="Arial" w:hAnsi="Arial" w:cs="Arial"/>
        </w:rPr>
        <w:t xml:space="preserve"> με την επίδραση της βαρύτητας</w:t>
      </w:r>
      <w:r w:rsidR="00AB0CAD" w:rsidRPr="00CA0B4A">
        <w:rPr>
          <w:rFonts w:ascii="Arial" w:hAnsi="Arial" w:cs="Arial"/>
        </w:rPr>
        <w:t>, χωρίς ανθρώπινη παρέμβαση</w:t>
      </w:r>
      <w:r w:rsidR="008E10D9" w:rsidRPr="00CA0B4A">
        <w:rPr>
          <w:rFonts w:ascii="Arial" w:hAnsi="Arial" w:cs="Arial"/>
        </w:rPr>
        <w:t xml:space="preserve">. Θα πρέπει να συνεργάζεται ικανοποιητικά με τα υφιστάμενα </w:t>
      </w:r>
      <w:proofErr w:type="spellStart"/>
      <w:r w:rsidR="008E10D9" w:rsidRPr="00CA0B4A">
        <w:rPr>
          <w:rFonts w:ascii="Arial" w:hAnsi="Arial" w:cs="Arial"/>
        </w:rPr>
        <w:t>ζυγοκοπτικά</w:t>
      </w:r>
      <w:proofErr w:type="spellEnd"/>
      <w:r w:rsidR="008E10D9" w:rsidRPr="00CA0B4A">
        <w:rPr>
          <w:rFonts w:ascii="Arial" w:hAnsi="Arial" w:cs="Arial"/>
        </w:rPr>
        <w:t xml:space="preserve"> μηχανήματα</w:t>
      </w:r>
      <w:r w:rsidR="00B973CC" w:rsidRPr="00CA0B4A">
        <w:rPr>
          <w:rFonts w:ascii="Arial" w:hAnsi="Arial" w:cs="Arial"/>
        </w:rPr>
        <w:t xml:space="preserve"> και να δύναται να τροφοδοτήσει </w:t>
      </w:r>
      <w:proofErr w:type="spellStart"/>
      <w:r w:rsidR="00B973CC" w:rsidRPr="00CA0B4A">
        <w:rPr>
          <w:rFonts w:ascii="Arial" w:hAnsi="Arial" w:cs="Arial"/>
        </w:rPr>
        <w:t>ζυγοκοπτικό</w:t>
      </w:r>
      <w:proofErr w:type="spellEnd"/>
      <w:r w:rsidR="00B973CC" w:rsidRPr="00CA0B4A">
        <w:rPr>
          <w:rFonts w:ascii="Arial" w:hAnsi="Arial" w:cs="Arial"/>
        </w:rPr>
        <w:t xml:space="preserve"> μηχάνημα με μέγιστο ύψος</w:t>
      </w:r>
      <w:r w:rsidR="008B1363" w:rsidRPr="00CA0B4A">
        <w:rPr>
          <w:rFonts w:ascii="Arial" w:hAnsi="Arial" w:cs="Arial"/>
        </w:rPr>
        <w:t xml:space="preserve"> χοάνης από το έδαφος</w:t>
      </w:r>
      <w:r w:rsidR="00B973CC" w:rsidRPr="00CA0B4A">
        <w:rPr>
          <w:rFonts w:ascii="Arial" w:hAnsi="Arial" w:cs="Arial"/>
        </w:rPr>
        <w:t xml:space="preserve"> </w:t>
      </w:r>
      <w:r w:rsidR="008B1363" w:rsidRPr="00CA0B4A">
        <w:rPr>
          <w:rFonts w:ascii="Arial" w:hAnsi="Arial" w:cs="Arial"/>
        </w:rPr>
        <w:t xml:space="preserve">τουλάχιστον </w:t>
      </w:r>
      <w:r w:rsidR="00B973CC" w:rsidRPr="00CA0B4A">
        <w:rPr>
          <w:rFonts w:ascii="Arial" w:hAnsi="Arial" w:cs="Arial"/>
        </w:rPr>
        <w:t>1,75</w:t>
      </w:r>
      <w:r w:rsidR="00B973CC" w:rsidRPr="00CA0B4A">
        <w:rPr>
          <w:rFonts w:ascii="Arial" w:hAnsi="Arial" w:cs="Arial"/>
          <w:lang w:val="en-US"/>
        </w:rPr>
        <w:t>cm</w:t>
      </w:r>
      <w:r w:rsidR="00B973CC" w:rsidRPr="00CA0B4A">
        <w:rPr>
          <w:rFonts w:ascii="Arial" w:hAnsi="Arial" w:cs="Arial"/>
        </w:rPr>
        <w:t>.</w:t>
      </w:r>
    </w:p>
    <w:p w14:paraId="7CCF97A1" w14:textId="5E8F4B4C" w:rsidR="009313BC" w:rsidRPr="00CA0B4A" w:rsidRDefault="009313BC" w:rsidP="00CA0B4A">
      <w:pPr>
        <w:tabs>
          <w:tab w:val="left" w:pos="567"/>
          <w:tab w:val="left" w:pos="1134"/>
          <w:tab w:val="left" w:pos="1701"/>
          <w:tab w:val="left" w:pos="2268"/>
        </w:tabs>
        <w:jc w:val="both"/>
        <w:rPr>
          <w:rFonts w:ascii="Arial" w:hAnsi="Arial" w:cs="Arial"/>
        </w:rPr>
      </w:pPr>
    </w:p>
    <w:p w14:paraId="5A002A0B" w14:textId="7734DD5F" w:rsidR="008637B5" w:rsidRPr="00CA0B4A" w:rsidRDefault="00CE4D7D" w:rsidP="00CA0B4A">
      <w:pPr>
        <w:tabs>
          <w:tab w:val="left" w:pos="567"/>
          <w:tab w:val="left" w:pos="1134"/>
          <w:tab w:val="left" w:pos="1701"/>
          <w:tab w:val="left" w:pos="2268"/>
        </w:tabs>
        <w:jc w:val="both"/>
        <w:rPr>
          <w:rFonts w:ascii="Arial" w:hAnsi="Arial" w:cs="Arial"/>
        </w:rPr>
      </w:pPr>
      <w:r w:rsidRPr="00CA0B4A">
        <w:rPr>
          <w:rFonts w:ascii="Arial" w:hAnsi="Arial" w:cs="Arial"/>
        </w:rPr>
        <w:t>4.2.7.</w:t>
      </w:r>
      <w:r w:rsidRPr="00CA0B4A">
        <w:rPr>
          <w:rFonts w:ascii="Arial" w:hAnsi="Arial" w:cs="Arial"/>
        </w:rPr>
        <w:tab/>
      </w:r>
      <w:r w:rsidR="008E10D9" w:rsidRPr="00CA0B4A">
        <w:rPr>
          <w:rFonts w:ascii="Arial" w:hAnsi="Arial" w:cs="Arial"/>
        </w:rPr>
        <w:t xml:space="preserve">Το σύστημα ανατρεπόμενου αναβατορίου </w:t>
      </w:r>
      <w:r w:rsidR="008637B5" w:rsidRPr="00CA0B4A">
        <w:rPr>
          <w:rFonts w:ascii="Arial" w:hAnsi="Arial" w:cs="Arial"/>
        </w:rPr>
        <w:t xml:space="preserve">είναι δυνατόν να είναι ενσωματωμένο </w:t>
      </w:r>
      <w:r w:rsidR="008E10D9" w:rsidRPr="00CA0B4A">
        <w:rPr>
          <w:rFonts w:ascii="Arial" w:hAnsi="Arial" w:cs="Arial"/>
        </w:rPr>
        <w:t xml:space="preserve">ως δυνατότητα </w:t>
      </w:r>
      <w:r w:rsidR="008637B5" w:rsidRPr="00CA0B4A">
        <w:rPr>
          <w:rFonts w:ascii="Arial" w:hAnsi="Arial" w:cs="Arial"/>
        </w:rPr>
        <w:t xml:space="preserve">στο </w:t>
      </w:r>
      <w:proofErr w:type="spellStart"/>
      <w:r w:rsidR="008637B5" w:rsidRPr="00CA0B4A">
        <w:rPr>
          <w:rFonts w:ascii="Arial" w:hAnsi="Arial" w:cs="Arial"/>
        </w:rPr>
        <w:t>ταχυζυμωτήριο</w:t>
      </w:r>
      <w:proofErr w:type="spellEnd"/>
      <w:r w:rsidR="008E10D9" w:rsidRPr="00CA0B4A">
        <w:rPr>
          <w:rFonts w:ascii="Arial" w:hAnsi="Arial" w:cs="Arial"/>
        </w:rPr>
        <w:t>.</w:t>
      </w:r>
    </w:p>
    <w:p w14:paraId="421D7288" w14:textId="30BA52D3" w:rsidR="00CE4D7D" w:rsidRPr="00CA0B4A" w:rsidRDefault="00CE4D7D" w:rsidP="00CA0B4A">
      <w:pPr>
        <w:tabs>
          <w:tab w:val="left" w:pos="567"/>
          <w:tab w:val="left" w:pos="1134"/>
          <w:tab w:val="left" w:pos="1701"/>
          <w:tab w:val="left" w:pos="2268"/>
        </w:tabs>
        <w:jc w:val="both"/>
        <w:rPr>
          <w:rFonts w:ascii="Arial" w:hAnsi="Arial" w:cs="Arial"/>
        </w:rPr>
      </w:pPr>
    </w:p>
    <w:p w14:paraId="5A002A0C" w14:textId="7B9C03E5" w:rsidR="002236C6" w:rsidRPr="00CA0B4A" w:rsidRDefault="00CE4D7D" w:rsidP="00CA0B4A">
      <w:pPr>
        <w:tabs>
          <w:tab w:val="left" w:pos="567"/>
          <w:tab w:val="left" w:pos="1134"/>
          <w:tab w:val="left" w:pos="1701"/>
          <w:tab w:val="left" w:pos="2268"/>
        </w:tabs>
        <w:jc w:val="both"/>
        <w:rPr>
          <w:rFonts w:ascii="Arial" w:hAnsi="Arial" w:cs="Arial"/>
        </w:rPr>
      </w:pPr>
      <w:r w:rsidRPr="00CA0B4A">
        <w:rPr>
          <w:rFonts w:ascii="Arial" w:hAnsi="Arial" w:cs="Arial"/>
        </w:rPr>
        <w:t>4.2.8.</w:t>
      </w:r>
      <w:r w:rsidRPr="00CA0B4A">
        <w:rPr>
          <w:rFonts w:ascii="Arial" w:hAnsi="Arial" w:cs="Arial"/>
        </w:rPr>
        <w:tab/>
      </w:r>
      <w:r w:rsidR="002236C6" w:rsidRPr="00CA0B4A">
        <w:rPr>
          <w:rFonts w:ascii="Arial" w:hAnsi="Arial" w:cs="Arial"/>
        </w:rPr>
        <w:t xml:space="preserve">Τα λειτουργικά χαρακτηριστικά του </w:t>
      </w:r>
      <w:r w:rsidR="00BB5C12" w:rsidRPr="00CA0B4A">
        <w:rPr>
          <w:rFonts w:ascii="Arial" w:hAnsi="Arial" w:cs="Arial"/>
        </w:rPr>
        <w:t>συγκροτή</w:t>
      </w:r>
      <w:r w:rsidR="002236C6" w:rsidRPr="00CA0B4A">
        <w:rPr>
          <w:rFonts w:ascii="Arial" w:hAnsi="Arial" w:cs="Arial"/>
        </w:rPr>
        <w:t>ματος να είναι τέτοια που να επιτρέπουν την εν σειρά λειτουργία του με τ</w:t>
      </w:r>
      <w:r w:rsidR="00264585" w:rsidRPr="00CA0B4A">
        <w:rPr>
          <w:rFonts w:ascii="Arial" w:hAnsi="Arial" w:cs="Arial"/>
        </w:rPr>
        <w:t>ις</w:t>
      </w:r>
      <w:r w:rsidR="002236C6" w:rsidRPr="00CA0B4A">
        <w:rPr>
          <w:rFonts w:ascii="Arial" w:hAnsi="Arial" w:cs="Arial"/>
        </w:rPr>
        <w:t xml:space="preserve"> υπάρχουσ</w:t>
      </w:r>
      <w:r w:rsidR="00264585" w:rsidRPr="00CA0B4A">
        <w:rPr>
          <w:rFonts w:ascii="Arial" w:hAnsi="Arial" w:cs="Arial"/>
        </w:rPr>
        <w:t>ες</w:t>
      </w:r>
      <w:r w:rsidR="00C60196" w:rsidRPr="00CA0B4A">
        <w:rPr>
          <w:rFonts w:ascii="Arial" w:hAnsi="Arial" w:cs="Arial"/>
        </w:rPr>
        <w:t xml:space="preserve"> γραμμές</w:t>
      </w:r>
      <w:r w:rsidR="002236C6" w:rsidRPr="00CA0B4A">
        <w:rPr>
          <w:rFonts w:ascii="Arial" w:hAnsi="Arial" w:cs="Arial"/>
        </w:rPr>
        <w:t xml:space="preserve"> παραγωγής </w:t>
      </w:r>
      <w:r w:rsidR="00264585" w:rsidRPr="00CA0B4A">
        <w:rPr>
          <w:rFonts w:ascii="Arial" w:hAnsi="Arial" w:cs="Arial"/>
        </w:rPr>
        <w:t>άρτου</w:t>
      </w:r>
      <w:r w:rsidR="002236C6" w:rsidRPr="00CA0B4A">
        <w:rPr>
          <w:rFonts w:ascii="Arial" w:hAnsi="Arial" w:cs="Arial"/>
        </w:rPr>
        <w:t xml:space="preserve"> ομαλά και χωρίς την απαίτηση ανθρώπινης παρέμβασης.</w:t>
      </w:r>
    </w:p>
    <w:p w14:paraId="714AD0A8" w14:textId="25C46CFC" w:rsidR="007B0541" w:rsidRPr="00CA0B4A" w:rsidRDefault="007B0541" w:rsidP="00CA0B4A">
      <w:pPr>
        <w:tabs>
          <w:tab w:val="left" w:pos="567"/>
          <w:tab w:val="left" w:pos="1134"/>
          <w:tab w:val="left" w:pos="1701"/>
          <w:tab w:val="left" w:pos="2268"/>
        </w:tabs>
        <w:jc w:val="both"/>
        <w:rPr>
          <w:rFonts w:ascii="Arial" w:hAnsi="Arial" w:cs="Arial"/>
        </w:rPr>
      </w:pPr>
    </w:p>
    <w:p w14:paraId="5A002A0D" w14:textId="14F7F05A" w:rsidR="00BC0332" w:rsidRPr="00CA0B4A" w:rsidRDefault="00CE4D7D" w:rsidP="00CA0B4A">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9" w:name="_Toc226033626"/>
      <w:r w:rsidRPr="00CA0B4A">
        <w:rPr>
          <w:rFonts w:ascii="Arial" w:hAnsi="Arial" w:cs="Arial"/>
          <w:b/>
        </w:rPr>
        <w:t>ΦΥΣΙΚΑ ΧΑΡΑΚΤΗΡΙΣΤΙΚΑ</w:t>
      </w:r>
      <w:bookmarkEnd w:id="9"/>
    </w:p>
    <w:p w14:paraId="4581667A"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0E" w14:textId="2D288941" w:rsidR="00945423"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w:t>
      </w:r>
      <w:r w:rsidRPr="00CA0B4A">
        <w:rPr>
          <w:rFonts w:ascii="Arial" w:hAnsi="Arial" w:cs="Arial"/>
        </w:rPr>
        <w:tab/>
      </w:r>
      <w:r w:rsidR="00945423" w:rsidRPr="00CA0B4A">
        <w:rPr>
          <w:rFonts w:ascii="Arial" w:hAnsi="Arial" w:cs="Arial"/>
        </w:rPr>
        <w:t xml:space="preserve">Το υπό προμήθεια </w:t>
      </w:r>
      <w:r w:rsidR="008E10D9" w:rsidRPr="00CA0B4A">
        <w:rPr>
          <w:rFonts w:ascii="Arial" w:hAnsi="Arial" w:cs="Arial"/>
        </w:rPr>
        <w:t>συγκρότημα</w:t>
      </w:r>
      <w:r w:rsidR="00945423" w:rsidRPr="00CA0B4A">
        <w:rPr>
          <w:rFonts w:ascii="Arial" w:hAnsi="Arial" w:cs="Arial"/>
        </w:rPr>
        <w:t xml:space="preserve"> θα πρέπει να πληροί τα παρακάτω</w:t>
      </w:r>
      <w:r w:rsidR="005F0D5B" w:rsidRPr="00CA0B4A">
        <w:rPr>
          <w:rFonts w:ascii="Arial" w:hAnsi="Arial" w:cs="Arial"/>
        </w:rPr>
        <w:t>:</w:t>
      </w:r>
    </w:p>
    <w:p w14:paraId="3CFABE38"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0F" w14:textId="60076630" w:rsidR="005F0D5B"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4.3.1.1.</w:t>
      </w:r>
      <w:r w:rsidRPr="00CA0B4A">
        <w:rPr>
          <w:rFonts w:ascii="Arial" w:hAnsi="Arial" w:cs="Arial"/>
        </w:rPr>
        <w:tab/>
      </w:r>
      <w:r w:rsidR="00A44ACA" w:rsidRPr="00A44ACA">
        <w:rPr>
          <w:rFonts w:ascii="Arial" w:hAnsi="Arial" w:cs="Arial"/>
        </w:rPr>
        <w:t xml:space="preserve">Να είναι πλήρες, καινούργιο (κατασκευής όχι άνω των δύο ετών από την ημερομηνία παράδοσης, </w:t>
      </w:r>
      <w:r w:rsidR="00A44ACA" w:rsidRPr="00A44ACA">
        <w:rPr>
          <w:rFonts w:ascii="Arial" w:hAnsi="Arial" w:cs="Arial"/>
          <w:b/>
        </w:rPr>
        <w:t>βαθμολογούμενο κριτήριο</w:t>
      </w:r>
      <w:r w:rsidR="00A44ACA" w:rsidRPr="00A44ACA">
        <w:rPr>
          <w:rFonts w:ascii="Arial" w:hAnsi="Arial" w:cs="Arial"/>
        </w:rPr>
        <w:t xml:space="preserve">), σύγχρονης τεχνολογίας, κατάλληλο για την επεξεργασία της ζύμης και την τροφοδοσία του </w:t>
      </w:r>
      <w:proofErr w:type="spellStart"/>
      <w:r w:rsidR="00A44ACA" w:rsidRPr="00A44ACA">
        <w:rPr>
          <w:rFonts w:ascii="Arial" w:hAnsi="Arial" w:cs="Arial"/>
        </w:rPr>
        <w:t>ζυγοκοπτικού</w:t>
      </w:r>
      <w:proofErr w:type="spellEnd"/>
      <w:r w:rsidR="00A44ACA" w:rsidRPr="00A44ACA">
        <w:rPr>
          <w:rFonts w:ascii="Arial" w:hAnsi="Arial" w:cs="Arial"/>
        </w:rPr>
        <w:t xml:space="preserve"> μηχανήματος όπως καθορίζεται στην παράγραφο 4.2 της παρούσας ΠΕΔ.</w:t>
      </w:r>
    </w:p>
    <w:p w14:paraId="6F056AAB"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10" w14:textId="63A9156C" w:rsidR="00EE477B"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4.3.1.2.</w:t>
      </w:r>
      <w:r w:rsidRPr="00CA0B4A">
        <w:rPr>
          <w:rFonts w:ascii="Arial" w:hAnsi="Arial" w:cs="Arial"/>
        </w:rPr>
        <w:tab/>
      </w:r>
      <w:r w:rsidR="003E0DF8" w:rsidRPr="00CA0B4A">
        <w:rPr>
          <w:rFonts w:ascii="Arial" w:hAnsi="Arial" w:cs="Arial"/>
        </w:rPr>
        <w:t xml:space="preserve">Το </w:t>
      </w:r>
      <w:proofErr w:type="spellStart"/>
      <w:r w:rsidR="003E0DF8" w:rsidRPr="00CA0B4A">
        <w:rPr>
          <w:rFonts w:ascii="Arial" w:hAnsi="Arial" w:cs="Arial"/>
        </w:rPr>
        <w:t>ταχυζυμωτήριο</w:t>
      </w:r>
      <w:proofErr w:type="spellEnd"/>
      <w:r w:rsidR="003E0DF8" w:rsidRPr="00CA0B4A">
        <w:rPr>
          <w:rFonts w:ascii="Arial" w:hAnsi="Arial" w:cs="Arial"/>
        </w:rPr>
        <w:t xml:space="preserve"> ν</w:t>
      </w:r>
      <w:r w:rsidR="00EE477B" w:rsidRPr="00CA0B4A">
        <w:rPr>
          <w:rFonts w:ascii="Arial" w:hAnsi="Arial" w:cs="Arial"/>
        </w:rPr>
        <w:t xml:space="preserve">α διαθέτει κατάλληλη διάταξη </w:t>
      </w:r>
      <w:r w:rsidR="008E10D9" w:rsidRPr="00CA0B4A">
        <w:rPr>
          <w:rFonts w:ascii="Arial" w:hAnsi="Arial" w:cs="Arial"/>
        </w:rPr>
        <w:t>για την πλήρη ανάμιξη και ζύμωση των πρώτων υλών και την παρασκευή της ζύμης</w:t>
      </w:r>
      <w:r w:rsidR="00EE477B" w:rsidRPr="00CA0B4A">
        <w:rPr>
          <w:rFonts w:ascii="Arial" w:hAnsi="Arial" w:cs="Arial"/>
        </w:rPr>
        <w:t>.</w:t>
      </w:r>
    </w:p>
    <w:p w14:paraId="68A7C100" w14:textId="5E80EFD4" w:rsidR="008013D8" w:rsidRPr="00CA0B4A" w:rsidRDefault="008013D8" w:rsidP="00CA0B4A">
      <w:pPr>
        <w:tabs>
          <w:tab w:val="left" w:pos="567"/>
          <w:tab w:val="left" w:pos="1134"/>
          <w:tab w:val="left" w:pos="1701"/>
          <w:tab w:val="left" w:pos="2268"/>
        </w:tabs>
        <w:jc w:val="both"/>
        <w:rPr>
          <w:rFonts w:ascii="Arial" w:hAnsi="Arial" w:cs="Arial"/>
        </w:rPr>
      </w:pPr>
    </w:p>
    <w:p w14:paraId="5A002A11" w14:textId="3A88385A" w:rsidR="00F37BC7"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lastRenderedPageBreak/>
        <w:t>4.3.1.3.</w:t>
      </w:r>
      <w:r w:rsidRPr="00CA0B4A">
        <w:rPr>
          <w:rFonts w:ascii="Arial" w:hAnsi="Arial" w:cs="Arial"/>
        </w:rPr>
        <w:tab/>
      </w:r>
      <w:r w:rsidR="003E0DF8" w:rsidRPr="00CA0B4A">
        <w:rPr>
          <w:rFonts w:ascii="Arial" w:hAnsi="Arial" w:cs="Arial"/>
        </w:rPr>
        <w:t xml:space="preserve">Το </w:t>
      </w:r>
      <w:proofErr w:type="spellStart"/>
      <w:r w:rsidR="003E0DF8" w:rsidRPr="00CA0B4A">
        <w:rPr>
          <w:rFonts w:ascii="Arial" w:hAnsi="Arial" w:cs="Arial"/>
        </w:rPr>
        <w:t>ταχυζυμωτήριο</w:t>
      </w:r>
      <w:proofErr w:type="spellEnd"/>
      <w:r w:rsidR="003E0DF8" w:rsidRPr="00CA0B4A">
        <w:rPr>
          <w:rFonts w:ascii="Arial" w:hAnsi="Arial" w:cs="Arial"/>
        </w:rPr>
        <w:t xml:space="preserve"> ν</w:t>
      </w:r>
      <w:r w:rsidR="00F37BC7" w:rsidRPr="00CA0B4A">
        <w:rPr>
          <w:rFonts w:ascii="Arial" w:hAnsi="Arial" w:cs="Arial"/>
        </w:rPr>
        <w:t xml:space="preserve">α φέρει κατάλληλη διάταξη για την ευχερή και ακριβή ρύθμιση της ταχύτητας </w:t>
      </w:r>
      <w:r w:rsidR="008E10D9" w:rsidRPr="00CA0B4A">
        <w:rPr>
          <w:rFonts w:ascii="Arial" w:hAnsi="Arial" w:cs="Arial"/>
        </w:rPr>
        <w:t>ζύμωσης (δύο ταχύτητες)</w:t>
      </w:r>
      <w:r w:rsidR="000C7F7D" w:rsidRPr="00CA0B4A">
        <w:rPr>
          <w:rFonts w:ascii="Arial" w:hAnsi="Arial" w:cs="Arial"/>
        </w:rPr>
        <w:t>, όπως και της φοράς περιστροφής</w:t>
      </w:r>
      <w:r w:rsidR="00F37BC7" w:rsidRPr="00CA0B4A">
        <w:rPr>
          <w:rFonts w:ascii="Arial" w:hAnsi="Arial" w:cs="Arial"/>
        </w:rPr>
        <w:t>.</w:t>
      </w:r>
    </w:p>
    <w:p w14:paraId="16E6B8E1" w14:textId="4CA08E4B" w:rsidR="008013D8" w:rsidRPr="00CA0B4A" w:rsidRDefault="008013D8" w:rsidP="00CA0B4A">
      <w:pPr>
        <w:tabs>
          <w:tab w:val="left" w:pos="567"/>
          <w:tab w:val="left" w:pos="1134"/>
          <w:tab w:val="left" w:pos="1701"/>
          <w:tab w:val="left" w:pos="2268"/>
        </w:tabs>
        <w:jc w:val="both"/>
        <w:rPr>
          <w:rFonts w:ascii="Arial" w:hAnsi="Arial" w:cs="Arial"/>
        </w:rPr>
      </w:pPr>
    </w:p>
    <w:p w14:paraId="5A002A12" w14:textId="297625BF" w:rsidR="0056024E"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4.3.1.4.</w:t>
      </w:r>
      <w:r w:rsidRPr="00CA0B4A">
        <w:rPr>
          <w:rFonts w:ascii="Arial" w:hAnsi="Arial" w:cs="Arial"/>
        </w:rPr>
        <w:tab/>
      </w:r>
      <w:r w:rsidR="0056024E" w:rsidRPr="00CA0B4A">
        <w:rPr>
          <w:rFonts w:ascii="Arial" w:hAnsi="Arial" w:cs="Arial"/>
        </w:rPr>
        <w:t>Τα μέρη που έρχονται σε επαφή με τη ζύμη να είναι κατασκευασμένα από ανοξείδωτο χάλυβα</w:t>
      </w:r>
      <w:r w:rsidR="00AB0CAD" w:rsidRPr="00CA0B4A">
        <w:rPr>
          <w:rFonts w:ascii="Arial" w:hAnsi="Arial" w:cs="Arial"/>
        </w:rPr>
        <w:t>,</w:t>
      </w:r>
      <w:r w:rsidR="0056024E" w:rsidRPr="00CA0B4A">
        <w:rPr>
          <w:rFonts w:ascii="Arial" w:hAnsi="Arial" w:cs="Arial"/>
        </w:rPr>
        <w:t xml:space="preserve"> κατάλληλο για επαφή με τρόφιμα.</w:t>
      </w:r>
    </w:p>
    <w:p w14:paraId="3492DE17" w14:textId="7DBEE9C3" w:rsidR="008013D8" w:rsidRPr="00CA0B4A" w:rsidRDefault="008013D8" w:rsidP="00CA0B4A">
      <w:pPr>
        <w:tabs>
          <w:tab w:val="left" w:pos="567"/>
          <w:tab w:val="left" w:pos="1134"/>
          <w:tab w:val="left" w:pos="1701"/>
          <w:tab w:val="left" w:pos="2268"/>
        </w:tabs>
        <w:jc w:val="both"/>
        <w:rPr>
          <w:rFonts w:ascii="Arial" w:hAnsi="Arial" w:cs="Arial"/>
        </w:rPr>
      </w:pPr>
    </w:p>
    <w:p w14:paraId="5A002A13" w14:textId="3AEC19F9" w:rsidR="005F0D5B"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4.3.1.5.</w:t>
      </w:r>
      <w:r w:rsidRPr="00CA0B4A">
        <w:rPr>
          <w:rFonts w:ascii="Arial" w:hAnsi="Arial" w:cs="Arial"/>
        </w:rPr>
        <w:tab/>
      </w:r>
      <w:r w:rsidR="003E0DF8" w:rsidRPr="00CA0B4A">
        <w:rPr>
          <w:rFonts w:ascii="Arial" w:hAnsi="Arial" w:cs="Arial"/>
        </w:rPr>
        <w:t xml:space="preserve">Το συγκρότημα θα πρέπει να λειτουργεί με ηλεκτρική ενέργεια. Το </w:t>
      </w:r>
      <w:proofErr w:type="spellStart"/>
      <w:r w:rsidR="003E0DF8" w:rsidRPr="00CA0B4A">
        <w:rPr>
          <w:rFonts w:ascii="Arial" w:hAnsi="Arial" w:cs="Arial"/>
        </w:rPr>
        <w:t>ταχυζυμωτήριο</w:t>
      </w:r>
      <w:proofErr w:type="spellEnd"/>
      <w:r w:rsidR="003E0DF8" w:rsidRPr="00CA0B4A">
        <w:rPr>
          <w:rFonts w:ascii="Arial" w:hAnsi="Arial" w:cs="Arial"/>
        </w:rPr>
        <w:t xml:space="preserve"> θα πρέπει να διαθέτει κατάλληλους </w:t>
      </w:r>
      <w:r w:rsidR="00DB3F22" w:rsidRPr="00CA0B4A">
        <w:rPr>
          <w:rFonts w:ascii="Arial" w:hAnsi="Arial" w:cs="Arial"/>
        </w:rPr>
        <w:t>ηλεκτροκινητήρες</w:t>
      </w:r>
      <w:r w:rsidR="003E0DF8" w:rsidRPr="00CA0B4A">
        <w:rPr>
          <w:rFonts w:ascii="Arial" w:hAnsi="Arial" w:cs="Arial"/>
        </w:rPr>
        <w:t xml:space="preserve"> με ισχύ επαρκή για το σκοπό που προορίζονται. Η λειτουργία του ανατρεπόμενου αναβατορίου δύναται να είναι ηλεκτρική ή υδραυλική</w:t>
      </w:r>
      <w:r w:rsidR="008D2839" w:rsidRPr="00CA0B4A">
        <w:rPr>
          <w:rFonts w:ascii="Arial" w:hAnsi="Arial" w:cs="Arial"/>
        </w:rPr>
        <w:t xml:space="preserve">. </w:t>
      </w:r>
      <w:r w:rsidR="00A725A0" w:rsidRPr="00CA0B4A">
        <w:rPr>
          <w:rFonts w:ascii="Arial" w:hAnsi="Arial" w:cs="Arial"/>
        </w:rPr>
        <w:t>Η τάση</w:t>
      </w:r>
      <w:r w:rsidR="005F0D5B" w:rsidRPr="00CA0B4A">
        <w:rPr>
          <w:rFonts w:ascii="Arial" w:hAnsi="Arial" w:cs="Arial"/>
        </w:rPr>
        <w:t xml:space="preserve"> τροφοδοσίας</w:t>
      </w:r>
      <w:r w:rsidR="00A725A0" w:rsidRPr="00CA0B4A">
        <w:rPr>
          <w:rFonts w:ascii="Arial" w:hAnsi="Arial" w:cs="Arial"/>
        </w:rPr>
        <w:t xml:space="preserve"> </w:t>
      </w:r>
      <w:r w:rsidR="003E0DF8" w:rsidRPr="00CA0B4A">
        <w:rPr>
          <w:rFonts w:ascii="Arial" w:hAnsi="Arial" w:cs="Arial"/>
        </w:rPr>
        <w:t xml:space="preserve">του συγκροτήματος </w:t>
      </w:r>
      <w:r w:rsidR="00A725A0" w:rsidRPr="00CA0B4A">
        <w:rPr>
          <w:rFonts w:ascii="Arial" w:hAnsi="Arial" w:cs="Arial"/>
        </w:rPr>
        <w:t>να είναι</w:t>
      </w:r>
      <w:r w:rsidR="002A17B4" w:rsidRPr="00CA0B4A">
        <w:rPr>
          <w:rFonts w:ascii="Arial" w:hAnsi="Arial" w:cs="Arial"/>
        </w:rPr>
        <w:t xml:space="preserve"> 230</w:t>
      </w:r>
      <w:r w:rsidR="005F0D5B" w:rsidRPr="00CA0B4A">
        <w:rPr>
          <w:rFonts w:ascii="Arial" w:hAnsi="Arial" w:cs="Arial"/>
        </w:rPr>
        <w:t xml:space="preserve">V </w:t>
      </w:r>
      <w:r w:rsidR="002A17B4" w:rsidRPr="00CA0B4A">
        <w:rPr>
          <w:rFonts w:ascii="Arial" w:hAnsi="Arial" w:cs="Arial"/>
        </w:rPr>
        <w:t>50</w:t>
      </w:r>
      <w:r w:rsidR="005F0D5B" w:rsidRPr="00CA0B4A">
        <w:rPr>
          <w:rFonts w:ascii="Arial" w:hAnsi="Arial" w:cs="Arial"/>
        </w:rPr>
        <w:t xml:space="preserve"> </w:t>
      </w:r>
      <w:proofErr w:type="spellStart"/>
      <w:r w:rsidR="005F0D5B" w:rsidRPr="00CA0B4A">
        <w:rPr>
          <w:rFonts w:ascii="Arial" w:hAnsi="Arial" w:cs="Arial"/>
        </w:rPr>
        <w:t>Hz</w:t>
      </w:r>
      <w:proofErr w:type="spellEnd"/>
      <w:r w:rsidR="002A17B4" w:rsidRPr="00CA0B4A">
        <w:rPr>
          <w:rFonts w:ascii="Arial" w:hAnsi="Arial" w:cs="Arial"/>
        </w:rPr>
        <w:t xml:space="preserve"> ή 400</w:t>
      </w:r>
      <w:r w:rsidR="002A17B4" w:rsidRPr="00CA0B4A">
        <w:rPr>
          <w:rFonts w:ascii="Arial" w:hAnsi="Arial" w:cs="Arial"/>
          <w:lang w:val="en-US"/>
        </w:rPr>
        <w:t>V</w:t>
      </w:r>
      <w:r w:rsidR="002A17B4" w:rsidRPr="00CA0B4A">
        <w:rPr>
          <w:rFonts w:ascii="Arial" w:hAnsi="Arial" w:cs="Arial"/>
        </w:rPr>
        <w:t xml:space="preserve"> 50 </w:t>
      </w:r>
      <w:r w:rsidR="002A17B4" w:rsidRPr="00CA0B4A">
        <w:rPr>
          <w:rFonts w:ascii="Arial" w:hAnsi="Arial" w:cs="Arial"/>
          <w:lang w:val="en-US"/>
        </w:rPr>
        <w:t>Hz</w:t>
      </w:r>
      <w:r w:rsidR="005F0D5B" w:rsidRPr="00CA0B4A">
        <w:rPr>
          <w:rFonts w:ascii="Arial" w:hAnsi="Arial" w:cs="Arial"/>
        </w:rPr>
        <w:t>.</w:t>
      </w:r>
    </w:p>
    <w:p w14:paraId="0EAD3DF3" w14:textId="70E66B20" w:rsidR="008013D8" w:rsidRPr="00CA0B4A" w:rsidRDefault="008013D8" w:rsidP="00CA0B4A">
      <w:pPr>
        <w:tabs>
          <w:tab w:val="left" w:pos="567"/>
          <w:tab w:val="left" w:pos="1134"/>
          <w:tab w:val="left" w:pos="1701"/>
          <w:tab w:val="left" w:pos="2268"/>
        </w:tabs>
        <w:jc w:val="both"/>
        <w:rPr>
          <w:rFonts w:ascii="Arial" w:hAnsi="Arial" w:cs="Arial"/>
        </w:rPr>
      </w:pPr>
    </w:p>
    <w:p w14:paraId="5A002A14" w14:textId="411C51B3" w:rsidR="00945423"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4.3.1.6.</w:t>
      </w:r>
      <w:r w:rsidRPr="00CA0B4A">
        <w:rPr>
          <w:rFonts w:ascii="Arial" w:hAnsi="Arial" w:cs="Arial"/>
        </w:rPr>
        <w:tab/>
      </w:r>
      <w:r w:rsidR="000627EE" w:rsidRPr="00CA0B4A">
        <w:rPr>
          <w:rFonts w:ascii="Arial" w:hAnsi="Arial" w:cs="Arial"/>
        </w:rPr>
        <w:t>Ν</w:t>
      </w:r>
      <w:r w:rsidR="005F0D5B" w:rsidRPr="00CA0B4A">
        <w:rPr>
          <w:rFonts w:ascii="Arial" w:hAnsi="Arial" w:cs="Arial"/>
        </w:rPr>
        <w:t xml:space="preserve">α πληροί </w:t>
      </w:r>
      <w:r w:rsidR="00C91173" w:rsidRPr="00CA0B4A">
        <w:rPr>
          <w:rFonts w:ascii="Arial" w:hAnsi="Arial" w:cs="Arial"/>
        </w:rPr>
        <w:t xml:space="preserve">όλους τους διεθνείς κανόνες ασφαλείας καθώς και </w:t>
      </w:r>
      <w:r w:rsidR="005F0D5B" w:rsidRPr="00CA0B4A">
        <w:rPr>
          <w:rFonts w:ascii="Arial" w:hAnsi="Arial" w:cs="Arial"/>
        </w:rPr>
        <w:t>τις απαιτήσεις υγείας και ασφάλειας για τα μηχανήματα τροφίμων, όπως αυτές περιγράφονται στο ΠΔ 57/2010</w:t>
      </w:r>
      <w:r w:rsidR="009C4C22" w:rsidRPr="00CA0B4A">
        <w:rPr>
          <w:rFonts w:ascii="Arial" w:hAnsi="Arial" w:cs="Arial"/>
        </w:rPr>
        <w:t>.</w:t>
      </w:r>
    </w:p>
    <w:p w14:paraId="76771F2F" w14:textId="29C96E39" w:rsidR="008013D8" w:rsidRPr="00CA0B4A" w:rsidRDefault="008013D8" w:rsidP="00CA0B4A">
      <w:pPr>
        <w:tabs>
          <w:tab w:val="left" w:pos="567"/>
          <w:tab w:val="left" w:pos="1134"/>
          <w:tab w:val="left" w:pos="1701"/>
          <w:tab w:val="left" w:pos="2268"/>
        </w:tabs>
        <w:jc w:val="both"/>
        <w:rPr>
          <w:rFonts w:ascii="Arial" w:hAnsi="Arial" w:cs="Arial"/>
        </w:rPr>
      </w:pPr>
    </w:p>
    <w:p w14:paraId="5A002A15" w14:textId="66FEF060" w:rsidR="0056024E" w:rsidRPr="00CA0B4A" w:rsidRDefault="008013D8" w:rsidP="00CA0B4A">
      <w:pPr>
        <w:tabs>
          <w:tab w:val="left" w:pos="567"/>
          <w:tab w:val="left" w:pos="1134"/>
          <w:tab w:val="left" w:pos="1701"/>
          <w:tab w:val="left" w:pos="2268"/>
        </w:tabs>
        <w:jc w:val="both"/>
        <w:rPr>
          <w:rFonts w:ascii="Arial" w:hAnsi="Arial" w:cs="Arial"/>
          <w:b/>
        </w:rPr>
      </w:pPr>
      <w:r w:rsidRPr="00CA0B4A">
        <w:rPr>
          <w:rFonts w:ascii="Arial" w:hAnsi="Arial" w:cs="Arial"/>
        </w:rPr>
        <w:t>4.3.1.7.</w:t>
      </w:r>
      <w:r w:rsidRPr="00CA0B4A">
        <w:rPr>
          <w:rFonts w:ascii="Arial" w:hAnsi="Arial" w:cs="Arial"/>
        </w:rPr>
        <w:tab/>
      </w:r>
      <w:r w:rsidR="0056024E" w:rsidRPr="00CA0B4A">
        <w:rPr>
          <w:rFonts w:ascii="Arial" w:hAnsi="Arial" w:cs="Arial"/>
        </w:rPr>
        <w:t>Να φέρει κατάλληλη διάταξη</w:t>
      </w:r>
      <w:r w:rsidR="00FE1480" w:rsidRPr="00CA0B4A">
        <w:rPr>
          <w:rFonts w:ascii="Arial" w:hAnsi="Arial" w:cs="Arial"/>
        </w:rPr>
        <w:t>,</w:t>
      </w:r>
      <w:r w:rsidR="0056024E" w:rsidRPr="00CA0B4A">
        <w:rPr>
          <w:rFonts w:ascii="Arial" w:hAnsi="Arial" w:cs="Arial"/>
        </w:rPr>
        <w:t xml:space="preserve"> </w:t>
      </w:r>
      <w:r w:rsidR="00FE1480" w:rsidRPr="00CA0B4A">
        <w:rPr>
          <w:rFonts w:ascii="Arial" w:hAnsi="Arial" w:cs="Arial"/>
        </w:rPr>
        <w:t xml:space="preserve">από ανοξείδωτο χάλυβα κατάλληλο για επαφή με τρόφιμα, </w:t>
      </w:r>
      <w:r w:rsidR="0056024E" w:rsidRPr="00CA0B4A">
        <w:rPr>
          <w:rFonts w:ascii="Arial" w:hAnsi="Arial" w:cs="Arial"/>
        </w:rPr>
        <w:t xml:space="preserve">για την αποφυγή της εκούσιας </w:t>
      </w:r>
      <w:r w:rsidR="0061666C" w:rsidRPr="00CA0B4A">
        <w:rPr>
          <w:rFonts w:ascii="Arial" w:hAnsi="Arial" w:cs="Arial"/>
        </w:rPr>
        <w:t>ή ακούσιας</w:t>
      </w:r>
      <w:r w:rsidR="0056024E" w:rsidRPr="00CA0B4A">
        <w:rPr>
          <w:rFonts w:ascii="Arial" w:hAnsi="Arial" w:cs="Arial"/>
        </w:rPr>
        <w:t xml:space="preserve"> </w:t>
      </w:r>
      <w:r w:rsidR="0061666C" w:rsidRPr="00CA0B4A">
        <w:rPr>
          <w:rFonts w:ascii="Arial" w:hAnsi="Arial" w:cs="Arial"/>
        </w:rPr>
        <w:t>εισόδου των χεριών του χειριστή εντός της λεκάνης (κάδου) όταν το ζυμωτήριο είναι σε λειτουργία.</w:t>
      </w:r>
    </w:p>
    <w:p w14:paraId="7A26425F"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16" w14:textId="6046E10A" w:rsidR="000627EE"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4.3.1.8.</w:t>
      </w:r>
      <w:r w:rsidRPr="00CA0B4A">
        <w:rPr>
          <w:rFonts w:ascii="Arial" w:hAnsi="Arial" w:cs="Arial"/>
        </w:rPr>
        <w:tab/>
      </w:r>
      <w:r w:rsidR="000627EE" w:rsidRPr="00CA0B4A">
        <w:rPr>
          <w:rFonts w:ascii="Arial" w:hAnsi="Arial" w:cs="Arial"/>
        </w:rPr>
        <w:t>Όλες τις απαιτήσεις της παρούσας Προδιαγραφής Ενόπλων Δυνάμεων.</w:t>
      </w:r>
    </w:p>
    <w:p w14:paraId="1A3414D3" w14:textId="057AED3C" w:rsidR="008013D8" w:rsidRPr="00CA0B4A" w:rsidRDefault="008013D8" w:rsidP="00CA0B4A">
      <w:pPr>
        <w:tabs>
          <w:tab w:val="left" w:pos="567"/>
          <w:tab w:val="left" w:pos="1134"/>
          <w:tab w:val="left" w:pos="1701"/>
          <w:tab w:val="left" w:pos="2268"/>
        </w:tabs>
        <w:jc w:val="both"/>
        <w:rPr>
          <w:rFonts w:ascii="Arial" w:hAnsi="Arial" w:cs="Arial"/>
        </w:rPr>
      </w:pPr>
    </w:p>
    <w:p w14:paraId="5A002A17" w14:textId="21CFF081" w:rsidR="000627EE"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4.3.1.9.</w:t>
      </w:r>
      <w:r w:rsidRPr="00CA0B4A">
        <w:rPr>
          <w:rFonts w:ascii="Arial" w:hAnsi="Arial" w:cs="Arial"/>
        </w:rPr>
        <w:tab/>
      </w:r>
      <w:r w:rsidR="000627EE" w:rsidRPr="00CA0B4A">
        <w:rPr>
          <w:rFonts w:ascii="Arial" w:hAnsi="Arial" w:cs="Arial"/>
        </w:rPr>
        <w:t>Να είναι κατάλληλο για τον σκοπό για τον οποίο προορίζεται.</w:t>
      </w:r>
    </w:p>
    <w:p w14:paraId="0EF45CA5"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18" w14:textId="7DC2503B" w:rsidR="00BC0332" w:rsidRPr="00CA0B4A" w:rsidRDefault="008013D8" w:rsidP="00CA0B4A">
      <w:pPr>
        <w:tabs>
          <w:tab w:val="left" w:pos="567"/>
          <w:tab w:val="left" w:pos="1134"/>
          <w:tab w:val="left" w:pos="1701"/>
          <w:tab w:val="left" w:pos="2268"/>
        </w:tabs>
        <w:jc w:val="both"/>
        <w:rPr>
          <w:rFonts w:ascii="Arial" w:hAnsi="Arial" w:cs="Arial"/>
          <w:b/>
          <w:bCs/>
        </w:rPr>
      </w:pPr>
      <w:r w:rsidRPr="00CA0B4A">
        <w:rPr>
          <w:rFonts w:ascii="Arial" w:hAnsi="Arial" w:cs="Arial"/>
        </w:rPr>
        <w:t>4.3.2.</w:t>
      </w:r>
      <w:r w:rsidRPr="00CA0B4A">
        <w:rPr>
          <w:rFonts w:ascii="Arial" w:hAnsi="Arial" w:cs="Arial"/>
        </w:rPr>
        <w:tab/>
      </w:r>
      <w:r w:rsidR="00BC0332" w:rsidRPr="00CA0B4A">
        <w:rPr>
          <w:rFonts w:ascii="Arial" w:hAnsi="Arial" w:cs="Arial"/>
        </w:rPr>
        <w:t xml:space="preserve">Το προς προμήθεια </w:t>
      </w:r>
      <w:r w:rsidR="003E0DF8" w:rsidRPr="00CA0B4A">
        <w:rPr>
          <w:rFonts w:ascii="Arial" w:hAnsi="Arial" w:cs="Arial"/>
        </w:rPr>
        <w:t>συγκρότημα</w:t>
      </w:r>
      <w:r w:rsidR="00BC0332" w:rsidRPr="00CA0B4A">
        <w:rPr>
          <w:rFonts w:ascii="Arial" w:hAnsi="Arial" w:cs="Arial"/>
        </w:rPr>
        <w:t xml:space="preserve"> και τα παρελκόμενα αυτού θα πρέπει να είναι καινούργια, αμεταχείριστα, πλήρη, ανθεκτικής κατασκευής, σύγχρονης τεχνολογίας και να είναι σύμφωνα με τους κανόνες της επιστήμης</w:t>
      </w:r>
      <w:r w:rsidR="009C4C22" w:rsidRPr="00CA0B4A">
        <w:rPr>
          <w:rFonts w:ascii="Arial" w:hAnsi="Arial" w:cs="Arial"/>
        </w:rPr>
        <w:t>.</w:t>
      </w:r>
    </w:p>
    <w:p w14:paraId="630BC9AE" w14:textId="72E7683B" w:rsidR="008013D8" w:rsidRPr="00CA0B4A" w:rsidRDefault="008013D8" w:rsidP="00CA0B4A">
      <w:pPr>
        <w:tabs>
          <w:tab w:val="left" w:pos="567"/>
          <w:tab w:val="left" w:pos="1134"/>
          <w:tab w:val="left" w:pos="1701"/>
          <w:tab w:val="left" w:pos="2268"/>
        </w:tabs>
        <w:jc w:val="both"/>
        <w:rPr>
          <w:rFonts w:ascii="Arial" w:hAnsi="Arial" w:cs="Arial"/>
          <w:bCs/>
        </w:rPr>
      </w:pPr>
    </w:p>
    <w:p w14:paraId="5A002A19" w14:textId="20BD6667" w:rsidR="00632FD0" w:rsidRPr="00CA0B4A" w:rsidRDefault="00C50B60" w:rsidP="00CA0B4A">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0" w:name="_Toc226033627"/>
      <w:r w:rsidRPr="00CA0B4A">
        <w:rPr>
          <w:rFonts w:ascii="Arial" w:hAnsi="Arial" w:cs="Arial"/>
          <w:b/>
        </w:rPr>
        <w:t>ΑΞΙΟΠΙΣΤΙΑ</w:t>
      </w:r>
      <w:bookmarkEnd w:id="10"/>
    </w:p>
    <w:p w14:paraId="0D0C3056"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1A" w14:textId="36E43910" w:rsidR="00632FD0" w:rsidRPr="00CA0B4A" w:rsidRDefault="008013D8" w:rsidP="00CA0B4A">
      <w:pPr>
        <w:tabs>
          <w:tab w:val="left" w:pos="567"/>
          <w:tab w:val="left" w:pos="1134"/>
          <w:tab w:val="left" w:pos="1701"/>
          <w:tab w:val="left" w:pos="2268"/>
        </w:tabs>
        <w:jc w:val="both"/>
        <w:rPr>
          <w:rFonts w:ascii="Arial" w:hAnsi="Arial" w:cs="Arial"/>
        </w:rPr>
      </w:pPr>
      <w:r w:rsidRPr="00CA0B4A">
        <w:rPr>
          <w:rFonts w:ascii="Arial" w:hAnsi="Arial" w:cs="Arial"/>
        </w:rPr>
        <w:tab/>
      </w:r>
      <w:r w:rsidR="0061666C" w:rsidRPr="00CA0B4A">
        <w:rPr>
          <w:rFonts w:ascii="Arial" w:hAnsi="Arial" w:cs="Arial"/>
        </w:rPr>
        <w:t xml:space="preserve">Η ανάμιξη και ζύμωση της ζύμης θα πρέπει να είναι πλήρης και επαρκής χωρίς την απαίτηση παρέμβασης του χειριστή κατά τη διάρκεια </w:t>
      </w:r>
      <w:r w:rsidR="005A48B1" w:rsidRPr="00CA0B4A">
        <w:rPr>
          <w:rFonts w:ascii="Arial" w:hAnsi="Arial" w:cs="Arial"/>
        </w:rPr>
        <w:t xml:space="preserve">της λειτουργίας του </w:t>
      </w:r>
      <w:proofErr w:type="spellStart"/>
      <w:r w:rsidR="005A48B1" w:rsidRPr="00CA0B4A">
        <w:rPr>
          <w:rFonts w:ascii="Arial" w:hAnsi="Arial" w:cs="Arial"/>
        </w:rPr>
        <w:t>ταχυζυμωτηρίου</w:t>
      </w:r>
      <w:proofErr w:type="spellEnd"/>
      <w:r w:rsidR="00632FD0" w:rsidRPr="00CA0B4A">
        <w:rPr>
          <w:rFonts w:ascii="Arial" w:hAnsi="Arial" w:cs="Arial"/>
        </w:rPr>
        <w:t>.</w:t>
      </w:r>
    </w:p>
    <w:p w14:paraId="6D43B871" w14:textId="77777777" w:rsidR="008013D8" w:rsidRPr="00CA0B4A" w:rsidRDefault="008013D8" w:rsidP="00CA0B4A">
      <w:pPr>
        <w:tabs>
          <w:tab w:val="left" w:pos="567"/>
          <w:tab w:val="left" w:pos="1134"/>
          <w:tab w:val="left" w:pos="1701"/>
          <w:tab w:val="left" w:pos="2268"/>
        </w:tabs>
        <w:jc w:val="both"/>
        <w:rPr>
          <w:rFonts w:ascii="Arial" w:hAnsi="Arial" w:cs="Arial"/>
        </w:rPr>
      </w:pPr>
    </w:p>
    <w:p w14:paraId="5A002A1B" w14:textId="35E6C0B3" w:rsidR="002236C6" w:rsidRPr="00CA0B4A" w:rsidRDefault="00C50B60" w:rsidP="00CA0B4A">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1" w:name="_Toc226033628"/>
      <w:r w:rsidRPr="00CA0B4A">
        <w:rPr>
          <w:rFonts w:ascii="Arial" w:hAnsi="Arial" w:cs="Arial"/>
          <w:b/>
        </w:rPr>
        <w:t>ΔΥΝΑΤΟΤΗΤΑ ΣΥΝΤΗΡΗΣΗΣ</w:t>
      </w:r>
      <w:bookmarkEnd w:id="11"/>
    </w:p>
    <w:p w14:paraId="707B5F3B" w14:textId="7C388855" w:rsidR="00C50B60" w:rsidRPr="00CA0B4A" w:rsidRDefault="00C50B60" w:rsidP="00CA0B4A">
      <w:pPr>
        <w:tabs>
          <w:tab w:val="left" w:pos="567"/>
          <w:tab w:val="left" w:pos="1134"/>
          <w:tab w:val="left" w:pos="1701"/>
          <w:tab w:val="left" w:pos="2268"/>
        </w:tabs>
        <w:jc w:val="both"/>
        <w:rPr>
          <w:rFonts w:ascii="Arial" w:hAnsi="Arial" w:cs="Arial"/>
        </w:rPr>
      </w:pPr>
    </w:p>
    <w:p w14:paraId="5A002A1C" w14:textId="3345C6D6" w:rsidR="00A725A0" w:rsidRPr="00CA0B4A" w:rsidRDefault="00C50B60" w:rsidP="00CA0B4A">
      <w:pPr>
        <w:tabs>
          <w:tab w:val="left" w:pos="567"/>
          <w:tab w:val="left" w:pos="1134"/>
          <w:tab w:val="left" w:pos="1701"/>
          <w:tab w:val="left" w:pos="2268"/>
        </w:tabs>
        <w:jc w:val="both"/>
        <w:rPr>
          <w:rFonts w:ascii="Arial" w:hAnsi="Arial" w:cs="Arial"/>
        </w:rPr>
      </w:pPr>
      <w:r w:rsidRPr="00CA0B4A">
        <w:rPr>
          <w:rFonts w:ascii="Arial" w:hAnsi="Arial" w:cs="Arial"/>
        </w:rPr>
        <w:t>4.5.1.</w:t>
      </w:r>
      <w:r w:rsidRPr="00CA0B4A">
        <w:rPr>
          <w:rFonts w:ascii="Arial" w:hAnsi="Arial" w:cs="Arial"/>
        </w:rPr>
        <w:tab/>
      </w:r>
      <w:r w:rsidR="00735E80" w:rsidRPr="00735E80">
        <w:rPr>
          <w:rFonts w:ascii="Arial" w:hAnsi="Arial" w:cs="Arial"/>
        </w:rPr>
        <w:t xml:space="preserve">Εγγύηση από πλευράς </w:t>
      </w:r>
      <w:proofErr w:type="spellStart"/>
      <w:r w:rsidR="00735E80" w:rsidRPr="00735E80">
        <w:rPr>
          <w:rFonts w:ascii="Arial" w:hAnsi="Arial" w:cs="Arial"/>
        </w:rPr>
        <w:t>προμηθευτού</w:t>
      </w:r>
      <w:proofErr w:type="spellEnd"/>
      <w:r w:rsidR="00735E80" w:rsidRPr="00735E80">
        <w:rPr>
          <w:rFonts w:ascii="Arial" w:hAnsi="Arial" w:cs="Arial"/>
        </w:rPr>
        <w:t xml:space="preserve"> δυνατότητας παροχής συντηρήσεως (</w:t>
      </w:r>
      <w:r w:rsidR="00735E80" w:rsidRPr="00735E80">
        <w:rPr>
          <w:rFonts w:ascii="Arial" w:hAnsi="Arial" w:cs="Arial"/>
          <w:b/>
        </w:rPr>
        <w:t>βαθμολογούμενο κριτήριο</w:t>
      </w:r>
      <w:r w:rsidR="00735E80" w:rsidRPr="00735E80">
        <w:rPr>
          <w:rFonts w:ascii="Arial" w:hAnsi="Arial" w:cs="Arial"/>
        </w:rPr>
        <w:t>) και υποστήριξης σε ανταλλακτικά και αναλώσιμα για δέκα (10) τουλάχιστον έτη. Να υποβάλλεται συνημμένα με την Τεχνική Προσφορά</w:t>
      </w:r>
      <w:r w:rsidR="00A725A0" w:rsidRPr="00CA0B4A">
        <w:rPr>
          <w:rFonts w:ascii="Arial" w:hAnsi="Arial" w:cs="Arial"/>
        </w:rPr>
        <w:t>.</w:t>
      </w:r>
    </w:p>
    <w:p w14:paraId="3212B5C1" w14:textId="29708203" w:rsidR="00C50B60" w:rsidRPr="00CA0B4A" w:rsidRDefault="00C50B60" w:rsidP="00CA0B4A">
      <w:pPr>
        <w:tabs>
          <w:tab w:val="left" w:pos="567"/>
          <w:tab w:val="left" w:pos="1134"/>
          <w:tab w:val="left" w:pos="1701"/>
          <w:tab w:val="left" w:pos="2268"/>
        </w:tabs>
        <w:jc w:val="both"/>
        <w:rPr>
          <w:rFonts w:ascii="Arial" w:hAnsi="Arial" w:cs="Arial"/>
        </w:rPr>
      </w:pPr>
    </w:p>
    <w:p w14:paraId="5A002A1D" w14:textId="60B738EC" w:rsidR="00A725A0" w:rsidRDefault="00C50B60" w:rsidP="00F70606">
      <w:pPr>
        <w:tabs>
          <w:tab w:val="left" w:pos="567"/>
          <w:tab w:val="left" w:pos="1134"/>
          <w:tab w:val="left" w:pos="1701"/>
          <w:tab w:val="left" w:pos="2268"/>
        </w:tabs>
        <w:jc w:val="both"/>
        <w:rPr>
          <w:rFonts w:ascii="Arial" w:hAnsi="Arial" w:cs="Arial"/>
        </w:rPr>
      </w:pPr>
      <w:r>
        <w:rPr>
          <w:rFonts w:ascii="Arial" w:hAnsi="Arial" w:cs="Arial"/>
        </w:rPr>
        <w:t>4.5.2.</w:t>
      </w:r>
      <w:r>
        <w:rPr>
          <w:rFonts w:ascii="Arial" w:hAnsi="Arial" w:cs="Arial"/>
        </w:rPr>
        <w:tab/>
      </w:r>
      <w:r w:rsidR="00A725A0" w:rsidRPr="00666D16">
        <w:rPr>
          <w:rFonts w:ascii="Arial" w:hAnsi="Arial" w:cs="Arial"/>
        </w:rPr>
        <w:t xml:space="preserve">Οι οδηγίες χρήσης να είναι πλήρης στην Ελληνική γλώσσα και όπως καθορίζεται στο άρθρο 22 του ΠΔ 57/2010 στις βασικές απαιτήσεις υγείας και ασφάλειας και επιπλέον στις συμπληρωματικές βασικές απαιτήσεις υγείας και ασφάλειας για ορισμένες κατηγορίες μηχανών (Μηχανήματα τροφίμων) και να υποβάλλονται συνημμένα με την Τεχνική Προσφορά. Επιπλέον θα πρέπει να υποβάλλονται όλα τα σχέδια, διαγράμματα, περιγραφές και εξηγήσεις που απαιτούνται για την χρήση, τη συντήρηση και την επισκευή του </w:t>
      </w:r>
      <w:r w:rsidR="00AB0CAD" w:rsidRPr="00666D16">
        <w:rPr>
          <w:rFonts w:ascii="Arial" w:hAnsi="Arial" w:cs="Arial"/>
        </w:rPr>
        <w:t>συγκροτήματος</w:t>
      </w:r>
      <w:r w:rsidR="00A725A0" w:rsidRPr="00666D16">
        <w:rPr>
          <w:rFonts w:ascii="Arial" w:hAnsi="Arial" w:cs="Arial"/>
        </w:rPr>
        <w:t xml:space="preserve"> καθώς και την επαλήθευσή της ορθής λειτουργίας του.</w:t>
      </w:r>
    </w:p>
    <w:p w14:paraId="5A002A1E" w14:textId="0C991675" w:rsidR="00A725A0" w:rsidRDefault="00C50B60" w:rsidP="00F70606">
      <w:pPr>
        <w:tabs>
          <w:tab w:val="left" w:pos="567"/>
          <w:tab w:val="left" w:pos="1134"/>
          <w:tab w:val="left" w:pos="1701"/>
          <w:tab w:val="left" w:pos="2268"/>
        </w:tabs>
        <w:jc w:val="both"/>
        <w:rPr>
          <w:rFonts w:ascii="Arial" w:hAnsi="Arial" w:cs="Arial"/>
        </w:rPr>
      </w:pPr>
      <w:r>
        <w:rPr>
          <w:rFonts w:ascii="Arial" w:hAnsi="Arial" w:cs="Arial"/>
        </w:rPr>
        <w:lastRenderedPageBreak/>
        <w:t>4.5.3.</w:t>
      </w:r>
      <w:r>
        <w:rPr>
          <w:rFonts w:ascii="Arial" w:hAnsi="Arial" w:cs="Arial"/>
        </w:rPr>
        <w:tab/>
      </w:r>
      <w:r w:rsidR="00A725A0" w:rsidRPr="00666D16">
        <w:rPr>
          <w:rFonts w:ascii="Arial" w:hAnsi="Arial" w:cs="Arial"/>
        </w:rPr>
        <w:t xml:space="preserve">Να υπάρχει δυνατότητα επισκευής και συντήρησης, καθώς και η παροχή σχετικής τεχνικής πληροφόρησης από τον προμηθευτή. Προς το σκοπό αυτό και για τον προσδιορισμό της ικανότητάς του προμηθευτή να υποστηρίζει το προσφερόμενο </w:t>
      </w:r>
      <w:r w:rsidR="00AB0CAD" w:rsidRPr="00666D16">
        <w:rPr>
          <w:rFonts w:ascii="Arial" w:hAnsi="Arial" w:cs="Arial"/>
        </w:rPr>
        <w:t>συγκρότημα</w:t>
      </w:r>
      <w:r w:rsidR="00A725A0" w:rsidRPr="00666D16">
        <w:rPr>
          <w:rFonts w:ascii="Arial" w:hAnsi="Arial" w:cs="Arial"/>
        </w:rPr>
        <w:t xml:space="preserve"> με ανταλλακτικά, επισκευές, βαθμονόμηση </w:t>
      </w:r>
      <w:proofErr w:type="spellStart"/>
      <w:r w:rsidR="00A725A0" w:rsidRPr="00666D16">
        <w:rPr>
          <w:rFonts w:ascii="Arial" w:hAnsi="Arial" w:cs="Arial"/>
        </w:rPr>
        <w:t>κλ.π</w:t>
      </w:r>
      <w:proofErr w:type="spellEnd"/>
      <w:r w:rsidR="00A725A0" w:rsidRPr="00666D16">
        <w:rPr>
          <w:rFonts w:ascii="Arial" w:hAnsi="Arial" w:cs="Arial"/>
        </w:rPr>
        <w:t xml:space="preserve">,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έτσι ώστε να διασφαλίζεται η σωστή λειτουργία και η πλήρης τεχνική υποστήριξή του προς προμήθεια </w:t>
      </w:r>
      <w:r w:rsidR="00AB0CAD" w:rsidRPr="00666D16">
        <w:rPr>
          <w:rFonts w:ascii="Arial" w:hAnsi="Arial" w:cs="Arial"/>
        </w:rPr>
        <w:t>συγκροτήματος</w:t>
      </w:r>
      <w:r w:rsidR="00A725A0" w:rsidRPr="00666D16">
        <w:rPr>
          <w:rFonts w:ascii="Arial" w:hAnsi="Arial" w:cs="Arial"/>
        </w:rPr>
        <w:t>.</w:t>
      </w:r>
    </w:p>
    <w:p w14:paraId="67FF4597" w14:textId="77777777" w:rsidR="00C50B60" w:rsidRPr="00666D16" w:rsidRDefault="00C50B60" w:rsidP="00F70606">
      <w:pPr>
        <w:tabs>
          <w:tab w:val="left" w:pos="567"/>
          <w:tab w:val="left" w:pos="1134"/>
          <w:tab w:val="left" w:pos="1701"/>
          <w:tab w:val="left" w:pos="2268"/>
        </w:tabs>
        <w:jc w:val="both"/>
        <w:rPr>
          <w:rFonts w:ascii="Arial" w:hAnsi="Arial" w:cs="Arial"/>
        </w:rPr>
      </w:pPr>
    </w:p>
    <w:p w14:paraId="5A002A1F" w14:textId="69565B61" w:rsidR="00B65CA9" w:rsidRDefault="006851B7" w:rsidP="00F70606">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2" w:name="_Toc226033629"/>
      <w:r w:rsidRPr="006851B7">
        <w:rPr>
          <w:rFonts w:ascii="Arial" w:hAnsi="Arial" w:cs="Arial"/>
          <w:b/>
        </w:rPr>
        <w:t>ΠΕΡΙΒΑΛΛΟΝ</w:t>
      </w:r>
      <w:bookmarkEnd w:id="12"/>
    </w:p>
    <w:p w14:paraId="30FC8A6E" w14:textId="243316BB" w:rsidR="006851B7" w:rsidRDefault="006851B7" w:rsidP="00F70606">
      <w:pPr>
        <w:tabs>
          <w:tab w:val="left" w:pos="567"/>
          <w:tab w:val="left" w:pos="1134"/>
          <w:tab w:val="left" w:pos="1701"/>
          <w:tab w:val="left" w:pos="2268"/>
        </w:tabs>
        <w:jc w:val="both"/>
        <w:rPr>
          <w:rFonts w:ascii="Arial" w:hAnsi="Arial" w:cs="Arial"/>
        </w:rPr>
      </w:pPr>
    </w:p>
    <w:p w14:paraId="5A002A20" w14:textId="022E8D54" w:rsidR="00A725A0" w:rsidRDefault="006851B7" w:rsidP="00F70606">
      <w:pPr>
        <w:tabs>
          <w:tab w:val="left" w:pos="567"/>
          <w:tab w:val="left" w:pos="1134"/>
          <w:tab w:val="left" w:pos="1701"/>
          <w:tab w:val="left" w:pos="2268"/>
        </w:tabs>
        <w:jc w:val="both"/>
        <w:rPr>
          <w:rFonts w:ascii="Arial" w:hAnsi="Arial" w:cs="Arial"/>
        </w:rPr>
      </w:pPr>
      <w:r>
        <w:rPr>
          <w:rFonts w:ascii="Arial" w:hAnsi="Arial" w:cs="Arial"/>
        </w:rPr>
        <w:tab/>
      </w:r>
      <w:r w:rsidR="00A725A0" w:rsidRPr="00666D16">
        <w:rPr>
          <w:rFonts w:ascii="Arial" w:hAnsi="Arial" w:cs="Arial"/>
        </w:rPr>
        <w:t xml:space="preserve">Να δύναται να λειτουργεί σε περιβάλλον με θερμοκρασιακό εύρος λειτουργίας από </w:t>
      </w:r>
      <w:r w:rsidR="005A6E0A">
        <w:rPr>
          <w:rFonts w:ascii="Arial" w:hAnsi="Arial" w:cs="Arial"/>
        </w:rPr>
        <w:t>-</w:t>
      </w:r>
      <w:r w:rsidR="00A725A0" w:rsidRPr="00666D16">
        <w:rPr>
          <w:rFonts w:ascii="Arial" w:hAnsi="Arial" w:cs="Arial"/>
        </w:rPr>
        <w:t xml:space="preserve">5 </w:t>
      </w:r>
      <w:proofErr w:type="spellStart"/>
      <w:r w:rsidR="00A725A0" w:rsidRPr="00666D16">
        <w:rPr>
          <w:rFonts w:ascii="Arial" w:hAnsi="Arial" w:cs="Arial"/>
          <w:vertAlign w:val="superscript"/>
        </w:rPr>
        <w:t>o</w:t>
      </w:r>
      <w:r w:rsidR="00702A06" w:rsidRPr="00666D16">
        <w:rPr>
          <w:rFonts w:ascii="Arial" w:hAnsi="Arial" w:cs="Arial"/>
        </w:rPr>
        <w:t>C</w:t>
      </w:r>
      <w:proofErr w:type="spellEnd"/>
      <w:r w:rsidR="00702A06" w:rsidRPr="00666D16">
        <w:rPr>
          <w:rFonts w:ascii="Arial" w:hAnsi="Arial" w:cs="Arial"/>
        </w:rPr>
        <w:t xml:space="preserve"> έως +</w:t>
      </w:r>
      <w:r w:rsidR="005A6E0A">
        <w:rPr>
          <w:rFonts w:ascii="Arial" w:hAnsi="Arial" w:cs="Arial"/>
        </w:rPr>
        <w:t>5</w:t>
      </w:r>
      <w:bookmarkStart w:id="13" w:name="_GoBack"/>
      <w:bookmarkEnd w:id="13"/>
      <w:r w:rsidR="00702A06" w:rsidRPr="00666D16">
        <w:rPr>
          <w:rFonts w:ascii="Arial" w:hAnsi="Arial" w:cs="Arial"/>
        </w:rPr>
        <w:t>0</w:t>
      </w:r>
      <w:r w:rsidR="00A725A0" w:rsidRPr="00666D16">
        <w:rPr>
          <w:rFonts w:ascii="Arial" w:hAnsi="Arial" w:cs="Arial"/>
        </w:rPr>
        <w:t xml:space="preserve"> </w:t>
      </w:r>
      <w:proofErr w:type="spellStart"/>
      <w:r w:rsidR="00A725A0" w:rsidRPr="00666D16">
        <w:rPr>
          <w:rFonts w:ascii="Arial" w:hAnsi="Arial" w:cs="Arial"/>
          <w:vertAlign w:val="superscript"/>
        </w:rPr>
        <w:t>o</w:t>
      </w:r>
      <w:r w:rsidR="00702A06" w:rsidRPr="00666D16">
        <w:rPr>
          <w:rFonts w:ascii="Arial" w:hAnsi="Arial" w:cs="Arial"/>
        </w:rPr>
        <w:t>C</w:t>
      </w:r>
      <w:proofErr w:type="spellEnd"/>
      <w:r w:rsidR="00702A06" w:rsidRPr="00666D16">
        <w:rPr>
          <w:rFonts w:ascii="Arial" w:hAnsi="Arial" w:cs="Arial"/>
        </w:rPr>
        <w:t xml:space="preserve"> </w:t>
      </w:r>
      <w:r w:rsidR="00A725A0" w:rsidRPr="00666D16">
        <w:rPr>
          <w:rFonts w:ascii="Arial" w:hAnsi="Arial" w:cs="Arial"/>
        </w:rPr>
        <w:t>.</w:t>
      </w:r>
    </w:p>
    <w:p w14:paraId="2B15A438" w14:textId="2B914CD1" w:rsidR="006851B7" w:rsidRDefault="006851B7" w:rsidP="00F70606">
      <w:pPr>
        <w:tabs>
          <w:tab w:val="left" w:pos="567"/>
          <w:tab w:val="left" w:pos="1134"/>
          <w:tab w:val="left" w:pos="1701"/>
          <w:tab w:val="left" w:pos="2268"/>
        </w:tabs>
        <w:jc w:val="both"/>
        <w:rPr>
          <w:rFonts w:ascii="Arial" w:hAnsi="Arial" w:cs="Arial"/>
        </w:rPr>
      </w:pPr>
    </w:p>
    <w:p w14:paraId="5A002A21" w14:textId="09246DA5" w:rsidR="002236C6" w:rsidRDefault="006851B7" w:rsidP="00F70606">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4" w:name="_Toc226033630"/>
      <w:r w:rsidRPr="006851B7">
        <w:rPr>
          <w:rFonts w:ascii="Arial" w:hAnsi="Arial" w:cs="Arial"/>
          <w:b/>
        </w:rPr>
        <w:t>ΥΛΙΚΑ / ΕΞΑΡΤΗΜΑΤΑ</w:t>
      </w:r>
      <w:bookmarkEnd w:id="14"/>
    </w:p>
    <w:p w14:paraId="558F024C" w14:textId="18B8879D" w:rsidR="006851B7" w:rsidRDefault="006851B7" w:rsidP="00F70606">
      <w:pPr>
        <w:tabs>
          <w:tab w:val="left" w:pos="567"/>
          <w:tab w:val="left" w:pos="1134"/>
          <w:tab w:val="left" w:pos="1701"/>
          <w:tab w:val="left" w:pos="2268"/>
        </w:tabs>
        <w:jc w:val="both"/>
        <w:rPr>
          <w:rFonts w:ascii="Arial" w:hAnsi="Arial" w:cs="Arial"/>
        </w:rPr>
      </w:pPr>
    </w:p>
    <w:p w14:paraId="5A002A22" w14:textId="16530903" w:rsidR="006C2D24" w:rsidRDefault="006851B7" w:rsidP="00F70606">
      <w:pPr>
        <w:tabs>
          <w:tab w:val="left" w:pos="567"/>
          <w:tab w:val="left" w:pos="1134"/>
          <w:tab w:val="left" w:pos="1701"/>
          <w:tab w:val="left" w:pos="2268"/>
        </w:tabs>
        <w:jc w:val="both"/>
        <w:rPr>
          <w:rFonts w:ascii="Arial" w:hAnsi="Arial" w:cs="Arial"/>
        </w:rPr>
      </w:pPr>
      <w:r>
        <w:rPr>
          <w:rFonts w:ascii="Arial" w:hAnsi="Arial" w:cs="Arial"/>
        </w:rPr>
        <w:t>4.7.1.</w:t>
      </w:r>
      <w:r>
        <w:rPr>
          <w:rFonts w:ascii="Arial" w:hAnsi="Arial" w:cs="Arial"/>
        </w:rPr>
        <w:tab/>
      </w:r>
      <w:r w:rsidR="00ED04ED" w:rsidRPr="00ED04ED">
        <w:rPr>
          <w:rFonts w:ascii="Arial" w:hAnsi="Arial" w:cs="Arial"/>
        </w:rPr>
        <w:t>Να διαθέτει λεκάνη (κάδο) για την ανάμιξη της ζύμης από ανοξείδωτο χάλυβα κατάλληλο για επαφή με τρόφιμα χωρητικότητας από 2</w:t>
      </w:r>
      <w:r w:rsidR="00762ADF">
        <w:rPr>
          <w:rFonts w:ascii="Arial" w:hAnsi="Arial" w:cs="Arial"/>
        </w:rPr>
        <w:t>0</w:t>
      </w:r>
      <w:r w:rsidR="00ED04ED" w:rsidRPr="00ED04ED">
        <w:rPr>
          <w:rFonts w:ascii="Arial" w:hAnsi="Arial" w:cs="Arial"/>
        </w:rPr>
        <w:t>0 έως 3</w:t>
      </w:r>
      <w:r w:rsidR="00762ADF">
        <w:rPr>
          <w:rFonts w:ascii="Arial" w:hAnsi="Arial" w:cs="Arial"/>
        </w:rPr>
        <w:t>5</w:t>
      </w:r>
      <w:r w:rsidR="00ED04ED" w:rsidRPr="00ED04ED">
        <w:rPr>
          <w:rFonts w:ascii="Arial" w:hAnsi="Arial" w:cs="Arial"/>
        </w:rPr>
        <w:t xml:space="preserve">0 </w:t>
      </w:r>
      <w:r w:rsidR="00ED04ED" w:rsidRPr="00ED04ED">
        <w:rPr>
          <w:rFonts w:ascii="Arial" w:hAnsi="Arial" w:cs="Arial"/>
          <w:lang w:val="en-US"/>
        </w:rPr>
        <w:t>kg</w:t>
      </w:r>
      <w:r w:rsidR="00ED04ED" w:rsidRPr="00ED04ED">
        <w:rPr>
          <w:rFonts w:ascii="Arial" w:hAnsi="Arial" w:cs="Arial"/>
        </w:rPr>
        <w:t xml:space="preserve"> ζύμης (</w:t>
      </w:r>
      <w:r w:rsidR="00ED04ED" w:rsidRPr="00ED04ED">
        <w:rPr>
          <w:rFonts w:ascii="Arial" w:hAnsi="Arial" w:cs="Arial"/>
          <w:b/>
        </w:rPr>
        <w:t>βαθμολογούμενο κριτήριο</w:t>
      </w:r>
      <w:r w:rsidR="00ED04ED" w:rsidRPr="00ED04ED">
        <w:rPr>
          <w:rFonts w:ascii="Arial" w:hAnsi="Arial" w:cs="Arial"/>
        </w:rPr>
        <w:t xml:space="preserve">). Η βάση </w:t>
      </w:r>
      <w:proofErr w:type="spellStart"/>
      <w:r w:rsidR="00ED04ED" w:rsidRPr="00ED04ED">
        <w:rPr>
          <w:rFonts w:ascii="Arial" w:hAnsi="Arial" w:cs="Arial"/>
        </w:rPr>
        <w:t>έδρασης</w:t>
      </w:r>
      <w:proofErr w:type="spellEnd"/>
      <w:r w:rsidR="00ED04ED" w:rsidRPr="00ED04ED">
        <w:rPr>
          <w:rFonts w:ascii="Arial" w:hAnsi="Arial" w:cs="Arial"/>
        </w:rPr>
        <w:t xml:space="preserve"> της λεκάνης να φέρει κατάλληλη χειρολαβή για την μεταφορά και </w:t>
      </w:r>
      <w:r w:rsidR="00ED04ED" w:rsidRPr="0072040E">
        <w:rPr>
          <w:rFonts w:ascii="Arial" w:hAnsi="Arial" w:cs="Arial"/>
        </w:rPr>
        <w:t>οδήγησή της. Ο αριθμός των λεκανών (κάδων) που θα συνοδεύουν κάθε συγκρότημα θα είναι συνολικά</w:t>
      </w:r>
      <w:r w:rsidR="008329D4" w:rsidRPr="0072040E">
        <w:rPr>
          <w:rFonts w:ascii="Arial" w:hAnsi="Arial" w:cs="Arial"/>
        </w:rPr>
        <w:t xml:space="preserve"> δύο (2)</w:t>
      </w:r>
      <w:r w:rsidR="00ED04ED" w:rsidRPr="0072040E">
        <w:rPr>
          <w:rFonts w:ascii="Arial" w:hAnsi="Arial" w:cs="Arial"/>
        </w:rPr>
        <w:t>. Ο φορέας προμήθειας είναι δυνατό να καθορίσει διαφορετικό αριθμό λεκανών ανά συγκρότημα</w:t>
      </w:r>
      <w:r w:rsidR="00ED04ED" w:rsidRPr="00ED04ED">
        <w:rPr>
          <w:rFonts w:ascii="Arial" w:hAnsi="Arial" w:cs="Arial"/>
        </w:rPr>
        <w:t>.</w:t>
      </w:r>
    </w:p>
    <w:p w14:paraId="67E5E182" w14:textId="33A31140" w:rsidR="006851B7" w:rsidRDefault="006851B7" w:rsidP="00F70606">
      <w:pPr>
        <w:tabs>
          <w:tab w:val="left" w:pos="567"/>
          <w:tab w:val="left" w:pos="1134"/>
          <w:tab w:val="left" w:pos="1701"/>
          <w:tab w:val="left" w:pos="2268"/>
        </w:tabs>
        <w:jc w:val="both"/>
        <w:rPr>
          <w:rFonts w:ascii="Arial" w:hAnsi="Arial" w:cs="Arial"/>
        </w:rPr>
      </w:pPr>
    </w:p>
    <w:p w14:paraId="5A002A23" w14:textId="1E39B1B6" w:rsidR="00A725A0" w:rsidRDefault="006851B7" w:rsidP="00F70606">
      <w:pPr>
        <w:tabs>
          <w:tab w:val="left" w:pos="567"/>
          <w:tab w:val="left" w:pos="1134"/>
          <w:tab w:val="left" w:pos="1701"/>
          <w:tab w:val="left" w:pos="2268"/>
        </w:tabs>
        <w:jc w:val="both"/>
        <w:rPr>
          <w:rFonts w:ascii="Arial" w:hAnsi="Arial" w:cs="Arial"/>
        </w:rPr>
      </w:pPr>
      <w:r>
        <w:rPr>
          <w:rFonts w:ascii="Arial" w:hAnsi="Arial" w:cs="Arial"/>
        </w:rPr>
        <w:t>4.7.2.</w:t>
      </w:r>
      <w:r>
        <w:rPr>
          <w:rFonts w:ascii="Arial" w:hAnsi="Arial" w:cs="Arial"/>
        </w:rPr>
        <w:tab/>
      </w:r>
      <w:r w:rsidR="00A725A0" w:rsidRPr="00666D16">
        <w:rPr>
          <w:rFonts w:ascii="Arial" w:hAnsi="Arial" w:cs="Arial"/>
        </w:rPr>
        <w:t xml:space="preserve">Να διαθέτει προστατευτικά </w:t>
      </w:r>
      <w:r w:rsidR="000557D4" w:rsidRPr="00666D16">
        <w:rPr>
          <w:rFonts w:ascii="Arial" w:hAnsi="Arial" w:cs="Arial"/>
        </w:rPr>
        <w:t>καλύμματα και διατάξεις</w:t>
      </w:r>
      <w:r w:rsidR="00A725A0" w:rsidRPr="00666D16">
        <w:rPr>
          <w:rFonts w:ascii="Arial" w:hAnsi="Arial" w:cs="Arial"/>
        </w:rPr>
        <w:t xml:space="preserve"> για την ασφάλεια των χειριστών – εργαζόμενου προσ</w:t>
      </w:r>
      <w:r w:rsidR="006C2D24" w:rsidRPr="00666D16">
        <w:rPr>
          <w:rFonts w:ascii="Arial" w:hAnsi="Arial" w:cs="Arial"/>
        </w:rPr>
        <w:t>ωπικού καθώς και των προϊόντων</w:t>
      </w:r>
      <w:r w:rsidR="00A725A0" w:rsidRPr="00666D16">
        <w:rPr>
          <w:rFonts w:ascii="Arial" w:hAnsi="Arial" w:cs="Arial"/>
        </w:rPr>
        <w:t>.</w:t>
      </w:r>
    </w:p>
    <w:p w14:paraId="26635761" w14:textId="7557E9ED" w:rsidR="006851B7" w:rsidRDefault="006851B7" w:rsidP="00F70606">
      <w:pPr>
        <w:tabs>
          <w:tab w:val="left" w:pos="567"/>
          <w:tab w:val="left" w:pos="1134"/>
          <w:tab w:val="left" w:pos="1701"/>
          <w:tab w:val="left" w:pos="2268"/>
        </w:tabs>
        <w:jc w:val="both"/>
        <w:rPr>
          <w:rFonts w:ascii="Arial" w:hAnsi="Arial" w:cs="Arial"/>
        </w:rPr>
      </w:pPr>
    </w:p>
    <w:p w14:paraId="5A002A24" w14:textId="7D68D7EF" w:rsidR="00C91173" w:rsidRDefault="006851B7" w:rsidP="00F70606">
      <w:pPr>
        <w:tabs>
          <w:tab w:val="left" w:pos="567"/>
          <w:tab w:val="left" w:pos="1134"/>
          <w:tab w:val="left" w:pos="1701"/>
          <w:tab w:val="left" w:pos="2268"/>
        </w:tabs>
        <w:jc w:val="both"/>
        <w:rPr>
          <w:rFonts w:ascii="Arial" w:hAnsi="Arial" w:cs="Arial"/>
        </w:rPr>
      </w:pPr>
      <w:r>
        <w:rPr>
          <w:rFonts w:ascii="Arial" w:hAnsi="Arial" w:cs="Arial"/>
        </w:rPr>
        <w:t>4.7.3.</w:t>
      </w:r>
      <w:r>
        <w:rPr>
          <w:rFonts w:ascii="Arial" w:hAnsi="Arial" w:cs="Arial"/>
        </w:rPr>
        <w:tab/>
      </w:r>
      <w:r w:rsidR="00C91173" w:rsidRPr="00666D16">
        <w:rPr>
          <w:rFonts w:ascii="Arial" w:hAnsi="Arial" w:cs="Arial"/>
        </w:rPr>
        <w:t>Εξαρτήματα πλέον των ζητουμένων μπορούν να αναφερθούν για να αξιολογηθούν και να προσφερθούν στην οικονομική προσφορά. Η Υπηρεσία διατηρεί το δικαίωμα, να προβεί και στην αγορά των εξαρτημάτων που</w:t>
      </w:r>
      <w:r w:rsidR="006C2D24" w:rsidRPr="00666D16">
        <w:rPr>
          <w:rFonts w:ascii="Arial" w:hAnsi="Arial" w:cs="Arial"/>
        </w:rPr>
        <w:t xml:space="preserve"> πιθανόν προσφερθούν επιλεκτικά.</w:t>
      </w:r>
    </w:p>
    <w:p w14:paraId="707E9C2C" w14:textId="77777777" w:rsidR="006851B7" w:rsidRPr="00666D16" w:rsidRDefault="006851B7" w:rsidP="00F70606">
      <w:pPr>
        <w:tabs>
          <w:tab w:val="left" w:pos="567"/>
          <w:tab w:val="left" w:pos="1134"/>
          <w:tab w:val="left" w:pos="1701"/>
          <w:tab w:val="left" w:pos="2268"/>
        </w:tabs>
        <w:jc w:val="both"/>
        <w:rPr>
          <w:rFonts w:ascii="Arial" w:hAnsi="Arial" w:cs="Arial"/>
        </w:rPr>
      </w:pPr>
    </w:p>
    <w:p w14:paraId="5A002A25" w14:textId="549BF431" w:rsidR="0029590F" w:rsidRPr="006851B7" w:rsidRDefault="006851B7" w:rsidP="00F70606">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5" w:name="_Toc226033631"/>
      <w:r w:rsidRPr="006851B7">
        <w:rPr>
          <w:rFonts w:ascii="Arial" w:hAnsi="Arial" w:cs="Arial"/>
          <w:b/>
        </w:rPr>
        <w:t>ΠΑΡΕΛΚΟΜΕΝΑ / ΕΞΟΠΛΙΣΜΟΣ</w:t>
      </w:r>
      <w:bookmarkEnd w:id="15"/>
    </w:p>
    <w:p w14:paraId="5DFC4735" w14:textId="77777777" w:rsidR="006851B7" w:rsidRDefault="006851B7" w:rsidP="00F70606">
      <w:pPr>
        <w:tabs>
          <w:tab w:val="left" w:pos="567"/>
          <w:tab w:val="left" w:pos="1134"/>
          <w:tab w:val="left" w:pos="1701"/>
          <w:tab w:val="left" w:pos="2268"/>
        </w:tabs>
        <w:jc w:val="both"/>
        <w:rPr>
          <w:rFonts w:ascii="Arial" w:hAnsi="Arial" w:cs="Arial"/>
        </w:rPr>
      </w:pPr>
    </w:p>
    <w:p w14:paraId="5A002A26" w14:textId="21FD5E38" w:rsidR="00A725A0" w:rsidRDefault="00636E77" w:rsidP="00F70606">
      <w:pPr>
        <w:tabs>
          <w:tab w:val="left" w:pos="567"/>
          <w:tab w:val="left" w:pos="1134"/>
          <w:tab w:val="left" w:pos="1701"/>
          <w:tab w:val="left" w:pos="2268"/>
        </w:tabs>
        <w:jc w:val="both"/>
        <w:rPr>
          <w:rFonts w:ascii="Arial" w:hAnsi="Arial" w:cs="Arial"/>
        </w:rPr>
      </w:pPr>
      <w:r>
        <w:rPr>
          <w:rFonts w:ascii="Arial" w:hAnsi="Arial" w:cs="Arial"/>
        </w:rPr>
        <w:tab/>
      </w:r>
      <w:r w:rsidR="0029590F" w:rsidRPr="00666D16">
        <w:rPr>
          <w:rFonts w:ascii="Arial" w:hAnsi="Arial" w:cs="Arial"/>
        </w:rPr>
        <w:t xml:space="preserve">Το υπό προμήθεια </w:t>
      </w:r>
      <w:r w:rsidR="00AB0CAD" w:rsidRPr="00666D16">
        <w:rPr>
          <w:rFonts w:ascii="Arial" w:hAnsi="Arial" w:cs="Arial"/>
        </w:rPr>
        <w:t>συγκρότημα</w:t>
      </w:r>
      <w:r w:rsidR="006C31E3" w:rsidRPr="00666D16">
        <w:rPr>
          <w:rFonts w:ascii="Arial" w:hAnsi="Arial" w:cs="Arial"/>
        </w:rPr>
        <w:t xml:space="preserve"> </w:t>
      </w:r>
      <w:r w:rsidR="0029590F" w:rsidRPr="00666D16">
        <w:rPr>
          <w:rFonts w:ascii="Arial" w:hAnsi="Arial" w:cs="Arial"/>
        </w:rPr>
        <w:t xml:space="preserve">πρέπει κατά την παράδοσή του να συνοδεύεται απαραίτητα από τα </w:t>
      </w:r>
      <w:r w:rsidR="00DB3F22" w:rsidRPr="00666D16">
        <w:rPr>
          <w:rFonts w:ascii="Arial" w:hAnsi="Arial" w:cs="Arial"/>
        </w:rPr>
        <w:t>παρελκόμενα τα οποία είναι απαραίτητα για την κανονική λειτουργία του.</w:t>
      </w:r>
    </w:p>
    <w:p w14:paraId="438BC65B" w14:textId="6F08839A" w:rsidR="006851B7" w:rsidRDefault="006851B7" w:rsidP="00F70606">
      <w:pPr>
        <w:tabs>
          <w:tab w:val="left" w:pos="567"/>
          <w:tab w:val="left" w:pos="1134"/>
          <w:tab w:val="left" w:pos="1701"/>
          <w:tab w:val="left" w:pos="2268"/>
        </w:tabs>
        <w:jc w:val="both"/>
        <w:rPr>
          <w:rFonts w:ascii="Arial" w:hAnsi="Arial" w:cs="Arial"/>
        </w:rPr>
      </w:pPr>
    </w:p>
    <w:p w14:paraId="5A002A27" w14:textId="639CEB66" w:rsidR="00D744E2" w:rsidRPr="00636E77" w:rsidRDefault="00D744E2" w:rsidP="00F70606">
      <w:pPr>
        <w:numPr>
          <w:ilvl w:val="0"/>
          <w:numId w:val="1"/>
        </w:numPr>
        <w:tabs>
          <w:tab w:val="left" w:pos="567"/>
          <w:tab w:val="left" w:pos="1134"/>
          <w:tab w:val="left" w:pos="1701"/>
          <w:tab w:val="left" w:pos="2268"/>
        </w:tabs>
        <w:jc w:val="both"/>
        <w:outlineLvl w:val="0"/>
        <w:rPr>
          <w:rFonts w:ascii="Arial" w:hAnsi="Arial" w:cs="Arial"/>
          <w:b/>
        </w:rPr>
      </w:pPr>
      <w:bookmarkStart w:id="16" w:name="_Toc226033632"/>
      <w:r w:rsidRPr="00636E77">
        <w:rPr>
          <w:rFonts w:ascii="Arial" w:hAnsi="Arial" w:cs="Arial"/>
          <w:b/>
        </w:rPr>
        <w:t>ΣΥΣΚΕΥΑΣΙΑ/ΕΠΙΣΗΜΑΝΣΕΙΣ</w:t>
      </w:r>
      <w:bookmarkEnd w:id="16"/>
    </w:p>
    <w:p w14:paraId="15FF8F89" w14:textId="77777777" w:rsidR="00636E77" w:rsidRPr="00666D16" w:rsidRDefault="00636E77" w:rsidP="00F70606">
      <w:pPr>
        <w:tabs>
          <w:tab w:val="left" w:pos="567"/>
          <w:tab w:val="left" w:pos="1134"/>
          <w:tab w:val="left" w:pos="1701"/>
          <w:tab w:val="left" w:pos="2268"/>
        </w:tabs>
        <w:jc w:val="both"/>
        <w:rPr>
          <w:rFonts w:ascii="Arial" w:hAnsi="Arial" w:cs="Arial"/>
        </w:rPr>
      </w:pPr>
    </w:p>
    <w:p w14:paraId="5A002A28" w14:textId="6A9980C7" w:rsidR="006B1445" w:rsidRPr="00636E77" w:rsidRDefault="00636E77" w:rsidP="00F70606">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7" w:name="_Toc226033633"/>
      <w:r w:rsidRPr="00636E77">
        <w:rPr>
          <w:rFonts w:ascii="Arial" w:hAnsi="Arial" w:cs="Arial"/>
          <w:b/>
        </w:rPr>
        <w:t>ΣΥΣΚΕΥΑΣΙΑ</w:t>
      </w:r>
      <w:bookmarkEnd w:id="17"/>
    </w:p>
    <w:p w14:paraId="421960EF" w14:textId="77777777" w:rsidR="00636E77" w:rsidRPr="00666D16" w:rsidRDefault="00636E77" w:rsidP="00F70606">
      <w:pPr>
        <w:tabs>
          <w:tab w:val="left" w:pos="567"/>
          <w:tab w:val="left" w:pos="1134"/>
          <w:tab w:val="left" w:pos="1701"/>
          <w:tab w:val="left" w:pos="2268"/>
        </w:tabs>
        <w:jc w:val="both"/>
        <w:rPr>
          <w:rFonts w:ascii="Arial" w:hAnsi="Arial" w:cs="Arial"/>
        </w:rPr>
      </w:pPr>
    </w:p>
    <w:p w14:paraId="0C0F3C4B" w14:textId="5AEEA53F" w:rsidR="00636E77" w:rsidRDefault="0056275E" w:rsidP="00F70606">
      <w:pPr>
        <w:tabs>
          <w:tab w:val="left" w:pos="567"/>
          <w:tab w:val="left" w:pos="1134"/>
          <w:tab w:val="left" w:pos="1701"/>
          <w:tab w:val="left" w:pos="2268"/>
        </w:tabs>
        <w:jc w:val="both"/>
        <w:rPr>
          <w:rFonts w:ascii="Arial" w:hAnsi="Arial" w:cs="Arial"/>
        </w:rPr>
      </w:pPr>
      <w:r w:rsidRPr="00666D16">
        <w:rPr>
          <w:rFonts w:ascii="Arial" w:hAnsi="Arial" w:cs="Arial"/>
        </w:rPr>
        <w:tab/>
        <w:t xml:space="preserve">Το υπό προμήθεια </w:t>
      </w:r>
      <w:r w:rsidR="00FE1480" w:rsidRPr="00666D16">
        <w:rPr>
          <w:rFonts w:ascii="Arial" w:hAnsi="Arial" w:cs="Arial"/>
        </w:rPr>
        <w:t>συγκρότημα</w:t>
      </w:r>
      <w:r w:rsidRPr="00666D16">
        <w:rPr>
          <w:rFonts w:ascii="Arial" w:hAnsi="Arial" w:cs="Arial"/>
        </w:rPr>
        <w:t xml:space="preserve"> πρέπει να είναι συσκευασμένο με τρόπο που να εξασφαλίζει την ασφαλή μεταφορά του. Όλα τα επιμέρους μέρη και παρελκόμενα του</w:t>
      </w:r>
      <w:r w:rsidR="00FE1480" w:rsidRPr="00666D16">
        <w:rPr>
          <w:rFonts w:ascii="Arial" w:hAnsi="Arial" w:cs="Arial"/>
        </w:rPr>
        <w:t>,</w:t>
      </w:r>
      <w:r w:rsidRPr="00666D16">
        <w:rPr>
          <w:rFonts w:ascii="Arial" w:hAnsi="Arial" w:cs="Arial"/>
        </w:rPr>
        <w:t xml:space="preserve"> </w:t>
      </w:r>
      <w:r w:rsidR="00FE1480" w:rsidRPr="00666D16">
        <w:rPr>
          <w:rFonts w:ascii="Arial" w:hAnsi="Arial" w:cs="Arial"/>
        </w:rPr>
        <w:t xml:space="preserve">θα </w:t>
      </w:r>
      <w:r w:rsidRPr="00666D16">
        <w:rPr>
          <w:rFonts w:ascii="Arial" w:hAnsi="Arial" w:cs="Arial"/>
        </w:rPr>
        <w:t xml:space="preserve">πρέπει να βρίσκονται σε ανεξάρτητες σφραγισμένες συσκευασίες που να διασφαλίζουν </w:t>
      </w:r>
      <w:r w:rsidR="00813439" w:rsidRPr="00666D16">
        <w:rPr>
          <w:rFonts w:ascii="Arial" w:hAnsi="Arial" w:cs="Arial"/>
        </w:rPr>
        <w:t>την ασφαλή μεταφορά τους</w:t>
      </w:r>
      <w:r w:rsidRPr="00666D16">
        <w:rPr>
          <w:rFonts w:ascii="Arial" w:hAnsi="Arial" w:cs="Arial"/>
        </w:rPr>
        <w:t>.</w:t>
      </w:r>
    </w:p>
    <w:p w14:paraId="104650C9" w14:textId="77777777" w:rsidR="00636E77" w:rsidRPr="00666D16" w:rsidRDefault="00636E77" w:rsidP="00F70606">
      <w:pPr>
        <w:tabs>
          <w:tab w:val="left" w:pos="567"/>
          <w:tab w:val="left" w:pos="1134"/>
          <w:tab w:val="left" w:pos="1701"/>
          <w:tab w:val="left" w:pos="2268"/>
        </w:tabs>
        <w:jc w:val="both"/>
        <w:rPr>
          <w:rFonts w:ascii="Arial" w:hAnsi="Arial" w:cs="Arial"/>
        </w:rPr>
      </w:pPr>
    </w:p>
    <w:p w14:paraId="0D60FF17" w14:textId="082F2416" w:rsidR="00A919A0" w:rsidRPr="00A919A0" w:rsidRDefault="00A919A0" w:rsidP="00F70606">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8" w:name="_Toc226033634"/>
      <w:r w:rsidRPr="00A919A0">
        <w:rPr>
          <w:rFonts w:ascii="Arial" w:hAnsi="Arial" w:cs="Arial"/>
          <w:b/>
        </w:rPr>
        <w:t>ΕΠΙΣΗΜΑΝΣΕΙΣ</w:t>
      </w:r>
      <w:bookmarkEnd w:id="18"/>
    </w:p>
    <w:p w14:paraId="5F825CA4" w14:textId="403935B5" w:rsidR="00A919A0" w:rsidRDefault="00A919A0" w:rsidP="00F70606">
      <w:pPr>
        <w:tabs>
          <w:tab w:val="left" w:pos="567"/>
          <w:tab w:val="left" w:pos="1134"/>
          <w:tab w:val="left" w:pos="1701"/>
          <w:tab w:val="left" w:pos="2268"/>
        </w:tabs>
        <w:jc w:val="both"/>
        <w:rPr>
          <w:rFonts w:ascii="Arial" w:hAnsi="Arial" w:cs="Arial"/>
        </w:rPr>
      </w:pPr>
    </w:p>
    <w:p w14:paraId="45E472DA" w14:textId="181F2711" w:rsidR="00A919A0" w:rsidRDefault="00CC2AF5" w:rsidP="00F70606">
      <w:pPr>
        <w:tabs>
          <w:tab w:val="left" w:pos="567"/>
          <w:tab w:val="left" w:pos="1134"/>
          <w:tab w:val="left" w:pos="1701"/>
          <w:tab w:val="left" w:pos="2268"/>
        </w:tabs>
        <w:jc w:val="both"/>
        <w:rPr>
          <w:rFonts w:ascii="Arial" w:hAnsi="Arial" w:cs="Arial"/>
        </w:rPr>
      </w:pPr>
      <w:r w:rsidRPr="00CC2AF5">
        <w:rPr>
          <w:rFonts w:ascii="Arial" w:hAnsi="Arial" w:cs="Arial"/>
        </w:rPr>
        <w:lastRenderedPageBreak/>
        <w:t>5.2.1.</w:t>
      </w:r>
      <w:r w:rsidRPr="00CC2AF5">
        <w:rPr>
          <w:rFonts w:ascii="Arial" w:hAnsi="Arial" w:cs="Arial"/>
        </w:rPr>
        <w:tab/>
      </w:r>
      <w:r>
        <w:rPr>
          <w:rFonts w:ascii="Arial" w:hAnsi="Arial" w:cs="Arial"/>
        </w:rPr>
        <w:t xml:space="preserve"> </w:t>
      </w:r>
      <w:r w:rsidRPr="00CC2AF5">
        <w:rPr>
          <w:rFonts w:ascii="Arial" w:hAnsi="Arial" w:cs="Arial"/>
        </w:rPr>
        <w:t>Το συγκρότημα πρέπει να πληροί τις βασικές απαιτήσεις ασφάλειας και υγιεινής που καθορίζονται στο Π.Δ. 57/2010 (όπως τροποποιήθηκε και ισχύει) και να φέρει το καθορισμένο σήμα “CE”. Η σήμανση πρέπει να είναι τοποθετημένη κατά τρόπο εμφανή, ευανάγνωστο και ανεξίτηλο πάνω στο υλικό.</w:t>
      </w:r>
    </w:p>
    <w:p w14:paraId="7E2A76C9" w14:textId="599B2866" w:rsidR="00CC2AF5" w:rsidRDefault="00CC2AF5" w:rsidP="00F70606">
      <w:pPr>
        <w:tabs>
          <w:tab w:val="left" w:pos="567"/>
          <w:tab w:val="left" w:pos="1134"/>
          <w:tab w:val="left" w:pos="1701"/>
          <w:tab w:val="left" w:pos="2268"/>
        </w:tabs>
        <w:jc w:val="both"/>
        <w:rPr>
          <w:rFonts w:ascii="Arial" w:hAnsi="Arial" w:cs="Arial"/>
        </w:rPr>
      </w:pPr>
    </w:p>
    <w:p w14:paraId="5A002A2C" w14:textId="06F953B6" w:rsidR="0056275E" w:rsidRPr="00B87BC8" w:rsidRDefault="00CC2AF5" w:rsidP="00F70606">
      <w:pPr>
        <w:tabs>
          <w:tab w:val="left" w:pos="567"/>
          <w:tab w:val="left" w:pos="1134"/>
          <w:tab w:val="left" w:pos="1701"/>
          <w:tab w:val="left" w:pos="2268"/>
        </w:tabs>
        <w:jc w:val="both"/>
        <w:rPr>
          <w:rFonts w:ascii="Arial" w:hAnsi="Arial" w:cs="Arial"/>
        </w:rPr>
      </w:pPr>
      <w:r>
        <w:rPr>
          <w:rFonts w:ascii="Arial" w:hAnsi="Arial" w:cs="Arial"/>
        </w:rPr>
        <w:t>5.2.2.</w:t>
      </w:r>
      <w:r>
        <w:rPr>
          <w:rFonts w:ascii="Arial" w:hAnsi="Arial" w:cs="Arial"/>
        </w:rPr>
        <w:tab/>
        <w:t>Σ</w:t>
      </w:r>
      <w:r w:rsidR="0056275E" w:rsidRPr="00666D16">
        <w:rPr>
          <w:rFonts w:ascii="Arial" w:hAnsi="Arial" w:cs="Arial"/>
        </w:rPr>
        <w:t>το υπό προμήθεια υλικό</w:t>
      </w:r>
      <w:r w:rsidR="00FE1480" w:rsidRPr="00666D16">
        <w:rPr>
          <w:rFonts w:ascii="Arial" w:hAnsi="Arial" w:cs="Arial"/>
        </w:rPr>
        <w:t xml:space="preserve"> (</w:t>
      </w:r>
      <w:proofErr w:type="spellStart"/>
      <w:r w:rsidR="00FE1480" w:rsidRPr="00666D16">
        <w:rPr>
          <w:rFonts w:ascii="Arial" w:hAnsi="Arial" w:cs="Arial"/>
        </w:rPr>
        <w:t>ταχυζυμωτήριο</w:t>
      </w:r>
      <w:proofErr w:type="spellEnd"/>
      <w:r w:rsidR="00FE1480" w:rsidRPr="00666D16">
        <w:rPr>
          <w:rFonts w:ascii="Arial" w:hAnsi="Arial" w:cs="Arial"/>
        </w:rPr>
        <w:t>, λεκάνες και αναβατόριο)</w:t>
      </w:r>
      <w:r w:rsidR="0056275E" w:rsidRPr="00666D16">
        <w:rPr>
          <w:rFonts w:ascii="Arial" w:hAnsi="Arial" w:cs="Arial"/>
        </w:rPr>
        <w:t xml:space="preserve"> καθώς και στη συσκευασία μεταφοράς του</w:t>
      </w:r>
      <w:r w:rsidR="00FE1480" w:rsidRPr="00666D16">
        <w:rPr>
          <w:rFonts w:ascii="Arial" w:hAnsi="Arial" w:cs="Arial"/>
        </w:rPr>
        <w:t>ς</w:t>
      </w:r>
      <w:r w:rsidR="00745D87" w:rsidRPr="00666D16">
        <w:rPr>
          <w:rFonts w:ascii="Arial" w:hAnsi="Arial" w:cs="Arial"/>
        </w:rPr>
        <w:t>,</w:t>
      </w:r>
      <w:r w:rsidR="0056275E" w:rsidRPr="00666D16">
        <w:rPr>
          <w:rFonts w:ascii="Arial" w:hAnsi="Arial" w:cs="Arial"/>
        </w:rPr>
        <w:t xml:space="preserve"> να επικολληθεί πινακίδ</w:t>
      </w:r>
      <w:r w:rsidR="00FE1480" w:rsidRPr="00666D16">
        <w:rPr>
          <w:rFonts w:ascii="Arial" w:hAnsi="Arial" w:cs="Arial"/>
        </w:rPr>
        <w:t>ες</w:t>
      </w:r>
      <w:r w:rsidR="0056275E" w:rsidRPr="00666D16">
        <w:rPr>
          <w:rFonts w:ascii="Arial" w:hAnsi="Arial" w:cs="Arial"/>
        </w:rPr>
        <w:t xml:space="preserve"> με μέριμνα </w:t>
      </w:r>
      <w:r w:rsidR="0056275E" w:rsidRPr="00B87BC8">
        <w:rPr>
          <w:rFonts w:ascii="Arial" w:hAnsi="Arial" w:cs="Arial"/>
        </w:rPr>
        <w:t>του προμηθευτή, στ</w:t>
      </w:r>
      <w:r w:rsidR="00FE1480" w:rsidRPr="00B87BC8">
        <w:rPr>
          <w:rFonts w:ascii="Arial" w:hAnsi="Arial" w:cs="Arial"/>
        </w:rPr>
        <w:t>ις</w:t>
      </w:r>
      <w:r w:rsidR="0056275E" w:rsidRPr="00B87BC8">
        <w:rPr>
          <w:rFonts w:ascii="Arial" w:hAnsi="Arial" w:cs="Arial"/>
        </w:rPr>
        <w:t xml:space="preserve"> οποί</w:t>
      </w:r>
      <w:r w:rsidR="00FE1480" w:rsidRPr="00B87BC8">
        <w:rPr>
          <w:rFonts w:ascii="Arial" w:hAnsi="Arial" w:cs="Arial"/>
        </w:rPr>
        <w:t>ες</w:t>
      </w:r>
      <w:r w:rsidR="0056275E" w:rsidRPr="00B87BC8">
        <w:rPr>
          <w:rFonts w:ascii="Arial" w:hAnsi="Arial" w:cs="Arial"/>
        </w:rPr>
        <w:t xml:space="preserve"> θα αναγράφονται:</w:t>
      </w:r>
    </w:p>
    <w:p w14:paraId="260D22FE" w14:textId="5A749D20" w:rsidR="00CC2AF5" w:rsidRPr="00B87BC8" w:rsidRDefault="00CC2AF5" w:rsidP="00F70606">
      <w:pPr>
        <w:tabs>
          <w:tab w:val="left" w:pos="567"/>
          <w:tab w:val="left" w:pos="1134"/>
          <w:tab w:val="left" w:pos="1701"/>
          <w:tab w:val="left" w:pos="2268"/>
        </w:tabs>
        <w:jc w:val="both"/>
        <w:rPr>
          <w:rFonts w:ascii="Arial" w:hAnsi="Arial" w:cs="Arial"/>
        </w:rPr>
      </w:pPr>
    </w:p>
    <w:p w14:paraId="5A002A2D" w14:textId="4F0ED407" w:rsidR="0056275E" w:rsidRPr="00B87BC8" w:rsidRDefault="00CC2AF5" w:rsidP="00F70606">
      <w:pPr>
        <w:tabs>
          <w:tab w:val="left" w:pos="567"/>
          <w:tab w:val="left" w:pos="1134"/>
          <w:tab w:val="left" w:pos="1701"/>
          <w:tab w:val="left" w:pos="2268"/>
        </w:tabs>
        <w:jc w:val="both"/>
        <w:rPr>
          <w:rFonts w:ascii="Arial" w:hAnsi="Arial" w:cs="Arial"/>
        </w:rPr>
      </w:pPr>
      <w:r w:rsidRPr="00B87BC8">
        <w:rPr>
          <w:rFonts w:ascii="Arial" w:hAnsi="Arial" w:cs="Arial"/>
        </w:rPr>
        <w:t>5.2.2.1.</w:t>
      </w:r>
      <w:r w:rsidRPr="00B87BC8">
        <w:rPr>
          <w:rFonts w:ascii="Arial" w:hAnsi="Arial" w:cs="Arial"/>
        </w:rPr>
        <w:tab/>
      </w:r>
      <w:r w:rsidR="0056275E" w:rsidRPr="00B87BC8">
        <w:rPr>
          <w:rFonts w:ascii="Arial" w:hAnsi="Arial" w:cs="Arial"/>
        </w:rPr>
        <w:t>Η ονομασία, ο αριθμός ονομαστικού και το SERIAL NUMBER της συσκευής.</w:t>
      </w:r>
    </w:p>
    <w:p w14:paraId="06E8E9F0" w14:textId="37F737AA" w:rsidR="00CC2AF5" w:rsidRPr="00B87BC8" w:rsidRDefault="00CC2AF5" w:rsidP="00F70606">
      <w:pPr>
        <w:tabs>
          <w:tab w:val="left" w:pos="567"/>
          <w:tab w:val="left" w:pos="1134"/>
          <w:tab w:val="left" w:pos="1701"/>
          <w:tab w:val="left" w:pos="2268"/>
        </w:tabs>
        <w:jc w:val="both"/>
        <w:rPr>
          <w:rFonts w:ascii="Arial" w:hAnsi="Arial" w:cs="Arial"/>
        </w:rPr>
      </w:pPr>
    </w:p>
    <w:p w14:paraId="5A002A2E" w14:textId="7F2E533B" w:rsidR="0056275E" w:rsidRPr="00B87BC8" w:rsidRDefault="00CC2AF5" w:rsidP="00F70606">
      <w:pPr>
        <w:tabs>
          <w:tab w:val="left" w:pos="567"/>
          <w:tab w:val="left" w:pos="1134"/>
          <w:tab w:val="left" w:pos="1701"/>
          <w:tab w:val="left" w:pos="2268"/>
        </w:tabs>
        <w:jc w:val="both"/>
        <w:rPr>
          <w:rFonts w:ascii="Arial" w:hAnsi="Arial" w:cs="Arial"/>
        </w:rPr>
      </w:pPr>
      <w:r w:rsidRPr="00B87BC8">
        <w:rPr>
          <w:rFonts w:ascii="Arial" w:hAnsi="Arial" w:cs="Arial"/>
        </w:rPr>
        <w:t>5.2.2.2.</w:t>
      </w:r>
      <w:r w:rsidRPr="00B87BC8">
        <w:rPr>
          <w:rFonts w:ascii="Arial" w:hAnsi="Arial" w:cs="Arial"/>
        </w:rPr>
        <w:tab/>
      </w:r>
      <w:r w:rsidR="0056275E" w:rsidRPr="00B87BC8">
        <w:rPr>
          <w:rFonts w:ascii="Arial" w:hAnsi="Arial" w:cs="Arial"/>
        </w:rPr>
        <w:t>Τα στοιχεία του κατασκευαστή και του προμηθευτή.</w:t>
      </w:r>
    </w:p>
    <w:p w14:paraId="2F3C07A1" w14:textId="1175D9FD" w:rsidR="00CC2AF5" w:rsidRPr="00B87BC8" w:rsidRDefault="00CC2AF5" w:rsidP="00F70606">
      <w:pPr>
        <w:tabs>
          <w:tab w:val="left" w:pos="567"/>
          <w:tab w:val="left" w:pos="1134"/>
          <w:tab w:val="left" w:pos="1701"/>
          <w:tab w:val="left" w:pos="2268"/>
        </w:tabs>
        <w:jc w:val="both"/>
        <w:rPr>
          <w:rFonts w:ascii="Arial" w:hAnsi="Arial" w:cs="Arial"/>
        </w:rPr>
      </w:pPr>
    </w:p>
    <w:p w14:paraId="5A002A2F" w14:textId="597BC99D" w:rsidR="0056275E" w:rsidRPr="00B87BC8" w:rsidRDefault="00C7040C" w:rsidP="00F70606">
      <w:pPr>
        <w:tabs>
          <w:tab w:val="left" w:pos="567"/>
          <w:tab w:val="left" w:pos="1134"/>
          <w:tab w:val="left" w:pos="1701"/>
          <w:tab w:val="left" w:pos="2268"/>
        </w:tabs>
        <w:jc w:val="both"/>
        <w:rPr>
          <w:rFonts w:ascii="Arial" w:hAnsi="Arial" w:cs="Arial"/>
        </w:rPr>
      </w:pPr>
      <w:r w:rsidRPr="00B87BC8">
        <w:rPr>
          <w:rFonts w:ascii="Arial" w:hAnsi="Arial" w:cs="Arial"/>
        </w:rPr>
        <w:t>5.2.2.3.</w:t>
      </w:r>
      <w:r w:rsidRPr="00B87BC8">
        <w:rPr>
          <w:rFonts w:ascii="Arial" w:hAnsi="Arial" w:cs="Arial"/>
        </w:rPr>
        <w:tab/>
      </w:r>
      <w:r w:rsidR="0056275E" w:rsidRPr="00B87BC8">
        <w:rPr>
          <w:rFonts w:ascii="Arial" w:hAnsi="Arial" w:cs="Arial"/>
        </w:rPr>
        <w:t>Ο αριθμός σύμβασης και το έτος υπογραφής της σύμβασης προμήθειας.</w:t>
      </w:r>
    </w:p>
    <w:p w14:paraId="7CF26DAA" w14:textId="2A35B167" w:rsidR="00C7040C" w:rsidRPr="00B87BC8" w:rsidRDefault="00C7040C" w:rsidP="00F70606">
      <w:pPr>
        <w:tabs>
          <w:tab w:val="left" w:pos="567"/>
          <w:tab w:val="left" w:pos="1134"/>
          <w:tab w:val="left" w:pos="1701"/>
          <w:tab w:val="left" w:pos="2268"/>
        </w:tabs>
        <w:jc w:val="both"/>
        <w:rPr>
          <w:rFonts w:ascii="Arial" w:hAnsi="Arial" w:cs="Arial"/>
        </w:rPr>
      </w:pPr>
    </w:p>
    <w:p w14:paraId="5A002A30" w14:textId="4CB24944" w:rsidR="00147BD7" w:rsidRPr="00B87BC8" w:rsidRDefault="0056275E" w:rsidP="00F70606">
      <w:pPr>
        <w:numPr>
          <w:ilvl w:val="0"/>
          <w:numId w:val="1"/>
        </w:numPr>
        <w:tabs>
          <w:tab w:val="left" w:pos="567"/>
          <w:tab w:val="left" w:pos="1134"/>
          <w:tab w:val="left" w:pos="1701"/>
          <w:tab w:val="left" w:pos="2268"/>
        </w:tabs>
        <w:jc w:val="both"/>
        <w:outlineLvl w:val="0"/>
        <w:rPr>
          <w:rFonts w:ascii="Arial" w:hAnsi="Arial" w:cs="Arial"/>
          <w:b/>
        </w:rPr>
      </w:pPr>
      <w:bookmarkStart w:id="19" w:name="_Toc226033635"/>
      <w:r w:rsidRPr="00B87BC8">
        <w:rPr>
          <w:rFonts w:ascii="Arial" w:hAnsi="Arial" w:cs="Arial"/>
          <w:b/>
        </w:rPr>
        <w:t>ΑΠΑΙΤΗΣΕΙΣ ΣΥΜΜΟΡΦΩΣΗΣ ΥΛΙΚΟΥ</w:t>
      </w:r>
      <w:bookmarkEnd w:id="19"/>
    </w:p>
    <w:p w14:paraId="6EB19935" w14:textId="77777777" w:rsidR="002B6C08" w:rsidRPr="00B87BC8" w:rsidRDefault="002B6C08" w:rsidP="00F70606">
      <w:pPr>
        <w:tabs>
          <w:tab w:val="left" w:pos="567"/>
          <w:tab w:val="left" w:pos="1134"/>
          <w:tab w:val="left" w:pos="1701"/>
          <w:tab w:val="left" w:pos="2268"/>
        </w:tabs>
        <w:rPr>
          <w:rFonts w:ascii="Arial" w:hAnsi="Arial" w:cs="Arial"/>
          <w:b/>
        </w:rPr>
      </w:pPr>
    </w:p>
    <w:p w14:paraId="5A002A31" w14:textId="6D011937" w:rsidR="00381589" w:rsidRPr="00B87BC8" w:rsidRDefault="007B0DFF" w:rsidP="00F70606">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0" w:name="_Toc226033636"/>
      <w:r w:rsidRPr="00B87BC8">
        <w:rPr>
          <w:rFonts w:ascii="Arial" w:hAnsi="Arial" w:cs="Arial"/>
          <w:b/>
        </w:rPr>
        <w:t>ΣΥΝΟΔΕΥΤΙΚΑ ΈΓΓΡΑΦΑ/ΠΙΣΤΟΠΟΙΗΤΙΚΑ</w:t>
      </w:r>
      <w:bookmarkEnd w:id="20"/>
    </w:p>
    <w:p w14:paraId="26E8DA83" w14:textId="77777777" w:rsidR="007B0DFF" w:rsidRPr="00B87BC8" w:rsidRDefault="007B0DFF" w:rsidP="00F70606">
      <w:pPr>
        <w:tabs>
          <w:tab w:val="left" w:pos="567"/>
          <w:tab w:val="left" w:pos="1134"/>
          <w:tab w:val="left" w:pos="1701"/>
          <w:tab w:val="left" w:pos="2268"/>
        </w:tabs>
        <w:rPr>
          <w:rFonts w:ascii="Arial" w:hAnsi="Arial" w:cs="Arial"/>
        </w:rPr>
      </w:pPr>
    </w:p>
    <w:p w14:paraId="5A002A32" w14:textId="5997AA43" w:rsidR="00973FF6" w:rsidRPr="00B87BC8" w:rsidRDefault="007B0DFF" w:rsidP="00F70606">
      <w:pPr>
        <w:tabs>
          <w:tab w:val="left" w:pos="567"/>
          <w:tab w:val="left" w:pos="1134"/>
          <w:tab w:val="left" w:pos="1701"/>
          <w:tab w:val="left" w:pos="2268"/>
        </w:tabs>
        <w:rPr>
          <w:rFonts w:ascii="Arial" w:hAnsi="Arial" w:cs="Arial"/>
        </w:rPr>
      </w:pPr>
      <w:r w:rsidRPr="00B87BC8">
        <w:rPr>
          <w:rFonts w:ascii="Arial" w:hAnsi="Arial" w:cs="Arial"/>
        </w:rPr>
        <w:tab/>
      </w:r>
      <w:r w:rsidR="00E30FC8" w:rsidRPr="00B87BC8">
        <w:rPr>
          <w:rFonts w:ascii="Arial" w:hAnsi="Arial" w:cs="Arial"/>
        </w:rPr>
        <w:t>Ο πρ</w:t>
      </w:r>
      <w:r w:rsidR="00E428C6" w:rsidRPr="00B87BC8">
        <w:rPr>
          <w:rFonts w:ascii="Arial" w:hAnsi="Arial" w:cs="Arial"/>
        </w:rPr>
        <w:t>ομηθευτής,</w:t>
      </w:r>
      <w:r w:rsidR="009A4BC9" w:rsidRPr="00B87BC8">
        <w:rPr>
          <w:rFonts w:ascii="Arial" w:hAnsi="Arial" w:cs="Arial"/>
        </w:rPr>
        <w:t xml:space="preserve"> κατά την παράδοση του</w:t>
      </w:r>
      <w:r w:rsidR="000557D4" w:rsidRPr="00B87BC8">
        <w:rPr>
          <w:rFonts w:ascii="Arial" w:hAnsi="Arial" w:cs="Arial"/>
        </w:rPr>
        <w:t>/των</w:t>
      </w:r>
      <w:r w:rsidR="00E428C6" w:rsidRPr="00B87BC8">
        <w:rPr>
          <w:rFonts w:ascii="Arial" w:hAnsi="Arial" w:cs="Arial"/>
        </w:rPr>
        <w:t xml:space="preserve"> μηχανήματος</w:t>
      </w:r>
      <w:r w:rsidR="000557D4" w:rsidRPr="00B87BC8">
        <w:rPr>
          <w:rFonts w:ascii="Arial" w:hAnsi="Arial" w:cs="Arial"/>
        </w:rPr>
        <w:t>/των</w:t>
      </w:r>
      <w:r w:rsidR="00E428C6" w:rsidRPr="00B87BC8">
        <w:rPr>
          <w:rFonts w:ascii="Arial" w:hAnsi="Arial" w:cs="Arial"/>
        </w:rPr>
        <w:t>,</w:t>
      </w:r>
      <w:r w:rsidR="00217314" w:rsidRPr="00B87BC8">
        <w:rPr>
          <w:rFonts w:ascii="Arial" w:hAnsi="Arial" w:cs="Arial"/>
        </w:rPr>
        <w:t xml:space="preserve"> υποχρεούται </w:t>
      </w:r>
      <w:r w:rsidR="00E30FC8" w:rsidRPr="00B87BC8">
        <w:rPr>
          <w:rFonts w:ascii="Arial" w:hAnsi="Arial" w:cs="Arial"/>
        </w:rPr>
        <w:t xml:space="preserve">να καταθέσει στην επιτροπή παραλαβής </w:t>
      </w:r>
      <w:r w:rsidR="00F0390F" w:rsidRPr="00B87BC8">
        <w:rPr>
          <w:rFonts w:ascii="Arial" w:hAnsi="Arial" w:cs="Arial"/>
        </w:rPr>
        <w:t>δ</w:t>
      </w:r>
      <w:r w:rsidR="00973FF6" w:rsidRPr="00B87BC8">
        <w:rPr>
          <w:rFonts w:ascii="Arial" w:hAnsi="Arial" w:cs="Arial"/>
        </w:rPr>
        <w:t>ήλωση συ</w:t>
      </w:r>
      <w:r w:rsidR="000557D4" w:rsidRPr="00B87BC8">
        <w:rPr>
          <w:rFonts w:ascii="Arial" w:hAnsi="Arial" w:cs="Arial"/>
        </w:rPr>
        <w:t>μμόρφωσης ΕΚ για τα μηχανήματα και</w:t>
      </w:r>
      <w:r w:rsidR="00973FF6" w:rsidRPr="00B87BC8">
        <w:rPr>
          <w:rFonts w:ascii="Arial" w:hAnsi="Arial" w:cs="Arial"/>
        </w:rPr>
        <w:t xml:space="preserve"> τη σήμανση CE για τον προσφερόμενο εξοπλισμό, </w:t>
      </w:r>
      <w:r w:rsidR="00813439" w:rsidRPr="00B87BC8">
        <w:rPr>
          <w:rFonts w:ascii="Arial" w:hAnsi="Arial" w:cs="Arial"/>
        </w:rPr>
        <w:t xml:space="preserve">σύμφωνα με την ισχύουσα </w:t>
      </w:r>
      <w:proofErr w:type="spellStart"/>
      <w:r w:rsidR="00813439" w:rsidRPr="00B87BC8">
        <w:rPr>
          <w:rFonts w:ascii="Arial" w:hAnsi="Arial" w:cs="Arial"/>
        </w:rPr>
        <w:t>ενωσιακή</w:t>
      </w:r>
      <w:proofErr w:type="spellEnd"/>
      <w:r w:rsidR="00813439" w:rsidRPr="00B87BC8">
        <w:rPr>
          <w:rFonts w:ascii="Arial" w:hAnsi="Arial" w:cs="Arial"/>
        </w:rPr>
        <w:t xml:space="preserve"> και εθνική νομοθεσία</w:t>
      </w:r>
      <w:r w:rsidR="00973FF6" w:rsidRPr="00B87BC8">
        <w:rPr>
          <w:rFonts w:ascii="Arial" w:hAnsi="Arial" w:cs="Arial"/>
        </w:rPr>
        <w:t xml:space="preserve"> (Οδηγία 93/42/EEC </w:t>
      </w:r>
      <w:r w:rsidR="00813439" w:rsidRPr="00B87BC8">
        <w:rPr>
          <w:rFonts w:ascii="Arial" w:hAnsi="Arial" w:cs="Arial"/>
        </w:rPr>
        <w:t>και ΠΔ 57/2010</w:t>
      </w:r>
      <w:r w:rsidR="00973FF6" w:rsidRPr="00B87BC8">
        <w:rPr>
          <w:rFonts w:ascii="Arial" w:hAnsi="Arial" w:cs="Arial"/>
        </w:rPr>
        <w:t>).</w:t>
      </w:r>
    </w:p>
    <w:p w14:paraId="1005E002" w14:textId="77777777" w:rsidR="007B0DFF" w:rsidRPr="00B87BC8" w:rsidRDefault="007B0DFF" w:rsidP="00F70606">
      <w:pPr>
        <w:tabs>
          <w:tab w:val="left" w:pos="567"/>
          <w:tab w:val="left" w:pos="1134"/>
          <w:tab w:val="left" w:pos="1701"/>
          <w:tab w:val="left" w:pos="2268"/>
        </w:tabs>
        <w:rPr>
          <w:rFonts w:ascii="Arial" w:hAnsi="Arial" w:cs="Arial"/>
        </w:rPr>
      </w:pPr>
    </w:p>
    <w:p w14:paraId="5A002A33" w14:textId="30C5B24F" w:rsidR="008931EB" w:rsidRPr="00B87BC8" w:rsidRDefault="00E96109" w:rsidP="00F70606">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1" w:name="_Toc226033637"/>
      <w:r w:rsidRPr="00B87BC8">
        <w:rPr>
          <w:rFonts w:ascii="Arial" w:hAnsi="Arial" w:cs="Arial"/>
          <w:b/>
        </w:rPr>
        <w:t>ΕΠΙΘΕΩΡΗΣΕΙΣ / ΔΟΚΙΜΕΣ</w:t>
      </w:r>
      <w:bookmarkEnd w:id="21"/>
    </w:p>
    <w:p w14:paraId="4FC71036" w14:textId="77777777" w:rsidR="00E96109" w:rsidRPr="00B87BC8" w:rsidRDefault="00E96109" w:rsidP="00F70606">
      <w:pPr>
        <w:tabs>
          <w:tab w:val="left" w:pos="567"/>
          <w:tab w:val="left" w:pos="1134"/>
          <w:tab w:val="left" w:pos="1701"/>
          <w:tab w:val="left" w:pos="2268"/>
        </w:tabs>
        <w:rPr>
          <w:rFonts w:ascii="Arial" w:hAnsi="Arial" w:cs="Arial"/>
        </w:rPr>
      </w:pPr>
    </w:p>
    <w:p w14:paraId="5A002A34" w14:textId="212AE246" w:rsidR="008931EB" w:rsidRPr="00B87BC8" w:rsidRDefault="00E96109" w:rsidP="00F70606">
      <w:pPr>
        <w:tabs>
          <w:tab w:val="left" w:pos="567"/>
          <w:tab w:val="left" w:pos="1134"/>
          <w:tab w:val="left" w:pos="1701"/>
          <w:tab w:val="left" w:pos="2268"/>
        </w:tabs>
        <w:rPr>
          <w:rFonts w:ascii="Arial" w:hAnsi="Arial" w:cs="Arial"/>
          <w:b/>
        </w:rPr>
      </w:pPr>
      <w:r w:rsidRPr="00B87BC8">
        <w:rPr>
          <w:rFonts w:ascii="Arial" w:hAnsi="Arial" w:cs="Arial"/>
        </w:rPr>
        <w:tab/>
      </w:r>
      <w:r w:rsidR="008931EB" w:rsidRPr="00B87BC8">
        <w:rPr>
          <w:rFonts w:ascii="Arial" w:hAnsi="Arial" w:cs="Arial"/>
        </w:rPr>
        <w:t>Ο έλεγχος παραλαβής να γίνει μετά την παράδοση του υπό προμήθεια υλικού ενώπιον επιτροπής, η οποία θα προβεί στους παρακάτω ελέγχους</w:t>
      </w:r>
      <w:r w:rsidR="008931EB" w:rsidRPr="00B87BC8">
        <w:rPr>
          <w:rFonts w:ascii="Arial" w:hAnsi="Arial" w:cs="Arial"/>
          <w:b/>
        </w:rPr>
        <w:t>:</w:t>
      </w:r>
    </w:p>
    <w:p w14:paraId="05376403" w14:textId="587E461B" w:rsidR="00E96109" w:rsidRPr="00B87BC8" w:rsidRDefault="00E96109" w:rsidP="00F70606">
      <w:pPr>
        <w:tabs>
          <w:tab w:val="left" w:pos="567"/>
          <w:tab w:val="left" w:pos="1134"/>
          <w:tab w:val="left" w:pos="1701"/>
          <w:tab w:val="left" w:pos="2268"/>
        </w:tabs>
        <w:rPr>
          <w:rFonts w:ascii="Arial" w:hAnsi="Arial" w:cs="Arial"/>
          <w:b/>
        </w:rPr>
      </w:pPr>
    </w:p>
    <w:p w14:paraId="726EAA54" w14:textId="0B8487F9" w:rsidR="00E96109" w:rsidRPr="00B87BC8" w:rsidRDefault="00E96109" w:rsidP="00F70606">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2" w:name="_Toc226033638"/>
      <w:r w:rsidRPr="00B87BC8">
        <w:rPr>
          <w:rFonts w:ascii="Arial" w:hAnsi="Arial" w:cs="Arial"/>
        </w:rPr>
        <w:t>ΠΟΣΟΤΙΚΟΣ</w:t>
      </w:r>
      <w:r w:rsidRPr="00B87BC8">
        <w:rPr>
          <w:rFonts w:ascii="Arial" w:hAnsi="Arial" w:cs="Arial"/>
          <w:b/>
        </w:rPr>
        <w:t xml:space="preserve"> </w:t>
      </w:r>
      <w:r w:rsidRPr="00B87BC8">
        <w:rPr>
          <w:rFonts w:ascii="Arial" w:hAnsi="Arial" w:cs="Arial"/>
        </w:rPr>
        <w:t>ΈΛΕΓΧΟΣ</w:t>
      </w:r>
      <w:bookmarkEnd w:id="22"/>
    </w:p>
    <w:p w14:paraId="244B4A22" w14:textId="77777777" w:rsidR="00E96109" w:rsidRPr="00B87BC8" w:rsidRDefault="00E96109" w:rsidP="00F70606">
      <w:pPr>
        <w:tabs>
          <w:tab w:val="left" w:pos="567"/>
          <w:tab w:val="left" w:pos="1134"/>
          <w:tab w:val="left" w:pos="1701"/>
          <w:tab w:val="left" w:pos="2268"/>
        </w:tabs>
        <w:jc w:val="both"/>
        <w:rPr>
          <w:rFonts w:ascii="Arial" w:hAnsi="Arial" w:cs="Arial"/>
        </w:rPr>
      </w:pPr>
    </w:p>
    <w:p w14:paraId="5A002A35" w14:textId="65C33BBA" w:rsidR="008931EB" w:rsidRPr="00B87BC8" w:rsidRDefault="00E96109" w:rsidP="00F70606">
      <w:pPr>
        <w:tabs>
          <w:tab w:val="left" w:pos="567"/>
          <w:tab w:val="left" w:pos="1134"/>
          <w:tab w:val="left" w:pos="1701"/>
          <w:tab w:val="left" w:pos="2268"/>
        </w:tabs>
        <w:jc w:val="both"/>
        <w:rPr>
          <w:rFonts w:ascii="Arial" w:hAnsi="Arial" w:cs="Arial"/>
        </w:rPr>
      </w:pPr>
      <w:r w:rsidRPr="00B87BC8">
        <w:rPr>
          <w:rFonts w:ascii="Arial" w:hAnsi="Arial" w:cs="Arial"/>
        </w:rPr>
        <w:tab/>
      </w:r>
      <w:proofErr w:type="spellStart"/>
      <w:r w:rsidRPr="00B87BC8">
        <w:rPr>
          <w:rFonts w:ascii="Arial" w:hAnsi="Arial" w:cs="Arial"/>
        </w:rPr>
        <w:t>Κατ</w:t>
      </w:r>
      <w:proofErr w:type="spellEnd"/>
      <w:r w:rsidRPr="00B87BC8">
        <w:rPr>
          <w:rFonts w:ascii="Arial" w:hAnsi="Arial" w:cs="Arial"/>
        </w:rPr>
        <w:t xml:space="preserve">΄ αυτόν, θα ελεγχθεί ο </w:t>
      </w:r>
      <w:r w:rsidR="008931EB" w:rsidRPr="00B87BC8">
        <w:rPr>
          <w:rFonts w:ascii="Arial" w:hAnsi="Arial" w:cs="Arial"/>
        </w:rPr>
        <w:t>ακριβή</w:t>
      </w:r>
      <w:r w:rsidRPr="00B87BC8">
        <w:rPr>
          <w:rFonts w:ascii="Arial" w:hAnsi="Arial" w:cs="Arial"/>
        </w:rPr>
        <w:t>ς</w:t>
      </w:r>
      <w:r w:rsidR="008931EB" w:rsidRPr="00B87BC8">
        <w:rPr>
          <w:rFonts w:ascii="Arial" w:hAnsi="Arial" w:cs="Arial"/>
        </w:rPr>
        <w:t xml:space="preserve"> αριθμό</w:t>
      </w:r>
      <w:r w:rsidRPr="00B87BC8">
        <w:rPr>
          <w:rFonts w:ascii="Arial" w:hAnsi="Arial" w:cs="Arial"/>
        </w:rPr>
        <w:t>ς</w:t>
      </w:r>
      <w:r w:rsidR="008931EB" w:rsidRPr="00B87BC8">
        <w:rPr>
          <w:rFonts w:ascii="Arial" w:hAnsi="Arial" w:cs="Arial"/>
        </w:rPr>
        <w:t xml:space="preserve"> των υπό προμήθεια υλικών, συμπεριλαμβανομένων των παρελκόμενων, των τεχνικών εγχειριδίων και των συνοδευτικών απαραίτητων εγγράφων σύμφωνα με τα καθοριζόμενα στην παρούσα προδιαγραφή.</w:t>
      </w:r>
      <w:r w:rsidR="000557D4" w:rsidRPr="00B87BC8">
        <w:rPr>
          <w:rFonts w:ascii="Arial" w:hAnsi="Arial" w:cs="Arial"/>
        </w:rPr>
        <w:t xml:space="preserve"> </w:t>
      </w:r>
      <w:r w:rsidR="008931EB" w:rsidRPr="00B87BC8">
        <w:rPr>
          <w:rFonts w:ascii="Arial" w:hAnsi="Arial" w:cs="Arial"/>
        </w:rPr>
        <w:t xml:space="preserve">Διευκρινίζεται ότι τα καθοριζόμενα στην παρούσα ΠΕΔ αφορούν την παράδοση ενός μόνο υπό προμήθεια </w:t>
      </w:r>
      <w:r w:rsidR="003E0DF8" w:rsidRPr="00B87BC8">
        <w:rPr>
          <w:rFonts w:ascii="Arial" w:hAnsi="Arial" w:cs="Arial"/>
        </w:rPr>
        <w:t>συγκροτήματος</w:t>
      </w:r>
      <w:r w:rsidR="008931EB" w:rsidRPr="00B87BC8">
        <w:rPr>
          <w:rFonts w:ascii="Arial" w:hAnsi="Arial" w:cs="Arial"/>
        </w:rPr>
        <w:t>. Σε περίπτωση που η προμήθεια είναι πλέον του ενός, η ποσότητα των συνοδευτικών υλικών (PROSPECTUS</w:t>
      </w:r>
      <w:r w:rsidR="000557D4" w:rsidRPr="00B87BC8">
        <w:rPr>
          <w:rFonts w:ascii="Arial" w:hAnsi="Arial" w:cs="Arial"/>
        </w:rPr>
        <w:t>,</w:t>
      </w:r>
      <w:r w:rsidR="008931EB" w:rsidRPr="00B87BC8">
        <w:rPr>
          <w:rFonts w:ascii="Arial" w:hAnsi="Arial" w:cs="Arial"/>
        </w:rPr>
        <w:t xml:space="preserve"> τεχνικά εγχειρίδια, κατάλογοι ανταλλακτικών </w:t>
      </w:r>
      <w:proofErr w:type="spellStart"/>
      <w:r w:rsidR="008931EB" w:rsidRPr="00B87BC8">
        <w:rPr>
          <w:rFonts w:ascii="Arial" w:hAnsi="Arial" w:cs="Arial"/>
        </w:rPr>
        <w:t>κτλ</w:t>
      </w:r>
      <w:proofErr w:type="spellEnd"/>
      <w:r w:rsidR="008931EB" w:rsidRPr="00B87BC8">
        <w:rPr>
          <w:rFonts w:ascii="Arial" w:hAnsi="Arial" w:cs="Arial"/>
        </w:rPr>
        <w:t>) αυξάνεται αν</w:t>
      </w:r>
      <w:r w:rsidR="00813439" w:rsidRPr="00B87BC8">
        <w:rPr>
          <w:rFonts w:ascii="Arial" w:hAnsi="Arial" w:cs="Arial"/>
        </w:rPr>
        <w:t>άλογα</w:t>
      </w:r>
      <w:r w:rsidR="008931EB" w:rsidRPr="00B87BC8">
        <w:rPr>
          <w:rFonts w:ascii="Arial" w:hAnsi="Arial" w:cs="Arial"/>
        </w:rPr>
        <w:t>.</w:t>
      </w:r>
    </w:p>
    <w:p w14:paraId="0DD73AB2" w14:textId="5F54FBD9" w:rsidR="00E96109" w:rsidRPr="00B87BC8" w:rsidRDefault="00E96109" w:rsidP="00F70606">
      <w:pPr>
        <w:tabs>
          <w:tab w:val="left" w:pos="567"/>
          <w:tab w:val="left" w:pos="1134"/>
          <w:tab w:val="left" w:pos="1701"/>
          <w:tab w:val="left" w:pos="2268"/>
        </w:tabs>
        <w:jc w:val="both"/>
        <w:rPr>
          <w:rFonts w:ascii="Arial" w:hAnsi="Arial" w:cs="Arial"/>
        </w:rPr>
      </w:pPr>
    </w:p>
    <w:p w14:paraId="5A002A36" w14:textId="5B9DFA2D" w:rsidR="008931EB" w:rsidRPr="00B87BC8" w:rsidRDefault="00FD2598" w:rsidP="00F70606">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3" w:name="_Toc226033639"/>
      <w:r w:rsidRPr="00B87BC8">
        <w:rPr>
          <w:rFonts w:ascii="Arial" w:hAnsi="Arial" w:cs="Arial"/>
        </w:rPr>
        <w:t>ΜΑΚΡΟΣΚΟΠΙΚΟΣ ΕΛΕΓΧΟΣ</w:t>
      </w:r>
      <w:bookmarkEnd w:id="23"/>
    </w:p>
    <w:p w14:paraId="529010D4" w14:textId="77777777" w:rsidR="00FD2598" w:rsidRPr="00B87BC8" w:rsidRDefault="00FD2598" w:rsidP="00F70606">
      <w:pPr>
        <w:tabs>
          <w:tab w:val="left" w:pos="567"/>
          <w:tab w:val="left" w:pos="1134"/>
          <w:tab w:val="left" w:pos="1701"/>
          <w:tab w:val="left" w:pos="2268"/>
        </w:tabs>
        <w:rPr>
          <w:rFonts w:ascii="Arial" w:hAnsi="Arial" w:cs="Arial"/>
        </w:rPr>
      </w:pPr>
    </w:p>
    <w:p w14:paraId="5A002A37" w14:textId="7EAA9B71" w:rsidR="008931EB" w:rsidRPr="00B87BC8" w:rsidRDefault="00DF7FBF" w:rsidP="00F70606">
      <w:pPr>
        <w:tabs>
          <w:tab w:val="left" w:pos="567"/>
          <w:tab w:val="left" w:pos="1134"/>
          <w:tab w:val="left" w:pos="1701"/>
          <w:tab w:val="left" w:pos="2268"/>
        </w:tabs>
        <w:rPr>
          <w:rFonts w:ascii="Arial" w:hAnsi="Arial" w:cs="Arial"/>
        </w:rPr>
      </w:pPr>
      <w:r w:rsidRPr="00B87BC8">
        <w:rPr>
          <w:rFonts w:ascii="Arial" w:hAnsi="Arial" w:cs="Arial"/>
        </w:rPr>
        <w:tab/>
      </w:r>
      <w:r w:rsidR="008931EB" w:rsidRPr="00B87BC8">
        <w:rPr>
          <w:rFonts w:ascii="Arial" w:hAnsi="Arial" w:cs="Arial"/>
        </w:rPr>
        <w:tab/>
        <w:t>Κατ’ αυτόν</w:t>
      </w:r>
      <w:r w:rsidR="00FD2598" w:rsidRPr="00B87BC8">
        <w:rPr>
          <w:rFonts w:ascii="Arial" w:hAnsi="Arial" w:cs="Arial"/>
        </w:rPr>
        <w:t>,</w:t>
      </w:r>
      <w:r w:rsidR="008931EB" w:rsidRPr="00B87BC8">
        <w:rPr>
          <w:rFonts w:ascii="Arial" w:hAnsi="Arial" w:cs="Arial"/>
        </w:rPr>
        <w:t xml:space="preserve"> θα ελεγχθεί από την επιτροπή παραλαβών:</w:t>
      </w:r>
    </w:p>
    <w:p w14:paraId="723B232B" w14:textId="359A7AAF" w:rsidR="00FD2598" w:rsidRPr="00B87BC8" w:rsidRDefault="00FD2598" w:rsidP="00F70606">
      <w:pPr>
        <w:tabs>
          <w:tab w:val="left" w:pos="567"/>
          <w:tab w:val="left" w:pos="1134"/>
          <w:tab w:val="left" w:pos="1701"/>
          <w:tab w:val="left" w:pos="2268"/>
        </w:tabs>
        <w:rPr>
          <w:rFonts w:ascii="Arial" w:hAnsi="Arial" w:cs="Arial"/>
          <w:bCs/>
        </w:rPr>
      </w:pPr>
    </w:p>
    <w:p w14:paraId="5A002A38" w14:textId="2604D895" w:rsidR="008931EB" w:rsidRPr="00B87BC8" w:rsidRDefault="00FD2598" w:rsidP="00F70606">
      <w:pPr>
        <w:tabs>
          <w:tab w:val="left" w:pos="567"/>
          <w:tab w:val="left" w:pos="1134"/>
          <w:tab w:val="left" w:pos="1701"/>
          <w:tab w:val="left" w:pos="2268"/>
        </w:tabs>
        <w:jc w:val="both"/>
        <w:rPr>
          <w:rFonts w:ascii="Arial" w:hAnsi="Arial" w:cs="Arial"/>
        </w:rPr>
      </w:pPr>
      <w:r w:rsidRPr="00B87BC8">
        <w:rPr>
          <w:rFonts w:ascii="Arial" w:hAnsi="Arial" w:cs="Arial"/>
        </w:rPr>
        <w:t>6.2.2.1.</w:t>
      </w:r>
      <w:r w:rsidRPr="00B87BC8">
        <w:rPr>
          <w:rFonts w:ascii="Arial" w:hAnsi="Arial" w:cs="Arial"/>
        </w:rPr>
        <w:tab/>
      </w:r>
      <w:r w:rsidR="008931EB" w:rsidRPr="00B87BC8">
        <w:rPr>
          <w:rFonts w:ascii="Arial" w:hAnsi="Arial" w:cs="Arial"/>
        </w:rPr>
        <w:t>Η καλή κατάσταση του</w:t>
      </w:r>
      <w:r w:rsidR="000557D4" w:rsidRPr="00B87BC8">
        <w:rPr>
          <w:rFonts w:ascii="Arial" w:hAnsi="Arial" w:cs="Arial"/>
        </w:rPr>
        <w:t>/των</w:t>
      </w:r>
      <w:r w:rsidR="008931EB" w:rsidRPr="00B87BC8">
        <w:rPr>
          <w:rFonts w:ascii="Arial" w:hAnsi="Arial" w:cs="Arial"/>
        </w:rPr>
        <w:t xml:space="preserve"> υπό προμήθεια </w:t>
      </w:r>
      <w:r w:rsidR="00F67A5A" w:rsidRPr="00B87BC8">
        <w:rPr>
          <w:rFonts w:ascii="Arial" w:hAnsi="Arial" w:cs="Arial"/>
        </w:rPr>
        <w:t>συγκροτή</w:t>
      </w:r>
      <w:r w:rsidR="00B42FCA" w:rsidRPr="00B87BC8">
        <w:rPr>
          <w:rFonts w:ascii="Arial" w:hAnsi="Arial" w:cs="Arial"/>
        </w:rPr>
        <w:t>ματος</w:t>
      </w:r>
      <w:r w:rsidR="000557D4" w:rsidRPr="00B87BC8">
        <w:rPr>
          <w:rFonts w:ascii="Arial" w:hAnsi="Arial" w:cs="Arial"/>
        </w:rPr>
        <w:t>/των</w:t>
      </w:r>
      <w:r w:rsidR="008931EB" w:rsidRPr="00B87BC8">
        <w:rPr>
          <w:rFonts w:ascii="Arial" w:hAnsi="Arial" w:cs="Arial"/>
        </w:rPr>
        <w:t xml:space="preserve"> από πλευράς εμφάνισης, λειτουργικότητας, κακώσεων ή φθορών.</w:t>
      </w:r>
    </w:p>
    <w:p w14:paraId="22F585D3" w14:textId="29401C20" w:rsidR="00FD2598" w:rsidRPr="00B87BC8" w:rsidRDefault="00FD2598" w:rsidP="00F70606">
      <w:pPr>
        <w:tabs>
          <w:tab w:val="left" w:pos="567"/>
          <w:tab w:val="left" w:pos="1134"/>
          <w:tab w:val="left" w:pos="1701"/>
          <w:tab w:val="left" w:pos="2268"/>
        </w:tabs>
        <w:jc w:val="both"/>
        <w:rPr>
          <w:rFonts w:ascii="Arial" w:hAnsi="Arial" w:cs="Arial"/>
        </w:rPr>
      </w:pPr>
    </w:p>
    <w:p w14:paraId="5A002A39" w14:textId="033557EA" w:rsidR="008931EB" w:rsidRPr="00B87BC8" w:rsidRDefault="00FD2598" w:rsidP="00F70606">
      <w:pPr>
        <w:tabs>
          <w:tab w:val="left" w:pos="567"/>
          <w:tab w:val="left" w:pos="1134"/>
          <w:tab w:val="left" w:pos="1701"/>
          <w:tab w:val="left" w:pos="2268"/>
        </w:tabs>
        <w:jc w:val="both"/>
        <w:rPr>
          <w:rFonts w:ascii="Arial" w:hAnsi="Arial" w:cs="Arial"/>
        </w:rPr>
      </w:pPr>
      <w:r w:rsidRPr="00B87BC8">
        <w:rPr>
          <w:rFonts w:ascii="Arial" w:hAnsi="Arial" w:cs="Arial"/>
        </w:rPr>
        <w:lastRenderedPageBreak/>
        <w:t>6.2.2.2.</w:t>
      </w:r>
      <w:r w:rsidRPr="00B87BC8">
        <w:rPr>
          <w:rFonts w:ascii="Arial" w:hAnsi="Arial" w:cs="Arial"/>
        </w:rPr>
        <w:tab/>
        <w:t>Η</w:t>
      </w:r>
      <w:r w:rsidR="008931EB" w:rsidRPr="00B87BC8">
        <w:rPr>
          <w:rFonts w:ascii="Arial" w:hAnsi="Arial" w:cs="Arial"/>
        </w:rPr>
        <w:t xml:space="preserve"> συμφωνία </w:t>
      </w:r>
      <w:r w:rsidR="00813439" w:rsidRPr="00B87BC8">
        <w:rPr>
          <w:rFonts w:ascii="Arial" w:hAnsi="Arial" w:cs="Arial"/>
        </w:rPr>
        <w:t>του</w:t>
      </w:r>
      <w:r w:rsidR="000557D4" w:rsidRPr="00B87BC8">
        <w:rPr>
          <w:rFonts w:ascii="Arial" w:hAnsi="Arial" w:cs="Arial"/>
        </w:rPr>
        <w:t>/των</w:t>
      </w:r>
      <w:r w:rsidR="00813439" w:rsidRPr="00B87BC8">
        <w:rPr>
          <w:rFonts w:ascii="Arial" w:hAnsi="Arial" w:cs="Arial"/>
        </w:rPr>
        <w:t xml:space="preserve"> </w:t>
      </w:r>
      <w:r w:rsidR="00F67A5A" w:rsidRPr="00B87BC8">
        <w:rPr>
          <w:rFonts w:ascii="Arial" w:hAnsi="Arial" w:cs="Arial"/>
        </w:rPr>
        <w:t>συγκροτή</w:t>
      </w:r>
      <w:r w:rsidR="00813439" w:rsidRPr="00B87BC8">
        <w:rPr>
          <w:rFonts w:ascii="Arial" w:hAnsi="Arial" w:cs="Arial"/>
        </w:rPr>
        <w:t>ματος</w:t>
      </w:r>
      <w:r w:rsidR="000557D4" w:rsidRPr="00B87BC8">
        <w:rPr>
          <w:rFonts w:ascii="Arial" w:hAnsi="Arial" w:cs="Arial"/>
        </w:rPr>
        <w:t>/των</w:t>
      </w:r>
      <w:r w:rsidR="008931EB" w:rsidRPr="00B87BC8">
        <w:rPr>
          <w:rFonts w:ascii="Arial" w:hAnsi="Arial" w:cs="Arial"/>
        </w:rPr>
        <w:t xml:space="preserve"> με </w:t>
      </w:r>
      <w:r w:rsidR="001E04C5" w:rsidRPr="00B87BC8">
        <w:rPr>
          <w:rFonts w:ascii="Arial" w:hAnsi="Arial" w:cs="Arial"/>
        </w:rPr>
        <w:t>τις απαιτήσεις της</w:t>
      </w:r>
      <w:r w:rsidR="008931EB" w:rsidRPr="00B87BC8">
        <w:rPr>
          <w:rFonts w:ascii="Arial" w:hAnsi="Arial" w:cs="Arial"/>
        </w:rPr>
        <w:t xml:space="preserve"> παρούσα</w:t>
      </w:r>
      <w:r w:rsidR="001E04C5" w:rsidRPr="00B87BC8">
        <w:rPr>
          <w:rFonts w:ascii="Arial" w:hAnsi="Arial" w:cs="Arial"/>
        </w:rPr>
        <w:t>ς</w:t>
      </w:r>
      <w:r w:rsidR="008931EB" w:rsidRPr="00B87BC8">
        <w:rPr>
          <w:rFonts w:ascii="Arial" w:hAnsi="Arial" w:cs="Arial"/>
        </w:rPr>
        <w:t xml:space="preserve"> ΠΕΔ.</w:t>
      </w:r>
    </w:p>
    <w:p w14:paraId="307A6CE6" w14:textId="684CCA5C" w:rsidR="00FD2598" w:rsidRPr="00B87BC8" w:rsidRDefault="00FD2598" w:rsidP="00F70606">
      <w:pPr>
        <w:tabs>
          <w:tab w:val="left" w:pos="567"/>
          <w:tab w:val="left" w:pos="1134"/>
          <w:tab w:val="left" w:pos="1701"/>
          <w:tab w:val="left" w:pos="2268"/>
        </w:tabs>
        <w:jc w:val="both"/>
        <w:rPr>
          <w:rFonts w:ascii="Arial" w:hAnsi="Arial" w:cs="Arial"/>
        </w:rPr>
      </w:pPr>
    </w:p>
    <w:p w14:paraId="5A002A3A" w14:textId="363CD7F8" w:rsidR="008931EB" w:rsidRPr="00B87BC8" w:rsidRDefault="00FD2598" w:rsidP="00F70606">
      <w:pPr>
        <w:tabs>
          <w:tab w:val="left" w:pos="567"/>
          <w:tab w:val="left" w:pos="1134"/>
          <w:tab w:val="left" w:pos="1701"/>
          <w:tab w:val="left" w:pos="2268"/>
        </w:tabs>
        <w:jc w:val="both"/>
        <w:rPr>
          <w:rFonts w:ascii="Arial" w:hAnsi="Arial" w:cs="Arial"/>
        </w:rPr>
      </w:pPr>
      <w:r w:rsidRPr="00B87BC8">
        <w:rPr>
          <w:rFonts w:ascii="Arial" w:hAnsi="Arial" w:cs="Arial"/>
        </w:rPr>
        <w:t>6.2.2.3.</w:t>
      </w:r>
      <w:r w:rsidRPr="00B87BC8">
        <w:rPr>
          <w:rFonts w:ascii="Arial" w:hAnsi="Arial" w:cs="Arial"/>
        </w:rPr>
        <w:tab/>
      </w:r>
      <w:r w:rsidR="008931EB" w:rsidRPr="00B87BC8">
        <w:rPr>
          <w:rFonts w:ascii="Arial" w:hAnsi="Arial" w:cs="Arial"/>
        </w:rPr>
        <w:t>Η ύπαρξη των παρελκόμενων, συσκευών, ανταλλακτικών, εγγράφων-εντύπων,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14:paraId="5736259A" w14:textId="68005DD1" w:rsidR="00FD2598" w:rsidRPr="00B87BC8" w:rsidRDefault="00FD2598" w:rsidP="00F70606">
      <w:pPr>
        <w:tabs>
          <w:tab w:val="left" w:pos="567"/>
          <w:tab w:val="left" w:pos="1134"/>
          <w:tab w:val="left" w:pos="1701"/>
          <w:tab w:val="left" w:pos="2268"/>
        </w:tabs>
        <w:jc w:val="both"/>
        <w:rPr>
          <w:rFonts w:ascii="Arial" w:hAnsi="Arial" w:cs="Arial"/>
        </w:rPr>
      </w:pPr>
    </w:p>
    <w:p w14:paraId="5A002A3B" w14:textId="0666D68D" w:rsidR="008931EB" w:rsidRPr="00B87BC8" w:rsidRDefault="00FD2598" w:rsidP="00F70606">
      <w:pPr>
        <w:tabs>
          <w:tab w:val="left" w:pos="567"/>
          <w:tab w:val="left" w:pos="1134"/>
          <w:tab w:val="left" w:pos="1701"/>
          <w:tab w:val="left" w:pos="2268"/>
        </w:tabs>
        <w:jc w:val="both"/>
        <w:rPr>
          <w:rFonts w:ascii="Arial" w:hAnsi="Arial" w:cs="Arial"/>
        </w:rPr>
      </w:pPr>
      <w:r w:rsidRPr="00B87BC8">
        <w:rPr>
          <w:rFonts w:ascii="Arial" w:hAnsi="Arial" w:cs="Arial"/>
        </w:rPr>
        <w:t>6.2.2.4.</w:t>
      </w:r>
      <w:r w:rsidRPr="00B87BC8">
        <w:rPr>
          <w:rFonts w:ascii="Arial" w:hAnsi="Arial" w:cs="Arial"/>
        </w:rPr>
        <w:tab/>
      </w:r>
      <w:r w:rsidR="008931EB" w:rsidRPr="00B87BC8">
        <w:rPr>
          <w:rFonts w:ascii="Arial" w:hAnsi="Arial" w:cs="Arial"/>
        </w:rPr>
        <w:t>Έλεγχος σήμανσης υλικού σύμφωνα με τη παράγραφο 5.2</w:t>
      </w:r>
      <w:r w:rsidR="00B73B82" w:rsidRPr="00B87BC8">
        <w:rPr>
          <w:rFonts w:ascii="Arial" w:hAnsi="Arial" w:cs="Arial"/>
        </w:rPr>
        <w:t>.</w:t>
      </w:r>
    </w:p>
    <w:p w14:paraId="32419001" w14:textId="0D6F1CBD" w:rsidR="00FD2598" w:rsidRPr="00B87BC8" w:rsidRDefault="00FD2598" w:rsidP="00F70606">
      <w:pPr>
        <w:tabs>
          <w:tab w:val="left" w:pos="567"/>
          <w:tab w:val="left" w:pos="1134"/>
          <w:tab w:val="left" w:pos="1701"/>
          <w:tab w:val="left" w:pos="2268"/>
        </w:tabs>
        <w:jc w:val="both"/>
        <w:rPr>
          <w:rFonts w:ascii="Arial" w:hAnsi="Arial" w:cs="Arial"/>
        </w:rPr>
      </w:pPr>
    </w:p>
    <w:p w14:paraId="5A002A3C" w14:textId="76062A80" w:rsidR="008931EB" w:rsidRPr="00B87BC8" w:rsidRDefault="00437FFD" w:rsidP="00F70606">
      <w:pPr>
        <w:tabs>
          <w:tab w:val="left" w:pos="567"/>
          <w:tab w:val="left" w:pos="1134"/>
          <w:tab w:val="left" w:pos="1701"/>
          <w:tab w:val="left" w:pos="2268"/>
        </w:tabs>
        <w:jc w:val="both"/>
        <w:rPr>
          <w:rFonts w:ascii="Arial" w:hAnsi="Arial" w:cs="Arial"/>
          <w:spacing w:val="-6"/>
        </w:rPr>
      </w:pPr>
      <w:r w:rsidRPr="00B87BC8">
        <w:rPr>
          <w:rFonts w:ascii="Arial" w:hAnsi="Arial" w:cs="Arial"/>
        </w:rPr>
        <w:tab/>
      </w:r>
      <w:r w:rsidR="008931EB" w:rsidRPr="00B87BC8">
        <w:rPr>
          <w:rFonts w:ascii="Arial" w:hAnsi="Arial" w:cs="Arial"/>
        </w:rPr>
        <w:t xml:space="preserve">Αν κατά τους μακροσκοπικούς ελέγχους των παραγράφων 6.2.2.1 έως 6.2.2.4 δεν ικανοποιούνται τα προβλεπόμενα από τη ΠΕΔ, </w:t>
      </w:r>
      <w:r w:rsidR="008931EB" w:rsidRPr="00B87BC8">
        <w:rPr>
          <w:rFonts w:ascii="Arial" w:hAnsi="Arial" w:cs="Arial"/>
          <w:spacing w:val="-5"/>
        </w:rPr>
        <w:t xml:space="preserve">η </w:t>
      </w:r>
      <w:r w:rsidR="008931EB" w:rsidRPr="00B87BC8">
        <w:rPr>
          <w:rFonts w:ascii="Arial" w:hAnsi="Arial" w:cs="Arial"/>
          <w:spacing w:val="-6"/>
        </w:rPr>
        <w:t>επιτροπή παραλαβών δεν επιτρέπει την εκτέλεση των λειτουργικών δοκιμών, μέχρι την εκπλήρωση των προβλεπόμενων από την ΠΕΔ.</w:t>
      </w:r>
    </w:p>
    <w:p w14:paraId="6599689C" w14:textId="77777777" w:rsidR="00437FFD" w:rsidRPr="00B87BC8" w:rsidRDefault="00437FFD" w:rsidP="00F70606">
      <w:pPr>
        <w:tabs>
          <w:tab w:val="left" w:pos="567"/>
          <w:tab w:val="left" w:pos="1134"/>
          <w:tab w:val="left" w:pos="1701"/>
          <w:tab w:val="left" w:pos="2268"/>
        </w:tabs>
        <w:jc w:val="both"/>
        <w:rPr>
          <w:rFonts w:ascii="Arial" w:hAnsi="Arial" w:cs="Arial"/>
        </w:rPr>
      </w:pPr>
    </w:p>
    <w:p w14:paraId="5A002A3D" w14:textId="7D06E101" w:rsidR="005447DC" w:rsidRPr="00B87BC8" w:rsidRDefault="00437FFD" w:rsidP="00F70606">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4" w:name="_Toc226033640"/>
      <w:r w:rsidRPr="00B87BC8">
        <w:rPr>
          <w:rFonts w:ascii="Arial" w:hAnsi="Arial" w:cs="Arial"/>
        </w:rPr>
        <w:t>ΛΕΙΤΟΥΡΓΙΚΕΣ ΔΟΚΙΜΕΣ</w:t>
      </w:r>
      <w:bookmarkEnd w:id="24"/>
    </w:p>
    <w:p w14:paraId="0BF2D81B" w14:textId="47F99947" w:rsidR="00437FFD" w:rsidRPr="00B87BC8" w:rsidRDefault="00437FFD" w:rsidP="00F70606">
      <w:pPr>
        <w:tabs>
          <w:tab w:val="left" w:pos="567"/>
          <w:tab w:val="left" w:pos="1134"/>
          <w:tab w:val="left" w:pos="1701"/>
          <w:tab w:val="left" w:pos="2268"/>
        </w:tabs>
        <w:jc w:val="both"/>
        <w:rPr>
          <w:rFonts w:ascii="Arial" w:hAnsi="Arial" w:cs="Arial"/>
        </w:rPr>
      </w:pPr>
    </w:p>
    <w:p w14:paraId="099F32CD" w14:textId="77777777" w:rsidR="009705F2" w:rsidRPr="00B87BC8" w:rsidRDefault="009705F2" w:rsidP="00F70606">
      <w:pPr>
        <w:tabs>
          <w:tab w:val="left" w:pos="567"/>
          <w:tab w:val="left" w:pos="1134"/>
          <w:tab w:val="left" w:pos="1701"/>
          <w:tab w:val="left" w:pos="2268"/>
        </w:tabs>
        <w:jc w:val="both"/>
        <w:rPr>
          <w:rFonts w:ascii="Arial" w:hAnsi="Arial" w:cs="Arial"/>
        </w:rPr>
      </w:pPr>
      <w:r w:rsidRPr="00B87BC8">
        <w:rPr>
          <w:rFonts w:ascii="Arial" w:hAnsi="Arial" w:cs="Arial"/>
        </w:rPr>
        <w:t>6.2.3.1.</w:t>
      </w:r>
      <w:r w:rsidRPr="00B87BC8">
        <w:rPr>
          <w:rFonts w:ascii="Arial" w:hAnsi="Arial" w:cs="Arial"/>
        </w:rPr>
        <w:tab/>
      </w:r>
      <w:r w:rsidR="005447DC" w:rsidRPr="00B87BC8">
        <w:rPr>
          <w:rFonts w:ascii="Arial" w:hAnsi="Arial" w:cs="Arial"/>
        </w:rPr>
        <w:t xml:space="preserve">Κατά το λειτουργικό έλεγχο το υπό προμήθεια </w:t>
      </w:r>
      <w:r w:rsidR="00F67A5A" w:rsidRPr="00B87BC8">
        <w:rPr>
          <w:rFonts w:ascii="Arial" w:hAnsi="Arial" w:cs="Arial"/>
        </w:rPr>
        <w:t>συγκρότημα</w:t>
      </w:r>
      <w:r w:rsidR="005447DC" w:rsidRPr="00B87BC8">
        <w:rPr>
          <w:rFonts w:ascii="Arial" w:hAnsi="Arial" w:cs="Arial"/>
        </w:rPr>
        <w:t xml:space="preserve"> θα υποστεί δοκιμή σε εργασ</w:t>
      </w:r>
      <w:r w:rsidR="000121DC" w:rsidRPr="00B87BC8">
        <w:rPr>
          <w:rFonts w:ascii="Arial" w:hAnsi="Arial" w:cs="Arial"/>
        </w:rPr>
        <w:t xml:space="preserve">ία ρουτίνας για τουλάχιστον </w:t>
      </w:r>
      <w:r w:rsidR="00EB6ADD" w:rsidRPr="00B87BC8">
        <w:rPr>
          <w:rFonts w:ascii="Arial" w:hAnsi="Arial" w:cs="Arial"/>
        </w:rPr>
        <w:t>δύο (</w:t>
      </w:r>
      <w:r w:rsidR="009344A4" w:rsidRPr="00B87BC8">
        <w:rPr>
          <w:rFonts w:ascii="Arial" w:hAnsi="Arial" w:cs="Arial"/>
        </w:rPr>
        <w:t>2</w:t>
      </w:r>
      <w:r w:rsidR="00EB6ADD" w:rsidRPr="00B87BC8">
        <w:rPr>
          <w:rFonts w:ascii="Arial" w:hAnsi="Arial" w:cs="Arial"/>
        </w:rPr>
        <w:t>)</w:t>
      </w:r>
      <w:r w:rsidR="009344A4" w:rsidRPr="00B87BC8">
        <w:rPr>
          <w:rFonts w:ascii="Arial" w:hAnsi="Arial" w:cs="Arial"/>
        </w:rPr>
        <w:t xml:space="preserve"> ημέρες</w:t>
      </w:r>
      <w:r w:rsidR="005447DC" w:rsidRPr="00B87BC8">
        <w:rPr>
          <w:rFonts w:ascii="Arial" w:hAnsi="Arial" w:cs="Arial"/>
        </w:rPr>
        <w:t>.</w:t>
      </w:r>
    </w:p>
    <w:p w14:paraId="4FB70B5B" w14:textId="77777777" w:rsidR="009705F2" w:rsidRPr="00B87BC8" w:rsidRDefault="009705F2" w:rsidP="00F70606">
      <w:pPr>
        <w:tabs>
          <w:tab w:val="left" w:pos="567"/>
          <w:tab w:val="left" w:pos="1134"/>
          <w:tab w:val="left" w:pos="1701"/>
          <w:tab w:val="left" w:pos="2268"/>
        </w:tabs>
        <w:jc w:val="both"/>
        <w:rPr>
          <w:rFonts w:ascii="Arial" w:hAnsi="Arial" w:cs="Arial"/>
        </w:rPr>
      </w:pPr>
    </w:p>
    <w:p w14:paraId="6B62FC2E" w14:textId="77777777" w:rsidR="009705F2" w:rsidRPr="00B87BC8" w:rsidRDefault="009705F2" w:rsidP="00F70606">
      <w:pPr>
        <w:tabs>
          <w:tab w:val="left" w:pos="567"/>
          <w:tab w:val="left" w:pos="1134"/>
          <w:tab w:val="left" w:pos="1701"/>
          <w:tab w:val="left" w:pos="2268"/>
        </w:tabs>
        <w:jc w:val="both"/>
        <w:rPr>
          <w:rFonts w:ascii="Arial" w:hAnsi="Arial" w:cs="Arial"/>
        </w:rPr>
      </w:pPr>
      <w:r w:rsidRPr="00B87BC8">
        <w:rPr>
          <w:rFonts w:ascii="Arial" w:hAnsi="Arial" w:cs="Arial"/>
        </w:rPr>
        <w:t>6.2.3.2.</w:t>
      </w:r>
      <w:r w:rsidRPr="00B87BC8">
        <w:rPr>
          <w:rFonts w:ascii="Arial" w:hAnsi="Arial" w:cs="Arial"/>
        </w:rPr>
        <w:tab/>
      </w:r>
      <w:r w:rsidR="005447DC" w:rsidRPr="00B87BC8">
        <w:rPr>
          <w:rFonts w:ascii="Arial" w:hAnsi="Arial" w:cs="Arial"/>
        </w:rPr>
        <w:t>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παραλαβής.</w:t>
      </w:r>
    </w:p>
    <w:p w14:paraId="3D38CBDD" w14:textId="77777777" w:rsidR="009705F2" w:rsidRPr="00B87BC8" w:rsidRDefault="009705F2" w:rsidP="00F70606">
      <w:pPr>
        <w:tabs>
          <w:tab w:val="left" w:pos="567"/>
          <w:tab w:val="left" w:pos="1134"/>
          <w:tab w:val="left" w:pos="1701"/>
          <w:tab w:val="left" w:pos="2268"/>
        </w:tabs>
        <w:jc w:val="both"/>
        <w:rPr>
          <w:rFonts w:ascii="Arial" w:hAnsi="Arial" w:cs="Arial"/>
        </w:rPr>
      </w:pPr>
    </w:p>
    <w:p w14:paraId="60C98D00" w14:textId="77777777" w:rsidR="009705F2" w:rsidRPr="00B87BC8" w:rsidRDefault="009705F2" w:rsidP="00F70606">
      <w:pPr>
        <w:tabs>
          <w:tab w:val="left" w:pos="567"/>
          <w:tab w:val="left" w:pos="1134"/>
          <w:tab w:val="left" w:pos="1701"/>
          <w:tab w:val="left" w:pos="2268"/>
        </w:tabs>
        <w:jc w:val="both"/>
        <w:rPr>
          <w:rFonts w:ascii="Arial" w:hAnsi="Arial" w:cs="Arial"/>
        </w:rPr>
      </w:pPr>
      <w:r w:rsidRPr="00B87BC8">
        <w:rPr>
          <w:rFonts w:ascii="Arial" w:hAnsi="Arial" w:cs="Arial"/>
        </w:rPr>
        <w:t>6.2.3.3.</w:t>
      </w:r>
      <w:r w:rsidRPr="00B87BC8">
        <w:rPr>
          <w:rFonts w:ascii="Arial" w:hAnsi="Arial" w:cs="Arial"/>
        </w:rPr>
        <w:tab/>
      </w:r>
      <w:r w:rsidR="005447DC" w:rsidRPr="00B87BC8">
        <w:rPr>
          <w:rFonts w:ascii="Arial" w:hAnsi="Arial" w:cs="Arial"/>
        </w:rPr>
        <w:t>Σε περίπτωση βλάβης, η εργασία ρουτίνας θα συνεχισθεί εκ νέου μετά την αποκατάσταση της</w:t>
      </w:r>
      <w:r w:rsidR="000121DC" w:rsidRPr="00B87BC8">
        <w:rPr>
          <w:rFonts w:ascii="Arial" w:hAnsi="Arial" w:cs="Arial"/>
        </w:rPr>
        <w:t xml:space="preserve"> για τουλάχιστον </w:t>
      </w:r>
      <w:r w:rsidR="00EB6ADD" w:rsidRPr="00B87BC8">
        <w:rPr>
          <w:rFonts w:ascii="Arial" w:hAnsi="Arial" w:cs="Arial"/>
        </w:rPr>
        <w:t>δύο (</w:t>
      </w:r>
      <w:r w:rsidR="009344A4" w:rsidRPr="00B87BC8">
        <w:rPr>
          <w:rFonts w:ascii="Arial" w:hAnsi="Arial" w:cs="Arial"/>
        </w:rPr>
        <w:t>2</w:t>
      </w:r>
      <w:r w:rsidR="00EB6ADD" w:rsidRPr="00B87BC8">
        <w:rPr>
          <w:rFonts w:ascii="Arial" w:hAnsi="Arial" w:cs="Arial"/>
        </w:rPr>
        <w:t>)</w:t>
      </w:r>
      <w:r w:rsidR="009344A4" w:rsidRPr="00B87BC8">
        <w:rPr>
          <w:rFonts w:ascii="Arial" w:hAnsi="Arial" w:cs="Arial"/>
        </w:rPr>
        <w:t xml:space="preserve"> ημέρες</w:t>
      </w:r>
      <w:r w:rsidR="005447DC" w:rsidRPr="00B87BC8">
        <w:rPr>
          <w:rFonts w:ascii="Arial" w:hAnsi="Arial" w:cs="Arial"/>
        </w:rPr>
        <w:t xml:space="preserve"> σε εργασία ρουτίνας.</w:t>
      </w:r>
    </w:p>
    <w:p w14:paraId="7F5CDB8B" w14:textId="77777777" w:rsidR="009705F2" w:rsidRPr="00B87BC8" w:rsidRDefault="009705F2" w:rsidP="00F70606">
      <w:pPr>
        <w:tabs>
          <w:tab w:val="left" w:pos="567"/>
          <w:tab w:val="left" w:pos="1134"/>
          <w:tab w:val="left" w:pos="1701"/>
          <w:tab w:val="left" w:pos="2268"/>
        </w:tabs>
        <w:jc w:val="both"/>
        <w:rPr>
          <w:rFonts w:ascii="Arial" w:hAnsi="Arial" w:cs="Arial"/>
        </w:rPr>
      </w:pPr>
    </w:p>
    <w:p w14:paraId="33BCBF79" w14:textId="77777777" w:rsidR="009705F2" w:rsidRPr="00B87BC8" w:rsidRDefault="009705F2" w:rsidP="00F70606">
      <w:pPr>
        <w:tabs>
          <w:tab w:val="left" w:pos="567"/>
          <w:tab w:val="left" w:pos="1134"/>
          <w:tab w:val="left" w:pos="1701"/>
          <w:tab w:val="left" w:pos="2268"/>
        </w:tabs>
        <w:jc w:val="both"/>
        <w:rPr>
          <w:rFonts w:ascii="Arial" w:hAnsi="Arial" w:cs="Arial"/>
        </w:rPr>
      </w:pPr>
      <w:r w:rsidRPr="00B87BC8">
        <w:rPr>
          <w:rFonts w:ascii="Arial" w:hAnsi="Arial" w:cs="Arial"/>
        </w:rPr>
        <w:t>6.2.3.4.</w:t>
      </w:r>
      <w:r w:rsidRPr="00B87BC8">
        <w:rPr>
          <w:rFonts w:ascii="Arial" w:hAnsi="Arial" w:cs="Arial"/>
        </w:rPr>
        <w:tab/>
      </w:r>
      <w:r w:rsidR="005447DC" w:rsidRPr="00B87BC8">
        <w:rPr>
          <w:rFonts w:ascii="Arial" w:hAnsi="Arial" w:cs="Arial"/>
        </w:rPr>
        <w:t>Ο λειτουργικός έλεγχος δύναται να πραγματοποιηθεί παρουσία νόμιμου εκπροσώπου του προμηθευτή στη περίπτωση που εκείνος το επιθυμεί.</w:t>
      </w:r>
    </w:p>
    <w:p w14:paraId="0A313AD9" w14:textId="77777777" w:rsidR="009705F2" w:rsidRPr="00B87BC8" w:rsidRDefault="009705F2" w:rsidP="00F70606">
      <w:pPr>
        <w:tabs>
          <w:tab w:val="left" w:pos="567"/>
          <w:tab w:val="left" w:pos="1134"/>
          <w:tab w:val="left" w:pos="1701"/>
          <w:tab w:val="left" w:pos="2268"/>
        </w:tabs>
        <w:jc w:val="both"/>
        <w:rPr>
          <w:rFonts w:ascii="Arial" w:hAnsi="Arial" w:cs="Arial"/>
        </w:rPr>
      </w:pPr>
    </w:p>
    <w:p w14:paraId="5A002A3E" w14:textId="493BC766" w:rsidR="005447DC" w:rsidRPr="00B87BC8" w:rsidRDefault="009705F2" w:rsidP="00F70606">
      <w:pPr>
        <w:tabs>
          <w:tab w:val="left" w:pos="567"/>
          <w:tab w:val="left" w:pos="1134"/>
          <w:tab w:val="left" w:pos="1701"/>
          <w:tab w:val="left" w:pos="2268"/>
        </w:tabs>
        <w:jc w:val="both"/>
        <w:rPr>
          <w:rFonts w:ascii="Arial" w:hAnsi="Arial" w:cs="Arial"/>
        </w:rPr>
      </w:pPr>
      <w:r w:rsidRPr="00B87BC8">
        <w:rPr>
          <w:rFonts w:ascii="Arial" w:hAnsi="Arial" w:cs="Arial"/>
        </w:rPr>
        <w:t>6.2.3.5.</w:t>
      </w:r>
      <w:r w:rsidRPr="00B87BC8">
        <w:rPr>
          <w:rFonts w:ascii="Arial" w:hAnsi="Arial" w:cs="Arial"/>
        </w:rPr>
        <w:tab/>
      </w:r>
      <w:r w:rsidR="002A3C41" w:rsidRPr="00B87BC8">
        <w:rPr>
          <w:rFonts w:ascii="Arial" w:hAnsi="Arial" w:cs="Arial"/>
        </w:rPr>
        <w:t xml:space="preserve">Στην περίπτωση που η προμήθεια αφορά περισσότερα του ενός </w:t>
      </w:r>
      <w:r w:rsidR="00F67A5A" w:rsidRPr="00B87BC8">
        <w:rPr>
          <w:rFonts w:ascii="Arial" w:hAnsi="Arial" w:cs="Arial"/>
        </w:rPr>
        <w:t>συγκροτήματα</w:t>
      </w:r>
      <w:r w:rsidR="002A3C41" w:rsidRPr="00B87BC8">
        <w:rPr>
          <w:rFonts w:ascii="Arial" w:hAnsi="Arial" w:cs="Arial"/>
        </w:rPr>
        <w:t>, ο φορέας προμήθειας καθορίζει τις λεπτομέρειες διενέργειας του λειτουργικού ελέγχου</w:t>
      </w:r>
      <w:r w:rsidR="000C7F7D" w:rsidRPr="00B87BC8">
        <w:rPr>
          <w:rFonts w:ascii="Arial" w:hAnsi="Arial" w:cs="Arial"/>
        </w:rPr>
        <w:t>,</w:t>
      </w:r>
      <w:r w:rsidR="002A3C41" w:rsidRPr="00B87BC8">
        <w:rPr>
          <w:rFonts w:ascii="Arial" w:hAnsi="Arial" w:cs="Arial"/>
        </w:rPr>
        <w:t xml:space="preserve"> των αριθμό των </w:t>
      </w:r>
      <w:r w:rsidR="00F67A5A" w:rsidRPr="00B87BC8">
        <w:rPr>
          <w:rFonts w:ascii="Arial" w:hAnsi="Arial" w:cs="Arial"/>
        </w:rPr>
        <w:t>συγκροτημάτων</w:t>
      </w:r>
      <w:r w:rsidR="000C7F7D" w:rsidRPr="00B87BC8">
        <w:rPr>
          <w:rFonts w:ascii="Arial" w:hAnsi="Arial" w:cs="Arial"/>
        </w:rPr>
        <w:t xml:space="preserve"> στα οποία θα διεξαχθεί</w:t>
      </w:r>
      <w:r w:rsidR="00F504A1" w:rsidRPr="00B87BC8">
        <w:rPr>
          <w:rFonts w:ascii="Arial" w:hAnsi="Arial" w:cs="Arial"/>
        </w:rPr>
        <w:t>, καθώς</w:t>
      </w:r>
      <w:r w:rsidR="002A3C41" w:rsidRPr="00B87BC8">
        <w:rPr>
          <w:rFonts w:ascii="Arial" w:hAnsi="Arial" w:cs="Arial"/>
        </w:rPr>
        <w:t xml:space="preserve"> </w:t>
      </w:r>
      <w:r w:rsidR="000C7F7D" w:rsidRPr="00B87BC8">
        <w:rPr>
          <w:rFonts w:ascii="Arial" w:hAnsi="Arial" w:cs="Arial"/>
        </w:rPr>
        <w:t xml:space="preserve">και τον τόπο </w:t>
      </w:r>
      <w:r w:rsidR="00F504A1" w:rsidRPr="00B87BC8">
        <w:rPr>
          <w:rFonts w:ascii="Arial" w:hAnsi="Arial" w:cs="Arial"/>
        </w:rPr>
        <w:t>σ</w:t>
      </w:r>
      <w:r w:rsidR="000C7F7D" w:rsidRPr="00B87BC8">
        <w:rPr>
          <w:rFonts w:ascii="Arial" w:hAnsi="Arial" w:cs="Arial"/>
        </w:rPr>
        <w:t>τον οποίο θα διεξαχθεί</w:t>
      </w:r>
      <w:r w:rsidR="002A3C41" w:rsidRPr="00B87BC8">
        <w:rPr>
          <w:rFonts w:ascii="Arial" w:hAnsi="Arial" w:cs="Arial"/>
        </w:rPr>
        <w:t>.</w:t>
      </w:r>
    </w:p>
    <w:p w14:paraId="155D643B" w14:textId="77777777" w:rsidR="009705F2" w:rsidRPr="00B87BC8" w:rsidRDefault="009705F2" w:rsidP="00F70606">
      <w:pPr>
        <w:tabs>
          <w:tab w:val="left" w:pos="567"/>
          <w:tab w:val="left" w:pos="1134"/>
          <w:tab w:val="left" w:pos="1701"/>
          <w:tab w:val="left" w:pos="2268"/>
        </w:tabs>
        <w:rPr>
          <w:rFonts w:ascii="Arial" w:hAnsi="Arial" w:cs="Arial"/>
        </w:rPr>
      </w:pPr>
    </w:p>
    <w:p w14:paraId="5A002A3F" w14:textId="456C0804" w:rsidR="005447DC" w:rsidRPr="00B87BC8" w:rsidRDefault="009705F2" w:rsidP="00F70606">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5" w:name="_Toc226033641"/>
      <w:r w:rsidRPr="00B87BC8">
        <w:rPr>
          <w:rFonts w:ascii="Arial" w:hAnsi="Arial" w:cs="Arial"/>
        </w:rPr>
        <w:t>ΛΟΙΠΟΙ</w:t>
      </w:r>
      <w:r w:rsidRPr="00B87BC8">
        <w:rPr>
          <w:rFonts w:ascii="Arial" w:hAnsi="Arial" w:cs="Arial"/>
          <w:bCs/>
        </w:rPr>
        <w:t xml:space="preserve"> ΈΛΕΓΧΟΙ</w:t>
      </w:r>
      <w:bookmarkEnd w:id="25"/>
    </w:p>
    <w:p w14:paraId="46EBD3EF" w14:textId="1B9FD532" w:rsidR="009705F2" w:rsidRPr="00B87BC8" w:rsidRDefault="009705F2" w:rsidP="00F70606">
      <w:pPr>
        <w:tabs>
          <w:tab w:val="left" w:pos="567"/>
          <w:tab w:val="left" w:pos="1134"/>
          <w:tab w:val="left" w:pos="1701"/>
          <w:tab w:val="left" w:pos="2268"/>
        </w:tabs>
        <w:rPr>
          <w:rFonts w:ascii="Arial" w:hAnsi="Arial" w:cs="Arial"/>
        </w:rPr>
      </w:pPr>
    </w:p>
    <w:p w14:paraId="5A002A40" w14:textId="2DBCEFE0" w:rsidR="005447DC" w:rsidRPr="00B87BC8" w:rsidRDefault="009705F2" w:rsidP="00F70606">
      <w:pPr>
        <w:tabs>
          <w:tab w:val="left" w:pos="567"/>
          <w:tab w:val="left" w:pos="1134"/>
          <w:tab w:val="left" w:pos="1701"/>
          <w:tab w:val="left" w:pos="2268"/>
        </w:tabs>
        <w:rPr>
          <w:rFonts w:ascii="Arial" w:hAnsi="Arial" w:cs="Arial"/>
        </w:rPr>
      </w:pPr>
      <w:r w:rsidRPr="00B87BC8">
        <w:rPr>
          <w:rFonts w:ascii="Arial" w:hAnsi="Arial" w:cs="Arial"/>
        </w:rPr>
        <w:tab/>
      </w:r>
      <w:r w:rsidR="005447DC" w:rsidRPr="00B87BC8">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 χωρίς να </w:t>
      </w:r>
      <w:r w:rsidR="000557D4" w:rsidRPr="00B87BC8">
        <w:rPr>
          <w:rFonts w:ascii="Arial" w:hAnsi="Arial" w:cs="Arial"/>
        </w:rPr>
        <w:t xml:space="preserve">δεσμεύεται από το χρόνο ελέγχου. Το κόστος των διενεργούμενων ελέγχων βαρύνει τον </w:t>
      </w:r>
      <w:r w:rsidR="005447DC" w:rsidRPr="00B87BC8">
        <w:rPr>
          <w:rFonts w:ascii="Arial" w:hAnsi="Arial" w:cs="Arial"/>
        </w:rPr>
        <w:t>προμηθευτή.</w:t>
      </w:r>
    </w:p>
    <w:p w14:paraId="444B299C" w14:textId="77777777" w:rsidR="009705F2" w:rsidRPr="00B87BC8" w:rsidRDefault="009705F2" w:rsidP="00F70606">
      <w:pPr>
        <w:tabs>
          <w:tab w:val="left" w:pos="567"/>
          <w:tab w:val="left" w:pos="1134"/>
          <w:tab w:val="left" w:pos="1701"/>
          <w:tab w:val="left" w:pos="2268"/>
        </w:tabs>
        <w:rPr>
          <w:rFonts w:ascii="Arial" w:hAnsi="Arial" w:cs="Arial"/>
        </w:rPr>
      </w:pPr>
    </w:p>
    <w:p w14:paraId="5A002A41" w14:textId="23A64174" w:rsidR="005447DC" w:rsidRPr="00B87BC8" w:rsidRDefault="005447DC" w:rsidP="00F70606">
      <w:pPr>
        <w:numPr>
          <w:ilvl w:val="0"/>
          <w:numId w:val="1"/>
        </w:numPr>
        <w:tabs>
          <w:tab w:val="left" w:pos="567"/>
          <w:tab w:val="left" w:pos="1134"/>
          <w:tab w:val="left" w:pos="1701"/>
          <w:tab w:val="left" w:pos="2268"/>
        </w:tabs>
        <w:jc w:val="both"/>
        <w:outlineLvl w:val="0"/>
        <w:rPr>
          <w:rFonts w:ascii="Arial" w:hAnsi="Arial" w:cs="Arial"/>
          <w:b/>
        </w:rPr>
      </w:pPr>
      <w:bookmarkStart w:id="26" w:name="_Toc226033642"/>
      <w:r w:rsidRPr="00B87BC8">
        <w:rPr>
          <w:rFonts w:ascii="Arial" w:hAnsi="Arial" w:cs="Arial"/>
          <w:b/>
        </w:rPr>
        <w:t>ΥΠΗΡΕΣΙΕΣ / ΥΠΟΣΤΗΡΙΞΗ</w:t>
      </w:r>
      <w:bookmarkEnd w:id="26"/>
    </w:p>
    <w:p w14:paraId="3C29D2C3" w14:textId="77777777" w:rsidR="00B87BC8" w:rsidRPr="00666D16" w:rsidRDefault="00B87BC8" w:rsidP="00F70606">
      <w:pPr>
        <w:tabs>
          <w:tab w:val="left" w:pos="567"/>
          <w:tab w:val="left" w:pos="1134"/>
          <w:tab w:val="left" w:pos="1701"/>
          <w:tab w:val="left" w:pos="2268"/>
        </w:tabs>
        <w:jc w:val="both"/>
        <w:outlineLvl w:val="0"/>
        <w:rPr>
          <w:rFonts w:ascii="Arial" w:hAnsi="Arial" w:cs="Arial"/>
        </w:rPr>
      </w:pPr>
    </w:p>
    <w:p w14:paraId="6EA5F9E9" w14:textId="2B6C5458" w:rsidR="00B87BC8" w:rsidRPr="00B87BC8" w:rsidRDefault="00B87BC8" w:rsidP="00F70606">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7" w:name="_Toc226033643"/>
      <w:r w:rsidRPr="00B87BC8">
        <w:rPr>
          <w:rFonts w:ascii="Arial" w:hAnsi="Arial" w:cs="Arial"/>
          <w:b/>
        </w:rPr>
        <w:t>ΕΓΚΑΤΑΣΤΑΣΗ</w:t>
      </w:r>
      <w:bookmarkEnd w:id="27"/>
    </w:p>
    <w:p w14:paraId="5A002A42" w14:textId="27AA776F" w:rsidR="005447DC" w:rsidRPr="00B87BC8" w:rsidRDefault="005447DC" w:rsidP="00F70606">
      <w:pPr>
        <w:tabs>
          <w:tab w:val="left" w:pos="567"/>
          <w:tab w:val="left" w:pos="1134"/>
          <w:tab w:val="left" w:pos="1701"/>
          <w:tab w:val="left" w:pos="2268"/>
        </w:tabs>
        <w:jc w:val="both"/>
        <w:rPr>
          <w:rFonts w:ascii="Arial" w:hAnsi="Arial" w:cs="Arial"/>
        </w:rPr>
      </w:pPr>
    </w:p>
    <w:p w14:paraId="5A002A43" w14:textId="423F3C5E" w:rsidR="005447DC" w:rsidRPr="00B87BC8" w:rsidRDefault="00B87BC8" w:rsidP="00F70606">
      <w:pPr>
        <w:tabs>
          <w:tab w:val="left" w:pos="567"/>
          <w:tab w:val="left" w:pos="1134"/>
          <w:tab w:val="left" w:pos="1701"/>
          <w:tab w:val="left" w:pos="2268"/>
        </w:tabs>
        <w:jc w:val="both"/>
        <w:rPr>
          <w:rFonts w:ascii="Arial" w:hAnsi="Arial" w:cs="Arial"/>
        </w:rPr>
      </w:pPr>
      <w:r w:rsidRPr="00B87BC8">
        <w:rPr>
          <w:rFonts w:ascii="Arial" w:hAnsi="Arial" w:cs="Arial"/>
        </w:rPr>
        <w:tab/>
      </w:r>
      <w:r w:rsidR="002A3C41" w:rsidRPr="00B87BC8">
        <w:rPr>
          <w:rFonts w:ascii="Arial" w:hAnsi="Arial" w:cs="Arial"/>
        </w:rPr>
        <w:t>Η μεταφορά και η</w:t>
      </w:r>
      <w:r w:rsidR="005447DC" w:rsidRPr="00B87BC8">
        <w:rPr>
          <w:rFonts w:ascii="Arial" w:hAnsi="Arial" w:cs="Arial"/>
        </w:rPr>
        <w:t xml:space="preserve"> παράδοση </w:t>
      </w:r>
      <w:r w:rsidR="00384E07" w:rsidRPr="00B87BC8">
        <w:rPr>
          <w:rFonts w:ascii="Arial" w:hAnsi="Arial" w:cs="Arial"/>
        </w:rPr>
        <w:t>του</w:t>
      </w:r>
      <w:r w:rsidR="00F03ABF" w:rsidRPr="00B87BC8">
        <w:rPr>
          <w:rFonts w:ascii="Arial" w:hAnsi="Arial" w:cs="Arial"/>
        </w:rPr>
        <w:t>/των</w:t>
      </w:r>
      <w:r w:rsidR="00384E07" w:rsidRPr="00B87BC8">
        <w:rPr>
          <w:rFonts w:ascii="Arial" w:hAnsi="Arial" w:cs="Arial"/>
        </w:rPr>
        <w:t xml:space="preserve"> </w:t>
      </w:r>
      <w:r w:rsidR="005447DC" w:rsidRPr="00B87BC8">
        <w:rPr>
          <w:rFonts w:ascii="Arial" w:hAnsi="Arial" w:cs="Arial"/>
        </w:rPr>
        <w:t xml:space="preserve">υπό προμήθεια </w:t>
      </w:r>
      <w:r w:rsidR="00F67A5A" w:rsidRPr="00B87BC8">
        <w:rPr>
          <w:rFonts w:ascii="Arial" w:hAnsi="Arial" w:cs="Arial"/>
        </w:rPr>
        <w:t>συγκροτή</w:t>
      </w:r>
      <w:r w:rsidR="00B42FCA" w:rsidRPr="00B87BC8">
        <w:rPr>
          <w:rFonts w:ascii="Arial" w:hAnsi="Arial" w:cs="Arial"/>
        </w:rPr>
        <w:t>ματος</w:t>
      </w:r>
      <w:r w:rsidR="00F03ABF" w:rsidRPr="00B87BC8">
        <w:rPr>
          <w:rFonts w:ascii="Arial" w:hAnsi="Arial" w:cs="Arial"/>
        </w:rPr>
        <w:t>/των</w:t>
      </w:r>
      <w:r w:rsidR="005447DC" w:rsidRPr="00B87BC8">
        <w:rPr>
          <w:rFonts w:ascii="Arial" w:hAnsi="Arial" w:cs="Arial"/>
        </w:rPr>
        <w:t xml:space="preserve"> </w:t>
      </w:r>
      <w:r w:rsidR="00384E07" w:rsidRPr="00B87BC8">
        <w:rPr>
          <w:rFonts w:ascii="Arial" w:hAnsi="Arial" w:cs="Arial"/>
        </w:rPr>
        <w:t>θα γίνει</w:t>
      </w:r>
      <w:r w:rsidR="005447DC" w:rsidRPr="00B87BC8">
        <w:rPr>
          <w:rFonts w:ascii="Arial" w:hAnsi="Arial" w:cs="Arial"/>
        </w:rPr>
        <w:t xml:space="preserve"> </w:t>
      </w:r>
      <w:r w:rsidR="002A3C41" w:rsidRPr="00B87BC8">
        <w:rPr>
          <w:rFonts w:ascii="Arial" w:hAnsi="Arial" w:cs="Arial"/>
        </w:rPr>
        <w:t>όπ</w:t>
      </w:r>
      <w:r w:rsidR="00F03ABF" w:rsidRPr="00B87BC8">
        <w:rPr>
          <w:rFonts w:ascii="Arial" w:hAnsi="Arial" w:cs="Arial"/>
        </w:rPr>
        <w:t>ου</w:t>
      </w:r>
      <w:r w:rsidR="002A3C41" w:rsidRPr="00B87BC8">
        <w:rPr>
          <w:rFonts w:ascii="Arial" w:hAnsi="Arial" w:cs="Arial"/>
        </w:rPr>
        <w:t xml:space="preserve"> θα καθορίζει ο φορέας προμήθειας. </w:t>
      </w:r>
      <w:r w:rsidR="00384E07" w:rsidRPr="00B87BC8">
        <w:rPr>
          <w:rFonts w:ascii="Arial" w:hAnsi="Arial" w:cs="Arial"/>
        </w:rPr>
        <w:t xml:space="preserve">Στην περίπτωση που </w:t>
      </w:r>
      <w:r w:rsidR="00F03ABF" w:rsidRPr="00B87BC8">
        <w:rPr>
          <w:rFonts w:ascii="Arial" w:hAnsi="Arial" w:cs="Arial"/>
        </w:rPr>
        <w:t xml:space="preserve">θα καθορίσει </w:t>
      </w:r>
      <w:r w:rsidR="00F03ABF" w:rsidRPr="00B87BC8">
        <w:rPr>
          <w:rFonts w:ascii="Arial" w:hAnsi="Arial" w:cs="Arial"/>
        </w:rPr>
        <w:lastRenderedPageBreak/>
        <w:t xml:space="preserve">ο φορέας προμήθειας ότι θα </w:t>
      </w:r>
      <w:r w:rsidR="00384E07" w:rsidRPr="00B87BC8">
        <w:rPr>
          <w:rFonts w:ascii="Arial" w:hAnsi="Arial" w:cs="Arial"/>
        </w:rPr>
        <w:t>απαιτηθεί εγκατάσταση, αυτή θα γινεί με έξοδα του προμηθευτή στους χώρους (Μονάδες – Στρατιωτικά Αρτοποιεία) που</w:t>
      </w:r>
      <w:r w:rsidR="00F03ABF" w:rsidRPr="00B87BC8">
        <w:rPr>
          <w:rFonts w:ascii="Arial" w:hAnsi="Arial" w:cs="Arial"/>
        </w:rPr>
        <w:t xml:space="preserve"> θα καθοριστούν</w:t>
      </w:r>
      <w:r w:rsidR="00384E07" w:rsidRPr="00B87BC8">
        <w:rPr>
          <w:rFonts w:ascii="Arial" w:hAnsi="Arial" w:cs="Arial"/>
        </w:rPr>
        <w:t>.</w:t>
      </w:r>
    </w:p>
    <w:p w14:paraId="0EFBA836" w14:textId="77777777" w:rsidR="00B87BC8" w:rsidRPr="00B87BC8" w:rsidRDefault="00B87BC8" w:rsidP="00F70606">
      <w:pPr>
        <w:tabs>
          <w:tab w:val="left" w:pos="567"/>
          <w:tab w:val="left" w:pos="1134"/>
          <w:tab w:val="left" w:pos="1701"/>
          <w:tab w:val="left" w:pos="2268"/>
        </w:tabs>
        <w:jc w:val="both"/>
        <w:rPr>
          <w:rFonts w:ascii="Arial" w:hAnsi="Arial" w:cs="Arial"/>
        </w:rPr>
      </w:pPr>
    </w:p>
    <w:p w14:paraId="5A002A44" w14:textId="40DDF88D" w:rsidR="005447DC" w:rsidRPr="001F1BDE" w:rsidRDefault="001F1BDE" w:rsidP="00F70606">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8" w:name="_Toc226033644"/>
      <w:r w:rsidRPr="001F1BDE">
        <w:rPr>
          <w:rFonts w:ascii="Arial" w:hAnsi="Arial" w:cs="Arial"/>
          <w:b/>
        </w:rPr>
        <w:t>ΥΠΗΡΕΣΙΕΣ ΥΠΟΣΤΗΡΙΞΗΣ</w:t>
      </w:r>
      <w:bookmarkEnd w:id="28"/>
    </w:p>
    <w:p w14:paraId="66BA1317" w14:textId="2ACCE4EE" w:rsidR="00D768F5" w:rsidRPr="006105C7" w:rsidRDefault="00D768F5" w:rsidP="00F70606">
      <w:pPr>
        <w:tabs>
          <w:tab w:val="left" w:pos="567"/>
          <w:tab w:val="left" w:pos="1134"/>
          <w:tab w:val="left" w:pos="1701"/>
          <w:tab w:val="left" w:pos="2268"/>
        </w:tabs>
        <w:jc w:val="both"/>
        <w:rPr>
          <w:rFonts w:ascii="Arial" w:hAnsi="Arial" w:cs="Arial"/>
        </w:rPr>
      </w:pPr>
    </w:p>
    <w:p w14:paraId="5A002A45" w14:textId="27923FF1" w:rsidR="005447DC" w:rsidRDefault="00472CA1" w:rsidP="00F70606">
      <w:pPr>
        <w:tabs>
          <w:tab w:val="left" w:pos="567"/>
          <w:tab w:val="left" w:pos="1134"/>
          <w:tab w:val="left" w:pos="1701"/>
          <w:tab w:val="left" w:pos="2268"/>
        </w:tabs>
        <w:jc w:val="both"/>
        <w:rPr>
          <w:rFonts w:ascii="Arial" w:hAnsi="Arial" w:cs="Arial"/>
          <w:bCs/>
        </w:rPr>
      </w:pPr>
      <w:r>
        <w:rPr>
          <w:rFonts w:ascii="Arial" w:hAnsi="Arial" w:cs="Arial"/>
        </w:rPr>
        <w:t>7.2.1.</w:t>
      </w:r>
      <w:r>
        <w:rPr>
          <w:rFonts w:ascii="Arial" w:hAnsi="Arial" w:cs="Arial"/>
        </w:rPr>
        <w:tab/>
      </w:r>
      <w:r w:rsidRPr="00666D16">
        <w:rPr>
          <w:rFonts w:ascii="Arial" w:hAnsi="Arial" w:cs="Arial"/>
          <w:bCs/>
        </w:rPr>
        <w:t xml:space="preserve">ΕΓΓΥΗΣΗ ΚΑΛΗΣ </w:t>
      </w:r>
      <w:r w:rsidRPr="00666D16">
        <w:rPr>
          <w:rFonts w:ascii="Arial" w:hAnsi="Arial" w:cs="Arial"/>
        </w:rPr>
        <w:t>ΛΕΙΤΟΥΡΓΙΑΣ</w:t>
      </w:r>
      <w:r w:rsidRPr="00666D16">
        <w:rPr>
          <w:rFonts w:ascii="Arial" w:hAnsi="Arial" w:cs="Arial"/>
          <w:bCs/>
        </w:rPr>
        <w:t xml:space="preserve"> – ΚΑΘΟΡΙΣΜΟΣ ΧΡΟΝΟΥ ΕΓΓΥΗΣΗΣ</w:t>
      </w:r>
    </w:p>
    <w:p w14:paraId="6ACCB193" w14:textId="490EFCD1" w:rsidR="001F1BDE" w:rsidRDefault="001F1BDE" w:rsidP="00F70606">
      <w:pPr>
        <w:tabs>
          <w:tab w:val="left" w:pos="567"/>
          <w:tab w:val="left" w:pos="1134"/>
          <w:tab w:val="left" w:pos="1701"/>
          <w:tab w:val="left" w:pos="2268"/>
        </w:tabs>
        <w:jc w:val="both"/>
        <w:rPr>
          <w:rFonts w:ascii="Arial" w:hAnsi="Arial" w:cs="Arial"/>
        </w:rPr>
      </w:pPr>
    </w:p>
    <w:p w14:paraId="55F6E678" w14:textId="4A2ED5DF" w:rsidR="001F1BDE" w:rsidRDefault="001F1BDE" w:rsidP="00F70606">
      <w:pPr>
        <w:tabs>
          <w:tab w:val="left" w:pos="567"/>
          <w:tab w:val="left" w:pos="1134"/>
          <w:tab w:val="left" w:pos="1701"/>
          <w:tab w:val="left" w:pos="2268"/>
        </w:tabs>
        <w:jc w:val="both"/>
        <w:rPr>
          <w:rFonts w:ascii="Arial" w:hAnsi="Arial" w:cs="Arial"/>
        </w:rPr>
      </w:pPr>
      <w:r>
        <w:rPr>
          <w:rFonts w:ascii="Arial" w:hAnsi="Arial" w:cs="Arial"/>
        </w:rPr>
        <w:t>7.2.1.1.</w:t>
      </w:r>
      <w:r>
        <w:rPr>
          <w:rFonts w:ascii="Arial" w:hAnsi="Arial" w:cs="Arial"/>
        </w:rPr>
        <w:tab/>
      </w:r>
      <w:r w:rsidR="00ED04ED" w:rsidRPr="00ED04ED">
        <w:rPr>
          <w:rFonts w:ascii="Arial" w:hAnsi="Arial" w:cs="Arial"/>
        </w:rPr>
        <w:t>Ο προμηθευτής πρέπει να εγγυηθεί με υπεύθυνη δήλωση την εγγύηση του υπό προμήθεια συγκροτήματος για τουλάχιστον δύο (2) χρόνια (</w:t>
      </w:r>
      <w:r w:rsidR="00ED04ED" w:rsidRPr="00ED04ED">
        <w:rPr>
          <w:rFonts w:ascii="Arial" w:hAnsi="Arial" w:cs="Arial"/>
          <w:b/>
        </w:rPr>
        <w:t>βαθμολογούμενο κριτήριο</w:t>
      </w:r>
      <w:r w:rsidR="00ED04ED" w:rsidRPr="00ED04ED">
        <w:rPr>
          <w:rFonts w:ascii="Arial" w:hAnsi="Arial" w:cs="Arial"/>
        </w:rPr>
        <w:t>) από την ημερομηνία οριστικής παραλαβής. Κατά τη διάρκεια της εγγύησης καλής λειτουργίας ο κατασκευαστής - προμηθευτής είναι υποχρεωμένος χωρίς καμία αποζημίωση ή αμοιβή εκ μέρους της Υπηρεσίας:</w:t>
      </w:r>
    </w:p>
    <w:p w14:paraId="79DC1D19" w14:textId="77777777" w:rsidR="001F1BDE" w:rsidRDefault="001F1BDE" w:rsidP="00F70606">
      <w:pPr>
        <w:tabs>
          <w:tab w:val="left" w:pos="567"/>
          <w:tab w:val="left" w:pos="1134"/>
          <w:tab w:val="left" w:pos="1701"/>
          <w:tab w:val="left" w:pos="2268"/>
        </w:tabs>
        <w:jc w:val="both"/>
        <w:rPr>
          <w:rFonts w:ascii="Arial" w:hAnsi="Arial" w:cs="Arial"/>
        </w:rPr>
      </w:pPr>
    </w:p>
    <w:p w14:paraId="5A002A47" w14:textId="0D3351AF" w:rsidR="005447DC" w:rsidRDefault="001F1BDE" w:rsidP="00F70606">
      <w:pPr>
        <w:tabs>
          <w:tab w:val="left" w:pos="567"/>
          <w:tab w:val="left" w:pos="1134"/>
          <w:tab w:val="left" w:pos="1701"/>
          <w:tab w:val="left" w:pos="2268"/>
        </w:tabs>
        <w:jc w:val="both"/>
        <w:rPr>
          <w:rFonts w:ascii="Arial" w:hAnsi="Arial" w:cs="Arial"/>
        </w:rPr>
      </w:pPr>
      <w:r>
        <w:rPr>
          <w:rFonts w:ascii="Arial" w:hAnsi="Arial" w:cs="Arial"/>
        </w:rPr>
        <w:t>7.2.1.1.</w:t>
      </w:r>
      <w:r>
        <w:rPr>
          <w:rFonts w:ascii="Arial" w:hAnsi="Arial" w:cs="Arial"/>
        </w:rPr>
        <w:tab/>
      </w:r>
      <w:r w:rsidR="005447DC" w:rsidRPr="00666D16">
        <w:rPr>
          <w:rFonts w:ascii="Arial" w:hAnsi="Arial" w:cs="Arial"/>
        </w:rPr>
        <w:t xml:space="preserve">Να επισκευάσει ή να αντικαταστήσει οποιοδήποτε εξάρτημα ή μέρος αυτού ή παρελκόμενο, παρουσιάζει πρόωρη φθορά ή συστηματική βλάβη ή κρυμμένα ελαττώματα, με δική του δαπάνη (υλικά, εργατικά, μεταφορικά </w:t>
      </w:r>
      <w:proofErr w:type="spellStart"/>
      <w:r w:rsidR="005447DC" w:rsidRPr="00666D16">
        <w:rPr>
          <w:rFonts w:ascii="Arial" w:hAnsi="Arial" w:cs="Arial"/>
        </w:rPr>
        <w:t>κλπ</w:t>
      </w:r>
      <w:proofErr w:type="spellEnd"/>
      <w:r w:rsidR="005447DC" w:rsidRPr="00666D16">
        <w:rPr>
          <w:rFonts w:ascii="Arial" w:hAnsi="Arial" w:cs="Arial"/>
        </w:rPr>
        <w:t>)</w:t>
      </w:r>
      <w:r w:rsidR="00927C4D" w:rsidRPr="00666D16">
        <w:rPr>
          <w:rFonts w:ascii="Arial" w:hAnsi="Arial" w:cs="Arial"/>
        </w:rPr>
        <w:t>, στο χώρο που είναι εγκατεστημένο</w:t>
      </w:r>
      <w:r w:rsidR="005447DC" w:rsidRPr="00666D16">
        <w:rPr>
          <w:rFonts w:ascii="Arial" w:hAnsi="Arial" w:cs="Arial"/>
        </w:rPr>
        <w:t>.</w:t>
      </w:r>
    </w:p>
    <w:p w14:paraId="04D16A17" w14:textId="14C76077" w:rsidR="001F1BDE" w:rsidRDefault="001F1BDE" w:rsidP="00F70606">
      <w:pPr>
        <w:tabs>
          <w:tab w:val="left" w:pos="567"/>
          <w:tab w:val="left" w:pos="1134"/>
          <w:tab w:val="left" w:pos="1701"/>
          <w:tab w:val="left" w:pos="2268"/>
        </w:tabs>
        <w:jc w:val="both"/>
        <w:rPr>
          <w:rFonts w:ascii="Arial" w:hAnsi="Arial" w:cs="Arial"/>
        </w:rPr>
      </w:pPr>
    </w:p>
    <w:p w14:paraId="5A002A48" w14:textId="58D92C57" w:rsidR="005447DC" w:rsidRDefault="001F1BDE" w:rsidP="00F70606">
      <w:pPr>
        <w:tabs>
          <w:tab w:val="left" w:pos="567"/>
          <w:tab w:val="left" w:pos="1134"/>
          <w:tab w:val="left" w:pos="1701"/>
          <w:tab w:val="left" w:pos="2268"/>
        </w:tabs>
        <w:jc w:val="both"/>
        <w:rPr>
          <w:rFonts w:ascii="Arial" w:hAnsi="Arial" w:cs="Arial"/>
        </w:rPr>
      </w:pPr>
      <w:r>
        <w:rPr>
          <w:rFonts w:ascii="Arial" w:hAnsi="Arial" w:cs="Arial"/>
        </w:rPr>
        <w:t>7.2.1.1.1.</w:t>
      </w:r>
      <w:r>
        <w:rPr>
          <w:rFonts w:ascii="Arial" w:hAnsi="Arial" w:cs="Arial"/>
        </w:rPr>
        <w:tab/>
      </w:r>
      <w:r w:rsidR="00824764" w:rsidRPr="00666D16">
        <w:rPr>
          <w:rFonts w:ascii="Arial" w:hAnsi="Arial" w:cs="Arial"/>
        </w:rPr>
        <w:t>Η</w:t>
      </w:r>
      <w:r w:rsidR="005447DC" w:rsidRPr="00666D16">
        <w:rPr>
          <w:rFonts w:ascii="Arial" w:hAnsi="Arial" w:cs="Arial"/>
        </w:rPr>
        <w:t xml:space="preserve"> εργασία για τα ως άνω θα είναι άριστης ποιότητας, σύμφωνα με τους κανόνες της τέχνης και της επιστήμης, του βαθμού ακρίβειας που απαιτεί το συγκεκριμένο εξάρτημα και της θέσης ή του τρόπου λειτουργίας του ενώ και τα ανταλλακτικά θα είναι αμεταχείριστα και πιστοποιημένα από τον κατασκευαστικό οίκο. Εξαιρούνται τα αναλώσιμα τα οποία δε βαρύνουν τον </w:t>
      </w:r>
      <w:r w:rsidR="00F03ABF" w:rsidRPr="00666D16">
        <w:rPr>
          <w:rFonts w:ascii="Arial" w:hAnsi="Arial" w:cs="Arial"/>
        </w:rPr>
        <w:t>προμηθευτή</w:t>
      </w:r>
      <w:r w:rsidR="005447DC" w:rsidRPr="00666D16">
        <w:rPr>
          <w:rFonts w:ascii="Arial" w:hAnsi="Arial" w:cs="Arial"/>
        </w:rPr>
        <w:t>.</w:t>
      </w:r>
    </w:p>
    <w:p w14:paraId="1E86E2BE" w14:textId="34FC321A" w:rsidR="00992EEA" w:rsidRDefault="00992EEA" w:rsidP="00F70606">
      <w:pPr>
        <w:tabs>
          <w:tab w:val="left" w:pos="567"/>
          <w:tab w:val="left" w:pos="1134"/>
          <w:tab w:val="left" w:pos="1701"/>
          <w:tab w:val="left" w:pos="2268"/>
        </w:tabs>
        <w:jc w:val="both"/>
        <w:rPr>
          <w:rFonts w:ascii="Arial" w:hAnsi="Arial" w:cs="Arial"/>
        </w:rPr>
      </w:pPr>
    </w:p>
    <w:p w14:paraId="5A002A49" w14:textId="21438117" w:rsidR="005447DC" w:rsidRDefault="00992EEA" w:rsidP="00F70606">
      <w:pPr>
        <w:tabs>
          <w:tab w:val="left" w:pos="567"/>
          <w:tab w:val="left" w:pos="1134"/>
          <w:tab w:val="left" w:pos="1701"/>
          <w:tab w:val="left" w:pos="2268"/>
        </w:tabs>
        <w:jc w:val="both"/>
        <w:rPr>
          <w:rFonts w:ascii="Arial" w:hAnsi="Arial" w:cs="Arial"/>
        </w:rPr>
      </w:pPr>
      <w:r>
        <w:rPr>
          <w:rFonts w:ascii="Arial" w:hAnsi="Arial" w:cs="Arial"/>
        </w:rPr>
        <w:t>7.2.1.</w:t>
      </w:r>
      <w:r w:rsidR="00CA3A28">
        <w:rPr>
          <w:rFonts w:ascii="Arial" w:hAnsi="Arial" w:cs="Arial"/>
        </w:rPr>
        <w:t>1.</w:t>
      </w:r>
      <w:r>
        <w:rPr>
          <w:rFonts w:ascii="Arial" w:hAnsi="Arial" w:cs="Arial"/>
        </w:rPr>
        <w:t>2.</w:t>
      </w:r>
      <w:r>
        <w:rPr>
          <w:rFonts w:ascii="Arial" w:hAnsi="Arial" w:cs="Arial"/>
        </w:rPr>
        <w:tab/>
      </w:r>
      <w:r w:rsidR="005447DC" w:rsidRPr="00666D16">
        <w:rPr>
          <w:rFonts w:ascii="Arial" w:hAnsi="Arial" w:cs="Arial"/>
        </w:rPr>
        <w:t xml:space="preserve">Σε περίπτωση που κάποιο εξάρτημα ή </w:t>
      </w:r>
      <w:r w:rsidR="003B0BB9" w:rsidRPr="00666D16">
        <w:rPr>
          <w:rFonts w:ascii="Arial" w:hAnsi="Arial" w:cs="Arial"/>
        </w:rPr>
        <w:t xml:space="preserve">σύστημα του υπό προμήθεια </w:t>
      </w:r>
      <w:r w:rsidR="00BB5C12" w:rsidRPr="00666D16">
        <w:rPr>
          <w:rFonts w:ascii="Arial" w:hAnsi="Arial" w:cs="Arial"/>
        </w:rPr>
        <w:t>συγκροτή</w:t>
      </w:r>
      <w:r w:rsidR="003B0BB9" w:rsidRPr="00666D16">
        <w:rPr>
          <w:rFonts w:ascii="Arial" w:hAnsi="Arial" w:cs="Arial"/>
        </w:rPr>
        <w:t>ματος</w:t>
      </w:r>
      <w:r w:rsidR="005447DC" w:rsidRPr="00666D16">
        <w:rPr>
          <w:rFonts w:ascii="Arial" w:hAnsi="Arial" w:cs="Arial"/>
        </w:rPr>
        <w:t xml:space="preserve"> εξαιρείται της χρονικής εγγυήσεως</w:t>
      </w:r>
      <w:r w:rsidR="00F03ABF" w:rsidRPr="00666D16">
        <w:rPr>
          <w:rFonts w:ascii="Arial" w:hAnsi="Arial" w:cs="Arial"/>
        </w:rPr>
        <w:t xml:space="preserve"> ή θεωρείται αναλώσιμο</w:t>
      </w:r>
      <w:r w:rsidR="005447DC" w:rsidRPr="00666D16">
        <w:rPr>
          <w:rFonts w:ascii="Arial" w:hAnsi="Arial" w:cs="Arial"/>
        </w:rPr>
        <w:t>, αυτό να αναφέρεται ρητά και να προσδιορίζεται επακριβώς ο τρόπος εγγυήσεως.</w:t>
      </w:r>
    </w:p>
    <w:p w14:paraId="291F08E6" w14:textId="06817E6D" w:rsidR="00992EEA" w:rsidRDefault="00992EEA" w:rsidP="00F70606">
      <w:pPr>
        <w:tabs>
          <w:tab w:val="left" w:pos="567"/>
          <w:tab w:val="left" w:pos="1134"/>
          <w:tab w:val="left" w:pos="1701"/>
          <w:tab w:val="left" w:pos="2268"/>
        </w:tabs>
        <w:jc w:val="both"/>
        <w:rPr>
          <w:rFonts w:ascii="Arial" w:hAnsi="Arial" w:cs="Arial"/>
        </w:rPr>
      </w:pPr>
    </w:p>
    <w:p w14:paraId="5A002A4A" w14:textId="02EE0F57" w:rsidR="005447DC" w:rsidRDefault="00992EEA" w:rsidP="00F70606">
      <w:pPr>
        <w:tabs>
          <w:tab w:val="left" w:pos="567"/>
          <w:tab w:val="left" w:pos="1134"/>
          <w:tab w:val="left" w:pos="1701"/>
          <w:tab w:val="left" w:pos="2268"/>
        </w:tabs>
        <w:jc w:val="both"/>
        <w:rPr>
          <w:rFonts w:ascii="Arial" w:hAnsi="Arial" w:cs="Arial"/>
        </w:rPr>
      </w:pPr>
      <w:r>
        <w:rPr>
          <w:rFonts w:ascii="Arial" w:hAnsi="Arial" w:cs="Arial"/>
        </w:rPr>
        <w:t>7.2.1.</w:t>
      </w:r>
      <w:r w:rsidR="00CA3A28">
        <w:rPr>
          <w:rFonts w:ascii="Arial" w:hAnsi="Arial" w:cs="Arial"/>
        </w:rPr>
        <w:t>2</w:t>
      </w:r>
      <w:r>
        <w:rPr>
          <w:rFonts w:ascii="Arial" w:hAnsi="Arial" w:cs="Arial"/>
        </w:rPr>
        <w:t>.</w:t>
      </w:r>
      <w:r>
        <w:rPr>
          <w:rFonts w:ascii="Arial" w:hAnsi="Arial" w:cs="Arial"/>
        </w:rPr>
        <w:tab/>
      </w:r>
      <w:r w:rsidR="005447DC" w:rsidRPr="00666D16">
        <w:rPr>
          <w:rFonts w:ascii="Arial" w:hAnsi="Arial" w:cs="Arial"/>
        </w:rPr>
        <w:t xml:space="preserve">Σε περίπτωση μη λειτουργίας του υπό προμήθεια </w:t>
      </w:r>
      <w:r w:rsidR="00F67A5A" w:rsidRPr="00666D16">
        <w:rPr>
          <w:rFonts w:ascii="Arial" w:hAnsi="Arial" w:cs="Arial"/>
        </w:rPr>
        <w:t>συγκροτήματος</w:t>
      </w:r>
      <w:r w:rsidR="005447DC" w:rsidRPr="00666D16">
        <w:rPr>
          <w:rFonts w:ascii="Arial" w:hAnsi="Arial" w:cs="Arial"/>
        </w:rPr>
        <w:t xml:space="preserve"> λόγω βλάβης, ο χρόνος ισχύος της εγγύησης καλής λειτουργίας να παρατείνεται ανάλογα. Οι επιπλέον ημέρες εγγύησης </w:t>
      </w:r>
      <w:proofErr w:type="spellStart"/>
      <w:r w:rsidR="005447DC" w:rsidRPr="00666D16">
        <w:rPr>
          <w:rFonts w:ascii="Arial" w:hAnsi="Arial" w:cs="Arial"/>
        </w:rPr>
        <w:t>προσμετρούνται</w:t>
      </w:r>
      <w:proofErr w:type="spellEnd"/>
      <w:r w:rsidR="005447DC" w:rsidRPr="00666D16">
        <w:rPr>
          <w:rFonts w:ascii="Arial" w:hAnsi="Arial" w:cs="Arial"/>
        </w:rPr>
        <w:t xml:space="preserve"> μόνο μετά την παρέλευση πέντε (5) εργάσιμων ημερών από της εγγράφου ειδοποιήσεως του προμηθευτή για τη βλάβη.</w:t>
      </w:r>
    </w:p>
    <w:p w14:paraId="5CDB5072" w14:textId="669BC7C9" w:rsidR="00992EEA" w:rsidRDefault="00992EEA" w:rsidP="00F70606">
      <w:pPr>
        <w:tabs>
          <w:tab w:val="left" w:pos="567"/>
          <w:tab w:val="left" w:pos="1134"/>
          <w:tab w:val="left" w:pos="1701"/>
          <w:tab w:val="left" w:pos="2268"/>
        </w:tabs>
        <w:jc w:val="both"/>
        <w:rPr>
          <w:rFonts w:ascii="Arial" w:hAnsi="Arial" w:cs="Arial"/>
        </w:rPr>
      </w:pPr>
    </w:p>
    <w:p w14:paraId="5A002A4B" w14:textId="347F5D55" w:rsidR="005447DC" w:rsidRDefault="00B708D0" w:rsidP="00F70606">
      <w:pPr>
        <w:tabs>
          <w:tab w:val="left" w:pos="567"/>
          <w:tab w:val="left" w:pos="1134"/>
          <w:tab w:val="left" w:pos="1701"/>
          <w:tab w:val="left" w:pos="2268"/>
        </w:tabs>
        <w:jc w:val="both"/>
        <w:rPr>
          <w:rFonts w:ascii="Arial" w:hAnsi="Arial" w:cs="Arial"/>
        </w:rPr>
      </w:pPr>
      <w:r>
        <w:rPr>
          <w:rFonts w:ascii="Arial" w:hAnsi="Arial" w:cs="Arial"/>
        </w:rPr>
        <w:t>7.2.1.</w:t>
      </w:r>
      <w:r w:rsidR="00CA3A28">
        <w:rPr>
          <w:rFonts w:ascii="Arial" w:hAnsi="Arial" w:cs="Arial"/>
        </w:rPr>
        <w:t>3</w:t>
      </w:r>
      <w:r>
        <w:rPr>
          <w:rFonts w:ascii="Arial" w:hAnsi="Arial" w:cs="Arial"/>
        </w:rPr>
        <w:t>.</w:t>
      </w:r>
      <w:r>
        <w:rPr>
          <w:rFonts w:ascii="Arial" w:hAnsi="Arial" w:cs="Arial"/>
        </w:rPr>
        <w:tab/>
      </w:r>
      <w:r w:rsidR="005447DC" w:rsidRPr="00666D16">
        <w:rPr>
          <w:rFonts w:ascii="Arial" w:hAnsi="Arial" w:cs="Arial"/>
        </w:rPr>
        <w:t>Άρνηση του προμηθευτή για αποστολή συνεργείου επισκευής δίνει το δικαίωμα στην Υπηρεσία μετά την παρέλευση δέκα (10) ημερολογιακών ημερών από την έγγραφη ειδοποίηση και χωρίς άλλη υπενθύμιση να αναθέσει την επισ</w:t>
      </w:r>
      <w:r w:rsidR="003B0BB9" w:rsidRPr="00666D16">
        <w:rPr>
          <w:rFonts w:ascii="Arial" w:hAnsi="Arial" w:cs="Arial"/>
        </w:rPr>
        <w:t xml:space="preserve">κευή του </w:t>
      </w:r>
      <w:r w:rsidR="00F67A5A" w:rsidRPr="00666D16">
        <w:rPr>
          <w:rFonts w:ascii="Arial" w:hAnsi="Arial" w:cs="Arial"/>
        </w:rPr>
        <w:t>συγκροτήματος</w:t>
      </w:r>
      <w:r w:rsidR="005447DC" w:rsidRPr="00666D16">
        <w:rPr>
          <w:rFonts w:ascii="Arial" w:hAnsi="Arial" w:cs="Arial"/>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833C311" w14:textId="102209F8" w:rsidR="00B708D0" w:rsidRDefault="00B708D0" w:rsidP="00F70606">
      <w:pPr>
        <w:tabs>
          <w:tab w:val="left" w:pos="567"/>
          <w:tab w:val="left" w:pos="1134"/>
          <w:tab w:val="left" w:pos="1701"/>
          <w:tab w:val="left" w:pos="2268"/>
        </w:tabs>
        <w:jc w:val="both"/>
        <w:rPr>
          <w:rFonts w:ascii="Arial" w:hAnsi="Arial" w:cs="Arial"/>
        </w:rPr>
      </w:pPr>
    </w:p>
    <w:p w14:paraId="5A002A4C" w14:textId="01399780" w:rsidR="005447DC" w:rsidRDefault="00C3373A" w:rsidP="00F70606">
      <w:pPr>
        <w:tabs>
          <w:tab w:val="left" w:pos="567"/>
          <w:tab w:val="left" w:pos="1134"/>
          <w:tab w:val="left" w:pos="1701"/>
          <w:tab w:val="left" w:pos="2268"/>
        </w:tabs>
        <w:jc w:val="both"/>
        <w:rPr>
          <w:rFonts w:ascii="Arial" w:hAnsi="Arial" w:cs="Arial"/>
        </w:rPr>
      </w:pPr>
      <w:r>
        <w:rPr>
          <w:rFonts w:ascii="Arial" w:hAnsi="Arial" w:cs="Arial"/>
        </w:rPr>
        <w:t>7.2.1.</w:t>
      </w:r>
      <w:r w:rsidR="00472CA1">
        <w:rPr>
          <w:rFonts w:ascii="Arial" w:hAnsi="Arial" w:cs="Arial"/>
        </w:rPr>
        <w:t>4</w:t>
      </w:r>
      <w:r>
        <w:rPr>
          <w:rFonts w:ascii="Arial" w:hAnsi="Arial" w:cs="Arial"/>
        </w:rPr>
        <w:t>.</w:t>
      </w:r>
      <w:r>
        <w:rPr>
          <w:rFonts w:ascii="Arial" w:hAnsi="Arial" w:cs="Arial"/>
        </w:rPr>
        <w:tab/>
      </w:r>
      <w:r w:rsidR="005447DC" w:rsidRPr="00666D16">
        <w:rPr>
          <w:rFonts w:ascii="Arial" w:hAnsi="Arial" w:cs="Arial"/>
        </w:rPr>
        <w:t xml:space="preserve">Όταν αποδεδειγμένα το </w:t>
      </w:r>
      <w:r w:rsidR="00F67A5A" w:rsidRPr="00666D16">
        <w:rPr>
          <w:rFonts w:ascii="Arial" w:hAnsi="Arial" w:cs="Arial"/>
        </w:rPr>
        <w:t>συγκρότημα</w:t>
      </w:r>
      <w:r w:rsidR="005447DC" w:rsidRPr="00666D16">
        <w:rPr>
          <w:rFonts w:ascii="Arial" w:hAnsi="Arial" w:cs="Arial"/>
        </w:rPr>
        <w:t xml:space="preserve"> λόγω βλαβών παραμένει για τα δύο (2) πρώτα χρόνια της εγγύησης εκτός λειτουργίας πέραν του 20% του προσφερόμενου χρόνου εγγύησης, τότε θεωρείται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14:paraId="1975CD3D" w14:textId="72BA2D87" w:rsidR="00472CA1" w:rsidRDefault="00472CA1" w:rsidP="00F70606">
      <w:pPr>
        <w:tabs>
          <w:tab w:val="left" w:pos="567"/>
          <w:tab w:val="left" w:pos="1134"/>
          <w:tab w:val="left" w:pos="1701"/>
          <w:tab w:val="left" w:pos="2268"/>
        </w:tabs>
        <w:jc w:val="both"/>
        <w:rPr>
          <w:rFonts w:ascii="Arial" w:hAnsi="Arial" w:cs="Arial"/>
        </w:rPr>
      </w:pPr>
    </w:p>
    <w:p w14:paraId="5A002A4D" w14:textId="3C197CB8" w:rsidR="005447DC" w:rsidRDefault="00472CA1" w:rsidP="00F70606">
      <w:pPr>
        <w:tabs>
          <w:tab w:val="left" w:pos="567"/>
          <w:tab w:val="left" w:pos="1134"/>
          <w:tab w:val="left" w:pos="1701"/>
          <w:tab w:val="left" w:pos="2268"/>
        </w:tabs>
        <w:jc w:val="both"/>
        <w:rPr>
          <w:rFonts w:ascii="Arial" w:hAnsi="Arial" w:cs="Arial"/>
        </w:rPr>
      </w:pPr>
      <w:r>
        <w:rPr>
          <w:rFonts w:ascii="Arial" w:hAnsi="Arial" w:cs="Arial"/>
        </w:rPr>
        <w:lastRenderedPageBreak/>
        <w:t>7.2.1.5.</w:t>
      </w:r>
      <w:r>
        <w:rPr>
          <w:rFonts w:ascii="Arial" w:hAnsi="Arial" w:cs="Arial"/>
        </w:rPr>
        <w:tab/>
      </w:r>
      <w:r w:rsidR="005447DC" w:rsidRPr="00666D16">
        <w:rPr>
          <w:rFonts w:ascii="Arial" w:hAnsi="Arial" w:cs="Arial"/>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εν λόγω </w:t>
      </w:r>
      <w:r w:rsidR="00BB5C12" w:rsidRPr="00666D16">
        <w:rPr>
          <w:rFonts w:ascii="Arial" w:hAnsi="Arial" w:cs="Arial"/>
        </w:rPr>
        <w:t>συγκροτή</w:t>
      </w:r>
      <w:r w:rsidR="003B0BB9" w:rsidRPr="00666D16">
        <w:rPr>
          <w:rFonts w:ascii="Arial" w:hAnsi="Arial" w:cs="Arial"/>
        </w:rPr>
        <w:t>ματος</w:t>
      </w:r>
      <w:r w:rsidR="005447DC" w:rsidRPr="00666D16">
        <w:rPr>
          <w:rFonts w:ascii="Arial" w:hAnsi="Arial" w:cs="Arial"/>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υπολογίζονται και οι ημέρες αργίας.</w:t>
      </w:r>
    </w:p>
    <w:p w14:paraId="38D27F47" w14:textId="38755CC5" w:rsidR="00472CA1" w:rsidRDefault="00472CA1" w:rsidP="00F70606">
      <w:pPr>
        <w:tabs>
          <w:tab w:val="left" w:pos="567"/>
          <w:tab w:val="left" w:pos="1134"/>
          <w:tab w:val="left" w:pos="1701"/>
          <w:tab w:val="left" w:pos="2268"/>
        </w:tabs>
        <w:jc w:val="both"/>
        <w:rPr>
          <w:rFonts w:ascii="Arial" w:hAnsi="Arial" w:cs="Arial"/>
        </w:rPr>
      </w:pPr>
    </w:p>
    <w:p w14:paraId="5A002A4E" w14:textId="1FA920A6" w:rsidR="005447DC" w:rsidRDefault="00014FB1" w:rsidP="00F70606">
      <w:pPr>
        <w:tabs>
          <w:tab w:val="left" w:pos="567"/>
          <w:tab w:val="left" w:pos="1134"/>
          <w:tab w:val="left" w:pos="1701"/>
          <w:tab w:val="left" w:pos="2268"/>
        </w:tabs>
        <w:jc w:val="both"/>
        <w:rPr>
          <w:rFonts w:ascii="Arial" w:hAnsi="Arial" w:cs="Arial"/>
        </w:rPr>
      </w:pPr>
      <w:r>
        <w:rPr>
          <w:rFonts w:ascii="Arial" w:hAnsi="Arial" w:cs="Arial"/>
        </w:rPr>
        <w:t>7.2.2.</w:t>
      </w:r>
      <w:r>
        <w:rPr>
          <w:rFonts w:ascii="Arial" w:hAnsi="Arial" w:cs="Arial"/>
        </w:rPr>
        <w:tab/>
      </w:r>
      <w:r w:rsidRPr="00666D16">
        <w:rPr>
          <w:rFonts w:ascii="Arial" w:hAnsi="Arial" w:cs="Arial"/>
        </w:rPr>
        <w:t xml:space="preserve">ΔΥΝΑΤΟΤΗΤΑ ΣΥΝΤΗΡΗΣΗΣ </w:t>
      </w:r>
      <w:r>
        <w:rPr>
          <w:rFonts w:ascii="Arial" w:hAnsi="Arial" w:cs="Arial"/>
        </w:rPr>
        <w:t>–</w:t>
      </w:r>
      <w:r w:rsidRPr="00666D16">
        <w:rPr>
          <w:rFonts w:ascii="Arial" w:hAnsi="Arial" w:cs="Arial"/>
        </w:rPr>
        <w:t xml:space="preserve"> ΕΠΙΣΚΕΥΩΝ</w:t>
      </w:r>
    </w:p>
    <w:p w14:paraId="3C6326A4" w14:textId="583A325C" w:rsidR="00472CA1" w:rsidRDefault="00472CA1" w:rsidP="00F70606">
      <w:pPr>
        <w:tabs>
          <w:tab w:val="left" w:pos="567"/>
          <w:tab w:val="left" w:pos="1134"/>
          <w:tab w:val="left" w:pos="1701"/>
          <w:tab w:val="left" w:pos="2268"/>
        </w:tabs>
        <w:jc w:val="both"/>
        <w:rPr>
          <w:rFonts w:ascii="Arial" w:hAnsi="Arial" w:cs="Arial"/>
        </w:rPr>
      </w:pPr>
    </w:p>
    <w:p w14:paraId="4BAAEA55" w14:textId="2B233B82" w:rsidR="00472CA1" w:rsidRDefault="00472CA1" w:rsidP="00F70606">
      <w:pPr>
        <w:tabs>
          <w:tab w:val="left" w:pos="567"/>
          <w:tab w:val="left" w:pos="1134"/>
          <w:tab w:val="left" w:pos="1701"/>
          <w:tab w:val="left" w:pos="2268"/>
        </w:tabs>
        <w:jc w:val="both"/>
        <w:rPr>
          <w:rFonts w:ascii="Arial" w:hAnsi="Arial" w:cs="Arial"/>
        </w:rPr>
      </w:pPr>
    </w:p>
    <w:p w14:paraId="5A002A4F" w14:textId="5C097C1F" w:rsidR="005447DC" w:rsidRDefault="00FE055B" w:rsidP="00F70606">
      <w:pPr>
        <w:tabs>
          <w:tab w:val="left" w:pos="567"/>
          <w:tab w:val="left" w:pos="1134"/>
          <w:tab w:val="left" w:pos="1701"/>
          <w:tab w:val="left" w:pos="2268"/>
        </w:tabs>
        <w:jc w:val="both"/>
        <w:rPr>
          <w:rFonts w:ascii="Arial" w:hAnsi="Arial" w:cs="Arial"/>
        </w:rPr>
      </w:pPr>
      <w:r>
        <w:rPr>
          <w:rFonts w:ascii="Arial" w:hAnsi="Arial" w:cs="Arial"/>
        </w:rPr>
        <w:t>7.2.2.1.</w:t>
      </w:r>
      <w:r>
        <w:rPr>
          <w:rFonts w:ascii="Arial" w:hAnsi="Arial" w:cs="Arial"/>
        </w:rPr>
        <w:tab/>
      </w:r>
      <w:r w:rsidR="005447DC" w:rsidRPr="00666D16">
        <w:rPr>
          <w:rFonts w:ascii="Arial" w:hAnsi="Arial" w:cs="Arial"/>
        </w:rPr>
        <w:t>Η προμηθεύτρια εταιρεία</w:t>
      </w:r>
      <w:r w:rsidR="00E16C6C" w:rsidRPr="00666D16">
        <w:rPr>
          <w:rFonts w:ascii="Arial" w:hAnsi="Arial" w:cs="Arial"/>
        </w:rPr>
        <w:t>,</w:t>
      </w:r>
      <w:r w:rsidR="005447DC" w:rsidRPr="00666D16">
        <w:rPr>
          <w:rFonts w:ascii="Arial" w:hAnsi="Arial" w:cs="Arial"/>
        </w:rPr>
        <w:t xml:space="preserve"> πρέπει απαραίτητα να παρέχει πλήρη δυνατότητα επισκευής και συντήρησης, καθώς επίσης και κάθε σχετική τεχνική πληροφόρηση, είτε από τον ίδιο τον προμηθευτή είτε από εξουσιοδοτημένο συνεργείο.</w:t>
      </w:r>
      <w:r w:rsidR="00246A4A" w:rsidRPr="00666D16">
        <w:rPr>
          <w:rFonts w:ascii="Arial" w:hAnsi="Arial" w:cs="Arial"/>
        </w:rPr>
        <w:t xml:space="preserve"> </w:t>
      </w:r>
      <w:r w:rsidR="005447DC" w:rsidRPr="00666D16">
        <w:rPr>
          <w:rFonts w:ascii="Arial" w:hAnsi="Arial" w:cs="Arial"/>
        </w:rPr>
        <w:t xml:space="preserve">Για τον προσδιορισμό της ικανότητας υποστήριξης του υπό προμήθεια </w:t>
      </w:r>
      <w:r w:rsidR="00F67A5A" w:rsidRPr="00666D16">
        <w:rPr>
          <w:rFonts w:ascii="Arial" w:hAnsi="Arial" w:cs="Arial"/>
        </w:rPr>
        <w:t>συγκροτήματος</w:t>
      </w:r>
      <w:r w:rsidR="005447DC" w:rsidRPr="00666D16">
        <w:rPr>
          <w:rFonts w:ascii="Arial" w:hAnsi="Arial" w:cs="Arial"/>
        </w:rPr>
        <w:t xml:space="preserve"> (ως προς τη δυνατότητα επισκευής και συντήρησης, τη διάθεση ανταλλακτικών, βαθμονόμηση </w:t>
      </w:r>
      <w:proofErr w:type="spellStart"/>
      <w:r w:rsidR="005447DC" w:rsidRPr="00666D16">
        <w:rPr>
          <w:rFonts w:ascii="Arial" w:hAnsi="Arial" w:cs="Arial"/>
        </w:rPr>
        <w:t>κλπ</w:t>
      </w:r>
      <w:proofErr w:type="spellEnd"/>
      <w:r w:rsidR="005447DC" w:rsidRPr="00666D16">
        <w:rPr>
          <w:rFonts w:ascii="Arial" w:hAnsi="Arial" w:cs="Arial"/>
        </w:rPr>
        <w:t>) πρέπει στην προσφορά  απαραίτητα  να  αναφέρεται - και συγκεκριμένα στο Έντυπο Συμμόρφωσης και σε παράγραφο  αντίστοιχης αρίθμησης - ότι:</w:t>
      </w:r>
    </w:p>
    <w:p w14:paraId="72EB8926" w14:textId="0EFE0A1D" w:rsidR="00FE055B" w:rsidRDefault="00FE055B" w:rsidP="00F70606">
      <w:pPr>
        <w:tabs>
          <w:tab w:val="left" w:pos="567"/>
          <w:tab w:val="left" w:pos="1134"/>
          <w:tab w:val="left" w:pos="1701"/>
          <w:tab w:val="left" w:pos="2268"/>
        </w:tabs>
        <w:jc w:val="both"/>
        <w:rPr>
          <w:rFonts w:ascii="Arial" w:hAnsi="Arial" w:cs="Arial"/>
        </w:rPr>
      </w:pPr>
    </w:p>
    <w:p w14:paraId="5A002A50" w14:textId="34E953C0" w:rsidR="005447DC" w:rsidRDefault="00FE055B" w:rsidP="00F70606">
      <w:pPr>
        <w:tabs>
          <w:tab w:val="left" w:pos="567"/>
          <w:tab w:val="left" w:pos="1134"/>
          <w:tab w:val="left" w:pos="1701"/>
          <w:tab w:val="left" w:pos="2268"/>
        </w:tabs>
        <w:jc w:val="both"/>
        <w:rPr>
          <w:rFonts w:ascii="Arial" w:hAnsi="Arial" w:cs="Arial"/>
        </w:rPr>
      </w:pPr>
      <w:r>
        <w:rPr>
          <w:rFonts w:ascii="Arial" w:hAnsi="Arial" w:cs="Arial"/>
        </w:rPr>
        <w:t>7.2.2.1.1.</w:t>
      </w:r>
      <w:r>
        <w:rPr>
          <w:rFonts w:ascii="Arial" w:hAnsi="Arial" w:cs="Arial"/>
        </w:rPr>
        <w:tab/>
      </w:r>
      <w:r w:rsidR="005447DC" w:rsidRPr="00666D16">
        <w:rPr>
          <w:rFonts w:ascii="Arial" w:hAnsi="Arial" w:cs="Arial"/>
        </w:rPr>
        <w:t xml:space="preserve">Παρέχεται τεχνική υποστήριξη με οργανωμένο </w:t>
      </w:r>
      <w:proofErr w:type="spellStart"/>
      <w:r w:rsidR="005447DC" w:rsidRPr="00666D16">
        <w:rPr>
          <w:rFonts w:ascii="Arial" w:hAnsi="Arial" w:cs="Arial"/>
        </w:rPr>
        <w:t>service</w:t>
      </w:r>
      <w:proofErr w:type="spellEnd"/>
      <w:r w:rsidR="005447DC" w:rsidRPr="00666D16">
        <w:rPr>
          <w:rFonts w:ascii="Arial" w:hAnsi="Arial" w:cs="Arial"/>
        </w:rPr>
        <w:t xml:space="preserve"> από έμπειρο, κατάλληλα εκπαιδευμένο τεχνικό και επιστημονικό προσωπικό (αριθμός, ειδικότητες τεχνικών), µε πιστοποιητικό εκπαίδευσης και εξουσιοδότηση αυτού από τον κατασκευαστή ή τον </w:t>
      </w:r>
      <w:r w:rsidR="00E3354E" w:rsidRPr="00666D16">
        <w:rPr>
          <w:rFonts w:ascii="Arial" w:hAnsi="Arial" w:cs="Arial"/>
        </w:rPr>
        <w:t>εξουσιοδοτημένο</w:t>
      </w:r>
      <w:r w:rsidR="005447DC" w:rsidRPr="00666D16">
        <w:rPr>
          <w:rFonts w:ascii="Arial" w:hAnsi="Arial" w:cs="Arial"/>
        </w:rPr>
        <w:t xml:space="preserve"> αντιπρόσωπο του στην Ευρωπαϊκή Ένωση.</w:t>
      </w:r>
    </w:p>
    <w:p w14:paraId="763EBFB1" w14:textId="1461C73B" w:rsidR="00FE055B" w:rsidRDefault="00FE055B" w:rsidP="00F70606">
      <w:pPr>
        <w:tabs>
          <w:tab w:val="left" w:pos="567"/>
          <w:tab w:val="left" w:pos="1134"/>
          <w:tab w:val="left" w:pos="1701"/>
          <w:tab w:val="left" w:pos="2268"/>
        </w:tabs>
        <w:jc w:val="both"/>
        <w:rPr>
          <w:rFonts w:ascii="Arial" w:hAnsi="Arial" w:cs="Arial"/>
        </w:rPr>
      </w:pPr>
    </w:p>
    <w:p w14:paraId="5A002A51" w14:textId="5FABA202" w:rsidR="005447DC" w:rsidRDefault="00FE055B" w:rsidP="00F70606">
      <w:pPr>
        <w:tabs>
          <w:tab w:val="left" w:pos="567"/>
          <w:tab w:val="left" w:pos="1134"/>
          <w:tab w:val="left" w:pos="1701"/>
          <w:tab w:val="left" w:pos="2268"/>
        </w:tabs>
        <w:jc w:val="both"/>
        <w:rPr>
          <w:rFonts w:ascii="Arial" w:hAnsi="Arial" w:cs="Arial"/>
        </w:rPr>
      </w:pPr>
      <w:r>
        <w:rPr>
          <w:rFonts w:ascii="Arial" w:hAnsi="Arial" w:cs="Arial"/>
        </w:rPr>
        <w:t>7.2.2.1.2.</w:t>
      </w:r>
      <w:r>
        <w:rPr>
          <w:rFonts w:ascii="Arial" w:hAnsi="Arial" w:cs="Arial"/>
        </w:rPr>
        <w:tab/>
      </w:r>
      <w:r w:rsidR="005447DC" w:rsidRPr="00666D16">
        <w:rPr>
          <w:rFonts w:ascii="Arial" w:hAnsi="Arial" w:cs="Arial"/>
        </w:rPr>
        <w:t>Υπάρχουν κατάλληλες εγκαταστάσεις και αποθήκες με ικανό απόθεμα ανταλλακτικών στην Ελλάδα (διευθύνσεις, τηλέφωνα, FAX), έτσι ώστε να διασφαλίζεται η σωστή λειτουργία και η πλήρης τεχνική υποστήριξή του.</w:t>
      </w:r>
      <w:r w:rsidR="00A20D63">
        <w:rPr>
          <w:rFonts w:ascii="Arial" w:hAnsi="Arial" w:cs="Arial"/>
        </w:rPr>
        <w:t>7.</w:t>
      </w:r>
    </w:p>
    <w:p w14:paraId="3C71F940" w14:textId="7EA149B0" w:rsidR="00FE055B" w:rsidRDefault="00FE055B" w:rsidP="00F70606">
      <w:pPr>
        <w:tabs>
          <w:tab w:val="left" w:pos="567"/>
          <w:tab w:val="left" w:pos="1134"/>
          <w:tab w:val="left" w:pos="1701"/>
          <w:tab w:val="left" w:pos="2268"/>
        </w:tabs>
        <w:jc w:val="both"/>
        <w:rPr>
          <w:rFonts w:ascii="Arial" w:hAnsi="Arial" w:cs="Arial"/>
        </w:rPr>
      </w:pPr>
    </w:p>
    <w:p w14:paraId="5A002A52" w14:textId="64D8F5FC" w:rsidR="005447DC" w:rsidRDefault="00A20D63" w:rsidP="00F70606">
      <w:pPr>
        <w:tabs>
          <w:tab w:val="left" w:pos="567"/>
          <w:tab w:val="left" w:pos="1134"/>
          <w:tab w:val="left" w:pos="1701"/>
          <w:tab w:val="left" w:pos="2268"/>
        </w:tabs>
        <w:jc w:val="both"/>
        <w:rPr>
          <w:rFonts w:ascii="Arial" w:hAnsi="Arial" w:cs="Arial"/>
        </w:rPr>
      </w:pPr>
      <w:r>
        <w:rPr>
          <w:rFonts w:ascii="Arial" w:hAnsi="Arial" w:cs="Arial"/>
        </w:rPr>
        <w:t>7.2.2.1.3.</w:t>
      </w:r>
      <w:r>
        <w:rPr>
          <w:rFonts w:ascii="Arial" w:hAnsi="Arial" w:cs="Arial"/>
        </w:rPr>
        <w:tab/>
      </w:r>
      <w:r w:rsidR="005447DC" w:rsidRPr="00666D16">
        <w:rPr>
          <w:rFonts w:ascii="Arial" w:hAnsi="Arial" w:cs="Arial"/>
        </w:rPr>
        <w:t xml:space="preserve">Σε περίπτωση μη ύπαρξης κάποιου ανταλλακτικού στον Ελλαδικό χώρο, θα πρέπει να αναγράφεται στο Ε.Σ ότι ο προμηθευτής είναι </w:t>
      </w:r>
      <w:r w:rsidR="00EB6FDC" w:rsidRPr="00666D16">
        <w:rPr>
          <w:rFonts w:ascii="Arial" w:hAnsi="Arial" w:cs="Arial"/>
        </w:rPr>
        <w:t>σε θέση να υποστηρίξει το μηχάνημα</w:t>
      </w:r>
      <w:r w:rsidR="005447DC" w:rsidRPr="00666D16">
        <w:rPr>
          <w:rFonts w:ascii="Arial" w:hAnsi="Arial" w:cs="Arial"/>
        </w:rPr>
        <w:t xml:space="preserve"> άμεσα, με την ενημέρωσή του,  για την απαίτηση του ανταλλακτικού.</w:t>
      </w:r>
    </w:p>
    <w:p w14:paraId="7261C1F9" w14:textId="058320CC" w:rsidR="00A20D63" w:rsidRDefault="00A20D63" w:rsidP="00F70606">
      <w:pPr>
        <w:tabs>
          <w:tab w:val="left" w:pos="567"/>
          <w:tab w:val="left" w:pos="1134"/>
          <w:tab w:val="left" w:pos="1701"/>
          <w:tab w:val="left" w:pos="2268"/>
        </w:tabs>
        <w:jc w:val="both"/>
        <w:rPr>
          <w:rFonts w:ascii="Arial" w:hAnsi="Arial" w:cs="Arial"/>
        </w:rPr>
      </w:pPr>
    </w:p>
    <w:p w14:paraId="5A002A53" w14:textId="2E87E6B8" w:rsidR="005447DC" w:rsidRDefault="00662109" w:rsidP="00F70606">
      <w:pPr>
        <w:tabs>
          <w:tab w:val="left" w:pos="567"/>
          <w:tab w:val="left" w:pos="1134"/>
          <w:tab w:val="left" w:pos="1701"/>
          <w:tab w:val="left" w:pos="2268"/>
        </w:tabs>
        <w:jc w:val="both"/>
        <w:rPr>
          <w:rFonts w:ascii="Arial" w:hAnsi="Arial" w:cs="Arial"/>
        </w:rPr>
      </w:pPr>
      <w:r>
        <w:rPr>
          <w:rFonts w:ascii="Arial" w:hAnsi="Arial" w:cs="Arial"/>
        </w:rPr>
        <w:t>7.2.2.2.</w:t>
      </w:r>
      <w:r>
        <w:rPr>
          <w:rFonts w:ascii="Arial" w:hAnsi="Arial" w:cs="Arial"/>
        </w:rPr>
        <w:tab/>
      </w:r>
      <w:r w:rsidR="005447DC" w:rsidRPr="00666D16">
        <w:rPr>
          <w:rFonts w:ascii="Arial" w:hAnsi="Arial" w:cs="Arial"/>
        </w:rPr>
        <w:t>Ο προμηθευτής να αναφέρει στην προσφορά του λεπτομερώς τη διαδικασία και τον τρόπο επικοινωνίας για τεχνική κάλυψη συμπεριλαμβανομένων και των αργιών</w:t>
      </w:r>
      <w:r w:rsidR="00E16C6C" w:rsidRPr="00666D16">
        <w:rPr>
          <w:rFonts w:ascii="Arial" w:hAnsi="Arial" w:cs="Arial"/>
        </w:rPr>
        <w:t>,</w:t>
      </w:r>
      <w:r w:rsidR="005447DC" w:rsidRPr="00666D16">
        <w:rPr>
          <w:rFonts w:ascii="Arial" w:hAnsi="Arial" w:cs="Arial"/>
        </w:rPr>
        <w:t xml:space="preserve"> για κάλυψη κατ’ ελάχισ</w:t>
      </w:r>
      <w:r w:rsidR="00F560C4" w:rsidRPr="00666D16">
        <w:rPr>
          <w:rFonts w:ascii="Arial" w:hAnsi="Arial" w:cs="Arial"/>
        </w:rPr>
        <w:t>τον των υπηρεσιών της εγγύησης.</w:t>
      </w:r>
    </w:p>
    <w:p w14:paraId="2EAADF1C" w14:textId="297B46FA" w:rsidR="00662109" w:rsidRDefault="00662109" w:rsidP="00F70606">
      <w:pPr>
        <w:tabs>
          <w:tab w:val="left" w:pos="567"/>
          <w:tab w:val="left" w:pos="1134"/>
          <w:tab w:val="left" w:pos="1701"/>
          <w:tab w:val="left" w:pos="2268"/>
        </w:tabs>
        <w:jc w:val="both"/>
        <w:rPr>
          <w:rFonts w:ascii="Arial" w:hAnsi="Arial" w:cs="Arial"/>
        </w:rPr>
      </w:pPr>
    </w:p>
    <w:p w14:paraId="5A002A54" w14:textId="765998AD" w:rsidR="005447DC" w:rsidRDefault="00662109" w:rsidP="00F70606">
      <w:pPr>
        <w:tabs>
          <w:tab w:val="left" w:pos="567"/>
          <w:tab w:val="left" w:pos="1134"/>
          <w:tab w:val="left" w:pos="1701"/>
          <w:tab w:val="left" w:pos="2268"/>
        </w:tabs>
        <w:jc w:val="both"/>
        <w:rPr>
          <w:rFonts w:ascii="Arial" w:hAnsi="Arial" w:cs="Arial"/>
        </w:rPr>
      </w:pPr>
      <w:r>
        <w:rPr>
          <w:rFonts w:ascii="Arial" w:hAnsi="Arial" w:cs="Arial"/>
        </w:rPr>
        <w:t>7.2.2.3.</w:t>
      </w:r>
      <w:r>
        <w:rPr>
          <w:rFonts w:ascii="Arial" w:hAnsi="Arial" w:cs="Arial"/>
        </w:rPr>
        <w:tab/>
      </w:r>
      <w:r w:rsidR="005447DC" w:rsidRPr="00666D16">
        <w:rPr>
          <w:rFonts w:ascii="Arial" w:hAnsi="Arial" w:cs="Arial"/>
        </w:rPr>
        <w:t>Να προσκομιστεί σχετικό έγγραφο του κατασκευαστικού οίκου, στο οποίο να δηλώνεται ο υπεύθυνος για την τεχνική υ</w:t>
      </w:r>
      <w:r w:rsidR="00EB6FDC" w:rsidRPr="00666D16">
        <w:rPr>
          <w:rFonts w:ascii="Arial" w:hAnsi="Arial" w:cs="Arial"/>
        </w:rPr>
        <w:t xml:space="preserve">ποστήριξη του υπό προμήθεια </w:t>
      </w:r>
      <w:r w:rsidR="00BB5C12" w:rsidRPr="00666D16">
        <w:rPr>
          <w:rFonts w:ascii="Arial" w:hAnsi="Arial" w:cs="Arial"/>
        </w:rPr>
        <w:t>συγκροτή</w:t>
      </w:r>
      <w:r w:rsidR="00EB6FDC" w:rsidRPr="00666D16">
        <w:rPr>
          <w:rFonts w:ascii="Arial" w:hAnsi="Arial" w:cs="Arial"/>
        </w:rPr>
        <w:t>ματος</w:t>
      </w:r>
      <w:r w:rsidR="005447DC" w:rsidRPr="00666D16">
        <w:rPr>
          <w:rFonts w:ascii="Arial" w:hAnsi="Arial" w:cs="Arial"/>
        </w:rPr>
        <w:t xml:space="preserve"> στην Ελλάδα.</w:t>
      </w:r>
    </w:p>
    <w:p w14:paraId="66432B6B" w14:textId="1792BD98" w:rsidR="00662109" w:rsidRDefault="00662109" w:rsidP="00F70606">
      <w:pPr>
        <w:tabs>
          <w:tab w:val="left" w:pos="567"/>
          <w:tab w:val="left" w:pos="1134"/>
          <w:tab w:val="left" w:pos="1701"/>
          <w:tab w:val="left" w:pos="2268"/>
        </w:tabs>
        <w:jc w:val="both"/>
        <w:rPr>
          <w:rFonts w:ascii="Arial" w:hAnsi="Arial" w:cs="Arial"/>
        </w:rPr>
      </w:pPr>
    </w:p>
    <w:p w14:paraId="5A002A55" w14:textId="40412858" w:rsidR="005447DC" w:rsidRDefault="00B92F3C" w:rsidP="00F70606">
      <w:pPr>
        <w:tabs>
          <w:tab w:val="left" w:pos="567"/>
          <w:tab w:val="left" w:pos="1134"/>
          <w:tab w:val="left" w:pos="1701"/>
          <w:tab w:val="left" w:pos="2268"/>
        </w:tabs>
        <w:jc w:val="both"/>
        <w:rPr>
          <w:rFonts w:ascii="Arial" w:hAnsi="Arial" w:cs="Arial"/>
        </w:rPr>
      </w:pPr>
      <w:r>
        <w:rPr>
          <w:rFonts w:ascii="Arial" w:hAnsi="Arial" w:cs="Arial"/>
        </w:rPr>
        <w:t>7.2.2.4.</w:t>
      </w:r>
      <w:r>
        <w:rPr>
          <w:rFonts w:ascii="Arial" w:hAnsi="Arial" w:cs="Arial"/>
        </w:rPr>
        <w:tab/>
      </w:r>
      <w:r w:rsidR="005447DC" w:rsidRPr="00666D16">
        <w:rPr>
          <w:rFonts w:ascii="Arial" w:hAnsi="Arial" w:cs="Arial"/>
        </w:rPr>
        <w:t>Να αναφερθεί χρονοδιάγραμμα προληπτικών συντηρήσεων σύμφωνα με τον κατασκευαστή με πλήρη περιγραφή της απαιτούμενης συντήρησης και των χρησιμοποιούμενων ανταλλακτικών.</w:t>
      </w:r>
    </w:p>
    <w:p w14:paraId="1EB59ACD" w14:textId="247BDDE1" w:rsidR="00B92F3C" w:rsidRDefault="00B92F3C" w:rsidP="00F70606">
      <w:pPr>
        <w:tabs>
          <w:tab w:val="left" w:pos="567"/>
          <w:tab w:val="left" w:pos="1134"/>
          <w:tab w:val="left" w:pos="1701"/>
          <w:tab w:val="left" w:pos="2268"/>
        </w:tabs>
        <w:jc w:val="both"/>
        <w:rPr>
          <w:rFonts w:ascii="Arial" w:hAnsi="Arial" w:cs="Arial"/>
        </w:rPr>
      </w:pPr>
    </w:p>
    <w:p w14:paraId="3EFBC599" w14:textId="52C42AD1" w:rsidR="00B92F3C" w:rsidRDefault="00B92F3C" w:rsidP="00F70606">
      <w:pPr>
        <w:tabs>
          <w:tab w:val="left" w:pos="567"/>
          <w:tab w:val="left" w:pos="1134"/>
          <w:tab w:val="left" w:pos="1701"/>
          <w:tab w:val="left" w:pos="2268"/>
        </w:tabs>
        <w:jc w:val="both"/>
        <w:rPr>
          <w:rFonts w:ascii="Arial" w:hAnsi="Arial" w:cs="Arial"/>
        </w:rPr>
      </w:pPr>
    </w:p>
    <w:p w14:paraId="5A002A56" w14:textId="37A06278" w:rsidR="005447DC" w:rsidRDefault="00B92F3C" w:rsidP="00F70606">
      <w:pPr>
        <w:tabs>
          <w:tab w:val="left" w:pos="567"/>
          <w:tab w:val="left" w:pos="1134"/>
          <w:tab w:val="left" w:pos="1701"/>
          <w:tab w:val="left" w:pos="2268"/>
        </w:tabs>
        <w:jc w:val="both"/>
        <w:rPr>
          <w:rFonts w:ascii="Arial" w:hAnsi="Arial" w:cs="Arial"/>
          <w:bCs/>
        </w:rPr>
      </w:pPr>
      <w:r>
        <w:rPr>
          <w:rFonts w:ascii="Arial" w:hAnsi="Arial" w:cs="Arial"/>
        </w:rPr>
        <w:t>7.2.3.</w:t>
      </w:r>
      <w:r>
        <w:rPr>
          <w:rFonts w:ascii="Arial" w:hAnsi="Arial" w:cs="Arial"/>
        </w:rPr>
        <w:tab/>
      </w:r>
      <w:r w:rsidRPr="00666D16">
        <w:rPr>
          <w:rFonts w:ascii="Arial" w:hAnsi="Arial" w:cs="Arial"/>
          <w:bCs/>
        </w:rPr>
        <w:t xml:space="preserve">ΕΓΓΥΗΣΗ </w:t>
      </w:r>
      <w:r w:rsidRPr="00666D16">
        <w:rPr>
          <w:rFonts w:ascii="Arial" w:hAnsi="Arial" w:cs="Arial"/>
        </w:rPr>
        <w:t>ΔΥΝΑΤΟΤΗΤΑΣ</w:t>
      </w:r>
      <w:r w:rsidRPr="00666D16">
        <w:rPr>
          <w:rFonts w:ascii="Arial" w:hAnsi="Arial" w:cs="Arial"/>
          <w:bCs/>
        </w:rPr>
        <w:t xml:space="preserve"> ΕΦΟΔΙΑΣΜΟΥ ΜΕ ΑΝΤΑΛΛΑΚΤΙΚΑ ΚΑΙ ΑΝΑΛΩΣΙΜΑ</w:t>
      </w:r>
    </w:p>
    <w:p w14:paraId="0FAE1B42" w14:textId="72A1646B" w:rsidR="00B92F3C" w:rsidRDefault="00B92F3C" w:rsidP="00F70606">
      <w:pPr>
        <w:tabs>
          <w:tab w:val="left" w:pos="567"/>
          <w:tab w:val="left" w:pos="1134"/>
          <w:tab w:val="left" w:pos="1701"/>
          <w:tab w:val="left" w:pos="2268"/>
        </w:tabs>
        <w:jc w:val="both"/>
        <w:rPr>
          <w:rFonts w:ascii="Arial" w:hAnsi="Arial" w:cs="Arial"/>
          <w:bCs/>
        </w:rPr>
      </w:pPr>
    </w:p>
    <w:p w14:paraId="5A002A57" w14:textId="66EFBF27" w:rsidR="005447DC" w:rsidRDefault="00B84DDA" w:rsidP="00F70606">
      <w:pPr>
        <w:tabs>
          <w:tab w:val="left" w:pos="567"/>
          <w:tab w:val="left" w:pos="1134"/>
          <w:tab w:val="left" w:pos="1701"/>
          <w:tab w:val="left" w:pos="2268"/>
        </w:tabs>
        <w:jc w:val="both"/>
        <w:rPr>
          <w:rFonts w:ascii="Arial" w:hAnsi="Arial" w:cs="Arial"/>
        </w:rPr>
      </w:pPr>
      <w:r>
        <w:rPr>
          <w:rFonts w:ascii="Arial" w:hAnsi="Arial" w:cs="Arial"/>
          <w:bCs/>
        </w:rPr>
        <w:t>7.2.3.1.</w:t>
      </w:r>
      <w:r>
        <w:rPr>
          <w:rFonts w:ascii="Arial" w:hAnsi="Arial" w:cs="Arial"/>
          <w:bCs/>
        </w:rPr>
        <w:tab/>
      </w:r>
      <w:r w:rsidR="00332D0F" w:rsidRPr="00332D0F">
        <w:rPr>
          <w:rFonts w:ascii="Arial" w:hAnsi="Arial" w:cs="Arial"/>
        </w:rPr>
        <w:t>Ο προμηθευτής πρέπει να εγγυηθεί με υπεύθυνη δήλωση τη δυνατότητα εφοδιασμού της Υπηρεσίας με αμεταχείριστα και πιστοποιημένα από τον κατασκευαστικό οίκο ανταλλακτικά και αναλώσιμα, για τουλάχιστον δέκα (10) χρόνια (</w:t>
      </w:r>
      <w:r w:rsidR="00332D0F" w:rsidRPr="00332D0F">
        <w:rPr>
          <w:rFonts w:ascii="Arial" w:hAnsi="Arial" w:cs="Arial"/>
          <w:b/>
        </w:rPr>
        <w:t>βαθμολογούμενο κριτήριο</w:t>
      </w:r>
      <w:r w:rsidR="00332D0F" w:rsidRPr="00332D0F">
        <w:rPr>
          <w:rFonts w:ascii="Arial" w:hAnsi="Arial" w:cs="Arial"/>
        </w:rPr>
        <w:t>) από την οριστική παραλαβή του υπό προμήθεια είδους, ώστε να εξασφαλιστεί η πλήρης, ανελλιπής και ομαλή λειτουργία του.</w:t>
      </w:r>
    </w:p>
    <w:p w14:paraId="60701C31" w14:textId="786A2D14" w:rsidR="00B84DDA" w:rsidRDefault="00B84DDA" w:rsidP="00F70606">
      <w:pPr>
        <w:tabs>
          <w:tab w:val="left" w:pos="567"/>
          <w:tab w:val="left" w:pos="1134"/>
          <w:tab w:val="left" w:pos="1701"/>
          <w:tab w:val="left" w:pos="2268"/>
        </w:tabs>
        <w:jc w:val="both"/>
        <w:rPr>
          <w:rFonts w:ascii="Arial" w:hAnsi="Arial" w:cs="Arial"/>
        </w:rPr>
      </w:pPr>
    </w:p>
    <w:p w14:paraId="5A002A58" w14:textId="267C5097" w:rsidR="005447DC" w:rsidRDefault="00B84DDA" w:rsidP="00F70606">
      <w:pPr>
        <w:tabs>
          <w:tab w:val="left" w:pos="567"/>
          <w:tab w:val="left" w:pos="1134"/>
          <w:tab w:val="left" w:pos="1701"/>
          <w:tab w:val="left" w:pos="2268"/>
        </w:tabs>
        <w:jc w:val="both"/>
        <w:rPr>
          <w:rFonts w:ascii="Arial" w:hAnsi="Arial" w:cs="Arial"/>
        </w:rPr>
      </w:pPr>
      <w:r>
        <w:rPr>
          <w:rFonts w:ascii="Arial" w:hAnsi="Arial" w:cs="Arial"/>
        </w:rPr>
        <w:t>7.2.3.2.</w:t>
      </w:r>
      <w:r>
        <w:rPr>
          <w:rFonts w:ascii="Arial" w:hAnsi="Arial" w:cs="Arial"/>
        </w:rPr>
        <w:tab/>
      </w:r>
      <w:r w:rsidR="005447DC" w:rsidRPr="00666D16">
        <w:rPr>
          <w:rFonts w:ascii="Arial" w:hAnsi="Arial" w:cs="Arial"/>
        </w:rPr>
        <w:t xml:space="preserve">Η δέσμευση εξασφάλισης και διάθεσης ανταλλακτικών καθώς και των αντιστοίχων κατάλληλων υλικών για την πλήρη λειτουργία και απόδοση του </w:t>
      </w:r>
      <w:r w:rsidR="00F67A5A" w:rsidRPr="00666D16">
        <w:rPr>
          <w:rFonts w:ascii="Arial" w:hAnsi="Arial" w:cs="Arial"/>
        </w:rPr>
        <w:t>συγκροτήματος</w:t>
      </w:r>
      <w:r w:rsidR="005447DC" w:rsidRPr="00666D16">
        <w:rPr>
          <w:rFonts w:ascii="Arial" w:hAnsi="Arial" w:cs="Arial"/>
        </w:rPr>
        <w:t xml:space="preserve"> για δέκα (10) τουλάχιστον έτη από την οριστική παραλαβή αυτού, ισχύει ακόμα κ</w:t>
      </w:r>
      <w:r w:rsidR="00EB6FDC" w:rsidRPr="00666D16">
        <w:rPr>
          <w:rFonts w:ascii="Arial" w:hAnsi="Arial" w:cs="Arial"/>
        </w:rPr>
        <w:t xml:space="preserve">αι στην περίπτωση </w:t>
      </w:r>
      <w:r w:rsidR="005447DC" w:rsidRPr="00666D16">
        <w:rPr>
          <w:rFonts w:ascii="Arial" w:hAnsi="Arial" w:cs="Arial"/>
        </w:rPr>
        <w:t>διακοπής της συνεργασίας του προμηθευτή με τον κ</w:t>
      </w:r>
      <w:r w:rsidR="00EB6FDC" w:rsidRPr="00666D16">
        <w:rPr>
          <w:rFonts w:ascii="Arial" w:hAnsi="Arial" w:cs="Arial"/>
        </w:rPr>
        <w:t>ατασκευαστή</w:t>
      </w:r>
      <w:r w:rsidR="005447DC" w:rsidRPr="00666D16">
        <w:rPr>
          <w:rFonts w:ascii="Arial" w:hAnsi="Arial" w:cs="Arial"/>
        </w:rPr>
        <w:t>.</w:t>
      </w:r>
    </w:p>
    <w:p w14:paraId="0A2C7FD5" w14:textId="4AB466E7" w:rsidR="00B84DDA" w:rsidRDefault="00B84DDA" w:rsidP="00F70606">
      <w:pPr>
        <w:tabs>
          <w:tab w:val="left" w:pos="567"/>
          <w:tab w:val="left" w:pos="1134"/>
          <w:tab w:val="left" w:pos="1701"/>
          <w:tab w:val="left" w:pos="2268"/>
        </w:tabs>
        <w:jc w:val="both"/>
        <w:rPr>
          <w:rFonts w:ascii="Arial" w:hAnsi="Arial" w:cs="Arial"/>
        </w:rPr>
      </w:pPr>
    </w:p>
    <w:p w14:paraId="5A002A59" w14:textId="1B3E33DF" w:rsidR="005447DC" w:rsidRDefault="00B84DDA" w:rsidP="00F70606">
      <w:pPr>
        <w:tabs>
          <w:tab w:val="left" w:pos="567"/>
          <w:tab w:val="left" w:pos="1134"/>
          <w:tab w:val="left" w:pos="1701"/>
          <w:tab w:val="left" w:pos="2268"/>
        </w:tabs>
        <w:jc w:val="both"/>
        <w:rPr>
          <w:rFonts w:ascii="Arial" w:hAnsi="Arial" w:cs="Arial"/>
        </w:rPr>
      </w:pPr>
      <w:r>
        <w:rPr>
          <w:rFonts w:ascii="Arial" w:hAnsi="Arial" w:cs="Arial"/>
        </w:rPr>
        <w:t>7.2.3.3.</w:t>
      </w:r>
      <w:r>
        <w:rPr>
          <w:rFonts w:ascii="Arial" w:hAnsi="Arial" w:cs="Arial"/>
        </w:rPr>
        <w:tab/>
      </w:r>
      <w:r w:rsidR="005447DC" w:rsidRPr="00666D16">
        <w:rPr>
          <w:rFonts w:ascii="Arial" w:hAnsi="Arial" w:cs="Arial"/>
        </w:rPr>
        <w:t>Ο προμηθευτής πρέπει να καταθέσει στην οικονομική προσφορά του λίστα ανταλλακτικών και αναλωσίμων, με τις τιμές τους.</w:t>
      </w:r>
    </w:p>
    <w:p w14:paraId="3C58B047" w14:textId="04AF5B3C" w:rsidR="00B84DDA" w:rsidRDefault="00B84DDA" w:rsidP="00F70606">
      <w:pPr>
        <w:tabs>
          <w:tab w:val="left" w:pos="567"/>
          <w:tab w:val="left" w:pos="1134"/>
          <w:tab w:val="left" w:pos="1701"/>
          <w:tab w:val="left" w:pos="2268"/>
        </w:tabs>
        <w:jc w:val="both"/>
        <w:rPr>
          <w:rFonts w:ascii="Arial" w:hAnsi="Arial" w:cs="Arial"/>
        </w:rPr>
      </w:pPr>
    </w:p>
    <w:p w14:paraId="5A002A5A" w14:textId="4A415074" w:rsidR="005447DC" w:rsidRPr="00666D16" w:rsidRDefault="009E3261" w:rsidP="00F70606">
      <w:pPr>
        <w:tabs>
          <w:tab w:val="left" w:pos="567"/>
          <w:tab w:val="left" w:pos="1134"/>
          <w:tab w:val="left" w:pos="1701"/>
          <w:tab w:val="left" w:pos="2268"/>
        </w:tabs>
        <w:jc w:val="both"/>
        <w:rPr>
          <w:rFonts w:ascii="Arial" w:hAnsi="Arial" w:cs="Arial"/>
        </w:rPr>
      </w:pPr>
      <w:r>
        <w:rPr>
          <w:rFonts w:ascii="Arial" w:hAnsi="Arial" w:cs="Arial"/>
        </w:rPr>
        <w:t>7.2.4.</w:t>
      </w:r>
      <w:r>
        <w:rPr>
          <w:rFonts w:ascii="Arial" w:hAnsi="Arial" w:cs="Arial"/>
        </w:rPr>
        <w:tab/>
      </w:r>
      <w:r w:rsidRPr="00666D16">
        <w:rPr>
          <w:rFonts w:ascii="Arial" w:hAnsi="Arial" w:cs="Arial"/>
        </w:rPr>
        <w:t>ΕΚΠΑΙΔΕΥΣΗ - ΔΙΑΘΕΣΗ ΠΡΟΣΩΠΙΚΟΥ</w:t>
      </w:r>
    </w:p>
    <w:p w14:paraId="192856DD" w14:textId="77777777" w:rsidR="009E3261" w:rsidRDefault="009E3261" w:rsidP="00F70606">
      <w:pPr>
        <w:tabs>
          <w:tab w:val="left" w:pos="567"/>
          <w:tab w:val="left" w:pos="1134"/>
          <w:tab w:val="left" w:pos="1701"/>
          <w:tab w:val="left" w:pos="2268"/>
        </w:tabs>
        <w:jc w:val="both"/>
        <w:rPr>
          <w:rFonts w:ascii="Arial" w:hAnsi="Arial" w:cs="Arial"/>
        </w:rPr>
      </w:pPr>
    </w:p>
    <w:p w14:paraId="5A002A5B" w14:textId="1EF00EE7" w:rsidR="005447DC" w:rsidRDefault="009E3261" w:rsidP="006B3F81">
      <w:pPr>
        <w:tabs>
          <w:tab w:val="left" w:pos="567"/>
          <w:tab w:val="left" w:pos="1134"/>
          <w:tab w:val="left" w:pos="1701"/>
          <w:tab w:val="left" w:pos="2268"/>
        </w:tabs>
        <w:jc w:val="both"/>
        <w:rPr>
          <w:rFonts w:ascii="Arial" w:hAnsi="Arial" w:cs="Arial"/>
        </w:rPr>
      </w:pPr>
      <w:r>
        <w:rPr>
          <w:rFonts w:ascii="Arial" w:hAnsi="Arial" w:cs="Arial"/>
        </w:rPr>
        <w:tab/>
      </w:r>
      <w:r w:rsidR="005447DC" w:rsidRPr="00666D16">
        <w:rPr>
          <w:rFonts w:ascii="Arial" w:hAnsi="Arial" w:cs="Arial"/>
        </w:rPr>
        <w:t>Ο προμηθευτής αναλαμβάνει την εκπαίδευση προσωπικού της Υπηρεσίας διάρκεια</w:t>
      </w:r>
      <w:r w:rsidR="008B0041" w:rsidRPr="00666D16">
        <w:rPr>
          <w:rFonts w:ascii="Arial" w:hAnsi="Arial" w:cs="Arial"/>
        </w:rPr>
        <w:t>ς</w:t>
      </w:r>
      <w:r w:rsidR="005447DC" w:rsidRPr="00666D16">
        <w:rPr>
          <w:rFonts w:ascii="Arial" w:hAnsi="Arial" w:cs="Arial"/>
        </w:rPr>
        <w:t xml:space="preserve"> </w:t>
      </w:r>
      <w:r w:rsidR="009344A4" w:rsidRPr="00666D16">
        <w:rPr>
          <w:rFonts w:ascii="Arial" w:hAnsi="Arial" w:cs="Arial"/>
        </w:rPr>
        <w:t>δύο (2</w:t>
      </w:r>
      <w:r w:rsidR="005447DC" w:rsidRPr="00666D16">
        <w:rPr>
          <w:rFonts w:ascii="Arial" w:hAnsi="Arial" w:cs="Arial"/>
        </w:rPr>
        <w:t>) εργάσιμ</w:t>
      </w:r>
      <w:r w:rsidR="009344A4" w:rsidRPr="00666D16">
        <w:rPr>
          <w:rFonts w:ascii="Arial" w:hAnsi="Arial" w:cs="Arial"/>
        </w:rPr>
        <w:t>ων</w:t>
      </w:r>
      <w:r w:rsidR="005447DC" w:rsidRPr="00666D16">
        <w:rPr>
          <w:rFonts w:ascii="Arial" w:hAnsi="Arial" w:cs="Arial"/>
        </w:rPr>
        <w:t xml:space="preserve"> ημέρ</w:t>
      </w:r>
      <w:r w:rsidR="009344A4" w:rsidRPr="00666D16">
        <w:rPr>
          <w:rFonts w:ascii="Arial" w:hAnsi="Arial" w:cs="Arial"/>
        </w:rPr>
        <w:t>ων</w:t>
      </w:r>
      <w:r w:rsidR="00964DD8" w:rsidRPr="00666D16">
        <w:rPr>
          <w:rFonts w:ascii="Arial" w:hAnsi="Arial" w:cs="Arial"/>
        </w:rPr>
        <w:t xml:space="preserve"> η οποία θα πραγματοποιηθεί στον τόπο εγκατάστασης</w:t>
      </w:r>
      <w:r w:rsidR="008B0041" w:rsidRPr="00666D16">
        <w:rPr>
          <w:rFonts w:ascii="Arial" w:hAnsi="Arial" w:cs="Arial"/>
        </w:rPr>
        <w:t xml:space="preserve"> </w:t>
      </w:r>
      <w:r w:rsidR="00F504A1" w:rsidRPr="00666D16">
        <w:rPr>
          <w:rFonts w:ascii="Arial" w:hAnsi="Arial" w:cs="Arial"/>
        </w:rPr>
        <w:t>ή όπου αλλού ορίσει ο φορέας προμήθειας, για την εκπαίδευση των χειριστών στην λειτουργία του μηχανήματος καθώς και στην αντιμετώπιση συνήθων βλαβών, χωρίς καμία οικονομική επιβάρυνση</w:t>
      </w:r>
      <w:r w:rsidR="005447DC" w:rsidRPr="00666D16">
        <w:rPr>
          <w:rFonts w:ascii="Arial" w:hAnsi="Arial" w:cs="Arial"/>
        </w:rPr>
        <w:t>.</w:t>
      </w:r>
      <w:r w:rsidR="00964DD8" w:rsidRPr="00666D16">
        <w:rPr>
          <w:rFonts w:ascii="Arial" w:hAnsi="Arial" w:cs="Arial"/>
        </w:rPr>
        <w:t xml:space="preserve"> Ο φορέας προμήθειας καθορ</w:t>
      </w:r>
      <w:r w:rsidR="00F560C4" w:rsidRPr="00666D16">
        <w:rPr>
          <w:rFonts w:ascii="Arial" w:hAnsi="Arial" w:cs="Arial"/>
        </w:rPr>
        <w:t>ίζ</w:t>
      </w:r>
      <w:r w:rsidR="009344A4" w:rsidRPr="00666D16">
        <w:rPr>
          <w:rFonts w:ascii="Arial" w:hAnsi="Arial" w:cs="Arial"/>
        </w:rPr>
        <w:t>ει τι</w:t>
      </w:r>
      <w:r w:rsidR="00964DD8" w:rsidRPr="00666D16">
        <w:rPr>
          <w:rFonts w:ascii="Arial" w:hAnsi="Arial" w:cs="Arial"/>
        </w:rPr>
        <w:t>ς λεπτομέρειες υλοποίησης.</w:t>
      </w:r>
    </w:p>
    <w:p w14:paraId="7A788909" w14:textId="4E58C9DD" w:rsidR="009E3261" w:rsidRDefault="009E3261" w:rsidP="006B3F81">
      <w:pPr>
        <w:tabs>
          <w:tab w:val="left" w:pos="567"/>
          <w:tab w:val="left" w:pos="1134"/>
          <w:tab w:val="left" w:pos="1701"/>
          <w:tab w:val="left" w:pos="2268"/>
        </w:tabs>
        <w:jc w:val="both"/>
        <w:rPr>
          <w:rFonts w:ascii="Arial" w:hAnsi="Arial" w:cs="Arial"/>
        </w:rPr>
      </w:pPr>
    </w:p>
    <w:p w14:paraId="5A002A5C" w14:textId="50EBE815" w:rsidR="005447DC" w:rsidRDefault="009E3261" w:rsidP="006B3F81">
      <w:pPr>
        <w:tabs>
          <w:tab w:val="left" w:pos="567"/>
          <w:tab w:val="left" w:pos="1134"/>
          <w:tab w:val="left" w:pos="1701"/>
          <w:tab w:val="left" w:pos="2268"/>
        </w:tabs>
        <w:jc w:val="both"/>
        <w:rPr>
          <w:rFonts w:ascii="Arial" w:hAnsi="Arial" w:cs="Arial"/>
        </w:rPr>
      </w:pPr>
      <w:r>
        <w:rPr>
          <w:rFonts w:ascii="Arial" w:hAnsi="Arial" w:cs="Arial"/>
        </w:rPr>
        <w:t>7.2.5.</w:t>
      </w:r>
      <w:r>
        <w:rPr>
          <w:rFonts w:ascii="Arial" w:hAnsi="Arial" w:cs="Arial"/>
        </w:rPr>
        <w:tab/>
      </w:r>
      <w:r w:rsidRPr="00666D16">
        <w:rPr>
          <w:rFonts w:ascii="Arial" w:hAnsi="Arial" w:cs="Arial"/>
        </w:rPr>
        <w:t>ΕΓΓΥΗΣΗ ΤΕΧΝΙΚΗΣ ΕΞΥΠΗΡΕΤΗΣΗΣ ΜΕΤΑ ΤΗΝ ΕΓΓΥΗΣΗ ΚΑΛΗΣ ΛΕΙΤΟΥΡΓΙΑΣ</w:t>
      </w:r>
    </w:p>
    <w:p w14:paraId="6AB7D6CC" w14:textId="40692ED1" w:rsidR="009E3261" w:rsidRDefault="009E3261" w:rsidP="006B3F81">
      <w:pPr>
        <w:tabs>
          <w:tab w:val="left" w:pos="567"/>
          <w:tab w:val="left" w:pos="1134"/>
          <w:tab w:val="left" w:pos="1701"/>
          <w:tab w:val="left" w:pos="2268"/>
        </w:tabs>
        <w:jc w:val="both"/>
        <w:rPr>
          <w:rFonts w:ascii="Arial" w:hAnsi="Arial" w:cs="Arial"/>
        </w:rPr>
      </w:pPr>
    </w:p>
    <w:p w14:paraId="5A002A5D" w14:textId="2B492895" w:rsidR="005447DC" w:rsidRDefault="00C75B93" w:rsidP="006B3F81">
      <w:pPr>
        <w:tabs>
          <w:tab w:val="left" w:pos="567"/>
          <w:tab w:val="left" w:pos="1134"/>
          <w:tab w:val="left" w:pos="1701"/>
          <w:tab w:val="left" w:pos="2268"/>
        </w:tabs>
        <w:jc w:val="both"/>
        <w:rPr>
          <w:rFonts w:ascii="Arial" w:hAnsi="Arial" w:cs="Arial"/>
        </w:rPr>
      </w:pPr>
      <w:r>
        <w:rPr>
          <w:rFonts w:ascii="Arial" w:hAnsi="Arial" w:cs="Arial"/>
        </w:rPr>
        <w:t>7.2.5.1.</w:t>
      </w:r>
      <w:r>
        <w:rPr>
          <w:rFonts w:ascii="Arial" w:hAnsi="Arial" w:cs="Arial"/>
        </w:rPr>
        <w:tab/>
      </w:r>
      <w:r w:rsidR="006B3F81" w:rsidRPr="006B3F81">
        <w:rPr>
          <w:rFonts w:ascii="Arial" w:hAnsi="Arial" w:cs="Arial"/>
        </w:rPr>
        <w:t>Μετά την εκπνοή της περιόδου εγγύησης καλής λειτουργίας ακολουθεί η περίοδος Τεχνικής Εξυπηρέτησης, διάρκειας τουλάχιστον 10 ετών (</w:t>
      </w:r>
      <w:r w:rsidR="006B3F81" w:rsidRPr="006B3F81">
        <w:rPr>
          <w:rFonts w:ascii="Arial" w:hAnsi="Arial" w:cs="Arial"/>
          <w:b/>
        </w:rPr>
        <w:t>βαθμολογούμενο κριτήριο</w:t>
      </w:r>
      <w:r w:rsidR="006B3F81" w:rsidRPr="006B3F81">
        <w:rPr>
          <w:rFonts w:ascii="Arial" w:hAnsi="Arial" w:cs="Arial"/>
        </w:rPr>
        <w:t>) από την ημερομηνία οριστικής παραλαβής του συγκροτήματος.</w:t>
      </w:r>
    </w:p>
    <w:p w14:paraId="0528E1BF" w14:textId="216B8B7E" w:rsidR="00C75B93" w:rsidRDefault="00C75B93" w:rsidP="006B3F81">
      <w:pPr>
        <w:tabs>
          <w:tab w:val="left" w:pos="567"/>
          <w:tab w:val="left" w:pos="1134"/>
          <w:tab w:val="left" w:pos="1701"/>
          <w:tab w:val="left" w:pos="2268"/>
        </w:tabs>
        <w:jc w:val="both"/>
        <w:rPr>
          <w:rFonts w:ascii="Arial" w:hAnsi="Arial" w:cs="Arial"/>
        </w:rPr>
      </w:pPr>
    </w:p>
    <w:p w14:paraId="5A002A5E" w14:textId="2F0CC701" w:rsidR="005447DC" w:rsidRDefault="00C75B93" w:rsidP="00F70606">
      <w:pPr>
        <w:tabs>
          <w:tab w:val="left" w:pos="567"/>
          <w:tab w:val="left" w:pos="1134"/>
          <w:tab w:val="left" w:pos="1701"/>
          <w:tab w:val="left" w:pos="2268"/>
        </w:tabs>
        <w:rPr>
          <w:rFonts w:ascii="Arial" w:hAnsi="Arial" w:cs="Arial"/>
        </w:rPr>
      </w:pPr>
      <w:r>
        <w:rPr>
          <w:rFonts w:ascii="Arial" w:hAnsi="Arial" w:cs="Arial"/>
        </w:rPr>
        <w:t>7.2.5.2.</w:t>
      </w:r>
      <w:r>
        <w:rPr>
          <w:rFonts w:ascii="Arial" w:hAnsi="Arial" w:cs="Arial"/>
        </w:rPr>
        <w:tab/>
      </w:r>
      <w:r w:rsidR="005447DC" w:rsidRPr="00666D16">
        <w:rPr>
          <w:rFonts w:ascii="Arial" w:hAnsi="Arial" w:cs="Arial"/>
        </w:rPr>
        <w:t>Ο προμηθευτής είναι υποχρεωμένος να καθορίσει στην οικονομική προσφορά του, το ετήσιο κόστος SERVICE (προληπτικής συντήρησης και επ</w:t>
      </w:r>
      <w:r w:rsidR="00EB6FDC" w:rsidRPr="00666D16">
        <w:rPr>
          <w:rFonts w:ascii="Arial" w:hAnsi="Arial" w:cs="Arial"/>
        </w:rPr>
        <w:t xml:space="preserve">ισκευών) του υπό προμήθεια </w:t>
      </w:r>
      <w:r w:rsidR="00F67A5A" w:rsidRPr="00666D16">
        <w:rPr>
          <w:rFonts w:ascii="Arial" w:hAnsi="Arial" w:cs="Arial"/>
        </w:rPr>
        <w:t>συγκροτήματος</w:t>
      </w:r>
      <w:r w:rsidR="005447DC" w:rsidRPr="00666D16">
        <w:rPr>
          <w:rFonts w:ascii="Arial" w:hAnsi="Arial" w:cs="Arial"/>
        </w:rPr>
        <w:t xml:space="preserve"> 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w:t>
      </w:r>
      <w:r w:rsidR="00E16C6C" w:rsidRPr="00666D16">
        <w:rPr>
          <w:rFonts w:ascii="Arial" w:hAnsi="Arial" w:cs="Arial"/>
        </w:rPr>
        <w:t>,</w:t>
      </w:r>
      <w:r w:rsidR="005447DC" w:rsidRPr="00666D16">
        <w:rPr>
          <w:rFonts w:ascii="Arial" w:hAnsi="Arial" w:cs="Arial"/>
        </w:rPr>
        <w:t xml:space="preserve"> για:</w:t>
      </w:r>
    </w:p>
    <w:p w14:paraId="183B2F55" w14:textId="13FCAD31" w:rsidR="00C75B93" w:rsidRDefault="00C75B93" w:rsidP="00F70606">
      <w:pPr>
        <w:tabs>
          <w:tab w:val="left" w:pos="567"/>
          <w:tab w:val="left" w:pos="1134"/>
          <w:tab w:val="left" w:pos="1701"/>
          <w:tab w:val="left" w:pos="2268"/>
        </w:tabs>
        <w:rPr>
          <w:rFonts w:ascii="Arial" w:hAnsi="Arial" w:cs="Arial"/>
        </w:rPr>
      </w:pPr>
    </w:p>
    <w:p w14:paraId="5A002A5F" w14:textId="1A149883" w:rsidR="005447DC" w:rsidRDefault="00C75B93" w:rsidP="00F70606">
      <w:pPr>
        <w:tabs>
          <w:tab w:val="left" w:pos="567"/>
          <w:tab w:val="left" w:pos="1134"/>
          <w:tab w:val="left" w:pos="1701"/>
          <w:tab w:val="left" w:pos="2268"/>
        </w:tabs>
        <w:rPr>
          <w:rFonts w:ascii="Arial" w:hAnsi="Arial" w:cs="Arial"/>
        </w:rPr>
      </w:pPr>
      <w:r>
        <w:rPr>
          <w:rFonts w:ascii="Arial" w:hAnsi="Arial" w:cs="Arial"/>
        </w:rPr>
        <w:t>7.2.5.2.1.</w:t>
      </w:r>
      <w:r>
        <w:rPr>
          <w:rFonts w:ascii="Arial" w:hAnsi="Arial" w:cs="Arial"/>
        </w:rPr>
        <w:tab/>
      </w:r>
      <w:r w:rsidR="005447DC" w:rsidRPr="00666D16">
        <w:rPr>
          <w:rFonts w:ascii="Arial" w:hAnsi="Arial" w:cs="Arial"/>
        </w:rPr>
        <w:t>SERVICE χωρίς ανταλλακτικά.</w:t>
      </w:r>
    </w:p>
    <w:p w14:paraId="232B9576" w14:textId="16A913D6" w:rsidR="00C75B93" w:rsidRDefault="00C75B93" w:rsidP="00F70606">
      <w:pPr>
        <w:tabs>
          <w:tab w:val="left" w:pos="567"/>
          <w:tab w:val="left" w:pos="1134"/>
          <w:tab w:val="left" w:pos="1701"/>
          <w:tab w:val="left" w:pos="2268"/>
        </w:tabs>
        <w:rPr>
          <w:rFonts w:ascii="Arial" w:hAnsi="Arial" w:cs="Arial"/>
        </w:rPr>
      </w:pPr>
    </w:p>
    <w:p w14:paraId="5A002A60" w14:textId="718222C3" w:rsidR="00075E39" w:rsidRDefault="00C75B93" w:rsidP="00F70606">
      <w:pPr>
        <w:tabs>
          <w:tab w:val="left" w:pos="567"/>
          <w:tab w:val="left" w:pos="1134"/>
          <w:tab w:val="left" w:pos="1701"/>
          <w:tab w:val="left" w:pos="2268"/>
        </w:tabs>
        <w:rPr>
          <w:rFonts w:ascii="Arial" w:hAnsi="Arial" w:cs="Arial"/>
        </w:rPr>
      </w:pPr>
      <w:r>
        <w:rPr>
          <w:rFonts w:ascii="Arial" w:hAnsi="Arial" w:cs="Arial"/>
        </w:rPr>
        <w:t>7.2.5.2.2.</w:t>
      </w:r>
      <w:r>
        <w:rPr>
          <w:rFonts w:ascii="Arial" w:hAnsi="Arial" w:cs="Arial"/>
        </w:rPr>
        <w:tab/>
      </w:r>
      <w:r w:rsidR="005447DC" w:rsidRPr="00666D16">
        <w:rPr>
          <w:rFonts w:ascii="Arial" w:hAnsi="Arial" w:cs="Arial"/>
        </w:rPr>
        <w:t>SERVICE με ανταλλακτικά σε βάρος του προμηθευτή.</w:t>
      </w:r>
    </w:p>
    <w:p w14:paraId="287C75F9" w14:textId="7DA2F6E2" w:rsidR="00C75B93" w:rsidRDefault="00C75B93" w:rsidP="00F70606">
      <w:pPr>
        <w:tabs>
          <w:tab w:val="left" w:pos="567"/>
          <w:tab w:val="left" w:pos="1134"/>
          <w:tab w:val="left" w:pos="1701"/>
          <w:tab w:val="left" w:pos="2268"/>
        </w:tabs>
        <w:rPr>
          <w:rFonts w:ascii="Arial" w:hAnsi="Arial" w:cs="Arial"/>
        </w:rPr>
      </w:pPr>
    </w:p>
    <w:p w14:paraId="5A002A61" w14:textId="65BE7F3D" w:rsidR="00106A57" w:rsidRDefault="00C75B93" w:rsidP="00F70606">
      <w:pPr>
        <w:numPr>
          <w:ilvl w:val="0"/>
          <w:numId w:val="1"/>
        </w:numPr>
        <w:tabs>
          <w:tab w:val="left" w:pos="567"/>
          <w:tab w:val="left" w:pos="1134"/>
          <w:tab w:val="left" w:pos="1701"/>
          <w:tab w:val="left" w:pos="2268"/>
        </w:tabs>
        <w:jc w:val="both"/>
        <w:outlineLvl w:val="0"/>
        <w:rPr>
          <w:rFonts w:ascii="Arial" w:hAnsi="Arial" w:cs="Arial"/>
          <w:b/>
        </w:rPr>
      </w:pPr>
      <w:bookmarkStart w:id="29" w:name="_Toc226033645"/>
      <w:r w:rsidRPr="00C75B93">
        <w:rPr>
          <w:rFonts w:ascii="Arial" w:hAnsi="Arial" w:cs="Arial"/>
          <w:b/>
        </w:rPr>
        <w:t>ΛΟΙΠΕΣ ΑΠΑΙΤΗΣΕΙΣ</w:t>
      </w:r>
      <w:bookmarkEnd w:id="29"/>
    </w:p>
    <w:p w14:paraId="582431EF" w14:textId="14E2688D" w:rsidR="00C75B93" w:rsidRDefault="00C75B93" w:rsidP="00F70606">
      <w:pPr>
        <w:tabs>
          <w:tab w:val="left" w:pos="567"/>
          <w:tab w:val="left" w:pos="1134"/>
          <w:tab w:val="left" w:pos="1701"/>
          <w:tab w:val="left" w:pos="2268"/>
        </w:tabs>
        <w:rPr>
          <w:rFonts w:ascii="Arial" w:hAnsi="Arial" w:cs="Arial"/>
        </w:rPr>
      </w:pPr>
    </w:p>
    <w:p w14:paraId="5A002A62" w14:textId="391A964D" w:rsidR="00106A57" w:rsidRDefault="00C75B93" w:rsidP="00F70606">
      <w:pPr>
        <w:tabs>
          <w:tab w:val="left" w:pos="567"/>
          <w:tab w:val="left" w:pos="1134"/>
          <w:tab w:val="left" w:pos="1701"/>
          <w:tab w:val="left" w:pos="2268"/>
        </w:tabs>
        <w:rPr>
          <w:rFonts w:ascii="Arial" w:hAnsi="Arial" w:cs="Arial"/>
        </w:rPr>
      </w:pPr>
      <w:r>
        <w:rPr>
          <w:rFonts w:ascii="Arial" w:hAnsi="Arial" w:cs="Arial"/>
        </w:rPr>
        <w:t>8.1</w:t>
      </w:r>
      <w:r>
        <w:rPr>
          <w:rFonts w:ascii="Arial" w:hAnsi="Arial" w:cs="Arial"/>
        </w:rPr>
        <w:tab/>
      </w:r>
      <w:r w:rsidR="00106A57" w:rsidRPr="00666D16">
        <w:rPr>
          <w:rFonts w:ascii="Arial" w:hAnsi="Arial" w:cs="Arial"/>
        </w:rPr>
        <w:t>Η</w:t>
      </w:r>
      <w:r w:rsidR="00EB6FDC" w:rsidRPr="00666D16">
        <w:rPr>
          <w:rFonts w:ascii="Arial" w:hAnsi="Arial" w:cs="Arial"/>
        </w:rPr>
        <w:t xml:space="preserve"> μεταφορά του υπό προμήθεια </w:t>
      </w:r>
      <w:r w:rsidR="00F67A5A" w:rsidRPr="00666D16">
        <w:rPr>
          <w:rFonts w:ascii="Arial" w:hAnsi="Arial" w:cs="Arial"/>
        </w:rPr>
        <w:t>συγκροτήματο</w:t>
      </w:r>
      <w:r w:rsidR="00EB6FDC" w:rsidRPr="00666D16">
        <w:rPr>
          <w:rFonts w:ascii="Arial" w:hAnsi="Arial" w:cs="Arial"/>
        </w:rPr>
        <w:t xml:space="preserve">ς </w:t>
      </w:r>
      <w:r w:rsidR="00106A57" w:rsidRPr="00666D16">
        <w:rPr>
          <w:rFonts w:ascii="Arial" w:hAnsi="Arial" w:cs="Arial"/>
        </w:rPr>
        <w:t>να γίνει στο μικρότερο δυνατό χρόνο στην έδρα της Μονάδας</w:t>
      </w:r>
      <w:r w:rsidR="00964DD8" w:rsidRPr="00666D16">
        <w:rPr>
          <w:rFonts w:ascii="Arial" w:hAnsi="Arial" w:cs="Arial"/>
        </w:rPr>
        <w:t xml:space="preserve"> ή Στρατιωτικού Αρτοποιείου</w:t>
      </w:r>
      <w:r w:rsidR="00F560C4" w:rsidRPr="00666D16">
        <w:rPr>
          <w:rFonts w:ascii="Arial" w:hAnsi="Arial" w:cs="Arial"/>
        </w:rPr>
        <w:t>,</w:t>
      </w:r>
      <w:r w:rsidR="00106A57" w:rsidRPr="00666D16">
        <w:rPr>
          <w:rFonts w:ascii="Arial" w:hAnsi="Arial" w:cs="Arial"/>
        </w:rPr>
        <w:t xml:space="preserve"> </w:t>
      </w:r>
      <w:r w:rsidR="00F560C4" w:rsidRPr="00666D16">
        <w:rPr>
          <w:rFonts w:ascii="Arial" w:hAnsi="Arial" w:cs="Arial"/>
        </w:rPr>
        <w:t xml:space="preserve">όπως θα καθορίσει ο φορέας προμήθειας, </w:t>
      </w:r>
      <w:r w:rsidR="00106A57" w:rsidRPr="00666D16">
        <w:rPr>
          <w:rFonts w:ascii="Arial" w:hAnsi="Arial" w:cs="Arial"/>
        </w:rPr>
        <w:t>με δαπάνες, ευθύνη και μέριμνα του προμηθευτή.</w:t>
      </w:r>
    </w:p>
    <w:p w14:paraId="4C04C976" w14:textId="3BAAFEF0" w:rsidR="00C75B93" w:rsidRDefault="00C75B93" w:rsidP="00F70606">
      <w:pPr>
        <w:tabs>
          <w:tab w:val="left" w:pos="567"/>
          <w:tab w:val="left" w:pos="1134"/>
          <w:tab w:val="left" w:pos="1701"/>
          <w:tab w:val="left" w:pos="2268"/>
        </w:tabs>
        <w:rPr>
          <w:rFonts w:ascii="Arial" w:hAnsi="Arial" w:cs="Arial"/>
        </w:rPr>
      </w:pPr>
    </w:p>
    <w:p w14:paraId="5A002A63" w14:textId="7943B594" w:rsidR="005447DC" w:rsidRDefault="00C75B93" w:rsidP="006B3F81">
      <w:pPr>
        <w:tabs>
          <w:tab w:val="left" w:pos="567"/>
          <w:tab w:val="left" w:pos="1134"/>
          <w:tab w:val="left" w:pos="1701"/>
          <w:tab w:val="left" w:pos="2268"/>
        </w:tabs>
        <w:jc w:val="both"/>
        <w:rPr>
          <w:rFonts w:ascii="Arial" w:hAnsi="Arial" w:cs="Arial"/>
        </w:rPr>
      </w:pPr>
      <w:r>
        <w:rPr>
          <w:rFonts w:ascii="Arial" w:hAnsi="Arial" w:cs="Arial"/>
        </w:rPr>
        <w:t>8.2.</w:t>
      </w:r>
      <w:r>
        <w:rPr>
          <w:rFonts w:ascii="Arial" w:hAnsi="Arial" w:cs="Arial"/>
        </w:rPr>
        <w:tab/>
      </w:r>
      <w:r w:rsidR="006B3F81" w:rsidRPr="006B3F81">
        <w:rPr>
          <w:rFonts w:ascii="Arial" w:hAnsi="Arial" w:cs="Arial"/>
        </w:rPr>
        <w:t xml:space="preserve">Ο χρόνος παράδοσης των μηχανημάτων δεν θα υπερβαίνει τις </w:t>
      </w:r>
      <w:proofErr w:type="spellStart"/>
      <w:r w:rsidR="006B3F81" w:rsidRPr="006B3F81">
        <w:rPr>
          <w:rFonts w:ascii="Arial" w:hAnsi="Arial" w:cs="Arial"/>
        </w:rPr>
        <w:t>εκατόν</w:t>
      </w:r>
      <w:proofErr w:type="spellEnd"/>
      <w:r w:rsidR="006B3F81" w:rsidRPr="006B3F81">
        <w:rPr>
          <w:rFonts w:ascii="Arial" w:hAnsi="Arial" w:cs="Arial"/>
        </w:rPr>
        <w:t xml:space="preserve"> είκοσι (120) ημερολογιακές ημέρες (</w:t>
      </w:r>
      <w:r w:rsidR="006B3F81" w:rsidRPr="006B3F81">
        <w:rPr>
          <w:rFonts w:ascii="Arial" w:hAnsi="Arial" w:cs="Arial"/>
          <w:b/>
        </w:rPr>
        <w:t>βαθμολογούμενο κριτήριο</w:t>
      </w:r>
      <w:r w:rsidR="006B3F81" w:rsidRPr="006B3F81">
        <w:rPr>
          <w:rFonts w:ascii="Arial" w:hAnsi="Arial" w:cs="Arial"/>
        </w:rPr>
        <w:t>), εκτός αν διαφορετικά καθορίσει ο φορέας προμήθειας</w:t>
      </w:r>
      <w:r w:rsidR="00106A57" w:rsidRPr="00666D16">
        <w:rPr>
          <w:rFonts w:ascii="Arial" w:hAnsi="Arial" w:cs="Arial"/>
        </w:rPr>
        <w:t>.</w:t>
      </w:r>
    </w:p>
    <w:p w14:paraId="793B55F9" w14:textId="068AA6E0" w:rsidR="00C75B93" w:rsidRDefault="00C75B93" w:rsidP="00F70606">
      <w:pPr>
        <w:tabs>
          <w:tab w:val="left" w:pos="567"/>
          <w:tab w:val="left" w:pos="1134"/>
          <w:tab w:val="left" w:pos="1701"/>
          <w:tab w:val="left" w:pos="2268"/>
        </w:tabs>
        <w:rPr>
          <w:rFonts w:ascii="Arial" w:hAnsi="Arial" w:cs="Arial"/>
        </w:rPr>
      </w:pPr>
    </w:p>
    <w:p w14:paraId="5A002A64" w14:textId="03077948" w:rsidR="00973FF6" w:rsidRDefault="00C75B93" w:rsidP="00F70606">
      <w:pPr>
        <w:tabs>
          <w:tab w:val="left" w:pos="567"/>
          <w:tab w:val="left" w:pos="1134"/>
          <w:tab w:val="left" w:pos="1701"/>
          <w:tab w:val="left" w:pos="2268"/>
        </w:tabs>
        <w:rPr>
          <w:rFonts w:ascii="Arial" w:hAnsi="Arial" w:cs="Arial"/>
        </w:rPr>
      </w:pPr>
      <w:r>
        <w:rPr>
          <w:rFonts w:ascii="Arial" w:hAnsi="Arial" w:cs="Arial"/>
        </w:rPr>
        <w:t>8.3.</w:t>
      </w:r>
      <w:r>
        <w:rPr>
          <w:rFonts w:ascii="Arial" w:hAnsi="Arial" w:cs="Arial"/>
        </w:rPr>
        <w:tab/>
      </w:r>
      <w:r w:rsidR="00973FF6" w:rsidRPr="00666D16">
        <w:rPr>
          <w:rFonts w:ascii="Arial" w:hAnsi="Arial" w:cs="Arial"/>
        </w:rPr>
        <w:t xml:space="preserve">Το </w:t>
      </w:r>
      <w:r w:rsidR="00F67A5A" w:rsidRPr="00666D16">
        <w:rPr>
          <w:rFonts w:ascii="Arial" w:hAnsi="Arial" w:cs="Arial"/>
        </w:rPr>
        <w:t>συγκρότημα</w:t>
      </w:r>
      <w:r w:rsidR="00973FF6" w:rsidRPr="00666D16">
        <w:rPr>
          <w:rFonts w:ascii="Arial" w:hAnsi="Arial" w:cs="Arial"/>
        </w:rPr>
        <w:t xml:space="preserve"> κατά την παράδοσή του θα πρέπει να συνοδεύεται από τα παρακάτω:</w:t>
      </w:r>
    </w:p>
    <w:p w14:paraId="50C4710F" w14:textId="67FB5D57" w:rsidR="00C75B93" w:rsidRDefault="00C75B93" w:rsidP="00F70606">
      <w:pPr>
        <w:tabs>
          <w:tab w:val="left" w:pos="567"/>
          <w:tab w:val="left" w:pos="1134"/>
          <w:tab w:val="left" w:pos="1701"/>
          <w:tab w:val="left" w:pos="2268"/>
        </w:tabs>
        <w:rPr>
          <w:rFonts w:ascii="Arial" w:hAnsi="Arial" w:cs="Arial"/>
        </w:rPr>
      </w:pPr>
    </w:p>
    <w:p w14:paraId="5A002A65" w14:textId="724904C0" w:rsidR="00973FF6" w:rsidRDefault="00C75B93" w:rsidP="00F70606">
      <w:pPr>
        <w:tabs>
          <w:tab w:val="left" w:pos="567"/>
          <w:tab w:val="left" w:pos="1134"/>
          <w:tab w:val="left" w:pos="1701"/>
          <w:tab w:val="left" w:pos="2268"/>
        </w:tabs>
        <w:rPr>
          <w:rFonts w:ascii="Arial" w:hAnsi="Arial" w:cs="Arial"/>
        </w:rPr>
      </w:pPr>
      <w:r>
        <w:rPr>
          <w:rFonts w:ascii="Arial" w:hAnsi="Arial" w:cs="Arial"/>
        </w:rPr>
        <w:t>8.3.1.</w:t>
      </w:r>
      <w:r>
        <w:rPr>
          <w:rFonts w:ascii="Arial" w:hAnsi="Arial" w:cs="Arial"/>
        </w:rPr>
        <w:tab/>
      </w:r>
      <w:r w:rsidR="00F560C4" w:rsidRPr="00666D16">
        <w:rPr>
          <w:rFonts w:ascii="Arial" w:hAnsi="Arial" w:cs="Arial"/>
        </w:rPr>
        <w:t>Π</w:t>
      </w:r>
      <w:r w:rsidR="00973FF6" w:rsidRPr="00666D16">
        <w:rPr>
          <w:rFonts w:ascii="Arial" w:hAnsi="Arial" w:cs="Arial"/>
        </w:rPr>
        <w:t>ρωτότυπ</w:t>
      </w:r>
      <w:r w:rsidR="00F560C4" w:rsidRPr="00666D16">
        <w:rPr>
          <w:rFonts w:ascii="Arial" w:hAnsi="Arial" w:cs="Arial"/>
        </w:rPr>
        <w:t>ο</w:t>
      </w:r>
      <w:r w:rsidR="00973FF6" w:rsidRPr="00666D16">
        <w:rPr>
          <w:rFonts w:ascii="Arial" w:hAnsi="Arial" w:cs="Arial"/>
        </w:rPr>
        <w:t xml:space="preserve"> PROSPECTUS στα ελληνικά. </w:t>
      </w:r>
    </w:p>
    <w:p w14:paraId="76483C0C" w14:textId="5DD4C497" w:rsidR="00C75B93" w:rsidRDefault="00C75B93" w:rsidP="00F70606">
      <w:pPr>
        <w:tabs>
          <w:tab w:val="left" w:pos="567"/>
          <w:tab w:val="left" w:pos="1134"/>
          <w:tab w:val="left" w:pos="1701"/>
          <w:tab w:val="left" w:pos="2268"/>
        </w:tabs>
        <w:rPr>
          <w:rFonts w:ascii="Arial" w:hAnsi="Arial" w:cs="Arial"/>
        </w:rPr>
      </w:pPr>
    </w:p>
    <w:p w14:paraId="5A002A66" w14:textId="1789C588" w:rsidR="00973FF6" w:rsidRDefault="00C75B93" w:rsidP="00F70606">
      <w:pPr>
        <w:tabs>
          <w:tab w:val="left" w:pos="567"/>
          <w:tab w:val="left" w:pos="1134"/>
          <w:tab w:val="left" w:pos="1701"/>
          <w:tab w:val="left" w:pos="2268"/>
        </w:tabs>
        <w:rPr>
          <w:rFonts w:ascii="Arial" w:hAnsi="Arial" w:cs="Arial"/>
        </w:rPr>
      </w:pPr>
      <w:r>
        <w:rPr>
          <w:rFonts w:ascii="Arial" w:hAnsi="Arial" w:cs="Arial"/>
        </w:rPr>
        <w:t>8.3.2.</w:t>
      </w:r>
      <w:r>
        <w:rPr>
          <w:rFonts w:ascii="Arial" w:hAnsi="Arial" w:cs="Arial"/>
        </w:rPr>
        <w:tab/>
      </w:r>
      <w:r w:rsidR="00F560C4" w:rsidRPr="00666D16">
        <w:rPr>
          <w:rFonts w:ascii="Arial" w:hAnsi="Arial" w:cs="Arial"/>
        </w:rPr>
        <w:t>Π</w:t>
      </w:r>
      <w:r w:rsidR="00973FF6" w:rsidRPr="00666D16">
        <w:rPr>
          <w:rFonts w:ascii="Arial" w:hAnsi="Arial" w:cs="Arial"/>
        </w:rPr>
        <w:t>λήρ</w:t>
      </w:r>
      <w:r w:rsidR="00F560C4" w:rsidRPr="00666D16">
        <w:rPr>
          <w:rFonts w:ascii="Arial" w:hAnsi="Arial" w:cs="Arial"/>
        </w:rPr>
        <w:t>η</w:t>
      </w:r>
      <w:r w:rsidR="00973FF6" w:rsidRPr="00666D16">
        <w:rPr>
          <w:rFonts w:ascii="Arial" w:hAnsi="Arial" w:cs="Arial"/>
        </w:rPr>
        <w:t xml:space="preserve"> </w:t>
      </w:r>
      <w:r w:rsidR="00F560C4" w:rsidRPr="00666D16">
        <w:rPr>
          <w:rFonts w:ascii="Arial" w:hAnsi="Arial" w:cs="Arial"/>
        </w:rPr>
        <w:t>σειρά</w:t>
      </w:r>
      <w:r w:rsidR="00973FF6" w:rsidRPr="00666D16">
        <w:rPr>
          <w:rFonts w:ascii="Arial" w:hAnsi="Arial" w:cs="Arial"/>
        </w:rPr>
        <w:t xml:space="preserve"> τεχνικών εγχειριδίων λειτουργίας, συντήρησης και επισκευής στην ελληνική.</w:t>
      </w:r>
    </w:p>
    <w:p w14:paraId="1B6BB6E5" w14:textId="31EE572F" w:rsidR="00C75B93" w:rsidRDefault="00C75B93" w:rsidP="00F70606">
      <w:pPr>
        <w:tabs>
          <w:tab w:val="left" w:pos="567"/>
          <w:tab w:val="left" w:pos="1134"/>
          <w:tab w:val="left" w:pos="1701"/>
          <w:tab w:val="left" w:pos="2268"/>
        </w:tabs>
        <w:rPr>
          <w:rFonts w:ascii="Arial" w:hAnsi="Arial" w:cs="Arial"/>
        </w:rPr>
      </w:pPr>
    </w:p>
    <w:p w14:paraId="5A002A67" w14:textId="7558D1DA" w:rsidR="00973FF6" w:rsidRDefault="00C75B93" w:rsidP="00F70606">
      <w:pPr>
        <w:tabs>
          <w:tab w:val="left" w:pos="567"/>
          <w:tab w:val="left" w:pos="1134"/>
          <w:tab w:val="left" w:pos="1701"/>
          <w:tab w:val="left" w:pos="2268"/>
        </w:tabs>
        <w:rPr>
          <w:rFonts w:ascii="Arial" w:hAnsi="Arial" w:cs="Arial"/>
        </w:rPr>
      </w:pPr>
      <w:r>
        <w:rPr>
          <w:rFonts w:ascii="Arial" w:hAnsi="Arial" w:cs="Arial"/>
        </w:rPr>
        <w:t>8.3.3.</w:t>
      </w:r>
      <w:r>
        <w:rPr>
          <w:rFonts w:ascii="Arial" w:hAnsi="Arial" w:cs="Arial"/>
        </w:rPr>
        <w:tab/>
      </w:r>
      <w:r w:rsidR="00F560C4" w:rsidRPr="00666D16">
        <w:rPr>
          <w:rFonts w:ascii="Arial" w:hAnsi="Arial" w:cs="Arial"/>
        </w:rPr>
        <w:t>Π</w:t>
      </w:r>
      <w:r w:rsidR="00973FF6" w:rsidRPr="00666D16">
        <w:rPr>
          <w:rFonts w:ascii="Arial" w:hAnsi="Arial" w:cs="Arial"/>
        </w:rPr>
        <w:t>λήρ</w:t>
      </w:r>
      <w:r w:rsidR="00F560C4" w:rsidRPr="00666D16">
        <w:rPr>
          <w:rFonts w:ascii="Arial" w:hAnsi="Arial" w:cs="Arial"/>
        </w:rPr>
        <w:t>η</w:t>
      </w:r>
      <w:r w:rsidR="003B05AC" w:rsidRPr="00666D16">
        <w:rPr>
          <w:rFonts w:ascii="Arial" w:hAnsi="Arial" w:cs="Arial"/>
        </w:rPr>
        <w:t xml:space="preserve"> κατάλογο</w:t>
      </w:r>
      <w:r w:rsidR="00973FF6" w:rsidRPr="00666D16">
        <w:rPr>
          <w:rFonts w:ascii="Arial" w:hAnsi="Arial" w:cs="Arial"/>
        </w:rPr>
        <w:t xml:space="preserve"> ανταλλακτικών</w:t>
      </w:r>
      <w:r w:rsidR="003B05AC" w:rsidRPr="00666D16">
        <w:rPr>
          <w:rFonts w:ascii="Arial" w:hAnsi="Arial" w:cs="Arial"/>
        </w:rPr>
        <w:t xml:space="preserve"> και αναλωσίμων</w:t>
      </w:r>
      <w:r w:rsidR="00973FF6" w:rsidRPr="00666D16">
        <w:rPr>
          <w:rFonts w:ascii="Arial" w:hAnsi="Arial" w:cs="Arial"/>
        </w:rPr>
        <w:t xml:space="preserve"> (αν απαιτούνται και έχουν δηλωθεί στην προσφορά), σε έντυπη και ηλεκτρονική μορφή, με όλους τους κωδικούς ανταλλακτικών του εργοστασίου παραγωγής του </w:t>
      </w:r>
      <w:r w:rsidR="00BB5C12" w:rsidRPr="00666D16">
        <w:rPr>
          <w:rFonts w:ascii="Arial" w:hAnsi="Arial" w:cs="Arial"/>
        </w:rPr>
        <w:t>συγκροτή</w:t>
      </w:r>
      <w:r w:rsidR="00973FF6" w:rsidRPr="00666D16">
        <w:rPr>
          <w:rFonts w:ascii="Arial" w:hAnsi="Arial" w:cs="Arial"/>
        </w:rPr>
        <w:t>ματος (</w:t>
      </w:r>
      <w:proofErr w:type="spellStart"/>
      <w:r w:rsidR="00973FF6" w:rsidRPr="00666D16">
        <w:rPr>
          <w:rFonts w:ascii="Arial" w:hAnsi="Arial" w:cs="Arial"/>
        </w:rPr>
        <w:t>Parts</w:t>
      </w:r>
      <w:proofErr w:type="spellEnd"/>
      <w:r w:rsidR="00973FF6" w:rsidRPr="00666D16">
        <w:rPr>
          <w:rFonts w:ascii="Arial" w:hAnsi="Arial" w:cs="Arial"/>
        </w:rPr>
        <w:t xml:space="preserve"> </w:t>
      </w:r>
      <w:proofErr w:type="spellStart"/>
      <w:r w:rsidR="00973FF6" w:rsidRPr="00666D16">
        <w:rPr>
          <w:rFonts w:ascii="Arial" w:hAnsi="Arial" w:cs="Arial"/>
        </w:rPr>
        <w:t>Books</w:t>
      </w:r>
      <w:proofErr w:type="spellEnd"/>
      <w:r w:rsidR="00973FF6" w:rsidRPr="00666D16">
        <w:rPr>
          <w:rFonts w:ascii="Arial" w:hAnsi="Arial" w:cs="Arial"/>
        </w:rPr>
        <w:t>) στην ελληνική.</w:t>
      </w:r>
    </w:p>
    <w:p w14:paraId="6B778237" w14:textId="41E64935" w:rsidR="00C75B93" w:rsidRDefault="00C75B93" w:rsidP="00F70606">
      <w:pPr>
        <w:tabs>
          <w:tab w:val="left" w:pos="567"/>
          <w:tab w:val="left" w:pos="1134"/>
          <w:tab w:val="left" w:pos="1701"/>
          <w:tab w:val="left" w:pos="2268"/>
        </w:tabs>
        <w:rPr>
          <w:rFonts w:ascii="Arial" w:hAnsi="Arial" w:cs="Arial"/>
        </w:rPr>
      </w:pPr>
    </w:p>
    <w:p w14:paraId="5A002A68" w14:textId="4E9520CA" w:rsidR="00973FF6" w:rsidRDefault="00803939" w:rsidP="00F70606">
      <w:pPr>
        <w:tabs>
          <w:tab w:val="left" w:pos="567"/>
          <w:tab w:val="left" w:pos="1134"/>
          <w:tab w:val="left" w:pos="1701"/>
          <w:tab w:val="left" w:pos="2268"/>
        </w:tabs>
        <w:rPr>
          <w:rFonts w:ascii="Arial" w:hAnsi="Arial" w:cs="Arial"/>
        </w:rPr>
      </w:pPr>
      <w:r>
        <w:rPr>
          <w:rFonts w:ascii="Arial" w:hAnsi="Arial" w:cs="Arial"/>
        </w:rPr>
        <w:t>8.3.4.</w:t>
      </w:r>
      <w:r>
        <w:rPr>
          <w:rFonts w:ascii="Arial" w:hAnsi="Arial" w:cs="Arial"/>
        </w:rPr>
        <w:tab/>
      </w:r>
      <w:r w:rsidR="00973FF6" w:rsidRPr="00666D16">
        <w:rPr>
          <w:rFonts w:ascii="Arial" w:hAnsi="Arial" w:cs="Arial"/>
        </w:rPr>
        <w:t xml:space="preserve">Όλα τα απαραίτητα εξαρτήματα και παρελκόμενα που είναι ουσιώδη και απαραίτητα για την καλή λειτουργία του υπό προμήθεια </w:t>
      </w:r>
      <w:r w:rsidR="00F67A5A" w:rsidRPr="00666D16">
        <w:rPr>
          <w:rFonts w:ascii="Arial" w:hAnsi="Arial" w:cs="Arial"/>
        </w:rPr>
        <w:t>συγκροτήματος</w:t>
      </w:r>
      <w:r w:rsidR="00973FF6" w:rsidRPr="00666D16">
        <w:rPr>
          <w:rFonts w:ascii="Arial" w:hAnsi="Arial" w:cs="Arial"/>
        </w:rPr>
        <w:t>, και έχουν δηλωθεί στην προσφορά, καθώς και εκείνα που καθορίζονται στην παρούσα προδιαγραφή.</w:t>
      </w:r>
    </w:p>
    <w:p w14:paraId="4A17C4D7" w14:textId="135F612F" w:rsidR="00803939" w:rsidRDefault="00803939" w:rsidP="00F70606">
      <w:pPr>
        <w:tabs>
          <w:tab w:val="left" w:pos="567"/>
          <w:tab w:val="left" w:pos="1134"/>
          <w:tab w:val="left" w:pos="1701"/>
          <w:tab w:val="left" w:pos="2268"/>
        </w:tabs>
        <w:rPr>
          <w:rFonts w:ascii="Arial" w:hAnsi="Arial" w:cs="Arial"/>
        </w:rPr>
      </w:pPr>
    </w:p>
    <w:p w14:paraId="5A002A69" w14:textId="2334B25E" w:rsidR="00973FF6" w:rsidRDefault="00803939" w:rsidP="00F70606">
      <w:pPr>
        <w:tabs>
          <w:tab w:val="left" w:pos="567"/>
          <w:tab w:val="left" w:pos="1134"/>
          <w:tab w:val="left" w:pos="1701"/>
          <w:tab w:val="left" w:pos="2268"/>
        </w:tabs>
        <w:rPr>
          <w:rFonts w:ascii="Arial" w:hAnsi="Arial" w:cs="Arial"/>
        </w:rPr>
      </w:pPr>
      <w:r>
        <w:rPr>
          <w:rFonts w:ascii="Arial" w:hAnsi="Arial" w:cs="Arial"/>
        </w:rPr>
        <w:t>8.3.5.</w:t>
      </w:r>
      <w:r>
        <w:rPr>
          <w:rFonts w:ascii="Arial" w:hAnsi="Arial" w:cs="Arial"/>
        </w:rPr>
        <w:tab/>
      </w:r>
      <w:r w:rsidR="00973FF6" w:rsidRPr="00666D16">
        <w:rPr>
          <w:rFonts w:ascii="Arial" w:hAnsi="Arial" w:cs="Arial"/>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(εφόσον διατίθεται από το κατασκευαστικό οίκο). Σε περίπτωση που κάποιο εξάρτημα ή σύστημα εξαιρείται της χρονικής εγγυήσεως, αυτό να αναφέρεται ρητά και να προσδιορίζεται από τον προμηθευτή ο τρόπος εγγυήσεώς του.</w:t>
      </w:r>
    </w:p>
    <w:p w14:paraId="37AB8F20" w14:textId="25F41B96" w:rsidR="00803939" w:rsidRDefault="00803939" w:rsidP="00F70606">
      <w:pPr>
        <w:tabs>
          <w:tab w:val="left" w:pos="567"/>
          <w:tab w:val="left" w:pos="1134"/>
          <w:tab w:val="left" w:pos="1701"/>
          <w:tab w:val="left" w:pos="2268"/>
        </w:tabs>
        <w:rPr>
          <w:rFonts w:ascii="Arial" w:hAnsi="Arial" w:cs="Arial"/>
        </w:rPr>
      </w:pPr>
    </w:p>
    <w:p w14:paraId="5A002A6A" w14:textId="2107CE81" w:rsidR="00973FF6" w:rsidRDefault="00803939" w:rsidP="00F70606">
      <w:pPr>
        <w:tabs>
          <w:tab w:val="left" w:pos="567"/>
          <w:tab w:val="left" w:pos="1134"/>
          <w:tab w:val="left" w:pos="1701"/>
          <w:tab w:val="left" w:pos="2268"/>
        </w:tabs>
        <w:rPr>
          <w:rFonts w:ascii="Arial" w:hAnsi="Arial" w:cs="Arial"/>
        </w:rPr>
      </w:pPr>
      <w:r>
        <w:rPr>
          <w:rFonts w:ascii="Arial" w:hAnsi="Arial" w:cs="Arial"/>
        </w:rPr>
        <w:t>8.3.6.</w:t>
      </w:r>
      <w:r>
        <w:rPr>
          <w:rFonts w:ascii="Arial" w:hAnsi="Arial" w:cs="Arial"/>
        </w:rPr>
        <w:tab/>
      </w:r>
      <w:r w:rsidR="00973FF6" w:rsidRPr="00666D16">
        <w:rPr>
          <w:rFonts w:ascii="Arial" w:hAnsi="Arial" w:cs="Arial"/>
        </w:rPr>
        <w:t>Έγγραφη εγγύηση του προμηθευτή για παροχή ανταλλακτικών και αναλωσίμων, για τα χρόνια που έχουν δηλωθεί στην προσφορά.</w:t>
      </w:r>
    </w:p>
    <w:p w14:paraId="4389E528" w14:textId="77777777" w:rsidR="00803939" w:rsidRPr="00666D16" w:rsidRDefault="00803939" w:rsidP="00F70606">
      <w:pPr>
        <w:tabs>
          <w:tab w:val="left" w:pos="567"/>
          <w:tab w:val="left" w:pos="1134"/>
          <w:tab w:val="left" w:pos="1701"/>
          <w:tab w:val="left" w:pos="2268"/>
        </w:tabs>
        <w:rPr>
          <w:rFonts w:ascii="Arial" w:hAnsi="Arial" w:cs="Arial"/>
        </w:rPr>
      </w:pPr>
    </w:p>
    <w:p w14:paraId="5A002A6B" w14:textId="2F16FFB1" w:rsidR="001909E4" w:rsidRDefault="00803939" w:rsidP="00F70606">
      <w:pPr>
        <w:numPr>
          <w:ilvl w:val="0"/>
          <w:numId w:val="1"/>
        </w:numPr>
        <w:tabs>
          <w:tab w:val="left" w:pos="567"/>
          <w:tab w:val="left" w:pos="1134"/>
          <w:tab w:val="left" w:pos="1701"/>
          <w:tab w:val="left" w:pos="2268"/>
        </w:tabs>
        <w:jc w:val="both"/>
        <w:outlineLvl w:val="0"/>
        <w:rPr>
          <w:rFonts w:ascii="Arial" w:hAnsi="Arial" w:cs="Arial"/>
          <w:b/>
        </w:rPr>
      </w:pPr>
      <w:bookmarkStart w:id="30" w:name="_Toc226033646"/>
      <w:r w:rsidRPr="00803939">
        <w:rPr>
          <w:rFonts w:ascii="Arial" w:hAnsi="Arial" w:cs="Arial"/>
          <w:b/>
        </w:rPr>
        <w:t>ΠΕΡΙΕΧΟΜΕΝΟ ΠΡΟΣΦΟΡΑΣ</w:t>
      </w:r>
      <w:bookmarkEnd w:id="30"/>
    </w:p>
    <w:p w14:paraId="205BF0B6" w14:textId="7EF7EE97" w:rsidR="00803939" w:rsidRDefault="00803939" w:rsidP="00F70606">
      <w:pPr>
        <w:tabs>
          <w:tab w:val="left" w:pos="567"/>
          <w:tab w:val="left" w:pos="1134"/>
          <w:tab w:val="left" w:pos="1701"/>
          <w:tab w:val="left" w:pos="2268"/>
        </w:tabs>
        <w:rPr>
          <w:rFonts w:ascii="Arial" w:hAnsi="Arial" w:cs="Arial"/>
        </w:rPr>
      </w:pPr>
    </w:p>
    <w:p w14:paraId="5A002A6C" w14:textId="3EAACF26" w:rsidR="001909E4" w:rsidRPr="00666D16" w:rsidRDefault="00803939" w:rsidP="00F70606">
      <w:pPr>
        <w:tabs>
          <w:tab w:val="left" w:pos="567"/>
          <w:tab w:val="left" w:pos="1134"/>
          <w:tab w:val="left" w:pos="1701"/>
          <w:tab w:val="left" w:pos="2268"/>
        </w:tabs>
        <w:rPr>
          <w:rFonts w:ascii="Arial" w:hAnsi="Arial" w:cs="Arial"/>
        </w:rPr>
      </w:pPr>
      <w:r>
        <w:rPr>
          <w:rFonts w:ascii="Arial" w:hAnsi="Arial" w:cs="Arial"/>
        </w:rPr>
        <w:t>9.1</w:t>
      </w:r>
      <w:r w:rsidR="00243BD4">
        <w:rPr>
          <w:rFonts w:ascii="Arial" w:hAnsi="Arial" w:cs="Arial"/>
        </w:rPr>
        <w:t>.</w:t>
      </w:r>
      <w:r>
        <w:rPr>
          <w:rFonts w:ascii="Arial" w:hAnsi="Arial" w:cs="Arial"/>
        </w:rPr>
        <w:tab/>
      </w:r>
      <w:r w:rsidR="001909E4" w:rsidRPr="00666D16">
        <w:rPr>
          <w:rFonts w:ascii="Arial" w:hAnsi="Arial" w:cs="Arial"/>
        </w:rPr>
        <w:t xml:space="preserve">Ο φάκελος «ΤΕΧΝΙΚΗ ΠΡΟΣΦΟΡΑ», θα περιέχει όλα τα τεχνικά στοιχεία του προσφερόμενου </w:t>
      </w:r>
      <w:r w:rsidR="00F67A5A" w:rsidRPr="00666D16">
        <w:rPr>
          <w:rFonts w:ascii="Arial" w:hAnsi="Arial" w:cs="Arial"/>
        </w:rPr>
        <w:t>συγκροτήματος</w:t>
      </w:r>
      <w:r w:rsidR="001909E4" w:rsidRPr="00666D16">
        <w:rPr>
          <w:rFonts w:ascii="Arial" w:hAnsi="Arial" w:cs="Arial"/>
        </w:rPr>
        <w:t xml:space="preserve">. Επίσης, θα περιέχει </w:t>
      </w:r>
      <w:proofErr w:type="spellStart"/>
      <w:r w:rsidR="001909E4" w:rsidRPr="00666D16">
        <w:rPr>
          <w:rFonts w:ascii="Arial" w:hAnsi="Arial" w:cs="Arial"/>
        </w:rPr>
        <w:t>prospectus</w:t>
      </w:r>
      <w:proofErr w:type="spellEnd"/>
      <w:r w:rsidR="001909E4" w:rsidRPr="00666D16">
        <w:rPr>
          <w:rFonts w:ascii="Arial" w:hAnsi="Arial" w:cs="Arial"/>
        </w:rPr>
        <w:t xml:space="preserve"> και τεχνικά φυλλάδια της εταιρίας κατασκευής, στην Ελληνική γλώσσα, πιστοποιητικά, βεβαιώσεις, δηλώσεις µε τα εργοστάσια κατασκευής</w:t>
      </w:r>
      <w:r w:rsidR="00826EFD" w:rsidRPr="00666D16">
        <w:rPr>
          <w:rFonts w:ascii="Arial" w:hAnsi="Arial" w:cs="Arial"/>
        </w:rPr>
        <w:t>, λίστα ανταλλακτικών κλπ</w:t>
      </w:r>
      <w:r w:rsidR="001909E4" w:rsidRPr="00666D16">
        <w:rPr>
          <w:rFonts w:ascii="Arial" w:hAnsi="Arial" w:cs="Arial"/>
        </w:rPr>
        <w:t xml:space="preserve">. </w:t>
      </w:r>
    </w:p>
    <w:p w14:paraId="5A002A6D" w14:textId="37D26D9D" w:rsidR="001909E4" w:rsidRDefault="001909E4" w:rsidP="00F70606">
      <w:pPr>
        <w:tabs>
          <w:tab w:val="left" w:pos="567"/>
          <w:tab w:val="left" w:pos="1134"/>
          <w:tab w:val="left" w:pos="1701"/>
          <w:tab w:val="left" w:pos="2268"/>
        </w:tabs>
        <w:jc w:val="both"/>
        <w:rPr>
          <w:rFonts w:ascii="Arial" w:hAnsi="Arial" w:cs="Arial"/>
        </w:rPr>
      </w:pPr>
      <w:r w:rsidRPr="00666D16">
        <w:rPr>
          <w:rFonts w:ascii="Arial" w:hAnsi="Arial" w:cs="Arial"/>
        </w:rPr>
        <w:t>Ο φάκελος της τεχνικής προσφοράς θα περιέχει συνεπώς, υποχρεωτικά και µε ποινή αποκλεισμού, τα παρακάτω στοιχεία:</w:t>
      </w:r>
    </w:p>
    <w:p w14:paraId="1EC3E605" w14:textId="357CB65E" w:rsidR="00243BD4" w:rsidRDefault="00243BD4" w:rsidP="00F70606">
      <w:pPr>
        <w:tabs>
          <w:tab w:val="left" w:pos="567"/>
          <w:tab w:val="left" w:pos="1134"/>
          <w:tab w:val="left" w:pos="1701"/>
          <w:tab w:val="left" w:pos="2268"/>
        </w:tabs>
        <w:jc w:val="both"/>
        <w:rPr>
          <w:rFonts w:ascii="Arial" w:hAnsi="Arial" w:cs="Arial"/>
        </w:rPr>
      </w:pPr>
    </w:p>
    <w:p w14:paraId="5A002A6E" w14:textId="5837BE8E" w:rsidR="001909E4" w:rsidRDefault="00243BD4" w:rsidP="00F70606">
      <w:pPr>
        <w:tabs>
          <w:tab w:val="left" w:pos="567"/>
          <w:tab w:val="left" w:pos="1134"/>
          <w:tab w:val="left" w:pos="1701"/>
          <w:tab w:val="left" w:pos="2268"/>
        </w:tabs>
        <w:jc w:val="both"/>
        <w:rPr>
          <w:rFonts w:ascii="Arial" w:hAnsi="Arial" w:cs="Arial"/>
        </w:rPr>
      </w:pPr>
      <w:r>
        <w:rPr>
          <w:rFonts w:ascii="Arial" w:hAnsi="Arial" w:cs="Arial"/>
        </w:rPr>
        <w:t>9.1.1.</w:t>
      </w:r>
      <w:r>
        <w:rPr>
          <w:rFonts w:ascii="Arial" w:hAnsi="Arial" w:cs="Arial"/>
        </w:rPr>
        <w:tab/>
      </w:r>
      <w:r w:rsidR="001909E4" w:rsidRPr="00666D16">
        <w:rPr>
          <w:rFonts w:ascii="Arial" w:hAnsi="Arial" w:cs="Arial"/>
        </w:rPr>
        <w:t xml:space="preserve">Πλήρη αναλυτική «Τεχνική Περιγραφή» στην </w:t>
      </w:r>
      <w:r w:rsidR="00E16C6C" w:rsidRPr="00666D16">
        <w:rPr>
          <w:rFonts w:ascii="Arial" w:hAnsi="Arial" w:cs="Arial"/>
        </w:rPr>
        <w:t>Ε</w:t>
      </w:r>
      <w:r w:rsidR="001909E4" w:rsidRPr="00666D16">
        <w:rPr>
          <w:rFonts w:ascii="Arial" w:hAnsi="Arial" w:cs="Arial"/>
        </w:rPr>
        <w:t xml:space="preserve">λληνική γλώσσα για το προσφερόμενο μηχάνημα, καθώς και οποιοδήποτε άλλο στοιχείο που προσδιορίζει επακριβώς το </w:t>
      </w:r>
      <w:r w:rsidR="006278FA" w:rsidRPr="00666D16">
        <w:rPr>
          <w:rFonts w:ascii="Arial" w:hAnsi="Arial" w:cs="Arial"/>
        </w:rPr>
        <w:t>μηχάνημα</w:t>
      </w:r>
      <w:r w:rsidR="001909E4" w:rsidRPr="00666D16">
        <w:rPr>
          <w:rFonts w:ascii="Arial" w:hAnsi="Arial" w:cs="Arial"/>
        </w:rPr>
        <w:t xml:space="preserve"> και τον τρόπο λειτ</w:t>
      </w:r>
      <w:r w:rsidR="006278FA" w:rsidRPr="00666D16">
        <w:rPr>
          <w:rFonts w:ascii="Arial" w:hAnsi="Arial" w:cs="Arial"/>
        </w:rPr>
        <w:t>ουργίας του</w:t>
      </w:r>
      <w:r w:rsidR="001909E4" w:rsidRPr="00666D16">
        <w:rPr>
          <w:rFonts w:ascii="Arial" w:hAnsi="Arial" w:cs="Arial"/>
        </w:rPr>
        <w:t>.</w:t>
      </w:r>
    </w:p>
    <w:p w14:paraId="6D9631C3" w14:textId="3F471C9C" w:rsidR="00243BD4" w:rsidRDefault="00243BD4" w:rsidP="00F70606">
      <w:pPr>
        <w:tabs>
          <w:tab w:val="left" w:pos="567"/>
          <w:tab w:val="left" w:pos="1134"/>
          <w:tab w:val="left" w:pos="1701"/>
          <w:tab w:val="left" w:pos="2268"/>
        </w:tabs>
        <w:jc w:val="both"/>
        <w:rPr>
          <w:rFonts w:ascii="Arial" w:hAnsi="Arial" w:cs="Arial"/>
        </w:rPr>
      </w:pPr>
    </w:p>
    <w:p w14:paraId="5A002A6F" w14:textId="3794792E" w:rsidR="001909E4" w:rsidRDefault="00243BD4" w:rsidP="00F70606">
      <w:pPr>
        <w:tabs>
          <w:tab w:val="left" w:pos="567"/>
          <w:tab w:val="left" w:pos="1134"/>
          <w:tab w:val="left" w:pos="1701"/>
          <w:tab w:val="left" w:pos="2268"/>
        </w:tabs>
        <w:jc w:val="both"/>
        <w:rPr>
          <w:rFonts w:ascii="Arial" w:hAnsi="Arial" w:cs="Arial"/>
          <w:bCs/>
        </w:rPr>
      </w:pPr>
      <w:r>
        <w:rPr>
          <w:rFonts w:ascii="Arial" w:hAnsi="Arial" w:cs="Arial"/>
        </w:rPr>
        <w:t>9.1.2.</w:t>
      </w:r>
      <w:r>
        <w:rPr>
          <w:rFonts w:ascii="Arial" w:hAnsi="Arial" w:cs="Arial"/>
        </w:rPr>
        <w:tab/>
      </w:r>
      <w:r w:rsidR="001909E4" w:rsidRPr="00666D16">
        <w:rPr>
          <w:rFonts w:ascii="Arial" w:hAnsi="Arial" w:cs="Arial"/>
        </w:rPr>
        <w:t>Συμπληρωμένο</w:t>
      </w:r>
      <w:r w:rsidR="001909E4" w:rsidRPr="00666D16">
        <w:rPr>
          <w:rFonts w:ascii="Arial" w:hAnsi="Arial" w:cs="Arial"/>
          <w:bCs/>
        </w:rPr>
        <w:t xml:space="preserve"> αναλυτικό φυλλάδιο με τίτλο "ΕΝΤΥΠΟ ΣΥΜΜΟΡΦΩΣΗΣ </w:t>
      </w:r>
      <w:r w:rsidR="00292E0C" w:rsidRPr="00666D16">
        <w:rPr>
          <w:rFonts w:ascii="Arial" w:hAnsi="Arial" w:cs="Arial"/>
          <w:bCs/>
        </w:rPr>
        <w:t>ΠΕΔ</w:t>
      </w:r>
      <w:r w:rsidR="001909E4" w:rsidRPr="00666D16">
        <w:rPr>
          <w:rFonts w:ascii="Arial" w:hAnsi="Arial" w:cs="Arial"/>
          <w:bCs/>
        </w:rPr>
        <w:t xml:space="preserve">", υπόδειγμα του οποίου, με οδηγίες συμπλήρωσης, βρίσκεται αναρτημένο στην ιστοσελίδα "ΠΡΟΔΙΑΓΡΑΦΕΣ ΕΝΟΠΛΩΝ ΔΥΝΑΜΕΩΝ" </w:t>
      </w:r>
      <w:r w:rsidR="001909E4" w:rsidRPr="00666D16">
        <w:rPr>
          <w:rFonts w:ascii="Arial" w:hAnsi="Arial" w:cs="Arial"/>
          <w:bCs/>
        </w:rPr>
        <w:lastRenderedPageBreak/>
        <w:t xml:space="preserve">(https://prodiagrafes.army.gr/), επιλέγονται αρχικά "ΝΟΜΟΘΕΣΙΑ-ΕΝΤΥΠΑ-ΥΠΟΔΕΙΓΜΑΤΑ" και στη συνέχεια "ΕΝΤΥΠΑ". </w:t>
      </w:r>
    </w:p>
    <w:p w14:paraId="55F99D5F" w14:textId="2867183E" w:rsidR="00CC5C3C" w:rsidRDefault="00CC5C3C" w:rsidP="00F70606">
      <w:pPr>
        <w:tabs>
          <w:tab w:val="left" w:pos="567"/>
          <w:tab w:val="left" w:pos="1134"/>
          <w:tab w:val="left" w:pos="1701"/>
          <w:tab w:val="left" w:pos="2268"/>
        </w:tabs>
        <w:jc w:val="both"/>
        <w:rPr>
          <w:rFonts w:ascii="Arial" w:hAnsi="Arial" w:cs="Arial"/>
          <w:bCs/>
        </w:rPr>
      </w:pPr>
    </w:p>
    <w:p w14:paraId="5A002A70" w14:textId="086BF60B" w:rsidR="001909E4" w:rsidRDefault="00CC5C3C" w:rsidP="00F70606">
      <w:pPr>
        <w:tabs>
          <w:tab w:val="left" w:pos="567"/>
          <w:tab w:val="left" w:pos="1134"/>
          <w:tab w:val="left" w:pos="1701"/>
          <w:tab w:val="left" w:pos="2268"/>
        </w:tabs>
        <w:jc w:val="both"/>
        <w:rPr>
          <w:rFonts w:ascii="Arial" w:hAnsi="Arial" w:cs="Arial"/>
        </w:rPr>
      </w:pPr>
      <w:r>
        <w:rPr>
          <w:rFonts w:ascii="Arial" w:hAnsi="Arial" w:cs="Arial"/>
          <w:bCs/>
        </w:rPr>
        <w:t>9.1.2.1.</w:t>
      </w:r>
      <w:r>
        <w:rPr>
          <w:rFonts w:ascii="Arial" w:hAnsi="Arial" w:cs="Arial"/>
          <w:bCs/>
        </w:rPr>
        <w:tab/>
      </w:r>
      <w:r w:rsidR="001909E4" w:rsidRPr="00666D16">
        <w:rPr>
          <w:rFonts w:ascii="Arial" w:hAnsi="Arial" w:cs="Arial"/>
        </w:rPr>
        <w:t>Απαραιτήτως, θα πρέπει να υπάρχουν σημειώσεις στο φύλλο συμμόρφωσης</w:t>
      </w:r>
      <w:r w:rsidR="00E16C6C" w:rsidRPr="00666D16">
        <w:rPr>
          <w:rFonts w:ascii="Arial" w:hAnsi="Arial" w:cs="Arial"/>
        </w:rPr>
        <w:t>,</w:t>
      </w:r>
      <w:r w:rsidR="001909E4" w:rsidRPr="00666D16">
        <w:rPr>
          <w:rFonts w:ascii="Arial" w:hAnsi="Arial" w:cs="Arial"/>
        </w:rPr>
        <w:t xml:space="preserve">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14:paraId="30CAB034" w14:textId="0DB0E462" w:rsidR="00CC5C3C" w:rsidRDefault="00CC5C3C" w:rsidP="00F70606">
      <w:pPr>
        <w:tabs>
          <w:tab w:val="left" w:pos="567"/>
          <w:tab w:val="left" w:pos="1134"/>
          <w:tab w:val="left" w:pos="1701"/>
          <w:tab w:val="left" w:pos="2268"/>
        </w:tabs>
        <w:jc w:val="both"/>
        <w:rPr>
          <w:rFonts w:ascii="Arial" w:hAnsi="Arial" w:cs="Arial"/>
        </w:rPr>
      </w:pPr>
    </w:p>
    <w:p w14:paraId="5A002A71" w14:textId="04D268D0" w:rsidR="001909E4" w:rsidRDefault="00CC5C3C" w:rsidP="00F70606">
      <w:pPr>
        <w:tabs>
          <w:tab w:val="left" w:pos="567"/>
          <w:tab w:val="left" w:pos="1134"/>
          <w:tab w:val="left" w:pos="1701"/>
          <w:tab w:val="left" w:pos="2268"/>
        </w:tabs>
        <w:jc w:val="both"/>
        <w:rPr>
          <w:rFonts w:ascii="Arial" w:hAnsi="Arial" w:cs="Arial"/>
          <w:u w:val="single"/>
        </w:rPr>
      </w:pPr>
      <w:r>
        <w:rPr>
          <w:rFonts w:ascii="Arial" w:hAnsi="Arial" w:cs="Arial"/>
        </w:rPr>
        <w:t>9.1.2.2.</w:t>
      </w:r>
      <w:r>
        <w:rPr>
          <w:rFonts w:ascii="Arial" w:hAnsi="Arial" w:cs="Arial"/>
        </w:rPr>
        <w:tab/>
      </w:r>
      <w:r w:rsidR="001909E4" w:rsidRPr="00666D16">
        <w:rPr>
          <w:rFonts w:ascii="Arial" w:hAnsi="Arial" w:cs="Arial"/>
        </w:rPr>
        <w:t>Διευκρινίζεται</w:t>
      </w:r>
      <w:r w:rsidR="00ED1315" w:rsidRPr="00666D16">
        <w:rPr>
          <w:rFonts w:ascii="Arial" w:hAnsi="Arial" w:cs="Arial"/>
        </w:rPr>
        <w:t>,</w:t>
      </w:r>
      <w:r w:rsidR="001909E4" w:rsidRPr="00666D16">
        <w:rPr>
          <w:rFonts w:ascii="Arial" w:hAnsi="Arial" w:cs="Arial"/>
        </w:rPr>
        <w:t xml:space="preserve"> ότι η κατάθεση του Εντύπου Συμμόρφωσης δεν απαλλάσσει τους προμηθευτές από την υποχρέωση υποβολής των κατά περίπτωση δικαιολογητικών, που καθορίζονται µε την παρούσα ΠΕΔ</w:t>
      </w:r>
      <w:r w:rsidR="00ED1315" w:rsidRPr="00666D16">
        <w:rPr>
          <w:rFonts w:ascii="Arial" w:hAnsi="Arial" w:cs="Arial"/>
        </w:rPr>
        <w:t xml:space="preserve">. </w:t>
      </w:r>
      <w:r w:rsidR="001909E4" w:rsidRPr="00666D16">
        <w:rPr>
          <w:rFonts w:ascii="Arial" w:hAnsi="Arial" w:cs="Arial"/>
          <w:u w:val="single"/>
        </w:rPr>
        <w:t>ΠΡΟΣΦΟΡΑ ΧΩΡΙΣ Ή ΜΕ ΕΛΛΙΠΕΣ ΦΥΛΛΟ ΣΥΜΜΟΡΦΩΣΗΣ ΘΑ ΑΠΟΡΡΙΠΤΕΤΑΙ.</w:t>
      </w:r>
    </w:p>
    <w:p w14:paraId="170BB534" w14:textId="531635E0" w:rsidR="00CC5C3C" w:rsidRPr="00CC5C3C" w:rsidRDefault="00CC5C3C" w:rsidP="00F70606">
      <w:pPr>
        <w:tabs>
          <w:tab w:val="left" w:pos="567"/>
          <w:tab w:val="left" w:pos="1134"/>
          <w:tab w:val="left" w:pos="1701"/>
          <w:tab w:val="left" w:pos="2268"/>
        </w:tabs>
        <w:jc w:val="both"/>
        <w:rPr>
          <w:rFonts w:ascii="Arial" w:hAnsi="Arial" w:cs="Arial"/>
        </w:rPr>
      </w:pPr>
    </w:p>
    <w:p w14:paraId="5A002A72" w14:textId="30F20E0C" w:rsidR="001909E4" w:rsidRDefault="00CC5C3C" w:rsidP="00F70606">
      <w:pPr>
        <w:tabs>
          <w:tab w:val="left" w:pos="567"/>
          <w:tab w:val="left" w:pos="1134"/>
          <w:tab w:val="left" w:pos="1701"/>
          <w:tab w:val="left" w:pos="2268"/>
        </w:tabs>
        <w:jc w:val="both"/>
        <w:rPr>
          <w:rFonts w:ascii="Arial" w:hAnsi="Arial" w:cs="Arial"/>
        </w:rPr>
      </w:pPr>
      <w:r w:rsidRPr="00CC5C3C">
        <w:rPr>
          <w:rFonts w:ascii="Arial" w:hAnsi="Arial" w:cs="Arial"/>
        </w:rPr>
        <w:t>9.1.3.</w:t>
      </w:r>
      <w:r w:rsidRPr="00CC5C3C">
        <w:rPr>
          <w:rFonts w:ascii="Arial" w:hAnsi="Arial" w:cs="Arial"/>
        </w:rPr>
        <w:tab/>
      </w:r>
      <w:r w:rsidR="001909E4" w:rsidRPr="00CC5C3C">
        <w:rPr>
          <w:rFonts w:ascii="Arial" w:hAnsi="Arial" w:cs="Arial"/>
        </w:rPr>
        <w:t>Με το Έντυπο Συμμόρφωσης, ο προσφέρων πρέπει να επισυνάψει τα</w:t>
      </w:r>
      <w:r w:rsidR="001909E4" w:rsidRPr="00666D16">
        <w:rPr>
          <w:rFonts w:ascii="Arial" w:hAnsi="Arial" w:cs="Arial"/>
        </w:rPr>
        <w:t xml:space="preserve"> απαραίτητα </w:t>
      </w:r>
      <w:proofErr w:type="spellStart"/>
      <w:r w:rsidR="001909E4" w:rsidRPr="00666D16">
        <w:rPr>
          <w:rFonts w:ascii="Arial" w:hAnsi="Arial" w:cs="Arial"/>
        </w:rPr>
        <w:t>prospectus</w:t>
      </w:r>
      <w:proofErr w:type="spellEnd"/>
      <w:r w:rsidR="001909E4" w:rsidRPr="00666D16">
        <w:rPr>
          <w:rFonts w:ascii="Arial" w:hAnsi="Arial" w:cs="Arial"/>
        </w:rPr>
        <w:t xml:space="preserve">, τεχνικά φυλλάδια κατασκευαστών, αναλυτικές τεχνικές περιγραφές του </w:t>
      </w:r>
      <w:r w:rsidR="00DA7E81" w:rsidRPr="00666D16">
        <w:rPr>
          <w:rFonts w:ascii="Arial" w:hAnsi="Arial" w:cs="Arial"/>
        </w:rPr>
        <w:t>συγκροτήματος,</w:t>
      </w:r>
      <w:r w:rsidR="001909E4" w:rsidRPr="00666D16">
        <w:rPr>
          <w:rFonts w:ascii="Arial" w:hAnsi="Arial" w:cs="Arial"/>
        </w:rPr>
        <w:t xml:space="preserve"> οδηγίες και εγχειρίδια χρήσεως, συνοδευτικά τεχνικά ή/και κατασκευαστικά σχέδια, </w:t>
      </w:r>
      <w:r w:rsidR="00887738" w:rsidRPr="00666D16">
        <w:rPr>
          <w:rFonts w:ascii="Arial" w:hAnsi="Arial" w:cs="Arial"/>
        </w:rPr>
        <w:t>(</w:t>
      </w:r>
      <w:proofErr w:type="spellStart"/>
      <w:r w:rsidR="001909E4" w:rsidRPr="00666D16">
        <w:rPr>
          <w:rFonts w:ascii="Arial" w:hAnsi="Arial" w:cs="Arial"/>
        </w:rPr>
        <w:t>service</w:t>
      </w:r>
      <w:proofErr w:type="spellEnd"/>
      <w:r w:rsidR="001909E4" w:rsidRPr="00666D16">
        <w:rPr>
          <w:rFonts w:ascii="Arial" w:hAnsi="Arial" w:cs="Arial"/>
        </w:rPr>
        <w:t xml:space="preserve"> </w:t>
      </w:r>
      <w:proofErr w:type="spellStart"/>
      <w:r w:rsidR="001909E4" w:rsidRPr="00666D16">
        <w:rPr>
          <w:rFonts w:ascii="Arial" w:hAnsi="Arial" w:cs="Arial"/>
        </w:rPr>
        <w:t>manuals</w:t>
      </w:r>
      <w:proofErr w:type="spellEnd"/>
      <w:r w:rsidR="00887738" w:rsidRPr="00666D16">
        <w:rPr>
          <w:rFonts w:ascii="Arial" w:hAnsi="Arial" w:cs="Arial"/>
        </w:rPr>
        <w:t>)</w:t>
      </w:r>
      <w:r w:rsidR="001909E4" w:rsidRPr="00666D16">
        <w:rPr>
          <w:rFonts w:ascii="Arial" w:hAnsi="Arial" w:cs="Arial"/>
        </w:rPr>
        <w:t xml:space="preserve">, κατάλληλα σχήματα, εικόνες, φωτογραφίες, πιστοποιητικά, δικαιολογητικά και ότι άλλο στοιχείο τεκμηρίωσης που διαθέτει και </w:t>
      </w:r>
      <w:r w:rsidR="001909E4" w:rsidRPr="00666D16">
        <w:rPr>
          <w:rFonts w:ascii="Arial" w:hAnsi="Arial" w:cs="Arial"/>
          <w:u w:val="single"/>
        </w:rPr>
        <w:t>αποδεικνύει την συμμόρφωση</w:t>
      </w:r>
      <w:r w:rsidR="001909E4" w:rsidRPr="00666D16">
        <w:rPr>
          <w:rFonts w:ascii="Arial" w:hAnsi="Arial" w:cs="Arial"/>
        </w:rPr>
        <w:t xml:space="preserve"> του προσφερόμενου </w:t>
      </w:r>
      <w:r w:rsidR="00DA7E81" w:rsidRPr="00666D16">
        <w:rPr>
          <w:rFonts w:ascii="Arial" w:hAnsi="Arial" w:cs="Arial"/>
        </w:rPr>
        <w:t>συγκροτήματος</w:t>
      </w:r>
      <w:r w:rsidR="001909E4" w:rsidRPr="00666D16">
        <w:rPr>
          <w:rFonts w:ascii="Arial" w:hAnsi="Arial" w:cs="Arial"/>
        </w:rPr>
        <w:t xml:space="preserve"> µε τις απαιτήσεις των τεχνικών προδιαγραφών και µε τις λοιπές υποχρεώσεις και όρους, ώστε να είναι εύκολη η αξιολόγηση από την </w:t>
      </w:r>
      <w:r w:rsidR="00887738" w:rsidRPr="00666D16">
        <w:rPr>
          <w:rFonts w:ascii="Arial" w:hAnsi="Arial" w:cs="Arial"/>
        </w:rPr>
        <w:t>αρμόδια</w:t>
      </w:r>
      <w:r w:rsidR="001909E4" w:rsidRPr="00666D16">
        <w:rPr>
          <w:rFonts w:ascii="Arial" w:hAnsi="Arial" w:cs="Arial"/>
        </w:rPr>
        <w:t xml:space="preserve"> επιτροπή.</w:t>
      </w:r>
    </w:p>
    <w:p w14:paraId="5111BC93" w14:textId="326FB937" w:rsidR="00CC5C3C" w:rsidRDefault="00CC5C3C" w:rsidP="00F70606">
      <w:pPr>
        <w:tabs>
          <w:tab w:val="left" w:pos="567"/>
          <w:tab w:val="left" w:pos="1134"/>
          <w:tab w:val="left" w:pos="1701"/>
          <w:tab w:val="left" w:pos="2268"/>
        </w:tabs>
        <w:jc w:val="both"/>
        <w:rPr>
          <w:rFonts w:ascii="Arial" w:hAnsi="Arial" w:cs="Arial"/>
        </w:rPr>
      </w:pPr>
    </w:p>
    <w:p w14:paraId="5A002A73" w14:textId="5F14DB05" w:rsidR="001909E4" w:rsidRDefault="00CC5C3C" w:rsidP="00F70606">
      <w:pPr>
        <w:tabs>
          <w:tab w:val="left" w:pos="567"/>
          <w:tab w:val="left" w:pos="1134"/>
          <w:tab w:val="left" w:pos="1701"/>
          <w:tab w:val="left" w:pos="2268"/>
        </w:tabs>
        <w:jc w:val="both"/>
        <w:rPr>
          <w:rFonts w:ascii="Arial" w:hAnsi="Arial" w:cs="Arial"/>
        </w:rPr>
      </w:pPr>
      <w:r>
        <w:rPr>
          <w:rFonts w:ascii="Arial" w:hAnsi="Arial" w:cs="Arial"/>
        </w:rPr>
        <w:t>9.1.4.</w:t>
      </w:r>
      <w:r>
        <w:rPr>
          <w:rFonts w:ascii="Arial" w:hAnsi="Arial" w:cs="Arial"/>
        </w:rPr>
        <w:tab/>
      </w:r>
      <w:r w:rsidR="001909E4" w:rsidRPr="00666D16">
        <w:rPr>
          <w:rFonts w:ascii="Arial" w:hAnsi="Arial" w:cs="Arial"/>
        </w:rPr>
        <w:t xml:space="preserve">Πρωτότυπο διαφημιστικό </w:t>
      </w:r>
      <w:r w:rsidR="003B05AC" w:rsidRPr="00666D16">
        <w:rPr>
          <w:rFonts w:ascii="Arial" w:hAnsi="Arial" w:cs="Arial"/>
        </w:rPr>
        <w:t>έντυπο</w:t>
      </w:r>
      <w:r w:rsidR="001909E4" w:rsidRPr="00666D16">
        <w:rPr>
          <w:rFonts w:ascii="Arial" w:hAnsi="Arial" w:cs="Arial"/>
        </w:rPr>
        <w:t xml:space="preserve"> ή φυλλάδιο (PROSPECTUS) για το προς προμήθεια </w:t>
      </w:r>
      <w:r w:rsidR="00DA7E81" w:rsidRPr="00666D16">
        <w:rPr>
          <w:rFonts w:ascii="Arial" w:hAnsi="Arial" w:cs="Arial"/>
        </w:rPr>
        <w:t>συγκρότημα</w:t>
      </w:r>
      <w:r w:rsidR="00ED1315" w:rsidRPr="00666D16">
        <w:rPr>
          <w:rFonts w:ascii="Arial" w:hAnsi="Arial" w:cs="Arial"/>
        </w:rPr>
        <w:t>,</w:t>
      </w:r>
      <w:r w:rsidR="001909E4" w:rsidRPr="00666D16">
        <w:rPr>
          <w:rFonts w:ascii="Arial" w:hAnsi="Arial" w:cs="Arial"/>
        </w:rPr>
        <w:t xml:space="preserve"> το οποίο να περιέχει τα γενικά τεχνικά χαρακτηριστικά του.</w:t>
      </w:r>
    </w:p>
    <w:p w14:paraId="3E2333AC" w14:textId="3117B01D" w:rsidR="00CC5C3C" w:rsidRDefault="00CC5C3C" w:rsidP="00F70606">
      <w:pPr>
        <w:tabs>
          <w:tab w:val="left" w:pos="567"/>
          <w:tab w:val="left" w:pos="1134"/>
          <w:tab w:val="left" w:pos="1701"/>
          <w:tab w:val="left" w:pos="2268"/>
        </w:tabs>
        <w:jc w:val="both"/>
        <w:rPr>
          <w:rFonts w:ascii="Arial" w:hAnsi="Arial" w:cs="Arial"/>
        </w:rPr>
      </w:pPr>
    </w:p>
    <w:p w14:paraId="5A002A74" w14:textId="460DE676" w:rsidR="001909E4" w:rsidRDefault="00CC5C3C" w:rsidP="00F70606">
      <w:pPr>
        <w:tabs>
          <w:tab w:val="left" w:pos="567"/>
          <w:tab w:val="left" w:pos="1134"/>
          <w:tab w:val="left" w:pos="1701"/>
          <w:tab w:val="left" w:pos="2268"/>
        </w:tabs>
        <w:jc w:val="both"/>
        <w:rPr>
          <w:rFonts w:ascii="Arial" w:hAnsi="Arial" w:cs="Arial"/>
        </w:rPr>
      </w:pPr>
      <w:r>
        <w:rPr>
          <w:rFonts w:ascii="Arial" w:hAnsi="Arial" w:cs="Arial"/>
        </w:rPr>
        <w:t>9.1.5.</w:t>
      </w:r>
      <w:r>
        <w:rPr>
          <w:rFonts w:ascii="Arial" w:hAnsi="Arial" w:cs="Arial"/>
        </w:rPr>
        <w:tab/>
      </w:r>
      <w:r w:rsidR="001909E4" w:rsidRPr="00666D16">
        <w:rPr>
          <w:rFonts w:ascii="Arial" w:hAnsi="Arial" w:cs="Arial"/>
        </w:rPr>
        <w:t>Έγγραφες δηλώσεις του προμηθευτή ή του κατασκευαστή ή του νόμιμου εκπροσώπου αυτού,  στις οποίες να δηλώνεται:</w:t>
      </w:r>
    </w:p>
    <w:p w14:paraId="1E4F0A28" w14:textId="1590D54E" w:rsidR="00CC5C3C" w:rsidRDefault="00CC5C3C" w:rsidP="00F70606">
      <w:pPr>
        <w:tabs>
          <w:tab w:val="left" w:pos="567"/>
          <w:tab w:val="left" w:pos="1134"/>
          <w:tab w:val="left" w:pos="1701"/>
          <w:tab w:val="left" w:pos="2268"/>
        </w:tabs>
        <w:jc w:val="both"/>
        <w:rPr>
          <w:rFonts w:ascii="Arial" w:hAnsi="Arial" w:cs="Arial"/>
        </w:rPr>
      </w:pPr>
    </w:p>
    <w:p w14:paraId="5A002A75" w14:textId="78F1F2BC" w:rsidR="001909E4" w:rsidRDefault="00CC5C3C" w:rsidP="00F70606">
      <w:pPr>
        <w:tabs>
          <w:tab w:val="left" w:pos="567"/>
          <w:tab w:val="left" w:pos="1134"/>
          <w:tab w:val="left" w:pos="1701"/>
          <w:tab w:val="left" w:pos="2268"/>
        </w:tabs>
        <w:jc w:val="both"/>
        <w:rPr>
          <w:rFonts w:ascii="Arial" w:hAnsi="Arial" w:cs="Arial"/>
        </w:rPr>
      </w:pPr>
      <w:r>
        <w:rPr>
          <w:rFonts w:ascii="Arial" w:hAnsi="Arial" w:cs="Arial"/>
        </w:rPr>
        <w:t>9.1.5.1.</w:t>
      </w:r>
      <w:r>
        <w:rPr>
          <w:rFonts w:ascii="Arial" w:hAnsi="Arial" w:cs="Arial"/>
        </w:rPr>
        <w:tab/>
      </w:r>
      <w:r w:rsidR="001909E4" w:rsidRPr="00666D16">
        <w:rPr>
          <w:rFonts w:ascii="Arial" w:hAnsi="Arial" w:cs="Arial"/>
        </w:rPr>
        <w:t>Ότι η μεταφορά, παράδοση και εγκατάσταση</w:t>
      </w:r>
      <w:r w:rsidR="00826EFD" w:rsidRPr="00666D16">
        <w:rPr>
          <w:rFonts w:ascii="Arial" w:hAnsi="Arial" w:cs="Arial"/>
        </w:rPr>
        <w:t xml:space="preserve"> (εάν απαιτείται)</w:t>
      </w:r>
      <w:r w:rsidR="001909E4" w:rsidRPr="00666D16">
        <w:rPr>
          <w:rFonts w:ascii="Arial" w:hAnsi="Arial" w:cs="Arial"/>
        </w:rPr>
        <w:t xml:space="preserve"> του υπό προμήθεια</w:t>
      </w:r>
      <w:r w:rsidR="00DA7E81" w:rsidRPr="00666D16">
        <w:rPr>
          <w:rFonts w:ascii="Arial" w:hAnsi="Arial" w:cs="Arial"/>
        </w:rPr>
        <w:t xml:space="preserve"> συγκροτήματος </w:t>
      </w:r>
      <w:r w:rsidR="001909E4" w:rsidRPr="00666D16">
        <w:rPr>
          <w:rFonts w:ascii="Arial" w:hAnsi="Arial" w:cs="Arial"/>
        </w:rPr>
        <w:t xml:space="preserve"> θα πραγματοποιηθεί με δαπάνη του προμηθευτή και αποδοχή των καθοριζομένων στην παράγραφο 7.1 της παρούσας ΠΕΔ</w:t>
      </w:r>
    </w:p>
    <w:p w14:paraId="74FA0051" w14:textId="69F6F2F4" w:rsidR="00CC5C3C" w:rsidRDefault="00CC5C3C" w:rsidP="00F70606">
      <w:pPr>
        <w:tabs>
          <w:tab w:val="left" w:pos="567"/>
          <w:tab w:val="left" w:pos="1134"/>
          <w:tab w:val="left" w:pos="1701"/>
          <w:tab w:val="left" w:pos="2268"/>
        </w:tabs>
        <w:jc w:val="both"/>
        <w:rPr>
          <w:rFonts w:ascii="Arial" w:hAnsi="Arial" w:cs="Arial"/>
        </w:rPr>
      </w:pPr>
    </w:p>
    <w:p w14:paraId="5A002A76" w14:textId="6BB85FF9" w:rsidR="001909E4" w:rsidRDefault="00CC5C3C" w:rsidP="00F70606">
      <w:pPr>
        <w:tabs>
          <w:tab w:val="left" w:pos="567"/>
          <w:tab w:val="left" w:pos="1134"/>
          <w:tab w:val="left" w:pos="1701"/>
          <w:tab w:val="left" w:pos="2268"/>
        </w:tabs>
        <w:jc w:val="both"/>
        <w:rPr>
          <w:rFonts w:ascii="Arial" w:hAnsi="Arial" w:cs="Arial"/>
        </w:rPr>
      </w:pPr>
      <w:r>
        <w:rPr>
          <w:rFonts w:ascii="Arial" w:hAnsi="Arial" w:cs="Arial"/>
        </w:rPr>
        <w:t>9.1.5.2.</w:t>
      </w:r>
      <w:r>
        <w:rPr>
          <w:rFonts w:ascii="Arial" w:hAnsi="Arial" w:cs="Arial"/>
        </w:rPr>
        <w:tab/>
      </w:r>
      <w:r w:rsidR="001909E4" w:rsidRPr="00666D16">
        <w:rPr>
          <w:rFonts w:ascii="Arial" w:hAnsi="Arial" w:cs="Arial"/>
        </w:rPr>
        <w:t>Ο χρόνος εγγύησης ο οποίος πρέπει να είναι τουλάχιστον δύο (2) έτη</w:t>
      </w:r>
      <w:r w:rsidR="00ED1315" w:rsidRPr="00666D16">
        <w:rPr>
          <w:rFonts w:ascii="Arial" w:hAnsi="Arial" w:cs="Arial"/>
        </w:rPr>
        <w:t>,</w:t>
      </w:r>
      <w:r w:rsidR="001909E4" w:rsidRPr="00666D16">
        <w:rPr>
          <w:rFonts w:ascii="Arial" w:hAnsi="Arial" w:cs="Arial"/>
        </w:rPr>
        <w:t xml:space="preserve"> η αποδοχή των καθοριζόμενων στην παράγραφο 7.2.1 της παρούσας ΠΕΔ και ότι κατά την </w:t>
      </w:r>
      <w:r w:rsidR="00391A72" w:rsidRPr="00666D16">
        <w:rPr>
          <w:rFonts w:ascii="Arial" w:hAnsi="Arial" w:cs="Arial"/>
        </w:rPr>
        <w:t xml:space="preserve">παράδοση του υπό προμήθεια </w:t>
      </w:r>
      <w:proofErr w:type="spellStart"/>
      <w:r w:rsidR="00DA7E81" w:rsidRPr="00666D16">
        <w:rPr>
          <w:rFonts w:ascii="Arial" w:hAnsi="Arial" w:cs="Arial"/>
        </w:rPr>
        <w:t>συγκροτήαμτος</w:t>
      </w:r>
      <w:proofErr w:type="spellEnd"/>
      <w:r w:rsidR="001909E4" w:rsidRPr="00666D16">
        <w:rPr>
          <w:rFonts w:ascii="Arial" w:hAnsi="Arial" w:cs="Arial"/>
        </w:rPr>
        <w:t xml:space="preserve"> θα παραδίδεται πρωτότυπη εγγύηση του εργοστασίου κατασκευής και όχι φωτοαντίγραφο.</w:t>
      </w:r>
    </w:p>
    <w:p w14:paraId="1B46CFB1" w14:textId="2CEF6624" w:rsidR="00CC5C3C" w:rsidRDefault="00CC5C3C" w:rsidP="00F70606">
      <w:pPr>
        <w:tabs>
          <w:tab w:val="left" w:pos="567"/>
          <w:tab w:val="left" w:pos="1134"/>
          <w:tab w:val="left" w:pos="1701"/>
          <w:tab w:val="left" w:pos="2268"/>
        </w:tabs>
        <w:jc w:val="both"/>
        <w:rPr>
          <w:rFonts w:ascii="Arial" w:hAnsi="Arial" w:cs="Arial"/>
        </w:rPr>
      </w:pPr>
    </w:p>
    <w:p w14:paraId="5A002A77" w14:textId="27E2335A" w:rsidR="001909E4" w:rsidRDefault="00CC5C3C" w:rsidP="00F70606">
      <w:pPr>
        <w:tabs>
          <w:tab w:val="left" w:pos="567"/>
          <w:tab w:val="left" w:pos="1134"/>
          <w:tab w:val="left" w:pos="1701"/>
          <w:tab w:val="left" w:pos="2268"/>
        </w:tabs>
        <w:jc w:val="both"/>
        <w:rPr>
          <w:rFonts w:ascii="Arial" w:hAnsi="Arial" w:cs="Arial"/>
        </w:rPr>
      </w:pPr>
      <w:r>
        <w:rPr>
          <w:rFonts w:ascii="Arial" w:hAnsi="Arial" w:cs="Arial"/>
        </w:rPr>
        <w:t>9.1.5.3.</w:t>
      </w:r>
      <w:r>
        <w:rPr>
          <w:rFonts w:ascii="Arial" w:hAnsi="Arial" w:cs="Arial"/>
        </w:rPr>
        <w:tab/>
      </w:r>
      <w:r w:rsidR="001909E4" w:rsidRPr="00666D16">
        <w:rPr>
          <w:rFonts w:ascii="Arial" w:hAnsi="Arial" w:cs="Arial"/>
        </w:rPr>
        <w:t>Ότι υπάρχει δυνατότητα υποστηρίξεως με ανταλλακτικά και αναλώσιμα για δέκα (10) τουλάχιστον χρόνια από την οριστ</w:t>
      </w:r>
      <w:r w:rsidR="00391A72" w:rsidRPr="00666D16">
        <w:rPr>
          <w:rFonts w:ascii="Arial" w:hAnsi="Arial" w:cs="Arial"/>
        </w:rPr>
        <w:t xml:space="preserve">ική παραλαβή του υπό προμήθεια </w:t>
      </w:r>
      <w:r w:rsidR="00DA7E81" w:rsidRPr="00666D16">
        <w:rPr>
          <w:rFonts w:ascii="Arial" w:hAnsi="Arial" w:cs="Arial"/>
        </w:rPr>
        <w:t>συγκροτήματος</w:t>
      </w:r>
      <w:r w:rsidR="001909E4" w:rsidRPr="00666D16">
        <w:rPr>
          <w:rFonts w:ascii="Arial" w:hAnsi="Arial" w:cs="Arial"/>
        </w:rPr>
        <w:t xml:space="preserve"> (και αποδοχή των καθοριζομένων στην παράγραφο 7.2.3), καθώς επίσης, ότι υπάρχει δυνατότητα για επισκευή, συντήρηση, τυχόν βαθμονόμηση, σχετική τεχνική πληροφόρηση </w:t>
      </w:r>
      <w:proofErr w:type="spellStart"/>
      <w:r w:rsidR="001909E4" w:rsidRPr="00666D16">
        <w:rPr>
          <w:rFonts w:ascii="Arial" w:hAnsi="Arial" w:cs="Arial"/>
        </w:rPr>
        <w:t>κτλ</w:t>
      </w:r>
      <w:proofErr w:type="spellEnd"/>
      <w:r w:rsidR="001909E4" w:rsidRPr="00666D16">
        <w:rPr>
          <w:rFonts w:ascii="Arial" w:hAnsi="Arial" w:cs="Arial"/>
        </w:rPr>
        <w:t xml:space="preserve"> (και αποδοχή των καθοριζομένων στην παράγραφο 7.2.2).</w:t>
      </w:r>
    </w:p>
    <w:p w14:paraId="2BD8D42B" w14:textId="05E4A54C" w:rsidR="00D76A01" w:rsidRDefault="00D76A01" w:rsidP="00F70606">
      <w:pPr>
        <w:tabs>
          <w:tab w:val="left" w:pos="567"/>
          <w:tab w:val="left" w:pos="1134"/>
          <w:tab w:val="left" w:pos="1701"/>
          <w:tab w:val="left" w:pos="2268"/>
        </w:tabs>
        <w:jc w:val="both"/>
        <w:rPr>
          <w:rFonts w:ascii="Arial" w:hAnsi="Arial" w:cs="Arial"/>
        </w:rPr>
      </w:pPr>
    </w:p>
    <w:p w14:paraId="5A002A78" w14:textId="120A5F0E"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ab/>
      </w:r>
      <w:r w:rsidR="001909E4" w:rsidRPr="00666D16">
        <w:rPr>
          <w:rFonts w:ascii="Arial" w:hAnsi="Arial" w:cs="Arial"/>
        </w:rPr>
        <w:t>Για την κάλυψη στο ακέραιο της ανωτέρω απαίτησης, θα συμπεριληφθεί στη προσφορά του</w:t>
      </w:r>
      <w:r w:rsidR="004146E2" w:rsidRPr="00666D16">
        <w:rPr>
          <w:rFonts w:ascii="Arial" w:hAnsi="Arial" w:cs="Arial"/>
        </w:rPr>
        <w:t xml:space="preserve"> προμηθευτή πρωτότυπη βεβαίωση του </w:t>
      </w:r>
      <w:r w:rsidR="001909E4" w:rsidRPr="00666D16">
        <w:rPr>
          <w:rFonts w:ascii="Arial" w:hAnsi="Arial" w:cs="Arial"/>
        </w:rPr>
        <w:t>κατασκευαστή</w:t>
      </w:r>
      <w:r w:rsidR="004146E2" w:rsidRPr="00666D16">
        <w:rPr>
          <w:rFonts w:ascii="Arial" w:hAnsi="Arial" w:cs="Arial"/>
        </w:rPr>
        <w:t xml:space="preserve"> του </w:t>
      </w:r>
      <w:r w:rsidR="00DA7E81" w:rsidRPr="00666D16">
        <w:rPr>
          <w:rFonts w:ascii="Arial" w:hAnsi="Arial" w:cs="Arial"/>
        </w:rPr>
        <w:t>συγκροτήματος</w:t>
      </w:r>
      <w:r>
        <w:rPr>
          <w:rFonts w:ascii="Arial" w:hAnsi="Arial" w:cs="Arial"/>
        </w:rPr>
        <w:t>.</w:t>
      </w:r>
    </w:p>
    <w:p w14:paraId="32ED6884" w14:textId="4EE72F78" w:rsidR="00D76A01" w:rsidRDefault="00D76A01" w:rsidP="00F70606">
      <w:pPr>
        <w:tabs>
          <w:tab w:val="left" w:pos="567"/>
          <w:tab w:val="left" w:pos="1134"/>
          <w:tab w:val="left" w:pos="1701"/>
          <w:tab w:val="left" w:pos="2268"/>
        </w:tabs>
        <w:jc w:val="both"/>
        <w:rPr>
          <w:rFonts w:ascii="Arial" w:hAnsi="Arial" w:cs="Arial"/>
        </w:rPr>
      </w:pPr>
    </w:p>
    <w:p w14:paraId="5A002A79" w14:textId="38340745"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lastRenderedPageBreak/>
        <w:t>9.1.5.4.</w:t>
      </w:r>
      <w:r>
        <w:rPr>
          <w:rFonts w:ascii="Arial" w:hAnsi="Arial" w:cs="Arial"/>
        </w:rPr>
        <w:tab/>
      </w:r>
      <w:r w:rsidR="001909E4" w:rsidRPr="00666D16">
        <w:rPr>
          <w:rFonts w:ascii="Arial" w:hAnsi="Arial" w:cs="Arial"/>
        </w:rPr>
        <w:t xml:space="preserve">Ότι αναλαμβάνει (χωρίς καμία οικονομική επιβάρυνση της Υπηρεσίας) την εκπαίδευση του αρμόδιου προσωπικού για το χειρισμό, τη λειτουργία, τη συντήρηση, τον έλεγχο του </w:t>
      </w:r>
      <w:r w:rsidR="00DA7E81" w:rsidRPr="00666D16">
        <w:rPr>
          <w:rFonts w:ascii="Arial" w:hAnsi="Arial" w:cs="Arial"/>
        </w:rPr>
        <w:t>συγκροτήματος</w:t>
      </w:r>
      <w:r w:rsidR="001909E4" w:rsidRPr="00666D16">
        <w:rPr>
          <w:rFonts w:ascii="Arial" w:hAnsi="Arial" w:cs="Arial"/>
        </w:rPr>
        <w:t xml:space="preserve"> και τα προστατευτικά μέτρα ασφαλείας του προσωπικού ως προς το προμήθεια </w:t>
      </w:r>
      <w:r w:rsidR="000070B3" w:rsidRPr="00666D16">
        <w:rPr>
          <w:rFonts w:ascii="Arial" w:hAnsi="Arial" w:cs="Arial"/>
        </w:rPr>
        <w:t>συγκρότη</w:t>
      </w:r>
      <w:r w:rsidR="00DA7E81" w:rsidRPr="00666D16">
        <w:rPr>
          <w:rFonts w:ascii="Arial" w:hAnsi="Arial" w:cs="Arial"/>
        </w:rPr>
        <w:t>μα</w:t>
      </w:r>
      <w:r w:rsidR="001909E4" w:rsidRPr="00666D16">
        <w:rPr>
          <w:rFonts w:ascii="Arial" w:hAnsi="Arial" w:cs="Arial"/>
        </w:rPr>
        <w:t>, καθώς και την αποδοχή των αναγραφόμενων στην π</w:t>
      </w:r>
      <w:r w:rsidR="004146E2" w:rsidRPr="00666D16">
        <w:rPr>
          <w:rFonts w:ascii="Arial" w:hAnsi="Arial" w:cs="Arial"/>
        </w:rPr>
        <w:t>αράγραφο 7.2.4 της παρούσας ΠΕΔ</w:t>
      </w:r>
      <w:r w:rsidR="001909E4" w:rsidRPr="00666D16">
        <w:rPr>
          <w:rFonts w:ascii="Arial" w:hAnsi="Arial" w:cs="Arial"/>
        </w:rPr>
        <w:t>.</w:t>
      </w:r>
    </w:p>
    <w:p w14:paraId="3F07B0E4" w14:textId="7AEB348E" w:rsidR="00D76A01" w:rsidRDefault="00D76A01" w:rsidP="00F70606">
      <w:pPr>
        <w:tabs>
          <w:tab w:val="left" w:pos="567"/>
          <w:tab w:val="left" w:pos="1134"/>
          <w:tab w:val="left" w:pos="1701"/>
          <w:tab w:val="left" w:pos="2268"/>
        </w:tabs>
        <w:jc w:val="both"/>
        <w:rPr>
          <w:rFonts w:ascii="Arial" w:hAnsi="Arial" w:cs="Arial"/>
        </w:rPr>
      </w:pPr>
    </w:p>
    <w:p w14:paraId="5A002A7A" w14:textId="5B27E50E"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9.1.5.5.</w:t>
      </w:r>
      <w:r>
        <w:rPr>
          <w:rFonts w:ascii="Arial" w:hAnsi="Arial" w:cs="Arial"/>
        </w:rPr>
        <w:tab/>
      </w:r>
      <w:r w:rsidR="001909E4" w:rsidRPr="00666D16">
        <w:rPr>
          <w:rFonts w:ascii="Arial" w:hAnsi="Arial" w:cs="Arial"/>
        </w:rPr>
        <w:t xml:space="preserve">Η διάρκεια του χρόνου τεχνικής εξυπηρέτησης, </w:t>
      </w:r>
      <w:r w:rsidR="001E61AB" w:rsidRPr="00666D16">
        <w:rPr>
          <w:rFonts w:ascii="Arial" w:hAnsi="Arial" w:cs="Arial"/>
        </w:rPr>
        <w:t>μετά</w:t>
      </w:r>
      <w:r w:rsidR="001909E4" w:rsidRPr="00666D16">
        <w:rPr>
          <w:rFonts w:ascii="Arial" w:hAnsi="Arial" w:cs="Arial"/>
        </w:rPr>
        <w:t xml:space="preserve"> την λήξη του χρόνου εγγύησης καλής λειτουργίας. </w:t>
      </w:r>
    </w:p>
    <w:p w14:paraId="79D8F062" w14:textId="26A50409" w:rsidR="00D76A01" w:rsidRDefault="00D76A01" w:rsidP="00F70606">
      <w:pPr>
        <w:tabs>
          <w:tab w:val="left" w:pos="567"/>
          <w:tab w:val="left" w:pos="1134"/>
          <w:tab w:val="left" w:pos="1701"/>
          <w:tab w:val="left" w:pos="2268"/>
        </w:tabs>
        <w:jc w:val="both"/>
        <w:rPr>
          <w:rFonts w:ascii="Arial" w:hAnsi="Arial" w:cs="Arial"/>
        </w:rPr>
      </w:pPr>
    </w:p>
    <w:p w14:paraId="5A002A7B" w14:textId="4EFAD126"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9.1.5.6.</w:t>
      </w:r>
      <w:r>
        <w:rPr>
          <w:rFonts w:ascii="Arial" w:hAnsi="Arial" w:cs="Arial"/>
        </w:rPr>
        <w:tab/>
      </w:r>
      <w:r w:rsidR="001909E4" w:rsidRPr="00666D16">
        <w:rPr>
          <w:rFonts w:ascii="Arial" w:hAnsi="Arial" w:cs="Arial"/>
        </w:rPr>
        <w:t>Ότι κατά την παράδοση θα συνοδεύ</w:t>
      </w:r>
      <w:r w:rsidR="004146E2" w:rsidRPr="00666D16">
        <w:rPr>
          <w:rFonts w:ascii="Arial" w:hAnsi="Arial" w:cs="Arial"/>
        </w:rPr>
        <w:t>ει</w:t>
      </w:r>
      <w:r w:rsidR="001909E4" w:rsidRPr="00666D16">
        <w:rPr>
          <w:rFonts w:ascii="Arial" w:hAnsi="Arial" w:cs="Arial"/>
        </w:rPr>
        <w:t xml:space="preserve"> το </w:t>
      </w:r>
      <w:r w:rsidR="00DA7E81" w:rsidRPr="00666D16">
        <w:rPr>
          <w:rFonts w:ascii="Arial" w:hAnsi="Arial" w:cs="Arial"/>
        </w:rPr>
        <w:t>συγκρότημα</w:t>
      </w:r>
      <w:r w:rsidR="001909E4" w:rsidRPr="00666D16">
        <w:rPr>
          <w:rFonts w:ascii="Arial" w:hAnsi="Arial" w:cs="Arial"/>
        </w:rPr>
        <w:t xml:space="preserve"> </w:t>
      </w:r>
      <w:r w:rsidR="004146E2" w:rsidRPr="00666D16">
        <w:rPr>
          <w:rFonts w:ascii="Arial" w:hAnsi="Arial" w:cs="Arial"/>
        </w:rPr>
        <w:t>το πιστοποιητικό</w:t>
      </w:r>
      <w:r w:rsidR="001909E4" w:rsidRPr="00666D16">
        <w:rPr>
          <w:rFonts w:ascii="Arial" w:hAnsi="Arial" w:cs="Arial"/>
        </w:rPr>
        <w:t xml:space="preserve"> της παραγράφου 6.1.</w:t>
      </w:r>
    </w:p>
    <w:p w14:paraId="07368875" w14:textId="25D3EE2D" w:rsidR="00D76A01" w:rsidRDefault="00D76A01" w:rsidP="00F70606">
      <w:pPr>
        <w:tabs>
          <w:tab w:val="left" w:pos="567"/>
          <w:tab w:val="left" w:pos="1134"/>
          <w:tab w:val="left" w:pos="1701"/>
          <w:tab w:val="left" w:pos="2268"/>
        </w:tabs>
        <w:jc w:val="both"/>
        <w:rPr>
          <w:rFonts w:ascii="Arial" w:hAnsi="Arial" w:cs="Arial"/>
        </w:rPr>
      </w:pPr>
    </w:p>
    <w:p w14:paraId="5A002A7C" w14:textId="4D818707"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9.1.5.7.</w:t>
      </w:r>
      <w:r>
        <w:rPr>
          <w:rFonts w:ascii="Arial" w:hAnsi="Arial" w:cs="Arial"/>
        </w:rPr>
        <w:tab/>
      </w:r>
      <w:r w:rsidR="001909E4" w:rsidRPr="00666D16">
        <w:rPr>
          <w:rFonts w:ascii="Arial" w:hAnsi="Arial" w:cs="Arial"/>
        </w:rPr>
        <w:t xml:space="preserve">Η χρονολογία κατασκευής του υπό προμήθεια </w:t>
      </w:r>
      <w:r w:rsidR="00DA7E81" w:rsidRPr="00666D16">
        <w:rPr>
          <w:rFonts w:ascii="Arial" w:hAnsi="Arial" w:cs="Arial"/>
        </w:rPr>
        <w:t>συγκροτήματος</w:t>
      </w:r>
      <w:r w:rsidR="001909E4" w:rsidRPr="00666D16">
        <w:rPr>
          <w:rFonts w:ascii="Arial" w:hAnsi="Arial" w:cs="Arial"/>
        </w:rPr>
        <w:t>.</w:t>
      </w:r>
    </w:p>
    <w:p w14:paraId="7D2602C3" w14:textId="69249F35" w:rsidR="00D76A01" w:rsidRDefault="00D76A01" w:rsidP="00F70606">
      <w:pPr>
        <w:tabs>
          <w:tab w:val="left" w:pos="567"/>
          <w:tab w:val="left" w:pos="1134"/>
          <w:tab w:val="left" w:pos="1701"/>
          <w:tab w:val="left" w:pos="2268"/>
        </w:tabs>
        <w:jc w:val="both"/>
        <w:rPr>
          <w:rFonts w:ascii="Arial" w:hAnsi="Arial" w:cs="Arial"/>
        </w:rPr>
      </w:pPr>
    </w:p>
    <w:p w14:paraId="5A002A7D" w14:textId="4C78245F"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9.1.5.8.</w:t>
      </w:r>
      <w:r>
        <w:rPr>
          <w:rFonts w:ascii="Arial" w:hAnsi="Arial" w:cs="Arial"/>
        </w:rPr>
        <w:tab/>
      </w:r>
      <w:r w:rsidR="001909E4" w:rsidRPr="00666D16">
        <w:rPr>
          <w:rFonts w:ascii="Arial" w:hAnsi="Arial" w:cs="Arial"/>
        </w:rPr>
        <w:t>Ο χρόνος παράδοσης σε ημερολογιακές</w:t>
      </w:r>
      <w:r w:rsidR="00391A72" w:rsidRPr="00666D16">
        <w:rPr>
          <w:rFonts w:ascii="Arial" w:hAnsi="Arial" w:cs="Arial"/>
        </w:rPr>
        <w:t xml:space="preserve"> ημέρες, του υπό προμήθεια </w:t>
      </w:r>
      <w:r w:rsidR="00DA7E81" w:rsidRPr="00666D16">
        <w:rPr>
          <w:rFonts w:ascii="Arial" w:hAnsi="Arial" w:cs="Arial"/>
        </w:rPr>
        <w:t>συγκροτήματος</w:t>
      </w:r>
      <w:r w:rsidR="001909E4" w:rsidRPr="00666D16">
        <w:rPr>
          <w:rFonts w:ascii="Arial" w:hAnsi="Arial" w:cs="Arial"/>
        </w:rPr>
        <w:t>, σε πλήρη λειτουργία</w:t>
      </w:r>
      <w:r w:rsidR="00ED1315" w:rsidRPr="00666D16">
        <w:rPr>
          <w:rFonts w:ascii="Arial" w:hAnsi="Arial" w:cs="Arial"/>
        </w:rPr>
        <w:t>, στον τόπο που θα υποδείξει η Υ</w:t>
      </w:r>
      <w:r w:rsidR="001909E4" w:rsidRPr="00666D16">
        <w:rPr>
          <w:rFonts w:ascii="Arial" w:hAnsi="Arial" w:cs="Arial"/>
        </w:rPr>
        <w:t>πηρεσία.</w:t>
      </w:r>
    </w:p>
    <w:p w14:paraId="38182661" w14:textId="4C88755E" w:rsidR="00D76A01" w:rsidRDefault="00D76A01" w:rsidP="00F70606">
      <w:pPr>
        <w:tabs>
          <w:tab w:val="left" w:pos="567"/>
          <w:tab w:val="left" w:pos="1134"/>
          <w:tab w:val="left" w:pos="1701"/>
          <w:tab w:val="left" w:pos="2268"/>
        </w:tabs>
        <w:jc w:val="both"/>
        <w:rPr>
          <w:rFonts w:ascii="Arial" w:hAnsi="Arial" w:cs="Arial"/>
        </w:rPr>
      </w:pPr>
    </w:p>
    <w:p w14:paraId="5A002A7E" w14:textId="69B5B4BC"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9.1.6.</w:t>
      </w:r>
      <w:r>
        <w:rPr>
          <w:rFonts w:ascii="Arial" w:hAnsi="Arial" w:cs="Arial"/>
        </w:rPr>
        <w:tab/>
      </w:r>
      <w:r w:rsidR="001E61AB" w:rsidRPr="00666D16">
        <w:rPr>
          <w:rFonts w:ascii="Arial" w:hAnsi="Arial" w:cs="Arial"/>
        </w:rPr>
        <w:t>Έ</w:t>
      </w:r>
      <w:r w:rsidR="001909E4" w:rsidRPr="00666D16">
        <w:rPr>
          <w:rFonts w:ascii="Arial" w:hAnsi="Arial" w:cs="Arial"/>
        </w:rPr>
        <w:t xml:space="preserve">γγραφη δήλωση, στην οποία οι διαγωνιζόμενοι αναφέρουν τις επιχειρηματικές μονάδες (εργοστάσια) στα οποία θα κατασκευάσουν το  προσφερόμενο </w:t>
      </w:r>
      <w:r w:rsidR="00DA7E81" w:rsidRPr="00666D16">
        <w:rPr>
          <w:rFonts w:ascii="Arial" w:hAnsi="Arial" w:cs="Arial"/>
        </w:rPr>
        <w:t>συγκρότημα</w:t>
      </w:r>
      <w:r w:rsidR="001909E4" w:rsidRPr="00666D16">
        <w:rPr>
          <w:rFonts w:ascii="Arial" w:hAnsi="Arial" w:cs="Arial"/>
        </w:rPr>
        <w:t xml:space="preserve"> καθώς</w:t>
      </w:r>
      <w:r w:rsidR="007B53D0" w:rsidRPr="00666D16">
        <w:rPr>
          <w:rFonts w:ascii="Arial" w:hAnsi="Arial" w:cs="Arial"/>
        </w:rPr>
        <w:t xml:space="preserve"> και τον τόπο εγκατάστασης τους</w:t>
      </w:r>
      <w:r w:rsidR="001909E4" w:rsidRPr="00666D16">
        <w:rPr>
          <w:rFonts w:ascii="Arial" w:hAnsi="Arial" w:cs="Arial"/>
        </w:rPr>
        <w:t>.</w:t>
      </w:r>
    </w:p>
    <w:p w14:paraId="7AE373E0" w14:textId="42AC7D70" w:rsidR="00D76A01" w:rsidRDefault="00D76A01" w:rsidP="00F70606">
      <w:pPr>
        <w:tabs>
          <w:tab w:val="left" w:pos="567"/>
          <w:tab w:val="left" w:pos="1134"/>
          <w:tab w:val="left" w:pos="1701"/>
          <w:tab w:val="left" w:pos="2268"/>
        </w:tabs>
        <w:jc w:val="both"/>
        <w:rPr>
          <w:rFonts w:ascii="Arial" w:hAnsi="Arial" w:cs="Arial"/>
        </w:rPr>
      </w:pPr>
    </w:p>
    <w:p w14:paraId="5A002A7F" w14:textId="55F6A700" w:rsidR="001909E4" w:rsidRDefault="00D76A01" w:rsidP="00F70606">
      <w:pPr>
        <w:tabs>
          <w:tab w:val="left" w:pos="567"/>
          <w:tab w:val="left" w:pos="1134"/>
          <w:tab w:val="left" w:pos="1701"/>
          <w:tab w:val="left" w:pos="2268"/>
        </w:tabs>
        <w:jc w:val="both"/>
        <w:rPr>
          <w:rFonts w:ascii="Arial" w:hAnsi="Arial" w:cs="Arial"/>
        </w:rPr>
      </w:pPr>
      <w:r>
        <w:rPr>
          <w:rFonts w:ascii="Arial" w:hAnsi="Arial" w:cs="Arial"/>
        </w:rPr>
        <w:t>9.1.7.</w:t>
      </w:r>
      <w:r>
        <w:rPr>
          <w:rFonts w:ascii="Arial" w:hAnsi="Arial" w:cs="Arial"/>
        </w:rPr>
        <w:tab/>
      </w:r>
      <w:r w:rsidR="001909E4" w:rsidRPr="00666D16">
        <w:rPr>
          <w:rFonts w:ascii="Arial" w:hAnsi="Arial" w:cs="Arial"/>
        </w:rPr>
        <w:t>Έγγραφο του κατασκευαστικού οίκου στο οποίο να δηλώνεται ο υπεύθυνος για την τεχνική υποστήριξη του υπό προμήθεια</w:t>
      </w:r>
      <w:r>
        <w:rPr>
          <w:rFonts w:ascii="Arial" w:hAnsi="Arial" w:cs="Arial"/>
        </w:rPr>
        <w:t xml:space="preserve"> </w:t>
      </w:r>
      <w:r w:rsidR="00DA7E81" w:rsidRPr="00666D16">
        <w:rPr>
          <w:rFonts w:ascii="Arial" w:hAnsi="Arial" w:cs="Arial"/>
        </w:rPr>
        <w:t>συγκροτήματος</w:t>
      </w:r>
      <w:r w:rsidR="001909E4" w:rsidRPr="00666D16">
        <w:rPr>
          <w:rFonts w:ascii="Arial" w:hAnsi="Arial" w:cs="Arial"/>
        </w:rPr>
        <w:t xml:space="preserve"> στην Ελλάδα και το χρονικό διάστημα για το οποίο θα είναι υπεύθυνος (παράγραφος 7.2.2.3). Επίσης ο προμηθευτής να αναφέρει στην τεχνική προσφορά του λεπτομερώς τη διαδικασία και τον τρόπο επικοινωνίας για τεχνική κάλυψη συμπεριλαμβανομένων και των αργιών για κάλυψη κατ’ ελάχιστον των υπηρεσιών της εγγύησης (παράγραφος 7.2.2.2).</w:t>
      </w:r>
    </w:p>
    <w:p w14:paraId="7271818A" w14:textId="2F06389B" w:rsidR="00D76A01" w:rsidRDefault="00D76A01" w:rsidP="00F70606">
      <w:pPr>
        <w:tabs>
          <w:tab w:val="left" w:pos="567"/>
          <w:tab w:val="left" w:pos="1134"/>
          <w:tab w:val="left" w:pos="1701"/>
          <w:tab w:val="left" w:pos="2268"/>
        </w:tabs>
        <w:jc w:val="both"/>
        <w:rPr>
          <w:rFonts w:ascii="Arial" w:hAnsi="Arial" w:cs="Arial"/>
        </w:rPr>
      </w:pPr>
    </w:p>
    <w:p w14:paraId="5A002A80" w14:textId="53FCE310"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9.1.8.</w:t>
      </w:r>
      <w:r>
        <w:rPr>
          <w:rFonts w:ascii="Arial" w:hAnsi="Arial" w:cs="Arial"/>
        </w:rPr>
        <w:tab/>
      </w:r>
      <w:r w:rsidR="001909E4" w:rsidRPr="00666D16">
        <w:rPr>
          <w:rFonts w:ascii="Arial" w:hAnsi="Arial" w:cs="Arial"/>
        </w:rPr>
        <w:t>Πλήρη κατάλογο στον οποίο θα φαίνεται ο αριθμός ονομαστικού (αν υπάρχει), ο αριθμός κατασκευαστή και η ονομασία του για:</w:t>
      </w:r>
    </w:p>
    <w:p w14:paraId="279FBE99" w14:textId="482D099D" w:rsidR="00DC5F6D" w:rsidRDefault="00DC5F6D" w:rsidP="00F70606">
      <w:pPr>
        <w:tabs>
          <w:tab w:val="left" w:pos="567"/>
          <w:tab w:val="left" w:pos="1134"/>
          <w:tab w:val="left" w:pos="1701"/>
          <w:tab w:val="left" w:pos="2268"/>
        </w:tabs>
        <w:jc w:val="both"/>
        <w:rPr>
          <w:rFonts w:ascii="Arial" w:hAnsi="Arial" w:cs="Arial"/>
        </w:rPr>
      </w:pPr>
    </w:p>
    <w:p w14:paraId="5A002A81" w14:textId="21437711"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9.1.8.1.</w:t>
      </w:r>
      <w:r>
        <w:rPr>
          <w:rFonts w:ascii="Arial" w:hAnsi="Arial" w:cs="Arial"/>
        </w:rPr>
        <w:tab/>
      </w:r>
      <w:r w:rsidR="001909E4" w:rsidRPr="00666D16">
        <w:rPr>
          <w:rFonts w:ascii="Arial" w:hAnsi="Arial" w:cs="Arial"/>
        </w:rPr>
        <w:t>Τα αναλώσιμα υλικά που απαιτούνται για τη λειτουργία του. (Σε περίπτωση που δεν απαιτούνται, να αναγράφεται στο φύλλο συμμόρφωσης στην αντίστοιχη παράγραφο).</w:t>
      </w:r>
    </w:p>
    <w:p w14:paraId="343B988D" w14:textId="67774F48" w:rsidR="00DC5F6D" w:rsidRDefault="00DC5F6D" w:rsidP="00F70606">
      <w:pPr>
        <w:tabs>
          <w:tab w:val="left" w:pos="567"/>
          <w:tab w:val="left" w:pos="1134"/>
          <w:tab w:val="left" w:pos="1701"/>
          <w:tab w:val="left" w:pos="2268"/>
        </w:tabs>
        <w:jc w:val="both"/>
        <w:rPr>
          <w:rFonts w:ascii="Arial" w:hAnsi="Arial" w:cs="Arial"/>
        </w:rPr>
      </w:pPr>
    </w:p>
    <w:p w14:paraId="5A002A82" w14:textId="04FDF3B3"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9.1.8.2.</w:t>
      </w:r>
      <w:r>
        <w:rPr>
          <w:rFonts w:ascii="Arial" w:hAnsi="Arial" w:cs="Arial"/>
        </w:rPr>
        <w:tab/>
      </w:r>
      <w:r w:rsidR="001909E4" w:rsidRPr="00666D16">
        <w:rPr>
          <w:rFonts w:ascii="Arial" w:hAnsi="Arial" w:cs="Arial"/>
        </w:rPr>
        <w:t>Τα ανταλλακτικά που απαιτούνται για τη συντήρησή του. (Σε περίπτωση που δεν απαιτούνται, να αναγράφεται στο φύλλο συμμόρφωσης στην αντίστοιχη παράγραφο).</w:t>
      </w:r>
    </w:p>
    <w:p w14:paraId="1D7ADA3E" w14:textId="02122753" w:rsidR="00DC5F6D" w:rsidRDefault="00DC5F6D" w:rsidP="00F70606">
      <w:pPr>
        <w:tabs>
          <w:tab w:val="left" w:pos="567"/>
          <w:tab w:val="left" w:pos="1134"/>
          <w:tab w:val="left" w:pos="1701"/>
          <w:tab w:val="left" w:pos="2268"/>
        </w:tabs>
        <w:jc w:val="both"/>
        <w:rPr>
          <w:rFonts w:ascii="Arial" w:hAnsi="Arial" w:cs="Arial"/>
        </w:rPr>
      </w:pPr>
    </w:p>
    <w:p w14:paraId="5A002A83" w14:textId="42B03A53"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9.1.9.</w:t>
      </w:r>
      <w:r>
        <w:rPr>
          <w:rFonts w:ascii="Arial" w:hAnsi="Arial" w:cs="Arial"/>
        </w:rPr>
        <w:tab/>
      </w:r>
      <w:r w:rsidR="001909E4" w:rsidRPr="00666D16">
        <w:rPr>
          <w:rFonts w:ascii="Arial" w:hAnsi="Arial" w:cs="Arial"/>
        </w:rPr>
        <w:t xml:space="preserve">Πλήρη κατάλογο των εργαλείων/παρελκομένων, σύμφωνα με τα </w:t>
      </w:r>
      <w:r w:rsidR="00724E3E" w:rsidRPr="00666D16">
        <w:rPr>
          <w:rFonts w:ascii="Arial" w:hAnsi="Arial" w:cs="Arial"/>
        </w:rPr>
        <w:t>αναγραφόμενα στην παράγραφο 4.8</w:t>
      </w:r>
      <w:r w:rsidR="001909E4" w:rsidRPr="00666D16">
        <w:rPr>
          <w:rFonts w:ascii="Arial" w:hAnsi="Arial" w:cs="Arial"/>
        </w:rPr>
        <w:t xml:space="preserve"> της παρούσας ΠΕΔ.</w:t>
      </w:r>
    </w:p>
    <w:p w14:paraId="7DBA4C1A" w14:textId="26E2AB37" w:rsidR="00DC5F6D" w:rsidRDefault="00DC5F6D" w:rsidP="00F70606">
      <w:pPr>
        <w:tabs>
          <w:tab w:val="left" w:pos="567"/>
          <w:tab w:val="left" w:pos="1134"/>
          <w:tab w:val="left" w:pos="1701"/>
          <w:tab w:val="left" w:pos="2268"/>
        </w:tabs>
        <w:jc w:val="both"/>
        <w:rPr>
          <w:rFonts w:ascii="Arial" w:hAnsi="Arial" w:cs="Arial"/>
        </w:rPr>
      </w:pPr>
    </w:p>
    <w:p w14:paraId="5A002A84" w14:textId="367C0BE6"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9.1.10.</w:t>
      </w:r>
      <w:r>
        <w:rPr>
          <w:rFonts w:ascii="Arial" w:hAnsi="Arial" w:cs="Arial"/>
        </w:rPr>
        <w:tab/>
      </w:r>
      <w:r w:rsidR="001909E4" w:rsidRPr="00666D16">
        <w:rPr>
          <w:rFonts w:ascii="Arial" w:hAnsi="Arial" w:cs="Arial"/>
        </w:rPr>
        <w:t>Πιστοποιητικό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23615/651/Ε.103/20014 (ΦΕΚ 1184/Β΄/09-05-14)</w:t>
      </w:r>
      <w:r w:rsidR="00BB5C12" w:rsidRPr="00666D16">
        <w:rPr>
          <w:rFonts w:ascii="Arial" w:hAnsi="Arial" w:cs="Arial"/>
        </w:rPr>
        <w:t>, εάν απαιτείται</w:t>
      </w:r>
      <w:r w:rsidR="001909E4" w:rsidRPr="00666D16">
        <w:rPr>
          <w:rFonts w:ascii="Arial" w:hAnsi="Arial" w:cs="Arial"/>
        </w:rPr>
        <w:t>.</w:t>
      </w:r>
    </w:p>
    <w:p w14:paraId="4FE151D1" w14:textId="6B107AC8" w:rsidR="00DC5F6D" w:rsidRDefault="00DC5F6D" w:rsidP="00F70606">
      <w:pPr>
        <w:tabs>
          <w:tab w:val="left" w:pos="567"/>
          <w:tab w:val="left" w:pos="1134"/>
          <w:tab w:val="left" w:pos="1701"/>
          <w:tab w:val="left" w:pos="2268"/>
        </w:tabs>
        <w:jc w:val="both"/>
        <w:rPr>
          <w:rFonts w:ascii="Arial" w:hAnsi="Arial" w:cs="Arial"/>
        </w:rPr>
      </w:pPr>
    </w:p>
    <w:p w14:paraId="5A002A85" w14:textId="37906877"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lastRenderedPageBreak/>
        <w:t>9.1.11.</w:t>
      </w:r>
      <w:r>
        <w:rPr>
          <w:rFonts w:ascii="Arial" w:hAnsi="Arial" w:cs="Arial"/>
        </w:rPr>
        <w:tab/>
      </w:r>
      <w:r w:rsidR="001909E4" w:rsidRPr="00666D16">
        <w:rPr>
          <w:rFonts w:ascii="Arial" w:hAnsi="Arial" w:cs="Arial"/>
        </w:rPr>
        <w:t xml:space="preserve">Οποιοδήποτε επιπλέον στοιχείο τεκμηριώνει πληρέστερα την τεχνική προσφορά του διαγωνιζόμενου και απαντά στις </w:t>
      </w:r>
      <w:r w:rsidR="00E67596" w:rsidRPr="00666D16">
        <w:rPr>
          <w:rFonts w:ascii="Arial" w:hAnsi="Arial" w:cs="Arial"/>
        </w:rPr>
        <w:t>επιμέρους</w:t>
      </w:r>
      <w:r w:rsidR="001909E4" w:rsidRPr="00666D16">
        <w:rPr>
          <w:rFonts w:ascii="Arial" w:hAnsi="Arial" w:cs="Arial"/>
        </w:rPr>
        <w:t xml:space="preserve"> απαιτήσεις που τίθενται στην παρούσα προδιαγραφή.</w:t>
      </w:r>
    </w:p>
    <w:p w14:paraId="3A047B57" w14:textId="597715DB" w:rsidR="00DC5F6D" w:rsidRDefault="00DC5F6D" w:rsidP="00F70606">
      <w:pPr>
        <w:tabs>
          <w:tab w:val="left" w:pos="567"/>
          <w:tab w:val="left" w:pos="1134"/>
          <w:tab w:val="left" w:pos="1701"/>
          <w:tab w:val="left" w:pos="2268"/>
        </w:tabs>
        <w:jc w:val="both"/>
        <w:rPr>
          <w:rFonts w:ascii="Arial" w:hAnsi="Arial" w:cs="Arial"/>
        </w:rPr>
      </w:pPr>
    </w:p>
    <w:p w14:paraId="5A002A86" w14:textId="4559FCA1"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9.1.12.</w:t>
      </w:r>
      <w:r>
        <w:rPr>
          <w:rFonts w:ascii="Arial" w:hAnsi="Arial" w:cs="Arial"/>
        </w:rPr>
        <w:tab/>
      </w:r>
      <w:r w:rsidR="001909E4" w:rsidRPr="00666D16">
        <w:rPr>
          <w:rFonts w:ascii="Arial" w:hAnsi="Arial" w:cs="Arial"/>
        </w:rPr>
        <w:t>Κατάλογο των εγγράφων/δικαιολογητικών των ανωτέρω παραγράφων.</w:t>
      </w:r>
    </w:p>
    <w:p w14:paraId="283D75B2" w14:textId="044EA5DE" w:rsidR="00DC5F6D" w:rsidRDefault="00DC5F6D" w:rsidP="00F70606">
      <w:pPr>
        <w:tabs>
          <w:tab w:val="left" w:pos="567"/>
          <w:tab w:val="left" w:pos="1134"/>
          <w:tab w:val="left" w:pos="1701"/>
          <w:tab w:val="left" w:pos="2268"/>
        </w:tabs>
        <w:jc w:val="both"/>
        <w:rPr>
          <w:rFonts w:ascii="Arial" w:hAnsi="Arial" w:cs="Arial"/>
        </w:rPr>
      </w:pPr>
    </w:p>
    <w:p w14:paraId="5A002A87" w14:textId="262316C7"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9.1.2.</w:t>
      </w:r>
      <w:r>
        <w:rPr>
          <w:rFonts w:ascii="Arial" w:hAnsi="Arial" w:cs="Arial"/>
        </w:rPr>
        <w:tab/>
      </w:r>
      <w:r w:rsidR="001909E4" w:rsidRPr="00666D16">
        <w:rPr>
          <w:rFonts w:ascii="Arial" w:hAnsi="Arial" w:cs="Arial"/>
        </w:rPr>
        <w:t>Όλα τα πιστοποιητικά και οι βεβαιώσεις που θα συνοδεύουν την προσφορά, θα πρέπει να είναι μεταφρασμένα στην Ελληνική γλώσσα.</w:t>
      </w:r>
    </w:p>
    <w:p w14:paraId="68778B46" w14:textId="77777777" w:rsidR="00DC5F6D" w:rsidRDefault="00DC5F6D" w:rsidP="00F70606">
      <w:pPr>
        <w:tabs>
          <w:tab w:val="left" w:pos="567"/>
          <w:tab w:val="left" w:pos="1134"/>
          <w:tab w:val="left" w:pos="1701"/>
          <w:tab w:val="left" w:pos="2268"/>
        </w:tabs>
        <w:jc w:val="both"/>
        <w:rPr>
          <w:rFonts w:ascii="Arial" w:hAnsi="Arial" w:cs="Arial"/>
        </w:rPr>
      </w:pPr>
    </w:p>
    <w:p w14:paraId="5A002A88" w14:textId="121339AF" w:rsidR="001909E4" w:rsidRDefault="00DC5F6D" w:rsidP="00F70606">
      <w:pPr>
        <w:tabs>
          <w:tab w:val="left" w:pos="567"/>
          <w:tab w:val="left" w:pos="1134"/>
          <w:tab w:val="left" w:pos="1701"/>
          <w:tab w:val="left" w:pos="2268"/>
        </w:tabs>
        <w:jc w:val="both"/>
        <w:rPr>
          <w:rFonts w:ascii="Arial" w:hAnsi="Arial" w:cs="Arial"/>
        </w:rPr>
      </w:pPr>
      <w:r>
        <w:rPr>
          <w:rFonts w:ascii="Arial" w:hAnsi="Arial" w:cs="Arial"/>
        </w:rPr>
        <w:t>9.3</w:t>
      </w:r>
      <w:r>
        <w:rPr>
          <w:rFonts w:ascii="Arial" w:hAnsi="Arial" w:cs="Arial"/>
        </w:rPr>
        <w:tab/>
      </w:r>
      <w:r w:rsidR="001909E4" w:rsidRPr="00666D16">
        <w:rPr>
          <w:rFonts w:ascii="Arial" w:hAnsi="Arial" w:cs="Arial"/>
        </w:rPr>
        <w:t>Η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w:t>
      </w:r>
      <w:r w:rsidR="003803E3" w:rsidRPr="00666D16">
        <w:rPr>
          <w:rFonts w:ascii="Arial" w:hAnsi="Arial" w:cs="Arial"/>
        </w:rPr>
        <w:t xml:space="preserve">νατοτήτων του υπό προμήθεια </w:t>
      </w:r>
      <w:r w:rsidR="00BB5C12" w:rsidRPr="00666D16">
        <w:rPr>
          <w:rFonts w:ascii="Arial" w:hAnsi="Arial" w:cs="Arial"/>
        </w:rPr>
        <w:t>συγκροτήματος</w:t>
      </w:r>
      <w:r w:rsidR="001909E4" w:rsidRPr="00666D16">
        <w:rPr>
          <w:rFonts w:ascii="Arial" w:hAnsi="Arial" w:cs="Arial"/>
        </w:rPr>
        <w:t xml:space="preserve"> χωρίς καμία απαίτηση του προμηθευτή.</w:t>
      </w:r>
    </w:p>
    <w:p w14:paraId="0698A846" w14:textId="76A0047F" w:rsidR="00DC5F6D" w:rsidRDefault="00DC5F6D" w:rsidP="00F70606">
      <w:pPr>
        <w:tabs>
          <w:tab w:val="left" w:pos="567"/>
          <w:tab w:val="left" w:pos="1134"/>
          <w:tab w:val="left" w:pos="1701"/>
          <w:tab w:val="left" w:pos="2268"/>
        </w:tabs>
        <w:jc w:val="both"/>
        <w:rPr>
          <w:rFonts w:ascii="Arial" w:hAnsi="Arial" w:cs="Arial"/>
        </w:rPr>
      </w:pPr>
    </w:p>
    <w:p w14:paraId="73D97A77" w14:textId="37D9AE99" w:rsidR="00DC5F6D" w:rsidRDefault="00DC5F6D" w:rsidP="00F70606">
      <w:pPr>
        <w:tabs>
          <w:tab w:val="left" w:pos="567"/>
          <w:tab w:val="left" w:pos="1134"/>
          <w:tab w:val="left" w:pos="1701"/>
          <w:tab w:val="left" w:pos="2268"/>
        </w:tabs>
        <w:jc w:val="both"/>
        <w:rPr>
          <w:rFonts w:ascii="Arial" w:hAnsi="Arial" w:cs="Arial"/>
        </w:rPr>
      </w:pPr>
      <w:r w:rsidRPr="00DC5F6D">
        <w:rPr>
          <w:rFonts w:ascii="Arial" w:hAnsi="Arial" w:cs="Arial"/>
        </w:rPr>
        <w:t>9.4.</w:t>
      </w:r>
      <w:r w:rsidRPr="00DC5F6D">
        <w:rPr>
          <w:rFonts w:ascii="Arial" w:hAnsi="Arial" w:cs="Arial"/>
        </w:rPr>
        <w:tab/>
        <w:t>Αξιολόγηση των τεχνικών προσφορών και έλεγχοι παραλαβής σύμφωνα με τους όρους της παρούσας προδιαγραφής και τον πίνακα κριτηρίων αξιολόγησης της Προσθήκης Ι.</w:t>
      </w:r>
    </w:p>
    <w:p w14:paraId="4C25C935" w14:textId="77777777" w:rsidR="00DC5F6D" w:rsidRPr="00666D16" w:rsidRDefault="00DC5F6D" w:rsidP="00F70606">
      <w:pPr>
        <w:tabs>
          <w:tab w:val="left" w:pos="567"/>
          <w:tab w:val="left" w:pos="1134"/>
          <w:tab w:val="left" w:pos="1701"/>
          <w:tab w:val="left" w:pos="2268"/>
        </w:tabs>
        <w:jc w:val="both"/>
        <w:rPr>
          <w:rFonts w:ascii="Arial" w:hAnsi="Arial" w:cs="Arial"/>
        </w:rPr>
      </w:pPr>
    </w:p>
    <w:p w14:paraId="5A002A89" w14:textId="1C034A52" w:rsidR="001909E4" w:rsidRPr="00DC5F6D" w:rsidRDefault="00DC5F6D" w:rsidP="00F70606">
      <w:pPr>
        <w:numPr>
          <w:ilvl w:val="0"/>
          <w:numId w:val="1"/>
        </w:numPr>
        <w:tabs>
          <w:tab w:val="left" w:pos="567"/>
          <w:tab w:val="left" w:pos="1134"/>
          <w:tab w:val="left" w:pos="1701"/>
          <w:tab w:val="left" w:pos="2268"/>
        </w:tabs>
        <w:jc w:val="both"/>
        <w:outlineLvl w:val="0"/>
        <w:rPr>
          <w:rFonts w:ascii="Arial" w:hAnsi="Arial" w:cs="Arial"/>
          <w:b/>
        </w:rPr>
      </w:pPr>
      <w:bookmarkStart w:id="31" w:name="_Toc226033647"/>
      <w:r w:rsidRPr="00DC5F6D">
        <w:rPr>
          <w:rFonts w:ascii="Arial" w:hAnsi="Arial" w:cs="Arial"/>
          <w:b/>
        </w:rPr>
        <w:t>ΠΡΟΤΑΣΕΙΣ ΒΕΛΤΙΩΣΗΣ ΤΗΣ ΤΕΧΝΙΚΗΣ ΠΡΟΔΙΑΓΡΑΦΗΣ</w:t>
      </w:r>
      <w:bookmarkEnd w:id="31"/>
    </w:p>
    <w:p w14:paraId="3D95693E" w14:textId="77777777" w:rsidR="00DC5F6D" w:rsidRDefault="00DC5F6D" w:rsidP="00F70606">
      <w:pPr>
        <w:tabs>
          <w:tab w:val="left" w:pos="567"/>
          <w:tab w:val="left" w:pos="1134"/>
          <w:tab w:val="left" w:pos="1701"/>
          <w:tab w:val="left" w:pos="2268"/>
        </w:tabs>
        <w:jc w:val="both"/>
        <w:rPr>
          <w:rFonts w:ascii="Arial" w:hAnsi="Arial" w:cs="Arial"/>
        </w:rPr>
      </w:pPr>
    </w:p>
    <w:p w14:paraId="5A002A8A" w14:textId="3553DC25" w:rsidR="00DE112E" w:rsidRPr="00666D16" w:rsidRDefault="00DC5F6D" w:rsidP="00F70606">
      <w:pPr>
        <w:tabs>
          <w:tab w:val="left" w:pos="567"/>
          <w:tab w:val="left" w:pos="1134"/>
          <w:tab w:val="left" w:pos="1701"/>
          <w:tab w:val="left" w:pos="2268"/>
        </w:tabs>
        <w:jc w:val="both"/>
        <w:rPr>
          <w:rFonts w:ascii="Arial" w:hAnsi="Arial" w:cs="Arial"/>
          <w:u w:val="single"/>
        </w:rPr>
      </w:pPr>
      <w:r>
        <w:rPr>
          <w:rFonts w:ascii="Arial" w:hAnsi="Arial" w:cs="Arial"/>
        </w:rPr>
        <w:tab/>
      </w:r>
      <w:r w:rsidR="001909E4" w:rsidRPr="00666D16">
        <w:rPr>
          <w:rFonts w:ascii="Arial" w:hAnsi="Arial" w:cs="Arial"/>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4" w:history="1">
        <w:r w:rsidR="001909E4" w:rsidRPr="00666D16">
          <w:rPr>
            <w:rStyle w:val="-"/>
            <w:rFonts w:ascii="Arial" w:hAnsi="Arial" w:cs="Arial"/>
          </w:rPr>
          <w:t>https://prodiagrafes.army.gr</w:t>
        </w:r>
      </w:hyperlink>
    </w:p>
    <w:p w14:paraId="5A002A8B" w14:textId="77777777" w:rsidR="003B1D4B" w:rsidRPr="00666D16" w:rsidRDefault="003B1D4B" w:rsidP="00F70606">
      <w:pPr>
        <w:tabs>
          <w:tab w:val="left" w:pos="567"/>
          <w:tab w:val="left" w:pos="1134"/>
          <w:tab w:val="left" w:pos="1701"/>
          <w:tab w:val="left" w:pos="2268"/>
        </w:tabs>
        <w:jc w:val="both"/>
        <w:rPr>
          <w:rFonts w:ascii="Arial" w:hAnsi="Arial" w:cs="Arial"/>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F70606" w:rsidRPr="00FF4563" w14:paraId="775B8BFE" w14:textId="77777777" w:rsidTr="0098643E">
        <w:trPr>
          <w:trHeight w:val="115"/>
          <w:jc w:val="right"/>
        </w:trPr>
        <w:tc>
          <w:tcPr>
            <w:tcW w:w="5075" w:type="dxa"/>
            <w:shd w:val="clear" w:color="auto" w:fill="auto"/>
          </w:tcPr>
          <w:p w14:paraId="09F782A4" w14:textId="77777777" w:rsidR="00F70606" w:rsidRPr="00FF4563" w:rsidRDefault="00F70606" w:rsidP="0098643E">
            <w:pPr>
              <w:suppressLineNumbers/>
              <w:suppressAutoHyphens/>
              <w:jc w:val="center"/>
              <w:rPr>
                <w:rFonts w:ascii="Arial" w:hAnsi="Arial" w:cs="Arial"/>
              </w:rPr>
            </w:pPr>
            <w:r w:rsidRPr="00FF4563">
              <w:rPr>
                <w:rFonts w:ascii="Arial" w:hAnsi="Arial" w:cs="Arial"/>
              </w:rPr>
              <w:t>ΕΓΚΡΙΣΗ ΠΕΔ</w:t>
            </w:r>
          </w:p>
        </w:tc>
      </w:tr>
      <w:tr w:rsidR="00F70606" w:rsidRPr="00FF4563" w14:paraId="0E8E9AE8" w14:textId="77777777" w:rsidTr="0098643E">
        <w:trPr>
          <w:trHeight w:val="275"/>
          <w:jc w:val="right"/>
        </w:trPr>
        <w:tc>
          <w:tcPr>
            <w:tcW w:w="5075" w:type="dxa"/>
            <w:shd w:val="clear" w:color="auto" w:fill="auto"/>
          </w:tcPr>
          <w:p w14:paraId="0E1674E1" w14:textId="77777777" w:rsidR="00F70606" w:rsidRPr="00FF4563" w:rsidRDefault="00F70606" w:rsidP="0098643E">
            <w:pPr>
              <w:suppressLineNumbers/>
              <w:suppressAutoHyphens/>
              <w:rPr>
                <w:rFonts w:ascii="Arial" w:hAnsi="Arial" w:cs="Arial"/>
              </w:rPr>
            </w:pPr>
            <w:r w:rsidRPr="00FF4563">
              <w:rPr>
                <w:rFonts w:ascii="Arial" w:hAnsi="Arial" w:cs="Arial"/>
              </w:rPr>
              <w:t>ΣΥΝΤΑΞΗ</w:t>
            </w:r>
          </w:p>
        </w:tc>
      </w:tr>
      <w:tr w:rsidR="00F70606" w:rsidRPr="00FF4563" w14:paraId="23702101" w14:textId="77777777" w:rsidTr="0098643E">
        <w:trPr>
          <w:trHeight w:val="275"/>
          <w:jc w:val="right"/>
        </w:trPr>
        <w:tc>
          <w:tcPr>
            <w:tcW w:w="5075" w:type="dxa"/>
            <w:shd w:val="clear" w:color="auto" w:fill="auto"/>
          </w:tcPr>
          <w:p w14:paraId="0FD96E7B" w14:textId="77777777" w:rsidR="00F70606" w:rsidRPr="00FF4563" w:rsidRDefault="00F70606" w:rsidP="0098643E">
            <w:pPr>
              <w:suppressLineNumbers/>
              <w:suppressAutoHyphens/>
              <w:rPr>
                <w:rFonts w:ascii="Arial" w:hAnsi="Arial" w:cs="Arial"/>
              </w:rPr>
            </w:pPr>
          </w:p>
        </w:tc>
      </w:tr>
      <w:tr w:rsidR="00F70606" w:rsidRPr="00FF4563" w14:paraId="7535B453" w14:textId="77777777" w:rsidTr="0098643E">
        <w:trPr>
          <w:trHeight w:val="593"/>
          <w:jc w:val="right"/>
        </w:trPr>
        <w:tc>
          <w:tcPr>
            <w:tcW w:w="5075" w:type="dxa"/>
            <w:shd w:val="clear" w:color="auto" w:fill="auto"/>
          </w:tcPr>
          <w:p w14:paraId="1FAEDF4F" w14:textId="77777777" w:rsidR="00F70606" w:rsidRPr="00FF4563" w:rsidRDefault="00F70606" w:rsidP="0098643E">
            <w:pPr>
              <w:suppressLineNumbers/>
              <w:tabs>
                <w:tab w:val="left" w:pos="2159"/>
              </w:tabs>
              <w:suppressAutoHyphens/>
              <w:jc w:val="center"/>
              <w:rPr>
                <w:rFonts w:ascii="Arial" w:hAnsi="Arial" w:cs="Arial"/>
              </w:rPr>
            </w:pPr>
            <w:r w:rsidRPr="00FF4563">
              <w:rPr>
                <w:rFonts w:ascii="Arial" w:hAnsi="Arial" w:cs="Arial"/>
              </w:rPr>
              <w:t>Βαλάντης Αραμπατζής</w:t>
            </w:r>
          </w:p>
          <w:p w14:paraId="12B9992B" w14:textId="77777777" w:rsidR="00F70606" w:rsidRPr="00FF4563" w:rsidRDefault="00F70606" w:rsidP="0098643E">
            <w:pPr>
              <w:suppressLineNumbers/>
              <w:tabs>
                <w:tab w:val="left" w:pos="2159"/>
              </w:tabs>
              <w:suppressAutoHyphens/>
              <w:jc w:val="center"/>
              <w:rPr>
                <w:rFonts w:ascii="Arial" w:hAnsi="Arial" w:cs="Arial"/>
              </w:rPr>
            </w:pPr>
            <w:r w:rsidRPr="00FF4563">
              <w:rPr>
                <w:rFonts w:ascii="Arial" w:hAnsi="Arial" w:cs="Arial"/>
              </w:rPr>
              <w:t>Τχης (ΕΜ)</w:t>
            </w:r>
          </w:p>
        </w:tc>
      </w:tr>
      <w:tr w:rsidR="00F70606" w:rsidRPr="00FF4563" w14:paraId="31E145FF" w14:textId="77777777" w:rsidTr="0098643E">
        <w:trPr>
          <w:trHeight w:val="94"/>
          <w:jc w:val="right"/>
        </w:trPr>
        <w:tc>
          <w:tcPr>
            <w:tcW w:w="5075" w:type="dxa"/>
            <w:shd w:val="clear" w:color="auto" w:fill="auto"/>
          </w:tcPr>
          <w:p w14:paraId="2853CCB7" w14:textId="77777777" w:rsidR="00F70606" w:rsidRPr="00FF4563" w:rsidRDefault="00F70606" w:rsidP="0098643E">
            <w:pPr>
              <w:suppressLineNumbers/>
              <w:suppressAutoHyphens/>
              <w:rPr>
                <w:rFonts w:ascii="Arial" w:hAnsi="Arial" w:cs="Arial"/>
                <w:sz w:val="20"/>
              </w:rPr>
            </w:pPr>
            <w:r w:rsidRPr="00FF4563">
              <w:rPr>
                <w:rFonts w:ascii="Arial" w:hAnsi="Arial" w:cs="Arial"/>
              </w:rPr>
              <w:t>ΕΛΕΓΧΟΣ</w:t>
            </w:r>
          </w:p>
        </w:tc>
      </w:tr>
      <w:tr w:rsidR="00F70606" w:rsidRPr="00FF4563" w14:paraId="0696EE97" w14:textId="77777777" w:rsidTr="0098643E">
        <w:trPr>
          <w:trHeight w:val="70"/>
          <w:jc w:val="right"/>
        </w:trPr>
        <w:tc>
          <w:tcPr>
            <w:tcW w:w="5075" w:type="dxa"/>
            <w:shd w:val="clear" w:color="auto" w:fill="auto"/>
          </w:tcPr>
          <w:p w14:paraId="2A472659" w14:textId="77777777" w:rsidR="00F70606" w:rsidRPr="00FF4563" w:rsidRDefault="00F70606" w:rsidP="0098643E">
            <w:pPr>
              <w:suppressLineNumbers/>
              <w:suppressAutoHyphens/>
              <w:rPr>
                <w:rFonts w:ascii="Arial" w:hAnsi="Arial" w:cs="Arial"/>
              </w:rPr>
            </w:pPr>
          </w:p>
        </w:tc>
      </w:tr>
      <w:tr w:rsidR="00F70606" w:rsidRPr="00FF4563" w14:paraId="61A69029" w14:textId="77777777" w:rsidTr="0098643E">
        <w:trPr>
          <w:trHeight w:val="70"/>
          <w:jc w:val="right"/>
        </w:trPr>
        <w:tc>
          <w:tcPr>
            <w:tcW w:w="5075" w:type="dxa"/>
            <w:shd w:val="clear" w:color="auto" w:fill="auto"/>
          </w:tcPr>
          <w:p w14:paraId="674BCA8E" w14:textId="77777777" w:rsidR="00F70606" w:rsidRPr="00FF4563" w:rsidRDefault="00F70606" w:rsidP="0098643E">
            <w:pPr>
              <w:suppressLineNumbers/>
              <w:suppressAutoHyphens/>
              <w:rPr>
                <w:rFonts w:ascii="Arial" w:hAnsi="Arial" w:cs="Arial"/>
              </w:rPr>
            </w:pPr>
          </w:p>
        </w:tc>
      </w:tr>
      <w:tr w:rsidR="00F70606" w:rsidRPr="00FF4563" w14:paraId="5AAE87DE" w14:textId="77777777" w:rsidTr="0098643E">
        <w:trPr>
          <w:trHeight w:val="70"/>
          <w:jc w:val="right"/>
        </w:trPr>
        <w:tc>
          <w:tcPr>
            <w:tcW w:w="5075" w:type="dxa"/>
            <w:shd w:val="clear" w:color="auto" w:fill="auto"/>
          </w:tcPr>
          <w:p w14:paraId="4DF56849" w14:textId="77777777" w:rsidR="00F70606" w:rsidRPr="00FF4563" w:rsidRDefault="00F70606" w:rsidP="0098643E">
            <w:pPr>
              <w:suppressLineNumbers/>
              <w:suppressAutoHyphens/>
              <w:rPr>
                <w:rFonts w:ascii="Arial" w:hAnsi="Arial" w:cs="Arial"/>
              </w:rPr>
            </w:pPr>
            <w:r w:rsidRPr="00FF4563">
              <w:rPr>
                <w:rFonts w:ascii="Arial" w:hAnsi="Arial" w:cs="Arial"/>
              </w:rPr>
              <w:t>ΘΕΩΡΗΣΗ</w:t>
            </w:r>
          </w:p>
        </w:tc>
      </w:tr>
      <w:tr w:rsidR="00F70606" w:rsidRPr="00FF4563" w14:paraId="1B157A6B" w14:textId="77777777" w:rsidTr="0098643E">
        <w:trPr>
          <w:trHeight w:val="70"/>
          <w:jc w:val="right"/>
        </w:trPr>
        <w:tc>
          <w:tcPr>
            <w:tcW w:w="5075" w:type="dxa"/>
            <w:shd w:val="clear" w:color="auto" w:fill="auto"/>
          </w:tcPr>
          <w:p w14:paraId="749F3732" w14:textId="77777777" w:rsidR="00F70606" w:rsidRPr="00FF4563" w:rsidRDefault="00F70606" w:rsidP="0098643E">
            <w:pPr>
              <w:suppressLineNumbers/>
              <w:suppressAutoHyphens/>
              <w:rPr>
                <w:rFonts w:ascii="Arial" w:hAnsi="Arial" w:cs="Arial"/>
              </w:rPr>
            </w:pPr>
          </w:p>
        </w:tc>
      </w:tr>
      <w:tr w:rsidR="00F70606" w:rsidRPr="00FF4563" w14:paraId="5F49E804" w14:textId="77777777" w:rsidTr="0098643E">
        <w:trPr>
          <w:trHeight w:val="70"/>
          <w:jc w:val="right"/>
        </w:trPr>
        <w:tc>
          <w:tcPr>
            <w:tcW w:w="5075" w:type="dxa"/>
            <w:shd w:val="clear" w:color="auto" w:fill="auto"/>
          </w:tcPr>
          <w:p w14:paraId="22061B16" w14:textId="77777777" w:rsidR="00F70606" w:rsidRPr="00FF4563" w:rsidRDefault="00F70606" w:rsidP="0098643E">
            <w:pPr>
              <w:suppressLineNumbers/>
              <w:suppressAutoHyphens/>
              <w:rPr>
                <w:rFonts w:ascii="Arial" w:hAnsi="Arial" w:cs="Arial"/>
              </w:rPr>
            </w:pPr>
          </w:p>
        </w:tc>
      </w:tr>
      <w:tr w:rsidR="00F70606" w:rsidRPr="00FF4563" w14:paraId="6B894DCE" w14:textId="77777777" w:rsidTr="0098643E">
        <w:trPr>
          <w:trHeight w:val="70"/>
          <w:jc w:val="right"/>
        </w:trPr>
        <w:tc>
          <w:tcPr>
            <w:tcW w:w="5075" w:type="dxa"/>
            <w:shd w:val="clear" w:color="auto" w:fill="auto"/>
          </w:tcPr>
          <w:p w14:paraId="3156D72B" w14:textId="77777777" w:rsidR="00F70606" w:rsidRPr="00FF4563" w:rsidRDefault="00F70606" w:rsidP="0098643E">
            <w:pPr>
              <w:suppressLineNumbers/>
              <w:suppressAutoHyphens/>
              <w:jc w:val="right"/>
              <w:rPr>
                <w:rFonts w:ascii="Arial" w:hAnsi="Arial" w:cs="Arial"/>
              </w:rPr>
            </w:pPr>
            <w:r w:rsidRPr="00FF4563">
              <w:rPr>
                <w:rFonts w:ascii="Arial" w:hAnsi="Arial" w:cs="Arial"/>
              </w:rPr>
              <w:t xml:space="preserve">Αθήνα, </w:t>
            </w:r>
            <w:r>
              <w:rPr>
                <w:rFonts w:ascii="Arial" w:hAnsi="Arial" w:cs="Arial"/>
              </w:rPr>
              <w:t xml:space="preserve">Απρίλιος </w:t>
            </w:r>
            <w:r w:rsidRPr="00FF4563">
              <w:rPr>
                <w:rFonts w:ascii="Arial" w:hAnsi="Arial" w:cs="Arial"/>
              </w:rPr>
              <w:t>202</w:t>
            </w:r>
            <w:r>
              <w:rPr>
                <w:rFonts w:ascii="Arial" w:hAnsi="Arial" w:cs="Arial"/>
              </w:rPr>
              <w:t>6</w:t>
            </w:r>
          </w:p>
        </w:tc>
      </w:tr>
    </w:tbl>
    <w:p w14:paraId="5A002A8C" w14:textId="77777777" w:rsidR="004146E2" w:rsidRPr="00666D16" w:rsidRDefault="004146E2" w:rsidP="00666D16">
      <w:pPr>
        <w:tabs>
          <w:tab w:val="center" w:pos="4153"/>
          <w:tab w:val="right" w:pos="8306"/>
        </w:tabs>
        <w:jc w:val="both"/>
        <w:rPr>
          <w:rFonts w:ascii="Arial" w:hAnsi="Arial" w:cs="Arial"/>
        </w:rPr>
      </w:pPr>
    </w:p>
    <w:p w14:paraId="5A002A8D" w14:textId="77777777" w:rsidR="004146E2" w:rsidRPr="00666D16" w:rsidRDefault="004146E2" w:rsidP="00666D16">
      <w:pPr>
        <w:tabs>
          <w:tab w:val="center" w:pos="4153"/>
          <w:tab w:val="right" w:pos="8306"/>
        </w:tabs>
        <w:jc w:val="both"/>
        <w:rPr>
          <w:rFonts w:ascii="Arial" w:hAnsi="Arial" w:cs="Arial"/>
        </w:rPr>
      </w:pPr>
    </w:p>
    <w:p w14:paraId="7279948C" w14:textId="77777777" w:rsidR="00F70606" w:rsidRDefault="00F70606" w:rsidP="00666D16">
      <w:pPr>
        <w:tabs>
          <w:tab w:val="center" w:pos="4153"/>
          <w:tab w:val="right" w:pos="8306"/>
        </w:tabs>
        <w:jc w:val="both"/>
        <w:rPr>
          <w:rFonts w:ascii="Arial" w:hAnsi="Arial" w:cs="Arial"/>
        </w:rPr>
        <w:sectPr w:rsidR="00F70606" w:rsidSect="0040342E">
          <w:headerReference w:type="default" r:id="rId15"/>
          <w:footerReference w:type="default" r:id="rId16"/>
          <w:headerReference w:type="first" r:id="rId17"/>
          <w:footerReference w:type="first" r:id="rId18"/>
          <w:pgSz w:w="11906" w:h="16838"/>
          <w:pgMar w:top="1701" w:right="1134" w:bottom="1134" w:left="1985" w:header="680" w:footer="680" w:gutter="0"/>
          <w:pgNumType w:start="3"/>
          <w:cols w:space="708"/>
          <w:titlePg/>
          <w:docGrid w:linePitch="360"/>
        </w:sectPr>
      </w:pPr>
    </w:p>
    <w:p w14:paraId="079F14FF" w14:textId="77777777" w:rsidR="00825B64" w:rsidRPr="00825B64" w:rsidRDefault="00825B64" w:rsidP="00825B64">
      <w:pPr>
        <w:spacing w:after="120"/>
        <w:jc w:val="center"/>
        <w:rPr>
          <w:rFonts w:ascii="Arial" w:hAnsi="Arial" w:cs="Arial"/>
          <w:color w:val="000000"/>
        </w:rPr>
      </w:pPr>
      <w:r w:rsidRPr="00825B64">
        <w:rPr>
          <w:rFonts w:ascii="Arial" w:hAnsi="Arial" w:cs="Arial"/>
          <w:color w:val="000000"/>
        </w:rPr>
        <w:lastRenderedPageBreak/>
        <w:t>ΠΡΟΣΘΗΚΗ Ι</w:t>
      </w:r>
    </w:p>
    <w:p w14:paraId="7CF520C6" w14:textId="77777777" w:rsidR="00825B64" w:rsidRPr="00825B64" w:rsidRDefault="00825B64" w:rsidP="00825B64">
      <w:pPr>
        <w:jc w:val="center"/>
        <w:rPr>
          <w:rFonts w:ascii="Arial" w:hAnsi="Arial" w:cs="Arial"/>
          <w:b/>
          <w:u w:val="single"/>
        </w:rPr>
      </w:pPr>
      <w:r w:rsidRPr="00825B64">
        <w:rPr>
          <w:rFonts w:ascii="Arial" w:hAnsi="Arial" w:cs="Arial"/>
          <w:b/>
          <w:u w:val="single"/>
        </w:rPr>
        <w:t>ΠΙΝΑΚΑΣ</w:t>
      </w:r>
    </w:p>
    <w:p w14:paraId="62F7373A" w14:textId="77777777" w:rsidR="00825B64" w:rsidRPr="00825B64" w:rsidRDefault="00825B64" w:rsidP="00825B64">
      <w:pPr>
        <w:jc w:val="center"/>
        <w:rPr>
          <w:rFonts w:ascii="Arial" w:hAnsi="Arial" w:cs="Arial"/>
          <w:color w:val="000000"/>
        </w:rPr>
      </w:pPr>
      <w:r w:rsidRPr="00825B64">
        <w:rPr>
          <w:rFonts w:ascii="Arial" w:hAnsi="Arial" w:cs="Arial"/>
          <w:b/>
          <w:u w:val="single"/>
        </w:rPr>
        <w:t>ΚΡΙΤΗΡΙΩΝ ΑΞΙΟΛΟΓΗΣΗΣ ΤΕΧΝΙΚΗΣ ΠΡΟΣΦΟΡΑΣ ΓΙΑ ΤΗΝ ΠΡΟΜΗΘΕΙΑ ΣΥΓΚΡΟΤΗΜΑΤΟΣ ΤΑΧΥΖΥΜΩΤΗΡΙΟΥ</w:t>
      </w:r>
    </w:p>
    <w:p w14:paraId="410E8A1B" w14:textId="77777777" w:rsidR="00825B64" w:rsidRPr="00825B64" w:rsidRDefault="00825B64" w:rsidP="00825B64">
      <w:pPr>
        <w:rPr>
          <w:rFonts w:ascii="Arial" w:hAnsi="Arial" w:cs="Arial"/>
          <w:color w:val="000000"/>
        </w:rPr>
      </w:pPr>
    </w:p>
    <w:tbl>
      <w:tblPr>
        <w:tblStyle w:val="a3"/>
        <w:tblW w:w="8784" w:type="dxa"/>
        <w:jc w:val="center"/>
        <w:tblLayout w:type="fixed"/>
        <w:tblLook w:val="04A0" w:firstRow="1" w:lastRow="0" w:firstColumn="1" w:lastColumn="0" w:noHBand="0" w:noVBand="1"/>
      </w:tblPr>
      <w:tblGrid>
        <w:gridCol w:w="562"/>
        <w:gridCol w:w="1985"/>
        <w:gridCol w:w="992"/>
        <w:gridCol w:w="992"/>
        <w:gridCol w:w="993"/>
        <w:gridCol w:w="3260"/>
      </w:tblGrid>
      <w:tr w:rsidR="00825B64" w:rsidRPr="00825B64" w14:paraId="4AA84E1A" w14:textId="77777777" w:rsidTr="00C52CAF">
        <w:trPr>
          <w:tblHeader/>
          <w:jc w:val="center"/>
        </w:trPr>
        <w:tc>
          <w:tcPr>
            <w:tcW w:w="562" w:type="dxa"/>
            <w:shd w:val="clear" w:color="auto" w:fill="F2F2F2" w:themeFill="background1" w:themeFillShade="F2"/>
            <w:vAlign w:val="center"/>
          </w:tcPr>
          <w:p w14:paraId="65D50612" w14:textId="77777777" w:rsidR="00825B64" w:rsidRPr="00825B64" w:rsidRDefault="00825B64" w:rsidP="00825B64">
            <w:pPr>
              <w:jc w:val="center"/>
              <w:rPr>
                <w:rFonts w:ascii="Arial" w:hAnsi="Arial" w:cs="Arial"/>
                <w:b/>
                <w:color w:val="000000"/>
                <w:sz w:val="18"/>
                <w:szCs w:val="20"/>
              </w:rPr>
            </w:pPr>
            <w:r w:rsidRPr="00825B64">
              <w:rPr>
                <w:rFonts w:ascii="Arial" w:hAnsi="Arial" w:cs="Arial"/>
                <w:b/>
                <w:color w:val="000000"/>
                <w:sz w:val="18"/>
                <w:szCs w:val="20"/>
              </w:rPr>
              <w:t>Α/Α</w:t>
            </w:r>
          </w:p>
        </w:tc>
        <w:tc>
          <w:tcPr>
            <w:tcW w:w="1985" w:type="dxa"/>
            <w:shd w:val="clear" w:color="auto" w:fill="F2F2F2" w:themeFill="background1" w:themeFillShade="F2"/>
            <w:vAlign w:val="center"/>
          </w:tcPr>
          <w:p w14:paraId="3856DFB1" w14:textId="77777777" w:rsidR="00825B64" w:rsidRPr="00825B64" w:rsidRDefault="00825B64" w:rsidP="00825B64">
            <w:pPr>
              <w:jc w:val="center"/>
              <w:rPr>
                <w:rFonts w:ascii="Arial" w:hAnsi="Arial" w:cs="Arial"/>
                <w:b/>
                <w:color w:val="000000"/>
                <w:sz w:val="18"/>
                <w:szCs w:val="20"/>
              </w:rPr>
            </w:pPr>
            <w:r w:rsidRPr="00825B64">
              <w:rPr>
                <w:rFonts w:ascii="Arial" w:hAnsi="Arial" w:cs="Arial"/>
                <w:b/>
                <w:color w:val="000000"/>
                <w:sz w:val="18"/>
                <w:szCs w:val="20"/>
              </w:rPr>
              <w:t>ΚΡΙΤΗΡΙΟ ΑΞΙΟΛΟΓΗΣΗΣ</w:t>
            </w:r>
          </w:p>
        </w:tc>
        <w:tc>
          <w:tcPr>
            <w:tcW w:w="992" w:type="dxa"/>
            <w:shd w:val="clear" w:color="auto" w:fill="F2F2F2" w:themeFill="background1" w:themeFillShade="F2"/>
            <w:vAlign w:val="center"/>
          </w:tcPr>
          <w:p w14:paraId="77D06C81" w14:textId="77777777" w:rsidR="00825B64" w:rsidRPr="00825B64" w:rsidRDefault="00825B64" w:rsidP="00825B64">
            <w:pPr>
              <w:jc w:val="center"/>
              <w:rPr>
                <w:rFonts w:ascii="Arial" w:hAnsi="Arial" w:cs="Arial"/>
                <w:b/>
                <w:color w:val="000000"/>
                <w:sz w:val="18"/>
                <w:szCs w:val="20"/>
              </w:rPr>
            </w:pPr>
            <w:r w:rsidRPr="00825B64">
              <w:rPr>
                <w:rFonts w:ascii="Arial" w:hAnsi="Arial" w:cs="Arial"/>
                <w:b/>
                <w:color w:val="000000"/>
                <w:sz w:val="18"/>
                <w:szCs w:val="20"/>
              </w:rPr>
              <w:t>ΠΑΡΑ-ΓΡΑΦΟΣ</w:t>
            </w:r>
          </w:p>
        </w:tc>
        <w:tc>
          <w:tcPr>
            <w:tcW w:w="992" w:type="dxa"/>
            <w:shd w:val="clear" w:color="auto" w:fill="F2F2F2" w:themeFill="background1" w:themeFillShade="F2"/>
            <w:vAlign w:val="center"/>
          </w:tcPr>
          <w:p w14:paraId="11DF7D96" w14:textId="77777777" w:rsidR="00825B64" w:rsidRPr="00825B64" w:rsidRDefault="00825B64" w:rsidP="00825B64">
            <w:pPr>
              <w:jc w:val="center"/>
              <w:rPr>
                <w:rFonts w:ascii="Arial" w:hAnsi="Arial" w:cs="Arial"/>
                <w:b/>
                <w:color w:val="000000"/>
                <w:sz w:val="18"/>
                <w:szCs w:val="20"/>
              </w:rPr>
            </w:pPr>
            <w:r w:rsidRPr="00825B64">
              <w:rPr>
                <w:rFonts w:ascii="Arial" w:hAnsi="Arial" w:cs="Arial"/>
                <w:b/>
                <w:color w:val="000000"/>
                <w:sz w:val="18"/>
                <w:szCs w:val="20"/>
              </w:rPr>
              <w:t>ΣΥΝΤΕ-ΛΕΣΤΗΣ ΒΑΡΥ-ΤΗΤΑΣ (%)</w:t>
            </w:r>
          </w:p>
        </w:tc>
        <w:tc>
          <w:tcPr>
            <w:tcW w:w="993" w:type="dxa"/>
            <w:shd w:val="clear" w:color="auto" w:fill="F2F2F2" w:themeFill="background1" w:themeFillShade="F2"/>
            <w:vAlign w:val="center"/>
          </w:tcPr>
          <w:p w14:paraId="45E1AC8C" w14:textId="77777777" w:rsidR="00825B64" w:rsidRPr="00825B64" w:rsidRDefault="00825B64" w:rsidP="00825B64">
            <w:pPr>
              <w:jc w:val="center"/>
              <w:rPr>
                <w:rFonts w:ascii="Arial" w:hAnsi="Arial" w:cs="Arial"/>
                <w:b/>
                <w:color w:val="000000"/>
                <w:sz w:val="18"/>
                <w:szCs w:val="20"/>
              </w:rPr>
            </w:pPr>
            <w:r w:rsidRPr="00825B64">
              <w:rPr>
                <w:rFonts w:ascii="Arial" w:hAnsi="Arial" w:cs="Arial"/>
                <w:b/>
                <w:color w:val="000000"/>
                <w:sz w:val="18"/>
                <w:szCs w:val="20"/>
              </w:rPr>
              <w:t>ΒΑΘΜΟ-ΛΟΓΙΑ</w:t>
            </w:r>
          </w:p>
        </w:tc>
        <w:tc>
          <w:tcPr>
            <w:tcW w:w="3260" w:type="dxa"/>
            <w:shd w:val="clear" w:color="auto" w:fill="F2F2F2" w:themeFill="background1" w:themeFillShade="F2"/>
            <w:vAlign w:val="center"/>
          </w:tcPr>
          <w:p w14:paraId="7DA55484" w14:textId="77777777" w:rsidR="00825B64" w:rsidRPr="00825B64" w:rsidRDefault="00825B64" w:rsidP="00825B64">
            <w:pPr>
              <w:jc w:val="center"/>
              <w:rPr>
                <w:rFonts w:ascii="Arial" w:hAnsi="Arial" w:cs="Arial"/>
                <w:b/>
                <w:color w:val="000000"/>
                <w:sz w:val="18"/>
                <w:szCs w:val="20"/>
              </w:rPr>
            </w:pPr>
            <w:r w:rsidRPr="00825B64">
              <w:rPr>
                <w:rFonts w:ascii="Arial" w:hAnsi="Arial" w:cs="Arial"/>
                <w:b/>
                <w:color w:val="000000"/>
                <w:sz w:val="18"/>
                <w:szCs w:val="20"/>
              </w:rPr>
              <w:t>ΠΑΡΑΤΗΡΗΣΕΙΣ</w:t>
            </w:r>
          </w:p>
        </w:tc>
      </w:tr>
      <w:tr w:rsidR="00825B64" w:rsidRPr="00825B64" w14:paraId="01338150" w14:textId="77777777" w:rsidTr="00C52CAF">
        <w:trPr>
          <w:jc w:val="center"/>
        </w:trPr>
        <w:tc>
          <w:tcPr>
            <w:tcW w:w="8784" w:type="dxa"/>
            <w:gridSpan w:val="6"/>
            <w:vAlign w:val="center"/>
          </w:tcPr>
          <w:p w14:paraId="35C928EB" w14:textId="77777777" w:rsidR="00825B64" w:rsidRPr="00825B64" w:rsidRDefault="00825B64" w:rsidP="00825B64">
            <w:pPr>
              <w:jc w:val="center"/>
              <w:rPr>
                <w:rFonts w:ascii="Arial" w:hAnsi="Arial" w:cs="Arial"/>
                <w:b/>
                <w:color w:val="000000"/>
                <w:sz w:val="18"/>
                <w:szCs w:val="20"/>
              </w:rPr>
            </w:pPr>
            <w:r w:rsidRPr="00825B64">
              <w:rPr>
                <w:rFonts w:ascii="Arial" w:hAnsi="Arial" w:cs="Arial"/>
                <w:b/>
                <w:bCs/>
                <w:color w:val="000000"/>
                <w:sz w:val="18"/>
                <w:szCs w:val="20"/>
              </w:rPr>
              <w:t>ΟΜΑΔΑ Α΄</w:t>
            </w:r>
          </w:p>
        </w:tc>
      </w:tr>
      <w:tr w:rsidR="00825B64" w:rsidRPr="00825B64" w14:paraId="5305197A" w14:textId="77777777" w:rsidTr="00C52CAF">
        <w:trPr>
          <w:jc w:val="center"/>
        </w:trPr>
        <w:tc>
          <w:tcPr>
            <w:tcW w:w="562" w:type="dxa"/>
            <w:vAlign w:val="center"/>
          </w:tcPr>
          <w:p w14:paraId="2FF4878C" w14:textId="77777777" w:rsidR="00825B64" w:rsidRPr="00825B64" w:rsidRDefault="00825B64" w:rsidP="00825B64">
            <w:pPr>
              <w:jc w:val="center"/>
              <w:rPr>
                <w:rFonts w:ascii="Arial" w:hAnsi="Arial" w:cs="Arial"/>
                <w:color w:val="000000"/>
                <w:sz w:val="18"/>
                <w:szCs w:val="20"/>
                <w:lang w:val="en-US"/>
              </w:rPr>
            </w:pPr>
            <w:r w:rsidRPr="00825B64">
              <w:rPr>
                <w:rFonts w:ascii="Arial" w:hAnsi="Arial" w:cs="Arial"/>
                <w:color w:val="000000"/>
                <w:sz w:val="18"/>
                <w:szCs w:val="20"/>
                <w:lang w:val="en-US"/>
              </w:rPr>
              <w:t>1</w:t>
            </w:r>
          </w:p>
        </w:tc>
        <w:tc>
          <w:tcPr>
            <w:tcW w:w="1985" w:type="dxa"/>
            <w:vAlign w:val="center"/>
          </w:tcPr>
          <w:p w14:paraId="5300C327"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Δυνατότητα επεξεργασίας ζύμης</w:t>
            </w:r>
          </w:p>
        </w:tc>
        <w:tc>
          <w:tcPr>
            <w:tcW w:w="992" w:type="dxa"/>
            <w:vAlign w:val="center"/>
          </w:tcPr>
          <w:p w14:paraId="5F4B847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4.2.3</w:t>
            </w:r>
          </w:p>
        </w:tc>
        <w:tc>
          <w:tcPr>
            <w:tcW w:w="992" w:type="dxa"/>
            <w:vAlign w:val="center"/>
          </w:tcPr>
          <w:p w14:paraId="6F25FB42"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20</w:t>
            </w:r>
          </w:p>
        </w:tc>
        <w:tc>
          <w:tcPr>
            <w:tcW w:w="993" w:type="dxa"/>
            <w:vAlign w:val="center"/>
          </w:tcPr>
          <w:p w14:paraId="1F2502FF"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69F0B964" w14:textId="77777777" w:rsidR="00825B64" w:rsidRPr="00825B64" w:rsidRDefault="00825B64" w:rsidP="00825B64">
            <w:pPr>
              <w:jc w:val="center"/>
              <w:rPr>
                <w:rFonts w:ascii="Arial" w:hAnsi="Arial" w:cs="Arial"/>
                <w:color w:val="000000"/>
                <w:sz w:val="18"/>
                <w:szCs w:val="20"/>
              </w:rPr>
            </w:pPr>
            <w:r w:rsidRPr="00825B64">
              <w:rPr>
                <w:rFonts w:ascii="Arial" w:hAnsi="Arial" w:cs="Arial"/>
                <w:sz w:val="18"/>
                <w:szCs w:val="20"/>
              </w:rPr>
              <w:t>Με 100 βαθμούς βαθμολογείται η προσφορά είδους που πληροί την ελάχιστη απαίτηση (200kg) και με 120 βαθμούς η προσφορά που πληροί τη μέγιστη απαίτηση (350kg). Εφαρμόζεται αναλογική βαθμολόγηση για τις ενδιάμεσες προσφερόμενες τιμές χωρητικότητας.</w:t>
            </w:r>
          </w:p>
        </w:tc>
      </w:tr>
      <w:tr w:rsidR="00825B64" w:rsidRPr="00825B64" w14:paraId="30FE613F" w14:textId="77777777" w:rsidTr="00C52CAF">
        <w:trPr>
          <w:jc w:val="center"/>
        </w:trPr>
        <w:tc>
          <w:tcPr>
            <w:tcW w:w="562" w:type="dxa"/>
            <w:vAlign w:val="center"/>
          </w:tcPr>
          <w:p w14:paraId="05AF4998" w14:textId="77777777" w:rsidR="00825B64" w:rsidRPr="00825B64" w:rsidRDefault="00825B64" w:rsidP="00825B64">
            <w:pPr>
              <w:jc w:val="center"/>
              <w:rPr>
                <w:rFonts w:ascii="Arial" w:hAnsi="Arial" w:cs="Arial"/>
                <w:color w:val="000000"/>
                <w:sz w:val="18"/>
                <w:szCs w:val="20"/>
                <w:lang w:val="en-US"/>
              </w:rPr>
            </w:pPr>
            <w:r w:rsidRPr="00825B64">
              <w:rPr>
                <w:rFonts w:ascii="Arial" w:hAnsi="Arial" w:cs="Arial"/>
                <w:color w:val="000000"/>
                <w:sz w:val="18"/>
                <w:szCs w:val="20"/>
                <w:lang w:val="en-US"/>
              </w:rPr>
              <w:t>2</w:t>
            </w:r>
          </w:p>
        </w:tc>
        <w:tc>
          <w:tcPr>
            <w:tcW w:w="1985" w:type="dxa"/>
            <w:vAlign w:val="center"/>
          </w:tcPr>
          <w:p w14:paraId="30A711C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Χρόνος παραγωγής επιθυμητής σύστασης ζύμης</w:t>
            </w:r>
          </w:p>
        </w:tc>
        <w:tc>
          <w:tcPr>
            <w:tcW w:w="992" w:type="dxa"/>
            <w:vAlign w:val="center"/>
          </w:tcPr>
          <w:p w14:paraId="1460E22C" w14:textId="77777777" w:rsidR="00825B64" w:rsidRPr="00825B64" w:rsidRDefault="00825B64" w:rsidP="00825B64">
            <w:pPr>
              <w:jc w:val="center"/>
              <w:rPr>
                <w:rFonts w:ascii="Arial" w:hAnsi="Arial" w:cs="Arial"/>
                <w:color w:val="000000"/>
                <w:sz w:val="18"/>
                <w:szCs w:val="20"/>
                <w:lang w:val="en-US"/>
              </w:rPr>
            </w:pPr>
            <w:r w:rsidRPr="00825B64">
              <w:rPr>
                <w:rFonts w:ascii="Arial" w:hAnsi="Arial" w:cs="Arial"/>
                <w:color w:val="000000"/>
                <w:sz w:val="18"/>
                <w:szCs w:val="20"/>
                <w:lang w:val="en-US"/>
              </w:rPr>
              <w:t>4.2.4</w:t>
            </w:r>
          </w:p>
        </w:tc>
        <w:tc>
          <w:tcPr>
            <w:tcW w:w="992" w:type="dxa"/>
            <w:vAlign w:val="center"/>
          </w:tcPr>
          <w:p w14:paraId="63D16948"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20</w:t>
            </w:r>
          </w:p>
        </w:tc>
        <w:tc>
          <w:tcPr>
            <w:tcW w:w="993" w:type="dxa"/>
            <w:vAlign w:val="center"/>
          </w:tcPr>
          <w:p w14:paraId="73C0CAF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46366CF2" w14:textId="77777777" w:rsidR="00825B64" w:rsidRPr="00825B64" w:rsidRDefault="00825B64" w:rsidP="00825B64">
            <w:pPr>
              <w:jc w:val="center"/>
              <w:rPr>
                <w:rFonts w:ascii="Arial" w:hAnsi="Arial" w:cs="Arial"/>
                <w:sz w:val="18"/>
                <w:szCs w:val="20"/>
              </w:rPr>
            </w:pPr>
            <w:r w:rsidRPr="00825B64">
              <w:rPr>
                <w:rFonts w:ascii="Arial" w:hAnsi="Arial" w:cs="Arial"/>
                <w:sz w:val="18"/>
                <w:szCs w:val="20"/>
              </w:rPr>
              <w:t>Με 100 βαθμούς βαθμολογείται η προσφορά είδους που πληροί την ελάχιστη απαίτηση (18</w:t>
            </w:r>
            <w:r w:rsidRPr="00825B64">
              <w:rPr>
                <w:rFonts w:ascii="Arial" w:hAnsi="Arial" w:cs="Arial"/>
                <w:sz w:val="18"/>
                <w:szCs w:val="20"/>
                <w:lang w:val="en-US"/>
              </w:rPr>
              <w:t>min</w:t>
            </w:r>
            <w:r w:rsidRPr="00825B64">
              <w:rPr>
                <w:rFonts w:ascii="Arial" w:hAnsi="Arial" w:cs="Arial"/>
                <w:sz w:val="18"/>
                <w:szCs w:val="20"/>
              </w:rPr>
              <w:t>) και με 120 βαθμούς η προσφορά με το μικρότερο χρόνο παραγωγής (&lt;18</w:t>
            </w:r>
            <w:r w:rsidRPr="00825B64">
              <w:rPr>
                <w:rFonts w:ascii="Arial" w:hAnsi="Arial" w:cs="Arial"/>
                <w:sz w:val="18"/>
                <w:szCs w:val="20"/>
                <w:lang w:val="en-US"/>
              </w:rPr>
              <w:t>min</w:t>
            </w:r>
            <w:r w:rsidRPr="00825B64">
              <w:rPr>
                <w:rFonts w:ascii="Arial" w:hAnsi="Arial" w:cs="Arial"/>
                <w:sz w:val="18"/>
                <w:szCs w:val="20"/>
              </w:rPr>
              <w:t>). Εφαρμόζεται αναλογική βαθμολόγηση για τις ενδιάμεσες προσφερόμενες τιμές χρόνου παραγωγής.</w:t>
            </w:r>
          </w:p>
        </w:tc>
      </w:tr>
      <w:tr w:rsidR="00825B64" w:rsidRPr="00825B64" w14:paraId="781FA58C" w14:textId="77777777" w:rsidTr="00C52CAF">
        <w:trPr>
          <w:jc w:val="center"/>
        </w:trPr>
        <w:tc>
          <w:tcPr>
            <w:tcW w:w="562" w:type="dxa"/>
            <w:vAlign w:val="center"/>
          </w:tcPr>
          <w:p w14:paraId="29E585DB"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t>3</w:t>
            </w:r>
          </w:p>
        </w:tc>
        <w:tc>
          <w:tcPr>
            <w:tcW w:w="1985" w:type="dxa"/>
            <w:vAlign w:val="center"/>
          </w:tcPr>
          <w:p w14:paraId="654CDF7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Έτος κατασκευής</w:t>
            </w:r>
          </w:p>
        </w:tc>
        <w:tc>
          <w:tcPr>
            <w:tcW w:w="992" w:type="dxa"/>
            <w:vAlign w:val="center"/>
          </w:tcPr>
          <w:p w14:paraId="512618A5"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4.3.1.1</w:t>
            </w:r>
          </w:p>
        </w:tc>
        <w:tc>
          <w:tcPr>
            <w:tcW w:w="992" w:type="dxa"/>
            <w:vAlign w:val="center"/>
          </w:tcPr>
          <w:p w14:paraId="3D8C5D2A"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10</w:t>
            </w:r>
          </w:p>
        </w:tc>
        <w:tc>
          <w:tcPr>
            <w:tcW w:w="993" w:type="dxa"/>
            <w:vAlign w:val="center"/>
          </w:tcPr>
          <w:p w14:paraId="4CDEEB53"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1EF6AB8B"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(έτος κατασκευής 2 έτη πριν την ημερομηνία παράδοσης του συγκροτήματος) και με 120 βαθμούς η προσφορά συγκροτήματος με έτος κατασκευής ίδιο με το έτος παράδοσής του. Εφαρμόζεται αναλογική βαθμολόγηση για τις ενδιάμεσες προσφερόμενες τιμές.</w:t>
            </w:r>
          </w:p>
        </w:tc>
      </w:tr>
      <w:tr w:rsidR="00825B64" w:rsidRPr="00825B64" w14:paraId="6FF9CF59" w14:textId="77777777" w:rsidTr="00C52CAF">
        <w:trPr>
          <w:jc w:val="center"/>
        </w:trPr>
        <w:tc>
          <w:tcPr>
            <w:tcW w:w="562" w:type="dxa"/>
            <w:vAlign w:val="center"/>
          </w:tcPr>
          <w:p w14:paraId="711ED295"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t>4</w:t>
            </w:r>
          </w:p>
        </w:tc>
        <w:tc>
          <w:tcPr>
            <w:tcW w:w="1985" w:type="dxa"/>
            <w:vAlign w:val="center"/>
          </w:tcPr>
          <w:p w14:paraId="46819F88"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Χωρητικότητα λεκάνης (κάδου)</w:t>
            </w:r>
          </w:p>
        </w:tc>
        <w:tc>
          <w:tcPr>
            <w:tcW w:w="992" w:type="dxa"/>
            <w:vAlign w:val="center"/>
          </w:tcPr>
          <w:p w14:paraId="75D1F28E"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4.7.1</w:t>
            </w:r>
          </w:p>
        </w:tc>
        <w:tc>
          <w:tcPr>
            <w:tcW w:w="992" w:type="dxa"/>
            <w:vAlign w:val="center"/>
          </w:tcPr>
          <w:p w14:paraId="12531CBD"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20</w:t>
            </w:r>
          </w:p>
        </w:tc>
        <w:tc>
          <w:tcPr>
            <w:tcW w:w="993" w:type="dxa"/>
            <w:vAlign w:val="center"/>
          </w:tcPr>
          <w:p w14:paraId="1982288C"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315A4AF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(220</w:t>
            </w:r>
            <w:r w:rsidRPr="00825B64">
              <w:rPr>
                <w:rFonts w:ascii="Arial" w:hAnsi="Arial" w:cs="Arial"/>
                <w:color w:val="000000"/>
                <w:sz w:val="18"/>
                <w:szCs w:val="20"/>
                <w:lang w:val="en-US"/>
              </w:rPr>
              <w:t>kg</w:t>
            </w:r>
            <w:r w:rsidRPr="00825B64">
              <w:rPr>
                <w:rFonts w:ascii="Arial" w:hAnsi="Arial" w:cs="Arial"/>
                <w:color w:val="000000"/>
                <w:sz w:val="18"/>
                <w:szCs w:val="20"/>
              </w:rPr>
              <w:t>) και με 120 βαθμούς η προσφορά που πληροί τη μέγιστη απαίτηση (&lt;370</w:t>
            </w:r>
            <w:r w:rsidRPr="00825B64">
              <w:rPr>
                <w:rFonts w:ascii="Arial" w:hAnsi="Arial" w:cs="Arial"/>
                <w:color w:val="000000"/>
                <w:sz w:val="18"/>
                <w:szCs w:val="20"/>
                <w:lang w:val="en-US"/>
              </w:rPr>
              <w:t>kg</w:t>
            </w:r>
            <w:r w:rsidRPr="00825B64">
              <w:rPr>
                <w:rFonts w:ascii="Arial" w:hAnsi="Arial" w:cs="Arial"/>
                <w:color w:val="000000"/>
                <w:sz w:val="18"/>
                <w:szCs w:val="20"/>
              </w:rPr>
              <w:t>). Εφαρμόζεται αναλογική βαθμολόγηση για τις ενδιάμεσες προσφερόμενες τιμές χωρητικότητας.</w:t>
            </w:r>
          </w:p>
        </w:tc>
      </w:tr>
      <w:tr w:rsidR="00825B64" w:rsidRPr="00825B64" w14:paraId="4FF1EE50" w14:textId="77777777" w:rsidTr="00C52CAF">
        <w:trPr>
          <w:jc w:val="center"/>
        </w:trPr>
        <w:tc>
          <w:tcPr>
            <w:tcW w:w="562" w:type="dxa"/>
            <w:vAlign w:val="center"/>
          </w:tcPr>
          <w:p w14:paraId="5D947454" w14:textId="77777777" w:rsidR="00825B64" w:rsidRPr="00825B64" w:rsidRDefault="00825B64" w:rsidP="00825B64">
            <w:pPr>
              <w:jc w:val="center"/>
              <w:rPr>
                <w:rFonts w:ascii="Arial" w:hAnsi="Arial" w:cs="Arial"/>
                <w:color w:val="000000"/>
                <w:sz w:val="18"/>
                <w:szCs w:val="20"/>
              </w:rPr>
            </w:pPr>
          </w:p>
        </w:tc>
        <w:tc>
          <w:tcPr>
            <w:tcW w:w="2977" w:type="dxa"/>
            <w:gridSpan w:val="2"/>
            <w:vAlign w:val="center"/>
          </w:tcPr>
          <w:p w14:paraId="233FA30B" w14:textId="77777777" w:rsidR="00825B64" w:rsidRPr="00825B64" w:rsidRDefault="00825B64" w:rsidP="00825B64">
            <w:pPr>
              <w:jc w:val="center"/>
              <w:rPr>
                <w:rFonts w:ascii="Arial" w:hAnsi="Arial" w:cs="Arial"/>
                <w:b/>
                <w:bCs/>
                <w:color w:val="000000"/>
                <w:sz w:val="18"/>
                <w:szCs w:val="20"/>
              </w:rPr>
            </w:pPr>
            <w:r w:rsidRPr="00825B64">
              <w:rPr>
                <w:rFonts w:ascii="Arial" w:hAnsi="Arial" w:cs="Arial"/>
                <w:b/>
                <w:bCs/>
                <w:color w:val="000000"/>
                <w:sz w:val="18"/>
                <w:szCs w:val="20"/>
              </w:rPr>
              <w:t>ΣΥΝΟΛΟ ΟΜΑΔΑΣ Α’</w:t>
            </w:r>
          </w:p>
        </w:tc>
        <w:tc>
          <w:tcPr>
            <w:tcW w:w="992" w:type="dxa"/>
            <w:vAlign w:val="center"/>
          </w:tcPr>
          <w:p w14:paraId="5B5E9F62" w14:textId="77777777" w:rsidR="00825B64" w:rsidRPr="00825B64" w:rsidRDefault="00825B64" w:rsidP="00825B64">
            <w:pPr>
              <w:jc w:val="center"/>
              <w:rPr>
                <w:rFonts w:ascii="Arial" w:hAnsi="Arial" w:cs="Arial"/>
                <w:b/>
                <w:bCs/>
                <w:color w:val="000000"/>
                <w:sz w:val="18"/>
                <w:szCs w:val="20"/>
              </w:rPr>
            </w:pPr>
            <w:r w:rsidRPr="00825B64">
              <w:rPr>
                <w:rFonts w:ascii="Arial" w:hAnsi="Arial" w:cs="Arial"/>
                <w:b/>
                <w:bCs/>
                <w:color w:val="000000"/>
                <w:sz w:val="18"/>
                <w:szCs w:val="20"/>
              </w:rPr>
              <w:t>60</w:t>
            </w:r>
          </w:p>
        </w:tc>
        <w:tc>
          <w:tcPr>
            <w:tcW w:w="993" w:type="dxa"/>
            <w:vAlign w:val="center"/>
          </w:tcPr>
          <w:p w14:paraId="581549E4" w14:textId="77777777" w:rsidR="00825B64" w:rsidRPr="00825B64" w:rsidRDefault="00825B64" w:rsidP="00825B64">
            <w:pPr>
              <w:jc w:val="center"/>
              <w:rPr>
                <w:rFonts w:ascii="Arial" w:hAnsi="Arial" w:cs="Arial"/>
                <w:color w:val="000000"/>
                <w:sz w:val="18"/>
                <w:szCs w:val="20"/>
              </w:rPr>
            </w:pPr>
          </w:p>
        </w:tc>
        <w:tc>
          <w:tcPr>
            <w:tcW w:w="3260" w:type="dxa"/>
          </w:tcPr>
          <w:p w14:paraId="43C0A11F" w14:textId="77777777" w:rsidR="00825B64" w:rsidRPr="00825B64" w:rsidRDefault="00825B64" w:rsidP="00825B64">
            <w:pPr>
              <w:jc w:val="center"/>
              <w:rPr>
                <w:rFonts w:ascii="Arial" w:hAnsi="Arial" w:cs="Arial"/>
                <w:color w:val="000000"/>
                <w:sz w:val="18"/>
                <w:szCs w:val="20"/>
              </w:rPr>
            </w:pPr>
          </w:p>
        </w:tc>
      </w:tr>
      <w:tr w:rsidR="00825B64" w:rsidRPr="00825B64" w14:paraId="18BC9369" w14:textId="77777777" w:rsidTr="00C52CAF">
        <w:trPr>
          <w:jc w:val="center"/>
        </w:trPr>
        <w:tc>
          <w:tcPr>
            <w:tcW w:w="8784" w:type="dxa"/>
            <w:gridSpan w:val="6"/>
            <w:vAlign w:val="center"/>
          </w:tcPr>
          <w:p w14:paraId="0F505AEB" w14:textId="77777777" w:rsidR="00825B64" w:rsidRPr="00825B64" w:rsidRDefault="00825B64" w:rsidP="00825B64">
            <w:pPr>
              <w:jc w:val="center"/>
              <w:rPr>
                <w:rFonts w:ascii="Arial" w:hAnsi="Arial" w:cs="Arial"/>
                <w:b/>
                <w:color w:val="000000"/>
                <w:sz w:val="18"/>
                <w:szCs w:val="20"/>
              </w:rPr>
            </w:pPr>
            <w:r w:rsidRPr="00825B64">
              <w:rPr>
                <w:rFonts w:ascii="Arial" w:hAnsi="Arial" w:cs="Arial"/>
                <w:b/>
                <w:bCs/>
                <w:color w:val="000000"/>
                <w:sz w:val="18"/>
                <w:szCs w:val="20"/>
              </w:rPr>
              <w:t>ΟΜΑΔΑ Β΄</w:t>
            </w:r>
          </w:p>
        </w:tc>
      </w:tr>
      <w:tr w:rsidR="00825B64" w:rsidRPr="00825B64" w14:paraId="4677F031" w14:textId="77777777" w:rsidTr="00C52CAF">
        <w:trPr>
          <w:jc w:val="center"/>
        </w:trPr>
        <w:tc>
          <w:tcPr>
            <w:tcW w:w="562" w:type="dxa"/>
            <w:vAlign w:val="center"/>
          </w:tcPr>
          <w:p w14:paraId="156FD2CD"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t>5</w:t>
            </w:r>
          </w:p>
        </w:tc>
        <w:tc>
          <w:tcPr>
            <w:tcW w:w="1985" w:type="dxa"/>
            <w:vAlign w:val="center"/>
          </w:tcPr>
          <w:p w14:paraId="7DF6CA07"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Εγγύηση δυνατότητας παροχής συντηρήσεως.</w:t>
            </w:r>
          </w:p>
        </w:tc>
        <w:tc>
          <w:tcPr>
            <w:tcW w:w="992" w:type="dxa"/>
            <w:vAlign w:val="center"/>
          </w:tcPr>
          <w:p w14:paraId="7FB15A4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4.5.1</w:t>
            </w:r>
          </w:p>
        </w:tc>
        <w:tc>
          <w:tcPr>
            <w:tcW w:w="992" w:type="dxa"/>
            <w:vAlign w:val="center"/>
          </w:tcPr>
          <w:p w14:paraId="51E1AA83"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6</w:t>
            </w:r>
          </w:p>
        </w:tc>
        <w:tc>
          <w:tcPr>
            <w:tcW w:w="993" w:type="dxa"/>
            <w:vAlign w:val="center"/>
          </w:tcPr>
          <w:p w14:paraId="5957578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06C4C9A2"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825B64" w:rsidRPr="00825B64" w14:paraId="01B8C73C" w14:textId="77777777" w:rsidTr="00C52CAF">
        <w:trPr>
          <w:jc w:val="center"/>
        </w:trPr>
        <w:tc>
          <w:tcPr>
            <w:tcW w:w="562" w:type="dxa"/>
            <w:vAlign w:val="center"/>
          </w:tcPr>
          <w:p w14:paraId="0246655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t>6</w:t>
            </w:r>
          </w:p>
        </w:tc>
        <w:tc>
          <w:tcPr>
            <w:tcW w:w="1985" w:type="dxa"/>
            <w:vAlign w:val="center"/>
          </w:tcPr>
          <w:p w14:paraId="61A97BE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Διάρκεια εγγύησης καλής λειτουργίας συγκροτήματος</w:t>
            </w:r>
          </w:p>
        </w:tc>
        <w:tc>
          <w:tcPr>
            <w:tcW w:w="992" w:type="dxa"/>
            <w:vAlign w:val="center"/>
          </w:tcPr>
          <w:p w14:paraId="3E038F4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7.2.1.1</w:t>
            </w:r>
          </w:p>
        </w:tc>
        <w:tc>
          <w:tcPr>
            <w:tcW w:w="992" w:type="dxa"/>
            <w:vAlign w:val="center"/>
          </w:tcPr>
          <w:p w14:paraId="299CB4BE"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6</w:t>
            </w:r>
          </w:p>
        </w:tc>
        <w:tc>
          <w:tcPr>
            <w:tcW w:w="993" w:type="dxa"/>
            <w:vAlign w:val="center"/>
          </w:tcPr>
          <w:p w14:paraId="7BCEB2F6"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43B494AF"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825B64" w:rsidRPr="00825B64" w14:paraId="58AE664A" w14:textId="77777777" w:rsidTr="00C52CAF">
        <w:trPr>
          <w:jc w:val="center"/>
        </w:trPr>
        <w:tc>
          <w:tcPr>
            <w:tcW w:w="562" w:type="dxa"/>
            <w:vAlign w:val="center"/>
          </w:tcPr>
          <w:p w14:paraId="28BFEB1E"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lastRenderedPageBreak/>
              <w:t>7</w:t>
            </w:r>
          </w:p>
        </w:tc>
        <w:tc>
          <w:tcPr>
            <w:tcW w:w="1985" w:type="dxa"/>
            <w:vAlign w:val="center"/>
          </w:tcPr>
          <w:p w14:paraId="65AB98B8"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Εγγύηση δυνατότητας εφοδιασμού της Υπηρεσίας με ανταλλακτικά και αναλώσιμα</w:t>
            </w:r>
          </w:p>
        </w:tc>
        <w:tc>
          <w:tcPr>
            <w:tcW w:w="992" w:type="dxa"/>
            <w:vAlign w:val="center"/>
          </w:tcPr>
          <w:p w14:paraId="030EABE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7.2.3.1</w:t>
            </w:r>
          </w:p>
        </w:tc>
        <w:tc>
          <w:tcPr>
            <w:tcW w:w="992" w:type="dxa"/>
            <w:vAlign w:val="center"/>
          </w:tcPr>
          <w:p w14:paraId="64E492D4"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6</w:t>
            </w:r>
          </w:p>
        </w:tc>
        <w:tc>
          <w:tcPr>
            <w:tcW w:w="993" w:type="dxa"/>
            <w:vAlign w:val="center"/>
          </w:tcPr>
          <w:p w14:paraId="2FE1C2C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02FA557E"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825B64" w:rsidRPr="00825B64" w14:paraId="3BED9CCB" w14:textId="77777777" w:rsidTr="00C52CAF">
        <w:trPr>
          <w:jc w:val="center"/>
        </w:trPr>
        <w:tc>
          <w:tcPr>
            <w:tcW w:w="562" w:type="dxa"/>
            <w:vAlign w:val="center"/>
          </w:tcPr>
          <w:p w14:paraId="35970279"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t>8</w:t>
            </w:r>
          </w:p>
        </w:tc>
        <w:tc>
          <w:tcPr>
            <w:tcW w:w="1985" w:type="dxa"/>
            <w:vAlign w:val="center"/>
          </w:tcPr>
          <w:p w14:paraId="7D46A16A"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Εγγύηση Τεχνικής Εξυπηρέτησης</w:t>
            </w:r>
          </w:p>
        </w:tc>
        <w:tc>
          <w:tcPr>
            <w:tcW w:w="992" w:type="dxa"/>
            <w:vAlign w:val="center"/>
          </w:tcPr>
          <w:p w14:paraId="19AB47F6"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7.2.5.1</w:t>
            </w:r>
          </w:p>
        </w:tc>
        <w:tc>
          <w:tcPr>
            <w:tcW w:w="992" w:type="dxa"/>
            <w:vAlign w:val="center"/>
          </w:tcPr>
          <w:p w14:paraId="5AF463EF"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6</w:t>
            </w:r>
          </w:p>
        </w:tc>
        <w:tc>
          <w:tcPr>
            <w:tcW w:w="993" w:type="dxa"/>
            <w:vAlign w:val="center"/>
          </w:tcPr>
          <w:p w14:paraId="6CAAB12C"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(α)</w:t>
            </w:r>
          </w:p>
        </w:tc>
        <w:tc>
          <w:tcPr>
            <w:tcW w:w="3260" w:type="dxa"/>
          </w:tcPr>
          <w:p w14:paraId="6B5BCDA8"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825B64" w:rsidRPr="00825B64" w14:paraId="5E1BD81E" w14:textId="77777777" w:rsidTr="00C52CAF">
        <w:trPr>
          <w:jc w:val="center"/>
        </w:trPr>
        <w:tc>
          <w:tcPr>
            <w:tcW w:w="562" w:type="dxa"/>
            <w:vAlign w:val="center"/>
          </w:tcPr>
          <w:p w14:paraId="25A4EDD7"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lang w:val="en-US"/>
              </w:rPr>
              <w:t>9</w:t>
            </w:r>
          </w:p>
        </w:tc>
        <w:tc>
          <w:tcPr>
            <w:tcW w:w="1985" w:type="dxa"/>
            <w:vAlign w:val="center"/>
          </w:tcPr>
          <w:p w14:paraId="43451FA1"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Χρόνος Παράδοσης συγκροτήματος</w:t>
            </w:r>
          </w:p>
        </w:tc>
        <w:tc>
          <w:tcPr>
            <w:tcW w:w="992" w:type="dxa"/>
            <w:vAlign w:val="center"/>
          </w:tcPr>
          <w:p w14:paraId="4DDB4B1D"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8.2</w:t>
            </w:r>
          </w:p>
        </w:tc>
        <w:tc>
          <w:tcPr>
            <w:tcW w:w="992" w:type="dxa"/>
            <w:vAlign w:val="center"/>
          </w:tcPr>
          <w:p w14:paraId="70DD7964"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6</w:t>
            </w:r>
          </w:p>
        </w:tc>
        <w:tc>
          <w:tcPr>
            <w:tcW w:w="993" w:type="dxa"/>
            <w:vAlign w:val="center"/>
          </w:tcPr>
          <w:p w14:paraId="7B86D3B5" w14:textId="77777777" w:rsidR="00825B64" w:rsidRPr="00825B64" w:rsidRDefault="00825B64" w:rsidP="00825B64">
            <w:pPr>
              <w:jc w:val="center"/>
              <w:rPr>
                <w:rFonts w:ascii="Arial" w:hAnsi="Arial" w:cs="Arial"/>
                <w:color w:val="000000"/>
                <w:sz w:val="18"/>
                <w:szCs w:val="20"/>
              </w:rPr>
            </w:pPr>
          </w:p>
        </w:tc>
        <w:tc>
          <w:tcPr>
            <w:tcW w:w="3260" w:type="dxa"/>
          </w:tcPr>
          <w:p w14:paraId="7E74B39F" w14:textId="77777777" w:rsidR="00825B64" w:rsidRPr="00825B64" w:rsidRDefault="00825B64" w:rsidP="00825B64">
            <w:pPr>
              <w:jc w:val="center"/>
              <w:rPr>
                <w:rFonts w:ascii="Arial" w:hAnsi="Arial" w:cs="Arial"/>
                <w:color w:val="000000"/>
                <w:sz w:val="18"/>
                <w:szCs w:val="20"/>
              </w:rPr>
            </w:pPr>
            <w:r w:rsidRPr="00825B64">
              <w:rPr>
                <w:rFonts w:ascii="Arial" w:hAnsi="Arial" w:cs="Arial"/>
                <w:color w:val="000000"/>
                <w:sz w:val="18"/>
                <w:szCs w:val="20"/>
              </w:rPr>
              <w:t>Με 100 βαθμούς βαθμολογείται η προσφορά είδους που πληροί την ελάχιστη απαίτηση (120 ημέρες) και με 120 βαθμούς η προσφορά με τη μικρότερη διάρκεια σε ημέρες (&lt;120ημέρες). Εφαρμόζεται αναλογική βαθμολόγηση για τις ενδιάμεσες προσφερόμενες τιμές.</w:t>
            </w:r>
          </w:p>
        </w:tc>
      </w:tr>
      <w:tr w:rsidR="00825B64" w:rsidRPr="00825B64" w14:paraId="68994586" w14:textId="77777777" w:rsidTr="00C52CAF">
        <w:trPr>
          <w:jc w:val="center"/>
        </w:trPr>
        <w:tc>
          <w:tcPr>
            <w:tcW w:w="562" w:type="dxa"/>
            <w:vAlign w:val="center"/>
          </w:tcPr>
          <w:p w14:paraId="6D3ECC64" w14:textId="77777777" w:rsidR="00825B64" w:rsidRPr="00825B64" w:rsidRDefault="00825B64" w:rsidP="00825B64">
            <w:pPr>
              <w:jc w:val="center"/>
              <w:rPr>
                <w:rFonts w:ascii="Arial" w:hAnsi="Arial" w:cs="Arial"/>
                <w:sz w:val="18"/>
                <w:szCs w:val="20"/>
              </w:rPr>
            </w:pPr>
          </w:p>
        </w:tc>
        <w:tc>
          <w:tcPr>
            <w:tcW w:w="1985" w:type="dxa"/>
            <w:vAlign w:val="center"/>
          </w:tcPr>
          <w:p w14:paraId="1D33FBD6" w14:textId="77777777" w:rsidR="00825B64" w:rsidRPr="00825B64" w:rsidRDefault="00825B64" w:rsidP="00825B64">
            <w:pPr>
              <w:jc w:val="center"/>
              <w:rPr>
                <w:rFonts w:ascii="Arial" w:hAnsi="Arial" w:cs="Arial"/>
                <w:b/>
                <w:bCs/>
                <w:sz w:val="18"/>
                <w:szCs w:val="20"/>
              </w:rPr>
            </w:pPr>
            <w:r w:rsidRPr="00825B64">
              <w:rPr>
                <w:rFonts w:ascii="Arial" w:hAnsi="Arial" w:cs="Arial"/>
                <w:b/>
                <w:bCs/>
                <w:sz w:val="18"/>
                <w:szCs w:val="20"/>
              </w:rPr>
              <w:t>ΣΥΝΟΛΟ ΟΜΑΔΑΣ Β’</w:t>
            </w:r>
          </w:p>
        </w:tc>
        <w:tc>
          <w:tcPr>
            <w:tcW w:w="992" w:type="dxa"/>
            <w:vAlign w:val="center"/>
          </w:tcPr>
          <w:p w14:paraId="6E50FC9B" w14:textId="77777777" w:rsidR="00825B64" w:rsidRPr="00825B64" w:rsidRDefault="00825B64" w:rsidP="00825B64">
            <w:pPr>
              <w:jc w:val="center"/>
              <w:rPr>
                <w:rFonts w:ascii="Arial" w:hAnsi="Arial" w:cs="Arial"/>
                <w:b/>
                <w:bCs/>
                <w:sz w:val="18"/>
                <w:szCs w:val="20"/>
              </w:rPr>
            </w:pPr>
          </w:p>
        </w:tc>
        <w:tc>
          <w:tcPr>
            <w:tcW w:w="992" w:type="dxa"/>
            <w:vAlign w:val="center"/>
          </w:tcPr>
          <w:p w14:paraId="33F7CB88" w14:textId="77777777" w:rsidR="00825B64" w:rsidRPr="00825B64" w:rsidRDefault="00825B64" w:rsidP="00825B64">
            <w:pPr>
              <w:jc w:val="center"/>
              <w:rPr>
                <w:rFonts w:ascii="Arial" w:hAnsi="Arial" w:cs="Arial"/>
                <w:b/>
                <w:bCs/>
                <w:sz w:val="18"/>
                <w:szCs w:val="20"/>
              </w:rPr>
            </w:pPr>
            <w:r w:rsidRPr="00825B64">
              <w:rPr>
                <w:rFonts w:ascii="Arial" w:hAnsi="Arial" w:cs="Arial"/>
                <w:b/>
                <w:bCs/>
                <w:sz w:val="18"/>
                <w:szCs w:val="20"/>
              </w:rPr>
              <w:t>30</w:t>
            </w:r>
          </w:p>
        </w:tc>
        <w:tc>
          <w:tcPr>
            <w:tcW w:w="993" w:type="dxa"/>
          </w:tcPr>
          <w:p w14:paraId="4447F8BF" w14:textId="77777777" w:rsidR="00825B64" w:rsidRPr="00825B64" w:rsidRDefault="00825B64" w:rsidP="00825B64">
            <w:pPr>
              <w:jc w:val="center"/>
              <w:rPr>
                <w:rFonts w:ascii="Arial" w:hAnsi="Arial" w:cs="Arial"/>
                <w:sz w:val="18"/>
                <w:szCs w:val="20"/>
              </w:rPr>
            </w:pPr>
          </w:p>
        </w:tc>
        <w:tc>
          <w:tcPr>
            <w:tcW w:w="3260" w:type="dxa"/>
          </w:tcPr>
          <w:p w14:paraId="181E9726" w14:textId="77777777" w:rsidR="00825B64" w:rsidRPr="00825B64" w:rsidRDefault="00825B64" w:rsidP="00825B64">
            <w:pPr>
              <w:jc w:val="center"/>
              <w:rPr>
                <w:rFonts w:ascii="Arial" w:hAnsi="Arial" w:cs="Arial"/>
                <w:color w:val="000000"/>
                <w:sz w:val="18"/>
                <w:szCs w:val="20"/>
              </w:rPr>
            </w:pPr>
          </w:p>
        </w:tc>
      </w:tr>
      <w:tr w:rsidR="00825B64" w:rsidRPr="00825B64" w14:paraId="6BA1F3ED" w14:textId="77777777" w:rsidTr="00C52CAF">
        <w:trPr>
          <w:jc w:val="center"/>
        </w:trPr>
        <w:tc>
          <w:tcPr>
            <w:tcW w:w="562" w:type="dxa"/>
            <w:vAlign w:val="center"/>
          </w:tcPr>
          <w:p w14:paraId="5B0D12C6" w14:textId="77777777" w:rsidR="00825B64" w:rsidRPr="00825B64" w:rsidRDefault="00825B64" w:rsidP="00825B64">
            <w:pPr>
              <w:jc w:val="center"/>
              <w:rPr>
                <w:rFonts w:ascii="Arial" w:hAnsi="Arial" w:cs="Arial"/>
                <w:sz w:val="16"/>
                <w:szCs w:val="16"/>
              </w:rPr>
            </w:pPr>
          </w:p>
        </w:tc>
        <w:tc>
          <w:tcPr>
            <w:tcW w:w="1985" w:type="dxa"/>
            <w:vAlign w:val="center"/>
          </w:tcPr>
          <w:p w14:paraId="1F9621C1" w14:textId="77777777" w:rsidR="00825B64" w:rsidRPr="00825B64" w:rsidRDefault="00825B64" w:rsidP="00825B64">
            <w:pPr>
              <w:jc w:val="center"/>
              <w:rPr>
                <w:rFonts w:ascii="Arial" w:hAnsi="Arial" w:cs="Arial"/>
                <w:b/>
                <w:bCs/>
                <w:sz w:val="16"/>
                <w:szCs w:val="16"/>
              </w:rPr>
            </w:pPr>
            <w:r w:rsidRPr="00825B64">
              <w:rPr>
                <w:rFonts w:ascii="Arial" w:hAnsi="Arial" w:cs="Arial"/>
                <w:b/>
                <w:bCs/>
                <w:sz w:val="16"/>
                <w:szCs w:val="16"/>
              </w:rPr>
              <w:t>ΣΥΝΟΛΙΚΗ ΒΑΘΜΟΛΟΓΙΑ (Α’+Β’)</w:t>
            </w:r>
          </w:p>
        </w:tc>
        <w:tc>
          <w:tcPr>
            <w:tcW w:w="992" w:type="dxa"/>
            <w:vAlign w:val="center"/>
          </w:tcPr>
          <w:p w14:paraId="5D99AB33" w14:textId="77777777" w:rsidR="00825B64" w:rsidRPr="00825B64" w:rsidRDefault="00825B64" w:rsidP="00825B64">
            <w:pPr>
              <w:jc w:val="center"/>
              <w:rPr>
                <w:rFonts w:ascii="Arial" w:hAnsi="Arial" w:cs="Arial"/>
                <w:b/>
                <w:bCs/>
                <w:sz w:val="16"/>
                <w:szCs w:val="16"/>
              </w:rPr>
            </w:pPr>
          </w:p>
        </w:tc>
        <w:tc>
          <w:tcPr>
            <w:tcW w:w="992" w:type="dxa"/>
            <w:vAlign w:val="center"/>
          </w:tcPr>
          <w:p w14:paraId="6B49A54E" w14:textId="77777777" w:rsidR="00825B64" w:rsidRPr="00825B64" w:rsidRDefault="00825B64" w:rsidP="00825B64">
            <w:pPr>
              <w:jc w:val="center"/>
              <w:rPr>
                <w:rFonts w:ascii="Arial" w:hAnsi="Arial" w:cs="Arial"/>
                <w:b/>
                <w:bCs/>
                <w:sz w:val="16"/>
                <w:szCs w:val="16"/>
              </w:rPr>
            </w:pPr>
            <w:r w:rsidRPr="00825B64">
              <w:rPr>
                <w:rFonts w:ascii="Arial" w:hAnsi="Arial" w:cs="Arial"/>
                <w:b/>
                <w:bCs/>
                <w:sz w:val="16"/>
                <w:szCs w:val="16"/>
              </w:rPr>
              <w:t>100</w:t>
            </w:r>
          </w:p>
        </w:tc>
        <w:tc>
          <w:tcPr>
            <w:tcW w:w="993" w:type="dxa"/>
          </w:tcPr>
          <w:p w14:paraId="0357A31E" w14:textId="77777777" w:rsidR="00825B64" w:rsidRPr="00825B64" w:rsidRDefault="00825B64" w:rsidP="00825B64">
            <w:pPr>
              <w:jc w:val="center"/>
              <w:rPr>
                <w:rFonts w:ascii="Arial" w:hAnsi="Arial" w:cs="Arial"/>
                <w:sz w:val="16"/>
                <w:szCs w:val="16"/>
              </w:rPr>
            </w:pPr>
          </w:p>
        </w:tc>
        <w:tc>
          <w:tcPr>
            <w:tcW w:w="3260" w:type="dxa"/>
          </w:tcPr>
          <w:p w14:paraId="54195A17" w14:textId="77777777" w:rsidR="00825B64" w:rsidRPr="00825B64" w:rsidRDefault="00825B64" w:rsidP="00825B64">
            <w:pPr>
              <w:jc w:val="center"/>
              <w:rPr>
                <w:rFonts w:ascii="Arial" w:hAnsi="Arial" w:cs="Arial"/>
                <w:color w:val="000000"/>
                <w:sz w:val="16"/>
                <w:szCs w:val="16"/>
              </w:rPr>
            </w:pPr>
          </w:p>
        </w:tc>
      </w:tr>
    </w:tbl>
    <w:p w14:paraId="3F17C78E" w14:textId="77777777" w:rsidR="00825B64" w:rsidRPr="00825B64" w:rsidRDefault="00825B64" w:rsidP="00825B64">
      <w:pPr>
        <w:rPr>
          <w:rFonts w:ascii="Arial" w:hAnsi="Arial" w:cs="Arial"/>
          <w:color w:val="000000"/>
          <w:sz w:val="16"/>
          <w:szCs w:val="16"/>
          <w:u w:val="single"/>
        </w:rPr>
      </w:pPr>
    </w:p>
    <w:p w14:paraId="0E4F6130" w14:textId="77777777" w:rsidR="00825B64" w:rsidRPr="00825B64" w:rsidRDefault="00825B64" w:rsidP="00825B64">
      <w:pPr>
        <w:rPr>
          <w:rFonts w:ascii="Arial" w:hAnsi="Arial" w:cs="Arial"/>
          <w:color w:val="000000"/>
          <w:sz w:val="16"/>
          <w:szCs w:val="16"/>
          <w:u w:val="single"/>
        </w:rPr>
      </w:pPr>
      <w:r w:rsidRPr="00825B64">
        <w:rPr>
          <w:rFonts w:ascii="Arial" w:hAnsi="Arial" w:cs="Arial"/>
          <w:color w:val="000000"/>
          <w:sz w:val="16"/>
          <w:szCs w:val="16"/>
          <w:u w:val="single"/>
        </w:rPr>
        <w:t>ΓΕΝΙΚΕΣ ΠΑΡΑΤΗΡΗΣΕΙΣ:</w:t>
      </w:r>
    </w:p>
    <w:p w14:paraId="165036AC" w14:textId="77777777" w:rsidR="00825B64" w:rsidRPr="00825B64" w:rsidRDefault="00825B64" w:rsidP="00825B64">
      <w:pPr>
        <w:jc w:val="both"/>
        <w:rPr>
          <w:rFonts w:ascii="Arial" w:hAnsi="Arial" w:cs="Arial"/>
          <w:color w:val="000000"/>
          <w:sz w:val="16"/>
          <w:szCs w:val="16"/>
          <w:u w:val="single"/>
        </w:rPr>
      </w:pPr>
    </w:p>
    <w:p w14:paraId="1E4E1BDC"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ab/>
        <w:t>α.</w:t>
      </w:r>
      <w:r w:rsidRPr="00825B64">
        <w:rPr>
          <w:rFonts w:ascii="Arial" w:hAnsi="Arial" w:cs="Arial"/>
          <w:color w:val="000000"/>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14:paraId="358F8351" w14:textId="77777777" w:rsidR="00825B64" w:rsidRPr="00825B64" w:rsidRDefault="00825B64" w:rsidP="00825B64">
      <w:pPr>
        <w:jc w:val="both"/>
        <w:rPr>
          <w:rFonts w:ascii="Arial" w:hAnsi="Arial" w:cs="Arial"/>
          <w:color w:val="000000"/>
          <w:sz w:val="16"/>
          <w:szCs w:val="16"/>
        </w:rPr>
      </w:pPr>
    </w:p>
    <w:p w14:paraId="5DAD7D56" w14:textId="77777777" w:rsidR="00825B64" w:rsidRPr="00825B64" w:rsidRDefault="00825B64" w:rsidP="00825B64">
      <w:pPr>
        <w:jc w:val="center"/>
        <w:rPr>
          <w:rFonts w:ascii="Arial" w:hAnsi="Arial" w:cs="Arial"/>
          <w:color w:val="000000"/>
          <w:sz w:val="16"/>
          <w:szCs w:val="16"/>
        </w:rPr>
      </w:pPr>
      <w:r w:rsidRPr="00825B64">
        <w:rPr>
          <w:rFonts w:ascii="Arial" w:hAnsi="Arial" w:cs="Arial"/>
          <w:noProof/>
          <w:color w:val="000000"/>
          <w:sz w:val="16"/>
          <w:szCs w:val="16"/>
        </w:rPr>
        <w:drawing>
          <wp:inline distT="0" distB="0" distL="0" distR="0" wp14:anchorId="41C3C2DD" wp14:editId="0E177F3D">
            <wp:extent cx="1414145" cy="359410"/>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inline>
        </w:drawing>
      </w:r>
    </w:p>
    <w:p w14:paraId="63AE2DF2"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ab/>
      </w:r>
      <w:r w:rsidRPr="00825B64">
        <w:rPr>
          <w:rFonts w:ascii="Arial" w:hAnsi="Arial" w:cs="Arial"/>
          <w:color w:val="000000"/>
          <w:sz w:val="16"/>
          <w:szCs w:val="16"/>
        </w:rPr>
        <w:tab/>
      </w:r>
    </w:p>
    <w:p w14:paraId="2C2597B9"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Όπου :</w:t>
      </w:r>
    </w:p>
    <w:p w14:paraId="393A62E2"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Χ: η βαθμολογία που λαμβάνει η κάθε προσφορά για κάθε κριτήριο ξεχωριστά</w:t>
      </w:r>
    </w:p>
    <w:p w14:paraId="0FF0474E"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Π: η προσφερόμενη τιμή για κάθε τεχνικό χαρακτηριστικό</w:t>
      </w:r>
    </w:p>
    <w:p w14:paraId="0FEC2E97"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Α: η απαιτούμενη τιμή για κάθε τεχνικό χαρακτηριστικό από την προδιαγραφή</w:t>
      </w:r>
    </w:p>
    <w:p w14:paraId="72C4139F"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6731A083" w14:textId="77777777" w:rsidR="00825B64" w:rsidRPr="00825B64" w:rsidRDefault="00825B64" w:rsidP="00825B64">
      <w:pPr>
        <w:jc w:val="both"/>
        <w:rPr>
          <w:rFonts w:ascii="Arial" w:hAnsi="Arial" w:cs="Arial"/>
          <w:color w:val="000000"/>
          <w:sz w:val="16"/>
          <w:szCs w:val="16"/>
        </w:rPr>
      </w:pPr>
    </w:p>
    <w:p w14:paraId="75E7B534"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ab/>
        <w:t>β.</w:t>
      </w:r>
      <w:r w:rsidRPr="00825B64">
        <w:rPr>
          <w:rFonts w:ascii="Arial" w:hAnsi="Arial" w:cs="Arial"/>
          <w:color w:val="000000"/>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551F7025" w14:textId="77777777" w:rsidR="00825B64" w:rsidRPr="00825B64" w:rsidRDefault="00825B64" w:rsidP="00825B64">
      <w:pPr>
        <w:jc w:val="both"/>
        <w:rPr>
          <w:rFonts w:ascii="Arial" w:hAnsi="Arial" w:cs="Arial"/>
          <w:color w:val="000000"/>
          <w:sz w:val="16"/>
          <w:szCs w:val="16"/>
        </w:rPr>
      </w:pPr>
    </w:p>
    <w:p w14:paraId="321E16C8"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ab/>
        <w:t>γ.</w:t>
      </w:r>
      <w:r w:rsidRPr="00825B64">
        <w:rPr>
          <w:rFonts w:ascii="Arial" w:hAnsi="Arial" w:cs="Arial"/>
          <w:color w:val="000000"/>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14:paraId="475CBA3E" w14:textId="77777777" w:rsidR="00825B64" w:rsidRPr="00825B64" w:rsidRDefault="00825B64" w:rsidP="00825B64">
      <w:pPr>
        <w:jc w:val="both"/>
        <w:rPr>
          <w:rFonts w:ascii="Arial" w:hAnsi="Arial" w:cs="Arial"/>
          <w:color w:val="000000"/>
          <w:sz w:val="16"/>
          <w:szCs w:val="16"/>
        </w:rPr>
      </w:pPr>
    </w:p>
    <w:p w14:paraId="4B61B038" w14:textId="77777777" w:rsidR="00825B64" w:rsidRPr="00825B64" w:rsidRDefault="00825B64" w:rsidP="00825B64">
      <w:pPr>
        <w:jc w:val="both"/>
        <w:rPr>
          <w:rFonts w:ascii="Arial" w:hAnsi="Arial" w:cs="Arial"/>
          <w:color w:val="000000"/>
          <w:sz w:val="16"/>
          <w:szCs w:val="16"/>
        </w:rPr>
      </w:pPr>
      <w:r w:rsidRPr="00825B64">
        <w:rPr>
          <w:rFonts w:ascii="Arial" w:hAnsi="Arial" w:cs="Arial"/>
          <w:color w:val="000000"/>
          <w:sz w:val="16"/>
          <w:szCs w:val="16"/>
        </w:rPr>
        <w:tab/>
        <w:t>δ.</w:t>
      </w:r>
      <w:r w:rsidRPr="00825B64">
        <w:rPr>
          <w:rFonts w:ascii="Arial" w:hAnsi="Arial" w:cs="Arial"/>
          <w:color w:val="000000"/>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p>
    <w:sectPr w:rsidR="00825B64" w:rsidRPr="00825B64" w:rsidSect="00C40075">
      <w:headerReference w:type="default" r:id="rId20"/>
      <w:footerReference w:type="default" r:id="rId21"/>
      <w:headerReference w:type="first" r:id="rId22"/>
      <w:footerReference w:type="first" r:id="rId23"/>
      <w:pgSz w:w="11906" w:h="16838" w:code="9"/>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46A86" w14:textId="77777777" w:rsidR="00794920" w:rsidRDefault="00794920">
      <w:r>
        <w:separator/>
      </w:r>
    </w:p>
  </w:endnote>
  <w:endnote w:type="continuationSeparator" w:id="0">
    <w:p w14:paraId="28ADE767" w14:textId="77777777" w:rsidR="00794920" w:rsidRDefault="0079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2AA5" w14:textId="77777777" w:rsidR="0098643E" w:rsidRPr="00ED1315" w:rsidRDefault="0098643E" w:rsidP="00ED1315">
    <w:pPr>
      <w:pStyle w:val="a5"/>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6901" w14:textId="77777777" w:rsidR="0098643E" w:rsidRPr="00ED1315" w:rsidRDefault="0098643E" w:rsidP="00ED1315">
    <w:pPr>
      <w:pStyle w:val="a5"/>
      <w:jc w:val="center"/>
    </w:pP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23EDE" w14:textId="19A13B0C" w:rsidR="0040342E" w:rsidRPr="0040342E" w:rsidRDefault="0040342E" w:rsidP="0040342E">
    <w:pPr>
      <w:pStyle w:val="a5"/>
      <w:jc w:val="center"/>
      <w:rPr>
        <w:rFonts w:ascii="Arial" w:hAnsi="Arial" w:cs="Arial"/>
      </w:rPr>
    </w:pPr>
    <w:r w:rsidRPr="0040342E">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8AC1" w14:textId="77777777" w:rsidR="0098643E" w:rsidRPr="00ED1315" w:rsidRDefault="0098643E" w:rsidP="00ED1315">
    <w:pPr>
      <w:pStyle w:val="a5"/>
      <w:jc w:val="center"/>
    </w:pPr>
    <w: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2121C" w14:textId="45069DF5" w:rsidR="0098643E" w:rsidRPr="00C40075" w:rsidRDefault="00C40075" w:rsidP="00C40075">
    <w:pPr>
      <w:pStyle w:val="a5"/>
      <w:jc w:val="center"/>
      <w:rPr>
        <w:rFonts w:ascii="Arial" w:hAnsi="Arial" w:cs="Arial"/>
      </w:rPr>
    </w:pPr>
    <w:r w:rsidRPr="00C40075">
      <w:rPr>
        <w:rFonts w:ascii="Arial" w:hAnsi="Arial" w:cs="Arial"/>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51B0" w14:textId="77777777" w:rsidR="00C40075" w:rsidRPr="00ED1315" w:rsidRDefault="00C40075" w:rsidP="00ED1315">
    <w:pPr>
      <w:pStyle w:val="a5"/>
      <w:jc w:val="center"/>
    </w:pPr>
    <w: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177CD" w14:textId="77777777" w:rsidR="00C40075" w:rsidRPr="00C40075" w:rsidRDefault="00C40075" w:rsidP="00C40075">
    <w:pPr>
      <w:pStyle w:val="a5"/>
      <w:jc w:val="center"/>
      <w:rPr>
        <w:rFonts w:ascii="Arial" w:hAnsi="Arial" w:cs="Arial"/>
      </w:rPr>
    </w:pPr>
    <w:r w:rsidRPr="00C40075">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953AE" w14:textId="77777777" w:rsidR="00794920" w:rsidRDefault="00794920">
      <w:r>
        <w:separator/>
      </w:r>
    </w:p>
  </w:footnote>
  <w:footnote w:type="continuationSeparator" w:id="0">
    <w:p w14:paraId="54968289" w14:textId="77777777" w:rsidR="00794920" w:rsidRDefault="0079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2AA2" w14:textId="0F03DBA5" w:rsidR="0098643E" w:rsidRPr="00C43523" w:rsidRDefault="0098643E">
    <w:pPr>
      <w:pStyle w:val="a4"/>
      <w:jc w:val="center"/>
      <w:rPr>
        <w:rFonts w:ascii="Arial" w:hAnsi="Arial" w:cs="Arial"/>
      </w:rPr>
    </w:pPr>
    <w:r>
      <w:t>-</w:t>
    </w:r>
    <w:sdt>
      <w:sdtPr>
        <w:id w:val="-1975133050"/>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Pr>
            <w:rFonts w:ascii="Arial" w:hAnsi="Arial" w:cs="Arial"/>
            <w:noProof/>
          </w:rPr>
          <w:t>11</w:t>
        </w:r>
        <w:r w:rsidRPr="00C43523">
          <w:rPr>
            <w:rFonts w:ascii="Arial" w:hAnsi="Arial" w:cs="Arial"/>
          </w:rPr>
          <w:fldChar w:fldCharType="end"/>
        </w:r>
        <w:r>
          <w:rPr>
            <w:rFonts w:ascii="Arial" w:hAnsi="Arial" w:cs="Arial"/>
          </w:rPr>
          <w:t>-</w:t>
        </w:r>
      </w:sdtContent>
    </w:sdt>
  </w:p>
  <w:p w14:paraId="5A002AA3" w14:textId="77777777" w:rsidR="0098643E" w:rsidRDefault="0098643E">
    <w:pPr>
      <w:pStyle w:val="a4"/>
    </w:pPr>
  </w:p>
  <w:p w14:paraId="5A002AA4" w14:textId="77777777" w:rsidR="0098643E" w:rsidRDefault="009864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96AA" w14:textId="1D0A1332" w:rsidR="0098643E" w:rsidRPr="00C43523" w:rsidRDefault="0098643E">
    <w:pPr>
      <w:pStyle w:val="a4"/>
      <w:jc w:val="center"/>
      <w:rPr>
        <w:rFonts w:ascii="Arial" w:hAnsi="Arial" w:cs="Arial"/>
      </w:rPr>
    </w:pPr>
    <w:r>
      <w:t>-</w:t>
    </w:r>
    <w:sdt>
      <w:sdtPr>
        <w:id w:val="17129794"/>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16706F">
          <w:rPr>
            <w:rFonts w:ascii="Arial" w:hAnsi="Arial" w:cs="Arial"/>
            <w:noProof/>
          </w:rPr>
          <w:t>2</w:t>
        </w:r>
        <w:r w:rsidRPr="00C43523">
          <w:rPr>
            <w:rFonts w:ascii="Arial" w:hAnsi="Arial" w:cs="Arial"/>
          </w:rPr>
          <w:fldChar w:fldCharType="end"/>
        </w:r>
        <w:r>
          <w:rPr>
            <w:rFonts w:ascii="Arial" w:hAnsi="Arial" w:cs="Arial"/>
          </w:rPr>
          <w:t>-</w:t>
        </w:r>
      </w:sdtContent>
    </w:sdt>
  </w:p>
  <w:p w14:paraId="0F4BD2B0" w14:textId="77777777" w:rsidR="0098643E" w:rsidRDefault="0098643E">
    <w:pPr>
      <w:pStyle w:val="a4"/>
    </w:pPr>
  </w:p>
  <w:p w14:paraId="6ADE5A57" w14:textId="77777777" w:rsidR="0098643E" w:rsidRDefault="009864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9F9E0" w14:textId="188CA64F" w:rsidR="00B14A8D" w:rsidRPr="00B14A8D" w:rsidRDefault="00B14A8D">
    <w:pPr>
      <w:pStyle w:val="a4"/>
      <w:jc w:val="center"/>
      <w:rPr>
        <w:rFonts w:ascii="Arial" w:hAnsi="Arial" w:cs="Arial"/>
      </w:rPr>
    </w:pPr>
    <w:r w:rsidRPr="00B14A8D">
      <w:rPr>
        <w:rFonts w:ascii="Arial" w:hAnsi="Arial" w:cs="Arial"/>
      </w:rPr>
      <w:t>-</w:t>
    </w:r>
    <w:sdt>
      <w:sdtPr>
        <w:rPr>
          <w:rFonts w:ascii="Arial" w:hAnsi="Arial" w:cs="Arial"/>
        </w:rPr>
        <w:id w:val="246082604"/>
        <w:docPartObj>
          <w:docPartGallery w:val="Page Numbers (Top of Page)"/>
          <w:docPartUnique/>
        </w:docPartObj>
      </w:sdtPr>
      <w:sdtEndPr/>
      <w:sdtContent>
        <w:r w:rsidRPr="00B14A8D">
          <w:rPr>
            <w:rFonts w:ascii="Arial" w:hAnsi="Arial" w:cs="Arial"/>
          </w:rPr>
          <w:fldChar w:fldCharType="begin"/>
        </w:r>
        <w:r w:rsidRPr="00B14A8D">
          <w:rPr>
            <w:rFonts w:ascii="Arial" w:hAnsi="Arial" w:cs="Arial"/>
          </w:rPr>
          <w:instrText>PAGE   \* MERGEFORMAT</w:instrText>
        </w:r>
        <w:r w:rsidRPr="00B14A8D">
          <w:rPr>
            <w:rFonts w:ascii="Arial" w:hAnsi="Arial" w:cs="Arial"/>
          </w:rPr>
          <w:fldChar w:fldCharType="separate"/>
        </w:r>
        <w:r w:rsidR="0072040E">
          <w:rPr>
            <w:rFonts w:ascii="Arial" w:hAnsi="Arial" w:cs="Arial"/>
            <w:noProof/>
          </w:rPr>
          <w:t>2</w:t>
        </w:r>
        <w:r w:rsidRPr="00B14A8D">
          <w:rPr>
            <w:rFonts w:ascii="Arial" w:hAnsi="Arial" w:cs="Arial"/>
          </w:rPr>
          <w:fldChar w:fldCharType="end"/>
        </w:r>
        <w:r w:rsidRPr="00B14A8D">
          <w:rPr>
            <w:rFonts w:ascii="Arial" w:hAnsi="Arial" w:cs="Arial"/>
          </w:rPr>
          <w:t>-</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5CEC2" w14:textId="496E90CB" w:rsidR="0098643E" w:rsidRPr="00C43523" w:rsidRDefault="0098643E">
    <w:pPr>
      <w:pStyle w:val="a4"/>
      <w:jc w:val="center"/>
      <w:rPr>
        <w:rFonts w:ascii="Arial" w:hAnsi="Arial" w:cs="Arial"/>
      </w:rPr>
    </w:pPr>
    <w:r>
      <w:t>-</w:t>
    </w:r>
    <w:sdt>
      <w:sdtPr>
        <w:id w:val="-945624809"/>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5A6E0A">
          <w:rPr>
            <w:rFonts w:ascii="Arial" w:hAnsi="Arial" w:cs="Arial"/>
            <w:noProof/>
          </w:rPr>
          <w:t>7</w:t>
        </w:r>
        <w:r w:rsidRPr="00C43523">
          <w:rPr>
            <w:rFonts w:ascii="Arial" w:hAnsi="Arial" w:cs="Arial"/>
          </w:rPr>
          <w:fldChar w:fldCharType="end"/>
        </w:r>
        <w:r>
          <w:rPr>
            <w:rFonts w:ascii="Arial" w:hAnsi="Arial" w:cs="Arial"/>
          </w:rPr>
          <w:t>-</w:t>
        </w:r>
      </w:sdtContent>
    </w:sdt>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BF25" w14:textId="63B97C18" w:rsidR="0040342E" w:rsidRPr="0040342E" w:rsidRDefault="0040342E">
    <w:pPr>
      <w:pStyle w:val="a4"/>
      <w:jc w:val="center"/>
      <w:rPr>
        <w:rFonts w:ascii="Arial" w:hAnsi="Arial" w:cs="Arial"/>
      </w:rPr>
    </w:pPr>
    <w:r w:rsidRPr="0040342E">
      <w:rPr>
        <w:rFonts w:ascii="Arial" w:hAnsi="Arial" w:cs="Arial"/>
      </w:rPr>
      <w:t>-</w:t>
    </w:r>
    <w:sdt>
      <w:sdtPr>
        <w:rPr>
          <w:rFonts w:ascii="Arial" w:hAnsi="Arial" w:cs="Arial"/>
        </w:rPr>
        <w:id w:val="1134760092"/>
        <w:docPartObj>
          <w:docPartGallery w:val="Page Numbers (Top of Page)"/>
          <w:docPartUnique/>
        </w:docPartObj>
      </w:sdtPr>
      <w:sdtEndPr/>
      <w:sdtContent>
        <w:r w:rsidRPr="0040342E">
          <w:rPr>
            <w:rFonts w:ascii="Arial" w:hAnsi="Arial" w:cs="Arial"/>
          </w:rPr>
          <w:fldChar w:fldCharType="begin"/>
        </w:r>
        <w:r w:rsidRPr="0040342E">
          <w:rPr>
            <w:rFonts w:ascii="Arial" w:hAnsi="Arial" w:cs="Arial"/>
          </w:rPr>
          <w:instrText>PAGE   \* MERGEFORMAT</w:instrText>
        </w:r>
        <w:r w:rsidRPr="0040342E">
          <w:rPr>
            <w:rFonts w:ascii="Arial" w:hAnsi="Arial" w:cs="Arial"/>
          </w:rPr>
          <w:fldChar w:fldCharType="separate"/>
        </w:r>
        <w:r w:rsidR="0072040E">
          <w:rPr>
            <w:rFonts w:ascii="Arial" w:hAnsi="Arial" w:cs="Arial"/>
            <w:noProof/>
          </w:rPr>
          <w:t>3</w:t>
        </w:r>
        <w:r w:rsidRPr="0040342E">
          <w:rPr>
            <w:rFonts w:ascii="Arial" w:hAnsi="Arial" w:cs="Arial"/>
          </w:rPr>
          <w:fldChar w:fldCharType="end"/>
        </w:r>
        <w:r w:rsidRPr="0040342E">
          <w:rPr>
            <w:rFonts w:ascii="Arial" w:hAnsi="Arial" w:cs="Arial"/>
          </w:rPr>
          <w:t>-</w:t>
        </w:r>
      </w:sdtContent>
    </w:sdt>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1D3B" w14:textId="0FAFC22B" w:rsidR="00C40075" w:rsidRPr="00C40075" w:rsidRDefault="00C40075">
    <w:pPr>
      <w:pStyle w:val="a4"/>
      <w:jc w:val="center"/>
      <w:rPr>
        <w:rFonts w:ascii="Arial" w:hAnsi="Arial" w:cs="Arial"/>
      </w:rPr>
    </w:pPr>
    <w:r w:rsidRPr="00C40075">
      <w:rPr>
        <w:rFonts w:ascii="Arial" w:hAnsi="Arial" w:cs="Arial"/>
      </w:rPr>
      <w:t>Ι-</w:t>
    </w:r>
    <w:sdt>
      <w:sdtPr>
        <w:rPr>
          <w:rFonts w:ascii="Arial" w:hAnsi="Arial" w:cs="Arial"/>
        </w:rPr>
        <w:id w:val="-1714962802"/>
        <w:docPartObj>
          <w:docPartGallery w:val="Page Numbers (Top of Page)"/>
          <w:docPartUnique/>
        </w:docPartObj>
      </w:sdtPr>
      <w:sdtEndPr/>
      <w:sdtContent>
        <w:r w:rsidRPr="00C40075">
          <w:rPr>
            <w:rFonts w:ascii="Arial" w:hAnsi="Arial" w:cs="Arial"/>
          </w:rPr>
          <w:fldChar w:fldCharType="begin"/>
        </w:r>
        <w:r w:rsidRPr="00C40075">
          <w:rPr>
            <w:rFonts w:ascii="Arial" w:hAnsi="Arial" w:cs="Arial"/>
          </w:rPr>
          <w:instrText>PAGE   \* MERGEFORMAT</w:instrText>
        </w:r>
        <w:r w:rsidRPr="00C40075">
          <w:rPr>
            <w:rFonts w:ascii="Arial" w:hAnsi="Arial" w:cs="Arial"/>
          </w:rPr>
          <w:fldChar w:fldCharType="separate"/>
        </w:r>
        <w:r w:rsidR="005A6E0A">
          <w:rPr>
            <w:rFonts w:ascii="Arial" w:hAnsi="Arial" w:cs="Arial"/>
            <w:noProof/>
          </w:rPr>
          <w:t>2</w:t>
        </w:r>
        <w:r w:rsidRPr="00C40075">
          <w:rPr>
            <w:rFonts w:ascii="Arial" w:hAnsi="Arial" w:cs="Arial"/>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DB9DD" w14:textId="224C15B1" w:rsidR="00825B64" w:rsidRPr="00196AD7" w:rsidRDefault="00825B64" w:rsidP="00196AD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3" w15:restartNumberingAfterBreak="0">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6"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7" w15:restartNumberingAfterBreak="0">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8" w15:restartNumberingAfterBreak="0">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D394FD8"/>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1"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2" w15:restartNumberingAfterBreak="0">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4"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2"/>
  </w:num>
  <w:num w:numId="2">
    <w:abstractNumId w:val="13"/>
  </w:num>
  <w:num w:numId="3">
    <w:abstractNumId w:val="14"/>
  </w:num>
  <w:num w:numId="4">
    <w:abstractNumId w:val="6"/>
  </w:num>
  <w:num w:numId="5">
    <w:abstractNumId w:val="4"/>
  </w:num>
  <w:num w:numId="6">
    <w:abstractNumId w:val="1"/>
  </w:num>
  <w:num w:numId="7">
    <w:abstractNumId w:val="11"/>
  </w:num>
  <w:num w:numId="8">
    <w:abstractNumId w:val="0"/>
  </w:num>
  <w:num w:numId="9">
    <w:abstractNumId w:val="2"/>
  </w:num>
  <w:num w:numId="10">
    <w:abstractNumId w:val="7"/>
  </w:num>
  <w:num w:numId="11">
    <w:abstractNumId w:val="5"/>
  </w:num>
  <w:num w:numId="12">
    <w:abstractNumId w:val="8"/>
  </w:num>
  <w:num w:numId="13">
    <w:abstractNumId w:val="3"/>
  </w:num>
  <w:num w:numId="14">
    <w:abstractNumId w:val="10"/>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2B"/>
    <w:rsid w:val="00003322"/>
    <w:rsid w:val="000049F4"/>
    <w:rsid w:val="00005CE9"/>
    <w:rsid w:val="00006043"/>
    <w:rsid w:val="00006C93"/>
    <w:rsid w:val="000070B3"/>
    <w:rsid w:val="00007507"/>
    <w:rsid w:val="000075FE"/>
    <w:rsid w:val="00010ABB"/>
    <w:rsid w:val="00011F36"/>
    <w:rsid w:val="000121DC"/>
    <w:rsid w:val="000130C0"/>
    <w:rsid w:val="000132B5"/>
    <w:rsid w:val="000138B9"/>
    <w:rsid w:val="00014098"/>
    <w:rsid w:val="00014DC1"/>
    <w:rsid w:val="00014E48"/>
    <w:rsid w:val="00014FB1"/>
    <w:rsid w:val="00015263"/>
    <w:rsid w:val="0001526F"/>
    <w:rsid w:val="00015525"/>
    <w:rsid w:val="00015ADF"/>
    <w:rsid w:val="0001620E"/>
    <w:rsid w:val="00016BCC"/>
    <w:rsid w:val="0001721B"/>
    <w:rsid w:val="00017370"/>
    <w:rsid w:val="0002449E"/>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9C"/>
    <w:rsid w:val="0004794F"/>
    <w:rsid w:val="00047E49"/>
    <w:rsid w:val="000517C9"/>
    <w:rsid w:val="00052749"/>
    <w:rsid w:val="00053608"/>
    <w:rsid w:val="0005392A"/>
    <w:rsid w:val="00053F3A"/>
    <w:rsid w:val="0005447A"/>
    <w:rsid w:val="000545E1"/>
    <w:rsid w:val="00054BCD"/>
    <w:rsid w:val="0005569E"/>
    <w:rsid w:val="000557D4"/>
    <w:rsid w:val="0005622A"/>
    <w:rsid w:val="00056919"/>
    <w:rsid w:val="00057C89"/>
    <w:rsid w:val="000603BD"/>
    <w:rsid w:val="00060E78"/>
    <w:rsid w:val="000627EE"/>
    <w:rsid w:val="00063670"/>
    <w:rsid w:val="00063D01"/>
    <w:rsid w:val="00065A58"/>
    <w:rsid w:val="00065AB8"/>
    <w:rsid w:val="00066121"/>
    <w:rsid w:val="0006619F"/>
    <w:rsid w:val="00066564"/>
    <w:rsid w:val="00066591"/>
    <w:rsid w:val="00066F0A"/>
    <w:rsid w:val="00070EA1"/>
    <w:rsid w:val="00070EC1"/>
    <w:rsid w:val="00074527"/>
    <w:rsid w:val="0007528E"/>
    <w:rsid w:val="00075E39"/>
    <w:rsid w:val="00076416"/>
    <w:rsid w:val="0007696A"/>
    <w:rsid w:val="00077EEF"/>
    <w:rsid w:val="00080B59"/>
    <w:rsid w:val="00080C4E"/>
    <w:rsid w:val="000824AD"/>
    <w:rsid w:val="00083DE5"/>
    <w:rsid w:val="000872A2"/>
    <w:rsid w:val="000900E9"/>
    <w:rsid w:val="00090998"/>
    <w:rsid w:val="00090EA5"/>
    <w:rsid w:val="000925FB"/>
    <w:rsid w:val="000940F8"/>
    <w:rsid w:val="00096278"/>
    <w:rsid w:val="00096E07"/>
    <w:rsid w:val="00097D9D"/>
    <w:rsid w:val="000A0881"/>
    <w:rsid w:val="000A1204"/>
    <w:rsid w:val="000A1D81"/>
    <w:rsid w:val="000A2AD8"/>
    <w:rsid w:val="000A2D87"/>
    <w:rsid w:val="000A4245"/>
    <w:rsid w:val="000A4AC1"/>
    <w:rsid w:val="000A7CF1"/>
    <w:rsid w:val="000B1C56"/>
    <w:rsid w:val="000B1FFA"/>
    <w:rsid w:val="000B2A76"/>
    <w:rsid w:val="000B5998"/>
    <w:rsid w:val="000B5FA3"/>
    <w:rsid w:val="000B73D9"/>
    <w:rsid w:val="000B741E"/>
    <w:rsid w:val="000B7613"/>
    <w:rsid w:val="000C1249"/>
    <w:rsid w:val="000C1A12"/>
    <w:rsid w:val="000C1A9B"/>
    <w:rsid w:val="000C20DB"/>
    <w:rsid w:val="000C2BA5"/>
    <w:rsid w:val="000C458C"/>
    <w:rsid w:val="000C4D33"/>
    <w:rsid w:val="000C5AA4"/>
    <w:rsid w:val="000C76D8"/>
    <w:rsid w:val="000C7F7D"/>
    <w:rsid w:val="000D2046"/>
    <w:rsid w:val="000D59CE"/>
    <w:rsid w:val="000D7AD7"/>
    <w:rsid w:val="000E00DB"/>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7B91"/>
    <w:rsid w:val="00117C57"/>
    <w:rsid w:val="00120CF2"/>
    <w:rsid w:val="00122375"/>
    <w:rsid w:val="0012386C"/>
    <w:rsid w:val="001238D1"/>
    <w:rsid w:val="00123C00"/>
    <w:rsid w:val="001252E0"/>
    <w:rsid w:val="00125603"/>
    <w:rsid w:val="00127FB9"/>
    <w:rsid w:val="001307CF"/>
    <w:rsid w:val="00131009"/>
    <w:rsid w:val="001313EE"/>
    <w:rsid w:val="001316ED"/>
    <w:rsid w:val="001321CC"/>
    <w:rsid w:val="001327F7"/>
    <w:rsid w:val="00132900"/>
    <w:rsid w:val="001348B0"/>
    <w:rsid w:val="00135C65"/>
    <w:rsid w:val="00136320"/>
    <w:rsid w:val="001363FB"/>
    <w:rsid w:val="001376C0"/>
    <w:rsid w:val="00137850"/>
    <w:rsid w:val="00137C14"/>
    <w:rsid w:val="001427C5"/>
    <w:rsid w:val="00143294"/>
    <w:rsid w:val="001445EA"/>
    <w:rsid w:val="00147547"/>
    <w:rsid w:val="00147BD7"/>
    <w:rsid w:val="0015087A"/>
    <w:rsid w:val="00150FAD"/>
    <w:rsid w:val="00151DED"/>
    <w:rsid w:val="001534A0"/>
    <w:rsid w:val="00153E2D"/>
    <w:rsid w:val="001543F1"/>
    <w:rsid w:val="00156104"/>
    <w:rsid w:val="00156A1A"/>
    <w:rsid w:val="00156D99"/>
    <w:rsid w:val="0015752E"/>
    <w:rsid w:val="0016072C"/>
    <w:rsid w:val="001608A1"/>
    <w:rsid w:val="00160A8B"/>
    <w:rsid w:val="0016162D"/>
    <w:rsid w:val="00161921"/>
    <w:rsid w:val="001621A1"/>
    <w:rsid w:val="00162E7F"/>
    <w:rsid w:val="00165BB1"/>
    <w:rsid w:val="001665F2"/>
    <w:rsid w:val="0016706F"/>
    <w:rsid w:val="0017116E"/>
    <w:rsid w:val="00171667"/>
    <w:rsid w:val="00171729"/>
    <w:rsid w:val="00171B86"/>
    <w:rsid w:val="00172338"/>
    <w:rsid w:val="001733AA"/>
    <w:rsid w:val="001741E5"/>
    <w:rsid w:val="00174AE2"/>
    <w:rsid w:val="00176B11"/>
    <w:rsid w:val="00177D47"/>
    <w:rsid w:val="00182AB2"/>
    <w:rsid w:val="0018507D"/>
    <w:rsid w:val="001854FD"/>
    <w:rsid w:val="00186795"/>
    <w:rsid w:val="001909E4"/>
    <w:rsid w:val="00190ACC"/>
    <w:rsid w:val="0019125A"/>
    <w:rsid w:val="00191B8F"/>
    <w:rsid w:val="00192048"/>
    <w:rsid w:val="001933B5"/>
    <w:rsid w:val="00193495"/>
    <w:rsid w:val="001958DD"/>
    <w:rsid w:val="00196AD7"/>
    <w:rsid w:val="001A0B31"/>
    <w:rsid w:val="001A0E94"/>
    <w:rsid w:val="001A1560"/>
    <w:rsid w:val="001A19D0"/>
    <w:rsid w:val="001A1C12"/>
    <w:rsid w:val="001A1C5B"/>
    <w:rsid w:val="001A224E"/>
    <w:rsid w:val="001A2BB1"/>
    <w:rsid w:val="001A31E5"/>
    <w:rsid w:val="001A3699"/>
    <w:rsid w:val="001A47DD"/>
    <w:rsid w:val="001A5722"/>
    <w:rsid w:val="001B1D10"/>
    <w:rsid w:val="001B4BD2"/>
    <w:rsid w:val="001B560D"/>
    <w:rsid w:val="001B5966"/>
    <w:rsid w:val="001B67BE"/>
    <w:rsid w:val="001B6C30"/>
    <w:rsid w:val="001C1056"/>
    <w:rsid w:val="001C263F"/>
    <w:rsid w:val="001C30E4"/>
    <w:rsid w:val="001C5474"/>
    <w:rsid w:val="001C59FD"/>
    <w:rsid w:val="001C5E20"/>
    <w:rsid w:val="001C6A62"/>
    <w:rsid w:val="001D1E0C"/>
    <w:rsid w:val="001D2160"/>
    <w:rsid w:val="001D2CBF"/>
    <w:rsid w:val="001D31CB"/>
    <w:rsid w:val="001D3662"/>
    <w:rsid w:val="001D3EEE"/>
    <w:rsid w:val="001D4CAC"/>
    <w:rsid w:val="001D5004"/>
    <w:rsid w:val="001D7B92"/>
    <w:rsid w:val="001E04C5"/>
    <w:rsid w:val="001E07EB"/>
    <w:rsid w:val="001E0921"/>
    <w:rsid w:val="001E1924"/>
    <w:rsid w:val="001E1D28"/>
    <w:rsid w:val="001E2195"/>
    <w:rsid w:val="001E2DC4"/>
    <w:rsid w:val="001E4C72"/>
    <w:rsid w:val="001E61AB"/>
    <w:rsid w:val="001E6B66"/>
    <w:rsid w:val="001F0556"/>
    <w:rsid w:val="001F16A7"/>
    <w:rsid w:val="001F1BDE"/>
    <w:rsid w:val="001F7C64"/>
    <w:rsid w:val="001F7D9A"/>
    <w:rsid w:val="00200575"/>
    <w:rsid w:val="00200F76"/>
    <w:rsid w:val="002011CA"/>
    <w:rsid w:val="00201F54"/>
    <w:rsid w:val="00202857"/>
    <w:rsid w:val="00206680"/>
    <w:rsid w:val="00206F87"/>
    <w:rsid w:val="002112BA"/>
    <w:rsid w:val="00212120"/>
    <w:rsid w:val="00212CB0"/>
    <w:rsid w:val="00212DC8"/>
    <w:rsid w:val="00213799"/>
    <w:rsid w:val="00213A66"/>
    <w:rsid w:val="002154AE"/>
    <w:rsid w:val="00216218"/>
    <w:rsid w:val="002172BA"/>
    <w:rsid w:val="00217314"/>
    <w:rsid w:val="00222DD0"/>
    <w:rsid w:val="002236AF"/>
    <w:rsid w:val="002236C6"/>
    <w:rsid w:val="00225019"/>
    <w:rsid w:val="002254B3"/>
    <w:rsid w:val="002255CD"/>
    <w:rsid w:val="00227A73"/>
    <w:rsid w:val="00227C24"/>
    <w:rsid w:val="00230822"/>
    <w:rsid w:val="002322A2"/>
    <w:rsid w:val="00232859"/>
    <w:rsid w:val="0023304C"/>
    <w:rsid w:val="0023408C"/>
    <w:rsid w:val="00234153"/>
    <w:rsid w:val="00234D72"/>
    <w:rsid w:val="00235C95"/>
    <w:rsid w:val="00235CCF"/>
    <w:rsid w:val="002367DF"/>
    <w:rsid w:val="002368D7"/>
    <w:rsid w:val="002369EE"/>
    <w:rsid w:val="00237CD7"/>
    <w:rsid w:val="00241375"/>
    <w:rsid w:val="00241B58"/>
    <w:rsid w:val="0024266E"/>
    <w:rsid w:val="00243BD4"/>
    <w:rsid w:val="0024578D"/>
    <w:rsid w:val="0024586B"/>
    <w:rsid w:val="002465EC"/>
    <w:rsid w:val="00246A4A"/>
    <w:rsid w:val="00250448"/>
    <w:rsid w:val="002540A0"/>
    <w:rsid w:val="002544A8"/>
    <w:rsid w:val="00255E55"/>
    <w:rsid w:val="0025764B"/>
    <w:rsid w:val="00257690"/>
    <w:rsid w:val="00257E62"/>
    <w:rsid w:val="0026434D"/>
    <w:rsid w:val="00264585"/>
    <w:rsid w:val="002660B3"/>
    <w:rsid w:val="00267703"/>
    <w:rsid w:val="002678AE"/>
    <w:rsid w:val="00267DEF"/>
    <w:rsid w:val="00270C28"/>
    <w:rsid w:val="002711BF"/>
    <w:rsid w:val="00274E73"/>
    <w:rsid w:val="0027558F"/>
    <w:rsid w:val="00275E4E"/>
    <w:rsid w:val="00277656"/>
    <w:rsid w:val="00277AFE"/>
    <w:rsid w:val="00280393"/>
    <w:rsid w:val="00280655"/>
    <w:rsid w:val="0028075F"/>
    <w:rsid w:val="00280C60"/>
    <w:rsid w:val="00281104"/>
    <w:rsid w:val="00281215"/>
    <w:rsid w:val="00282DCE"/>
    <w:rsid w:val="002855C4"/>
    <w:rsid w:val="002877E7"/>
    <w:rsid w:val="002908F9"/>
    <w:rsid w:val="002926E4"/>
    <w:rsid w:val="00292B8C"/>
    <w:rsid w:val="00292BA7"/>
    <w:rsid w:val="00292E0C"/>
    <w:rsid w:val="00293181"/>
    <w:rsid w:val="002937E0"/>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2396"/>
    <w:rsid w:val="002B31F7"/>
    <w:rsid w:val="002B422B"/>
    <w:rsid w:val="002B4478"/>
    <w:rsid w:val="002B6BD7"/>
    <w:rsid w:val="002B6C08"/>
    <w:rsid w:val="002B6C5A"/>
    <w:rsid w:val="002B6D4F"/>
    <w:rsid w:val="002C0043"/>
    <w:rsid w:val="002C02B6"/>
    <w:rsid w:val="002C150C"/>
    <w:rsid w:val="002C21EA"/>
    <w:rsid w:val="002C231A"/>
    <w:rsid w:val="002C2864"/>
    <w:rsid w:val="002C5BA1"/>
    <w:rsid w:val="002C5CD7"/>
    <w:rsid w:val="002C7023"/>
    <w:rsid w:val="002C7887"/>
    <w:rsid w:val="002D0185"/>
    <w:rsid w:val="002D2907"/>
    <w:rsid w:val="002D3DFB"/>
    <w:rsid w:val="002D50C9"/>
    <w:rsid w:val="002D548D"/>
    <w:rsid w:val="002D59CC"/>
    <w:rsid w:val="002D5C10"/>
    <w:rsid w:val="002D6AB0"/>
    <w:rsid w:val="002D6E9A"/>
    <w:rsid w:val="002D76D0"/>
    <w:rsid w:val="002E11F8"/>
    <w:rsid w:val="002E16CA"/>
    <w:rsid w:val="002E2899"/>
    <w:rsid w:val="002E3987"/>
    <w:rsid w:val="002E4812"/>
    <w:rsid w:val="002E4B88"/>
    <w:rsid w:val="002E6791"/>
    <w:rsid w:val="002E6A57"/>
    <w:rsid w:val="002E7904"/>
    <w:rsid w:val="002F0FB0"/>
    <w:rsid w:val="002F11BE"/>
    <w:rsid w:val="002F1B9A"/>
    <w:rsid w:val="002F23B9"/>
    <w:rsid w:val="002F4429"/>
    <w:rsid w:val="002F5052"/>
    <w:rsid w:val="002F6013"/>
    <w:rsid w:val="00301F79"/>
    <w:rsid w:val="00302E01"/>
    <w:rsid w:val="00304D05"/>
    <w:rsid w:val="00305178"/>
    <w:rsid w:val="00306C7B"/>
    <w:rsid w:val="00307A7F"/>
    <w:rsid w:val="00307CD4"/>
    <w:rsid w:val="003106A9"/>
    <w:rsid w:val="003109A7"/>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F7C"/>
    <w:rsid w:val="003277BD"/>
    <w:rsid w:val="00330B2B"/>
    <w:rsid w:val="00332014"/>
    <w:rsid w:val="0033241B"/>
    <w:rsid w:val="00332D0F"/>
    <w:rsid w:val="003337E8"/>
    <w:rsid w:val="00333BF8"/>
    <w:rsid w:val="00335EE8"/>
    <w:rsid w:val="00336FBA"/>
    <w:rsid w:val="00337023"/>
    <w:rsid w:val="003372EE"/>
    <w:rsid w:val="00337590"/>
    <w:rsid w:val="00337F39"/>
    <w:rsid w:val="00337F90"/>
    <w:rsid w:val="003408EB"/>
    <w:rsid w:val="003417FE"/>
    <w:rsid w:val="00344A74"/>
    <w:rsid w:val="00345A5B"/>
    <w:rsid w:val="00345E6C"/>
    <w:rsid w:val="00346437"/>
    <w:rsid w:val="00347F84"/>
    <w:rsid w:val="003507EF"/>
    <w:rsid w:val="00351376"/>
    <w:rsid w:val="003534F8"/>
    <w:rsid w:val="00353D7C"/>
    <w:rsid w:val="00356052"/>
    <w:rsid w:val="003572FC"/>
    <w:rsid w:val="003574A5"/>
    <w:rsid w:val="00357510"/>
    <w:rsid w:val="00362345"/>
    <w:rsid w:val="00362F93"/>
    <w:rsid w:val="003636EB"/>
    <w:rsid w:val="00363AFD"/>
    <w:rsid w:val="00363EBA"/>
    <w:rsid w:val="003640C1"/>
    <w:rsid w:val="00364FEC"/>
    <w:rsid w:val="0036504A"/>
    <w:rsid w:val="003657FC"/>
    <w:rsid w:val="00365E95"/>
    <w:rsid w:val="003666AF"/>
    <w:rsid w:val="00370027"/>
    <w:rsid w:val="003700DE"/>
    <w:rsid w:val="00370E10"/>
    <w:rsid w:val="0037230B"/>
    <w:rsid w:val="0037250D"/>
    <w:rsid w:val="003742FC"/>
    <w:rsid w:val="00374524"/>
    <w:rsid w:val="00375B3A"/>
    <w:rsid w:val="00375F47"/>
    <w:rsid w:val="0037619D"/>
    <w:rsid w:val="003777C5"/>
    <w:rsid w:val="003803E3"/>
    <w:rsid w:val="00380DA1"/>
    <w:rsid w:val="00380F68"/>
    <w:rsid w:val="00381589"/>
    <w:rsid w:val="00381FB5"/>
    <w:rsid w:val="00382BA0"/>
    <w:rsid w:val="00383177"/>
    <w:rsid w:val="003835D8"/>
    <w:rsid w:val="003839BF"/>
    <w:rsid w:val="0038456C"/>
    <w:rsid w:val="00384DD9"/>
    <w:rsid w:val="00384E07"/>
    <w:rsid w:val="003851D0"/>
    <w:rsid w:val="00391A72"/>
    <w:rsid w:val="0039296E"/>
    <w:rsid w:val="00393FB5"/>
    <w:rsid w:val="003942FD"/>
    <w:rsid w:val="003943C1"/>
    <w:rsid w:val="00395742"/>
    <w:rsid w:val="00395D9C"/>
    <w:rsid w:val="0039730A"/>
    <w:rsid w:val="00397CF2"/>
    <w:rsid w:val="003A0FE9"/>
    <w:rsid w:val="003A2571"/>
    <w:rsid w:val="003B05AC"/>
    <w:rsid w:val="003B0BB9"/>
    <w:rsid w:val="003B1D4B"/>
    <w:rsid w:val="003B329E"/>
    <w:rsid w:val="003B3922"/>
    <w:rsid w:val="003B42C7"/>
    <w:rsid w:val="003B4C0E"/>
    <w:rsid w:val="003B4F07"/>
    <w:rsid w:val="003B5A6E"/>
    <w:rsid w:val="003B6006"/>
    <w:rsid w:val="003B6CB2"/>
    <w:rsid w:val="003B7534"/>
    <w:rsid w:val="003C087B"/>
    <w:rsid w:val="003C3658"/>
    <w:rsid w:val="003C3831"/>
    <w:rsid w:val="003C3F86"/>
    <w:rsid w:val="003C4342"/>
    <w:rsid w:val="003C455C"/>
    <w:rsid w:val="003C4731"/>
    <w:rsid w:val="003C6409"/>
    <w:rsid w:val="003C68D4"/>
    <w:rsid w:val="003D1032"/>
    <w:rsid w:val="003D1DBF"/>
    <w:rsid w:val="003D54E4"/>
    <w:rsid w:val="003D6164"/>
    <w:rsid w:val="003D7A09"/>
    <w:rsid w:val="003D7BE9"/>
    <w:rsid w:val="003E0176"/>
    <w:rsid w:val="003E0DF8"/>
    <w:rsid w:val="003E13DB"/>
    <w:rsid w:val="003E1B88"/>
    <w:rsid w:val="003E4295"/>
    <w:rsid w:val="003E43AB"/>
    <w:rsid w:val="003E5306"/>
    <w:rsid w:val="003E5675"/>
    <w:rsid w:val="003E68C1"/>
    <w:rsid w:val="003F1791"/>
    <w:rsid w:val="003F18A3"/>
    <w:rsid w:val="003F216A"/>
    <w:rsid w:val="003F2729"/>
    <w:rsid w:val="003F450E"/>
    <w:rsid w:val="003F5224"/>
    <w:rsid w:val="003F5599"/>
    <w:rsid w:val="003F67CE"/>
    <w:rsid w:val="003F7BD5"/>
    <w:rsid w:val="003F7D3B"/>
    <w:rsid w:val="004007D2"/>
    <w:rsid w:val="00400EDB"/>
    <w:rsid w:val="00401D4D"/>
    <w:rsid w:val="00402245"/>
    <w:rsid w:val="0040326F"/>
    <w:rsid w:val="0040342E"/>
    <w:rsid w:val="004037C4"/>
    <w:rsid w:val="00406C2F"/>
    <w:rsid w:val="0040727D"/>
    <w:rsid w:val="004107A5"/>
    <w:rsid w:val="0041084C"/>
    <w:rsid w:val="00410DA7"/>
    <w:rsid w:val="00411B6C"/>
    <w:rsid w:val="00412CD6"/>
    <w:rsid w:val="00414040"/>
    <w:rsid w:val="0041431D"/>
    <w:rsid w:val="004146E2"/>
    <w:rsid w:val="00414E29"/>
    <w:rsid w:val="00416D0B"/>
    <w:rsid w:val="004172AE"/>
    <w:rsid w:val="004240A9"/>
    <w:rsid w:val="00425CF7"/>
    <w:rsid w:val="00426F8F"/>
    <w:rsid w:val="00427077"/>
    <w:rsid w:val="00427688"/>
    <w:rsid w:val="004308F0"/>
    <w:rsid w:val="00430CFF"/>
    <w:rsid w:val="00435180"/>
    <w:rsid w:val="00436BDD"/>
    <w:rsid w:val="00437E5D"/>
    <w:rsid w:val="00437FFD"/>
    <w:rsid w:val="00440934"/>
    <w:rsid w:val="00440BC1"/>
    <w:rsid w:val="00444E6D"/>
    <w:rsid w:val="004451DC"/>
    <w:rsid w:val="0044606A"/>
    <w:rsid w:val="00446F78"/>
    <w:rsid w:val="00450F0B"/>
    <w:rsid w:val="00457644"/>
    <w:rsid w:val="004608F6"/>
    <w:rsid w:val="00461EA3"/>
    <w:rsid w:val="004621BA"/>
    <w:rsid w:val="0046245F"/>
    <w:rsid w:val="00462B65"/>
    <w:rsid w:val="0046384F"/>
    <w:rsid w:val="00466B48"/>
    <w:rsid w:val="00470652"/>
    <w:rsid w:val="00470707"/>
    <w:rsid w:val="00472CA1"/>
    <w:rsid w:val="00472E76"/>
    <w:rsid w:val="00473E98"/>
    <w:rsid w:val="00474E06"/>
    <w:rsid w:val="00476072"/>
    <w:rsid w:val="0048004F"/>
    <w:rsid w:val="00480116"/>
    <w:rsid w:val="00482377"/>
    <w:rsid w:val="0048248D"/>
    <w:rsid w:val="00482F6D"/>
    <w:rsid w:val="00486A8D"/>
    <w:rsid w:val="00486FCA"/>
    <w:rsid w:val="004873D6"/>
    <w:rsid w:val="0048787D"/>
    <w:rsid w:val="004918D6"/>
    <w:rsid w:val="00491A98"/>
    <w:rsid w:val="00491B19"/>
    <w:rsid w:val="00492745"/>
    <w:rsid w:val="00493081"/>
    <w:rsid w:val="00493FB4"/>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959"/>
    <w:rsid w:val="004B6C28"/>
    <w:rsid w:val="004B7DA5"/>
    <w:rsid w:val="004C0AE5"/>
    <w:rsid w:val="004C5C68"/>
    <w:rsid w:val="004C7382"/>
    <w:rsid w:val="004D0E42"/>
    <w:rsid w:val="004D19D1"/>
    <w:rsid w:val="004D260A"/>
    <w:rsid w:val="004D2B60"/>
    <w:rsid w:val="004D2DCA"/>
    <w:rsid w:val="004D3F49"/>
    <w:rsid w:val="004D45E5"/>
    <w:rsid w:val="004D4AAC"/>
    <w:rsid w:val="004D6A0A"/>
    <w:rsid w:val="004D7E45"/>
    <w:rsid w:val="004E0141"/>
    <w:rsid w:val="004E1E54"/>
    <w:rsid w:val="004E36AC"/>
    <w:rsid w:val="004E469E"/>
    <w:rsid w:val="004E474A"/>
    <w:rsid w:val="004E4896"/>
    <w:rsid w:val="004E49DD"/>
    <w:rsid w:val="004E4B24"/>
    <w:rsid w:val="004E5610"/>
    <w:rsid w:val="004E5CA1"/>
    <w:rsid w:val="004E6158"/>
    <w:rsid w:val="004E6AC5"/>
    <w:rsid w:val="004E7178"/>
    <w:rsid w:val="004F15F7"/>
    <w:rsid w:val="004F2265"/>
    <w:rsid w:val="004F2515"/>
    <w:rsid w:val="004F2F48"/>
    <w:rsid w:val="004F3EB4"/>
    <w:rsid w:val="004F44D2"/>
    <w:rsid w:val="004F64C4"/>
    <w:rsid w:val="004F6607"/>
    <w:rsid w:val="005011EC"/>
    <w:rsid w:val="00501482"/>
    <w:rsid w:val="0050184F"/>
    <w:rsid w:val="005018BC"/>
    <w:rsid w:val="00503360"/>
    <w:rsid w:val="00503D72"/>
    <w:rsid w:val="005046F7"/>
    <w:rsid w:val="00505AC4"/>
    <w:rsid w:val="0050688C"/>
    <w:rsid w:val="00511C91"/>
    <w:rsid w:val="00513841"/>
    <w:rsid w:val="00513B23"/>
    <w:rsid w:val="00513C0E"/>
    <w:rsid w:val="00513DA3"/>
    <w:rsid w:val="00515BE3"/>
    <w:rsid w:val="005171D5"/>
    <w:rsid w:val="00520635"/>
    <w:rsid w:val="005225D1"/>
    <w:rsid w:val="0052269F"/>
    <w:rsid w:val="00523216"/>
    <w:rsid w:val="0052460A"/>
    <w:rsid w:val="005247DB"/>
    <w:rsid w:val="00524DF3"/>
    <w:rsid w:val="00524E39"/>
    <w:rsid w:val="00525C8A"/>
    <w:rsid w:val="00527290"/>
    <w:rsid w:val="0052754F"/>
    <w:rsid w:val="0052777D"/>
    <w:rsid w:val="00530B18"/>
    <w:rsid w:val="005324EF"/>
    <w:rsid w:val="00532E5F"/>
    <w:rsid w:val="00534B10"/>
    <w:rsid w:val="00534E19"/>
    <w:rsid w:val="00535931"/>
    <w:rsid w:val="00536BE5"/>
    <w:rsid w:val="00536C0D"/>
    <w:rsid w:val="00536FD4"/>
    <w:rsid w:val="00537AF9"/>
    <w:rsid w:val="00537F69"/>
    <w:rsid w:val="005417B8"/>
    <w:rsid w:val="005420CB"/>
    <w:rsid w:val="00543063"/>
    <w:rsid w:val="0054345B"/>
    <w:rsid w:val="0054399B"/>
    <w:rsid w:val="00543C93"/>
    <w:rsid w:val="005447DC"/>
    <w:rsid w:val="005461B9"/>
    <w:rsid w:val="00547B2D"/>
    <w:rsid w:val="00547D0B"/>
    <w:rsid w:val="00551D64"/>
    <w:rsid w:val="00552377"/>
    <w:rsid w:val="00552A36"/>
    <w:rsid w:val="0055301B"/>
    <w:rsid w:val="00554242"/>
    <w:rsid w:val="005549E0"/>
    <w:rsid w:val="005568F5"/>
    <w:rsid w:val="005573A2"/>
    <w:rsid w:val="0056024E"/>
    <w:rsid w:val="005604D5"/>
    <w:rsid w:val="0056146F"/>
    <w:rsid w:val="00561741"/>
    <w:rsid w:val="00562396"/>
    <w:rsid w:val="0056275E"/>
    <w:rsid w:val="005630D5"/>
    <w:rsid w:val="005636BD"/>
    <w:rsid w:val="00564865"/>
    <w:rsid w:val="00565160"/>
    <w:rsid w:val="005651D9"/>
    <w:rsid w:val="00565D75"/>
    <w:rsid w:val="005701FA"/>
    <w:rsid w:val="00570573"/>
    <w:rsid w:val="00571C54"/>
    <w:rsid w:val="00572467"/>
    <w:rsid w:val="00572EA0"/>
    <w:rsid w:val="005739F1"/>
    <w:rsid w:val="0057402E"/>
    <w:rsid w:val="00574088"/>
    <w:rsid w:val="005767A9"/>
    <w:rsid w:val="0057786C"/>
    <w:rsid w:val="005818D0"/>
    <w:rsid w:val="0058265C"/>
    <w:rsid w:val="0058306D"/>
    <w:rsid w:val="00583A40"/>
    <w:rsid w:val="00586A27"/>
    <w:rsid w:val="00586F2C"/>
    <w:rsid w:val="00587AAF"/>
    <w:rsid w:val="00591238"/>
    <w:rsid w:val="00593579"/>
    <w:rsid w:val="0059393D"/>
    <w:rsid w:val="00593F7A"/>
    <w:rsid w:val="005940B0"/>
    <w:rsid w:val="00596674"/>
    <w:rsid w:val="00596886"/>
    <w:rsid w:val="005968F3"/>
    <w:rsid w:val="00596DE7"/>
    <w:rsid w:val="00597825"/>
    <w:rsid w:val="005A059E"/>
    <w:rsid w:val="005A1791"/>
    <w:rsid w:val="005A1839"/>
    <w:rsid w:val="005A1B76"/>
    <w:rsid w:val="005A4477"/>
    <w:rsid w:val="005A48B1"/>
    <w:rsid w:val="005A5043"/>
    <w:rsid w:val="005A5051"/>
    <w:rsid w:val="005A509E"/>
    <w:rsid w:val="005A54AA"/>
    <w:rsid w:val="005A6E0A"/>
    <w:rsid w:val="005B0906"/>
    <w:rsid w:val="005B1C3C"/>
    <w:rsid w:val="005B2345"/>
    <w:rsid w:val="005B258A"/>
    <w:rsid w:val="005B4C1C"/>
    <w:rsid w:val="005B5140"/>
    <w:rsid w:val="005B6475"/>
    <w:rsid w:val="005B69B6"/>
    <w:rsid w:val="005C0A95"/>
    <w:rsid w:val="005C0C1F"/>
    <w:rsid w:val="005C142A"/>
    <w:rsid w:val="005C1C05"/>
    <w:rsid w:val="005C2A1D"/>
    <w:rsid w:val="005C3004"/>
    <w:rsid w:val="005C4A12"/>
    <w:rsid w:val="005C57EE"/>
    <w:rsid w:val="005C5C88"/>
    <w:rsid w:val="005C6C6B"/>
    <w:rsid w:val="005D1688"/>
    <w:rsid w:val="005D1C7D"/>
    <w:rsid w:val="005D2E9E"/>
    <w:rsid w:val="005D3DC4"/>
    <w:rsid w:val="005D50AE"/>
    <w:rsid w:val="005D5B39"/>
    <w:rsid w:val="005D6FCD"/>
    <w:rsid w:val="005D7CA0"/>
    <w:rsid w:val="005E0032"/>
    <w:rsid w:val="005E0785"/>
    <w:rsid w:val="005E169B"/>
    <w:rsid w:val="005E3050"/>
    <w:rsid w:val="005E439A"/>
    <w:rsid w:val="005E5B2F"/>
    <w:rsid w:val="005E62CA"/>
    <w:rsid w:val="005E72D0"/>
    <w:rsid w:val="005E74CE"/>
    <w:rsid w:val="005F0C89"/>
    <w:rsid w:val="005F0D5B"/>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4805"/>
    <w:rsid w:val="006053EE"/>
    <w:rsid w:val="0060580D"/>
    <w:rsid w:val="006102F1"/>
    <w:rsid w:val="006105C7"/>
    <w:rsid w:val="00612C13"/>
    <w:rsid w:val="00613281"/>
    <w:rsid w:val="00613771"/>
    <w:rsid w:val="00614433"/>
    <w:rsid w:val="00616525"/>
    <w:rsid w:val="0061666C"/>
    <w:rsid w:val="00616C59"/>
    <w:rsid w:val="0061718E"/>
    <w:rsid w:val="00617AC8"/>
    <w:rsid w:val="006213C8"/>
    <w:rsid w:val="006242A0"/>
    <w:rsid w:val="00625286"/>
    <w:rsid w:val="00626B42"/>
    <w:rsid w:val="006271B4"/>
    <w:rsid w:val="006278FA"/>
    <w:rsid w:val="006301FE"/>
    <w:rsid w:val="00630AD6"/>
    <w:rsid w:val="006313AD"/>
    <w:rsid w:val="00632FD0"/>
    <w:rsid w:val="00633A9E"/>
    <w:rsid w:val="006348BC"/>
    <w:rsid w:val="00634F02"/>
    <w:rsid w:val="00636E5D"/>
    <w:rsid w:val="00636E77"/>
    <w:rsid w:val="0064113A"/>
    <w:rsid w:val="00641350"/>
    <w:rsid w:val="00642E1A"/>
    <w:rsid w:val="006434C2"/>
    <w:rsid w:val="006439CE"/>
    <w:rsid w:val="006449A6"/>
    <w:rsid w:val="00645296"/>
    <w:rsid w:val="00645430"/>
    <w:rsid w:val="0064596C"/>
    <w:rsid w:val="0064647F"/>
    <w:rsid w:val="006469DE"/>
    <w:rsid w:val="006508BE"/>
    <w:rsid w:val="006508F9"/>
    <w:rsid w:val="00651294"/>
    <w:rsid w:val="0065472A"/>
    <w:rsid w:val="00655E35"/>
    <w:rsid w:val="0065687A"/>
    <w:rsid w:val="00656E0C"/>
    <w:rsid w:val="006574E1"/>
    <w:rsid w:val="0066059E"/>
    <w:rsid w:val="00660B0D"/>
    <w:rsid w:val="0066178C"/>
    <w:rsid w:val="00662109"/>
    <w:rsid w:val="00662343"/>
    <w:rsid w:val="0066270D"/>
    <w:rsid w:val="006628B0"/>
    <w:rsid w:val="00663756"/>
    <w:rsid w:val="00664962"/>
    <w:rsid w:val="006655CC"/>
    <w:rsid w:val="0066570E"/>
    <w:rsid w:val="00665871"/>
    <w:rsid w:val="00665AAE"/>
    <w:rsid w:val="00666B44"/>
    <w:rsid w:val="00666D16"/>
    <w:rsid w:val="00667D6A"/>
    <w:rsid w:val="00667EF0"/>
    <w:rsid w:val="006715B0"/>
    <w:rsid w:val="006747C2"/>
    <w:rsid w:val="006748B5"/>
    <w:rsid w:val="00675004"/>
    <w:rsid w:val="00675F8F"/>
    <w:rsid w:val="006765DD"/>
    <w:rsid w:val="00676813"/>
    <w:rsid w:val="00676EAC"/>
    <w:rsid w:val="0067706F"/>
    <w:rsid w:val="0067750A"/>
    <w:rsid w:val="00680CC1"/>
    <w:rsid w:val="006851B7"/>
    <w:rsid w:val="00686877"/>
    <w:rsid w:val="00690A64"/>
    <w:rsid w:val="00692FC9"/>
    <w:rsid w:val="006932F7"/>
    <w:rsid w:val="0069353D"/>
    <w:rsid w:val="00693F95"/>
    <w:rsid w:val="006948A2"/>
    <w:rsid w:val="00697ED2"/>
    <w:rsid w:val="006A0187"/>
    <w:rsid w:val="006A2437"/>
    <w:rsid w:val="006A33BD"/>
    <w:rsid w:val="006A3654"/>
    <w:rsid w:val="006A3B49"/>
    <w:rsid w:val="006A4E40"/>
    <w:rsid w:val="006A516A"/>
    <w:rsid w:val="006A581D"/>
    <w:rsid w:val="006A5DD0"/>
    <w:rsid w:val="006A77CF"/>
    <w:rsid w:val="006B1053"/>
    <w:rsid w:val="006B1445"/>
    <w:rsid w:val="006B1603"/>
    <w:rsid w:val="006B19EF"/>
    <w:rsid w:val="006B26D5"/>
    <w:rsid w:val="006B2F83"/>
    <w:rsid w:val="006B3F81"/>
    <w:rsid w:val="006B45EC"/>
    <w:rsid w:val="006B570C"/>
    <w:rsid w:val="006B6029"/>
    <w:rsid w:val="006B62A2"/>
    <w:rsid w:val="006B6676"/>
    <w:rsid w:val="006B7713"/>
    <w:rsid w:val="006B7F07"/>
    <w:rsid w:val="006B7FEB"/>
    <w:rsid w:val="006C14B1"/>
    <w:rsid w:val="006C15FD"/>
    <w:rsid w:val="006C2D24"/>
    <w:rsid w:val="006C31E3"/>
    <w:rsid w:val="006C46BF"/>
    <w:rsid w:val="006C622D"/>
    <w:rsid w:val="006D22E3"/>
    <w:rsid w:val="006D2872"/>
    <w:rsid w:val="006D3DC0"/>
    <w:rsid w:val="006D6833"/>
    <w:rsid w:val="006D705B"/>
    <w:rsid w:val="006D7A75"/>
    <w:rsid w:val="006E0500"/>
    <w:rsid w:val="006E0CFE"/>
    <w:rsid w:val="006E2DC6"/>
    <w:rsid w:val="006E342D"/>
    <w:rsid w:val="006E3775"/>
    <w:rsid w:val="006E3A69"/>
    <w:rsid w:val="006E3AFC"/>
    <w:rsid w:val="006E410B"/>
    <w:rsid w:val="006E421D"/>
    <w:rsid w:val="006E5BED"/>
    <w:rsid w:val="006E7F98"/>
    <w:rsid w:val="006F05AA"/>
    <w:rsid w:val="006F060A"/>
    <w:rsid w:val="006F22D0"/>
    <w:rsid w:val="006F2E84"/>
    <w:rsid w:val="006F3967"/>
    <w:rsid w:val="006F402E"/>
    <w:rsid w:val="006F522A"/>
    <w:rsid w:val="006F68EF"/>
    <w:rsid w:val="006F6AD4"/>
    <w:rsid w:val="006F6F3C"/>
    <w:rsid w:val="006F7061"/>
    <w:rsid w:val="006F74D9"/>
    <w:rsid w:val="006F7A6E"/>
    <w:rsid w:val="006F7CC2"/>
    <w:rsid w:val="007010A2"/>
    <w:rsid w:val="00702A06"/>
    <w:rsid w:val="007046FF"/>
    <w:rsid w:val="007059EC"/>
    <w:rsid w:val="007072F1"/>
    <w:rsid w:val="0071054A"/>
    <w:rsid w:val="0071087B"/>
    <w:rsid w:val="007115F1"/>
    <w:rsid w:val="00711FD4"/>
    <w:rsid w:val="00712370"/>
    <w:rsid w:val="0071262B"/>
    <w:rsid w:val="007128A8"/>
    <w:rsid w:val="0071379E"/>
    <w:rsid w:val="00713AC0"/>
    <w:rsid w:val="00714958"/>
    <w:rsid w:val="0071557E"/>
    <w:rsid w:val="007168D6"/>
    <w:rsid w:val="00716DEC"/>
    <w:rsid w:val="00717FF2"/>
    <w:rsid w:val="007200ED"/>
    <w:rsid w:val="0072040E"/>
    <w:rsid w:val="007224C8"/>
    <w:rsid w:val="00722B1A"/>
    <w:rsid w:val="00722F88"/>
    <w:rsid w:val="00724E3E"/>
    <w:rsid w:val="00724F12"/>
    <w:rsid w:val="00726F47"/>
    <w:rsid w:val="00727E6F"/>
    <w:rsid w:val="0073125F"/>
    <w:rsid w:val="00731280"/>
    <w:rsid w:val="007312B7"/>
    <w:rsid w:val="00731A98"/>
    <w:rsid w:val="007321CA"/>
    <w:rsid w:val="007327AB"/>
    <w:rsid w:val="007332F6"/>
    <w:rsid w:val="00734B03"/>
    <w:rsid w:val="00735E80"/>
    <w:rsid w:val="00736661"/>
    <w:rsid w:val="0074122E"/>
    <w:rsid w:val="0074170E"/>
    <w:rsid w:val="00742AA7"/>
    <w:rsid w:val="00742C4E"/>
    <w:rsid w:val="007437FD"/>
    <w:rsid w:val="00743941"/>
    <w:rsid w:val="0074490B"/>
    <w:rsid w:val="00745D87"/>
    <w:rsid w:val="00746319"/>
    <w:rsid w:val="0074793D"/>
    <w:rsid w:val="00747C54"/>
    <w:rsid w:val="007518A3"/>
    <w:rsid w:val="00753BDD"/>
    <w:rsid w:val="00754F2B"/>
    <w:rsid w:val="00755ACE"/>
    <w:rsid w:val="00756137"/>
    <w:rsid w:val="00756F18"/>
    <w:rsid w:val="00757AA8"/>
    <w:rsid w:val="00762ADF"/>
    <w:rsid w:val="00762F93"/>
    <w:rsid w:val="007653CB"/>
    <w:rsid w:val="0076546D"/>
    <w:rsid w:val="00765FF6"/>
    <w:rsid w:val="00772981"/>
    <w:rsid w:val="00772F90"/>
    <w:rsid w:val="00774A80"/>
    <w:rsid w:val="00775862"/>
    <w:rsid w:val="00775DF6"/>
    <w:rsid w:val="0077655C"/>
    <w:rsid w:val="00776D54"/>
    <w:rsid w:val="00777E26"/>
    <w:rsid w:val="0078025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B4E"/>
    <w:rsid w:val="00793C8A"/>
    <w:rsid w:val="0079413F"/>
    <w:rsid w:val="00794920"/>
    <w:rsid w:val="0079505C"/>
    <w:rsid w:val="00797B33"/>
    <w:rsid w:val="00797B5F"/>
    <w:rsid w:val="007A04BE"/>
    <w:rsid w:val="007A10C7"/>
    <w:rsid w:val="007A20A0"/>
    <w:rsid w:val="007A23F2"/>
    <w:rsid w:val="007A3F74"/>
    <w:rsid w:val="007A4092"/>
    <w:rsid w:val="007A5BA9"/>
    <w:rsid w:val="007A602E"/>
    <w:rsid w:val="007A6286"/>
    <w:rsid w:val="007A67D0"/>
    <w:rsid w:val="007A692E"/>
    <w:rsid w:val="007B0084"/>
    <w:rsid w:val="007B0541"/>
    <w:rsid w:val="007B0622"/>
    <w:rsid w:val="007B066A"/>
    <w:rsid w:val="007B0DFF"/>
    <w:rsid w:val="007B4637"/>
    <w:rsid w:val="007B4B05"/>
    <w:rsid w:val="007B50EE"/>
    <w:rsid w:val="007B53D0"/>
    <w:rsid w:val="007C2916"/>
    <w:rsid w:val="007C3247"/>
    <w:rsid w:val="007C4456"/>
    <w:rsid w:val="007C4A66"/>
    <w:rsid w:val="007C4D91"/>
    <w:rsid w:val="007C6320"/>
    <w:rsid w:val="007C6E72"/>
    <w:rsid w:val="007D0A38"/>
    <w:rsid w:val="007D1B59"/>
    <w:rsid w:val="007D1BFF"/>
    <w:rsid w:val="007D3D3B"/>
    <w:rsid w:val="007D43CB"/>
    <w:rsid w:val="007D5593"/>
    <w:rsid w:val="007D61CD"/>
    <w:rsid w:val="007D63D7"/>
    <w:rsid w:val="007D6AEE"/>
    <w:rsid w:val="007D7304"/>
    <w:rsid w:val="007E33FC"/>
    <w:rsid w:val="007E371A"/>
    <w:rsid w:val="007E3889"/>
    <w:rsid w:val="007E7200"/>
    <w:rsid w:val="007E7554"/>
    <w:rsid w:val="007F0546"/>
    <w:rsid w:val="007F1EF8"/>
    <w:rsid w:val="007F1EFB"/>
    <w:rsid w:val="007F2197"/>
    <w:rsid w:val="007F2C52"/>
    <w:rsid w:val="007F7191"/>
    <w:rsid w:val="007F7C9A"/>
    <w:rsid w:val="00800F02"/>
    <w:rsid w:val="008013D8"/>
    <w:rsid w:val="008030AB"/>
    <w:rsid w:val="00803939"/>
    <w:rsid w:val="00803B8B"/>
    <w:rsid w:val="0080427F"/>
    <w:rsid w:val="00806F9C"/>
    <w:rsid w:val="008073A9"/>
    <w:rsid w:val="00811002"/>
    <w:rsid w:val="0081153A"/>
    <w:rsid w:val="008129D4"/>
    <w:rsid w:val="00813439"/>
    <w:rsid w:val="008149AC"/>
    <w:rsid w:val="00816357"/>
    <w:rsid w:val="008170DE"/>
    <w:rsid w:val="00817EE0"/>
    <w:rsid w:val="00821773"/>
    <w:rsid w:val="008246AD"/>
    <w:rsid w:val="00824764"/>
    <w:rsid w:val="008258EA"/>
    <w:rsid w:val="00825B64"/>
    <w:rsid w:val="008266F0"/>
    <w:rsid w:val="00826EFD"/>
    <w:rsid w:val="00827136"/>
    <w:rsid w:val="00831EF6"/>
    <w:rsid w:val="008329D4"/>
    <w:rsid w:val="00833E45"/>
    <w:rsid w:val="0083499A"/>
    <w:rsid w:val="00835025"/>
    <w:rsid w:val="008412A2"/>
    <w:rsid w:val="00842F98"/>
    <w:rsid w:val="00843249"/>
    <w:rsid w:val="00844764"/>
    <w:rsid w:val="008452FF"/>
    <w:rsid w:val="008469A8"/>
    <w:rsid w:val="0085455A"/>
    <w:rsid w:val="008563D3"/>
    <w:rsid w:val="008575D8"/>
    <w:rsid w:val="00857E54"/>
    <w:rsid w:val="0086044B"/>
    <w:rsid w:val="00860E38"/>
    <w:rsid w:val="008621C9"/>
    <w:rsid w:val="00862927"/>
    <w:rsid w:val="00862ACD"/>
    <w:rsid w:val="00862E46"/>
    <w:rsid w:val="008637B5"/>
    <w:rsid w:val="00863DD2"/>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42E7"/>
    <w:rsid w:val="0088449C"/>
    <w:rsid w:val="00885870"/>
    <w:rsid w:val="008861E8"/>
    <w:rsid w:val="0088757C"/>
    <w:rsid w:val="00887738"/>
    <w:rsid w:val="0089080B"/>
    <w:rsid w:val="00891226"/>
    <w:rsid w:val="008930DC"/>
    <w:rsid w:val="008931EB"/>
    <w:rsid w:val="00894534"/>
    <w:rsid w:val="0089479A"/>
    <w:rsid w:val="00894F09"/>
    <w:rsid w:val="00895471"/>
    <w:rsid w:val="008A182B"/>
    <w:rsid w:val="008A2360"/>
    <w:rsid w:val="008A3D7B"/>
    <w:rsid w:val="008A4407"/>
    <w:rsid w:val="008A54B1"/>
    <w:rsid w:val="008A6B4F"/>
    <w:rsid w:val="008A6CFB"/>
    <w:rsid w:val="008A79B0"/>
    <w:rsid w:val="008B0041"/>
    <w:rsid w:val="008B0E5D"/>
    <w:rsid w:val="008B0F37"/>
    <w:rsid w:val="008B0F55"/>
    <w:rsid w:val="008B1363"/>
    <w:rsid w:val="008B179F"/>
    <w:rsid w:val="008B2619"/>
    <w:rsid w:val="008B324F"/>
    <w:rsid w:val="008B711E"/>
    <w:rsid w:val="008B7802"/>
    <w:rsid w:val="008B7EBA"/>
    <w:rsid w:val="008C0A3B"/>
    <w:rsid w:val="008C3138"/>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10D9"/>
    <w:rsid w:val="008E26A5"/>
    <w:rsid w:val="008E2987"/>
    <w:rsid w:val="008E4D3C"/>
    <w:rsid w:val="008E62F3"/>
    <w:rsid w:val="008E690F"/>
    <w:rsid w:val="008E76DA"/>
    <w:rsid w:val="008E7FA2"/>
    <w:rsid w:val="008F0A64"/>
    <w:rsid w:val="008F21DD"/>
    <w:rsid w:val="008F30C4"/>
    <w:rsid w:val="008F38A4"/>
    <w:rsid w:val="008F39EF"/>
    <w:rsid w:val="008F3A83"/>
    <w:rsid w:val="008F411D"/>
    <w:rsid w:val="008F4A48"/>
    <w:rsid w:val="008F6A16"/>
    <w:rsid w:val="008F7CCF"/>
    <w:rsid w:val="00902A27"/>
    <w:rsid w:val="00902DDF"/>
    <w:rsid w:val="00903DBB"/>
    <w:rsid w:val="009046FC"/>
    <w:rsid w:val="00905CAA"/>
    <w:rsid w:val="00905FE0"/>
    <w:rsid w:val="00906BC8"/>
    <w:rsid w:val="009072C4"/>
    <w:rsid w:val="009130DA"/>
    <w:rsid w:val="00913C0E"/>
    <w:rsid w:val="0091487D"/>
    <w:rsid w:val="00914B68"/>
    <w:rsid w:val="00915569"/>
    <w:rsid w:val="0091569D"/>
    <w:rsid w:val="00915B07"/>
    <w:rsid w:val="009167F4"/>
    <w:rsid w:val="00917F94"/>
    <w:rsid w:val="00920A4C"/>
    <w:rsid w:val="00921737"/>
    <w:rsid w:val="00922572"/>
    <w:rsid w:val="009226DB"/>
    <w:rsid w:val="0092313B"/>
    <w:rsid w:val="00923E90"/>
    <w:rsid w:val="00924BC7"/>
    <w:rsid w:val="00924EA6"/>
    <w:rsid w:val="009262BB"/>
    <w:rsid w:val="0092656B"/>
    <w:rsid w:val="0092722A"/>
    <w:rsid w:val="00927C4D"/>
    <w:rsid w:val="00930145"/>
    <w:rsid w:val="00930847"/>
    <w:rsid w:val="009313BC"/>
    <w:rsid w:val="009344A4"/>
    <w:rsid w:val="009357B5"/>
    <w:rsid w:val="0093589A"/>
    <w:rsid w:val="00935FB1"/>
    <w:rsid w:val="00936F6A"/>
    <w:rsid w:val="00940766"/>
    <w:rsid w:val="009439B3"/>
    <w:rsid w:val="00944523"/>
    <w:rsid w:val="00945423"/>
    <w:rsid w:val="009461B6"/>
    <w:rsid w:val="00947A14"/>
    <w:rsid w:val="00947B41"/>
    <w:rsid w:val="009513D8"/>
    <w:rsid w:val="00951A8F"/>
    <w:rsid w:val="00953D4C"/>
    <w:rsid w:val="00953D66"/>
    <w:rsid w:val="00955094"/>
    <w:rsid w:val="00956162"/>
    <w:rsid w:val="00960330"/>
    <w:rsid w:val="00962B24"/>
    <w:rsid w:val="009643DE"/>
    <w:rsid w:val="00964DD8"/>
    <w:rsid w:val="009658A1"/>
    <w:rsid w:val="009660E2"/>
    <w:rsid w:val="00967023"/>
    <w:rsid w:val="009705F2"/>
    <w:rsid w:val="00971E2D"/>
    <w:rsid w:val="00971E51"/>
    <w:rsid w:val="00971EC6"/>
    <w:rsid w:val="00972A7B"/>
    <w:rsid w:val="00973800"/>
    <w:rsid w:val="00973FF6"/>
    <w:rsid w:val="009750E1"/>
    <w:rsid w:val="00975AB9"/>
    <w:rsid w:val="00976DAE"/>
    <w:rsid w:val="00980B21"/>
    <w:rsid w:val="0098139C"/>
    <w:rsid w:val="00982040"/>
    <w:rsid w:val="0098209C"/>
    <w:rsid w:val="0098250E"/>
    <w:rsid w:val="0098643E"/>
    <w:rsid w:val="009867D5"/>
    <w:rsid w:val="00987A08"/>
    <w:rsid w:val="009912C2"/>
    <w:rsid w:val="00991F45"/>
    <w:rsid w:val="00992664"/>
    <w:rsid w:val="00992EEA"/>
    <w:rsid w:val="00993FB8"/>
    <w:rsid w:val="009942D9"/>
    <w:rsid w:val="00994380"/>
    <w:rsid w:val="00995209"/>
    <w:rsid w:val="009972A6"/>
    <w:rsid w:val="00997864"/>
    <w:rsid w:val="009A1BBC"/>
    <w:rsid w:val="009A1E4E"/>
    <w:rsid w:val="009A29F6"/>
    <w:rsid w:val="009A2E84"/>
    <w:rsid w:val="009A46BE"/>
    <w:rsid w:val="009A4961"/>
    <w:rsid w:val="009A4BC9"/>
    <w:rsid w:val="009A5335"/>
    <w:rsid w:val="009A664E"/>
    <w:rsid w:val="009A66C2"/>
    <w:rsid w:val="009A7394"/>
    <w:rsid w:val="009B1164"/>
    <w:rsid w:val="009B22C0"/>
    <w:rsid w:val="009B22C2"/>
    <w:rsid w:val="009B2350"/>
    <w:rsid w:val="009B2F27"/>
    <w:rsid w:val="009B311D"/>
    <w:rsid w:val="009B50E3"/>
    <w:rsid w:val="009B57EE"/>
    <w:rsid w:val="009C09B7"/>
    <w:rsid w:val="009C1865"/>
    <w:rsid w:val="009C3336"/>
    <w:rsid w:val="009C4B80"/>
    <w:rsid w:val="009C4C22"/>
    <w:rsid w:val="009C560D"/>
    <w:rsid w:val="009C678F"/>
    <w:rsid w:val="009C7E9E"/>
    <w:rsid w:val="009D1DDF"/>
    <w:rsid w:val="009D1F77"/>
    <w:rsid w:val="009D2DC0"/>
    <w:rsid w:val="009D3338"/>
    <w:rsid w:val="009D4E2A"/>
    <w:rsid w:val="009D556D"/>
    <w:rsid w:val="009D56AD"/>
    <w:rsid w:val="009E1631"/>
    <w:rsid w:val="009E297C"/>
    <w:rsid w:val="009E2ED9"/>
    <w:rsid w:val="009E3261"/>
    <w:rsid w:val="009E329F"/>
    <w:rsid w:val="009E3CBC"/>
    <w:rsid w:val="009E4411"/>
    <w:rsid w:val="009E4906"/>
    <w:rsid w:val="009E4C9E"/>
    <w:rsid w:val="009E6DD4"/>
    <w:rsid w:val="009E6E58"/>
    <w:rsid w:val="009F0C10"/>
    <w:rsid w:val="009F2813"/>
    <w:rsid w:val="009F39B4"/>
    <w:rsid w:val="009F467F"/>
    <w:rsid w:val="009F6861"/>
    <w:rsid w:val="009F78C3"/>
    <w:rsid w:val="009F7F54"/>
    <w:rsid w:val="00A01AD4"/>
    <w:rsid w:val="00A03E3E"/>
    <w:rsid w:val="00A05671"/>
    <w:rsid w:val="00A069B7"/>
    <w:rsid w:val="00A11D17"/>
    <w:rsid w:val="00A121BC"/>
    <w:rsid w:val="00A13FB4"/>
    <w:rsid w:val="00A14380"/>
    <w:rsid w:val="00A200B6"/>
    <w:rsid w:val="00A20D63"/>
    <w:rsid w:val="00A21253"/>
    <w:rsid w:val="00A23564"/>
    <w:rsid w:val="00A23913"/>
    <w:rsid w:val="00A2470F"/>
    <w:rsid w:val="00A27D36"/>
    <w:rsid w:val="00A32B2C"/>
    <w:rsid w:val="00A32EF6"/>
    <w:rsid w:val="00A33548"/>
    <w:rsid w:val="00A348C0"/>
    <w:rsid w:val="00A35540"/>
    <w:rsid w:val="00A35F20"/>
    <w:rsid w:val="00A41755"/>
    <w:rsid w:val="00A42F0C"/>
    <w:rsid w:val="00A44ACA"/>
    <w:rsid w:val="00A45745"/>
    <w:rsid w:val="00A45FC9"/>
    <w:rsid w:val="00A46089"/>
    <w:rsid w:val="00A46649"/>
    <w:rsid w:val="00A50062"/>
    <w:rsid w:val="00A51BA7"/>
    <w:rsid w:val="00A52168"/>
    <w:rsid w:val="00A52D7E"/>
    <w:rsid w:val="00A5406F"/>
    <w:rsid w:val="00A542E1"/>
    <w:rsid w:val="00A549A7"/>
    <w:rsid w:val="00A55EF2"/>
    <w:rsid w:val="00A55F42"/>
    <w:rsid w:val="00A5661D"/>
    <w:rsid w:val="00A6195A"/>
    <w:rsid w:val="00A61C29"/>
    <w:rsid w:val="00A63AB8"/>
    <w:rsid w:val="00A65729"/>
    <w:rsid w:val="00A65B62"/>
    <w:rsid w:val="00A65EFD"/>
    <w:rsid w:val="00A671E9"/>
    <w:rsid w:val="00A706CE"/>
    <w:rsid w:val="00A70FA4"/>
    <w:rsid w:val="00A71529"/>
    <w:rsid w:val="00A71CCF"/>
    <w:rsid w:val="00A7225F"/>
    <w:rsid w:val="00A725A0"/>
    <w:rsid w:val="00A72786"/>
    <w:rsid w:val="00A72C0E"/>
    <w:rsid w:val="00A75F74"/>
    <w:rsid w:val="00A767EC"/>
    <w:rsid w:val="00A776A9"/>
    <w:rsid w:val="00A81498"/>
    <w:rsid w:val="00A817D5"/>
    <w:rsid w:val="00A838AC"/>
    <w:rsid w:val="00A83B5F"/>
    <w:rsid w:val="00A83FAD"/>
    <w:rsid w:val="00A8423D"/>
    <w:rsid w:val="00A85343"/>
    <w:rsid w:val="00A85C25"/>
    <w:rsid w:val="00A86D97"/>
    <w:rsid w:val="00A8705B"/>
    <w:rsid w:val="00A906DF"/>
    <w:rsid w:val="00A911C9"/>
    <w:rsid w:val="00A919A0"/>
    <w:rsid w:val="00A92423"/>
    <w:rsid w:val="00A92DB9"/>
    <w:rsid w:val="00A9370E"/>
    <w:rsid w:val="00A943AA"/>
    <w:rsid w:val="00A94959"/>
    <w:rsid w:val="00A95127"/>
    <w:rsid w:val="00A96161"/>
    <w:rsid w:val="00AA00E5"/>
    <w:rsid w:val="00AA058D"/>
    <w:rsid w:val="00AA0716"/>
    <w:rsid w:val="00AA07C3"/>
    <w:rsid w:val="00AA1638"/>
    <w:rsid w:val="00AA2D85"/>
    <w:rsid w:val="00AA3811"/>
    <w:rsid w:val="00AA49F6"/>
    <w:rsid w:val="00AA4DB3"/>
    <w:rsid w:val="00AA4EE1"/>
    <w:rsid w:val="00AA6615"/>
    <w:rsid w:val="00AA6DB6"/>
    <w:rsid w:val="00AB0CAD"/>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2C90"/>
    <w:rsid w:val="00AD332D"/>
    <w:rsid w:val="00AD351A"/>
    <w:rsid w:val="00AD7B39"/>
    <w:rsid w:val="00AE11F2"/>
    <w:rsid w:val="00AE272E"/>
    <w:rsid w:val="00AE279D"/>
    <w:rsid w:val="00AE2FF7"/>
    <w:rsid w:val="00AE409D"/>
    <w:rsid w:val="00AE4991"/>
    <w:rsid w:val="00AE779D"/>
    <w:rsid w:val="00AF1226"/>
    <w:rsid w:val="00AF1F6E"/>
    <w:rsid w:val="00AF2410"/>
    <w:rsid w:val="00AF2616"/>
    <w:rsid w:val="00AF2EBF"/>
    <w:rsid w:val="00AF5846"/>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8F5"/>
    <w:rsid w:val="00B137B7"/>
    <w:rsid w:val="00B14A8D"/>
    <w:rsid w:val="00B15588"/>
    <w:rsid w:val="00B15FBA"/>
    <w:rsid w:val="00B16037"/>
    <w:rsid w:val="00B17093"/>
    <w:rsid w:val="00B200A2"/>
    <w:rsid w:val="00B206A0"/>
    <w:rsid w:val="00B215DB"/>
    <w:rsid w:val="00B239D0"/>
    <w:rsid w:val="00B254ED"/>
    <w:rsid w:val="00B25DD4"/>
    <w:rsid w:val="00B26212"/>
    <w:rsid w:val="00B26692"/>
    <w:rsid w:val="00B26F2F"/>
    <w:rsid w:val="00B2724F"/>
    <w:rsid w:val="00B309E1"/>
    <w:rsid w:val="00B32461"/>
    <w:rsid w:val="00B342BB"/>
    <w:rsid w:val="00B35B29"/>
    <w:rsid w:val="00B3672D"/>
    <w:rsid w:val="00B368C1"/>
    <w:rsid w:val="00B41457"/>
    <w:rsid w:val="00B42704"/>
    <w:rsid w:val="00B42FCA"/>
    <w:rsid w:val="00B45E16"/>
    <w:rsid w:val="00B461E6"/>
    <w:rsid w:val="00B46E0E"/>
    <w:rsid w:val="00B46E8C"/>
    <w:rsid w:val="00B476EF"/>
    <w:rsid w:val="00B51D80"/>
    <w:rsid w:val="00B52149"/>
    <w:rsid w:val="00B5277A"/>
    <w:rsid w:val="00B53C71"/>
    <w:rsid w:val="00B54CB2"/>
    <w:rsid w:val="00B5668F"/>
    <w:rsid w:val="00B570CE"/>
    <w:rsid w:val="00B57C43"/>
    <w:rsid w:val="00B60731"/>
    <w:rsid w:val="00B6161C"/>
    <w:rsid w:val="00B61866"/>
    <w:rsid w:val="00B65CA9"/>
    <w:rsid w:val="00B675EB"/>
    <w:rsid w:val="00B67A1D"/>
    <w:rsid w:val="00B708D0"/>
    <w:rsid w:val="00B70E9A"/>
    <w:rsid w:val="00B72BF0"/>
    <w:rsid w:val="00B73B82"/>
    <w:rsid w:val="00B73FA3"/>
    <w:rsid w:val="00B74504"/>
    <w:rsid w:val="00B75159"/>
    <w:rsid w:val="00B75652"/>
    <w:rsid w:val="00B76A6B"/>
    <w:rsid w:val="00B8003C"/>
    <w:rsid w:val="00B80F55"/>
    <w:rsid w:val="00B812F9"/>
    <w:rsid w:val="00B81B4E"/>
    <w:rsid w:val="00B83136"/>
    <w:rsid w:val="00B832B5"/>
    <w:rsid w:val="00B84DDA"/>
    <w:rsid w:val="00B8639F"/>
    <w:rsid w:val="00B86BC7"/>
    <w:rsid w:val="00B87565"/>
    <w:rsid w:val="00B87BC8"/>
    <w:rsid w:val="00B90268"/>
    <w:rsid w:val="00B928E2"/>
    <w:rsid w:val="00B92F3C"/>
    <w:rsid w:val="00B94405"/>
    <w:rsid w:val="00B949C6"/>
    <w:rsid w:val="00B95004"/>
    <w:rsid w:val="00B96F59"/>
    <w:rsid w:val="00B973CC"/>
    <w:rsid w:val="00B97A18"/>
    <w:rsid w:val="00BA246C"/>
    <w:rsid w:val="00BA2BD9"/>
    <w:rsid w:val="00BA4064"/>
    <w:rsid w:val="00BA40B1"/>
    <w:rsid w:val="00BA58C0"/>
    <w:rsid w:val="00BA5979"/>
    <w:rsid w:val="00BA5FD5"/>
    <w:rsid w:val="00BA6B61"/>
    <w:rsid w:val="00BA7AEB"/>
    <w:rsid w:val="00BA7ED7"/>
    <w:rsid w:val="00BB0F6C"/>
    <w:rsid w:val="00BB1C37"/>
    <w:rsid w:val="00BB1C51"/>
    <w:rsid w:val="00BB581D"/>
    <w:rsid w:val="00BB5C12"/>
    <w:rsid w:val="00BB670E"/>
    <w:rsid w:val="00BB6B41"/>
    <w:rsid w:val="00BB6DB4"/>
    <w:rsid w:val="00BC0332"/>
    <w:rsid w:val="00BC1C88"/>
    <w:rsid w:val="00BC2FD2"/>
    <w:rsid w:val="00BC3DF0"/>
    <w:rsid w:val="00BC3F62"/>
    <w:rsid w:val="00BC47CA"/>
    <w:rsid w:val="00BC4F28"/>
    <w:rsid w:val="00BC52F6"/>
    <w:rsid w:val="00BC72D9"/>
    <w:rsid w:val="00BC76DA"/>
    <w:rsid w:val="00BC79EE"/>
    <w:rsid w:val="00BC7B3A"/>
    <w:rsid w:val="00BD1F06"/>
    <w:rsid w:val="00BD2995"/>
    <w:rsid w:val="00BD37C3"/>
    <w:rsid w:val="00BD521C"/>
    <w:rsid w:val="00BD5DDF"/>
    <w:rsid w:val="00BD6820"/>
    <w:rsid w:val="00BD68DE"/>
    <w:rsid w:val="00BD6F67"/>
    <w:rsid w:val="00BD70B5"/>
    <w:rsid w:val="00BD7772"/>
    <w:rsid w:val="00BD777D"/>
    <w:rsid w:val="00BE29A5"/>
    <w:rsid w:val="00BE3A41"/>
    <w:rsid w:val="00BE4539"/>
    <w:rsid w:val="00BE48CC"/>
    <w:rsid w:val="00BE5ED7"/>
    <w:rsid w:val="00BE6C00"/>
    <w:rsid w:val="00BF075C"/>
    <w:rsid w:val="00BF2102"/>
    <w:rsid w:val="00BF218A"/>
    <w:rsid w:val="00BF3916"/>
    <w:rsid w:val="00BF517A"/>
    <w:rsid w:val="00BF6763"/>
    <w:rsid w:val="00BF6901"/>
    <w:rsid w:val="00BF6B67"/>
    <w:rsid w:val="00BF7446"/>
    <w:rsid w:val="00C00B80"/>
    <w:rsid w:val="00C024E8"/>
    <w:rsid w:val="00C05E44"/>
    <w:rsid w:val="00C072E6"/>
    <w:rsid w:val="00C077FC"/>
    <w:rsid w:val="00C07CBA"/>
    <w:rsid w:val="00C10D1E"/>
    <w:rsid w:val="00C13074"/>
    <w:rsid w:val="00C1377E"/>
    <w:rsid w:val="00C1388F"/>
    <w:rsid w:val="00C13E72"/>
    <w:rsid w:val="00C14ABE"/>
    <w:rsid w:val="00C15059"/>
    <w:rsid w:val="00C15756"/>
    <w:rsid w:val="00C205A5"/>
    <w:rsid w:val="00C217C4"/>
    <w:rsid w:val="00C222A2"/>
    <w:rsid w:val="00C26EC2"/>
    <w:rsid w:val="00C273F1"/>
    <w:rsid w:val="00C27A4D"/>
    <w:rsid w:val="00C30A66"/>
    <w:rsid w:val="00C3373A"/>
    <w:rsid w:val="00C33ECF"/>
    <w:rsid w:val="00C35753"/>
    <w:rsid w:val="00C37E58"/>
    <w:rsid w:val="00C40075"/>
    <w:rsid w:val="00C403C0"/>
    <w:rsid w:val="00C40B29"/>
    <w:rsid w:val="00C41803"/>
    <w:rsid w:val="00C42020"/>
    <w:rsid w:val="00C42E1C"/>
    <w:rsid w:val="00C43523"/>
    <w:rsid w:val="00C454ED"/>
    <w:rsid w:val="00C45CB6"/>
    <w:rsid w:val="00C45E24"/>
    <w:rsid w:val="00C46C18"/>
    <w:rsid w:val="00C4742E"/>
    <w:rsid w:val="00C50B60"/>
    <w:rsid w:val="00C50D00"/>
    <w:rsid w:val="00C516BC"/>
    <w:rsid w:val="00C51830"/>
    <w:rsid w:val="00C51E54"/>
    <w:rsid w:val="00C530FD"/>
    <w:rsid w:val="00C539EE"/>
    <w:rsid w:val="00C546BF"/>
    <w:rsid w:val="00C5529E"/>
    <w:rsid w:val="00C55794"/>
    <w:rsid w:val="00C60196"/>
    <w:rsid w:val="00C601A4"/>
    <w:rsid w:val="00C60360"/>
    <w:rsid w:val="00C6090C"/>
    <w:rsid w:val="00C61C58"/>
    <w:rsid w:val="00C628E5"/>
    <w:rsid w:val="00C630A1"/>
    <w:rsid w:val="00C67079"/>
    <w:rsid w:val="00C677C0"/>
    <w:rsid w:val="00C7040C"/>
    <w:rsid w:val="00C70CBB"/>
    <w:rsid w:val="00C73573"/>
    <w:rsid w:val="00C738B5"/>
    <w:rsid w:val="00C73FE1"/>
    <w:rsid w:val="00C741D5"/>
    <w:rsid w:val="00C74819"/>
    <w:rsid w:val="00C74F76"/>
    <w:rsid w:val="00C759FB"/>
    <w:rsid w:val="00C75B93"/>
    <w:rsid w:val="00C764F9"/>
    <w:rsid w:val="00C80633"/>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78A"/>
    <w:rsid w:val="00C953A4"/>
    <w:rsid w:val="00C95DF9"/>
    <w:rsid w:val="00CA07FA"/>
    <w:rsid w:val="00CA090C"/>
    <w:rsid w:val="00CA0B4A"/>
    <w:rsid w:val="00CA1E10"/>
    <w:rsid w:val="00CA3A28"/>
    <w:rsid w:val="00CA3F6A"/>
    <w:rsid w:val="00CA5C23"/>
    <w:rsid w:val="00CA5C9A"/>
    <w:rsid w:val="00CA5CC4"/>
    <w:rsid w:val="00CA6788"/>
    <w:rsid w:val="00CA7C2B"/>
    <w:rsid w:val="00CB055B"/>
    <w:rsid w:val="00CB18F8"/>
    <w:rsid w:val="00CB2F87"/>
    <w:rsid w:val="00CB3144"/>
    <w:rsid w:val="00CB364C"/>
    <w:rsid w:val="00CB3A65"/>
    <w:rsid w:val="00CB4A75"/>
    <w:rsid w:val="00CB58B9"/>
    <w:rsid w:val="00CC0172"/>
    <w:rsid w:val="00CC10C3"/>
    <w:rsid w:val="00CC25B0"/>
    <w:rsid w:val="00CC2A0D"/>
    <w:rsid w:val="00CC2AF5"/>
    <w:rsid w:val="00CC4D54"/>
    <w:rsid w:val="00CC4EE7"/>
    <w:rsid w:val="00CC5C3C"/>
    <w:rsid w:val="00CC66E5"/>
    <w:rsid w:val="00CC7138"/>
    <w:rsid w:val="00CC713F"/>
    <w:rsid w:val="00CC75FC"/>
    <w:rsid w:val="00CC7DC2"/>
    <w:rsid w:val="00CC7F1B"/>
    <w:rsid w:val="00CC7FB9"/>
    <w:rsid w:val="00CD1186"/>
    <w:rsid w:val="00CD22C6"/>
    <w:rsid w:val="00CD4258"/>
    <w:rsid w:val="00CD4264"/>
    <w:rsid w:val="00CD544C"/>
    <w:rsid w:val="00CD58C2"/>
    <w:rsid w:val="00CD6D6D"/>
    <w:rsid w:val="00CD710D"/>
    <w:rsid w:val="00CE0100"/>
    <w:rsid w:val="00CE076F"/>
    <w:rsid w:val="00CE2F17"/>
    <w:rsid w:val="00CE33B2"/>
    <w:rsid w:val="00CE4D7D"/>
    <w:rsid w:val="00CE4E63"/>
    <w:rsid w:val="00CE5432"/>
    <w:rsid w:val="00CE5CCD"/>
    <w:rsid w:val="00CF4850"/>
    <w:rsid w:val="00CF498B"/>
    <w:rsid w:val="00CF54C1"/>
    <w:rsid w:val="00CF73BF"/>
    <w:rsid w:val="00CF780D"/>
    <w:rsid w:val="00D00118"/>
    <w:rsid w:val="00D0113C"/>
    <w:rsid w:val="00D028F3"/>
    <w:rsid w:val="00D032E5"/>
    <w:rsid w:val="00D04775"/>
    <w:rsid w:val="00D047B3"/>
    <w:rsid w:val="00D0526F"/>
    <w:rsid w:val="00D05A29"/>
    <w:rsid w:val="00D0603A"/>
    <w:rsid w:val="00D06261"/>
    <w:rsid w:val="00D07A9F"/>
    <w:rsid w:val="00D110F3"/>
    <w:rsid w:val="00D113EA"/>
    <w:rsid w:val="00D11807"/>
    <w:rsid w:val="00D13BB7"/>
    <w:rsid w:val="00D15E8A"/>
    <w:rsid w:val="00D16E70"/>
    <w:rsid w:val="00D17028"/>
    <w:rsid w:val="00D206AB"/>
    <w:rsid w:val="00D2202E"/>
    <w:rsid w:val="00D2245D"/>
    <w:rsid w:val="00D23602"/>
    <w:rsid w:val="00D23D82"/>
    <w:rsid w:val="00D24DF0"/>
    <w:rsid w:val="00D2629F"/>
    <w:rsid w:val="00D26453"/>
    <w:rsid w:val="00D26560"/>
    <w:rsid w:val="00D27755"/>
    <w:rsid w:val="00D31514"/>
    <w:rsid w:val="00D3174B"/>
    <w:rsid w:val="00D31BC6"/>
    <w:rsid w:val="00D348C4"/>
    <w:rsid w:val="00D34C3E"/>
    <w:rsid w:val="00D35FD8"/>
    <w:rsid w:val="00D36DBD"/>
    <w:rsid w:val="00D376A2"/>
    <w:rsid w:val="00D41233"/>
    <w:rsid w:val="00D4225A"/>
    <w:rsid w:val="00D441D4"/>
    <w:rsid w:val="00D4725B"/>
    <w:rsid w:val="00D54B05"/>
    <w:rsid w:val="00D54C68"/>
    <w:rsid w:val="00D558DC"/>
    <w:rsid w:val="00D60E06"/>
    <w:rsid w:val="00D63846"/>
    <w:rsid w:val="00D63B61"/>
    <w:rsid w:val="00D644DA"/>
    <w:rsid w:val="00D65F5D"/>
    <w:rsid w:val="00D665FE"/>
    <w:rsid w:val="00D66BF0"/>
    <w:rsid w:val="00D7074A"/>
    <w:rsid w:val="00D70FA8"/>
    <w:rsid w:val="00D712A1"/>
    <w:rsid w:val="00D73554"/>
    <w:rsid w:val="00D73592"/>
    <w:rsid w:val="00D744E2"/>
    <w:rsid w:val="00D74E7C"/>
    <w:rsid w:val="00D767D2"/>
    <w:rsid w:val="00D768F5"/>
    <w:rsid w:val="00D76A01"/>
    <w:rsid w:val="00D76A34"/>
    <w:rsid w:val="00D774B8"/>
    <w:rsid w:val="00D77A4D"/>
    <w:rsid w:val="00D77D6B"/>
    <w:rsid w:val="00D80A7F"/>
    <w:rsid w:val="00D83D8D"/>
    <w:rsid w:val="00D83E81"/>
    <w:rsid w:val="00D84F50"/>
    <w:rsid w:val="00D84FD0"/>
    <w:rsid w:val="00D85DA3"/>
    <w:rsid w:val="00D87098"/>
    <w:rsid w:val="00D8731D"/>
    <w:rsid w:val="00D87EB6"/>
    <w:rsid w:val="00D91557"/>
    <w:rsid w:val="00D93843"/>
    <w:rsid w:val="00D953FB"/>
    <w:rsid w:val="00D962DE"/>
    <w:rsid w:val="00D96CFA"/>
    <w:rsid w:val="00DA1F44"/>
    <w:rsid w:val="00DA2897"/>
    <w:rsid w:val="00DA6018"/>
    <w:rsid w:val="00DA6796"/>
    <w:rsid w:val="00DA6AC4"/>
    <w:rsid w:val="00DA7E81"/>
    <w:rsid w:val="00DB0210"/>
    <w:rsid w:val="00DB0688"/>
    <w:rsid w:val="00DB1115"/>
    <w:rsid w:val="00DB2805"/>
    <w:rsid w:val="00DB3F22"/>
    <w:rsid w:val="00DB4009"/>
    <w:rsid w:val="00DB4086"/>
    <w:rsid w:val="00DB42EC"/>
    <w:rsid w:val="00DB467B"/>
    <w:rsid w:val="00DB4FC4"/>
    <w:rsid w:val="00DB65BA"/>
    <w:rsid w:val="00DB6659"/>
    <w:rsid w:val="00DB6FB9"/>
    <w:rsid w:val="00DB77FB"/>
    <w:rsid w:val="00DB7E79"/>
    <w:rsid w:val="00DC218D"/>
    <w:rsid w:val="00DC3127"/>
    <w:rsid w:val="00DC3524"/>
    <w:rsid w:val="00DC51D3"/>
    <w:rsid w:val="00DC5892"/>
    <w:rsid w:val="00DC5BE0"/>
    <w:rsid w:val="00DC5F6D"/>
    <w:rsid w:val="00DD0B13"/>
    <w:rsid w:val="00DD0F9E"/>
    <w:rsid w:val="00DD1D34"/>
    <w:rsid w:val="00DD1E58"/>
    <w:rsid w:val="00DD27D7"/>
    <w:rsid w:val="00DD35B1"/>
    <w:rsid w:val="00DD3B02"/>
    <w:rsid w:val="00DD3B3A"/>
    <w:rsid w:val="00DD3CA5"/>
    <w:rsid w:val="00DD50D5"/>
    <w:rsid w:val="00DD5DD9"/>
    <w:rsid w:val="00DD68E5"/>
    <w:rsid w:val="00DE112E"/>
    <w:rsid w:val="00DE274F"/>
    <w:rsid w:val="00DE3206"/>
    <w:rsid w:val="00DE4DF5"/>
    <w:rsid w:val="00DE5E28"/>
    <w:rsid w:val="00DE66D0"/>
    <w:rsid w:val="00DE6F70"/>
    <w:rsid w:val="00DE74C8"/>
    <w:rsid w:val="00DE7FF9"/>
    <w:rsid w:val="00DF05C0"/>
    <w:rsid w:val="00DF0AF2"/>
    <w:rsid w:val="00DF0C56"/>
    <w:rsid w:val="00DF189B"/>
    <w:rsid w:val="00DF192C"/>
    <w:rsid w:val="00DF1F7B"/>
    <w:rsid w:val="00DF3A72"/>
    <w:rsid w:val="00DF478B"/>
    <w:rsid w:val="00DF49FF"/>
    <w:rsid w:val="00DF6F4B"/>
    <w:rsid w:val="00DF7597"/>
    <w:rsid w:val="00DF7FBF"/>
    <w:rsid w:val="00E0150F"/>
    <w:rsid w:val="00E03871"/>
    <w:rsid w:val="00E04CF3"/>
    <w:rsid w:val="00E05ADB"/>
    <w:rsid w:val="00E0728C"/>
    <w:rsid w:val="00E07C32"/>
    <w:rsid w:val="00E07CC6"/>
    <w:rsid w:val="00E10650"/>
    <w:rsid w:val="00E13414"/>
    <w:rsid w:val="00E13656"/>
    <w:rsid w:val="00E14D34"/>
    <w:rsid w:val="00E16C6C"/>
    <w:rsid w:val="00E30023"/>
    <w:rsid w:val="00E301AF"/>
    <w:rsid w:val="00E30A28"/>
    <w:rsid w:val="00E30FC8"/>
    <w:rsid w:val="00E331F1"/>
    <w:rsid w:val="00E332A5"/>
    <w:rsid w:val="00E3354E"/>
    <w:rsid w:val="00E33D60"/>
    <w:rsid w:val="00E3671A"/>
    <w:rsid w:val="00E40338"/>
    <w:rsid w:val="00E41B69"/>
    <w:rsid w:val="00E41F15"/>
    <w:rsid w:val="00E428C6"/>
    <w:rsid w:val="00E42B1E"/>
    <w:rsid w:val="00E42F40"/>
    <w:rsid w:val="00E432C6"/>
    <w:rsid w:val="00E445F0"/>
    <w:rsid w:val="00E44E8F"/>
    <w:rsid w:val="00E47436"/>
    <w:rsid w:val="00E47C92"/>
    <w:rsid w:val="00E47EB1"/>
    <w:rsid w:val="00E50AC2"/>
    <w:rsid w:val="00E515CC"/>
    <w:rsid w:val="00E52185"/>
    <w:rsid w:val="00E521E8"/>
    <w:rsid w:val="00E52A85"/>
    <w:rsid w:val="00E52BA0"/>
    <w:rsid w:val="00E53618"/>
    <w:rsid w:val="00E54939"/>
    <w:rsid w:val="00E55FF5"/>
    <w:rsid w:val="00E600AA"/>
    <w:rsid w:val="00E60153"/>
    <w:rsid w:val="00E60896"/>
    <w:rsid w:val="00E60BAC"/>
    <w:rsid w:val="00E60F36"/>
    <w:rsid w:val="00E66C33"/>
    <w:rsid w:val="00E6721B"/>
    <w:rsid w:val="00E67596"/>
    <w:rsid w:val="00E67C43"/>
    <w:rsid w:val="00E71475"/>
    <w:rsid w:val="00E728E1"/>
    <w:rsid w:val="00E734A4"/>
    <w:rsid w:val="00E80E19"/>
    <w:rsid w:val="00E815EC"/>
    <w:rsid w:val="00E81DFE"/>
    <w:rsid w:val="00E82676"/>
    <w:rsid w:val="00E830FB"/>
    <w:rsid w:val="00E859FC"/>
    <w:rsid w:val="00E86197"/>
    <w:rsid w:val="00E87B48"/>
    <w:rsid w:val="00E928C9"/>
    <w:rsid w:val="00E92976"/>
    <w:rsid w:val="00E94009"/>
    <w:rsid w:val="00E94401"/>
    <w:rsid w:val="00E952F9"/>
    <w:rsid w:val="00E96109"/>
    <w:rsid w:val="00E96C7F"/>
    <w:rsid w:val="00E9786F"/>
    <w:rsid w:val="00E97D34"/>
    <w:rsid w:val="00EA070D"/>
    <w:rsid w:val="00EA0EEF"/>
    <w:rsid w:val="00EA5005"/>
    <w:rsid w:val="00EA719C"/>
    <w:rsid w:val="00EB0434"/>
    <w:rsid w:val="00EB12AC"/>
    <w:rsid w:val="00EB1B9B"/>
    <w:rsid w:val="00EB26C4"/>
    <w:rsid w:val="00EB2E45"/>
    <w:rsid w:val="00EB3BD0"/>
    <w:rsid w:val="00EB4370"/>
    <w:rsid w:val="00EB49A0"/>
    <w:rsid w:val="00EB4D32"/>
    <w:rsid w:val="00EB57D7"/>
    <w:rsid w:val="00EB5F03"/>
    <w:rsid w:val="00EB602E"/>
    <w:rsid w:val="00EB68F5"/>
    <w:rsid w:val="00EB6ADD"/>
    <w:rsid w:val="00EB6E3F"/>
    <w:rsid w:val="00EB6FDC"/>
    <w:rsid w:val="00EB76AD"/>
    <w:rsid w:val="00EC06C6"/>
    <w:rsid w:val="00EC0E19"/>
    <w:rsid w:val="00EC13F3"/>
    <w:rsid w:val="00EC1A8E"/>
    <w:rsid w:val="00EC2066"/>
    <w:rsid w:val="00EC40B8"/>
    <w:rsid w:val="00EC4412"/>
    <w:rsid w:val="00EC5613"/>
    <w:rsid w:val="00EC60CF"/>
    <w:rsid w:val="00EC6AC5"/>
    <w:rsid w:val="00EC706C"/>
    <w:rsid w:val="00EC7A0E"/>
    <w:rsid w:val="00ED0065"/>
    <w:rsid w:val="00ED0116"/>
    <w:rsid w:val="00ED04ED"/>
    <w:rsid w:val="00ED059D"/>
    <w:rsid w:val="00ED1315"/>
    <w:rsid w:val="00ED1D4F"/>
    <w:rsid w:val="00ED21C6"/>
    <w:rsid w:val="00ED2FE8"/>
    <w:rsid w:val="00ED4AAC"/>
    <w:rsid w:val="00ED4D08"/>
    <w:rsid w:val="00ED535C"/>
    <w:rsid w:val="00EE0164"/>
    <w:rsid w:val="00EE1069"/>
    <w:rsid w:val="00EE1581"/>
    <w:rsid w:val="00EE3E93"/>
    <w:rsid w:val="00EE474C"/>
    <w:rsid w:val="00EE4757"/>
    <w:rsid w:val="00EE477B"/>
    <w:rsid w:val="00EE63D3"/>
    <w:rsid w:val="00EE676C"/>
    <w:rsid w:val="00EE680D"/>
    <w:rsid w:val="00EE7B3E"/>
    <w:rsid w:val="00EE7C33"/>
    <w:rsid w:val="00EF1A88"/>
    <w:rsid w:val="00EF3166"/>
    <w:rsid w:val="00EF520A"/>
    <w:rsid w:val="00EF5DA9"/>
    <w:rsid w:val="00EF781E"/>
    <w:rsid w:val="00F0390F"/>
    <w:rsid w:val="00F03ABF"/>
    <w:rsid w:val="00F03D4B"/>
    <w:rsid w:val="00F041D2"/>
    <w:rsid w:val="00F04514"/>
    <w:rsid w:val="00F0583E"/>
    <w:rsid w:val="00F101AF"/>
    <w:rsid w:val="00F10553"/>
    <w:rsid w:val="00F118C9"/>
    <w:rsid w:val="00F12435"/>
    <w:rsid w:val="00F13276"/>
    <w:rsid w:val="00F13A78"/>
    <w:rsid w:val="00F13D66"/>
    <w:rsid w:val="00F15965"/>
    <w:rsid w:val="00F16B49"/>
    <w:rsid w:val="00F17247"/>
    <w:rsid w:val="00F17947"/>
    <w:rsid w:val="00F217B2"/>
    <w:rsid w:val="00F257E7"/>
    <w:rsid w:val="00F26FBD"/>
    <w:rsid w:val="00F2729C"/>
    <w:rsid w:val="00F273E0"/>
    <w:rsid w:val="00F2741A"/>
    <w:rsid w:val="00F3052D"/>
    <w:rsid w:val="00F31EFB"/>
    <w:rsid w:val="00F36A6B"/>
    <w:rsid w:val="00F37BC7"/>
    <w:rsid w:val="00F40290"/>
    <w:rsid w:val="00F42284"/>
    <w:rsid w:val="00F44B8B"/>
    <w:rsid w:val="00F4599A"/>
    <w:rsid w:val="00F463F7"/>
    <w:rsid w:val="00F500A1"/>
    <w:rsid w:val="00F504A1"/>
    <w:rsid w:val="00F5080E"/>
    <w:rsid w:val="00F513FB"/>
    <w:rsid w:val="00F52BD5"/>
    <w:rsid w:val="00F53463"/>
    <w:rsid w:val="00F55182"/>
    <w:rsid w:val="00F55873"/>
    <w:rsid w:val="00F55CA7"/>
    <w:rsid w:val="00F55F74"/>
    <w:rsid w:val="00F560C4"/>
    <w:rsid w:val="00F5656C"/>
    <w:rsid w:val="00F5789C"/>
    <w:rsid w:val="00F606FC"/>
    <w:rsid w:val="00F6092B"/>
    <w:rsid w:val="00F61714"/>
    <w:rsid w:val="00F62DBA"/>
    <w:rsid w:val="00F636E6"/>
    <w:rsid w:val="00F6487C"/>
    <w:rsid w:val="00F65218"/>
    <w:rsid w:val="00F654C4"/>
    <w:rsid w:val="00F66221"/>
    <w:rsid w:val="00F66E1A"/>
    <w:rsid w:val="00F66F71"/>
    <w:rsid w:val="00F67A5A"/>
    <w:rsid w:val="00F7034A"/>
    <w:rsid w:val="00F70606"/>
    <w:rsid w:val="00F71A64"/>
    <w:rsid w:val="00F7359B"/>
    <w:rsid w:val="00F73FA9"/>
    <w:rsid w:val="00F74869"/>
    <w:rsid w:val="00F75B70"/>
    <w:rsid w:val="00F770C1"/>
    <w:rsid w:val="00F7744E"/>
    <w:rsid w:val="00F77468"/>
    <w:rsid w:val="00F80A37"/>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44EE"/>
    <w:rsid w:val="00F94D11"/>
    <w:rsid w:val="00F9634C"/>
    <w:rsid w:val="00F964DB"/>
    <w:rsid w:val="00F974BB"/>
    <w:rsid w:val="00FA045C"/>
    <w:rsid w:val="00FA2353"/>
    <w:rsid w:val="00FA23DA"/>
    <w:rsid w:val="00FA2FD9"/>
    <w:rsid w:val="00FA4214"/>
    <w:rsid w:val="00FA460C"/>
    <w:rsid w:val="00FA4726"/>
    <w:rsid w:val="00FA4A85"/>
    <w:rsid w:val="00FA532A"/>
    <w:rsid w:val="00FA6826"/>
    <w:rsid w:val="00FA69AF"/>
    <w:rsid w:val="00FA6DB4"/>
    <w:rsid w:val="00FA6F2F"/>
    <w:rsid w:val="00FA7663"/>
    <w:rsid w:val="00FA771A"/>
    <w:rsid w:val="00FB0051"/>
    <w:rsid w:val="00FB052F"/>
    <w:rsid w:val="00FB0943"/>
    <w:rsid w:val="00FB14A1"/>
    <w:rsid w:val="00FB42AB"/>
    <w:rsid w:val="00FB5454"/>
    <w:rsid w:val="00FB57DD"/>
    <w:rsid w:val="00FB7223"/>
    <w:rsid w:val="00FB7252"/>
    <w:rsid w:val="00FC04B5"/>
    <w:rsid w:val="00FC0DFE"/>
    <w:rsid w:val="00FC1B4B"/>
    <w:rsid w:val="00FC279E"/>
    <w:rsid w:val="00FC2B38"/>
    <w:rsid w:val="00FC365B"/>
    <w:rsid w:val="00FC3DC7"/>
    <w:rsid w:val="00FC4322"/>
    <w:rsid w:val="00FC49F1"/>
    <w:rsid w:val="00FC5FB2"/>
    <w:rsid w:val="00FC6DDB"/>
    <w:rsid w:val="00FC7129"/>
    <w:rsid w:val="00FD1495"/>
    <w:rsid w:val="00FD2598"/>
    <w:rsid w:val="00FD2E1B"/>
    <w:rsid w:val="00FD44B1"/>
    <w:rsid w:val="00FD45B9"/>
    <w:rsid w:val="00FE055B"/>
    <w:rsid w:val="00FE1480"/>
    <w:rsid w:val="00FE2BCB"/>
    <w:rsid w:val="00FE4461"/>
    <w:rsid w:val="00FE64F8"/>
    <w:rsid w:val="00FE76A4"/>
    <w:rsid w:val="00FF2203"/>
    <w:rsid w:val="00FF3419"/>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002958"/>
  <w15:docId w15:val="{31D1A3BF-2F6D-4BE4-8D21-DDCF7492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paragraph" w:styleId="af">
    <w:name w:val="TOC Heading"/>
    <w:basedOn w:val="1"/>
    <w:next w:val="a"/>
    <w:uiPriority w:val="39"/>
    <w:unhideWhenUsed/>
    <w:qFormat/>
    <w:rsid w:val="006D7A75"/>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16706F"/>
    <w:pPr>
      <w:tabs>
        <w:tab w:val="left" w:pos="440"/>
        <w:tab w:val="right" w:leader="dot" w:pos="8789"/>
      </w:tabs>
      <w:spacing w:after="100"/>
      <w:ind w:right="-2"/>
    </w:pPr>
    <w:rPr>
      <w:rFonts w:ascii="Arial" w:hAnsi="Arial" w:cs="Arial"/>
      <w:b/>
      <w:noProof/>
    </w:rPr>
  </w:style>
  <w:style w:type="paragraph" w:styleId="22">
    <w:name w:val="toc 2"/>
    <w:basedOn w:val="a"/>
    <w:next w:val="a"/>
    <w:autoRedefine/>
    <w:uiPriority w:val="39"/>
    <w:unhideWhenUsed/>
    <w:rsid w:val="006D7A75"/>
    <w:pPr>
      <w:spacing w:after="100" w:line="259" w:lineRule="auto"/>
      <w:ind w:left="220"/>
    </w:pPr>
    <w:rPr>
      <w:rFonts w:asciiTheme="minorHAnsi" w:eastAsiaTheme="minorEastAsia" w:hAnsiTheme="minorHAnsi" w:cstheme="minorBidi"/>
      <w:sz w:val="22"/>
      <w:szCs w:val="22"/>
      <w:lang w:val="en-US" w:eastAsia="en-US"/>
    </w:rPr>
  </w:style>
  <w:style w:type="paragraph" w:styleId="32">
    <w:name w:val="toc 3"/>
    <w:basedOn w:val="a"/>
    <w:next w:val="a"/>
    <w:autoRedefine/>
    <w:uiPriority w:val="39"/>
    <w:unhideWhenUsed/>
    <w:rsid w:val="006D7A75"/>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6D7A75"/>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6D7A75"/>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6D7A75"/>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6D7A75"/>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6D7A75"/>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6D7A75"/>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diagrafes.army.gr" TargetMode="External"/><Relationship Id="rId22" Type="http://schemas.openxmlformats.org/officeDocument/2006/relationships/header" Target="header7.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72DE5-B5E1-4A3F-9679-A5B7B137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18</Pages>
  <Words>5094</Words>
  <Characters>34000</Characters>
  <Application>Microsoft Office Word</Application>
  <DocSecurity>0</DocSecurity>
  <Lines>283</Lines>
  <Paragraphs>78</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39016</CharactersWithSpaces>
  <SharedDoc>false</SharedDoc>
  <HLinks>
    <vt:vector size="6" baseType="variant">
      <vt:variant>
        <vt:i4>5308439</vt:i4>
      </vt:variant>
      <vt:variant>
        <vt:i4>0</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subject/>
  <dc:creator>ΜΥ Βαθμού Β Χατζηκυριάκος Νικόλαος</dc:creator>
  <cp:keywords/>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Τχης (ΕΜ) Αραμπατζής, Βαλάντης (ΓΕΣ/ΔΕΜ/Επιτελής 2Β)</cp:lastModifiedBy>
  <cp:revision>100</cp:revision>
  <cp:lastPrinted>2026-04-02T12:57:00Z</cp:lastPrinted>
  <dcterms:created xsi:type="dcterms:W3CDTF">2022-02-14T15:13:00Z</dcterms:created>
  <dcterms:modified xsi:type="dcterms:W3CDTF">2026-04-03T11:18:00Z</dcterms:modified>
</cp:coreProperties>
</file>