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026AC" w14:textId="77777777" w:rsidR="00400944" w:rsidRPr="001B6217" w:rsidRDefault="00400944" w:rsidP="00710188">
      <w:pPr>
        <w:tabs>
          <w:tab w:val="left" w:pos="1134"/>
        </w:tabs>
        <w:jc w:val="center"/>
        <w:rPr>
          <w:rFonts w:cs="Arial"/>
          <w:b/>
          <w:bCs/>
          <w:sz w:val="32"/>
          <w:szCs w:val="32"/>
          <w:u w:val="single"/>
          <w:lang w:val="el-GR"/>
        </w:rPr>
      </w:pPr>
      <w:r w:rsidRPr="001B6217">
        <w:rPr>
          <w:rFonts w:cs="Arial"/>
          <w:b/>
          <w:bCs/>
          <w:sz w:val="32"/>
          <w:szCs w:val="32"/>
          <w:u w:val="single"/>
          <w:lang w:val="el-GR"/>
        </w:rPr>
        <w:t>ΠΡΟΔΙΑΓΡΑΦΗ ΕΝΟΠΛΩΝ ΔΥΝΑΜΕΩΝ</w:t>
      </w:r>
    </w:p>
    <w:p w14:paraId="2E686555" w14:textId="77777777" w:rsidR="00400944" w:rsidRPr="001B6217" w:rsidRDefault="00400944" w:rsidP="00710188">
      <w:pPr>
        <w:tabs>
          <w:tab w:val="left" w:pos="1134"/>
        </w:tabs>
        <w:jc w:val="center"/>
        <w:rPr>
          <w:rFonts w:cs="Arial"/>
          <w:b/>
          <w:bCs/>
          <w:sz w:val="32"/>
          <w:szCs w:val="32"/>
          <w:u w:val="single"/>
          <w:lang w:val="el-GR"/>
        </w:rPr>
      </w:pPr>
      <w:r w:rsidRPr="001B6217">
        <w:rPr>
          <w:rFonts w:cs="Arial"/>
          <w:b/>
          <w:bCs/>
          <w:sz w:val="32"/>
          <w:szCs w:val="32"/>
          <w:u w:val="single"/>
          <w:lang w:val="el-GR"/>
        </w:rPr>
        <w:t>(ΠΕΔ)</w:t>
      </w:r>
    </w:p>
    <w:p w14:paraId="76044757" w14:textId="77777777" w:rsidR="00400944" w:rsidRPr="001B6217" w:rsidRDefault="00400944" w:rsidP="00710188">
      <w:pPr>
        <w:tabs>
          <w:tab w:val="left" w:pos="1134"/>
        </w:tabs>
        <w:jc w:val="center"/>
        <w:rPr>
          <w:rFonts w:cs="Arial"/>
          <w:bCs/>
          <w:szCs w:val="24"/>
          <w:u w:val="single"/>
          <w:lang w:val="el-GR"/>
        </w:rPr>
      </w:pPr>
    </w:p>
    <w:p w14:paraId="1D31D02A" w14:textId="77777777" w:rsidR="00400944" w:rsidRPr="001B6217" w:rsidRDefault="00400944" w:rsidP="00710188">
      <w:pPr>
        <w:tabs>
          <w:tab w:val="left" w:pos="1134"/>
        </w:tabs>
        <w:jc w:val="center"/>
        <w:rPr>
          <w:rFonts w:cs="Arial"/>
          <w:bCs/>
          <w:szCs w:val="24"/>
          <w:u w:val="single"/>
          <w:lang w:val="el-GR"/>
        </w:rPr>
      </w:pPr>
    </w:p>
    <w:p w14:paraId="1B0BA2F7" w14:textId="77777777" w:rsidR="00400944" w:rsidRPr="001B6217" w:rsidRDefault="00400944" w:rsidP="00710188">
      <w:pPr>
        <w:tabs>
          <w:tab w:val="left" w:pos="1134"/>
          <w:tab w:val="left" w:pos="7088"/>
        </w:tabs>
        <w:rPr>
          <w:rFonts w:cs="Arial"/>
          <w:bCs/>
          <w:szCs w:val="24"/>
          <w:lang w:val="el-GR"/>
        </w:rPr>
      </w:pPr>
      <w:r w:rsidRPr="001B6217">
        <w:rPr>
          <w:rFonts w:cs="Arial"/>
          <w:bCs/>
          <w:szCs w:val="24"/>
          <w:lang w:val="el-GR"/>
        </w:rPr>
        <w:t>ΠΕΔ-Α-ΧΧΧ</w:t>
      </w:r>
      <w:r w:rsidRPr="001B6217">
        <w:rPr>
          <w:rFonts w:cs="Arial"/>
          <w:bCs/>
          <w:szCs w:val="24"/>
          <w:lang w:val="el-GR"/>
        </w:rPr>
        <w:tab/>
        <w:t>Έκδοση 1</w:t>
      </w:r>
      <w:r w:rsidRPr="001B6217">
        <w:rPr>
          <w:rFonts w:cs="Arial"/>
          <w:bCs/>
          <w:szCs w:val="24"/>
          <w:vertAlign w:val="superscript"/>
          <w:lang w:val="el-GR"/>
        </w:rPr>
        <w:t>η</w:t>
      </w:r>
    </w:p>
    <w:p w14:paraId="2877B10D" w14:textId="77777777" w:rsidR="00400944" w:rsidRPr="001B6217" w:rsidRDefault="00400944" w:rsidP="00710188">
      <w:pPr>
        <w:tabs>
          <w:tab w:val="left" w:pos="1134"/>
        </w:tabs>
        <w:jc w:val="center"/>
        <w:rPr>
          <w:rFonts w:cs="Arial"/>
          <w:bCs/>
          <w:szCs w:val="24"/>
          <w:lang w:val="el-GR"/>
        </w:rPr>
      </w:pPr>
    </w:p>
    <w:p w14:paraId="12D018F7" w14:textId="77777777" w:rsidR="00400944" w:rsidRPr="001B6217" w:rsidRDefault="00400944" w:rsidP="00710188">
      <w:pPr>
        <w:tabs>
          <w:tab w:val="left" w:pos="1134"/>
        </w:tabs>
        <w:jc w:val="center"/>
        <w:rPr>
          <w:rFonts w:cs="Arial"/>
          <w:bCs/>
          <w:szCs w:val="24"/>
          <w:lang w:val="el-GR"/>
        </w:rPr>
      </w:pPr>
    </w:p>
    <w:p w14:paraId="545A7C05" w14:textId="77777777" w:rsidR="00400944" w:rsidRPr="001B6217" w:rsidRDefault="00400944" w:rsidP="00710188">
      <w:pPr>
        <w:tabs>
          <w:tab w:val="left" w:pos="1134"/>
        </w:tabs>
        <w:jc w:val="center"/>
        <w:rPr>
          <w:rFonts w:cs="Arial"/>
          <w:bCs/>
          <w:szCs w:val="24"/>
          <w:lang w:val="el-GR"/>
        </w:rPr>
      </w:pPr>
    </w:p>
    <w:p w14:paraId="2E549FD0" w14:textId="77777777" w:rsidR="00400944" w:rsidRPr="001B6217" w:rsidRDefault="00400944" w:rsidP="00710188">
      <w:pPr>
        <w:tabs>
          <w:tab w:val="left" w:pos="1134"/>
        </w:tabs>
        <w:jc w:val="center"/>
        <w:rPr>
          <w:rFonts w:cs="Arial"/>
          <w:bCs/>
          <w:szCs w:val="24"/>
          <w:lang w:val="el-GR"/>
        </w:rPr>
      </w:pPr>
    </w:p>
    <w:p w14:paraId="7F83B9C9" w14:textId="77777777" w:rsidR="00400944" w:rsidRPr="001B6217" w:rsidRDefault="00400944" w:rsidP="00710188">
      <w:pPr>
        <w:tabs>
          <w:tab w:val="left" w:pos="1134"/>
        </w:tabs>
        <w:jc w:val="center"/>
        <w:rPr>
          <w:rFonts w:cs="Arial"/>
          <w:bCs/>
          <w:szCs w:val="24"/>
          <w:lang w:val="el-GR"/>
        </w:rPr>
      </w:pPr>
    </w:p>
    <w:p w14:paraId="7B7B624E" w14:textId="77777777" w:rsidR="00400944" w:rsidRPr="001B6217" w:rsidRDefault="00400944" w:rsidP="00710188">
      <w:pPr>
        <w:tabs>
          <w:tab w:val="left" w:pos="1134"/>
        </w:tabs>
        <w:jc w:val="center"/>
        <w:rPr>
          <w:rFonts w:cs="Arial"/>
          <w:bCs/>
          <w:szCs w:val="24"/>
          <w:lang w:val="el-GR"/>
        </w:rPr>
      </w:pPr>
    </w:p>
    <w:p w14:paraId="47774824" w14:textId="77777777" w:rsidR="00400944" w:rsidRPr="001B6217" w:rsidRDefault="00400944" w:rsidP="00710188">
      <w:pPr>
        <w:tabs>
          <w:tab w:val="left" w:pos="1134"/>
        </w:tabs>
        <w:jc w:val="center"/>
        <w:rPr>
          <w:rFonts w:cs="Arial"/>
          <w:bCs/>
          <w:szCs w:val="24"/>
          <w:lang w:val="el-GR"/>
        </w:rPr>
      </w:pPr>
    </w:p>
    <w:p w14:paraId="46176605" w14:textId="77777777" w:rsidR="00400944" w:rsidRPr="001B6217" w:rsidRDefault="00400944" w:rsidP="00710188">
      <w:pPr>
        <w:tabs>
          <w:tab w:val="left" w:pos="1134"/>
        </w:tabs>
        <w:jc w:val="center"/>
        <w:rPr>
          <w:rFonts w:cs="Arial"/>
          <w:bCs/>
          <w:szCs w:val="24"/>
          <w:lang w:val="el-GR"/>
        </w:rPr>
      </w:pPr>
    </w:p>
    <w:p w14:paraId="0AB19899" w14:textId="77777777" w:rsidR="00400944" w:rsidRPr="001B6217" w:rsidRDefault="00400944" w:rsidP="00710188">
      <w:pPr>
        <w:tabs>
          <w:tab w:val="left" w:pos="1134"/>
        </w:tabs>
        <w:jc w:val="center"/>
        <w:rPr>
          <w:rFonts w:cs="Arial"/>
          <w:bCs/>
          <w:szCs w:val="24"/>
          <w:lang w:val="el-GR"/>
        </w:rPr>
      </w:pPr>
    </w:p>
    <w:p w14:paraId="5A37E3B2" w14:textId="77777777" w:rsidR="00400944" w:rsidRPr="001B6217" w:rsidRDefault="00400944" w:rsidP="00710188">
      <w:pPr>
        <w:tabs>
          <w:tab w:val="left" w:pos="1134"/>
        </w:tabs>
        <w:jc w:val="center"/>
        <w:rPr>
          <w:rFonts w:cs="Arial"/>
          <w:bCs/>
          <w:szCs w:val="24"/>
          <w:lang w:val="el-GR"/>
        </w:rPr>
      </w:pPr>
    </w:p>
    <w:p w14:paraId="2D2713C2" w14:textId="77777777" w:rsidR="00400944" w:rsidRPr="001B6217" w:rsidRDefault="00400944" w:rsidP="00710188">
      <w:pPr>
        <w:tabs>
          <w:tab w:val="left" w:pos="1134"/>
        </w:tabs>
        <w:jc w:val="center"/>
        <w:rPr>
          <w:rFonts w:cs="Arial"/>
          <w:bCs/>
          <w:szCs w:val="24"/>
          <w:lang w:val="el-GR"/>
        </w:rPr>
      </w:pPr>
    </w:p>
    <w:p w14:paraId="4F2DC920" w14:textId="77777777" w:rsidR="00400944" w:rsidRPr="001B6217" w:rsidRDefault="00400944" w:rsidP="00710188">
      <w:pPr>
        <w:tabs>
          <w:tab w:val="left" w:pos="1134"/>
        </w:tabs>
        <w:jc w:val="center"/>
        <w:rPr>
          <w:rFonts w:cs="Arial"/>
          <w:bCs/>
          <w:szCs w:val="24"/>
          <w:lang w:val="el-GR"/>
        </w:rPr>
      </w:pPr>
    </w:p>
    <w:p w14:paraId="2A89ADB0" w14:textId="77777777" w:rsidR="00400944" w:rsidRPr="001B6217" w:rsidRDefault="00400944" w:rsidP="00710188">
      <w:pPr>
        <w:tabs>
          <w:tab w:val="left" w:pos="1134"/>
        </w:tabs>
        <w:jc w:val="center"/>
        <w:rPr>
          <w:rFonts w:cs="Arial"/>
          <w:bCs/>
          <w:szCs w:val="24"/>
          <w:lang w:val="el-GR"/>
        </w:rPr>
      </w:pPr>
    </w:p>
    <w:p w14:paraId="7ED90356" w14:textId="77777777" w:rsidR="00400944" w:rsidRPr="001B6217" w:rsidRDefault="00400944" w:rsidP="00710188">
      <w:pPr>
        <w:tabs>
          <w:tab w:val="left" w:pos="1134"/>
        </w:tabs>
        <w:jc w:val="center"/>
        <w:rPr>
          <w:rFonts w:cs="Arial"/>
          <w:bCs/>
          <w:szCs w:val="24"/>
          <w:lang w:val="el-GR"/>
        </w:rPr>
      </w:pPr>
    </w:p>
    <w:p w14:paraId="6662089B" w14:textId="77777777" w:rsidR="00400944" w:rsidRPr="001B6217" w:rsidRDefault="00400944" w:rsidP="00710188">
      <w:pPr>
        <w:tabs>
          <w:tab w:val="left" w:pos="1134"/>
        </w:tabs>
        <w:jc w:val="center"/>
        <w:rPr>
          <w:rFonts w:cs="Arial"/>
          <w:bCs/>
          <w:szCs w:val="24"/>
          <w:lang w:val="el-GR"/>
        </w:rPr>
      </w:pPr>
    </w:p>
    <w:p w14:paraId="59F100A4" w14:textId="77777777" w:rsidR="00400944" w:rsidRPr="001B6217" w:rsidRDefault="00400944" w:rsidP="00710188">
      <w:pPr>
        <w:tabs>
          <w:tab w:val="left" w:pos="1134"/>
        </w:tabs>
        <w:jc w:val="center"/>
        <w:rPr>
          <w:rFonts w:cs="Arial"/>
          <w:bCs/>
          <w:szCs w:val="24"/>
          <w:lang w:val="el-GR"/>
        </w:rPr>
      </w:pPr>
    </w:p>
    <w:p w14:paraId="0DB287B8" w14:textId="77777777" w:rsidR="00400944" w:rsidRPr="001B6217" w:rsidRDefault="00400944" w:rsidP="00710188">
      <w:pPr>
        <w:tabs>
          <w:tab w:val="left" w:pos="1134"/>
        </w:tabs>
        <w:jc w:val="center"/>
        <w:rPr>
          <w:rFonts w:cs="Arial"/>
          <w:bCs/>
          <w:szCs w:val="24"/>
          <w:lang w:val="el-GR"/>
        </w:rPr>
      </w:pPr>
    </w:p>
    <w:p w14:paraId="150D6627" w14:textId="77777777" w:rsidR="00400944" w:rsidRPr="001B6217" w:rsidRDefault="00400944" w:rsidP="00710188">
      <w:pPr>
        <w:tabs>
          <w:tab w:val="left" w:pos="1134"/>
        </w:tabs>
        <w:jc w:val="center"/>
        <w:rPr>
          <w:rFonts w:cs="Arial"/>
          <w:bCs/>
          <w:szCs w:val="24"/>
          <w:lang w:val="el-GR"/>
        </w:rPr>
      </w:pPr>
    </w:p>
    <w:p w14:paraId="3E14A482" w14:textId="77777777" w:rsidR="00400944" w:rsidRPr="001B6217" w:rsidRDefault="00400944" w:rsidP="00710188">
      <w:pPr>
        <w:tabs>
          <w:tab w:val="left" w:pos="1134"/>
        </w:tabs>
        <w:jc w:val="center"/>
        <w:rPr>
          <w:rFonts w:cs="Arial"/>
          <w:bCs/>
          <w:szCs w:val="24"/>
          <w:lang w:val="el-GR"/>
        </w:rPr>
      </w:pPr>
    </w:p>
    <w:p w14:paraId="38F7EDDD" w14:textId="77777777" w:rsidR="00400944" w:rsidRPr="001B6217" w:rsidRDefault="00400944" w:rsidP="00710188">
      <w:pPr>
        <w:tabs>
          <w:tab w:val="left" w:pos="1134"/>
        </w:tabs>
        <w:jc w:val="center"/>
        <w:rPr>
          <w:rFonts w:cs="Arial"/>
          <w:bCs/>
          <w:szCs w:val="24"/>
          <w:lang w:val="el-GR"/>
        </w:rPr>
      </w:pPr>
    </w:p>
    <w:p w14:paraId="1A6CFA93" w14:textId="3844D657" w:rsidR="00400944" w:rsidRPr="00B7305C" w:rsidRDefault="00400944" w:rsidP="00710188">
      <w:pPr>
        <w:tabs>
          <w:tab w:val="left" w:pos="1134"/>
        </w:tabs>
        <w:jc w:val="center"/>
        <w:rPr>
          <w:rStyle w:val="bzpyqfadein"/>
          <w:lang w:val="el-GR"/>
        </w:rPr>
      </w:pPr>
      <w:r w:rsidRPr="001B6217">
        <w:rPr>
          <w:rFonts w:cs="Arial"/>
          <w:szCs w:val="24"/>
          <w:lang w:val="el-GR"/>
        </w:rPr>
        <w:t>«</w:t>
      </w:r>
      <w:r w:rsidRPr="001B6217">
        <w:rPr>
          <w:rStyle w:val="bzpyqfadein"/>
          <w:lang w:val="el-GR"/>
        </w:rPr>
        <w:t xml:space="preserve">ΚΑΔΟΙ ΑΕΡΟΠΥΡΟΣΒΕΣΗΣ ΕΛΙΚΟΠΤΕΡΩΝ </w:t>
      </w:r>
      <w:r w:rsidR="00B7305C">
        <w:rPr>
          <w:rStyle w:val="bzpyqfadein"/>
        </w:rPr>
        <w:t>CH</w:t>
      </w:r>
      <w:r w:rsidR="00B7305C" w:rsidRPr="00B7305C">
        <w:rPr>
          <w:rStyle w:val="bzpyqfadein"/>
          <w:lang w:val="el-GR"/>
        </w:rPr>
        <w:t>-47</w:t>
      </w:r>
    </w:p>
    <w:p w14:paraId="61D59139" w14:textId="77777777" w:rsidR="00400944" w:rsidRPr="001B6217" w:rsidRDefault="00400944" w:rsidP="00710188">
      <w:pPr>
        <w:tabs>
          <w:tab w:val="left" w:pos="1134"/>
        </w:tabs>
        <w:jc w:val="center"/>
        <w:rPr>
          <w:rFonts w:cs="Arial"/>
          <w:bCs/>
          <w:szCs w:val="24"/>
          <w:lang w:val="el-GR"/>
        </w:rPr>
      </w:pPr>
      <w:r w:rsidRPr="001B6217">
        <w:rPr>
          <w:rStyle w:val="bzpyqfadein"/>
          <w:lang w:val="el-GR"/>
        </w:rPr>
        <w:t xml:space="preserve">ΕΞΩΤΕΡΙΚΗΣ ΑΝΑΡΤΗΣΗΣ </w:t>
      </w:r>
      <w:r w:rsidRPr="001B6217">
        <w:rPr>
          <w:rFonts w:cs="Arial"/>
          <w:szCs w:val="24"/>
          <w:lang w:val="el-GR"/>
        </w:rPr>
        <w:t>»</w:t>
      </w:r>
    </w:p>
    <w:p w14:paraId="59311DE8" w14:textId="77777777" w:rsidR="00400944" w:rsidRPr="001B6217" w:rsidRDefault="00400944" w:rsidP="00710188">
      <w:pPr>
        <w:tabs>
          <w:tab w:val="left" w:pos="1134"/>
        </w:tabs>
        <w:jc w:val="left"/>
        <w:rPr>
          <w:rFonts w:cs="Arial"/>
          <w:bCs/>
          <w:szCs w:val="24"/>
          <w:lang w:val="el-GR"/>
        </w:rPr>
      </w:pPr>
    </w:p>
    <w:p w14:paraId="4C554431" w14:textId="77777777" w:rsidR="00400944" w:rsidRPr="001B6217" w:rsidRDefault="00400944" w:rsidP="00710188">
      <w:pPr>
        <w:tabs>
          <w:tab w:val="left" w:pos="1134"/>
        </w:tabs>
        <w:jc w:val="left"/>
        <w:rPr>
          <w:rFonts w:cs="Arial"/>
          <w:bCs/>
          <w:szCs w:val="24"/>
          <w:lang w:val="el-GR"/>
        </w:rPr>
      </w:pPr>
    </w:p>
    <w:p w14:paraId="7E25EFC0" w14:textId="77777777" w:rsidR="00400944" w:rsidRPr="001B6217" w:rsidRDefault="00400944" w:rsidP="00710188">
      <w:pPr>
        <w:tabs>
          <w:tab w:val="left" w:pos="1134"/>
        </w:tabs>
        <w:jc w:val="left"/>
        <w:rPr>
          <w:rFonts w:cs="Arial"/>
          <w:bCs/>
          <w:szCs w:val="24"/>
          <w:lang w:val="el-GR"/>
        </w:rPr>
      </w:pPr>
    </w:p>
    <w:p w14:paraId="106BA4CB" w14:textId="77777777" w:rsidR="00400944" w:rsidRPr="001B6217" w:rsidRDefault="00400944" w:rsidP="00710188">
      <w:pPr>
        <w:tabs>
          <w:tab w:val="left" w:pos="1134"/>
        </w:tabs>
        <w:jc w:val="left"/>
        <w:rPr>
          <w:rFonts w:cs="Arial"/>
          <w:bCs/>
          <w:szCs w:val="24"/>
          <w:lang w:val="el-GR"/>
        </w:rPr>
      </w:pPr>
    </w:p>
    <w:p w14:paraId="0C9DC5F5" w14:textId="77777777" w:rsidR="00400944" w:rsidRPr="001B6217" w:rsidRDefault="00400944" w:rsidP="00710188">
      <w:pPr>
        <w:tabs>
          <w:tab w:val="left" w:pos="1134"/>
        </w:tabs>
        <w:jc w:val="left"/>
        <w:rPr>
          <w:rFonts w:cs="Arial"/>
          <w:bCs/>
          <w:szCs w:val="24"/>
          <w:lang w:val="el-GR"/>
        </w:rPr>
      </w:pPr>
    </w:p>
    <w:p w14:paraId="1BC0030D" w14:textId="77777777" w:rsidR="00400944" w:rsidRPr="001B6217" w:rsidRDefault="00400944" w:rsidP="00710188">
      <w:pPr>
        <w:tabs>
          <w:tab w:val="left" w:pos="1134"/>
        </w:tabs>
        <w:jc w:val="left"/>
        <w:rPr>
          <w:rFonts w:cs="Arial"/>
          <w:bCs/>
          <w:szCs w:val="24"/>
          <w:lang w:val="el-GR"/>
        </w:rPr>
      </w:pPr>
    </w:p>
    <w:p w14:paraId="3041C24B" w14:textId="77777777" w:rsidR="00400944" w:rsidRPr="001B6217" w:rsidRDefault="00400944" w:rsidP="00710188">
      <w:pPr>
        <w:tabs>
          <w:tab w:val="left" w:pos="1134"/>
        </w:tabs>
        <w:jc w:val="right"/>
        <w:rPr>
          <w:rFonts w:cs="Arial"/>
          <w:bCs/>
          <w:szCs w:val="24"/>
          <w:lang w:val="el-GR"/>
        </w:rPr>
      </w:pPr>
      <w:r w:rsidRPr="001B6217">
        <w:rPr>
          <w:rFonts w:cs="Arial"/>
          <w:szCs w:val="24"/>
          <w:lang w:val="el-GR"/>
        </w:rPr>
        <w:t>ΑΠΡΙΛΙΟΣ 2026</w:t>
      </w:r>
    </w:p>
    <w:p w14:paraId="65C79667" w14:textId="77777777" w:rsidR="00400944" w:rsidRPr="001B6217" w:rsidRDefault="00400944" w:rsidP="00710188">
      <w:pPr>
        <w:tabs>
          <w:tab w:val="left" w:pos="1134"/>
        </w:tabs>
        <w:jc w:val="left"/>
        <w:rPr>
          <w:rFonts w:cs="Arial"/>
          <w:bCs/>
          <w:szCs w:val="24"/>
          <w:lang w:val="el-GR"/>
        </w:rPr>
      </w:pPr>
    </w:p>
    <w:p w14:paraId="34E1E17C" w14:textId="77777777" w:rsidR="008146AB" w:rsidRPr="001B6217" w:rsidRDefault="008146AB" w:rsidP="00710188">
      <w:pPr>
        <w:tabs>
          <w:tab w:val="left" w:pos="1134"/>
        </w:tabs>
        <w:jc w:val="left"/>
        <w:rPr>
          <w:rFonts w:cs="Arial"/>
          <w:bCs/>
          <w:szCs w:val="24"/>
          <w:lang w:val="el-GR"/>
        </w:rPr>
      </w:pPr>
    </w:p>
    <w:p w14:paraId="58941362" w14:textId="77777777" w:rsidR="008146AB" w:rsidRPr="001B6217" w:rsidRDefault="008146AB" w:rsidP="00710188">
      <w:pPr>
        <w:tabs>
          <w:tab w:val="left" w:pos="1134"/>
        </w:tabs>
        <w:jc w:val="left"/>
        <w:rPr>
          <w:rFonts w:cs="Arial"/>
          <w:bCs/>
          <w:szCs w:val="24"/>
          <w:lang w:val="el-GR"/>
        </w:rPr>
      </w:pPr>
    </w:p>
    <w:p w14:paraId="43B87F6D" w14:textId="77777777" w:rsidR="008146AB" w:rsidRPr="001B6217" w:rsidRDefault="008146AB" w:rsidP="00710188">
      <w:pPr>
        <w:tabs>
          <w:tab w:val="left" w:pos="1134"/>
        </w:tabs>
        <w:jc w:val="left"/>
        <w:rPr>
          <w:rFonts w:cs="Arial"/>
          <w:bCs/>
          <w:szCs w:val="24"/>
          <w:lang w:val="el-GR"/>
        </w:rPr>
      </w:pPr>
    </w:p>
    <w:p w14:paraId="17FD56DC" w14:textId="77777777" w:rsidR="008146AB" w:rsidRPr="001B6217" w:rsidRDefault="008146AB" w:rsidP="00710188">
      <w:pPr>
        <w:tabs>
          <w:tab w:val="left" w:pos="1134"/>
        </w:tabs>
        <w:jc w:val="left"/>
        <w:rPr>
          <w:rFonts w:cs="Arial"/>
          <w:bCs/>
          <w:szCs w:val="24"/>
          <w:lang w:val="el-GR"/>
        </w:rPr>
      </w:pPr>
    </w:p>
    <w:p w14:paraId="6CF9FCBA" w14:textId="77777777" w:rsidR="008146AB" w:rsidRPr="001B6217" w:rsidRDefault="008146AB" w:rsidP="00710188">
      <w:pPr>
        <w:tabs>
          <w:tab w:val="left" w:pos="1134"/>
        </w:tabs>
        <w:jc w:val="left"/>
        <w:rPr>
          <w:rFonts w:cs="Arial"/>
          <w:bCs/>
          <w:szCs w:val="24"/>
          <w:lang w:val="el-GR"/>
        </w:rPr>
      </w:pPr>
    </w:p>
    <w:p w14:paraId="4D615E5C" w14:textId="77777777" w:rsidR="008146AB" w:rsidRPr="001B6217" w:rsidRDefault="008146AB" w:rsidP="00710188">
      <w:pPr>
        <w:tabs>
          <w:tab w:val="left" w:pos="1134"/>
        </w:tabs>
        <w:jc w:val="left"/>
        <w:rPr>
          <w:rFonts w:cs="Arial"/>
          <w:bCs/>
          <w:szCs w:val="24"/>
          <w:lang w:val="el-GR"/>
        </w:rPr>
      </w:pPr>
    </w:p>
    <w:p w14:paraId="2B6DD3C1" w14:textId="77777777" w:rsidR="008146AB" w:rsidRPr="001B6217" w:rsidRDefault="008146AB" w:rsidP="00710188">
      <w:pPr>
        <w:tabs>
          <w:tab w:val="left" w:pos="1134"/>
        </w:tabs>
        <w:jc w:val="left"/>
        <w:rPr>
          <w:rFonts w:cs="Arial"/>
          <w:bCs/>
          <w:szCs w:val="24"/>
          <w:lang w:val="el-GR"/>
        </w:rPr>
      </w:pPr>
    </w:p>
    <w:p w14:paraId="2F614EE8" w14:textId="77777777" w:rsidR="008146AB" w:rsidRPr="001B6217" w:rsidRDefault="008146AB" w:rsidP="00710188">
      <w:pPr>
        <w:tabs>
          <w:tab w:val="left" w:pos="1134"/>
        </w:tabs>
        <w:jc w:val="left"/>
        <w:rPr>
          <w:rFonts w:cs="Arial"/>
          <w:bCs/>
          <w:szCs w:val="24"/>
          <w:lang w:val="el-GR"/>
        </w:rPr>
      </w:pPr>
    </w:p>
    <w:p w14:paraId="431CF22C" w14:textId="77777777" w:rsidR="00400944" w:rsidRPr="001B6217" w:rsidRDefault="00400944" w:rsidP="00710188">
      <w:pPr>
        <w:tabs>
          <w:tab w:val="left" w:pos="1134"/>
        </w:tabs>
        <w:jc w:val="left"/>
        <w:rPr>
          <w:rFonts w:cs="Arial"/>
          <w:bCs/>
          <w:szCs w:val="24"/>
          <w:lang w:val="el-GR"/>
        </w:rPr>
      </w:pPr>
    </w:p>
    <w:p w14:paraId="48835E4C" w14:textId="77777777" w:rsidR="00400944" w:rsidRPr="001B6217" w:rsidRDefault="00400944" w:rsidP="00710188">
      <w:pPr>
        <w:tabs>
          <w:tab w:val="left" w:pos="1134"/>
        </w:tabs>
        <w:jc w:val="right"/>
        <w:rPr>
          <w:rFonts w:cs="Arial"/>
          <w:bCs/>
          <w:szCs w:val="24"/>
          <w:lang w:val="el-GR"/>
        </w:rPr>
      </w:pPr>
      <w:r w:rsidRPr="001B6217">
        <w:rPr>
          <w:rFonts w:cs="Arial"/>
          <w:bCs/>
          <w:szCs w:val="24"/>
          <w:lang w:val="el-GR"/>
        </w:rPr>
        <w:t>ΕΛΛΗΝΙΚΗ ΔΗΜΟΚΡΑΤΙΑ</w:t>
      </w:r>
    </w:p>
    <w:p w14:paraId="72C55B0E" w14:textId="77777777" w:rsidR="00400944" w:rsidRPr="001B6217" w:rsidRDefault="00400944" w:rsidP="00710188">
      <w:pPr>
        <w:tabs>
          <w:tab w:val="left" w:pos="1134"/>
        </w:tabs>
        <w:jc w:val="right"/>
        <w:rPr>
          <w:rFonts w:cs="Arial"/>
          <w:bCs/>
          <w:szCs w:val="24"/>
          <w:lang w:val="el-GR"/>
        </w:rPr>
      </w:pPr>
      <w:r w:rsidRPr="001B6217">
        <w:rPr>
          <w:rFonts w:cs="Arial"/>
          <w:bCs/>
          <w:szCs w:val="24"/>
          <w:lang w:val="el-GR"/>
        </w:rPr>
        <w:t>ΥΠΟΥΡΓΕΙΟ ΕΘΝΙΚΗΣ ΑΜΥΝΑΣ</w:t>
      </w:r>
    </w:p>
    <w:p w14:paraId="184312F0" w14:textId="77777777" w:rsidR="00400944" w:rsidRPr="001B6217" w:rsidRDefault="00400944" w:rsidP="00710188">
      <w:pPr>
        <w:tabs>
          <w:tab w:val="left" w:pos="1134"/>
        </w:tabs>
        <w:jc w:val="right"/>
        <w:rPr>
          <w:rFonts w:cs="Arial"/>
          <w:bCs/>
          <w:szCs w:val="24"/>
          <w:lang w:val="el-GR"/>
        </w:rPr>
      </w:pPr>
    </w:p>
    <w:p w14:paraId="603A3590" w14:textId="77777777" w:rsidR="00400944" w:rsidRPr="001B6217" w:rsidRDefault="00400944" w:rsidP="00710188">
      <w:pPr>
        <w:tabs>
          <w:tab w:val="left" w:pos="1134"/>
        </w:tabs>
        <w:jc w:val="left"/>
        <w:rPr>
          <w:rFonts w:cs="Arial"/>
          <w:bCs/>
          <w:szCs w:val="24"/>
          <w:lang w:val="el-GR"/>
        </w:rPr>
      </w:pPr>
      <w:r w:rsidRPr="001B6217">
        <w:rPr>
          <w:rFonts w:cs="Arial"/>
          <w:bCs/>
          <w:szCs w:val="24"/>
          <w:lang w:val="el-GR"/>
        </w:rPr>
        <w:t>ΑΔΙΑΒΑΘΜΗΤΟ</w:t>
      </w:r>
    </w:p>
    <w:p w14:paraId="3425ADE1" w14:textId="77777777" w:rsidR="00400944" w:rsidRPr="001B6217" w:rsidRDefault="00400944" w:rsidP="00710188">
      <w:pPr>
        <w:tabs>
          <w:tab w:val="left" w:pos="1134"/>
        </w:tabs>
        <w:jc w:val="left"/>
        <w:rPr>
          <w:rFonts w:cs="Arial"/>
          <w:bCs/>
          <w:szCs w:val="24"/>
          <w:lang w:val="el-GR"/>
        </w:rPr>
      </w:pPr>
      <w:r w:rsidRPr="001B6217">
        <w:rPr>
          <w:rFonts w:cs="Arial"/>
          <w:bCs/>
          <w:szCs w:val="24"/>
          <w:lang w:val="el-GR"/>
        </w:rPr>
        <w:t>ΑΝΑΡΤΗΤΕΑ ΣΤΟ ΔΙΑΔΙΚΤΥΟ</w:t>
      </w:r>
    </w:p>
    <w:p w14:paraId="248C5F0A" w14:textId="77777777" w:rsidR="007A5A00" w:rsidRPr="001B6217" w:rsidRDefault="007A5A00" w:rsidP="00710188">
      <w:pPr>
        <w:tabs>
          <w:tab w:val="left" w:pos="1134"/>
        </w:tabs>
        <w:jc w:val="left"/>
        <w:rPr>
          <w:rFonts w:cs="Arial"/>
          <w:bCs/>
          <w:szCs w:val="24"/>
          <w:lang w:val="el-GR"/>
        </w:rPr>
      </w:pPr>
    </w:p>
    <w:p w14:paraId="3826D55B" w14:textId="77777777" w:rsidR="00607929" w:rsidRPr="001B6217" w:rsidRDefault="00607929" w:rsidP="00710188">
      <w:pPr>
        <w:tabs>
          <w:tab w:val="left" w:pos="1134"/>
        </w:tabs>
        <w:jc w:val="left"/>
        <w:rPr>
          <w:rFonts w:cs="Arial"/>
          <w:bCs/>
          <w:szCs w:val="24"/>
          <w:lang w:val="el-GR"/>
        </w:rPr>
      </w:pPr>
    </w:p>
    <w:p w14:paraId="44D3CBEA" w14:textId="77777777" w:rsidR="00607929" w:rsidRPr="001B6217" w:rsidRDefault="00607929" w:rsidP="00710188">
      <w:pPr>
        <w:tabs>
          <w:tab w:val="left" w:pos="1134"/>
        </w:tabs>
        <w:jc w:val="left"/>
        <w:rPr>
          <w:rFonts w:cs="Arial"/>
          <w:bCs/>
          <w:szCs w:val="24"/>
          <w:lang w:val="el-GR"/>
        </w:rPr>
      </w:pPr>
    </w:p>
    <w:p w14:paraId="0C42B145" w14:textId="77777777" w:rsidR="00607929" w:rsidRPr="001B6217" w:rsidRDefault="00607929" w:rsidP="00710188">
      <w:pPr>
        <w:tabs>
          <w:tab w:val="left" w:pos="1134"/>
        </w:tabs>
        <w:jc w:val="left"/>
        <w:rPr>
          <w:rFonts w:cs="Arial"/>
          <w:bCs/>
          <w:szCs w:val="24"/>
          <w:lang w:val="el-GR"/>
        </w:rPr>
      </w:pPr>
    </w:p>
    <w:p w14:paraId="75974EB3" w14:textId="77777777" w:rsidR="00607929" w:rsidRPr="001B6217" w:rsidRDefault="00607929" w:rsidP="00710188">
      <w:pPr>
        <w:tabs>
          <w:tab w:val="left" w:pos="1134"/>
        </w:tabs>
        <w:jc w:val="left"/>
        <w:rPr>
          <w:rFonts w:cs="Arial"/>
          <w:bCs/>
          <w:szCs w:val="24"/>
          <w:lang w:val="el-GR"/>
        </w:rPr>
      </w:pPr>
    </w:p>
    <w:p w14:paraId="48B3106E" w14:textId="77777777" w:rsidR="00607929" w:rsidRPr="001B6217" w:rsidRDefault="00607929" w:rsidP="00710188">
      <w:pPr>
        <w:tabs>
          <w:tab w:val="left" w:pos="1134"/>
        </w:tabs>
        <w:jc w:val="left"/>
        <w:rPr>
          <w:rFonts w:cs="Arial"/>
          <w:bCs/>
          <w:szCs w:val="24"/>
          <w:lang w:val="el-GR"/>
        </w:rPr>
      </w:pPr>
    </w:p>
    <w:p w14:paraId="188A18EA" w14:textId="77777777" w:rsidR="00607929" w:rsidRPr="001B6217" w:rsidRDefault="00607929" w:rsidP="00710188">
      <w:pPr>
        <w:tabs>
          <w:tab w:val="left" w:pos="1134"/>
        </w:tabs>
        <w:jc w:val="left"/>
        <w:rPr>
          <w:rFonts w:cs="Arial"/>
          <w:bCs/>
          <w:szCs w:val="24"/>
          <w:lang w:val="el-GR"/>
        </w:rPr>
      </w:pPr>
    </w:p>
    <w:p w14:paraId="04EA9164" w14:textId="77777777" w:rsidR="00607929" w:rsidRPr="001B6217" w:rsidRDefault="00607929" w:rsidP="00710188">
      <w:pPr>
        <w:tabs>
          <w:tab w:val="left" w:pos="1134"/>
        </w:tabs>
        <w:jc w:val="left"/>
        <w:rPr>
          <w:rFonts w:cs="Arial"/>
          <w:bCs/>
          <w:szCs w:val="24"/>
          <w:lang w:val="el-GR"/>
        </w:rPr>
      </w:pPr>
    </w:p>
    <w:p w14:paraId="35D86EA3" w14:textId="77777777" w:rsidR="00607929" w:rsidRPr="001B6217" w:rsidRDefault="00607929" w:rsidP="00710188">
      <w:pPr>
        <w:tabs>
          <w:tab w:val="left" w:pos="1134"/>
        </w:tabs>
        <w:jc w:val="left"/>
        <w:rPr>
          <w:rFonts w:cs="Arial"/>
          <w:bCs/>
          <w:szCs w:val="24"/>
          <w:lang w:val="el-GR"/>
        </w:rPr>
      </w:pPr>
    </w:p>
    <w:p w14:paraId="4B193DBA" w14:textId="77777777" w:rsidR="00607929" w:rsidRPr="001B6217" w:rsidRDefault="00607929" w:rsidP="00710188">
      <w:pPr>
        <w:tabs>
          <w:tab w:val="left" w:pos="1134"/>
        </w:tabs>
        <w:jc w:val="left"/>
        <w:rPr>
          <w:rFonts w:cs="Arial"/>
          <w:bCs/>
          <w:szCs w:val="24"/>
          <w:lang w:val="el-GR"/>
        </w:rPr>
      </w:pPr>
    </w:p>
    <w:p w14:paraId="2261F299" w14:textId="77777777" w:rsidR="00607929" w:rsidRPr="001B6217" w:rsidRDefault="00607929" w:rsidP="00710188">
      <w:pPr>
        <w:tabs>
          <w:tab w:val="left" w:pos="1134"/>
        </w:tabs>
        <w:jc w:val="left"/>
        <w:rPr>
          <w:rFonts w:cs="Arial"/>
          <w:bCs/>
          <w:szCs w:val="24"/>
          <w:lang w:val="el-GR"/>
        </w:rPr>
      </w:pPr>
    </w:p>
    <w:p w14:paraId="22A48BE2" w14:textId="77777777" w:rsidR="00607929" w:rsidRPr="001B6217" w:rsidRDefault="00607929" w:rsidP="00710188">
      <w:pPr>
        <w:tabs>
          <w:tab w:val="left" w:pos="1134"/>
        </w:tabs>
        <w:jc w:val="left"/>
        <w:rPr>
          <w:rFonts w:cs="Arial"/>
          <w:bCs/>
          <w:szCs w:val="24"/>
          <w:lang w:val="el-GR"/>
        </w:rPr>
      </w:pPr>
    </w:p>
    <w:p w14:paraId="1D972EB3" w14:textId="77777777" w:rsidR="00607929" w:rsidRPr="001B6217" w:rsidRDefault="00607929" w:rsidP="00710188">
      <w:pPr>
        <w:tabs>
          <w:tab w:val="left" w:pos="1134"/>
        </w:tabs>
        <w:jc w:val="left"/>
        <w:rPr>
          <w:rFonts w:cs="Arial"/>
          <w:bCs/>
          <w:szCs w:val="24"/>
          <w:lang w:val="el-GR"/>
        </w:rPr>
      </w:pPr>
    </w:p>
    <w:p w14:paraId="4BE75B73" w14:textId="77777777" w:rsidR="00607929" w:rsidRPr="001B6217" w:rsidRDefault="00607929" w:rsidP="00710188">
      <w:pPr>
        <w:tabs>
          <w:tab w:val="left" w:pos="1134"/>
        </w:tabs>
        <w:jc w:val="left"/>
        <w:rPr>
          <w:rFonts w:cs="Arial"/>
          <w:bCs/>
          <w:szCs w:val="24"/>
          <w:lang w:val="el-GR"/>
        </w:rPr>
      </w:pPr>
    </w:p>
    <w:p w14:paraId="05AC1D21" w14:textId="77777777" w:rsidR="00607929" w:rsidRPr="001B6217" w:rsidRDefault="00607929" w:rsidP="00710188">
      <w:pPr>
        <w:tabs>
          <w:tab w:val="left" w:pos="1134"/>
        </w:tabs>
        <w:jc w:val="left"/>
        <w:rPr>
          <w:rFonts w:cs="Arial"/>
          <w:bCs/>
          <w:szCs w:val="24"/>
          <w:lang w:val="el-GR"/>
        </w:rPr>
      </w:pPr>
    </w:p>
    <w:p w14:paraId="36E62001" w14:textId="77777777" w:rsidR="00607929" w:rsidRPr="001B6217" w:rsidRDefault="00607929" w:rsidP="00710188">
      <w:pPr>
        <w:tabs>
          <w:tab w:val="left" w:pos="1134"/>
        </w:tabs>
        <w:jc w:val="left"/>
        <w:rPr>
          <w:rFonts w:cs="Arial"/>
          <w:bCs/>
          <w:szCs w:val="24"/>
          <w:lang w:val="el-GR"/>
        </w:rPr>
      </w:pPr>
    </w:p>
    <w:p w14:paraId="356695DD" w14:textId="77777777" w:rsidR="00607929" w:rsidRPr="001B6217" w:rsidRDefault="00607929" w:rsidP="00710188">
      <w:pPr>
        <w:tabs>
          <w:tab w:val="left" w:pos="1134"/>
        </w:tabs>
        <w:jc w:val="left"/>
        <w:rPr>
          <w:rFonts w:cs="Arial"/>
          <w:bCs/>
          <w:szCs w:val="24"/>
          <w:lang w:val="el-GR"/>
        </w:rPr>
      </w:pPr>
    </w:p>
    <w:p w14:paraId="3B900E69" w14:textId="77777777" w:rsidR="00607929" w:rsidRPr="001B6217" w:rsidRDefault="00607929" w:rsidP="00710188">
      <w:pPr>
        <w:tabs>
          <w:tab w:val="left" w:pos="1134"/>
        </w:tabs>
        <w:jc w:val="left"/>
        <w:rPr>
          <w:rFonts w:cs="Arial"/>
          <w:bCs/>
          <w:szCs w:val="24"/>
          <w:lang w:val="el-GR"/>
        </w:rPr>
      </w:pPr>
    </w:p>
    <w:p w14:paraId="2085A4CB" w14:textId="77777777" w:rsidR="00607929" w:rsidRPr="001B6217" w:rsidRDefault="00607929" w:rsidP="00710188">
      <w:pPr>
        <w:tabs>
          <w:tab w:val="left" w:pos="1134"/>
        </w:tabs>
        <w:jc w:val="left"/>
        <w:rPr>
          <w:rFonts w:cs="Arial"/>
          <w:bCs/>
          <w:szCs w:val="24"/>
          <w:lang w:val="el-GR"/>
        </w:rPr>
      </w:pPr>
    </w:p>
    <w:p w14:paraId="420FC0A2" w14:textId="77777777" w:rsidR="00607929" w:rsidRPr="001B6217" w:rsidRDefault="00607929" w:rsidP="00710188">
      <w:pPr>
        <w:tabs>
          <w:tab w:val="left" w:pos="1134"/>
        </w:tabs>
        <w:jc w:val="left"/>
        <w:rPr>
          <w:rFonts w:cs="Arial"/>
          <w:bCs/>
          <w:szCs w:val="24"/>
          <w:lang w:val="el-GR"/>
        </w:rPr>
      </w:pPr>
    </w:p>
    <w:p w14:paraId="715DEC3A" w14:textId="77777777" w:rsidR="00607929" w:rsidRPr="001B6217" w:rsidRDefault="00607929" w:rsidP="00710188">
      <w:pPr>
        <w:tabs>
          <w:tab w:val="left" w:pos="1134"/>
        </w:tabs>
        <w:jc w:val="left"/>
        <w:rPr>
          <w:rFonts w:cs="Arial"/>
          <w:bCs/>
          <w:szCs w:val="24"/>
          <w:lang w:val="el-GR"/>
        </w:rPr>
      </w:pPr>
    </w:p>
    <w:p w14:paraId="3B3C640F" w14:textId="77777777" w:rsidR="00682929" w:rsidRPr="001B6217" w:rsidRDefault="00682929" w:rsidP="00710188">
      <w:pPr>
        <w:tabs>
          <w:tab w:val="left" w:pos="1134"/>
        </w:tabs>
        <w:jc w:val="left"/>
        <w:rPr>
          <w:rFonts w:cs="Arial"/>
          <w:bCs/>
          <w:szCs w:val="24"/>
          <w:lang w:val="el-GR"/>
        </w:rPr>
      </w:pPr>
    </w:p>
    <w:p w14:paraId="16D75803" w14:textId="77777777" w:rsidR="00682929" w:rsidRPr="001B6217" w:rsidRDefault="00682929" w:rsidP="00710188">
      <w:pPr>
        <w:tabs>
          <w:tab w:val="left" w:pos="1134"/>
        </w:tabs>
        <w:jc w:val="left"/>
        <w:rPr>
          <w:rFonts w:cs="Arial"/>
          <w:bCs/>
          <w:szCs w:val="24"/>
          <w:lang w:val="el-GR"/>
        </w:rPr>
      </w:pPr>
    </w:p>
    <w:p w14:paraId="5E582648" w14:textId="77777777" w:rsidR="00682929" w:rsidRPr="001B6217" w:rsidRDefault="00682929" w:rsidP="00710188">
      <w:pPr>
        <w:tabs>
          <w:tab w:val="left" w:pos="1134"/>
        </w:tabs>
        <w:jc w:val="left"/>
        <w:rPr>
          <w:rFonts w:cs="Arial"/>
          <w:bCs/>
          <w:szCs w:val="24"/>
          <w:lang w:val="el-GR"/>
        </w:rPr>
      </w:pPr>
    </w:p>
    <w:p w14:paraId="76C18506" w14:textId="77777777" w:rsidR="00682929" w:rsidRPr="001B6217" w:rsidRDefault="00682929" w:rsidP="00710188">
      <w:pPr>
        <w:tabs>
          <w:tab w:val="left" w:pos="1134"/>
        </w:tabs>
        <w:jc w:val="left"/>
        <w:rPr>
          <w:rFonts w:cs="Arial"/>
          <w:bCs/>
          <w:szCs w:val="24"/>
          <w:lang w:val="el-GR"/>
        </w:rPr>
      </w:pPr>
    </w:p>
    <w:p w14:paraId="79193475" w14:textId="77777777" w:rsidR="00607929" w:rsidRPr="001B6217" w:rsidRDefault="00607929" w:rsidP="00607929">
      <w:pPr>
        <w:tabs>
          <w:tab w:val="left" w:pos="1134"/>
        </w:tabs>
        <w:jc w:val="center"/>
        <w:rPr>
          <w:rFonts w:cs="Arial"/>
          <w:bCs/>
          <w:szCs w:val="24"/>
          <w:lang w:val="el-GR"/>
        </w:rPr>
      </w:pPr>
      <w:r w:rsidRPr="001B6217">
        <w:rPr>
          <w:rFonts w:cs="Arial"/>
          <w:bCs/>
          <w:szCs w:val="24"/>
          <w:lang w:val="el-GR"/>
        </w:rPr>
        <w:t>(Σελίδα σκόπιμα κενή)</w:t>
      </w:r>
    </w:p>
    <w:p w14:paraId="56FE6151" w14:textId="77777777" w:rsidR="00607929" w:rsidRPr="001B6217" w:rsidRDefault="00607929" w:rsidP="00710188">
      <w:pPr>
        <w:tabs>
          <w:tab w:val="left" w:pos="1134"/>
        </w:tabs>
        <w:jc w:val="left"/>
        <w:rPr>
          <w:rFonts w:cs="Arial"/>
          <w:bCs/>
          <w:szCs w:val="24"/>
          <w:lang w:val="el-GR"/>
        </w:rPr>
      </w:pPr>
    </w:p>
    <w:p w14:paraId="77E84128" w14:textId="77777777" w:rsidR="00607929" w:rsidRPr="001B6217" w:rsidRDefault="00607929" w:rsidP="00710188">
      <w:pPr>
        <w:tabs>
          <w:tab w:val="left" w:pos="1134"/>
        </w:tabs>
        <w:jc w:val="left"/>
        <w:rPr>
          <w:rFonts w:cs="Arial"/>
          <w:bCs/>
          <w:szCs w:val="24"/>
          <w:lang w:val="el-GR"/>
        </w:rPr>
      </w:pPr>
    </w:p>
    <w:p w14:paraId="2418887B" w14:textId="77777777" w:rsidR="00607929" w:rsidRPr="001B6217" w:rsidRDefault="00607929" w:rsidP="00710188">
      <w:pPr>
        <w:tabs>
          <w:tab w:val="left" w:pos="1134"/>
        </w:tabs>
        <w:jc w:val="left"/>
        <w:rPr>
          <w:rFonts w:cs="Arial"/>
          <w:bCs/>
          <w:szCs w:val="24"/>
          <w:lang w:val="el-GR"/>
        </w:rPr>
      </w:pPr>
    </w:p>
    <w:p w14:paraId="5C388E5B" w14:textId="77777777" w:rsidR="00607929" w:rsidRPr="001B6217" w:rsidRDefault="00607929" w:rsidP="00710188">
      <w:pPr>
        <w:tabs>
          <w:tab w:val="left" w:pos="1134"/>
        </w:tabs>
        <w:jc w:val="left"/>
        <w:rPr>
          <w:rFonts w:cs="Arial"/>
          <w:bCs/>
          <w:szCs w:val="24"/>
          <w:lang w:val="el-GR"/>
        </w:rPr>
      </w:pPr>
    </w:p>
    <w:p w14:paraId="00BA1154" w14:textId="77777777" w:rsidR="00607929" w:rsidRPr="001B6217" w:rsidRDefault="00607929" w:rsidP="00710188">
      <w:pPr>
        <w:tabs>
          <w:tab w:val="left" w:pos="1134"/>
        </w:tabs>
        <w:jc w:val="left"/>
        <w:rPr>
          <w:rFonts w:cs="Arial"/>
          <w:bCs/>
          <w:szCs w:val="24"/>
          <w:lang w:val="el-GR"/>
        </w:rPr>
      </w:pPr>
    </w:p>
    <w:p w14:paraId="7D3775F0" w14:textId="77777777" w:rsidR="00E25E3B" w:rsidRPr="001B6217" w:rsidRDefault="00E25E3B" w:rsidP="00710188">
      <w:pPr>
        <w:tabs>
          <w:tab w:val="left" w:pos="1134"/>
        </w:tabs>
        <w:rPr>
          <w:lang w:val="el-GR"/>
        </w:rPr>
        <w:sectPr w:rsidR="00E25E3B" w:rsidRPr="001B6217" w:rsidSect="00682929">
          <w:headerReference w:type="first" r:id="rId8"/>
          <w:pgSz w:w="11906" w:h="16838"/>
          <w:pgMar w:top="1701" w:right="1418" w:bottom="1418" w:left="1985" w:header="709" w:footer="709" w:gutter="0"/>
          <w:cols w:space="708"/>
          <w:docGrid w:linePitch="360"/>
        </w:sectPr>
      </w:pPr>
    </w:p>
    <w:p w14:paraId="53B481C2" w14:textId="77777777" w:rsidR="007A5A00" w:rsidRPr="001B6217" w:rsidRDefault="00A8615A" w:rsidP="00A8615A">
      <w:pPr>
        <w:jc w:val="center"/>
        <w:rPr>
          <w:lang w:val="el-GR" w:eastAsia="el-GR"/>
        </w:rPr>
      </w:pPr>
      <w:r w:rsidRPr="001B6217">
        <w:rPr>
          <w:lang w:val="el-GR" w:eastAsia="el-GR"/>
        </w:rPr>
        <w:lastRenderedPageBreak/>
        <w:t>ΠΙΝΑΚΑΣ ΠΕΡΙΕΧΟΜΕΝΩΝ</w:t>
      </w:r>
    </w:p>
    <w:p w14:paraId="4EE2C15F" w14:textId="77777777" w:rsidR="007A5A00" w:rsidRPr="001B6217" w:rsidRDefault="007A5A00" w:rsidP="00F4684B">
      <w:pPr>
        <w:rPr>
          <w:lang w:val="el-GR" w:eastAsia="el-GR"/>
        </w:rPr>
      </w:pPr>
    </w:p>
    <w:sdt>
      <w:sdtPr>
        <w:rPr>
          <w:rFonts w:eastAsia="Calibri" w:cs="Times New Roman"/>
          <w:b w:val="0"/>
          <w:bCs w:val="0"/>
          <w:szCs w:val="22"/>
        </w:rPr>
        <w:id w:val="757693157"/>
        <w:docPartObj>
          <w:docPartGallery w:val="Table of Contents"/>
          <w:docPartUnique/>
        </w:docPartObj>
      </w:sdtPr>
      <w:sdtEndPr>
        <w:rPr>
          <w:lang w:val="el-GR"/>
        </w:rPr>
      </w:sdtEndPr>
      <w:sdtContent>
        <w:p w14:paraId="6C2147CE" w14:textId="77777777" w:rsidR="00F4684B" w:rsidRPr="001B6217" w:rsidRDefault="00F4684B" w:rsidP="00F4684B">
          <w:pPr>
            <w:pStyle w:val="Heading1"/>
            <w:rPr>
              <w:lang w:val="el-GR"/>
            </w:rPr>
          </w:pPr>
        </w:p>
        <w:p w14:paraId="31D1A3D9" w14:textId="77777777" w:rsidR="006B3862" w:rsidRDefault="00505CA9" w:rsidP="006B3862">
          <w:pPr>
            <w:pStyle w:val="TOC1"/>
            <w:tabs>
              <w:tab w:val="clear" w:pos="426"/>
              <w:tab w:val="left" w:pos="567"/>
            </w:tabs>
            <w:rPr>
              <w:rFonts w:asciiTheme="minorHAnsi" w:eastAsiaTheme="minorEastAsia" w:hAnsiTheme="minorHAnsi" w:cstheme="minorBidi"/>
              <w:noProof/>
              <w:sz w:val="22"/>
              <w:lang w:val="el-GR" w:eastAsia="el-GR"/>
            </w:rPr>
          </w:pPr>
          <w:r w:rsidRPr="001B6217">
            <w:rPr>
              <w:lang w:val="el-GR"/>
            </w:rPr>
            <w:fldChar w:fldCharType="begin"/>
          </w:r>
          <w:r w:rsidR="00F4684B" w:rsidRPr="001B6217">
            <w:rPr>
              <w:lang w:val="el-GR"/>
            </w:rPr>
            <w:instrText xml:space="preserve"> TOC \o "1-3" \h \z \u </w:instrText>
          </w:r>
          <w:r w:rsidRPr="001B6217">
            <w:rPr>
              <w:lang w:val="el-GR"/>
            </w:rPr>
            <w:fldChar w:fldCharType="separate"/>
          </w:r>
          <w:hyperlink w:anchor="_Toc226531777" w:history="1">
            <w:r w:rsidR="006B3862" w:rsidRPr="00AA5F5D">
              <w:rPr>
                <w:rStyle w:val="Hyperlink"/>
                <w:rFonts w:eastAsia="Times New Roman"/>
                <w:noProof/>
                <w:lang w:val="el-GR" w:eastAsia="el-GR"/>
              </w:rPr>
              <w:t>1.</w:t>
            </w:r>
            <w:r w:rsidR="006B3862">
              <w:rPr>
                <w:rFonts w:asciiTheme="minorHAnsi" w:eastAsiaTheme="minorEastAsia" w:hAnsiTheme="minorHAnsi" w:cstheme="minorBidi"/>
                <w:noProof/>
                <w:sz w:val="22"/>
                <w:lang w:val="el-GR" w:eastAsia="el-GR"/>
              </w:rPr>
              <w:tab/>
            </w:r>
            <w:r w:rsidR="006B3862" w:rsidRPr="00AA5F5D">
              <w:rPr>
                <w:rStyle w:val="Hyperlink"/>
                <w:rFonts w:eastAsia="Times New Roman"/>
                <w:noProof/>
                <w:lang w:val="el-GR" w:eastAsia="el-GR"/>
              </w:rPr>
              <w:t>ΠΕΔΙΟ ΕΦΑΡΜΟΓΗΣ</w:t>
            </w:r>
            <w:r w:rsidR="006B3862">
              <w:rPr>
                <w:noProof/>
                <w:webHidden/>
              </w:rPr>
              <w:tab/>
            </w:r>
            <w:r w:rsidR="006B3862">
              <w:rPr>
                <w:noProof/>
                <w:webHidden/>
              </w:rPr>
              <w:fldChar w:fldCharType="begin"/>
            </w:r>
            <w:r w:rsidR="006B3862">
              <w:rPr>
                <w:noProof/>
                <w:webHidden/>
              </w:rPr>
              <w:instrText xml:space="preserve"> PAGEREF _Toc226531777 \h </w:instrText>
            </w:r>
            <w:r w:rsidR="006B3862">
              <w:rPr>
                <w:noProof/>
                <w:webHidden/>
              </w:rPr>
            </w:r>
            <w:r w:rsidR="006B3862">
              <w:rPr>
                <w:noProof/>
                <w:webHidden/>
              </w:rPr>
              <w:fldChar w:fldCharType="separate"/>
            </w:r>
            <w:r w:rsidR="00915B82">
              <w:rPr>
                <w:noProof/>
                <w:webHidden/>
              </w:rPr>
              <w:t>5</w:t>
            </w:r>
            <w:r w:rsidR="006B3862">
              <w:rPr>
                <w:noProof/>
                <w:webHidden/>
              </w:rPr>
              <w:fldChar w:fldCharType="end"/>
            </w:r>
          </w:hyperlink>
        </w:p>
        <w:p w14:paraId="52877F57"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78" w:history="1">
            <w:r w:rsidR="006B3862" w:rsidRPr="00AA5F5D">
              <w:rPr>
                <w:rStyle w:val="Hyperlink"/>
                <w:noProof/>
                <w:lang w:val="el-GR"/>
              </w:rPr>
              <w:t>2.</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ΣΧΕΤΙΚΑ ΕΓΓΡΑΦΑ</w:t>
            </w:r>
            <w:r w:rsidR="006B3862">
              <w:rPr>
                <w:noProof/>
                <w:webHidden/>
              </w:rPr>
              <w:tab/>
            </w:r>
            <w:r w:rsidR="006B3862">
              <w:rPr>
                <w:noProof/>
                <w:webHidden/>
              </w:rPr>
              <w:fldChar w:fldCharType="begin"/>
            </w:r>
            <w:r w:rsidR="006B3862">
              <w:rPr>
                <w:noProof/>
                <w:webHidden/>
              </w:rPr>
              <w:instrText xml:space="preserve"> PAGEREF _Toc226531778 \h </w:instrText>
            </w:r>
            <w:r w:rsidR="006B3862">
              <w:rPr>
                <w:noProof/>
                <w:webHidden/>
              </w:rPr>
            </w:r>
            <w:r w:rsidR="006B3862">
              <w:rPr>
                <w:noProof/>
                <w:webHidden/>
              </w:rPr>
              <w:fldChar w:fldCharType="separate"/>
            </w:r>
            <w:r w:rsidR="00915B82">
              <w:rPr>
                <w:noProof/>
                <w:webHidden/>
              </w:rPr>
              <w:t>5</w:t>
            </w:r>
            <w:r w:rsidR="006B3862">
              <w:rPr>
                <w:noProof/>
                <w:webHidden/>
              </w:rPr>
              <w:fldChar w:fldCharType="end"/>
            </w:r>
          </w:hyperlink>
        </w:p>
        <w:p w14:paraId="332D1FB2"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79" w:history="1">
            <w:r w:rsidR="006B3862" w:rsidRPr="00AA5F5D">
              <w:rPr>
                <w:rStyle w:val="Hyperlink"/>
                <w:noProof/>
                <w:lang w:val="el-GR"/>
              </w:rPr>
              <w:t>2.1</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Νομοθεσία</w:t>
            </w:r>
            <w:r w:rsidR="006B3862">
              <w:rPr>
                <w:noProof/>
                <w:webHidden/>
              </w:rPr>
              <w:tab/>
            </w:r>
            <w:r w:rsidR="006B3862">
              <w:rPr>
                <w:noProof/>
                <w:webHidden/>
              </w:rPr>
              <w:fldChar w:fldCharType="begin"/>
            </w:r>
            <w:r w:rsidR="006B3862">
              <w:rPr>
                <w:noProof/>
                <w:webHidden/>
              </w:rPr>
              <w:instrText xml:space="preserve"> PAGEREF _Toc226531779 \h </w:instrText>
            </w:r>
            <w:r w:rsidR="006B3862">
              <w:rPr>
                <w:noProof/>
                <w:webHidden/>
              </w:rPr>
            </w:r>
            <w:r w:rsidR="006B3862">
              <w:rPr>
                <w:noProof/>
                <w:webHidden/>
              </w:rPr>
              <w:fldChar w:fldCharType="separate"/>
            </w:r>
            <w:r w:rsidR="00915B82">
              <w:rPr>
                <w:noProof/>
                <w:webHidden/>
              </w:rPr>
              <w:t>5</w:t>
            </w:r>
            <w:r w:rsidR="006B3862">
              <w:rPr>
                <w:noProof/>
                <w:webHidden/>
              </w:rPr>
              <w:fldChar w:fldCharType="end"/>
            </w:r>
          </w:hyperlink>
        </w:p>
        <w:p w14:paraId="6525C980"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80" w:history="1">
            <w:r w:rsidR="006B3862" w:rsidRPr="00AA5F5D">
              <w:rPr>
                <w:rStyle w:val="Hyperlink"/>
                <w:rFonts w:cs="Arial"/>
                <w:noProof/>
                <w:lang w:val="el-GR"/>
              </w:rPr>
              <w:t>2.2.</w:t>
            </w:r>
            <w:r w:rsidR="006B3862">
              <w:rPr>
                <w:rFonts w:asciiTheme="minorHAnsi" w:eastAsiaTheme="minorEastAsia" w:hAnsiTheme="minorHAnsi" w:cstheme="minorBidi"/>
                <w:noProof/>
                <w:sz w:val="22"/>
                <w:lang w:val="el-GR" w:eastAsia="el-GR"/>
              </w:rPr>
              <w:tab/>
            </w:r>
            <w:r w:rsidR="006B3862" w:rsidRPr="00AA5F5D">
              <w:rPr>
                <w:rStyle w:val="Hyperlink"/>
                <w:rFonts w:cs="Arial"/>
                <w:noProof/>
                <w:lang w:val="el-GR"/>
              </w:rPr>
              <w:t>Πρότυπα – Προδιαγραφές</w:t>
            </w:r>
            <w:r w:rsidR="006B3862">
              <w:rPr>
                <w:noProof/>
                <w:webHidden/>
              </w:rPr>
              <w:tab/>
            </w:r>
            <w:r w:rsidR="006B3862">
              <w:rPr>
                <w:noProof/>
                <w:webHidden/>
              </w:rPr>
              <w:fldChar w:fldCharType="begin"/>
            </w:r>
            <w:r w:rsidR="006B3862">
              <w:rPr>
                <w:noProof/>
                <w:webHidden/>
              </w:rPr>
              <w:instrText xml:space="preserve"> PAGEREF _Toc226531780 \h </w:instrText>
            </w:r>
            <w:r w:rsidR="006B3862">
              <w:rPr>
                <w:noProof/>
                <w:webHidden/>
              </w:rPr>
            </w:r>
            <w:r w:rsidR="006B3862">
              <w:rPr>
                <w:noProof/>
                <w:webHidden/>
              </w:rPr>
              <w:fldChar w:fldCharType="separate"/>
            </w:r>
            <w:r w:rsidR="00915B82">
              <w:rPr>
                <w:noProof/>
                <w:webHidden/>
              </w:rPr>
              <w:t>6</w:t>
            </w:r>
            <w:r w:rsidR="006B3862">
              <w:rPr>
                <w:noProof/>
                <w:webHidden/>
              </w:rPr>
              <w:fldChar w:fldCharType="end"/>
            </w:r>
          </w:hyperlink>
        </w:p>
        <w:p w14:paraId="75B02B88"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81" w:history="1">
            <w:r w:rsidR="006B3862" w:rsidRPr="00AA5F5D">
              <w:rPr>
                <w:rStyle w:val="Hyperlink"/>
                <w:noProof/>
                <w:lang w:val="el-GR"/>
              </w:rPr>
              <w:t>2.3.</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Διάφορα</w:t>
            </w:r>
            <w:r w:rsidR="006B3862">
              <w:rPr>
                <w:noProof/>
                <w:webHidden/>
              </w:rPr>
              <w:tab/>
            </w:r>
            <w:r w:rsidR="006B3862">
              <w:rPr>
                <w:noProof/>
                <w:webHidden/>
              </w:rPr>
              <w:fldChar w:fldCharType="begin"/>
            </w:r>
            <w:r w:rsidR="006B3862">
              <w:rPr>
                <w:noProof/>
                <w:webHidden/>
              </w:rPr>
              <w:instrText xml:space="preserve"> PAGEREF _Toc226531781 \h </w:instrText>
            </w:r>
            <w:r w:rsidR="006B3862">
              <w:rPr>
                <w:noProof/>
                <w:webHidden/>
              </w:rPr>
            </w:r>
            <w:r w:rsidR="006B3862">
              <w:rPr>
                <w:noProof/>
                <w:webHidden/>
              </w:rPr>
              <w:fldChar w:fldCharType="separate"/>
            </w:r>
            <w:r w:rsidR="00915B82">
              <w:rPr>
                <w:noProof/>
                <w:webHidden/>
              </w:rPr>
              <w:t>6</w:t>
            </w:r>
            <w:r w:rsidR="006B3862">
              <w:rPr>
                <w:noProof/>
                <w:webHidden/>
              </w:rPr>
              <w:fldChar w:fldCharType="end"/>
            </w:r>
          </w:hyperlink>
        </w:p>
        <w:p w14:paraId="0283002A"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82" w:history="1">
            <w:r w:rsidR="006B3862" w:rsidRPr="00AA5F5D">
              <w:rPr>
                <w:rStyle w:val="Hyperlink"/>
                <w:noProof/>
                <w:lang w:val="el-GR"/>
              </w:rPr>
              <w:t>3.</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ΤΑΞΙΝΟΜΗΣΗ</w:t>
            </w:r>
            <w:r w:rsidR="006B3862">
              <w:rPr>
                <w:noProof/>
                <w:webHidden/>
              </w:rPr>
              <w:tab/>
            </w:r>
            <w:r w:rsidR="006B3862">
              <w:rPr>
                <w:noProof/>
                <w:webHidden/>
              </w:rPr>
              <w:fldChar w:fldCharType="begin"/>
            </w:r>
            <w:r w:rsidR="006B3862">
              <w:rPr>
                <w:noProof/>
                <w:webHidden/>
              </w:rPr>
              <w:instrText xml:space="preserve"> PAGEREF _Toc226531782 \h </w:instrText>
            </w:r>
            <w:r w:rsidR="006B3862">
              <w:rPr>
                <w:noProof/>
                <w:webHidden/>
              </w:rPr>
            </w:r>
            <w:r w:rsidR="006B3862">
              <w:rPr>
                <w:noProof/>
                <w:webHidden/>
              </w:rPr>
              <w:fldChar w:fldCharType="separate"/>
            </w:r>
            <w:r w:rsidR="00915B82">
              <w:rPr>
                <w:noProof/>
                <w:webHidden/>
              </w:rPr>
              <w:t>7</w:t>
            </w:r>
            <w:r w:rsidR="006B3862">
              <w:rPr>
                <w:noProof/>
                <w:webHidden/>
              </w:rPr>
              <w:fldChar w:fldCharType="end"/>
            </w:r>
          </w:hyperlink>
        </w:p>
        <w:p w14:paraId="76A9F331"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83" w:history="1">
            <w:r w:rsidR="006B3862" w:rsidRPr="00AA5F5D">
              <w:rPr>
                <w:rStyle w:val="Hyperlink"/>
                <w:noProof/>
                <w:lang w:val="el-GR"/>
              </w:rPr>
              <w:t>4.</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ΤΕΧΝΙΚΑ ΧΑΡΑΚΤΗΡΙΣΤΙΚΑ</w:t>
            </w:r>
            <w:r w:rsidR="006B3862">
              <w:rPr>
                <w:noProof/>
                <w:webHidden/>
              </w:rPr>
              <w:tab/>
            </w:r>
            <w:r w:rsidR="006B3862">
              <w:rPr>
                <w:noProof/>
                <w:webHidden/>
              </w:rPr>
              <w:fldChar w:fldCharType="begin"/>
            </w:r>
            <w:r w:rsidR="006B3862">
              <w:rPr>
                <w:noProof/>
                <w:webHidden/>
              </w:rPr>
              <w:instrText xml:space="preserve"> PAGEREF _Toc226531783 \h </w:instrText>
            </w:r>
            <w:r w:rsidR="006B3862">
              <w:rPr>
                <w:noProof/>
                <w:webHidden/>
              </w:rPr>
            </w:r>
            <w:r w:rsidR="006B3862">
              <w:rPr>
                <w:noProof/>
                <w:webHidden/>
              </w:rPr>
              <w:fldChar w:fldCharType="separate"/>
            </w:r>
            <w:r w:rsidR="00915B82">
              <w:rPr>
                <w:noProof/>
                <w:webHidden/>
              </w:rPr>
              <w:t>7</w:t>
            </w:r>
            <w:r w:rsidR="006B3862">
              <w:rPr>
                <w:noProof/>
                <w:webHidden/>
              </w:rPr>
              <w:fldChar w:fldCharType="end"/>
            </w:r>
          </w:hyperlink>
        </w:p>
        <w:p w14:paraId="70E397E2"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84" w:history="1">
            <w:r w:rsidR="006B3862" w:rsidRPr="00AA5F5D">
              <w:rPr>
                <w:rStyle w:val="Hyperlink"/>
                <w:noProof/>
                <w:lang w:val="el-GR"/>
              </w:rPr>
              <w:t>4.1.</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Ορισμός Υλικού</w:t>
            </w:r>
            <w:r w:rsidR="006B3862">
              <w:rPr>
                <w:noProof/>
                <w:webHidden/>
              </w:rPr>
              <w:tab/>
            </w:r>
            <w:r w:rsidR="006B3862">
              <w:rPr>
                <w:noProof/>
                <w:webHidden/>
              </w:rPr>
              <w:fldChar w:fldCharType="begin"/>
            </w:r>
            <w:r w:rsidR="006B3862">
              <w:rPr>
                <w:noProof/>
                <w:webHidden/>
              </w:rPr>
              <w:instrText xml:space="preserve"> PAGEREF _Toc226531784 \h </w:instrText>
            </w:r>
            <w:r w:rsidR="006B3862">
              <w:rPr>
                <w:noProof/>
                <w:webHidden/>
              </w:rPr>
            </w:r>
            <w:r w:rsidR="006B3862">
              <w:rPr>
                <w:noProof/>
                <w:webHidden/>
              </w:rPr>
              <w:fldChar w:fldCharType="separate"/>
            </w:r>
            <w:r w:rsidR="00915B82">
              <w:rPr>
                <w:noProof/>
                <w:webHidden/>
              </w:rPr>
              <w:t>7</w:t>
            </w:r>
            <w:r w:rsidR="006B3862">
              <w:rPr>
                <w:noProof/>
                <w:webHidden/>
              </w:rPr>
              <w:fldChar w:fldCharType="end"/>
            </w:r>
          </w:hyperlink>
        </w:p>
        <w:p w14:paraId="6646BE66"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85" w:history="1">
            <w:r w:rsidR="006B3862" w:rsidRPr="00AA5F5D">
              <w:rPr>
                <w:rStyle w:val="Hyperlink"/>
                <w:noProof/>
                <w:lang w:val="el-GR"/>
              </w:rPr>
              <w:t>4.2</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Χαρακτηριστικά Επιδόσεων</w:t>
            </w:r>
            <w:r w:rsidR="006B3862">
              <w:rPr>
                <w:noProof/>
                <w:webHidden/>
              </w:rPr>
              <w:tab/>
            </w:r>
            <w:r w:rsidR="006B3862">
              <w:rPr>
                <w:noProof/>
                <w:webHidden/>
              </w:rPr>
              <w:fldChar w:fldCharType="begin"/>
            </w:r>
            <w:r w:rsidR="006B3862">
              <w:rPr>
                <w:noProof/>
                <w:webHidden/>
              </w:rPr>
              <w:instrText xml:space="preserve"> PAGEREF _Toc226531785 \h </w:instrText>
            </w:r>
            <w:r w:rsidR="006B3862">
              <w:rPr>
                <w:noProof/>
                <w:webHidden/>
              </w:rPr>
            </w:r>
            <w:r w:rsidR="006B3862">
              <w:rPr>
                <w:noProof/>
                <w:webHidden/>
              </w:rPr>
              <w:fldChar w:fldCharType="separate"/>
            </w:r>
            <w:r w:rsidR="00915B82">
              <w:rPr>
                <w:noProof/>
                <w:webHidden/>
              </w:rPr>
              <w:t>7</w:t>
            </w:r>
            <w:r w:rsidR="006B3862">
              <w:rPr>
                <w:noProof/>
                <w:webHidden/>
              </w:rPr>
              <w:fldChar w:fldCharType="end"/>
            </w:r>
          </w:hyperlink>
        </w:p>
        <w:p w14:paraId="43032E4A"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86" w:history="1">
            <w:r w:rsidR="006B3862" w:rsidRPr="00AA5F5D">
              <w:rPr>
                <w:rStyle w:val="Hyperlink"/>
                <w:noProof/>
                <w:lang w:val="el-GR"/>
              </w:rPr>
              <w:t>4.3</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Φυσικά Χαρακτηριστικά</w:t>
            </w:r>
            <w:r w:rsidR="006B3862">
              <w:rPr>
                <w:noProof/>
                <w:webHidden/>
              </w:rPr>
              <w:tab/>
            </w:r>
            <w:r w:rsidR="006B3862">
              <w:rPr>
                <w:noProof/>
                <w:webHidden/>
              </w:rPr>
              <w:fldChar w:fldCharType="begin"/>
            </w:r>
            <w:r w:rsidR="006B3862">
              <w:rPr>
                <w:noProof/>
                <w:webHidden/>
              </w:rPr>
              <w:instrText xml:space="preserve"> PAGEREF _Toc226531786 \h </w:instrText>
            </w:r>
            <w:r w:rsidR="006B3862">
              <w:rPr>
                <w:noProof/>
                <w:webHidden/>
              </w:rPr>
            </w:r>
            <w:r w:rsidR="006B3862">
              <w:rPr>
                <w:noProof/>
                <w:webHidden/>
              </w:rPr>
              <w:fldChar w:fldCharType="separate"/>
            </w:r>
            <w:r w:rsidR="00915B82">
              <w:rPr>
                <w:noProof/>
                <w:webHidden/>
              </w:rPr>
              <w:t>8</w:t>
            </w:r>
            <w:r w:rsidR="006B3862">
              <w:rPr>
                <w:noProof/>
                <w:webHidden/>
              </w:rPr>
              <w:fldChar w:fldCharType="end"/>
            </w:r>
          </w:hyperlink>
        </w:p>
        <w:p w14:paraId="6C13A18D"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87" w:history="1">
            <w:r w:rsidR="006B3862" w:rsidRPr="00AA5F5D">
              <w:rPr>
                <w:rStyle w:val="Hyperlink"/>
                <w:noProof/>
                <w:lang w:val="el-GR"/>
              </w:rPr>
              <w:t>4.4.</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Δομή Συστήματος</w:t>
            </w:r>
            <w:r w:rsidR="006B3862">
              <w:rPr>
                <w:noProof/>
                <w:webHidden/>
              </w:rPr>
              <w:tab/>
            </w:r>
            <w:r w:rsidR="006B3862">
              <w:rPr>
                <w:noProof/>
                <w:webHidden/>
              </w:rPr>
              <w:fldChar w:fldCharType="begin"/>
            </w:r>
            <w:r w:rsidR="006B3862">
              <w:rPr>
                <w:noProof/>
                <w:webHidden/>
              </w:rPr>
              <w:instrText xml:space="preserve"> PAGEREF _Toc226531787 \h </w:instrText>
            </w:r>
            <w:r w:rsidR="006B3862">
              <w:rPr>
                <w:noProof/>
                <w:webHidden/>
              </w:rPr>
            </w:r>
            <w:r w:rsidR="006B3862">
              <w:rPr>
                <w:noProof/>
                <w:webHidden/>
              </w:rPr>
              <w:fldChar w:fldCharType="separate"/>
            </w:r>
            <w:r w:rsidR="00915B82">
              <w:rPr>
                <w:noProof/>
                <w:webHidden/>
              </w:rPr>
              <w:t>9</w:t>
            </w:r>
            <w:r w:rsidR="006B3862">
              <w:rPr>
                <w:noProof/>
                <w:webHidden/>
              </w:rPr>
              <w:fldChar w:fldCharType="end"/>
            </w:r>
          </w:hyperlink>
        </w:p>
        <w:p w14:paraId="482981CD"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88" w:history="1">
            <w:r w:rsidR="006B3862" w:rsidRPr="00AA5F5D">
              <w:rPr>
                <w:rStyle w:val="Hyperlink"/>
                <w:noProof/>
                <w:lang w:val="el-GR"/>
              </w:rPr>
              <w:t>4.5</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Αξιοπιστία</w:t>
            </w:r>
            <w:r w:rsidR="006B3862">
              <w:rPr>
                <w:noProof/>
                <w:webHidden/>
              </w:rPr>
              <w:tab/>
            </w:r>
            <w:r w:rsidR="006B3862">
              <w:rPr>
                <w:noProof/>
                <w:webHidden/>
              </w:rPr>
              <w:fldChar w:fldCharType="begin"/>
            </w:r>
            <w:r w:rsidR="006B3862">
              <w:rPr>
                <w:noProof/>
                <w:webHidden/>
              </w:rPr>
              <w:instrText xml:space="preserve"> PAGEREF _Toc226531788 \h </w:instrText>
            </w:r>
            <w:r w:rsidR="006B3862">
              <w:rPr>
                <w:noProof/>
                <w:webHidden/>
              </w:rPr>
            </w:r>
            <w:r w:rsidR="006B3862">
              <w:rPr>
                <w:noProof/>
                <w:webHidden/>
              </w:rPr>
              <w:fldChar w:fldCharType="separate"/>
            </w:r>
            <w:r w:rsidR="00915B82">
              <w:rPr>
                <w:noProof/>
                <w:webHidden/>
              </w:rPr>
              <w:t>9</w:t>
            </w:r>
            <w:r w:rsidR="006B3862">
              <w:rPr>
                <w:noProof/>
                <w:webHidden/>
              </w:rPr>
              <w:fldChar w:fldCharType="end"/>
            </w:r>
          </w:hyperlink>
        </w:p>
        <w:p w14:paraId="7B657EBE"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89" w:history="1">
            <w:r w:rsidR="006B3862" w:rsidRPr="00AA5F5D">
              <w:rPr>
                <w:rStyle w:val="Hyperlink"/>
                <w:noProof/>
                <w:lang w:val="el-GR"/>
              </w:rPr>
              <w:t>4.6</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Δυνατότητα Συντήρησης</w:t>
            </w:r>
            <w:r w:rsidR="006B3862">
              <w:rPr>
                <w:noProof/>
                <w:webHidden/>
              </w:rPr>
              <w:tab/>
            </w:r>
            <w:r w:rsidR="006B3862">
              <w:rPr>
                <w:noProof/>
                <w:webHidden/>
              </w:rPr>
              <w:fldChar w:fldCharType="begin"/>
            </w:r>
            <w:r w:rsidR="006B3862">
              <w:rPr>
                <w:noProof/>
                <w:webHidden/>
              </w:rPr>
              <w:instrText xml:space="preserve"> PAGEREF _Toc226531789 \h </w:instrText>
            </w:r>
            <w:r w:rsidR="006B3862">
              <w:rPr>
                <w:noProof/>
                <w:webHidden/>
              </w:rPr>
            </w:r>
            <w:r w:rsidR="006B3862">
              <w:rPr>
                <w:noProof/>
                <w:webHidden/>
              </w:rPr>
              <w:fldChar w:fldCharType="separate"/>
            </w:r>
            <w:r w:rsidR="00915B82">
              <w:rPr>
                <w:noProof/>
                <w:webHidden/>
              </w:rPr>
              <w:t>9</w:t>
            </w:r>
            <w:r w:rsidR="006B3862">
              <w:rPr>
                <w:noProof/>
                <w:webHidden/>
              </w:rPr>
              <w:fldChar w:fldCharType="end"/>
            </w:r>
          </w:hyperlink>
        </w:p>
        <w:p w14:paraId="7FBC4717"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90" w:history="1">
            <w:r w:rsidR="006B3862" w:rsidRPr="00AA5F5D">
              <w:rPr>
                <w:rStyle w:val="Hyperlink"/>
                <w:noProof/>
                <w:lang w:val="el-GR"/>
              </w:rPr>
              <w:t>4.7</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Παρελκόμενα</w:t>
            </w:r>
            <w:r w:rsidR="006B3862">
              <w:rPr>
                <w:noProof/>
                <w:webHidden/>
              </w:rPr>
              <w:tab/>
            </w:r>
            <w:r w:rsidR="006B3862">
              <w:rPr>
                <w:noProof/>
                <w:webHidden/>
              </w:rPr>
              <w:fldChar w:fldCharType="begin"/>
            </w:r>
            <w:r w:rsidR="006B3862">
              <w:rPr>
                <w:noProof/>
                <w:webHidden/>
              </w:rPr>
              <w:instrText xml:space="preserve"> PAGEREF _Toc226531790 \h </w:instrText>
            </w:r>
            <w:r w:rsidR="006B3862">
              <w:rPr>
                <w:noProof/>
                <w:webHidden/>
              </w:rPr>
            </w:r>
            <w:r w:rsidR="006B3862">
              <w:rPr>
                <w:noProof/>
                <w:webHidden/>
              </w:rPr>
              <w:fldChar w:fldCharType="separate"/>
            </w:r>
            <w:r w:rsidR="00915B82">
              <w:rPr>
                <w:noProof/>
                <w:webHidden/>
              </w:rPr>
              <w:t>10</w:t>
            </w:r>
            <w:r w:rsidR="006B3862">
              <w:rPr>
                <w:noProof/>
                <w:webHidden/>
              </w:rPr>
              <w:fldChar w:fldCharType="end"/>
            </w:r>
          </w:hyperlink>
        </w:p>
        <w:p w14:paraId="75003829"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91" w:history="1">
            <w:r w:rsidR="006B3862" w:rsidRPr="00AA5F5D">
              <w:rPr>
                <w:rStyle w:val="Hyperlink"/>
                <w:noProof/>
                <w:lang w:val="el-GR"/>
              </w:rPr>
              <w:t>4.8</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Επισήμανση Υλικού</w:t>
            </w:r>
            <w:r w:rsidR="006B3862">
              <w:rPr>
                <w:noProof/>
                <w:webHidden/>
              </w:rPr>
              <w:tab/>
            </w:r>
            <w:r w:rsidR="006B3862">
              <w:rPr>
                <w:noProof/>
                <w:webHidden/>
              </w:rPr>
              <w:fldChar w:fldCharType="begin"/>
            </w:r>
            <w:r w:rsidR="006B3862">
              <w:rPr>
                <w:noProof/>
                <w:webHidden/>
              </w:rPr>
              <w:instrText xml:space="preserve"> PAGEREF _Toc226531791 \h </w:instrText>
            </w:r>
            <w:r w:rsidR="006B3862">
              <w:rPr>
                <w:noProof/>
                <w:webHidden/>
              </w:rPr>
            </w:r>
            <w:r w:rsidR="006B3862">
              <w:rPr>
                <w:noProof/>
                <w:webHidden/>
              </w:rPr>
              <w:fldChar w:fldCharType="separate"/>
            </w:r>
            <w:r w:rsidR="00915B82">
              <w:rPr>
                <w:noProof/>
                <w:webHidden/>
              </w:rPr>
              <w:t>10</w:t>
            </w:r>
            <w:r w:rsidR="006B3862">
              <w:rPr>
                <w:noProof/>
                <w:webHidden/>
              </w:rPr>
              <w:fldChar w:fldCharType="end"/>
            </w:r>
          </w:hyperlink>
        </w:p>
        <w:p w14:paraId="24777202"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92" w:history="1">
            <w:r w:rsidR="006B3862" w:rsidRPr="00AA5F5D">
              <w:rPr>
                <w:rStyle w:val="Hyperlink"/>
                <w:noProof/>
                <w:lang w:val="el-GR"/>
              </w:rPr>
              <w:t>4.9</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Περιβάλλον Λειτουργίας</w:t>
            </w:r>
            <w:r w:rsidR="006B3862">
              <w:rPr>
                <w:noProof/>
                <w:webHidden/>
              </w:rPr>
              <w:tab/>
            </w:r>
            <w:r w:rsidR="006B3862">
              <w:rPr>
                <w:noProof/>
                <w:webHidden/>
              </w:rPr>
              <w:fldChar w:fldCharType="begin"/>
            </w:r>
            <w:r w:rsidR="006B3862">
              <w:rPr>
                <w:noProof/>
                <w:webHidden/>
              </w:rPr>
              <w:instrText xml:space="preserve"> PAGEREF _Toc226531792 \h </w:instrText>
            </w:r>
            <w:r w:rsidR="006B3862">
              <w:rPr>
                <w:noProof/>
                <w:webHidden/>
              </w:rPr>
            </w:r>
            <w:r w:rsidR="006B3862">
              <w:rPr>
                <w:noProof/>
                <w:webHidden/>
              </w:rPr>
              <w:fldChar w:fldCharType="separate"/>
            </w:r>
            <w:r w:rsidR="00915B82">
              <w:rPr>
                <w:noProof/>
                <w:webHidden/>
              </w:rPr>
              <w:t>10</w:t>
            </w:r>
            <w:r w:rsidR="006B3862">
              <w:rPr>
                <w:noProof/>
                <w:webHidden/>
              </w:rPr>
              <w:fldChar w:fldCharType="end"/>
            </w:r>
          </w:hyperlink>
        </w:p>
        <w:p w14:paraId="155D8CF9" w14:textId="77777777" w:rsidR="006B3862" w:rsidRDefault="007E7B68" w:rsidP="006B3862">
          <w:pPr>
            <w:pStyle w:val="TOC1"/>
            <w:tabs>
              <w:tab w:val="clear" w:pos="426"/>
              <w:tab w:val="left" w:pos="567"/>
              <w:tab w:val="left" w:pos="880"/>
            </w:tabs>
            <w:rPr>
              <w:rFonts w:asciiTheme="minorHAnsi" w:eastAsiaTheme="minorEastAsia" w:hAnsiTheme="minorHAnsi" w:cstheme="minorBidi"/>
              <w:noProof/>
              <w:sz w:val="22"/>
              <w:lang w:val="el-GR" w:eastAsia="el-GR"/>
            </w:rPr>
          </w:pPr>
          <w:hyperlink w:anchor="_Toc226531793" w:history="1">
            <w:r w:rsidR="006B3862" w:rsidRPr="00AA5F5D">
              <w:rPr>
                <w:rStyle w:val="Hyperlink"/>
                <w:noProof/>
                <w:lang w:val="el-GR"/>
              </w:rPr>
              <w:t>4.10.</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Ηλεκτρικό Σύστημα</w:t>
            </w:r>
            <w:r w:rsidR="006B3862">
              <w:rPr>
                <w:noProof/>
                <w:webHidden/>
              </w:rPr>
              <w:tab/>
            </w:r>
            <w:r w:rsidR="006B3862">
              <w:rPr>
                <w:noProof/>
                <w:webHidden/>
              </w:rPr>
              <w:fldChar w:fldCharType="begin"/>
            </w:r>
            <w:r w:rsidR="006B3862">
              <w:rPr>
                <w:noProof/>
                <w:webHidden/>
              </w:rPr>
              <w:instrText xml:space="preserve"> PAGEREF _Toc226531793 \h </w:instrText>
            </w:r>
            <w:r w:rsidR="006B3862">
              <w:rPr>
                <w:noProof/>
                <w:webHidden/>
              </w:rPr>
            </w:r>
            <w:r w:rsidR="006B3862">
              <w:rPr>
                <w:noProof/>
                <w:webHidden/>
              </w:rPr>
              <w:fldChar w:fldCharType="separate"/>
            </w:r>
            <w:r w:rsidR="00915B82">
              <w:rPr>
                <w:noProof/>
                <w:webHidden/>
              </w:rPr>
              <w:t>10</w:t>
            </w:r>
            <w:r w:rsidR="006B3862">
              <w:rPr>
                <w:noProof/>
                <w:webHidden/>
              </w:rPr>
              <w:fldChar w:fldCharType="end"/>
            </w:r>
          </w:hyperlink>
        </w:p>
        <w:p w14:paraId="40F5E28E" w14:textId="77777777" w:rsidR="006B3862" w:rsidRDefault="007E7B68" w:rsidP="006B3862">
          <w:pPr>
            <w:pStyle w:val="TOC1"/>
            <w:tabs>
              <w:tab w:val="clear" w:pos="426"/>
              <w:tab w:val="left" w:pos="567"/>
              <w:tab w:val="left" w:pos="880"/>
            </w:tabs>
            <w:rPr>
              <w:rFonts w:asciiTheme="minorHAnsi" w:eastAsiaTheme="minorEastAsia" w:hAnsiTheme="minorHAnsi" w:cstheme="minorBidi"/>
              <w:noProof/>
              <w:sz w:val="22"/>
              <w:lang w:val="el-GR" w:eastAsia="el-GR"/>
            </w:rPr>
          </w:pPr>
          <w:hyperlink w:anchor="_Toc226531794" w:history="1">
            <w:r w:rsidR="006B3862" w:rsidRPr="00AA5F5D">
              <w:rPr>
                <w:rStyle w:val="Hyperlink"/>
                <w:noProof/>
                <w:lang w:val="el-GR"/>
              </w:rPr>
              <w:t>4.11</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Περιορισμοί Ασφάλειας</w:t>
            </w:r>
            <w:r w:rsidR="006B3862">
              <w:rPr>
                <w:noProof/>
                <w:webHidden/>
              </w:rPr>
              <w:tab/>
            </w:r>
            <w:r w:rsidR="006B3862">
              <w:rPr>
                <w:noProof/>
                <w:webHidden/>
              </w:rPr>
              <w:fldChar w:fldCharType="begin"/>
            </w:r>
            <w:r w:rsidR="006B3862">
              <w:rPr>
                <w:noProof/>
                <w:webHidden/>
              </w:rPr>
              <w:instrText xml:space="preserve"> PAGEREF _Toc226531794 \h </w:instrText>
            </w:r>
            <w:r w:rsidR="006B3862">
              <w:rPr>
                <w:noProof/>
                <w:webHidden/>
              </w:rPr>
            </w:r>
            <w:r w:rsidR="006B3862">
              <w:rPr>
                <w:noProof/>
                <w:webHidden/>
              </w:rPr>
              <w:fldChar w:fldCharType="separate"/>
            </w:r>
            <w:r w:rsidR="00915B82">
              <w:rPr>
                <w:noProof/>
                <w:webHidden/>
              </w:rPr>
              <w:t>11</w:t>
            </w:r>
            <w:r w:rsidR="006B3862">
              <w:rPr>
                <w:noProof/>
                <w:webHidden/>
              </w:rPr>
              <w:fldChar w:fldCharType="end"/>
            </w:r>
          </w:hyperlink>
        </w:p>
        <w:p w14:paraId="340140F9"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95" w:history="1">
            <w:r w:rsidR="006B3862" w:rsidRPr="00AA5F5D">
              <w:rPr>
                <w:rStyle w:val="Hyperlink"/>
                <w:noProof/>
                <w:lang w:val="el-GR"/>
              </w:rPr>
              <w:t>5.</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ΣΥΣΚΕΥΑΣΙΑ</w:t>
            </w:r>
            <w:r w:rsidR="006B3862">
              <w:rPr>
                <w:noProof/>
                <w:webHidden/>
              </w:rPr>
              <w:tab/>
            </w:r>
            <w:r w:rsidR="006B3862">
              <w:rPr>
                <w:noProof/>
                <w:webHidden/>
              </w:rPr>
              <w:fldChar w:fldCharType="begin"/>
            </w:r>
            <w:r w:rsidR="006B3862">
              <w:rPr>
                <w:noProof/>
                <w:webHidden/>
              </w:rPr>
              <w:instrText xml:space="preserve"> PAGEREF _Toc226531795 \h </w:instrText>
            </w:r>
            <w:r w:rsidR="006B3862">
              <w:rPr>
                <w:noProof/>
                <w:webHidden/>
              </w:rPr>
            </w:r>
            <w:r w:rsidR="006B3862">
              <w:rPr>
                <w:noProof/>
                <w:webHidden/>
              </w:rPr>
              <w:fldChar w:fldCharType="separate"/>
            </w:r>
            <w:r w:rsidR="00915B82">
              <w:rPr>
                <w:noProof/>
                <w:webHidden/>
              </w:rPr>
              <w:t>11</w:t>
            </w:r>
            <w:r w:rsidR="006B3862">
              <w:rPr>
                <w:noProof/>
                <w:webHidden/>
              </w:rPr>
              <w:fldChar w:fldCharType="end"/>
            </w:r>
          </w:hyperlink>
        </w:p>
        <w:p w14:paraId="2F264CB3"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96" w:history="1">
            <w:r w:rsidR="006B3862" w:rsidRPr="00AA5F5D">
              <w:rPr>
                <w:rStyle w:val="Hyperlink"/>
                <w:noProof/>
                <w:lang w:val="el-GR"/>
              </w:rPr>
              <w:t>6.</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ΑΠΑΙΤΗΣΕΙΣ ΣΥΜΜΟΡΦΩΣΗΣ ΥΛΙΚΟΥ</w:t>
            </w:r>
            <w:r w:rsidR="006B3862">
              <w:rPr>
                <w:noProof/>
                <w:webHidden/>
              </w:rPr>
              <w:tab/>
            </w:r>
            <w:r w:rsidR="006B3862">
              <w:rPr>
                <w:noProof/>
                <w:webHidden/>
              </w:rPr>
              <w:fldChar w:fldCharType="begin"/>
            </w:r>
            <w:r w:rsidR="006B3862">
              <w:rPr>
                <w:noProof/>
                <w:webHidden/>
              </w:rPr>
              <w:instrText xml:space="preserve"> PAGEREF _Toc226531796 \h </w:instrText>
            </w:r>
            <w:r w:rsidR="006B3862">
              <w:rPr>
                <w:noProof/>
                <w:webHidden/>
              </w:rPr>
            </w:r>
            <w:r w:rsidR="006B3862">
              <w:rPr>
                <w:noProof/>
                <w:webHidden/>
              </w:rPr>
              <w:fldChar w:fldCharType="separate"/>
            </w:r>
            <w:r w:rsidR="00915B82">
              <w:rPr>
                <w:noProof/>
                <w:webHidden/>
              </w:rPr>
              <w:t>12</w:t>
            </w:r>
            <w:r w:rsidR="006B3862">
              <w:rPr>
                <w:noProof/>
                <w:webHidden/>
              </w:rPr>
              <w:fldChar w:fldCharType="end"/>
            </w:r>
          </w:hyperlink>
        </w:p>
        <w:p w14:paraId="6B594A5D"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97" w:history="1">
            <w:r w:rsidR="006B3862" w:rsidRPr="00AA5F5D">
              <w:rPr>
                <w:rStyle w:val="Hyperlink"/>
                <w:noProof/>
                <w:lang w:val="el-GR"/>
              </w:rPr>
              <w:t>7.</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ΥΠΗΡΕΣΙΕΣ / ΥΠΟΣΤΗΡΙΞΗ</w:t>
            </w:r>
            <w:r w:rsidR="006B3862">
              <w:rPr>
                <w:noProof/>
                <w:webHidden/>
              </w:rPr>
              <w:tab/>
            </w:r>
            <w:r w:rsidR="006B3862">
              <w:rPr>
                <w:noProof/>
                <w:webHidden/>
              </w:rPr>
              <w:fldChar w:fldCharType="begin"/>
            </w:r>
            <w:r w:rsidR="006B3862">
              <w:rPr>
                <w:noProof/>
                <w:webHidden/>
              </w:rPr>
              <w:instrText xml:space="preserve"> PAGEREF _Toc226531797 \h </w:instrText>
            </w:r>
            <w:r w:rsidR="006B3862">
              <w:rPr>
                <w:noProof/>
                <w:webHidden/>
              </w:rPr>
            </w:r>
            <w:r w:rsidR="006B3862">
              <w:rPr>
                <w:noProof/>
                <w:webHidden/>
              </w:rPr>
              <w:fldChar w:fldCharType="separate"/>
            </w:r>
            <w:r w:rsidR="00915B82">
              <w:rPr>
                <w:noProof/>
                <w:webHidden/>
              </w:rPr>
              <w:t>12</w:t>
            </w:r>
            <w:r w:rsidR="006B3862">
              <w:rPr>
                <w:noProof/>
                <w:webHidden/>
              </w:rPr>
              <w:fldChar w:fldCharType="end"/>
            </w:r>
          </w:hyperlink>
        </w:p>
        <w:p w14:paraId="5B86BBBB"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98" w:history="1">
            <w:r w:rsidR="006B3862" w:rsidRPr="00AA5F5D">
              <w:rPr>
                <w:rStyle w:val="Hyperlink"/>
                <w:rFonts w:cs="Arial"/>
                <w:noProof/>
                <w:lang w:val="el-GR"/>
              </w:rPr>
              <w:t>7.1.</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Εγγύηση Καλής Λειτουργίας – Καθορισμός Χρόνου Εγγύησης</w:t>
            </w:r>
            <w:r w:rsidR="006B3862">
              <w:rPr>
                <w:noProof/>
                <w:webHidden/>
              </w:rPr>
              <w:tab/>
            </w:r>
            <w:r w:rsidR="006B3862">
              <w:rPr>
                <w:noProof/>
                <w:webHidden/>
              </w:rPr>
              <w:fldChar w:fldCharType="begin"/>
            </w:r>
            <w:r w:rsidR="006B3862">
              <w:rPr>
                <w:noProof/>
                <w:webHidden/>
              </w:rPr>
              <w:instrText xml:space="preserve"> PAGEREF _Toc226531798 \h </w:instrText>
            </w:r>
            <w:r w:rsidR="006B3862">
              <w:rPr>
                <w:noProof/>
                <w:webHidden/>
              </w:rPr>
            </w:r>
            <w:r w:rsidR="006B3862">
              <w:rPr>
                <w:noProof/>
                <w:webHidden/>
              </w:rPr>
              <w:fldChar w:fldCharType="separate"/>
            </w:r>
            <w:r w:rsidR="00915B82">
              <w:rPr>
                <w:noProof/>
                <w:webHidden/>
              </w:rPr>
              <w:t>12</w:t>
            </w:r>
            <w:r w:rsidR="006B3862">
              <w:rPr>
                <w:noProof/>
                <w:webHidden/>
              </w:rPr>
              <w:fldChar w:fldCharType="end"/>
            </w:r>
          </w:hyperlink>
        </w:p>
        <w:p w14:paraId="5ADCEF24"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799" w:history="1">
            <w:r w:rsidR="006B3862" w:rsidRPr="00AA5F5D">
              <w:rPr>
                <w:rStyle w:val="Hyperlink"/>
                <w:noProof/>
                <w:lang w:val="el-GR"/>
              </w:rPr>
              <w:t>7.2.</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Βιβλιογραφία</w:t>
            </w:r>
            <w:r w:rsidR="006B3862">
              <w:rPr>
                <w:noProof/>
                <w:webHidden/>
              </w:rPr>
              <w:tab/>
            </w:r>
            <w:r w:rsidR="006B3862">
              <w:rPr>
                <w:noProof/>
                <w:webHidden/>
              </w:rPr>
              <w:fldChar w:fldCharType="begin"/>
            </w:r>
            <w:r w:rsidR="006B3862">
              <w:rPr>
                <w:noProof/>
                <w:webHidden/>
              </w:rPr>
              <w:instrText xml:space="preserve"> PAGEREF _Toc226531799 \h </w:instrText>
            </w:r>
            <w:r w:rsidR="006B3862">
              <w:rPr>
                <w:noProof/>
                <w:webHidden/>
              </w:rPr>
            </w:r>
            <w:r w:rsidR="006B3862">
              <w:rPr>
                <w:noProof/>
                <w:webHidden/>
              </w:rPr>
              <w:fldChar w:fldCharType="separate"/>
            </w:r>
            <w:r w:rsidR="00915B82">
              <w:rPr>
                <w:noProof/>
                <w:webHidden/>
              </w:rPr>
              <w:t>12</w:t>
            </w:r>
            <w:r w:rsidR="006B3862">
              <w:rPr>
                <w:noProof/>
                <w:webHidden/>
              </w:rPr>
              <w:fldChar w:fldCharType="end"/>
            </w:r>
          </w:hyperlink>
        </w:p>
        <w:p w14:paraId="68CF1BBB"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800" w:history="1">
            <w:r w:rsidR="006B3862" w:rsidRPr="00AA5F5D">
              <w:rPr>
                <w:rStyle w:val="Hyperlink"/>
                <w:noProof/>
                <w:lang w:val="el-GR"/>
              </w:rPr>
              <w:t>7.3.</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Δυνατότητα Υποστήριξης</w:t>
            </w:r>
            <w:r w:rsidR="006B3862">
              <w:rPr>
                <w:noProof/>
                <w:webHidden/>
              </w:rPr>
              <w:tab/>
            </w:r>
            <w:r w:rsidR="006B3862">
              <w:rPr>
                <w:noProof/>
                <w:webHidden/>
              </w:rPr>
              <w:fldChar w:fldCharType="begin"/>
            </w:r>
            <w:r w:rsidR="006B3862">
              <w:rPr>
                <w:noProof/>
                <w:webHidden/>
              </w:rPr>
              <w:instrText xml:space="preserve"> PAGEREF _Toc226531800 \h </w:instrText>
            </w:r>
            <w:r w:rsidR="006B3862">
              <w:rPr>
                <w:noProof/>
                <w:webHidden/>
              </w:rPr>
            </w:r>
            <w:r w:rsidR="006B3862">
              <w:rPr>
                <w:noProof/>
                <w:webHidden/>
              </w:rPr>
              <w:fldChar w:fldCharType="separate"/>
            </w:r>
            <w:r w:rsidR="00915B82">
              <w:rPr>
                <w:noProof/>
                <w:webHidden/>
              </w:rPr>
              <w:t>13</w:t>
            </w:r>
            <w:r w:rsidR="006B3862">
              <w:rPr>
                <w:noProof/>
                <w:webHidden/>
              </w:rPr>
              <w:fldChar w:fldCharType="end"/>
            </w:r>
          </w:hyperlink>
        </w:p>
        <w:p w14:paraId="6C67C519"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801" w:history="1">
            <w:r w:rsidR="006B3862" w:rsidRPr="00AA5F5D">
              <w:rPr>
                <w:rStyle w:val="Hyperlink"/>
                <w:noProof/>
                <w:lang w:val="el-GR"/>
              </w:rPr>
              <w:t>7.4</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Υποστήριξη (Αναλώσιμα – Ανταλλακτικά)</w:t>
            </w:r>
            <w:r w:rsidR="006B3862">
              <w:rPr>
                <w:noProof/>
                <w:webHidden/>
              </w:rPr>
              <w:tab/>
            </w:r>
            <w:r w:rsidR="006B3862">
              <w:rPr>
                <w:noProof/>
                <w:webHidden/>
              </w:rPr>
              <w:fldChar w:fldCharType="begin"/>
            </w:r>
            <w:r w:rsidR="006B3862">
              <w:rPr>
                <w:noProof/>
                <w:webHidden/>
              </w:rPr>
              <w:instrText xml:space="preserve"> PAGEREF _Toc226531801 \h </w:instrText>
            </w:r>
            <w:r w:rsidR="006B3862">
              <w:rPr>
                <w:noProof/>
                <w:webHidden/>
              </w:rPr>
            </w:r>
            <w:r w:rsidR="006B3862">
              <w:rPr>
                <w:noProof/>
                <w:webHidden/>
              </w:rPr>
              <w:fldChar w:fldCharType="separate"/>
            </w:r>
            <w:r w:rsidR="00915B82">
              <w:rPr>
                <w:noProof/>
                <w:webHidden/>
              </w:rPr>
              <w:t>13</w:t>
            </w:r>
            <w:r w:rsidR="006B3862">
              <w:rPr>
                <w:noProof/>
                <w:webHidden/>
              </w:rPr>
              <w:fldChar w:fldCharType="end"/>
            </w:r>
          </w:hyperlink>
        </w:p>
        <w:p w14:paraId="64014D0F"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802" w:history="1">
            <w:r w:rsidR="006B3862" w:rsidRPr="00AA5F5D">
              <w:rPr>
                <w:rStyle w:val="Hyperlink"/>
                <w:noProof/>
                <w:lang w:val="el-GR"/>
              </w:rPr>
              <w:t>7.5.</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Εκπαίδευση</w:t>
            </w:r>
            <w:r w:rsidR="006B3862">
              <w:rPr>
                <w:noProof/>
                <w:webHidden/>
              </w:rPr>
              <w:tab/>
            </w:r>
            <w:r w:rsidR="006B3862">
              <w:rPr>
                <w:noProof/>
                <w:webHidden/>
              </w:rPr>
              <w:fldChar w:fldCharType="begin"/>
            </w:r>
            <w:r w:rsidR="006B3862">
              <w:rPr>
                <w:noProof/>
                <w:webHidden/>
              </w:rPr>
              <w:instrText xml:space="preserve"> PAGEREF _Toc226531802 \h </w:instrText>
            </w:r>
            <w:r w:rsidR="006B3862">
              <w:rPr>
                <w:noProof/>
                <w:webHidden/>
              </w:rPr>
            </w:r>
            <w:r w:rsidR="006B3862">
              <w:rPr>
                <w:noProof/>
                <w:webHidden/>
              </w:rPr>
              <w:fldChar w:fldCharType="separate"/>
            </w:r>
            <w:r w:rsidR="00915B82">
              <w:rPr>
                <w:noProof/>
                <w:webHidden/>
              </w:rPr>
              <w:t>14</w:t>
            </w:r>
            <w:r w:rsidR="006B3862">
              <w:rPr>
                <w:noProof/>
                <w:webHidden/>
              </w:rPr>
              <w:fldChar w:fldCharType="end"/>
            </w:r>
          </w:hyperlink>
        </w:p>
        <w:p w14:paraId="20F637C1"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803" w:history="1">
            <w:r w:rsidR="006B3862" w:rsidRPr="00AA5F5D">
              <w:rPr>
                <w:rStyle w:val="Hyperlink"/>
                <w:noProof/>
                <w:lang w:val="el-GR"/>
              </w:rPr>
              <w:t>8.</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ΛΟΙΠΕΣ ΑΠΑΙΤΗΣΕΙΣ</w:t>
            </w:r>
            <w:r w:rsidR="006B3862">
              <w:rPr>
                <w:noProof/>
                <w:webHidden/>
              </w:rPr>
              <w:tab/>
            </w:r>
            <w:r w:rsidR="006B3862">
              <w:rPr>
                <w:noProof/>
                <w:webHidden/>
              </w:rPr>
              <w:fldChar w:fldCharType="begin"/>
            </w:r>
            <w:r w:rsidR="006B3862">
              <w:rPr>
                <w:noProof/>
                <w:webHidden/>
              </w:rPr>
              <w:instrText xml:space="preserve"> PAGEREF _Toc226531803 \h </w:instrText>
            </w:r>
            <w:r w:rsidR="006B3862">
              <w:rPr>
                <w:noProof/>
                <w:webHidden/>
              </w:rPr>
            </w:r>
            <w:r w:rsidR="006B3862">
              <w:rPr>
                <w:noProof/>
                <w:webHidden/>
              </w:rPr>
              <w:fldChar w:fldCharType="separate"/>
            </w:r>
            <w:r w:rsidR="00915B82">
              <w:rPr>
                <w:noProof/>
                <w:webHidden/>
              </w:rPr>
              <w:t>14</w:t>
            </w:r>
            <w:r w:rsidR="006B3862">
              <w:rPr>
                <w:noProof/>
                <w:webHidden/>
              </w:rPr>
              <w:fldChar w:fldCharType="end"/>
            </w:r>
          </w:hyperlink>
        </w:p>
        <w:p w14:paraId="20C5B1E5"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804" w:history="1">
            <w:r w:rsidR="006B3862" w:rsidRPr="00AA5F5D">
              <w:rPr>
                <w:rStyle w:val="Hyperlink"/>
                <w:noProof/>
                <w:lang w:val="el-GR"/>
              </w:rPr>
              <w:t>8.1.</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Έντυπο Συμμόρφωσης</w:t>
            </w:r>
            <w:r w:rsidR="006B3862">
              <w:rPr>
                <w:noProof/>
                <w:webHidden/>
              </w:rPr>
              <w:tab/>
            </w:r>
            <w:r w:rsidR="006B3862">
              <w:rPr>
                <w:noProof/>
                <w:webHidden/>
              </w:rPr>
              <w:fldChar w:fldCharType="begin"/>
            </w:r>
            <w:r w:rsidR="006B3862">
              <w:rPr>
                <w:noProof/>
                <w:webHidden/>
              </w:rPr>
              <w:instrText xml:space="preserve"> PAGEREF _Toc226531804 \h </w:instrText>
            </w:r>
            <w:r w:rsidR="006B3862">
              <w:rPr>
                <w:noProof/>
                <w:webHidden/>
              </w:rPr>
            </w:r>
            <w:r w:rsidR="006B3862">
              <w:rPr>
                <w:noProof/>
                <w:webHidden/>
              </w:rPr>
              <w:fldChar w:fldCharType="separate"/>
            </w:r>
            <w:r w:rsidR="00915B82">
              <w:rPr>
                <w:noProof/>
                <w:webHidden/>
              </w:rPr>
              <w:t>14</w:t>
            </w:r>
            <w:r w:rsidR="006B3862">
              <w:rPr>
                <w:noProof/>
                <w:webHidden/>
              </w:rPr>
              <w:fldChar w:fldCharType="end"/>
            </w:r>
          </w:hyperlink>
        </w:p>
        <w:p w14:paraId="5B465C4E"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805" w:history="1">
            <w:r w:rsidR="006B3862" w:rsidRPr="00AA5F5D">
              <w:rPr>
                <w:rStyle w:val="Hyperlink"/>
                <w:noProof/>
                <w:lang w:val="el-GR"/>
              </w:rPr>
              <w:t>8.2</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Πιστοποιητικά, έντυπα κλπ.</w:t>
            </w:r>
            <w:r w:rsidR="006B3862">
              <w:rPr>
                <w:noProof/>
                <w:webHidden/>
              </w:rPr>
              <w:tab/>
            </w:r>
            <w:r w:rsidR="006B3862">
              <w:rPr>
                <w:noProof/>
                <w:webHidden/>
              </w:rPr>
              <w:fldChar w:fldCharType="begin"/>
            </w:r>
            <w:r w:rsidR="006B3862">
              <w:rPr>
                <w:noProof/>
                <w:webHidden/>
              </w:rPr>
              <w:instrText xml:space="preserve"> PAGEREF _Toc226531805 \h </w:instrText>
            </w:r>
            <w:r w:rsidR="006B3862">
              <w:rPr>
                <w:noProof/>
                <w:webHidden/>
              </w:rPr>
            </w:r>
            <w:r w:rsidR="006B3862">
              <w:rPr>
                <w:noProof/>
                <w:webHidden/>
              </w:rPr>
              <w:fldChar w:fldCharType="separate"/>
            </w:r>
            <w:r w:rsidR="00915B82">
              <w:rPr>
                <w:noProof/>
                <w:webHidden/>
              </w:rPr>
              <w:t>14</w:t>
            </w:r>
            <w:r w:rsidR="006B3862">
              <w:rPr>
                <w:noProof/>
                <w:webHidden/>
              </w:rPr>
              <w:fldChar w:fldCharType="end"/>
            </w:r>
          </w:hyperlink>
        </w:p>
        <w:p w14:paraId="35500C6E"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806" w:history="1">
            <w:r w:rsidR="006B3862" w:rsidRPr="00AA5F5D">
              <w:rPr>
                <w:rStyle w:val="Hyperlink"/>
                <w:noProof/>
                <w:lang w:val="el-GR"/>
              </w:rPr>
              <w:t>9.</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ΣΗΜΕΙΩΣΕΙΣ</w:t>
            </w:r>
            <w:r w:rsidR="006B3862">
              <w:rPr>
                <w:noProof/>
                <w:webHidden/>
              </w:rPr>
              <w:tab/>
            </w:r>
            <w:r w:rsidR="006B3862">
              <w:rPr>
                <w:noProof/>
                <w:webHidden/>
              </w:rPr>
              <w:fldChar w:fldCharType="begin"/>
            </w:r>
            <w:r w:rsidR="006B3862">
              <w:rPr>
                <w:noProof/>
                <w:webHidden/>
              </w:rPr>
              <w:instrText xml:space="preserve"> PAGEREF _Toc226531806 \h </w:instrText>
            </w:r>
            <w:r w:rsidR="006B3862">
              <w:rPr>
                <w:noProof/>
                <w:webHidden/>
              </w:rPr>
            </w:r>
            <w:r w:rsidR="006B3862">
              <w:rPr>
                <w:noProof/>
                <w:webHidden/>
              </w:rPr>
              <w:fldChar w:fldCharType="separate"/>
            </w:r>
            <w:r w:rsidR="00915B82">
              <w:rPr>
                <w:noProof/>
                <w:webHidden/>
              </w:rPr>
              <w:t>14</w:t>
            </w:r>
            <w:r w:rsidR="006B3862">
              <w:rPr>
                <w:noProof/>
                <w:webHidden/>
              </w:rPr>
              <w:fldChar w:fldCharType="end"/>
            </w:r>
          </w:hyperlink>
        </w:p>
        <w:p w14:paraId="5AF9A79C" w14:textId="77777777" w:rsidR="006B3862" w:rsidRDefault="007E7B68" w:rsidP="006B3862">
          <w:pPr>
            <w:pStyle w:val="TOC1"/>
            <w:tabs>
              <w:tab w:val="clear" w:pos="426"/>
              <w:tab w:val="left" w:pos="567"/>
            </w:tabs>
            <w:rPr>
              <w:rFonts w:asciiTheme="minorHAnsi" w:eastAsiaTheme="minorEastAsia" w:hAnsiTheme="minorHAnsi" w:cstheme="minorBidi"/>
              <w:noProof/>
              <w:sz w:val="22"/>
              <w:lang w:val="el-GR" w:eastAsia="el-GR"/>
            </w:rPr>
          </w:pPr>
          <w:hyperlink w:anchor="_Toc226531807" w:history="1">
            <w:r w:rsidR="006B3862" w:rsidRPr="00AA5F5D">
              <w:rPr>
                <w:rStyle w:val="Hyperlink"/>
                <w:noProof/>
                <w:lang w:val="el-GR"/>
              </w:rPr>
              <w:t>10.</w:t>
            </w:r>
            <w:r w:rsidR="006B3862">
              <w:rPr>
                <w:rFonts w:asciiTheme="minorHAnsi" w:eastAsiaTheme="minorEastAsia" w:hAnsiTheme="minorHAnsi" w:cstheme="minorBidi"/>
                <w:noProof/>
                <w:sz w:val="22"/>
                <w:lang w:val="el-GR" w:eastAsia="el-GR"/>
              </w:rPr>
              <w:tab/>
            </w:r>
            <w:r w:rsidR="006B3862" w:rsidRPr="00AA5F5D">
              <w:rPr>
                <w:rStyle w:val="Hyperlink"/>
                <w:noProof/>
                <w:lang w:val="el-GR"/>
              </w:rPr>
              <w:t>ΠΡΟΤΑΣΕΙΣ ΒΕΛΤΙΩΣΗΣ ΠΡΟΔΙΑΓΡΑΦΗΣ</w:t>
            </w:r>
            <w:r w:rsidR="006B3862">
              <w:rPr>
                <w:noProof/>
                <w:webHidden/>
              </w:rPr>
              <w:tab/>
            </w:r>
            <w:r w:rsidR="006B3862">
              <w:rPr>
                <w:noProof/>
                <w:webHidden/>
              </w:rPr>
              <w:fldChar w:fldCharType="begin"/>
            </w:r>
            <w:r w:rsidR="006B3862">
              <w:rPr>
                <w:noProof/>
                <w:webHidden/>
              </w:rPr>
              <w:instrText xml:space="preserve"> PAGEREF _Toc226531807 \h </w:instrText>
            </w:r>
            <w:r w:rsidR="006B3862">
              <w:rPr>
                <w:noProof/>
                <w:webHidden/>
              </w:rPr>
            </w:r>
            <w:r w:rsidR="006B3862">
              <w:rPr>
                <w:noProof/>
                <w:webHidden/>
              </w:rPr>
              <w:fldChar w:fldCharType="separate"/>
            </w:r>
            <w:r w:rsidR="00915B82">
              <w:rPr>
                <w:noProof/>
                <w:webHidden/>
              </w:rPr>
              <w:t>14</w:t>
            </w:r>
            <w:r w:rsidR="006B3862">
              <w:rPr>
                <w:noProof/>
                <w:webHidden/>
              </w:rPr>
              <w:fldChar w:fldCharType="end"/>
            </w:r>
          </w:hyperlink>
        </w:p>
        <w:p w14:paraId="59EA9531" w14:textId="77777777" w:rsidR="00F4684B" w:rsidRPr="001B6217" w:rsidRDefault="00505CA9" w:rsidP="006B3862">
          <w:pPr>
            <w:tabs>
              <w:tab w:val="left" w:pos="567"/>
            </w:tabs>
            <w:rPr>
              <w:lang w:val="el-GR"/>
            </w:rPr>
          </w:pPr>
          <w:r w:rsidRPr="001B6217">
            <w:rPr>
              <w:lang w:val="el-GR"/>
            </w:rPr>
            <w:fldChar w:fldCharType="end"/>
          </w:r>
        </w:p>
      </w:sdtContent>
    </w:sdt>
    <w:p w14:paraId="176A4EBF" w14:textId="77777777" w:rsidR="007A5A00" w:rsidRPr="001B6217" w:rsidRDefault="007A5A00" w:rsidP="007A5A00">
      <w:pPr>
        <w:rPr>
          <w:lang w:val="el-GR" w:eastAsia="el-GR"/>
        </w:rPr>
      </w:pPr>
    </w:p>
    <w:p w14:paraId="645BB5F9" w14:textId="77777777" w:rsidR="00607929" w:rsidRPr="001B6217" w:rsidRDefault="00607929" w:rsidP="007A5A00">
      <w:pPr>
        <w:rPr>
          <w:lang w:val="el-GR" w:eastAsia="el-GR"/>
        </w:rPr>
      </w:pPr>
    </w:p>
    <w:p w14:paraId="2D610154" w14:textId="77777777" w:rsidR="00607929" w:rsidRPr="001B6217" w:rsidRDefault="00607929" w:rsidP="007A5A00">
      <w:pPr>
        <w:rPr>
          <w:lang w:val="el-GR" w:eastAsia="el-GR"/>
        </w:rPr>
      </w:pPr>
    </w:p>
    <w:p w14:paraId="7D7CAE42" w14:textId="77777777" w:rsidR="00607929" w:rsidRPr="001B6217" w:rsidRDefault="00607929" w:rsidP="007A5A00">
      <w:pPr>
        <w:rPr>
          <w:lang w:val="el-GR" w:eastAsia="el-GR"/>
        </w:rPr>
      </w:pPr>
    </w:p>
    <w:p w14:paraId="33360367" w14:textId="77777777" w:rsidR="00607929" w:rsidRPr="001B6217" w:rsidRDefault="00607929" w:rsidP="007A5A00">
      <w:pPr>
        <w:rPr>
          <w:lang w:val="el-GR" w:eastAsia="el-GR"/>
        </w:rPr>
      </w:pPr>
    </w:p>
    <w:p w14:paraId="3A2D4FC6" w14:textId="77777777" w:rsidR="00607929" w:rsidRPr="001B6217" w:rsidRDefault="00607929" w:rsidP="007A5A00">
      <w:pPr>
        <w:rPr>
          <w:lang w:val="el-GR" w:eastAsia="el-GR"/>
        </w:rPr>
      </w:pPr>
    </w:p>
    <w:p w14:paraId="775A3219" w14:textId="77777777" w:rsidR="00607929" w:rsidRPr="001B6217" w:rsidRDefault="00607929" w:rsidP="007A5A00">
      <w:pPr>
        <w:rPr>
          <w:lang w:val="el-GR" w:eastAsia="el-GR"/>
        </w:rPr>
      </w:pPr>
    </w:p>
    <w:p w14:paraId="5A40DABF" w14:textId="77777777" w:rsidR="00607929" w:rsidRPr="001B6217" w:rsidRDefault="00607929" w:rsidP="007A5A00">
      <w:pPr>
        <w:rPr>
          <w:lang w:val="el-GR" w:eastAsia="el-GR"/>
        </w:rPr>
      </w:pPr>
    </w:p>
    <w:p w14:paraId="0514C05C" w14:textId="77777777" w:rsidR="00607929" w:rsidRPr="001B6217" w:rsidRDefault="00607929" w:rsidP="007A5A00">
      <w:pPr>
        <w:rPr>
          <w:lang w:val="el-GR" w:eastAsia="el-GR"/>
        </w:rPr>
      </w:pPr>
    </w:p>
    <w:p w14:paraId="08243D47" w14:textId="77777777" w:rsidR="00607929" w:rsidRPr="001B6217" w:rsidRDefault="00607929" w:rsidP="007A5A00">
      <w:pPr>
        <w:rPr>
          <w:lang w:val="el-GR" w:eastAsia="el-GR"/>
        </w:rPr>
      </w:pPr>
    </w:p>
    <w:p w14:paraId="714F7494" w14:textId="77777777" w:rsidR="00607929" w:rsidRPr="001B6217" w:rsidRDefault="00607929" w:rsidP="007A5A00">
      <w:pPr>
        <w:rPr>
          <w:lang w:val="el-GR" w:eastAsia="el-GR"/>
        </w:rPr>
      </w:pPr>
    </w:p>
    <w:p w14:paraId="10383CEB" w14:textId="77777777" w:rsidR="00607929" w:rsidRPr="001B6217" w:rsidRDefault="00607929" w:rsidP="007A5A00">
      <w:pPr>
        <w:rPr>
          <w:lang w:val="el-GR" w:eastAsia="el-GR"/>
        </w:rPr>
      </w:pPr>
    </w:p>
    <w:p w14:paraId="5885AD41" w14:textId="77777777" w:rsidR="00607929" w:rsidRPr="001B6217" w:rsidRDefault="00607929" w:rsidP="007A5A00">
      <w:pPr>
        <w:rPr>
          <w:lang w:val="el-GR" w:eastAsia="el-GR"/>
        </w:rPr>
      </w:pPr>
    </w:p>
    <w:p w14:paraId="1B54850F" w14:textId="77777777" w:rsidR="00607929" w:rsidRPr="001B6217" w:rsidRDefault="00607929" w:rsidP="007A5A00">
      <w:pPr>
        <w:rPr>
          <w:lang w:val="el-GR" w:eastAsia="el-GR"/>
        </w:rPr>
      </w:pPr>
    </w:p>
    <w:p w14:paraId="14816040" w14:textId="77777777" w:rsidR="00607929" w:rsidRPr="001B6217" w:rsidRDefault="00607929" w:rsidP="007A5A00">
      <w:pPr>
        <w:rPr>
          <w:lang w:val="el-GR" w:eastAsia="el-GR"/>
        </w:rPr>
      </w:pPr>
    </w:p>
    <w:p w14:paraId="42563BE2" w14:textId="77777777" w:rsidR="00607929" w:rsidRPr="001B6217" w:rsidRDefault="00607929" w:rsidP="007A5A00">
      <w:pPr>
        <w:rPr>
          <w:lang w:val="el-GR" w:eastAsia="el-GR"/>
        </w:rPr>
      </w:pPr>
    </w:p>
    <w:p w14:paraId="014435A1" w14:textId="77777777" w:rsidR="00607929" w:rsidRPr="001B6217" w:rsidRDefault="00607929" w:rsidP="007A5A00">
      <w:pPr>
        <w:rPr>
          <w:lang w:val="el-GR" w:eastAsia="el-GR"/>
        </w:rPr>
      </w:pPr>
    </w:p>
    <w:p w14:paraId="30CA23E0" w14:textId="77777777" w:rsidR="00607929" w:rsidRPr="001B6217" w:rsidRDefault="00607929" w:rsidP="007A5A00">
      <w:pPr>
        <w:rPr>
          <w:lang w:val="el-GR" w:eastAsia="el-GR"/>
        </w:rPr>
      </w:pPr>
    </w:p>
    <w:p w14:paraId="55CF1FAB" w14:textId="77777777" w:rsidR="00607929" w:rsidRPr="001B6217" w:rsidRDefault="00607929" w:rsidP="007A5A00">
      <w:pPr>
        <w:rPr>
          <w:lang w:val="el-GR" w:eastAsia="el-GR"/>
        </w:rPr>
      </w:pPr>
    </w:p>
    <w:p w14:paraId="05FEB98E" w14:textId="77777777" w:rsidR="00607929" w:rsidRPr="001B6217" w:rsidRDefault="00607929" w:rsidP="007A5A00">
      <w:pPr>
        <w:rPr>
          <w:lang w:val="el-GR" w:eastAsia="el-GR"/>
        </w:rPr>
      </w:pPr>
    </w:p>
    <w:p w14:paraId="182130E3" w14:textId="77777777" w:rsidR="00607929" w:rsidRPr="001B6217" w:rsidRDefault="00607929" w:rsidP="007A5A00">
      <w:pPr>
        <w:rPr>
          <w:lang w:val="el-GR" w:eastAsia="el-GR"/>
        </w:rPr>
      </w:pPr>
    </w:p>
    <w:p w14:paraId="4C5D4610" w14:textId="77777777" w:rsidR="00682929" w:rsidRPr="001B6217" w:rsidRDefault="00682929" w:rsidP="007A5A00">
      <w:pPr>
        <w:rPr>
          <w:lang w:val="el-GR" w:eastAsia="el-GR"/>
        </w:rPr>
      </w:pPr>
    </w:p>
    <w:p w14:paraId="3155A63C" w14:textId="77777777" w:rsidR="00682929" w:rsidRPr="001B6217" w:rsidRDefault="00682929" w:rsidP="007A5A00">
      <w:pPr>
        <w:rPr>
          <w:lang w:val="el-GR" w:eastAsia="el-GR"/>
        </w:rPr>
      </w:pPr>
    </w:p>
    <w:p w14:paraId="3DD71E25" w14:textId="77777777" w:rsidR="00682929" w:rsidRPr="001B6217" w:rsidRDefault="00682929" w:rsidP="007A5A00">
      <w:pPr>
        <w:rPr>
          <w:lang w:val="el-GR" w:eastAsia="el-GR"/>
        </w:rPr>
      </w:pPr>
    </w:p>
    <w:p w14:paraId="00AC3CD3" w14:textId="77777777" w:rsidR="00682929" w:rsidRPr="001B6217" w:rsidRDefault="00682929" w:rsidP="007A5A00">
      <w:pPr>
        <w:rPr>
          <w:lang w:val="el-GR" w:eastAsia="el-GR"/>
        </w:rPr>
      </w:pPr>
    </w:p>
    <w:p w14:paraId="6AA613C9" w14:textId="77777777" w:rsidR="00682929" w:rsidRPr="001B6217" w:rsidRDefault="00682929" w:rsidP="007A5A00">
      <w:pPr>
        <w:rPr>
          <w:lang w:val="el-GR" w:eastAsia="el-GR"/>
        </w:rPr>
      </w:pPr>
    </w:p>
    <w:p w14:paraId="0051FB83" w14:textId="77777777" w:rsidR="00607929" w:rsidRPr="001B6217" w:rsidRDefault="00607929" w:rsidP="007A5A00">
      <w:pPr>
        <w:rPr>
          <w:lang w:val="el-GR" w:eastAsia="el-GR"/>
        </w:rPr>
      </w:pPr>
    </w:p>
    <w:p w14:paraId="642A8856" w14:textId="77777777" w:rsidR="00607929" w:rsidRPr="001B6217" w:rsidRDefault="00607929" w:rsidP="007A5A00">
      <w:pPr>
        <w:rPr>
          <w:lang w:val="el-GR" w:eastAsia="el-GR"/>
        </w:rPr>
      </w:pPr>
    </w:p>
    <w:p w14:paraId="4EBD2A7A" w14:textId="77777777" w:rsidR="00607929" w:rsidRPr="001B6217" w:rsidRDefault="00607929" w:rsidP="007A5A00">
      <w:pPr>
        <w:rPr>
          <w:lang w:val="el-GR" w:eastAsia="el-GR"/>
        </w:rPr>
      </w:pPr>
    </w:p>
    <w:p w14:paraId="4A136D60" w14:textId="77777777" w:rsidR="00607929" w:rsidRPr="001B6217" w:rsidRDefault="00607929" w:rsidP="00607929">
      <w:pPr>
        <w:jc w:val="center"/>
        <w:rPr>
          <w:lang w:val="el-GR" w:eastAsia="el-GR"/>
        </w:rPr>
      </w:pPr>
      <w:r w:rsidRPr="001B6217">
        <w:rPr>
          <w:lang w:val="el-GR" w:eastAsia="el-GR"/>
        </w:rPr>
        <w:t>(Σελίδα σκόπιμα κενή)</w:t>
      </w:r>
    </w:p>
    <w:p w14:paraId="6657DAA8" w14:textId="77777777" w:rsidR="00607929" w:rsidRPr="001B6217" w:rsidRDefault="00607929" w:rsidP="007A5A00">
      <w:pPr>
        <w:rPr>
          <w:lang w:val="el-GR" w:eastAsia="el-GR"/>
        </w:rPr>
      </w:pPr>
    </w:p>
    <w:p w14:paraId="536C569E" w14:textId="77777777" w:rsidR="00607929" w:rsidRPr="001B6217" w:rsidRDefault="00607929" w:rsidP="007A5A00">
      <w:pPr>
        <w:rPr>
          <w:lang w:val="el-GR" w:eastAsia="el-GR"/>
        </w:rPr>
      </w:pPr>
    </w:p>
    <w:p w14:paraId="7E43C156" w14:textId="77777777" w:rsidR="007A5A00" w:rsidRPr="001B6217" w:rsidRDefault="007A5A00" w:rsidP="007A5A00">
      <w:pPr>
        <w:rPr>
          <w:lang w:val="el-GR" w:eastAsia="el-GR"/>
        </w:rPr>
        <w:sectPr w:rsidR="007A5A00" w:rsidRPr="001B6217" w:rsidSect="00682929">
          <w:headerReference w:type="default" r:id="rId9"/>
          <w:pgSz w:w="11906" w:h="16838"/>
          <w:pgMar w:top="1701" w:right="1418" w:bottom="1418" w:left="1985" w:header="709" w:footer="709" w:gutter="0"/>
          <w:cols w:space="708"/>
          <w:titlePg/>
          <w:docGrid w:linePitch="360"/>
        </w:sectPr>
      </w:pPr>
    </w:p>
    <w:p w14:paraId="085D0D90" w14:textId="77777777" w:rsidR="00E25E3B" w:rsidRPr="001B6217" w:rsidRDefault="00E25E3B" w:rsidP="002E6C24">
      <w:pPr>
        <w:pStyle w:val="Heading1"/>
        <w:rPr>
          <w:rFonts w:eastAsia="Times New Roman"/>
          <w:lang w:val="el-GR" w:eastAsia="el-GR"/>
        </w:rPr>
      </w:pPr>
      <w:bookmarkStart w:id="0" w:name="_Toc226531777"/>
      <w:r w:rsidRPr="001B6217">
        <w:rPr>
          <w:rFonts w:eastAsia="Times New Roman"/>
          <w:lang w:val="el-GR" w:eastAsia="el-GR"/>
        </w:rPr>
        <w:lastRenderedPageBreak/>
        <w:t>1.</w:t>
      </w:r>
      <w:r w:rsidRPr="001B6217">
        <w:rPr>
          <w:rFonts w:eastAsia="Times New Roman"/>
          <w:lang w:val="el-GR" w:eastAsia="el-GR"/>
        </w:rPr>
        <w:tab/>
        <w:t>ΠΕΔΙΟ ΕΦΑΡΜΟΓΗΣ</w:t>
      </w:r>
      <w:bookmarkEnd w:id="0"/>
    </w:p>
    <w:p w14:paraId="74DDF09A" w14:textId="77777777" w:rsidR="00DD602E" w:rsidRPr="001B6217" w:rsidRDefault="00DD602E" w:rsidP="002E6C24">
      <w:pPr>
        <w:tabs>
          <w:tab w:val="left" w:pos="851"/>
          <w:tab w:val="left" w:pos="1134"/>
        </w:tabs>
        <w:rPr>
          <w:rFonts w:eastAsia="Times New Roman" w:cs="Arial"/>
          <w:szCs w:val="24"/>
          <w:lang w:val="el-GR" w:eastAsia="el-GR"/>
        </w:rPr>
      </w:pPr>
    </w:p>
    <w:p w14:paraId="016432FE" w14:textId="34F47C94" w:rsidR="00E25E3B" w:rsidRPr="001B6217" w:rsidRDefault="00DD602E" w:rsidP="002E6C24">
      <w:pPr>
        <w:tabs>
          <w:tab w:val="left" w:pos="1134"/>
        </w:tabs>
        <w:rPr>
          <w:rFonts w:eastAsia="Times New Roman" w:cs="Arial"/>
          <w:szCs w:val="24"/>
          <w:lang w:val="el-GR" w:eastAsia="el-GR"/>
        </w:rPr>
      </w:pPr>
      <w:r w:rsidRPr="001B6217">
        <w:rPr>
          <w:rFonts w:eastAsia="Times New Roman" w:cs="Arial"/>
          <w:szCs w:val="24"/>
          <w:lang w:val="el-GR" w:eastAsia="el-GR"/>
        </w:rPr>
        <w:t>1.1</w:t>
      </w:r>
      <w:r w:rsidR="005D70D1" w:rsidRPr="001B6217">
        <w:rPr>
          <w:rFonts w:eastAsia="Times New Roman" w:cs="Arial"/>
          <w:szCs w:val="24"/>
          <w:lang w:val="el-GR" w:eastAsia="el-GR"/>
        </w:rPr>
        <w:t>.</w:t>
      </w:r>
      <w:r w:rsidRPr="001B6217">
        <w:rPr>
          <w:rFonts w:eastAsia="Times New Roman" w:cs="Arial"/>
          <w:szCs w:val="24"/>
          <w:lang w:val="el-GR" w:eastAsia="el-GR"/>
        </w:rPr>
        <w:tab/>
      </w:r>
      <w:r w:rsidR="00E25E3B" w:rsidRPr="001B6217">
        <w:rPr>
          <w:rFonts w:eastAsia="Times New Roman" w:cs="Arial"/>
          <w:szCs w:val="24"/>
          <w:lang w:val="el-GR" w:eastAsia="el-GR"/>
        </w:rPr>
        <w:t>Η παρούσα Προδιαγραφή Ενόπλων Δυνάμεων (ΠΕΔ) καθορίζει τις τεχνικές, λειτουργικές και ποιοτικές απαιτήσεις για την προμήθεια κάδ</w:t>
      </w:r>
      <w:r w:rsidR="00175EF4">
        <w:rPr>
          <w:rFonts w:eastAsia="Times New Roman" w:cs="Arial"/>
          <w:szCs w:val="24"/>
          <w:lang w:val="el-GR" w:eastAsia="el-GR"/>
        </w:rPr>
        <w:t>ου</w:t>
      </w:r>
      <w:r w:rsidR="00E25E3B" w:rsidRPr="001B6217">
        <w:rPr>
          <w:rFonts w:eastAsia="Times New Roman" w:cs="Arial"/>
          <w:szCs w:val="24"/>
          <w:lang w:val="el-GR" w:eastAsia="el-GR"/>
        </w:rPr>
        <w:t xml:space="preserve"> </w:t>
      </w:r>
      <w:proofErr w:type="spellStart"/>
      <w:r w:rsidR="00E25E3B" w:rsidRPr="001B6217">
        <w:rPr>
          <w:rFonts w:eastAsia="Times New Roman" w:cs="Arial"/>
          <w:szCs w:val="24"/>
          <w:lang w:val="el-GR" w:eastAsia="el-GR"/>
        </w:rPr>
        <w:t>αεροπυρόσβεσης</w:t>
      </w:r>
      <w:proofErr w:type="spellEnd"/>
      <w:r w:rsidR="00E25E3B" w:rsidRPr="001B6217">
        <w:rPr>
          <w:rFonts w:eastAsia="Times New Roman" w:cs="Arial"/>
          <w:szCs w:val="24"/>
          <w:lang w:val="el-GR" w:eastAsia="el-GR"/>
        </w:rPr>
        <w:t xml:space="preserve"> εξωτερικής ανάρτησης (</w:t>
      </w:r>
      <w:proofErr w:type="spellStart"/>
      <w:r w:rsidR="00E25E3B" w:rsidRPr="001B6217">
        <w:rPr>
          <w:rFonts w:eastAsia="Times New Roman" w:cs="Arial"/>
          <w:szCs w:val="24"/>
          <w:lang w:val="el-GR" w:eastAsia="el-GR"/>
        </w:rPr>
        <w:t>helicopter</w:t>
      </w:r>
      <w:proofErr w:type="spellEnd"/>
      <w:r w:rsidR="00E25E3B" w:rsidRPr="001B6217">
        <w:rPr>
          <w:rFonts w:eastAsia="Times New Roman" w:cs="Arial"/>
          <w:szCs w:val="24"/>
          <w:lang w:val="el-GR" w:eastAsia="el-GR"/>
        </w:rPr>
        <w:t xml:space="preserve"> </w:t>
      </w:r>
      <w:proofErr w:type="spellStart"/>
      <w:r w:rsidR="00E25E3B" w:rsidRPr="001B6217">
        <w:rPr>
          <w:rFonts w:eastAsia="Times New Roman" w:cs="Arial"/>
          <w:szCs w:val="24"/>
          <w:lang w:val="el-GR" w:eastAsia="el-GR"/>
        </w:rPr>
        <w:t>underslung</w:t>
      </w:r>
      <w:proofErr w:type="spellEnd"/>
      <w:r w:rsidR="00E25E3B" w:rsidRPr="001B6217">
        <w:rPr>
          <w:rFonts w:eastAsia="Times New Roman" w:cs="Arial"/>
          <w:szCs w:val="24"/>
          <w:lang w:val="el-GR" w:eastAsia="el-GR"/>
        </w:rPr>
        <w:t xml:space="preserve"> </w:t>
      </w:r>
      <w:proofErr w:type="spellStart"/>
      <w:r w:rsidR="00E25E3B" w:rsidRPr="001B6217">
        <w:rPr>
          <w:rFonts w:eastAsia="Times New Roman" w:cs="Arial"/>
          <w:szCs w:val="24"/>
          <w:lang w:val="el-GR" w:eastAsia="el-GR"/>
        </w:rPr>
        <w:t>firefighting</w:t>
      </w:r>
      <w:proofErr w:type="spellEnd"/>
      <w:r w:rsidR="00E25E3B" w:rsidRPr="001B6217">
        <w:rPr>
          <w:rFonts w:eastAsia="Times New Roman" w:cs="Arial"/>
          <w:szCs w:val="24"/>
          <w:lang w:val="el-GR" w:eastAsia="el-GR"/>
        </w:rPr>
        <w:t xml:space="preserve"> </w:t>
      </w:r>
      <w:proofErr w:type="spellStart"/>
      <w:r w:rsidR="00E25E3B" w:rsidRPr="001B6217">
        <w:rPr>
          <w:rFonts w:eastAsia="Times New Roman" w:cs="Arial"/>
          <w:szCs w:val="24"/>
          <w:lang w:val="el-GR" w:eastAsia="el-GR"/>
        </w:rPr>
        <w:t>buckets</w:t>
      </w:r>
      <w:proofErr w:type="spellEnd"/>
      <w:r w:rsidR="00E25E3B" w:rsidRPr="001B6217">
        <w:rPr>
          <w:rFonts w:eastAsia="Times New Roman" w:cs="Arial"/>
          <w:szCs w:val="24"/>
          <w:lang w:val="el-GR" w:eastAsia="el-GR"/>
        </w:rPr>
        <w:t>), ο οποίο</w:t>
      </w:r>
      <w:r w:rsidR="00175EF4">
        <w:rPr>
          <w:rFonts w:eastAsia="Times New Roman" w:cs="Arial"/>
          <w:szCs w:val="24"/>
          <w:lang w:val="el-GR" w:eastAsia="el-GR"/>
        </w:rPr>
        <w:t>ς</w:t>
      </w:r>
      <w:r w:rsidR="00E25E3B" w:rsidRPr="001B6217">
        <w:rPr>
          <w:rFonts w:eastAsia="Times New Roman" w:cs="Arial"/>
          <w:szCs w:val="24"/>
          <w:lang w:val="el-GR" w:eastAsia="el-GR"/>
        </w:rPr>
        <w:t xml:space="preserve"> προορίζ</w:t>
      </w:r>
      <w:r w:rsidR="00175EF4">
        <w:rPr>
          <w:rFonts w:eastAsia="Times New Roman" w:cs="Arial"/>
          <w:szCs w:val="24"/>
          <w:lang w:val="el-GR" w:eastAsia="el-GR"/>
        </w:rPr>
        <w:t>ε</w:t>
      </w:r>
      <w:r w:rsidR="00E25E3B" w:rsidRPr="001B6217">
        <w:rPr>
          <w:rFonts w:eastAsia="Times New Roman" w:cs="Arial"/>
          <w:szCs w:val="24"/>
          <w:lang w:val="el-GR" w:eastAsia="el-GR"/>
        </w:rPr>
        <w:t>ται για επιχειρησιακή χρήση από ελικόπτερα της Αεροπορίας Στρατού.</w:t>
      </w:r>
    </w:p>
    <w:p w14:paraId="7C04F53D" w14:textId="77777777" w:rsidR="00DD602E" w:rsidRPr="001B6217" w:rsidRDefault="00DD602E" w:rsidP="002E6C24">
      <w:pPr>
        <w:tabs>
          <w:tab w:val="left" w:pos="851"/>
          <w:tab w:val="left" w:pos="1134"/>
        </w:tabs>
        <w:rPr>
          <w:rFonts w:eastAsia="Times New Roman" w:cs="Arial"/>
          <w:szCs w:val="24"/>
          <w:lang w:val="el-GR" w:eastAsia="el-GR"/>
        </w:rPr>
      </w:pPr>
    </w:p>
    <w:p w14:paraId="6541237D" w14:textId="66EE9B39" w:rsidR="00DD602E" w:rsidRPr="00B7305C" w:rsidRDefault="00DD602E" w:rsidP="002E6C24">
      <w:pPr>
        <w:tabs>
          <w:tab w:val="left" w:pos="1134"/>
        </w:tabs>
        <w:rPr>
          <w:rFonts w:eastAsia="Times New Roman" w:cs="Arial"/>
          <w:szCs w:val="24"/>
          <w:lang w:val="el-GR" w:eastAsia="el-GR"/>
        </w:rPr>
      </w:pPr>
      <w:r w:rsidRPr="001B6217">
        <w:rPr>
          <w:rFonts w:eastAsia="Times New Roman" w:cs="Arial"/>
          <w:szCs w:val="24"/>
          <w:lang w:val="el-GR" w:eastAsia="el-GR"/>
        </w:rPr>
        <w:t>1.2</w:t>
      </w:r>
      <w:r w:rsidR="005D70D1" w:rsidRPr="001B6217">
        <w:rPr>
          <w:rFonts w:eastAsia="Times New Roman" w:cs="Arial"/>
          <w:szCs w:val="24"/>
          <w:lang w:val="el-GR" w:eastAsia="el-GR"/>
        </w:rPr>
        <w:t>.</w:t>
      </w:r>
      <w:r w:rsidRPr="001B6217">
        <w:rPr>
          <w:rFonts w:eastAsia="Times New Roman" w:cs="Arial"/>
          <w:szCs w:val="24"/>
          <w:lang w:val="el-GR" w:eastAsia="el-GR"/>
        </w:rPr>
        <w:tab/>
      </w:r>
      <w:r w:rsidR="00E25E3B" w:rsidRPr="001B6217">
        <w:rPr>
          <w:rFonts w:eastAsia="Times New Roman" w:cs="Arial"/>
          <w:szCs w:val="24"/>
          <w:lang w:val="el-GR" w:eastAsia="el-GR"/>
        </w:rPr>
        <w:t>Ο υπό προμήθεια κάδο</w:t>
      </w:r>
      <w:r w:rsidR="00175EF4">
        <w:rPr>
          <w:rFonts w:eastAsia="Times New Roman" w:cs="Arial"/>
          <w:szCs w:val="24"/>
          <w:lang w:val="el-GR" w:eastAsia="el-GR"/>
        </w:rPr>
        <w:t>ς</w:t>
      </w:r>
      <w:r w:rsidR="00E25E3B" w:rsidRPr="001B6217">
        <w:rPr>
          <w:rFonts w:eastAsia="Times New Roman" w:cs="Arial"/>
          <w:szCs w:val="24"/>
          <w:lang w:val="el-GR" w:eastAsia="el-GR"/>
        </w:rPr>
        <w:t xml:space="preserve"> </w:t>
      </w:r>
      <w:r w:rsidR="00B7305C">
        <w:rPr>
          <w:rFonts w:eastAsia="Times New Roman" w:cs="Arial"/>
          <w:szCs w:val="24"/>
          <w:lang w:val="el-GR" w:eastAsia="el-GR"/>
        </w:rPr>
        <w:t>προορίζ</w:t>
      </w:r>
      <w:r w:rsidR="00175EF4">
        <w:rPr>
          <w:rFonts w:eastAsia="Times New Roman" w:cs="Arial"/>
          <w:szCs w:val="24"/>
          <w:lang w:val="el-GR" w:eastAsia="el-GR"/>
        </w:rPr>
        <w:t>ετ</w:t>
      </w:r>
      <w:r w:rsidR="00B7305C">
        <w:rPr>
          <w:rFonts w:eastAsia="Times New Roman" w:cs="Arial"/>
          <w:szCs w:val="24"/>
          <w:lang w:val="el-GR" w:eastAsia="el-GR"/>
        </w:rPr>
        <w:t xml:space="preserve">αι για </w:t>
      </w:r>
      <w:r w:rsidR="00B7305C" w:rsidRPr="001B6217">
        <w:rPr>
          <w:rFonts w:eastAsia="Times New Roman" w:cs="Arial"/>
          <w:szCs w:val="24"/>
          <w:lang w:val="el-GR" w:eastAsia="el-GR"/>
        </w:rPr>
        <w:t>χρήσ</w:t>
      </w:r>
      <w:r w:rsidR="00B7305C">
        <w:rPr>
          <w:rFonts w:eastAsia="Times New Roman" w:cs="Arial"/>
          <w:szCs w:val="24"/>
          <w:lang w:val="el-GR" w:eastAsia="el-GR"/>
        </w:rPr>
        <w:t>η</w:t>
      </w:r>
      <w:r w:rsidR="00E25E3B" w:rsidRPr="001B6217">
        <w:rPr>
          <w:rFonts w:eastAsia="Times New Roman" w:cs="Arial"/>
          <w:szCs w:val="24"/>
          <w:lang w:val="el-GR" w:eastAsia="el-GR"/>
        </w:rPr>
        <w:t xml:space="preserve"> σε αποστολές πολιτικής προστασίας και διαχεί</w:t>
      </w:r>
      <w:r w:rsidR="00175EF4">
        <w:rPr>
          <w:rFonts w:eastAsia="Times New Roman" w:cs="Arial"/>
          <w:szCs w:val="24"/>
          <w:lang w:val="el-GR" w:eastAsia="el-GR"/>
        </w:rPr>
        <w:t>ρισης φυσικών καταστροφών</w:t>
      </w:r>
      <w:r w:rsidR="009E3656" w:rsidRPr="009E3656">
        <w:rPr>
          <w:rFonts w:eastAsia="Times New Roman" w:cs="Arial"/>
          <w:szCs w:val="24"/>
          <w:lang w:val="el-GR" w:eastAsia="el-GR"/>
        </w:rPr>
        <w:t xml:space="preserve"> (</w:t>
      </w:r>
      <w:proofErr w:type="spellStart"/>
      <w:r w:rsidR="009E3656">
        <w:rPr>
          <w:rFonts w:eastAsia="Times New Roman" w:cs="Arial"/>
          <w:szCs w:val="24"/>
          <w:lang w:val="el-GR" w:eastAsia="el-GR"/>
        </w:rPr>
        <w:t>αεροπυρόσβεση</w:t>
      </w:r>
      <w:proofErr w:type="spellEnd"/>
      <w:r w:rsidR="009E3656" w:rsidRPr="009E3656">
        <w:rPr>
          <w:rFonts w:eastAsia="Times New Roman" w:cs="Arial"/>
          <w:szCs w:val="24"/>
          <w:lang w:val="el-GR" w:eastAsia="el-GR"/>
        </w:rPr>
        <w:t>)</w:t>
      </w:r>
      <w:r w:rsidR="00175EF4">
        <w:rPr>
          <w:rFonts w:eastAsia="Times New Roman" w:cs="Arial"/>
          <w:szCs w:val="24"/>
          <w:lang w:val="el-GR" w:eastAsia="el-GR"/>
        </w:rPr>
        <w:t xml:space="preserve">, και </w:t>
      </w:r>
      <w:r w:rsidR="00E25E3B" w:rsidRPr="001B6217">
        <w:rPr>
          <w:rFonts w:eastAsia="Times New Roman" w:cs="Arial"/>
          <w:szCs w:val="24"/>
          <w:lang w:val="el-GR" w:eastAsia="el-GR"/>
        </w:rPr>
        <w:t>είναι κατάλληλο</w:t>
      </w:r>
      <w:r w:rsidR="00175EF4">
        <w:rPr>
          <w:rFonts w:eastAsia="Times New Roman" w:cs="Arial"/>
          <w:szCs w:val="24"/>
          <w:lang w:val="el-GR" w:eastAsia="el-GR"/>
        </w:rPr>
        <w:t>ς</w:t>
      </w:r>
      <w:r w:rsidR="00E25E3B" w:rsidRPr="001B6217">
        <w:rPr>
          <w:rFonts w:eastAsia="Times New Roman" w:cs="Arial"/>
          <w:szCs w:val="24"/>
          <w:lang w:val="el-GR" w:eastAsia="el-GR"/>
        </w:rPr>
        <w:t xml:space="preserve"> για συνεργασία με ελικόπτερα τύπου</w:t>
      </w:r>
      <w:r w:rsidR="00B7305C" w:rsidRPr="00B7305C">
        <w:rPr>
          <w:rFonts w:eastAsia="Times New Roman" w:cs="Arial"/>
          <w:szCs w:val="24"/>
          <w:lang w:val="el-GR" w:eastAsia="el-GR"/>
        </w:rPr>
        <w:t xml:space="preserve"> </w:t>
      </w:r>
      <w:r w:rsidR="00B7305C">
        <w:rPr>
          <w:rFonts w:eastAsia="Times New Roman" w:cs="Arial"/>
          <w:szCs w:val="24"/>
          <w:lang w:eastAsia="el-GR"/>
        </w:rPr>
        <w:t>CH</w:t>
      </w:r>
      <w:r w:rsidR="00B7305C" w:rsidRPr="00B7305C">
        <w:rPr>
          <w:rFonts w:eastAsia="Times New Roman" w:cs="Arial"/>
          <w:szCs w:val="24"/>
          <w:lang w:val="el-GR" w:eastAsia="el-GR"/>
        </w:rPr>
        <w:t xml:space="preserve">-47 </w:t>
      </w:r>
      <w:r w:rsidR="00B7305C">
        <w:rPr>
          <w:rFonts w:eastAsia="Times New Roman" w:cs="Arial"/>
          <w:szCs w:val="24"/>
          <w:lang w:eastAsia="el-GR"/>
        </w:rPr>
        <w:t>Chinook</w:t>
      </w:r>
    </w:p>
    <w:p w14:paraId="0EFB613B" w14:textId="77777777" w:rsidR="00DD602E" w:rsidRPr="001B6217" w:rsidRDefault="00DD602E" w:rsidP="002E6C24">
      <w:pPr>
        <w:tabs>
          <w:tab w:val="left" w:pos="1134"/>
        </w:tabs>
        <w:rPr>
          <w:rFonts w:eastAsia="Times New Roman" w:cs="Arial"/>
          <w:bCs/>
          <w:szCs w:val="24"/>
          <w:lang w:val="el-GR" w:eastAsia="el-GR"/>
        </w:rPr>
      </w:pPr>
    </w:p>
    <w:p w14:paraId="1A3A5121" w14:textId="77777777" w:rsidR="002C2D95" w:rsidRPr="001B6217" w:rsidRDefault="00DD602E" w:rsidP="002E6C24">
      <w:pPr>
        <w:pStyle w:val="Heading1"/>
        <w:rPr>
          <w:lang w:val="el-GR"/>
        </w:rPr>
      </w:pPr>
      <w:bookmarkStart w:id="1" w:name="_Toc226531778"/>
      <w:r w:rsidRPr="001B6217">
        <w:rPr>
          <w:lang w:val="el-GR"/>
        </w:rPr>
        <w:t>2.</w:t>
      </w:r>
      <w:r w:rsidRPr="001B6217">
        <w:rPr>
          <w:lang w:val="el-GR"/>
        </w:rPr>
        <w:tab/>
        <w:t>ΣΧΕΤΙΚΑ ΕΓΓΡΑΦΑ</w:t>
      </w:r>
      <w:bookmarkEnd w:id="1"/>
    </w:p>
    <w:p w14:paraId="4A471011" w14:textId="77777777" w:rsidR="00DD602E" w:rsidRPr="001B6217" w:rsidRDefault="00DD602E" w:rsidP="002E6C24">
      <w:pPr>
        <w:tabs>
          <w:tab w:val="left" w:pos="1134"/>
        </w:tabs>
        <w:rPr>
          <w:rFonts w:cs="Arial"/>
          <w:szCs w:val="24"/>
          <w:lang w:val="el-GR"/>
        </w:rPr>
      </w:pPr>
    </w:p>
    <w:p w14:paraId="2340350B" w14:textId="77777777" w:rsidR="00DD602E" w:rsidRPr="001B6217" w:rsidRDefault="00DD602E" w:rsidP="002E6C24">
      <w:pPr>
        <w:pStyle w:val="Heading1"/>
        <w:rPr>
          <w:lang w:val="el-GR"/>
        </w:rPr>
      </w:pPr>
      <w:bookmarkStart w:id="2" w:name="_Toc226531779"/>
      <w:r w:rsidRPr="001B6217">
        <w:rPr>
          <w:lang w:val="el-GR"/>
        </w:rPr>
        <w:t>2.1</w:t>
      </w:r>
      <w:r w:rsidRPr="001B6217">
        <w:rPr>
          <w:lang w:val="el-GR"/>
        </w:rPr>
        <w:tab/>
        <w:t>Ν</w:t>
      </w:r>
      <w:r w:rsidR="008E6D7E" w:rsidRPr="001B6217">
        <w:rPr>
          <w:lang w:val="el-GR"/>
        </w:rPr>
        <w:t>ομοθεσία</w:t>
      </w:r>
      <w:bookmarkEnd w:id="2"/>
    </w:p>
    <w:p w14:paraId="713FAACE" w14:textId="77777777" w:rsidR="00DD602E" w:rsidRPr="001B6217" w:rsidRDefault="00DD602E" w:rsidP="002E6C24">
      <w:pPr>
        <w:tabs>
          <w:tab w:val="left" w:pos="1134"/>
        </w:tabs>
        <w:rPr>
          <w:rFonts w:cs="Arial"/>
          <w:szCs w:val="24"/>
          <w:lang w:val="el-GR"/>
        </w:rPr>
      </w:pPr>
    </w:p>
    <w:p w14:paraId="32888970" w14:textId="77777777" w:rsidR="00DD602E" w:rsidRPr="001B6217" w:rsidRDefault="00DD602E" w:rsidP="002E6C24">
      <w:pPr>
        <w:tabs>
          <w:tab w:val="left" w:pos="1134"/>
        </w:tabs>
        <w:rPr>
          <w:rStyle w:val="bzpyqfadein"/>
          <w:lang w:val="el-GR"/>
        </w:rPr>
      </w:pPr>
      <w:r w:rsidRPr="001B6217">
        <w:rPr>
          <w:rFonts w:cs="Arial"/>
          <w:szCs w:val="24"/>
          <w:lang w:val="el-GR"/>
        </w:rPr>
        <w:t>2.1.1</w:t>
      </w:r>
      <w:r w:rsidRPr="001B6217">
        <w:rPr>
          <w:rFonts w:cs="Arial"/>
          <w:szCs w:val="24"/>
          <w:lang w:val="el-GR"/>
        </w:rPr>
        <w:tab/>
      </w:r>
      <w:r w:rsidRPr="001B6217">
        <w:rPr>
          <w:rStyle w:val="bzpyqfadein"/>
          <w:bCs/>
          <w:lang w:val="el-GR"/>
        </w:rPr>
        <w:t>Ν. 4412/2016 – «Δημόσιες Συμβάσεις Έργων, Προμηθειών και Υπηρεσιών»,</w:t>
      </w:r>
      <w:r w:rsidRPr="001B6217">
        <w:rPr>
          <w:rStyle w:val="bzpyqfadein"/>
          <w:b/>
          <w:bCs/>
          <w:lang w:val="el-GR"/>
        </w:rPr>
        <w:t xml:space="preserve"> </w:t>
      </w:r>
      <w:r w:rsidRPr="001B6217">
        <w:rPr>
          <w:rStyle w:val="bzpyqfadein"/>
          <w:lang w:val="el-GR"/>
        </w:rPr>
        <w:t>Καθορίζει το θεσμικό πλαίσιο για τη σύναψη και εκτέλεση δημοσίων συμβάσεων, συμπεριλαμβανομένων διαδικασιών ανάθεσης, κριτηρίων επιλογής και ελέγχου συμμόρφωσης.</w:t>
      </w:r>
    </w:p>
    <w:p w14:paraId="3B0D570B" w14:textId="77777777" w:rsidR="00DD602E" w:rsidRPr="001B6217" w:rsidRDefault="00DD602E" w:rsidP="002E6C24">
      <w:pPr>
        <w:tabs>
          <w:tab w:val="left" w:pos="1134"/>
        </w:tabs>
        <w:rPr>
          <w:rStyle w:val="bzpyqfadein"/>
          <w:lang w:val="el-GR"/>
        </w:rPr>
      </w:pPr>
    </w:p>
    <w:p w14:paraId="09D1142C" w14:textId="77777777" w:rsidR="008E6D7E" w:rsidRPr="001B6217" w:rsidRDefault="00DD602E" w:rsidP="002E6C24">
      <w:pPr>
        <w:tabs>
          <w:tab w:val="left" w:pos="1134"/>
        </w:tabs>
        <w:rPr>
          <w:lang w:val="el-GR"/>
        </w:rPr>
      </w:pPr>
      <w:r w:rsidRPr="001B6217">
        <w:rPr>
          <w:rStyle w:val="bzpyqfadein"/>
          <w:lang w:val="el-GR"/>
        </w:rPr>
        <w:t>2.1.2</w:t>
      </w:r>
      <w:r w:rsidRPr="001B6217">
        <w:rPr>
          <w:rStyle w:val="bzpyqfadein"/>
          <w:lang w:val="el-GR"/>
        </w:rPr>
        <w:tab/>
      </w:r>
      <w:r w:rsidR="008E6D7E" w:rsidRPr="001B6217">
        <w:rPr>
          <w:lang w:val="el-GR"/>
        </w:rPr>
        <w:t>Ν.3978/2011 (ΦΕΚ 137/</w:t>
      </w:r>
      <w:r w:rsidR="008E6D7E" w:rsidRPr="001B6217">
        <w:t>A</w:t>
      </w:r>
      <w:r w:rsidR="008E6D7E" w:rsidRPr="001B6217">
        <w:rPr>
          <w:lang w:val="el-GR"/>
        </w:rPr>
        <w:t xml:space="preserve">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34FF80ED" w14:textId="77777777" w:rsidR="008E6D7E" w:rsidRPr="001B6217" w:rsidRDefault="008E6D7E" w:rsidP="002E6C24">
      <w:pPr>
        <w:tabs>
          <w:tab w:val="left" w:pos="1134"/>
        </w:tabs>
        <w:rPr>
          <w:rStyle w:val="bzpyqfadein"/>
          <w:lang w:val="el-GR"/>
        </w:rPr>
      </w:pPr>
    </w:p>
    <w:p w14:paraId="4901CCA1" w14:textId="77777777" w:rsidR="008E6D7E" w:rsidRPr="001B6217" w:rsidRDefault="008E6D7E" w:rsidP="002E6C24">
      <w:pPr>
        <w:tabs>
          <w:tab w:val="left" w:pos="1134"/>
        </w:tabs>
        <w:rPr>
          <w:lang w:val="el-GR"/>
        </w:rPr>
      </w:pPr>
      <w:r w:rsidRPr="001B6217">
        <w:rPr>
          <w:rStyle w:val="bzpyqfadein"/>
          <w:lang w:val="el-GR"/>
        </w:rPr>
        <w:t>2.1.3</w:t>
      </w:r>
      <w:r w:rsidRPr="001B6217">
        <w:rPr>
          <w:rStyle w:val="bzpyqfadein"/>
          <w:lang w:val="el-GR"/>
        </w:rPr>
        <w:tab/>
      </w:r>
      <w:r w:rsidRPr="001B6217">
        <w:rPr>
          <w:lang w:val="el-GR"/>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w:t>
      </w:r>
      <w:r w:rsidRPr="001B6217">
        <w:t>CPV</w:t>
      </w:r>
      <w:r w:rsidRPr="001B6217">
        <w:rPr>
          <w:lang w:val="el-GR"/>
        </w:rPr>
        <w:t xml:space="preserve">)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w:t>
      </w:r>
      <w:r w:rsidRPr="001B6217">
        <w:t>CPV</w:t>
      </w:r>
      <w:r w:rsidRPr="001B6217">
        <w:rPr>
          <w:lang w:val="el-GR"/>
        </w:rPr>
        <w:t>, όπως τροποποιήθηκε και ισχύει.</w:t>
      </w:r>
    </w:p>
    <w:p w14:paraId="65140FBB" w14:textId="77777777" w:rsidR="008E6D7E" w:rsidRPr="001B6217" w:rsidRDefault="008E6D7E" w:rsidP="002E6C24">
      <w:pPr>
        <w:tabs>
          <w:tab w:val="left" w:pos="1134"/>
        </w:tabs>
        <w:rPr>
          <w:lang w:val="el-GR"/>
        </w:rPr>
      </w:pPr>
    </w:p>
    <w:p w14:paraId="4DAC7191" w14:textId="77777777" w:rsidR="008E6D7E" w:rsidRPr="001B6217" w:rsidRDefault="008E6D7E" w:rsidP="002E6C24">
      <w:pPr>
        <w:tabs>
          <w:tab w:val="left" w:pos="1134"/>
        </w:tabs>
        <w:rPr>
          <w:lang w:val="el-GR"/>
        </w:rPr>
      </w:pPr>
      <w:r w:rsidRPr="001B6217">
        <w:rPr>
          <w:lang w:val="el-GR"/>
        </w:rPr>
        <w:t>2.1.4</w:t>
      </w:r>
      <w:r w:rsidRPr="001B6217">
        <w:rPr>
          <w:lang w:val="el-GR"/>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6B8DB272" w14:textId="77777777" w:rsidR="008E6D7E" w:rsidRPr="001B6217" w:rsidRDefault="008E6D7E" w:rsidP="002E6C24">
      <w:pPr>
        <w:tabs>
          <w:tab w:val="left" w:pos="1134"/>
        </w:tabs>
        <w:rPr>
          <w:lang w:val="el-GR"/>
        </w:rPr>
      </w:pPr>
    </w:p>
    <w:p w14:paraId="3603B966" w14:textId="77777777" w:rsidR="00956281" w:rsidRPr="001B6217" w:rsidRDefault="008E6D7E" w:rsidP="002E6C24">
      <w:pPr>
        <w:tabs>
          <w:tab w:val="left" w:pos="1134"/>
        </w:tabs>
        <w:rPr>
          <w:lang w:val="el-GR"/>
        </w:rPr>
      </w:pPr>
      <w:r w:rsidRPr="001B6217">
        <w:rPr>
          <w:lang w:val="el-GR"/>
        </w:rPr>
        <w:t>2.1.5</w:t>
      </w:r>
      <w:r w:rsidRPr="001B6217">
        <w:rPr>
          <w:lang w:val="el-GR"/>
        </w:rPr>
        <w:tab/>
        <w:t>Η ΥΕ 22 Εγκύκλιος ΥΠΕΘΑ (Φ.060/8/301111/Σ.1418/24</w:t>
      </w:r>
      <w:r w:rsidR="00607929" w:rsidRPr="001B6217">
        <w:rPr>
          <w:lang w:val="el-GR"/>
        </w:rPr>
        <w:t xml:space="preserve"> Ιουν 19), Τυποποίηση στις Ε.Δ.</w:t>
      </w:r>
    </w:p>
    <w:p w14:paraId="47EC4CCE" w14:textId="77777777" w:rsidR="00607929" w:rsidRPr="001B6217" w:rsidRDefault="00607929" w:rsidP="002E6C24">
      <w:pPr>
        <w:tabs>
          <w:tab w:val="left" w:pos="1134"/>
        </w:tabs>
        <w:rPr>
          <w:lang w:val="el-GR"/>
        </w:rPr>
      </w:pPr>
    </w:p>
    <w:p w14:paraId="4F4B5101" w14:textId="77777777" w:rsidR="00DD602E" w:rsidRPr="001B6217" w:rsidRDefault="008E6D7E" w:rsidP="002E6C24">
      <w:pPr>
        <w:tabs>
          <w:tab w:val="left" w:pos="1134"/>
        </w:tabs>
        <w:rPr>
          <w:lang w:val="el-GR"/>
        </w:rPr>
      </w:pPr>
      <w:r w:rsidRPr="001B6217">
        <w:rPr>
          <w:lang w:val="el-GR"/>
        </w:rPr>
        <w:t>2.1.</w:t>
      </w:r>
      <w:r w:rsidR="00956281" w:rsidRPr="001B6217">
        <w:rPr>
          <w:lang w:val="el-GR"/>
        </w:rPr>
        <w:t>6</w:t>
      </w:r>
      <w:r w:rsidR="00956281" w:rsidRPr="001B6217">
        <w:rPr>
          <w:lang w:val="el-GR"/>
        </w:rPr>
        <w:tab/>
      </w:r>
      <w:r w:rsidRPr="001B6217">
        <w:rPr>
          <w:lang w:val="el-GR"/>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176F68DC" w14:textId="77777777" w:rsidR="008E6D7E" w:rsidRPr="001B6217" w:rsidRDefault="008E6D7E" w:rsidP="002E6C24">
      <w:pPr>
        <w:tabs>
          <w:tab w:val="left" w:pos="851"/>
          <w:tab w:val="left" w:pos="1134"/>
        </w:tabs>
        <w:rPr>
          <w:lang w:val="el-GR"/>
        </w:rPr>
      </w:pPr>
    </w:p>
    <w:p w14:paraId="28167D11" w14:textId="77777777" w:rsidR="008E6D7E" w:rsidRPr="001B6217" w:rsidRDefault="008E6D7E" w:rsidP="002E6C24">
      <w:pPr>
        <w:pStyle w:val="Heading1"/>
        <w:rPr>
          <w:lang w:val="el-GR"/>
        </w:rPr>
      </w:pPr>
      <w:bookmarkStart w:id="3" w:name="_Toc226531780"/>
      <w:r w:rsidRPr="001B6217">
        <w:rPr>
          <w:rStyle w:val="bzpyqfadein"/>
          <w:rFonts w:cs="Arial"/>
          <w:lang w:val="el-GR"/>
        </w:rPr>
        <w:t>2.2</w:t>
      </w:r>
      <w:r w:rsidR="00710188" w:rsidRPr="001B6217">
        <w:rPr>
          <w:rStyle w:val="bzpyqfadein"/>
          <w:rFonts w:cs="Arial"/>
          <w:lang w:val="el-GR"/>
        </w:rPr>
        <w:t>.</w:t>
      </w:r>
      <w:r w:rsidRPr="001B6217">
        <w:rPr>
          <w:rStyle w:val="bzpyqfadein"/>
          <w:rFonts w:cs="Arial"/>
          <w:lang w:val="el-GR"/>
        </w:rPr>
        <w:tab/>
        <w:t>Πρότυπα – Προδιαγραφές</w:t>
      </w:r>
      <w:bookmarkEnd w:id="3"/>
    </w:p>
    <w:p w14:paraId="01C8B10C" w14:textId="77777777" w:rsidR="008E6D7E" w:rsidRPr="001B6217" w:rsidRDefault="008E6D7E" w:rsidP="002E6C24">
      <w:pPr>
        <w:pStyle w:val="NormalWeb"/>
        <w:tabs>
          <w:tab w:val="left" w:pos="1134"/>
        </w:tabs>
        <w:spacing w:before="0" w:beforeAutospacing="0" w:after="0" w:afterAutospacing="0"/>
        <w:jc w:val="both"/>
        <w:rPr>
          <w:rStyle w:val="bzpyqfadein"/>
          <w:rFonts w:ascii="Arial" w:hAnsi="Arial" w:cs="Arial"/>
        </w:rPr>
      </w:pPr>
    </w:p>
    <w:p w14:paraId="0B3CD1DC" w14:textId="77777777" w:rsidR="008E6D7E" w:rsidRPr="001B6217" w:rsidRDefault="008E6D7E" w:rsidP="002E6C24">
      <w:pPr>
        <w:pStyle w:val="NormalWeb"/>
        <w:tabs>
          <w:tab w:val="left" w:pos="1134"/>
        </w:tabs>
        <w:spacing w:before="0" w:beforeAutospacing="0" w:after="0" w:afterAutospacing="0"/>
        <w:jc w:val="both"/>
        <w:rPr>
          <w:rStyle w:val="bzpyqfadein"/>
          <w:rFonts w:ascii="Arial" w:hAnsi="Arial" w:cs="Arial"/>
        </w:rPr>
      </w:pPr>
      <w:r w:rsidRPr="001B6217">
        <w:rPr>
          <w:rStyle w:val="bzpyqfadein"/>
          <w:rFonts w:ascii="Arial" w:hAnsi="Arial" w:cs="Arial"/>
        </w:rPr>
        <w:lastRenderedPageBreak/>
        <w:t>2.2.1</w:t>
      </w:r>
      <w:r w:rsidR="00710188" w:rsidRPr="001B6217">
        <w:rPr>
          <w:rStyle w:val="bzpyqfadein"/>
          <w:rFonts w:ascii="Arial" w:hAnsi="Arial" w:cs="Arial"/>
        </w:rPr>
        <w:t>.</w:t>
      </w:r>
      <w:r w:rsidRPr="001B6217">
        <w:rPr>
          <w:rStyle w:val="bzpyqfadein"/>
          <w:rFonts w:ascii="Arial" w:hAnsi="Arial" w:cs="Arial"/>
        </w:rPr>
        <w:tab/>
      </w:r>
      <w:r w:rsidRPr="001B6217">
        <w:rPr>
          <w:rStyle w:val="bzpyqfadein"/>
          <w:rFonts w:ascii="Arial" w:hAnsi="Arial" w:cs="Arial"/>
          <w:bCs/>
        </w:rPr>
        <w:t xml:space="preserve">STANAG 4370 – </w:t>
      </w:r>
      <w:proofErr w:type="spellStart"/>
      <w:r w:rsidRPr="001B6217">
        <w:rPr>
          <w:rStyle w:val="bzpyqfadein"/>
          <w:rFonts w:ascii="Arial" w:hAnsi="Arial" w:cs="Arial"/>
          <w:bCs/>
        </w:rPr>
        <w:t>Environmental</w:t>
      </w:r>
      <w:proofErr w:type="spellEnd"/>
      <w:r w:rsidRPr="001B6217">
        <w:rPr>
          <w:rStyle w:val="bzpyqfadein"/>
          <w:rFonts w:ascii="Arial" w:hAnsi="Arial" w:cs="Arial"/>
          <w:bCs/>
        </w:rPr>
        <w:t xml:space="preserve"> </w:t>
      </w:r>
      <w:proofErr w:type="spellStart"/>
      <w:r w:rsidRPr="001B6217">
        <w:rPr>
          <w:rStyle w:val="bzpyqfadein"/>
          <w:rFonts w:ascii="Arial" w:hAnsi="Arial" w:cs="Arial"/>
          <w:bCs/>
        </w:rPr>
        <w:t>Testing</w:t>
      </w:r>
      <w:proofErr w:type="spellEnd"/>
      <w:r w:rsidRPr="001B6217">
        <w:rPr>
          <w:rStyle w:val="bzpyqfadein"/>
          <w:rFonts w:ascii="Arial" w:hAnsi="Arial" w:cs="Arial"/>
          <w:bCs/>
        </w:rPr>
        <w:t xml:space="preserve"> (AECTP </w:t>
      </w:r>
      <w:proofErr w:type="spellStart"/>
      <w:r w:rsidRPr="001B6217">
        <w:rPr>
          <w:rStyle w:val="bzpyqfadein"/>
          <w:rFonts w:ascii="Arial" w:hAnsi="Arial" w:cs="Arial"/>
          <w:bCs/>
        </w:rPr>
        <w:t>Framework</w:t>
      </w:r>
      <w:proofErr w:type="spellEnd"/>
      <w:r w:rsidRPr="001B6217">
        <w:rPr>
          <w:rStyle w:val="bzpyqfadein"/>
          <w:rFonts w:ascii="Arial" w:hAnsi="Arial" w:cs="Arial"/>
          <w:bCs/>
        </w:rPr>
        <w:t>),</w:t>
      </w:r>
      <w:r w:rsidRPr="001B6217">
        <w:rPr>
          <w:rStyle w:val="bzpyqfadein"/>
          <w:rFonts w:ascii="Arial" w:hAnsi="Arial" w:cs="Arial"/>
          <w:b/>
          <w:bCs/>
        </w:rPr>
        <w:t xml:space="preserve"> </w:t>
      </w:r>
      <w:proofErr w:type="spellStart"/>
      <w:r w:rsidRPr="001B6217">
        <w:rPr>
          <w:rStyle w:val="bzpyqfadein"/>
          <w:rFonts w:ascii="Arial" w:hAnsi="Arial" w:cs="Arial"/>
        </w:rPr>
        <w:t>ΝΑΤΟϊκή</w:t>
      </w:r>
      <w:proofErr w:type="spellEnd"/>
      <w:r w:rsidRPr="001B6217">
        <w:rPr>
          <w:rStyle w:val="bzpyqfadein"/>
          <w:rFonts w:ascii="Arial" w:hAnsi="Arial" w:cs="Arial"/>
        </w:rPr>
        <w:t xml:space="preserve"> συμφωνία τυποποίησης που καθορίζει το πλαίσιο περιβαλλοντικών δοκιμών στρατιωτικού υλικού.</w:t>
      </w:r>
    </w:p>
    <w:p w14:paraId="374B96C1" w14:textId="77777777" w:rsidR="008E6D7E" w:rsidRPr="001B6217" w:rsidRDefault="008E6D7E" w:rsidP="002E6C24">
      <w:pPr>
        <w:pStyle w:val="NormalWeb"/>
        <w:tabs>
          <w:tab w:val="left" w:pos="1134"/>
        </w:tabs>
        <w:spacing w:before="0" w:beforeAutospacing="0" w:after="0" w:afterAutospacing="0"/>
        <w:jc w:val="both"/>
        <w:rPr>
          <w:rFonts w:ascii="Arial" w:hAnsi="Arial" w:cs="Arial"/>
        </w:rPr>
      </w:pPr>
    </w:p>
    <w:p w14:paraId="69E32C90" w14:textId="77777777" w:rsidR="008E6D7E" w:rsidRPr="001B6217" w:rsidRDefault="008E6D7E" w:rsidP="002E6C24">
      <w:pPr>
        <w:pStyle w:val="NormalWeb"/>
        <w:tabs>
          <w:tab w:val="left" w:pos="1134"/>
        </w:tabs>
        <w:spacing w:before="0" w:beforeAutospacing="0" w:after="0" w:afterAutospacing="0"/>
        <w:jc w:val="both"/>
        <w:rPr>
          <w:rStyle w:val="bzpyqfadein"/>
          <w:rFonts w:ascii="Arial" w:hAnsi="Arial" w:cs="Arial"/>
        </w:rPr>
      </w:pPr>
      <w:r w:rsidRPr="001B6217">
        <w:rPr>
          <w:rStyle w:val="bzpyqfadein"/>
          <w:rFonts w:ascii="Arial" w:hAnsi="Arial" w:cs="Arial"/>
        </w:rPr>
        <w:t>2.2.2</w:t>
      </w:r>
      <w:r w:rsidR="00710188" w:rsidRPr="001B6217">
        <w:rPr>
          <w:rStyle w:val="bzpyqfadein"/>
          <w:rFonts w:ascii="Arial" w:hAnsi="Arial" w:cs="Arial"/>
        </w:rPr>
        <w:t>.</w:t>
      </w:r>
      <w:r w:rsidRPr="001B6217">
        <w:rPr>
          <w:rStyle w:val="bzpyqfadein"/>
          <w:rFonts w:ascii="Arial" w:hAnsi="Arial" w:cs="Arial"/>
        </w:rPr>
        <w:tab/>
      </w:r>
      <w:r w:rsidRPr="001B6217">
        <w:rPr>
          <w:rStyle w:val="bzpyqfadein"/>
          <w:rFonts w:ascii="Arial" w:hAnsi="Arial" w:cs="Arial"/>
          <w:bCs/>
        </w:rPr>
        <w:t xml:space="preserve">AECTP </w:t>
      </w:r>
      <w:proofErr w:type="spellStart"/>
      <w:r w:rsidRPr="001B6217">
        <w:rPr>
          <w:rStyle w:val="bzpyqfadein"/>
          <w:rFonts w:ascii="Arial" w:hAnsi="Arial" w:cs="Arial"/>
          <w:bCs/>
        </w:rPr>
        <w:t>Series</w:t>
      </w:r>
      <w:proofErr w:type="spellEnd"/>
      <w:r w:rsidRPr="001B6217">
        <w:rPr>
          <w:rStyle w:val="bzpyqfadein"/>
          <w:rFonts w:ascii="Arial" w:hAnsi="Arial" w:cs="Arial"/>
          <w:bCs/>
        </w:rPr>
        <w:t xml:space="preserve"> – </w:t>
      </w:r>
      <w:proofErr w:type="spellStart"/>
      <w:r w:rsidRPr="001B6217">
        <w:rPr>
          <w:rStyle w:val="bzpyqfadein"/>
          <w:rFonts w:ascii="Arial" w:hAnsi="Arial" w:cs="Arial"/>
          <w:bCs/>
        </w:rPr>
        <w:t>Allied</w:t>
      </w:r>
      <w:proofErr w:type="spellEnd"/>
      <w:r w:rsidRPr="001B6217">
        <w:rPr>
          <w:rStyle w:val="bzpyqfadein"/>
          <w:rFonts w:ascii="Arial" w:hAnsi="Arial" w:cs="Arial"/>
          <w:bCs/>
        </w:rPr>
        <w:t xml:space="preserve"> </w:t>
      </w:r>
      <w:proofErr w:type="spellStart"/>
      <w:r w:rsidRPr="001B6217">
        <w:rPr>
          <w:rStyle w:val="bzpyqfadein"/>
          <w:rFonts w:ascii="Arial" w:hAnsi="Arial" w:cs="Arial"/>
          <w:bCs/>
        </w:rPr>
        <w:t>Environmental</w:t>
      </w:r>
      <w:proofErr w:type="spellEnd"/>
      <w:r w:rsidRPr="001B6217">
        <w:rPr>
          <w:rStyle w:val="bzpyqfadein"/>
          <w:rFonts w:ascii="Arial" w:hAnsi="Arial" w:cs="Arial"/>
          <w:bCs/>
        </w:rPr>
        <w:t xml:space="preserve"> </w:t>
      </w:r>
      <w:proofErr w:type="spellStart"/>
      <w:r w:rsidRPr="001B6217">
        <w:rPr>
          <w:rStyle w:val="bzpyqfadein"/>
          <w:rFonts w:ascii="Arial" w:hAnsi="Arial" w:cs="Arial"/>
          <w:bCs/>
        </w:rPr>
        <w:t>Conditions</w:t>
      </w:r>
      <w:proofErr w:type="spellEnd"/>
      <w:r w:rsidRPr="001B6217">
        <w:rPr>
          <w:rStyle w:val="bzpyqfadein"/>
          <w:rFonts w:ascii="Arial" w:hAnsi="Arial" w:cs="Arial"/>
          <w:bCs/>
        </w:rPr>
        <w:t xml:space="preserve"> and </w:t>
      </w:r>
      <w:proofErr w:type="spellStart"/>
      <w:r w:rsidRPr="001B6217">
        <w:rPr>
          <w:rStyle w:val="bzpyqfadein"/>
          <w:rFonts w:ascii="Arial" w:hAnsi="Arial" w:cs="Arial"/>
          <w:bCs/>
        </w:rPr>
        <w:t>Test</w:t>
      </w:r>
      <w:proofErr w:type="spellEnd"/>
      <w:r w:rsidRPr="001B6217">
        <w:rPr>
          <w:rStyle w:val="bzpyqfadein"/>
          <w:rFonts w:ascii="Arial" w:hAnsi="Arial" w:cs="Arial"/>
          <w:bCs/>
        </w:rPr>
        <w:t xml:space="preserve"> </w:t>
      </w:r>
      <w:proofErr w:type="spellStart"/>
      <w:r w:rsidRPr="001B6217">
        <w:rPr>
          <w:rStyle w:val="bzpyqfadein"/>
          <w:rFonts w:ascii="Arial" w:hAnsi="Arial" w:cs="Arial"/>
          <w:bCs/>
        </w:rPr>
        <w:t>Publications</w:t>
      </w:r>
      <w:proofErr w:type="spellEnd"/>
      <w:r w:rsidRPr="001B6217">
        <w:rPr>
          <w:rFonts w:ascii="Arial" w:hAnsi="Arial" w:cs="Arial"/>
        </w:rPr>
        <w:t xml:space="preserve">, </w:t>
      </w:r>
      <w:r w:rsidRPr="001B6217">
        <w:rPr>
          <w:rStyle w:val="bzpyqfadein"/>
          <w:rFonts w:ascii="Arial" w:hAnsi="Arial" w:cs="Arial"/>
        </w:rPr>
        <w:t>Σειρά τεχνικών εγγράφων που εξειδικεύουν τις μεθόδους δοκιμών (θερμοκρασία, υγρασία, κραδασμοί, άμμος/σκόνη κ.λπ.) για την επαλήθευση αντοχής εξοπλισμού.</w:t>
      </w:r>
    </w:p>
    <w:p w14:paraId="4B3185A6" w14:textId="77777777" w:rsidR="008E6D7E" w:rsidRPr="001B6217" w:rsidRDefault="008E6D7E" w:rsidP="002E6C24">
      <w:pPr>
        <w:pStyle w:val="NormalWeb"/>
        <w:tabs>
          <w:tab w:val="left" w:pos="1134"/>
        </w:tabs>
        <w:spacing w:before="0" w:beforeAutospacing="0" w:after="0" w:afterAutospacing="0"/>
        <w:jc w:val="both"/>
        <w:rPr>
          <w:rFonts w:ascii="Arial" w:hAnsi="Arial" w:cs="Arial"/>
        </w:rPr>
      </w:pPr>
    </w:p>
    <w:p w14:paraId="45E11C61" w14:textId="77777777" w:rsidR="008E6D7E" w:rsidRPr="001B6217" w:rsidRDefault="008E6D7E" w:rsidP="002E6C24">
      <w:pPr>
        <w:pStyle w:val="NormalWeb"/>
        <w:tabs>
          <w:tab w:val="left" w:pos="1134"/>
        </w:tabs>
        <w:spacing w:before="0" w:beforeAutospacing="0" w:after="0" w:afterAutospacing="0"/>
        <w:jc w:val="both"/>
        <w:rPr>
          <w:rStyle w:val="bzpyqfadein"/>
          <w:rFonts w:ascii="Arial" w:hAnsi="Arial" w:cs="Arial"/>
        </w:rPr>
      </w:pPr>
      <w:r w:rsidRPr="001B6217">
        <w:rPr>
          <w:rStyle w:val="bzpyqfadein"/>
          <w:rFonts w:ascii="Arial" w:hAnsi="Arial" w:cs="Arial"/>
          <w:bCs/>
        </w:rPr>
        <w:t>2.2.3</w:t>
      </w:r>
      <w:r w:rsidR="00710188" w:rsidRPr="001B6217">
        <w:rPr>
          <w:rStyle w:val="bzpyqfadein"/>
          <w:rFonts w:ascii="Arial" w:hAnsi="Arial" w:cs="Arial"/>
          <w:bCs/>
        </w:rPr>
        <w:t>.</w:t>
      </w:r>
      <w:r w:rsidRPr="001B6217">
        <w:rPr>
          <w:rStyle w:val="bzpyqfadein"/>
          <w:rFonts w:ascii="Arial" w:hAnsi="Arial" w:cs="Arial"/>
          <w:bCs/>
        </w:rPr>
        <w:tab/>
        <w:t xml:space="preserve">MIL-STD-810 – </w:t>
      </w:r>
      <w:proofErr w:type="spellStart"/>
      <w:r w:rsidRPr="001B6217">
        <w:rPr>
          <w:rStyle w:val="bzpyqfadein"/>
          <w:rFonts w:ascii="Arial" w:hAnsi="Arial" w:cs="Arial"/>
          <w:bCs/>
        </w:rPr>
        <w:t>Environmental</w:t>
      </w:r>
      <w:proofErr w:type="spellEnd"/>
      <w:r w:rsidRPr="001B6217">
        <w:rPr>
          <w:rStyle w:val="bzpyqfadein"/>
          <w:rFonts w:ascii="Arial" w:hAnsi="Arial" w:cs="Arial"/>
          <w:bCs/>
        </w:rPr>
        <w:t xml:space="preserve"> </w:t>
      </w:r>
      <w:proofErr w:type="spellStart"/>
      <w:r w:rsidRPr="001B6217">
        <w:rPr>
          <w:rStyle w:val="bzpyqfadein"/>
          <w:rFonts w:ascii="Arial" w:hAnsi="Arial" w:cs="Arial"/>
          <w:bCs/>
        </w:rPr>
        <w:t>Engineering</w:t>
      </w:r>
      <w:proofErr w:type="spellEnd"/>
      <w:r w:rsidRPr="001B6217">
        <w:rPr>
          <w:rStyle w:val="bzpyqfadein"/>
          <w:rFonts w:ascii="Arial" w:hAnsi="Arial" w:cs="Arial"/>
          <w:bCs/>
        </w:rPr>
        <w:t xml:space="preserve"> </w:t>
      </w:r>
      <w:proofErr w:type="spellStart"/>
      <w:r w:rsidRPr="001B6217">
        <w:rPr>
          <w:rStyle w:val="bzpyqfadein"/>
          <w:rFonts w:ascii="Arial" w:hAnsi="Arial" w:cs="Arial"/>
          <w:bCs/>
        </w:rPr>
        <w:t>Considerations</w:t>
      </w:r>
      <w:proofErr w:type="spellEnd"/>
      <w:r w:rsidRPr="001B6217">
        <w:rPr>
          <w:rStyle w:val="bzpyqfadein"/>
          <w:rFonts w:ascii="Arial" w:hAnsi="Arial" w:cs="Arial"/>
          <w:bCs/>
        </w:rPr>
        <w:t xml:space="preserve"> and </w:t>
      </w:r>
      <w:proofErr w:type="spellStart"/>
      <w:r w:rsidRPr="001B6217">
        <w:rPr>
          <w:rStyle w:val="bzpyqfadein"/>
          <w:rFonts w:ascii="Arial" w:hAnsi="Arial" w:cs="Arial"/>
          <w:bCs/>
        </w:rPr>
        <w:t>Laboratory</w:t>
      </w:r>
      <w:proofErr w:type="spellEnd"/>
      <w:r w:rsidRPr="001B6217">
        <w:rPr>
          <w:rStyle w:val="bzpyqfadein"/>
          <w:rFonts w:ascii="Arial" w:hAnsi="Arial" w:cs="Arial"/>
          <w:bCs/>
        </w:rPr>
        <w:t xml:space="preserve"> </w:t>
      </w:r>
      <w:proofErr w:type="spellStart"/>
      <w:r w:rsidRPr="001B6217">
        <w:rPr>
          <w:rStyle w:val="bzpyqfadein"/>
          <w:rFonts w:ascii="Arial" w:hAnsi="Arial" w:cs="Arial"/>
          <w:bCs/>
        </w:rPr>
        <w:t>Tests</w:t>
      </w:r>
      <w:proofErr w:type="spellEnd"/>
      <w:r w:rsidRPr="001B6217">
        <w:rPr>
          <w:rFonts w:ascii="Arial" w:hAnsi="Arial" w:cs="Arial"/>
        </w:rPr>
        <w:t xml:space="preserve">, </w:t>
      </w:r>
      <w:r w:rsidRPr="001B6217">
        <w:rPr>
          <w:rStyle w:val="bzpyqfadein"/>
          <w:rFonts w:ascii="Arial" w:hAnsi="Arial" w:cs="Arial"/>
        </w:rPr>
        <w:t>Αμερικανικό στρατιωτικό πρότυπο που καθορίζει διαδικασίες περιβαλλοντικών δοκιμών για την αξιολόγηση της ανθεκτικότητας εξοπλισμού σε επιχειρησιακές συνθήκες.</w:t>
      </w:r>
    </w:p>
    <w:p w14:paraId="680A7E5E" w14:textId="77777777" w:rsidR="008E6D7E" w:rsidRPr="001B6217" w:rsidRDefault="008E6D7E" w:rsidP="002E6C24">
      <w:pPr>
        <w:pStyle w:val="NormalWeb"/>
        <w:tabs>
          <w:tab w:val="left" w:pos="1134"/>
        </w:tabs>
        <w:spacing w:before="0" w:beforeAutospacing="0" w:after="0" w:afterAutospacing="0"/>
        <w:jc w:val="both"/>
        <w:rPr>
          <w:rFonts w:ascii="Arial" w:hAnsi="Arial" w:cs="Arial"/>
        </w:rPr>
      </w:pPr>
    </w:p>
    <w:p w14:paraId="759EC0C6" w14:textId="77777777" w:rsidR="008E6D7E" w:rsidRPr="001B6217" w:rsidRDefault="008E6D7E" w:rsidP="002E6C24">
      <w:pPr>
        <w:pStyle w:val="NormalWeb"/>
        <w:tabs>
          <w:tab w:val="left" w:pos="1134"/>
        </w:tabs>
        <w:spacing w:before="0" w:beforeAutospacing="0" w:after="0" w:afterAutospacing="0"/>
        <w:jc w:val="both"/>
        <w:rPr>
          <w:rStyle w:val="bzpyqfadein"/>
          <w:rFonts w:ascii="Arial" w:hAnsi="Arial" w:cs="Arial"/>
        </w:rPr>
      </w:pPr>
      <w:r w:rsidRPr="001B6217">
        <w:rPr>
          <w:rStyle w:val="bzpyqfadein"/>
          <w:rFonts w:ascii="Arial" w:hAnsi="Arial" w:cs="Arial"/>
          <w:bCs/>
        </w:rPr>
        <w:t>2.2.4</w:t>
      </w:r>
      <w:r w:rsidR="00710188" w:rsidRPr="001B6217">
        <w:rPr>
          <w:rStyle w:val="bzpyqfadein"/>
          <w:rFonts w:ascii="Arial" w:hAnsi="Arial" w:cs="Arial"/>
          <w:bCs/>
        </w:rPr>
        <w:t>.</w:t>
      </w:r>
      <w:r w:rsidRPr="001B6217">
        <w:rPr>
          <w:rStyle w:val="bzpyqfadein"/>
          <w:rFonts w:ascii="Arial" w:hAnsi="Arial" w:cs="Arial"/>
          <w:bCs/>
        </w:rPr>
        <w:tab/>
        <w:t xml:space="preserve">EN ISO 12100 – </w:t>
      </w:r>
      <w:proofErr w:type="spellStart"/>
      <w:r w:rsidRPr="001B6217">
        <w:rPr>
          <w:rStyle w:val="bzpyqfadein"/>
          <w:rFonts w:ascii="Arial" w:hAnsi="Arial" w:cs="Arial"/>
          <w:bCs/>
        </w:rPr>
        <w:t>Safety</w:t>
      </w:r>
      <w:proofErr w:type="spellEnd"/>
      <w:r w:rsidRPr="001B6217">
        <w:rPr>
          <w:rStyle w:val="bzpyqfadein"/>
          <w:rFonts w:ascii="Arial" w:hAnsi="Arial" w:cs="Arial"/>
          <w:bCs/>
        </w:rPr>
        <w:t xml:space="preserve"> of </w:t>
      </w:r>
      <w:proofErr w:type="spellStart"/>
      <w:r w:rsidRPr="001B6217">
        <w:rPr>
          <w:rStyle w:val="bzpyqfadein"/>
          <w:rFonts w:ascii="Arial" w:hAnsi="Arial" w:cs="Arial"/>
          <w:bCs/>
        </w:rPr>
        <w:t>Machinery</w:t>
      </w:r>
      <w:proofErr w:type="spellEnd"/>
      <w:r w:rsidRPr="001B6217">
        <w:rPr>
          <w:rStyle w:val="bzpyqfadein"/>
          <w:rFonts w:ascii="Arial" w:hAnsi="Arial" w:cs="Arial"/>
          <w:bCs/>
        </w:rPr>
        <w:t xml:space="preserve"> – General </w:t>
      </w:r>
      <w:proofErr w:type="spellStart"/>
      <w:r w:rsidRPr="001B6217">
        <w:rPr>
          <w:rStyle w:val="bzpyqfadein"/>
          <w:rFonts w:ascii="Arial" w:hAnsi="Arial" w:cs="Arial"/>
          <w:bCs/>
        </w:rPr>
        <w:t>Principles</w:t>
      </w:r>
      <w:proofErr w:type="spellEnd"/>
      <w:r w:rsidRPr="001B6217">
        <w:rPr>
          <w:rStyle w:val="bzpyqfadein"/>
          <w:rFonts w:ascii="Arial" w:hAnsi="Arial" w:cs="Arial"/>
          <w:bCs/>
        </w:rPr>
        <w:t xml:space="preserve"> for </w:t>
      </w:r>
      <w:proofErr w:type="spellStart"/>
      <w:r w:rsidRPr="001B6217">
        <w:rPr>
          <w:rStyle w:val="bzpyqfadein"/>
          <w:rFonts w:ascii="Arial" w:hAnsi="Arial" w:cs="Arial"/>
          <w:bCs/>
        </w:rPr>
        <w:t>Design</w:t>
      </w:r>
      <w:proofErr w:type="spellEnd"/>
      <w:r w:rsidRPr="001B6217">
        <w:rPr>
          <w:rFonts w:ascii="Arial" w:hAnsi="Arial" w:cs="Arial"/>
        </w:rPr>
        <w:t xml:space="preserve">, </w:t>
      </w:r>
      <w:r w:rsidRPr="001B6217">
        <w:rPr>
          <w:rStyle w:val="bzpyqfadein"/>
          <w:rFonts w:ascii="Arial" w:hAnsi="Arial" w:cs="Arial"/>
        </w:rPr>
        <w:t>Καθορίζει τις γενικές αρχές σχεδιασμού μηχανών με στόχο την εξάλειψη ή μείωση κινδύνων για τον χρήστη.</w:t>
      </w:r>
    </w:p>
    <w:p w14:paraId="665669F5" w14:textId="77777777" w:rsidR="008E6D7E" w:rsidRPr="001B6217" w:rsidRDefault="008E6D7E" w:rsidP="002E6C24">
      <w:pPr>
        <w:pStyle w:val="NormalWeb"/>
        <w:tabs>
          <w:tab w:val="left" w:pos="1134"/>
        </w:tabs>
        <w:spacing w:before="0" w:beforeAutospacing="0" w:after="0" w:afterAutospacing="0"/>
        <w:jc w:val="both"/>
        <w:rPr>
          <w:rFonts w:ascii="Arial" w:hAnsi="Arial" w:cs="Arial"/>
        </w:rPr>
      </w:pPr>
    </w:p>
    <w:p w14:paraId="1C2BC9ED" w14:textId="77777777" w:rsidR="008E6D7E" w:rsidRPr="001B6217" w:rsidRDefault="008E6D7E" w:rsidP="002E6C24">
      <w:pPr>
        <w:pStyle w:val="NormalWeb"/>
        <w:tabs>
          <w:tab w:val="left" w:pos="1134"/>
        </w:tabs>
        <w:spacing w:before="0" w:beforeAutospacing="0" w:after="0" w:afterAutospacing="0"/>
        <w:jc w:val="both"/>
        <w:rPr>
          <w:rStyle w:val="bzpyqfadein"/>
          <w:rFonts w:ascii="Arial" w:hAnsi="Arial" w:cs="Arial"/>
        </w:rPr>
      </w:pPr>
      <w:r w:rsidRPr="001B6217">
        <w:rPr>
          <w:rStyle w:val="bzpyqfadein"/>
          <w:rFonts w:ascii="Arial" w:hAnsi="Arial" w:cs="Arial"/>
        </w:rPr>
        <w:t>2.2.5</w:t>
      </w:r>
      <w:r w:rsidR="00710188" w:rsidRPr="001B6217">
        <w:rPr>
          <w:rStyle w:val="bzpyqfadein"/>
          <w:rFonts w:ascii="Arial" w:hAnsi="Arial" w:cs="Arial"/>
        </w:rPr>
        <w:t>.</w:t>
      </w:r>
      <w:r w:rsidRPr="001B6217">
        <w:rPr>
          <w:rStyle w:val="bzpyqfadein"/>
          <w:rFonts w:ascii="Arial" w:hAnsi="Arial" w:cs="Arial"/>
        </w:rPr>
        <w:tab/>
      </w:r>
      <w:r w:rsidRPr="001B6217">
        <w:rPr>
          <w:rStyle w:val="bzpyqfadein"/>
          <w:rFonts w:ascii="Arial" w:hAnsi="Arial" w:cs="Arial"/>
          <w:bCs/>
        </w:rPr>
        <w:t xml:space="preserve">ISO 9001 – Quality </w:t>
      </w:r>
      <w:proofErr w:type="spellStart"/>
      <w:r w:rsidRPr="001B6217">
        <w:rPr>
          <w:rStyle w:val="bzpyqfadein"/>
          <w:rFonts w:ascii="Arial" w:hAnsi="Arial" w:cs="Arial"/>
          <w:bCs/>
        </w:rPr>
        <w:t>Management</w:t>
      </w:r>
      <w:proofErr w:type="spellEnd"/>
      <w:r w:rsidRPr="001B6217">
        <w:rPr>
          <w:rStyle w:val="bzpyqfadein"/>
          <w:rFonts w:ascii="Arial" w:hAnsi="Arial" w:cs="Arial"/>
          <w:bCs/>
        </w:rPr>
        <w:t xml:space="preserve"> Systems – </w:t>
      </w:r>
      <w:proofErr w:type="spellStart"/>
      <w:r w:rsidRPr="001B6217">
        <w:rPr>
          <w:rStyle w:val="bzpyqfadein"/>
          <w:rFonts w:ascii="Arial" w:hAnsi="Arial" w:cs="Arial"/>
          <w:bCs/>
        </w:rPr>
        <w:t>Requirements</w:t>
      </w:r>
      <w:proofErr w:type="spellEnd"/>
      <w:r w:rsidRPr="001B6217">
        <w:rPr>
          <w:rFonts w:ascii="Arial" w:hAnsi="Arial" w:cs="Arial"/>
        </w:rPr>
        <w:t xml:space="preserve">, </w:t>
      </w:r>
      <w:r w:rsidRPr="001B6217">
        <w:rPr>
          <w:rStyle w:val="bzpyqfadein"/>
          <w:rFonts w:ascii="Arial" w:hAnsi="Arial" w:cs="Arial"/>
        </w:rPr>
        <w:t>Καθορίζει τις απαιτήσεις για συστήματα διαχείρισης ποιότητας των οργανισμών που εμπλέκονται στην παραγωγή ή υποστήριξη του υλικού.</w:t>
      </w:r>
    </w:p>
    <w:p w14:paraId="56EE4E7B" w14:textId="77777777" w:rsidR="008E6D7E" w:rsidRPr="001B6217" w:rsidRDefault="008E6D7E" w:rsidP="002E6C24">
      <w:pPr>
        <w:pStyle w:val="NormalWeb"/>
        <w:tabs>
          <w:tab w:val="left" w:pos="1134"/>
        </w:tabs>
        <w:spacing w:before="0" w:beforeAutospacing="0" w:after="0" w:afterAutospacing="0"/>
        <w:jc w:val="both"/>
        <w:rPr>
          <w:rFonts w:ascii="Arial" w:hAnsi="Arial" w:cs="Arial"/>
        </w:rPr>
      </w:pPr>
    </w:p>
    <w:p w14:paraId="0F45A62B" w14:textId="77777777" w:rsidR="008E6D7E" w:rsidRPr="001B6217" w:rsidRDefault="008E6D7E" w:rsidP="002E6C24">
      <w:pPr>
        <w:pStyle w:val="NormalWeb"/>
        <w:tabs>
          <w:tab w:val="left" w:pos="1134"/>
        </w:tabs>
        <w:spacing w:before="0" w:beforeAutospacing="0" w:after="0" w:afterAutospacing="0"/>
        <w:jc w:val="both"/>
        <w:rPr>
          <w:rStyle w:val="bzpyqfadein"/>
          <w:rFonts w:ascii="Arial" w:hAnsi="Arial" w:cs="Arial"/>
        </w:rPr>
      </w:pPr>
      <w:r w:rsidRPr="001B6217">
        <w:rPr>
          <w:rStyle w:val="bzpyqfadein"/>
          <w:rFonts w:ascii="Arial" w:hAnsi="Arial" w:cs="Arial"/>
        </w:rPr>
        <w:t>2.2.6</w:t>
      </w:r>
      <w:r w:rsidR="00710188" w:rsidRPr="001B6217">
        <w:rPr>
          <w:rStyle w:val="bzpyqfadein"/>
          <w:rFonts w:ascii="Arial" w:hAnsi="Arial" w:cs="Arial"/>
        </w:rPr>
        <w:t>.</w:t>
      </w:r>
      <w:r w:rsidRPr="001B6217">
        <w:rPr>
          <w:rStyle w:val="bzpyqfadein"/>
          <w:rFonts w:ascii="Arial" w:hAnsi="Arial" w:cs="Arial"/>
        </w:rPr>
        <w:tab/>
      </w:r>
      <w:r w:rsidRPr="001B6217">
        <w:rPr>
          <w:rStyle w:val="bzpyqfadein"/>
          <w:rFonts w:ascii="Arial" w:hAnsi="Arial" w:cs="Arial"/>
          <w:bCs/>
        </w:rPr>
        <w:t xml:space="preserve">EN ISO/IEC 17050 – </w:t>
      </w:r>
      <w:proofErr w:type="spellStart"/>
      <w:r w:rsidRPr="001B6217">
        <w:rPr>
          <w:rStyle w:val="bzpyqfadein"/>
          <w:rFonts w:ascii="Arial" w:hAnsi="Arial" w:cs="Arial"/>
          <w:bCs/>
        </w:rPr>
        <w:t>Conformity</w:t>
      </w:r>
      <w:proofErr w:type="spellEnd"/>
      <w:r w:rsidRPr="001B6217">
        <w:rPr>
          <w:rStyle w:val="bzpyqfadein"/>
          <w:rFonts w:ascii="Arial" w:hAnsi="Arial" w:cs="Arial"/>
          <w:bCs/>
        </w:rPr>
        <w:t xml:space="preserve"> </w:t>
      </w:r>
      <w:proofErr w:type="spellStart"/>
      <w:r w:rsidRPr="001B6217">
        <w:rPr>
          <w:rStyle w:val="bzpyqfadein"/>
          <w:rFonts w:ascii="Arial" w:hAnsi="Arial" w:cs="Arial"/>
          <w:bCs/>
        </w:rPr>
        <w:t>Assessment</w:t>
      </w:r>
      <w:proofErr w:type="spellEnd"/>
      <w:r w:rsidRPr="001B6217">
        <w:rPr>
          <w:rStyle w:val="bzpyqfadein"/>
          <w:rFonts w:ascii="Arial" w:hAnsi="Arial" w:cs="Arial"/>
          <w:bCs/>
        </w:rPr>
        <w:t xml:space="preserve"> – </w:t>
      </w:r>
      <w:proofErr w:type="spellStart"/>
      <w:r w:rsidRPr="001B6217">
        <w:rPr>
          <w:rStyle w:val="bzpyqfadein"/>
          <w:rFonts w:ascii="Arial" w:hAnsi="Arial" w:cs="Arial"/>
          <w:bCs/>
        </w:rPr>
        <w:t>Supplier’s</w:t>
      </w:r>
      <w:proofErr w:type="spellEnd"/>
      <w:r w:rsidRPr="001B6217">
        <w:rPr>
          <w:rStyle w:val="bzpyqfadein"/>
          <w:rFonts w:ascii="Arial" w:hAnsi="Arial" w:cs="Arial"/>
          <w:bCs/>
        </w:rPr>
        <w:t xml:space="preserve"> </w:t>
      </w:r>
      <w:proofErr w:type="spellStart"/>
      <w:r w:rsidRPr="001B6217">
        <w:rPr>
          <w:rStyle w:val="bzpyqfadein"/>
          <w:rFonts w:ascii="Arial" w:hAnsi="Arial" w:cs="Arial"/>
          <w:bCs/>
        </w:rPr>
        <w:t>Declaration</w:t>
      </w:r>
      <w:proofErr w:type="spellEnd"/>
      <w:r w:rsidRPr="001B6217">
        <w:rPr>
          <w:rStyle w:val="bzpyqfadein"/>
          <w:rFonts w:ascii="Arial" w:hAnsi="Arial" w:cs="Arial"/>
          <w:bCs/>
        </w:rPr>
        <w:t xml:space="preserve"> of </w:t>
      </w:r>
      <w:proofErr w:type="spellStart"/>
      <w:r w:rsidRPr="001B6217">
        <w:rPr>
          <w:rStyle w:val="bzpyqfadein"/>
          <w:rFonts w:ascii="Arial" w:hAnsi="Arial" w:cs="Arial"/>
          <w:bCs/>
        </w:rPr>
        <w:t>Conformity</w:t>
      </w:r>
      <w:proofErr w:type="spellEnd"/>
      <w:r w:rsidRPr="001B6217">
        <w:rPr>
          <w:rFonts w:ascii="Arial" w:hAnsi="Arial" w:cs="Arial"/>
        </w:rPr>
        <w:t xml:space="preserve">, </w:t>
      </w:r>
      <w:r w:rsidRPr="001B6217">
        <w:rPr>
          <w:rStyle w:val="bzpyqfadein"/>
          <w:rFonts w:ascii="Arial" w:hAnsi="Arial" w:cs="Arial"/>
        </w:rPr>
        <w:t>Καθορίζει τις απαιτήσεις για τη δήλωση συμμόρφωσης του κατασκευαστή/προμηθευτή προς τα ισχύοντα πρότυπα και κανονισμούς.</w:t>
      </w:r>
    </w:p>
    <w:p w14:paraId="7E047F28" w14:textId="77777777" w:rsidR="00122260" w:rsidRPr="001B6217" w:rsidRDefault="00122260" w:rsidP="002E6C24">
      <w:pPr>
        <w:tabs>
          <w:tab w:val="left" w:pos="1134"/>
        </w:tabs>
        <w:rPr>
          <w:rStyle w:val="bzpyqfadein"/>
          <w:rFonts w:cs="Arial"/>
          <w:lang w:val="el-GR"/>
        </w:rPr>
      </w:pPr>
    </w:p>
    <w:p w14:paraId="0D8F22F0" w14:textId="77777777" w:rsidR="00122260" w:rsidRPr="001B6217" w:rsidRDefault="00122260" w:rsidP="002E6C24">
      <w:pPr>
        <w:tabs>
          <w:tab w:val="left" w:pos="1134"/>
        </w:tabs>
        <w:rPr>
          <w:lang w:val="el-GR"/>
        </w:rPr>
      </w:pPr>
      <w:r w:rsidRPr="001B6217">
        <w:rPr>
          <w:rStyle w:val="bzpyqfadein"/>
          <w:bCs/>
          <w:lang w:val="el-GR"/>
        </w:rPr>
        <w:t>2.2.7.</w:t>
      </w:r>
      <w:r w:rsidRPr="001B6217">
        <w:rPr>
          <w:rStyle w:val="bzpyqfadein"/>
          <w:bCs/>
          <w:lang w:val="el-GR"/>
        </w:rPr>
        <w:tab/>
      </w:r>
      <w:r w:rsidRPr="001B6217">
        <w:rPr>
          <w:rStyle w:val="bzpyqfadein"/>
          <w:bCs/>
        </w:rPr>
        <w:t>STANAG</w:t>
      </w:r>
      <w:r w:rsidRPr="001B6217">
        <w:rPr>
          <w:rStyle w:val="bzpyqfadein"/>
          <w:bCs/>
          <w:lang w:val="el-GR"/>
        </w:rPr>
        <w:t xml:space="preserve"> 3542 – </w:t>
      </w:r>
      <w:r w:rsidRPr="001B6217">
        <w:rPr>
          <w:rStyle w:val="bzpyqfadein"/>
          <w:bCs/>
        </w:rPr>
        <w:t>Helicopter</w:t>
      </w:r>
      <w:r w:rsidRPr="001B6217">
        <w:rPr>
          <w:rStyle w:val="bzpyqfadein"/>
          <w:bCs/>
          <w:lang w:val="el-GR"/>
        </w:rPr>
        <w:t xml:space="preserve"> </w:t>
      </w:r>
      <w:r w:rsidRPr="001B6217">
        <w:rPr>
          <w:rStyle w:val="bzpyqfadein"/>
          <w:bCs/>
        </w:rPr>
        <w:t>External</w:t>
      </w:r>
      <w:r w:rsidRPr="001B6217">
        <w:rPr>
          <w:rStyle w:val="bzpyqfadein"/>
          <w:bCs/>
          <w:lang w:val="el-GR"/>
        </w:rPr>
        <w:t xml:space="preserve"> </w:t>
      </w:r>
      <w:r w:rsidRPr="001B6217">
        <w:rPr>
          <w:rStyle w:val="bzpyqfadein"/>
          <w:bCs/>
        </w:rPr>
        <w:t>Sling</w:t>
      </w:r>
      <w:r w:rsidRPr="001B6217">
        <w:rPr>
          <w:rStyle w:val="bzpyqfadein"/>
          <w:bCs/>
          <w:lang w:val="el-GR"/>
        </w:rPr>
        <w:t xml:space="preserve"> </w:t>
      </w:r>
      <w:r w:rsidRPr="001B6217">
        <w:rPr>
          <w:rStyle w:val="bzpyqfadein"/>
          <w:bCs/>
        </w:rPr>
        <w:t>Load</w:t>
      </w:r>
      <w:r w:rsidRPr="001B6217">
        <w:rPr>
          <w:rStyle w:val="bzpyqfadein"/>
          <w:bCs/>
          <w:lang w:val="el-GR"/>
        </w:rPr>
        <w:t xml:space="preserve"> </w:t>
      </w:r>
      <w:r w:rsidRPr="001B6217">
        <w:rPr>
          <w:rStyle w:val="bzpyqfadein"/>
          <w:bCs/>
        </w:rPr>
        <w:t>Operations</w:t>
      </w:r>
      <w:r w:rsidRPr="001B6217">
        <w:rPr>
          <w:rStyle w:val="bzpyqfadein"/>
          <w:bCs/>
          <w:lang w:val="el-GR"/>
        </w:rPr>
        <w:t xml:space="preserve"> (</w:t>
      </w:r>
      <w:r w:rsidRPr="001B6217">
        <w:rPr>
          <w:rStyle w:val="bzpyqfadein"/>
          <w:bCs/>
        </w:rPr>
        <w:t>HESLO</w:t>
      </w:r>
      <w:r w:rsidRPr="001B6217">
        <w:rPr>
          <w:rStyle w:val="bzpyqfadein"/>
          <w:bCs/>
          <w:lang w:val="el-GR"/>
        </w:rPr>
        <w:t>)</w:t>
      </w:r>
      <w:r w:rsidRPr="001B6217">
        <w:rPr>
          <w:lang w:val="el-GR"/>
        </w:rPr>
        <w:t xml:space="preserve">, </w:t>
      </w:r>
      <w:r w:rsidRPr="001B6217">
        <w:rPr>
          <w:rStyle w:val="bzpyqfadein"/>
          <w:lang w:val="el-GR"/>
        </w:rPr>
        <w:t>Καθορίζει διαδικασίες και απαιτήσεις για τη μεταφορά εξωτερικών φορτίων με ελικόπτερα.</w:t>
      </w:r>
    </w:p>
    <w:p w14:paraId="473BF8F9" w14:textId="77777777" w:rsidR="00122260" w:rsidRPr="001B6217" w:rsidRDefault="00122260" w:rsidP="002E6C24">
      <w:pPr>
        <w:tabs>
          <w:tab w:val="left" w:pos="1134"/>
        </w:tabs>
        <w:rPr>
          <w:rStyle w:val="bzpyqfadein"/>
          <w:b/>
          <w:bCs/>
          <w:lang w:val="el-GR"/>
        </w:rPr>
      </w:pPr>
    </w:p>
    <w:p w14:paraId="62CB539A" w14:textId="77777777" w:rsidR="00122260" w:rsidRPr="001B6217" w:rsidRDefault="00122260" w:rsidP="002E6C24">
      <w:pPr>
        <w:tabs>
          <w:tab w:val="left" w:pos="1134"/>
        </w:tabs>
        <w:rPr>
          <w:rStyle w:val="bzpyqfadein"/>
          <w:lang w:val="el-GR"/>
        </w:rPr>
      </w:pPr>
      <w:r w:rsidRPr="001B6217">
        <w:rPr>
          <w:rStyle w:val="bzpyqfadein"/>
          <w:bCs/>
          <w:lang w:val="el-GR"/>
        </w:rPr>
        <w:t>2.2.8.</w:t>
      </w:r>
      <w:r w:rsidRPr="001B6217">
        <w:rPr>
          <w:rStyle w:val="bzpyqfadein"/>
          <w:bCs/>
          <w:lang w:val="el-GR"/>
        </w:rPr>
        <w:tab/>
      </w:r>
      <w:r w:rsidRPr="001B6217">
        <w:rPr>
          <w:rStyle w:val="bzpyqfadein"/>
          <w:bCs/>
        </w:rPr>
        <w:t>MIL</w:t>
      </w:r>
      <w:r w:rsidRPr="001B6217">
        <w:rPr>
          <w:rStyle w:val="bzpyqfadein"/>
          <w:bCs/>
          <w:lang w:val="el-GR"/>
        </w:rPr>
        <w:t>-</w:t>
      </w:r>
      <w:r w:rsidRPr="001B6217">
        <w:rPr>
          <w:rStyle w:val="bzpyqfadein"/>
          <w:bCs/>
        </w:rPr>
        <w:t>STD</w:t>
      </w:r>
      <w:r w:rsidRPr="001B6217">
        <w:rPr>
          <w:rStyle w:val="bzpyqfadein"/>
          <w:bCs/>
          <w:lang w:val="el-GR"/>
        </w:rPr>
        <w:t xml:space="preserve">-209 – </w:t>
      </w:r>
      <w:r w:rsidRPr="001B6217">
        <w:rPr>
          <w:rStyle w:val="bzpyqfadein"/>
          <w:bCs/>
        </w:rPr>
        <w:t>Lifting</w:t>
      </w:r>
      <w:r w:rsidRPr="001B6217">
        <w:rPr>
          <w:rStyle w:val="bzpyqfadein"/>
          <w:bCs/>
          <w:lang w:val="el-GR"/>
        </w:rPr>
        <w:t xml:space="preserve"> </w:t>
      </w:r>
      <w:r w:rsidRPr="001B6217">
        <w:rPr>
          <w:rStyle w:val="bzpyqfadein"/>
          <w:bCs/>
        </w:rPr>
        <w:t>and</w:t>
      </w:r>
      <w:r w:rsidRPr="001B6217">
        <w:rPr>
          <w:rStyle w:val="bzpyqfadein"/>
          <w:bCs/>
          <w:lang w:val="el-GR"/>
        </w:rPr>
        <w:t xml:space="preserve"> </w:t>
      </w:r>
      <w:r w:rsidRPr="001B6217">
        <w:rPr>
          <w:rStyle w:val="bzpyqfadein"/>
          <w:bCs/>
        </w:rPr>
        <w:t>Tie</w:t>
      </w:r>
      <w:r w:rsidR="00044862" w:rsidRPr="001B6217">
        <w:rPr>
          <w:rStyle w:val="bzpyqfadein"/>
          <w:bCs/>
          <w:lang w:val="el-GR"/>
        </w:rPr>
        <w:t xml:space="preserve"> </w:t>
      </w:r>
      <w:r w:rsidRPr="001B6217">
        <w:rPr>
          <w:rStyle w:val="bzpyqfadein"/>
          <w:bCs/>
        </w:rPr>
        <w:t>down</w:t>
      </w:r>
      <w:r w:rsidRPr="001B6217">
        <w:rPr>
          <w:rStyle w:val="bzpyqfadein"/>
          <w:bCs/>
          <w:lang w:val="el-GR"/>
        </w:rPr>
        <w:t xml:space="preserve"> </w:t>
      </w:r>
      <w:r w:rsidRPr="001B6217">
        <w:rPr>
          <w:rStyle w:val="bzpyqfadein"/>
          <w:bCs/>
        </w:rPr>
        <w:t>Provisions</w:t>
      </w:r>
      <w:r w:rsidRPr="001B6217">
        <w:rPr>
          <w:rStyle w:val="bzpyqfadein"/>
          <w:bCs/>
          <w:lang w:val="el-GR"/>
        </w:rPr>
        <w:t xml:space="preserve">, </w:t>
      </w:r>
      <w:r w:rsidRPr="001B6217">
        <w:rPr>
          <w:rStyle w:val="bzpyqfadein"/>
          <w:lang w:val="el-GR"/>
        </w:rPr>
        <w:t>Καθορίζει τις απαιτήσεις σχεδίασης και αντοχής των σημείων ανύψωσης και πρόσδεσης.</w:t>
      </w:r>
    </w:p>
    <w:p w14:paraId="2D533169" w14:textId="77777777" w:rsidR="00122260" w:rsidRPr="001B6217" w:rsidRDefault="00122260" w:rsidP="002E6C24">
      <w:pPr>
        <w:tabs>
          <w:tab w:val="left" w:pos="1134"/>
        </w:tabs>
        <w:rPr>
          <w:lang w:val="el-GR"/>
        </w:rPr>
      </w:pPr>
    </w:p>
    <w:p w14:paraId="6B9B4349" w14:textId="77777777" w:rsidR="00122260" w:rsidRPr="001B6217" w:rsidRDefault="00122260" w:rsidP="002E6C24">
      <w:pPr>
        <w:tabs>
          <w:tab w:val="left" w:pos="1134"/>
        </w:tabs>
        <w:rPr>
          <w:lang w:val="el-GR"/>
        </w:rPr>
      </w:pPr>
      <w:r w:rsidRPr="001B6217">
        <w:rPr>
          <w:rStyle w:val="bzpyqfadein"/>
          <w:bCs/>
          <w:lang w:val="el-GR"/>
        </w:rPr>
        <w:t>2.2.9.</w:t>
      </w:r>
      <w:r w:rsidRPr="001B6217">
        <w:rPr>
          <w:rStyle w:val="bzpyqfadein"/>
          <w:bCs/>
          <w:lang w:val="el-GR"/>
        </w:rPr>
        <w:tab/>
      </w:r>
      <w:r w:rsidRPr="001B6217">
        <w:rPr>
          <w:rStyle w:val="bzpyqfadein"/>
          <w:bCs/>
        </w:rPr>
        <w:t>EASA</w:t>
      </w:r>
      <w:r w:rsidRPr="001B6217">
        <w:rPr>
          <w:rStyle w:val="bzpyqfadein"/>
          <w:bCs/>
          <w:lang w:val="el-GR"/>
        </w:rPr>
        <w:t xml:space="preserve"> </w:t>
      </w:r>
      <w:r w:rsidRPr="001B6217">
        <w:rPr>
          <w:rStyle w:val="bzpyqfadein"/>
          <w:bCs/>
        </w:rPr>
        <w:t>CS</w:t>
      </w:r>
      <w:r w:rsidRPr="001B6217">
        <w:rPr>
          <w:rStyle w:val="bzpyqfadein"/>
          <w:bCs/>
          <w:lang w:val="el-GR"/>
        </w:rPr>
        <w:t xml:space="preserve">-29 / </w:t>
      </w:r>
      <w:r w:rsidRPr="001B6217">
        <w:rPr>
          <w:rStyle w:val="bzpyqfadein"/>
          <w:bCs/>
        </w:rPr>
        <w:t>FAA</w:t>
      </w:r>
      <w:r w:rsidRPr="001B6217">
        <w:rPr>
          <w:rStyle w:val="bzpyqfadein"/>
          <w:bCs/>
          <w:lang w:val="el-GR"/>
        </w:rPr>
        <w:t xml:space="preserve"> 14 </w:t>
      </w:r>
      <w:r w:rsidRPr="001B6217">
        <w:rPr>
          <w:rStyle w:val="bzpyqfadein"/>
          <w:bCs/>
        </w:rPr>
        <w:t>CFR</w:t>
      </w:r>
      <w:r w:rsidRPr="001B6217">
        <w:rPr>
          <w:rStyle w:val="bzpyqfadein"/>
          <w:bCs/>
          <w:lang w:val="el-GR"/>
        </w:rPr>
        <w:t xml:space="preserve"> </w:t>
      </w:r>
      <w:r w:rsidRPr="001B6217">
        <w:rPr>
          <w:rStyle w:val="bzpyqfadein"/>
          <w:bCs/>
        </w:rPr>
        <w:t>Part</w:t>
      </w:r>
      <w:r w:rsidRPr="001B6217">
        <w:rPr>
          <w:rStyle w:val="bzpyqfadein"/>
          <w:bCs/>
          <w:lang w:val="el-GR"/>
        </w:rPr>
        <w:t xml:space="preserve"> 133</w:t>
      </w:r>
      <w:r w:rsidRPr="001B6217">
        <w:rPr>
          <w:lang w:val="el-GR"/>
        </w:rPr>
        <w:t xml:space="preserve">, </w:t>
      </w:r>
      <w:r w:rsidRPr="001B6217">
        <w:rPr>
          <w:rStyle w:val="bzpyqfadein"/>
          <w:lang w:val="el-GR"/>
        </w:rPr>
        <w:t>Καθορίζουν απαιτήσεις πιστοποίησης και επιχειρησιακής χρήσης για μεταφορά εξωτερικών φορτίων.</w:t>
      </w:r>
    </w:p>
    <w:p w14:paraId="3E7145ED" w14:textId="77777777" w:rsidR="008E6D7E" w:rsidRPr="001B6217" w:rsidRDefault="008E6D7E" w:rsidP="002E6C24">
      <w:pPr>
        <w:tabs>
          <w:tab w:val="left" w:pos="851"/>
          <w:tab w:val="left" w:pos="1134"/>
        </w:tabs>
        <w:rPr>
          <w:rFonts w:cs="Arial"/>
          <w:szCs w:val="24"/>
          <w:lang w:val="el-GR"/>
        </w:rPr>
      </w:pPr>
    </w:p>
    <w:p w14:paraId="1A94590F" w14:textId="77777777" w:rsidR="008E6D7E" w:rsidRPr="001B6217" w:rsidRDefault="008E6D7E" w:rsidP="002E6C24">
      <w:pPr>
        <w:pStyle w:val="Heading1"/>
        <w:rPr>
          <w:lang w:val="el-GR"/>
        </w:rPr>
      </w:pPr>
      <w:bookmarkStart w:id="4" w:name="_Toc226531781"/>
      <w:r w:rsidRPr="001B6217">
        <w:rPr>
          <w:lang w:val="el-GR"/>
        </w:rPr>
        <w:t>2.3</w:t>
      </w:r>
      <w:r w:rsidR="00710188" w:rsidRPr="001B6217">
        <w:rPr>
          <w:lang w:val="el-GR"/>
        </w:rPr>
        <w:t>.</w:t>
      </w:r>
      <w:r w:rsidRPr="001B6217">
        <w:rPr>
          <w:lang w:val="el-GR"/>
        </w:rPr>
        <w:tab/>
        <w:t>Διάφορα</w:t>
      </w:r>
      <w:bookmarkEnd w:id="4"/>
    </w:p>
    <w:p w14:paraId="4829649F" w14:textId="77777777" w:rsidR="008E6D7E" w:rsidRPr="001B6217" w:rsidRDefault="008E6D7E" w:rsidP="002E6C24">
      <w:pPr>
        <w:tabs>
          <w:tab w:val="left" w:pos="851"/>
          <w:tab w:val="left" w:pos="1134"/>
        </w:tabs>
        <w:rPr>
          <w:lang w:val="el-GR"/>
        </w:rPr>
      </w:pPr>
    </w:p>
    <w:p w14:paraId="77060F3C" w14:textId="77777777" w:rsidR="008E6D7E" w:rsidRPr="001B6217" w:rsidRDefault="007A794C" w:rsidP="007A794C">
      <w:pPr>
        <w:tabs>
          <w:tab w:val="left" w:pos="1134"/>
        </w:tabs>
        <w:rPr>
          <w:lang w:val="el-GR"/>
        </w:rPr>
      </w:pPr>
      <w:r w:rsidRPr="001B6217">
        <w:rPr>
          <w:lang w:val="el-GR"/>
        </w:rPr>
        <w:t>2.3.1.</w:t>
      </w:r>
      <w:r w:rsidR="008E6D7E" w:rsidRPr="001B6217">
        <w:rPr>
          <w:lang w:val="el-GR"/>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3E836B15" w14:textId="77777777" w:rsidR="007A794C" w:rsidRPr="001B6217" w:rsidRDefault="007A794C" w:rsidP="002E6C24">
      <w:pPr>
        <w:tabs>
          <w:tab w:val="left" w:pos="851"/>
          <w:tab w:val="left" w:pos="1134"/>
        </w:tabs>
        <w:rPr>
          <w:lang w:val="el-GR"/>
        </w:rPr>
      </w:pPr>
    </w:p>
    <w:p w14:paraId="52AFC8E3" w14:textId="66BCCC59" w:rsidR="007A794C" w:rsidRPr="001B6217" w:rsidRDefault="007A794C" w:rsidP="007A794C">
      <w:pPr>
        <w:tabs>
          <w:tab w:val="left" w:pos="1134"/>
        </w:tabs>
        <w:rPr>
          <w:lang w:val="el-GR"/>
        </w:rPr>
      </w:pPr>
      <w:r w:rsidRPr="001B6217">
        <w:rPr>
          <w:rStyle w:val="bzpyqfadein"/>
          <w:lang w:val="el-GR"/>
        </w:rPr>
        <w:t>2.3.2.</w:t>
      </w:r>
      <w:r w:rsidRPr="001B6217">
        <w:rPr>
          <w:rStyle w:val="bzpyqfadein"/>
          <w:lang w:val="el-GR"/>
        </w:rPr>
        <w:tab/>
        <w:t xml:space="preserve">Ο υπό προμήθεια εξοπλισμός </w:t>
      </w:r>
      <w:r w:rsidR="00B7305C">
        <w:rPr>
          <w:rStyle w:val="bzpyqfadein"/>
          <w:bCs/>
          <w:lang w:val="el-GR"/>
        </w:rPr>
        <w:t>ν</w:t>
      </w:r>
      <w:r w:rsidRPr="001B6217">
        <w:rPr>
          <w:rStyle w:val="bzpyqfadein"/>
          <w:bCs/>
          <w:lang w:val="el-GR"/>
        </w:rPr>
        <w:t>α</w:t>
      </w:r>
      <w:r w:rsidRPr="001B6217">
        <w:rPr>
          <w:rStyle w:val="bzpyqfadein"/>
          <w:b/>
          <w:bCs/>
          <w:lang w:val="el-GR"/>
        </w:rPr>
        <w:t xml:space="preserve"> </w:t>
      </w:r>
      <w:r w:rsidRPr="001B6217">
        <w:rPr>
          <w:rStyle w:val="bzpyqfadein"/>
          <w:bCs/>
          <w:lang w:val="el-GR"/>
        </w:rPr>
        <w:t>είναι σχεδιασμένος σύμφωνα με</w:t>
      </w:r>
      <w:r w:rsidRPr="001B6217">
        <w:rPr>
          <w:rStyle w:val="bzpyqfadein"/>
          <w:lang w:val="el-GR"/>
        </w:rPr>
        <w:t xml:space="preserve">, ή/και </w:t>
      </w:r>
      <w:r w:rsidR="00B7305C">
        <w:rPr>
          <w:rStyle w:val="bzpyqfadein"/>
          <w:bCs/>
          <w:lang w:val="el-GR"/>
        </w:rPr>
        <w:t>ν</w:t>
      </w:r>
      <w:r w:rsidRPr="001B6217">
        <w:rPr>
          <w:rStyle w:val="bzpyqfadein"/>
          <w:bCs/>
          <w:lang w:val="el-GR"/>
        </w:rPr>
        <w:t>α λαμβάνει υπόψη</w:t>
      </w:r>
      <w:r w:rsidRPr="001B6217">
        <w:rPr>
          <w:rStyle w:val="bzpyqfadein"/>
          <w:lang w:val="el-GR"/>
        </w:rPr>
        <w:t xml:space="preserve">, ή/και </w:t>
      </w:r>
      <w:r w:rsidR="00B7305C">
        <w:rPr>
          <w:rStyle w:val="bzpyqfadein"/>
          <w:bCs/>
          <w:lang w:val="el-GR"/>
        </w:rPr>
        <w:t>ν</w:t>
      </w:r>
      <w:r w:rsidRPr="001B6217">
        <w:rPr>
          <w:rStyle w:val="bzpyqfadein"/>
          <w:bCs/>
          <w:lang w:val="el-GR"/>
        </w:rPr>
        <w:t>α συμμορφώνεται κατ’ αναλογία με</w:t>
      </w:r>
      <w:r w:rsidRPr="001B6217">
        <w:rPr>
          <w:rStyle w:val="bzpyqfadein"/>
          <w:lang w:val="el-GR"/>
        </w:rPr>
        <w:t xml:space="preserve"> τα ανωτέρω πρότυπα και κανονισμούς, στο μέτρο που αυτά εφαρμόζονται σε εξοπλισμό εξωτερικού φορτίου ελικοπτέρων.</w:t>
      </w:r>
    </w:p>
    <w:p w14:paraId="3CBA9883" w14:textId="77777777" w:rsidR="008E6D7E" w:rsidRPr="001B6217" w:rsidRDefault="008E6D7E" w:rsidP="002E6C24">
      <w:pPr>
        <w:tabs>
          <w:tab w:val="left" w:pos="851"/>
          <w:tab w:val="left" w:pos="1134"/>
        </w:tabs>
        <w:rPr>
          <w:lang w:val="el-GR"/>
        </w:rPr>
      </w:pPr>
    </w:p>
    <w:p w14:paraId="5D79B095" w14:textId="77777777" w:rsidR="008E6D7E" w:rsidRPr="001B6217" w:rsidRDefault="008E6D7E" w:rsidP="002E6C24">
      <w:pPr>
        <w:pStyle w:val="Heading1"/>
        <w:rPr>
          <w:lang w:val="el-GR"/>
        </w:rPr>
      </w:pPr>
      <w:bookmarkStart w:id="5" w:name="_Toc226531782"/>
      <w:r w:rsidRPr="001B6217">
        <w:rPr>
          <w:rStyle w:val="bzpyqfadein"/>
          <w:lang w:val="el-GR"/>
        </w:rPr>
        <w:t>3.</w:t>
      </w:r>
      <w:r w:rsidR="00F4684B" w:rsidRPr="001B6217">
        <w:rPr>
          <w:rStyle w:val="bzpyqfadein"/>
          <w:lang w:val="el-GR"/>
        </w:rPr>
        <w:tab/>
      </w:r>
      <w:r w:rsidRPr="001B6217">
        <w:rPr>
          <w:rStyle w:val="bzpyqfadein"/>
          <w:lang w:val="el-GR"/>
        </w:rPr>
        <w:t>ΤΑΞΙΝΟΜΗΣΗ</w:t>
      </w:r>
      <w:bookmarkEnd w:id="5"/>
    </w:p>
    <w:p w14:paraId="2078198D" w14:textId="77777777" w:rsidR="00710188" w:rsidRPr="001B6217" w:rsidRDefault="00710188" w:rsidP="002E6C24">
      <w:pPr>
        <w:tabs>
          <w:tab w:val="left" w:pos="1134"/>
        </w:tabs>
        <w:rPr>
          <w:lang w:val="el-GR"/>
        </w:rPr>
      </w:pPr>
    </w:p>
    <w:p w14:paraId="3A78EC65" w14:textId="77777777" w:rsidR="008E6D7E" w:rsidRPr="001B6217" w:rsidRDefault="008E6D7E" w:rsidP="002E6C24">
      <w:pPr>
        <w:tabs>
          <w:tab w:val="left" w:pos="1134"/>
        </w:tabs>
        <w:rPr>
          <w:lang w:val="el-GR"/>
        </w:rPr>
      </w:pPr>
      <w:r w:rsidRPr="001B6217">
        <w:rPr>
          <w:lang w:val="el-GR"/>
        </w:rPr>
        <w:t>3.1.</w:t>
      </w:r>
      <w:r w:rsidR="00710188" w:rsidRPr="001B6217">
        <w:rPr>
          <w:lang w:val="el-GR"/>
        </w:rPr>
        <w:tab/>
      </w:r>
      <w:r w:rsidRPr="001B6217">
        <w:rPr>
          <w:lang w:val="el-GR"/>
        </w:rPr>
        <w:t xml:space="preserve">Το υλικό σύμφωνα με την κωδικοποίηση ΝΑΤΟ </w:t>
      </w:r>
      <w:proofErr w:type="spellStart"/>
      <w:r w:rsidRPr="001B6217">
        <w:t>ACodP</w:t>
      </w:r>
      <w:proofErr w:type="spellEnd"/>
      <w:r w:rsidRPr="001B6217">
        <w:rPr>
          <w:lang w:val="el-GR"/>
        </w:rPr>
        <w:t>-2/3, ανήκει στην κλάση (</w:t>
      </w:r>
      <w:r w:rsidRPr="001B6217">
        <w:t>Group</w:t>
      </w:r>
      <w:r w:rsidRPr="001B6217">
        <w:rPr>
          <w:lang w:val="el-GR"/>
        </w:rPr>
        <w:t xml:space="preserve"> </w:t>
      </w:r>
      <w:r w:rsidRPr="001B6217">
        <w:t>Class</w:t>
      </w:r>
      <w:r w:rsidRPr="001B6217">
        <w:rPr>
          <w:lang w:val="el-GR"/>
        </w:rPr>
        <w:t>): 4210 «</w:t>
      </w:r>
      <w:r w:rsidRPr="001B6217">
        <w:t>Firefighting</w:t>
      </w:r>
      <w:r w:rsidRPr="001B6217">
        <w:rPr>
          <w:lang w:val="el-GR"/>
        </w:rPr>
        <w:t xml:space="preserve"> </w:t>
      </w:r>
      <w:r w:rsidRPr="001B6217">
        <w:t>equipment</w:t>
      </w:r>
      <w:r w:rsidRPr="001B6217">
        <w:rPr>
          <w:lang w:val="el-GR"/>
        </w:rPr>
        <w:t>» (Εξοπλισμός πυρόσβεσης).</w:t>
      </w:r>
    </w:p>
    <w:p w14:paraId="4C11C50B" w14:textId="77777777" w:rsidR="00710188" w:rsidRPr="001B6217" w:rsidRDefault="00710188" w:rsidP="002E6C24">
      <w:pPr>
        <w:tabs>
          <w:tab w:val="left" w:pos="1134"/>
        </w:tabs>
        <w:rPr>
          <w:lang w:val="el-GR"/>
        </w:rPr>
      </w:pPr>
    </w:p>
    <w:p w14:paraId="60C1157B" w14:textId="69B8CF98" w:rsidR="008E6D7E" w:rsidRPr="001B6217" w:rsidRDefault="008E6D7E" w:rsidP="002E6C24">
      <w:pPr>
        <w:tabs>
          <w:tab w:val="left" w:pos="1134"/>
        </w:tabs>
        <w:rPr>
          <w:lang w:val="el-GR"/>
        </w:rPr>
      </w:pPr>
      <w:r w:rsidRPr="001B6217">
        <w:rPr>
          <w:lang w:val="el-GR"/>
        </w:rPr>
        <w:t>3.2.</w:t>
      </w:r>
      <w:r w:rsidR="00710188" w:rsidRPr="001B6217">
        <w:rPr>
          <w:lang w:val="el-GR"/>
        </w:rPr>
        <w:tab/>
      </w:r>
      <w:r w:rsidRPr="001B6217">
        <w:rPr>
          <w:lang w:val="el-GR"/>
        </w:rPr>
        <w:t xml:space="preserve">Ο κωδικός </w:t>
      </w:r>
      <w:r w:rsidRPr="001B6217">
        <w:t>CPV</w:t>
      </w:r>
      <w:r w:rsidRPr="001B6217">
        <w:rPr>
          <w:lang w:val="el-GR"/>
        </w:rPr>
        <w:t xml:space="preserve"> του υλικού που περιγράφεται στην παρούσα προδιαγραφή, σύμφωνα με τον Καν</w:t>
      </w:r>
      <w:r w:rsidR="002F7EED">
        <w:rPr>
          <w:lang w:val="el-GR"/>
        </w:rPr>
        <w:t>ονισμό 2195/2002/ΕΚ, είναι 35111</w:t>
      </w:r>
      <w:r w:rsidRPr="001B6217">
        <w:rPr>
          <w:lang w:val="el-GR"/>
        </w:rPr>
        <w:t>000-</w:t>
      </w:r>
      <w:r w:rsidR="002F7EED">
        <w:rPr>
          <w:lang w:val="el-GR"/>
        </w:rPr>
        <w:t>5</w:t>
      </w:r>
      <w:r w:rsidRPr="001B6217">
        <w:rPr>
          <w:lang w:val="el-GR"/>
        </w:rPr>
        <w:t xml:space="preserve"> «Πυροσβεστικός Εξοπλισμός».</w:t>
      </w:r>
    </w:p>
    <w:p w14:paraId="6A61EB65" w14:textId="77777777" w:rsidR="00710188" w:rsidRPr="001B6217" w:rsidRDefault="00710188" w:rsidP="002E6C24">
      <w:pPr>
        <w:tabs>
          <w:tab w:val="left" w:pos="1134"/>
        </w:tabs>
        <w:rPr>
          <w:lang w:val="el-GR"/>
        </w:rPr>
      </w:pPr>
    </w:p>
    <w:p w14:paraId="129016B9" w14:textId="06C18A74" w:rsidR="008E6D7E" w:rsidRPr="001B6217" w:rsidRDefault="00B7305C" w:rsidP="002E6C24">
      <w:pPr>
        <w:tabs>
          <w:tab w:val="left" w:pos="1134"/>
        </w:tabs>
        <w:rPr>
          <w:lang w:val="el-GR"/>
        </w:rPr>
      </w:pPr>
      <w:r>
        <w:rPr>
          <w:lang w:val="el-GR"/>
        </w:rPr>
        <w:t>3.3.</w:t>
      </w:r>
      <w:r>
        <w:rPr>
          <w:lang w:val="el-GR"/>
        </w:rPr>
        <w:tab/>
        <w:t xml:space="preserve">Ο κάδος να είναι </w:t>
      </w:r>
      <w:r w:rsidR="00D63F21">
        <w:rPr>
          <w:lang w:val="el-GR"/>
        </w:rPr>
        <w:t>ονομαστικής</w:t>
      </w:r>
      <w:r>
        <w:rPr>
          <w:lang w:val="el-GR"/>
        </w:rPr>
        <w:t xml:space="preserve"> </w:t>
      </w:r>
      <w:r w:rsidR="008E6D7E" w:rsidRPr="001B6217">
        <w:rPr>
          <w:rStyle w:val="bzpyqfadein"/>
          <w:lang w:val="el-GR"/>
        </w:rPr>
        <w:t xml:space="preserve">χωρητικότητας </w:t>
      </w:r>
      <w:r w:rsidR="001D6FF4" w:rsidRPr="001D6FF4">
        <w:rPr>
          <w:rStyle w:val="bzpyqfadein"/>
          <w:lang w:val="el-GR"/>
        </w:rPr>
        <w:t>(</w:t>
      </w:r>
      <w:r w:rsidR="001D6FF4">
        <w:rPr>
          <w:rStyle w:val="bzpyqfadein"/>
          <w:lang w:val="el-GR"/>
        </w:rPr>
        <w:t xml:space="preserve">ωφέλιμο φορτίο) </w:t>
      </w:r>
      <w:r w:rsidR="001E315B" w:rsidRPr="001B6217">
        <w:rPr>
          <w:rStyle w:val="bzpyqfadein"/>
          <w:lang w:val="el-GR"/>
        </w:rPr>
        <w:t xml:space="preserve">νερού </w:t>
      </w:r>
      <w:r w:rsidR="001D6FF4">
        <w:rPr>
          <w:rStyle w:val="bzpyqfadein"/>
          <w:lang w:val="el-GR"/>
        </w:rPr>
        <w:t xml:space="preserve">από </w:t>
      </w:r>
      <w:r w:rsidR="001D6FF4" w:rsidRPr="001D6FF4">
        <w:rPr>
          <w:rStyle w:val="bzpyqfadein"/>
          <w:b/>
          <w:lang w:val="el-GR"/>
        </w:rPr>
        <w:t>6.500</w:t>
      </w:r>
      <w:r w:rsidR="001D6FF4">
        <w:rPr>
          <w:rStyle w:val="bzpyqfadein"/>
          <w:lang w:val="el-GR"/>
        </w:rPr>
        <w:t xml:space="preserve"> έως </w:t>
      </w:r>
      <w:r w:rsidR="00ED2F36">
        <w:rPr>
          <w:rStyle w:val="bzpyqfadein"/>
          <w:b/>
          <w:lang w:val="el-GR"/>
        </w:rPr>
        <w:t>7.</w:t>
      </w:r>
      <w:r w:rsidR="00D36A60">
        <w:rPr>
          <w:rStyle w:val="bzpyqfadein"/>
          <w:b/>
          <w:lang w:val="el-GR"/>
        </w:rPr>
        <w:t>6</w:t>
      </w:r>
      <w:r w:rsidR="008E6D7E" w:rsidRPr="00ED2F36">
        <w:rPr>
          <w:rStyle w:val="bzpyqfadein"/>
          <w:b/>
          <w:lang w:val="el-GR"/>
        </w:rPr>
        <w:t>00</w:t>
      </w:r>
      <w:r w:rsidR="008E6D7E" w:rsidRPr="001B6217">
        <w:rPr>
          <w:rStyle w:val="bzpyqfadein"/>
          <w:lang w:val="el-GR"/>
        </w:rPr>
        <w:t xml:space="preserve"> </w:t>
      </w:r>
      <w:r w:rsidR="00AE758D" w:rsidRPr="001B6217">
        <w:rPr>
          <w:rStyle w:val="bzpyqfadein"/>
          <w:lang w:val="el-GR"/>
        </w:rPr>
        <w:t>λίτρα</w:t>
      </w:r>
      <w:r w:rsidR="001D6FF4">
        <w:rPr>
          <w:rStyle w:val="bzpyqfadein"/>
          <w:lang w:val="el-GR"/>
        </w:rPr>
        <w:t xml:space="preserve"> </w:t>
      </w:r>
      <w:r>
        <w:rPr>
          <w:rStyle w:val="bzpyqfadein"/>
          <w:lang w:val="el-GR"/>
        </w:rPr>
        <w:t>.</w:t>
      </w:r>
    </w:p>
    <w:p w14:paraId="3CC47A32" w14:textId="77777777" w:rsidR="008E6D7E" w:rsidRPr="001B6217" w:rsidRDefault="008E6D7E" w:rsidP="002E6C24">
      <w:pPr>
        <w:tabs>
          <w:tab w:val="left" w:pos="1134"/>
        </w:tabs>
        <w:rPr>
          <w:rFonts w:cs="Arial"/>
          <w:szCs w:val="24"/>
          <w:lang w:val="el-GR"/>
        </w:rPr>
      </w:pPr>
    </w:p>
    <w:p w14:paraId="58909279" w14:textId="170D73ED" w:rsidR="00E54DD4" w:rsidRPr="001B6217" w:rsidRDefault="00E54DD4" w:rsidP="002E6C24">
      <w:pPr>
        <w:tabs>
          <w:tab w:val="left" w:pos="1134"/>
        </w:tabs>
        <w:rPr>
          <w:rFonts w:cs="Arial"/>
          <w:szCs w:val="24"/>
          <w:lang w:val="el-GR"/>
        </w:rPr>
      </w:pPr>
      <w:r w:rsidRPr="001B6217">
        <w:rPr>
          <w:lang w:val="el-GR"/>
        </w:rPr>
        <w:t>3.4.</w:t>
      </w:r>
      <w:r w:rsidRPr="001B6217">
        <w:rPr>
          <w:lang w:val="el-GR"/>
        </w:rPr>
        <w:tab/>
      </w:r>
      <w:r w:rsidR="00EF5C29">
        <w:rPr>
          <w:lang w:val="el-GR"/>
        </w:rPr>
        <w:t>Η απαίτηση</w:t>
      </w:r>
      <w:r w:rsidRPr="001B6217">
        <w:rPr>
          <w:lang w:val="el-GR"/>
        </w:rPr>
        <w:t xml:space="preserve"> χωρητικότητας </w:t>
      </w:r>
      <w:r w:rsidR="00EF5C29">
        <w:rPr>
          <w:lang w:val="el-GR"/>
        </w:rPr>
        <w:t xml:space="preserve">της παραγράφου </w:t>
      </w:r>
      <w:r w:rsidR="00EF5C29" w:rsidRPr="00EF5C29">
        <w:rPr>
          <w:b/>
          <w:lang w:val="el-GR"/>
        </w:rPr>
        <w:t>3.3</w:t>
      </w:r>
      <w:r w:rsidR="00EF5C29">
        <w:rPr>
          <w:lang w:val="el-GR"/>
        </w:rPr>
        <w:t xml:space="preserve"> </w:t>
      </w:r>
      <w:r w:rsidRPr="001B6217">
        <w:rPr>
          <w:lang w:val="el-GR"/>
        </w:rPr>
        <w:t>καθορίζ</w:t>
      </w:r>
      <w:r w:rsidR="00EF5C29">
        <w:rPr>
          <w:lang w:val="el-GR"/>
        </w:rPr>
        <w:t>εται</w:t>
      </w:r>
      <w:r w:rsidRPr="001B6217">
        <w:rPr>
          <w:lang w:val="el-GR"/>
        </w:rPr>
        <w:t xml:space="preserve"> βάσει των επιχειρησιακών απαιτήσεων και των δυνατοτήτων </w:t>
      </w:r>
      <w:r w:rsidR="00B7305C">
        <w:rPr>
          <w:lang w:val="el-GR"/>
        </w:rPr>
        <w:t>του ελικοπτέρ</w:t>
      </w:r>
      <w:r w:rsidR="00EF5C29">
        <w:rPr>
          <w:lang w:val="el-GR"/>
        </w:rPr>
        <w:t>ου</w:t>
      </w:r>
      <w:r w:rsidR="00B7305C">
        <w:rPr>
          <w:lang w:val="el-GR"/>
        </w:rPr>
        <w:t xml:space="preserve"> φορέα</w:t>
      </w:r>
      <w:r w:rsidRPr="001B6217">
        <w:rPr>
          <w:lang w:val="el-GR"/>
        </w:rPr>
        <w:t>.</w:t>
      </w:r>
    </w:p>
    <w:p w14:paraId="3D5022A5" w14:textId="77777777" w:rsidR="00E54DD4" w:rsidRPr="001B6217" w:rsidRDefault="00E54DD4" w:rsidP="002E6C24">
      <w:pPr>
        <w:tabs>
          <w:tab w:val="left" w:pos="1134"/>
        </w:tabs>
        <w:rPr>
          <w:rFonts w:cs="Arial"/>
          <w:szCs w:val="24"/>
          <w:lang w:val="el-GR"/>
        </w:rPr>
      </w:pPr>
    </w:p>
    <w:p w14:paraId="464DE2FE" w14:textId="77777777" w:rsidR="00710188" w:rsidRPr="001B6217" w:rsidRDefault="00710188" w:rsidP="002E6C24">
      <w:pPr>
        <w:pStyle w:val="Heading1"/>
        <w:rPr>
          <w:lang w:val="el-GR"/>
        </w:rPr>
      </w:pPr>
      <w:bookmarkStart w:id="6" w:name="_Toc226531783"/>
      <w:r w:rsidRPr="001B6217">
        <w:rPr>
          <w:rStyle w:val="bzpyqfadein"/>
          <w:lang w:val="el-GR"/>
        </w:rPr>
        <w:t>4.</w:t>
      </w:r>
      <w:r w:rsidRPr="001B6217">
        <w:rPr>
          <w:rStyle w:val="bzpyqfadein"/>
          <w:lang w:val="el-GR"/>
        </w:rPr>
        <w:tab/>
        <w:t>ΤΕΧΝΙΚΑ ΧΑΡΑΚΤΗΡΙΣΤΙΚΑ</w:t>
      </w:r>
      <w:bookmarkEnd w:id="6"/>
    </w:p>
    <w:p w14:paraId="3509F5F4" w14:textId="77777777" w:rsidR="00710188" w:rsidRPr="001B6217" w:rsidRDefault="00710188" w:rsidP="002E6C24">
      <w:pPr>
        <w:tabs>
          <w:tab w:val="left" w:pos="1134"/>
        </w:tabs>
        <w:rPr>
          <w:rStyle w:val="bzpyqfadein"/>
          <w:lang w:val="el-GR"/>
        </w:rPr>
      </w:pPr>
    </w:p>
    <w:p w14:paraId="5A2D56A6" w14:textId="77777777" w:rsidR="00710188" w:rsidRPr="001B6217" w:rsidRDefault="00710188" w:rsidP="002E6C24">
      <w:pPr>
        <w:pStyle w:val="Heading1"/>
        <w:rPr>
          <w:rStyle w:val="bzpyqfadein"/>
          <w:lang w:val="el-GR"/>
        </w:rPr>
      </w:pPr>
      <w:bookmarkStart w:id="7" w:name="_Toc226531784"/>
      <w:r w:rsidRPr="001B6217">
        <w:rPr>
          <w:rStyle w:val="bzpyqfadein"/>
          <w:lang w:val="el-GR"/>
        </w:rPr>
        <w:t>4.1.</w:t>
      </w:r>
      <w:r w:rsidRPr="001B6217">
        <w:rPr>
          <w:rStyle w:val="bzpyqfadein"/>
          <w:lang w:val="el-GR"/>
        </w:rPr>
        <w:tab/>
      </w:r>
      <w:r w:rsidR="002E6C24" w:rsidRPr="001B6217">
        <w:rPr>
          <w:rStyle w:val="bzpyqfadein"/>
          <w:lang w:val="el-GR"/>
        </w:rPr>
        <w:t>Ορισμός Υλικού</w:t>
      </w:r>
      <w:bookmarkEnd w:id="7"/>
    </w:p>
    <w:p w14:paraId="18620350" w14:textId="77777777" w:rsidR="00710188" w:rsidRPr="001B6217" w:rsidRDefault="00710188" w:rsidP="002E6C24">
      <w:pPr>
        <w:tabs>
          <w:tab w:val="left" w:pos="1134"/>
        </w:tabs>
        <w:rPr>
          <w:lang w:val="el-GR"/>
        </w:rPr>
      </w:pPr>
    </w:p>
    <w:p w14:paraId="0325C1D9" w14:textId="77777777" w:rsidR="00710188" w:rsidRPr="001B6217" w:rsidRDefault="00710188" w:rsidP="002E6C24">
      <w:pPr>
        <w:tabs>
          <w:tab w:val="left" w:pos="1134"/>
        </w:tabs>
        <w:rPr>
          <w:rStyle w:val="bzpyqfadein"/>
          <w:lang w:val="el-GR"/>
        </w:rPr>
      </w:pPr>
      <w:r w:rsidRPr="001B6217">
        <w:rPr>
          <w:rStyle w:val="bzpyqfadein"/>
          <w:lang w:val="el-GR"/>
        </w:rPr>
        <w:t>4.1.1.</w:t>
      </w:r>
      <w:r w:rsidRPr="001B6217">
        <w:rPr>
          <w:rStyle w:val="bzpyqfadein"/>
          <w:lang w:val="el-GR"/>
        </w:rPr>
        <w:tab/>
        <w:t xml:space="preserve">Ο κάδος </w:t>
      </w:r>
      <w:proofErr w:type="spellStart"/>
      <w:r w:rsidRPr="001B6217">
        <w:rPr>
          <w:rStyle w:val="bzpyqfadein"/>
          <w:lang w:val="el-GR"/>
        </w:rPr>
        <w:t>αεροπυρόσβεσης</w:t>
      </w:r>
      <w:proofErr w:type="spellEnd"/>
      <w:r w:rsidRPr="001B6217">
        <w:rPr>
          <w:rStyle w:val="bzpyqfadein"/>
          <w:lang w:val="el-GR"/>
        </w:rPr>
        <w:t xml:space="preserve"> αποτελεί ολοκληρωμένο σύστημα εξωτερικής ανάρτησης (</w:t>
      </w:r>
      <w:r w:rsidRPr="001B6217">
        <w:rPr>
          <w:rStyle w:val="bzpyqfadein"/>
        </w:rPr>
        <w:t>external</w:t>
      </w:r>
      <w:r w:rsidRPr="001B6217">
        <w:rPr>
          <w:rStyle w:val="bzpyqfadein"/>
          <w:lang w:val="el-GR"/>
        </w:rPr>
        <w:t xml:space="preserve"> </w:t>
      </w:r>
      <w:r w:rsidRPr="001B6217">
        <w:rPr>
          <w:rStyle w:val="bzpyqfadein"/>
        </w:rPr>
        <w:t>underslung</w:t>
      </w:r>
      <w:r w:rsidRPr="001B6217">
        <w:rPr>
          <w:rStyle w:val="bzpyqfadein"/>
          <w:lang w:val="el-GR"/>
        </w:rPr>
        <w:t xml:space="preserve"> </w:t>
      </w:r>
      <w:r w:rsidRPr="001B6217">
        <w:rPr>
          <w:rStyle w:val="bzpyqfadein"/>
        </w:rPr>
        <w:t>load</w:t>
      </w:r>
      <w:r w:rsidRPr="001B6217">
        <w:rPr>
          <w:rStyle w:val="bzpyqfadein"/>
          <w:lang w:val="el-GR"/>
        </w:rPr>
        <w:t xml:space="preserve"> </w:t>
      </w:r>
      <w:r w:rsidRPr="001B6217">
        <w:rPr>
          <w:rStyle w:val="bzpyqfadein"/>
        </w:rPr>
        <w:t>system</w:t>
      </w:r>
      <w:r w:rsidRPr="001B6217">
        <w:rPr>
          <w:rStyle w:val="bzpyqfadein"/>
          <w:lang w:val="el-GR"/>
        </w:rPr>
        <w:t>), κατασκευασμένο από εύκαμπτο ενισχυμένο υλικό υψηλής αντοχής.</w:t>
      </w:r>
    </w:p>
    <w:p w14:paraId="5A8A54A2" w14:textId="77777777" w:rsidR="00710188" w:rsidRPr="001B6217" w:rsidRDefault="00710188" w:rsidP="002E6C24">
      <w:pPr>
        <w:tabs>
          <w:tab w:val="left" w:pos="1134"/>
        </w:tabs>
        <w:rPr>
          <w:lang w:val="el-GR"/>
        </w:rPr>
      </w:pPr>
    </w:p>
    <w:p w14:paraId="07DDAA8B" w14:textId="4408609C" w:rsidR="00710188" w:rsidRPr="001B6217" w:rsidRDefault="00710188" w:rsidP="002E6C24">
      <w:pPr>
        <w:tabs>
          <w:tab w:val="left" w:pos="1134"/>
        </w:tabs>
        <w:rPr>
          <w:rStyle w:val="bzpyqfadein"/>
          <w:lang w:val="el-GR"/>
        </w:rPr>
      </w:pPr>
      <w:r w:rsidRPr="001B6217">
        <w:rPr>
          <w:rStyle w:val="bzpyqfadein"/>
          <w:lang w:val="el-GR"/>
        </w:rPr>
        <w:t>4.1.2.</w:t>
      </w:r>
      <w:r w:rsidRPr="001B6217">
        <w:rPr>
          <w:rStyle w:val="bzpyqfadein"/>
          <w:lang w:val="el-GR"/>
        </w:rPr>
        <w:tab/>
        <w:t xml:space="preserve">Το σύστημα </w:t>
      </w:r>
      <w:r w:rsidR="00B7305C">
        <w:rPr>
          <w:rStyle w:val="bzpyqfadein"/>
          <w:lang w:val="el-GR"/>
        </w:rPr>
        <w:t>ν</w:t>
      </w:r>
      <w:r w:rsidRPr="001B6217">
        <w:rPr>
          <w:rStyle w:val="bzpyqfadein"/>
          <w:lang w:val="el-GR"/>
        </w:rPr>
        <w:t>α επιτρέπει:</w:t>
      </w:r>
    </w:p>
    <w:p w14:paraId="5DE438E3" w14:textId="77777777" w:rsidR="00710188" w:rsidRPr="001B6217" w:rsidRDefault="00710188" w:rsidP="002E6C24">
      <w:pPr>
        <w:tabs>
          <w:tab w:val="left" w:pos="1134"/>
        </w:tabs>
        <w:rPr>
          <w:lang w:val="el-GR"/>
        </w:rPr>
      </w:pPr>
    </w:p>
    <w:p w14:paraId="1767449E" w14:textId="4B81B9A2" w:rsidR="00710188" w:rsidRPr="001B6217" w:rsidRDefault="00710188" w:rsidP="002E6C24">
      <w:pPr>
        <w:tabs>
          <w:tab w:val="left" w:pos="1134"/>
        </w:tabs>
        <w:rPr>
          <w:lang w:val="el-GR"/>
        </w:rPr>
      </w:pPr>
      <w:r w:rsidRPr="001B6217">
        <w:rPr>
          <w:rStyle w:val="bzpyqfadein"/>
          <w:lang w:val="el-GR"/>
        </w:rPr>
        <w:t>4.1.2.1.</w:t>
      </w:r>
      <w:r w:rsidRPr="001B6217">
        <w:rPr>
          <w:rStyle w:val="bzpyqfadein"/>
          <w:lang w:val="el-GR"/>
        </w:rPr>
        <w:tab/>
      </w:r>
      <w:r w:rsidR="00E81340">
        <w:rPr>
          <w:rStyle w:val="bzpyqfadein"/>
          <w:lang w:val="el-GR"/>
        </w:rPr>
        <w:t>Την</w:t>
      </w:r>
      <w:r w:rsidRPr="001B6217">
        <w:rPr>
          <w:rStyle w:val="bzpyqfadein"/>
          <w:lang w:val="el-GR"/>
        </w:rPr>
        <w:t xml:space="preserve"> πλ</w:t>
      </w:r>
      <w:r w:rsidR="000F4BE6">
        <w:rPr>
          <w:rStyle w:val="bzpyqfadein"/>
          <w:lang w:val="el-GR"/>
        </w:rPr>
        <w:t>ήρωση μέσω εμβάπτισης σε υδάτινη επιφάνεια</w:t>
      </w:r>
      <w:r w:rsidR="00044862" w:rsidRPr="001B6217">
        <w:rPr>
          <w:rStyle w:val="bzpyqfadein"/>
          <w:lang w:val="el-GR"/>
        </w:rPr>
        <w:t>.</w:t>
      </w:r>
    </w:p>
    <w:p w14:paraId="6FC0274E" w14:textId="77777777" w:rsidR="00710188" w:rsidRPr="001B6217" w:rsidRDefault="00710188" w:rsidP="002E6C24">
      <w:pPr>
        <w:tabs>
          <w:tab w:val="left" w:pos="1134"/>
        </w:tabs>
        <w:rPr>
          <w:rStyle w:val="bzpyqfadein"/>
          <w:lang w:val="el-GR"/>
        </w:rPr>
      </w:pPr>
    </w:p>
    <w:p w14:paraId="39B0C73C" w14:textId="5D4F4BAB" w:rsidR="00710188" w:rsidRPr="001B6217" w:rsidRDefault="00710188" w:rsidP="002E6C24">
      <w:pPr>
        <w:tabs>
          <w:tab w:val="left" w:pos="1134"/>
        </w:tabs>
        <w:rPr>
          <w:rStyle w:val="bzpyqfadein"/>
          <w:lang w:val="el-GR"/>
        </w:rPr>
      </w:pPr>
      <w:r w:rsidRPr="001B6217">
        <w:rPr>
          <w:rStyle w:val="bzpyqfadein"/>
          <w:lang w:val="el-GR"/>
        </w:rPr>
        <w:t>4.1.2.2.</w:t>
      </w:r>
      <w:r w:rsidRPr="001B6217">
        <w:rPr>
          <w:rStyle w:val="bzpyqfadein"/>
          <w:lang w:val="el-GR"/>
        </w:rPr>
        <w:tab/>
      </w:r>
      <w:r w:rsidR="00E81340">
        <w:rPr>
          <w:rStyle w:val="bzpyqfadein"/>
          <w:lang w:val="el-GR"/>
        </w:rPr>
        <w:t>Την α</w:t>
      </w:r>
      <w:r w:rsidRPr="001B6217">
        <w:rPr>
          <w:rStyle w:val="bzpyqfadein"/>
          <w:lang w:val="el-GR"/>
        </w:rPr>
        <w:t>σφαλή μεταφορά φορτίου κατά την πτήση</w:t>
      </w:r>
      <w:r w:rsidR="00044862" w:rsidRPr="001B6217">
        <w:rPr>
          <w:rStyle w:val="bzpyqfadein"/>
          <w:lang w:val="el-GR"/>
        </w:rPr>
        <w:t>.</w:t>
      </w:r>
    </w:p>
    <w:p w14:paraId="4DD811DA" w14:textId="77777777" w:rsidR="00710188" w:rsidRPr="001B6217" w:rsidRDefault="00710188" w:rsidP="002E6C24">
      <w:pPr>
        <w:tabs>
          <w:tab w:val="left" w:pos="1134"/>
        </w:tabs>
        <w:rPr>
          <w:lang w:val="el-GR"/>
        </w:rPr>
      </w:pPr>
    </w:p>
    <w:p w14:paraId="7531B5DA" w14:textId="1887E3F2" w:rsidR="00710188" w:rsidRPr="001B6217" w:rsidRDefault="00710188" w:rsidP="002E6C24">
      <w:pPr>
        <w:tabs>
          <w:tab w:val="left" w:pos="1134"/>
        </w:tabs>
        <w:rPr>
          <w:rStyle w:val="bzpyqfadein"/>
          <w:lang w:val="el-GR"/>
        </w:rPr>
      </w:pPr>
      <w:r w:rsidRPr="001B6217">
        <w:rPr>
          <w:rStyle w:val="bzpyqfadein"/>
          <w:lang w:val="el-GR"/>
        </w:rPr>
        <w:t>4.1.2.3.</w:t>
      </w:r>
      <w:r w:rsidRPr="001B6217">
        <w:rPr>
          <w:rStyle w:val="bzpyqfadein"/>
          <w:lang w:val="el-GR"/>
        </w:rPr>
        <w:tab/>
      </w:r>
      <w:r w:rsidR="00E81340">
        <w:rPr>
          <w:rStyle w:val="bzpyqfadein"/>
          <w:lang w:val="el-GR"/>
        </w:rPr>
        <w:t>Την ε</w:t>
      </w:r>
      <w:r w:rsidRPr="001B6217">
        <w:rPr>
          <w:rStyle w:val="bzpyqfadein"/>
          <w:lang w:val="el-GR"/>
        </w:rPr>
        <w:t xml:space="preserve">λεγχόμενη </w:t>
      </w:r>
      <w:r w:rsidR="00E81340">
        <w:rPr>
          <w:rStyle w:val="bzpyqfadein"/>
          <w:lang w:val="el-GR"/>
        </w:rPr>
        <w:t>και</w:t>
      </w:r>
      <w:r w:rsidRPr="001B6217">
        <w:rPr>
          <w:rStyle w:val="bzpyqfadein"/>
          <w:lang w:val="el-GR"/>
        </w:rPr>
        <w:t xml:space="preserve"> πλήρη απόρριψη ύδατος κατόπιν εντολής του χειριστή</w:t>
      </w:r>
      <w:r w:rsidR="00044862" w:rsidRPr="001B6217">
        <w:rPr>
          <w:rStyle w:val="bzpyqfadein"/>
          <w:lang w:val="el-GR"/>
        </w:rPr>
        <w:t>.</w:t>
      </w:r>
    </w:p>
    <w:p w14:paraId="0F1A6E59" w14:textId="77777777" w:rsidR="00710188" w:rsidRPr="001B6217" w:rsidRDefault="00710188" w:rsidP="002E6C24">
      <w:pPr>
        <w:tabs>
          <w:tab w:val="left" w:pos="1134"/>
        </w:tabs>
        <w:rPr>
          <w:lang w:val="el-GR"/>
        </w:rPr>
      </w:pPr>
    </w:p>
    <w:p w14:paraId="04081371" w14:textId="30406B65" w:rsidR="00710188" w:rsidRPr="001B6217" w:rsidRDefault="00B7305C" w:rsidP="002E6C24">
      <w:pPr>
        <w:tabs>
          <w:tab w:val="left" w:pos="1134"/>
        </w:tabs>
        <w:rPr>
          <w:lang w:val="el-GR"/>
        </w:rPr>
      </w:pPr>
      <w:r>
        <w:rPr>
          <w:rStyle w:val="bzpyqfadein"/>
          <w:lang w:val="el-GR"/>
        </w:rPr>
        <w:t>4.1.2.4.</w:t>
      </w:r>
      <w:r>
        <w:rPr>
          <w:rStyle w:val="bzpyqfadein"/>
          <w:lang w:val="el-GR"/>
        </w:rPr>
        <w:tab/>
        <w:t>Το σύστημα ν</w:t>
      </w:r>
      <w:r w:rsidR="00710188" w:rsidRPr="001B6217">
        <w:rPr>
          <w:rStyle w:val="bzpyqfadein"/>
          <w:lang w:val="el-GR"/>
        </w:rPr>
        <w:t>α είναι πλήρως συμβατό με τα συστήματα ανάρτησης φορτίου (</w:t>
      </w:r>
      <w:r w:rsidR="00710188" w:rsidRPr="001B6217">
        <w:rPr>
          <w:rStyle w:val="bzpyqfadein"/>
        </w:rPr>
        <w:t>cargo</w:t>
      </w:r>
      <w:r w:rsidR="00710188" w:rsidRPr="001B6217">
        <w:rPr>
          <w:rStyle w:val="bzpyqfadein"/>
          <w:lang w:val="el-GR"/>
        </w:rPr>
        <w:t xml:space="preserve"> </w:t>
      </w:r>
      <w:r w:rsidR="00710188" w:rsidRPr="001B6217">
        <w:rPr>
          <w:rStyle w:val="bzpyqfadein"/>
        </w:rPr>
        <w:t>hook</w:t>
      </w:r>
      <w:r w:rsidR="00710188" w:rsidRPr="001B6217">
        <w:rPr>
          <w:rStyle w:val="bzpyqfadein"/>
          <w:lang w:val="el-GR"/>
        </w:rPr>
        <w:t xml:space="preserve"> </w:t>
      </w:r>
      <w:r w:rsidR="00710188" w:rsidRPr="001B6217">
        <w:rPr>
          <w:rStyle w:val="bzpyqfadein"/>
        </w:rPr>
        <w:t>systems</w:t>
      </w:r>
      <w:r w:rsidR="00710188" w:rsidRPr="001B6217">
        <w:rPr>
          <w:rStyle w:val="bzpyqfadein"/>
          <w:lang w:val="el-GR"/>
        </w:rPr>
        <w:t>) των ελικοπτέρων</w:t>
      </w:r>
      <w:r w:rsidR="00403C7E" w:rsidRPr="001B6217">
        <w:rPr>
          <w:rStyle w:val="bzpyqfadein"/>
          <w:lang w:val="el-GR"/>
        </w:rPr>
        <w:t>, χωρίς να απαιτούνται τροποποιήσεις</w:t>
      </w:r>
      <w:r w:rsidR="0064562A" w:rsidRPr="001B6217">
        <w:rPr>
          <w:rStyle w:val="bzpyqfadein"/>
          <w:lang w:val="el-GR"/>
        </w:rPr>
        <w:t xml:space="preserve"> στην αρχιτεκτονική, τα ηλεκτρικά ή τα λειτουργικά συστήματα του ελικοπτέρου,</w:t>
      </w:r>
      <w:r w:rsidR="00403C7E" w:rsidRPr="001B6217">
        <w:rPr>
          <w:rStyle w:val="bzpyqfadein"/>
          <w:lang w:val="el-GR"/>
        </w:rPr>
        <w:t xml:space="preserve"> πέραν των τυπικών διασυνδέσεων</w:t>
      </w:r>
      <w:r w:rsidR="00710188" w:rsidRPr="001B6217">
        <w:rPr>
          <w:rStyle w:val="bzpyqfadein"/>
          <w:lang w:val="el-GR"/>
        </w:rPr>
        <w:t>.</w:t>
      </w:r>
    </w:p>
    <w:p w14:paraId="44DE97FD" w14:textId="77777777" w:rsidR="00B21DFD" w:rsidRPr="001B6217" w:rsidRDefault="00B21DFD" w:rsidP="002E6C24">
      <w:pPr>
        <w:tabs>
          <w:tab w:val="left" w:pos="1134"/>
        </w:tabs>
        <w:rPr>
          <w:lang w:val="el-GR"/>
        </w:rPr>
      </w:pPr>
    </w:p>
    <w:p w14:paraId="2A7998C2" w14:textId="77777777" w:rsidR="00710188" w:rsidRPr="001B6217" w:rsidRDefault="00710188" w:rsidP="002E6C24">
      <w:pPr>
        <w:pStyle w:val="Heading1"/>
        <w:rPr>
          <w:rStyle w:val="bzpyqfadein"/>
          <w:lang w:val="el-GR"/>
        </w:rPr>
      </w:pPr>
      <w:bookmarkStart w:id="8" w:name="_Toc226531785"/>
      <w:r w:rsidRPr="001B6217">
        <w:rPr>
          <w:rStyle w:val="bzpyqfadein"/>
          <w:lang w:val="el-GR"/>
        </w:rPr>
        <w:t>4.2</w:t>
      </w:r>
      <w:r w:rsidRPr="001B6217">
        <w:rPr>
          <w:rStyle w:val="bzpyqfadein"/>
          <w:lang w:val="el-GR"/>
        </w:rPr>
        <w:tab/>
      </w:r>
      <w:r w:rsidR="002E6C24" w:rsidRPr="001B6217">
        <w:rPr>
          <w:rStyle w:val="bzpyqfadein"/>
          <w:lang w:val="el-GR"/>
        </w:rPr>
        <w:t>Χαρακτηριστικά Επιδόσεων</w:t>
      </w:r>
      <w:bookmarkEnd w:id="8"/>
    </w:p>
    <w:p w14:paraId="15E607C5" w14:textId="77777777" w:rsidR="00710188" w:rsidRPr="001B6217" w:rsidRDefault="00710188" w:rsidP="002E6C24">
      <w:pPr>
        <w:tabs>
          <w:tab w:val="left" w:pos="1134"/>
        </w:tabs>
        <w:rPr>
          <w:lang w:val="el-GR"/>
        </w:rPr>
      </w:pPr>
    </w:p>
    <w:p w14:paraId="34C4DA5F" w14:textId="77777777" w:rsidR="00710188" w:rsidRPr="001B6217" w:rsidRDefault="00710188" w:rsidP="002E6C24">
      <w:pPr>
        <w:tabs>
          <w:tab w:val="left" w:pos="1134"/>
        </w:tabs>
        <w:rPr>
          <w:rStyle w:val="bzpyqfadein"/>
          <w:lang w:val="el-GR"/>
        </w:rPr>
      </w:pPr>
      <w:r w:rsidRPr="001B6217">
        <w:rPr>
          <w:rStyle w:val="bzpyqfadein"/>
          <w:lang w:val="el-GR"/>
        </w:rPr>
        <w:t>4.2.1</w:t>
      </w:r>
      <w:r w:rsidRPr="001B6217">
        <w:rPr>
          <w:rStyle w:val="bzpyqfadein"/>
          <w:lang w:val="el-GR"/>
        </w:rPr>
        <w:tab/>
        <w:t>Κατάσταση Υλικού</w:t>
      </w:r>
    </w:p>
    <w:p w14:paraId="7EFA4520" w14:textId="77777777" w:rsidR="00710188" w:rsidRPr="001B6217" w:rsidRDefault="00710188" w:rsidP="002E6C24">
      <w:pPr>
        <w:tabs>
          <w:tab w:val="left" w:pos="1134"/>
        </w:tabs>
        <w:rPr>
          <w:lang w:val="el-GR"/>
        </w:rPr>
      </w:pPr>
    </w:p>
    <w:p w14:paraId="623ADBED" w14:textId="02F5BAA6" w:rsidR="00710188" w:rsidRPr="001B6217" w:rsidRDefault="00710188" w:rsidP="002E6C24">
      <w:pPr>
        <w:tabs>
          <w:tab w:val="left" w:pos="1134"/>
        </w:tabs>
        <w:rPr>
          <w:lang w:val="el-GR"/>
        </w:rPr>
      </w:pPr>
      <w:r w:rsidRPr="001B6217">
        <w:rPr>
          <w:rStyle w:val="bzpyqfadein"/>
          <w:lang w:val="el-GR"/>
        </w:rPr>
        <w:tab/>
      </w:r>
      <w:r w:rsidR="00B7305C">
        <w:rPr>
          <w:rStyle w:val="bzpyqfadein"/>
          <w:lang w:val="el-GR"/>
        </w:rPr>
        <w:t>Ο κάδος ν</w:t>
      </w:r>
      <w:r w:rsidRPr="001B6217">
        <w:rPr>
          <w:rStyle w:val="bzpyqfadein"/>
          <w:lang w:val="el-GR"/>
        </w:rPr>
        <w:t xml:space="preserve">α είναι </w:t>
      </w:r>
      <w:r w:rsidR="00B7305C" w:rsidRPr="001B6217">
        <w:rPr>
          <w:rStyle w:val="bzpyqfadein"/>
          <w:lang w:val="el-GR"/>
        </w:rPr>
        <w:t>αμεταχεί</w:t>
      </w:r>
      <w:r w:rsidR="00B7305C">
        <w:rPr>
          <w:rStyle w:val="bzpyqfadein"/>
          <w:lang w:val="el-GR"/>
        </w:rPr>
        <w:t>ριστος και καινούργιος δηλαδή κατασκευασμένος εντός 2 ετών από την ημερομηνία παράδοσης.</w:t>
      </w:r>
    </w:p>
    <w:p w14:paraId="07140451" w14:textId="77777777" w:rsidR="00710188" w:rsidRPr="001B6217" w:rsidRDefault="00710188" w:rsidP="002E6C24">
      <w:pPr>
        <w:tabs>
          <w:tab w:val="left" w:pos="1134"/>
        </w:tabs>
        <w:rPr>
          <w:lang w:val="el-GR"/>
        </w:rPr>
      </w:pPr>
    </w:p>
    <w:p w14:paraId="25F65C83" w14:textId="77777777" w:rsidR="00710188" w:rsidRPr="001B6217" w:rsidRDefault="00710188" w:rsidP="002E6C24">
      <w:pPr>
        <w:tabs>
          <w:tab w:val="left" w:pos="1134"/>
        </w:tabs>
        <w:rPr>
          <w:rStyle w:val="bzpyqfadein"/>
          <w:lang w:val="el-GR"/>
        </w:rPr>
      </w:pPr>
      <w:r w:rsidRPr="001B6217">
        <w:rPr>
          <w:rStyle w:val="bzpyqfadein"/>
          <w:lang w:val="el-GR"/>
        </w:rPr>
        <w:t>4.2.2</w:t>
      </w:r>
      <w:r w:rsidRPr="001B6217">
        <w:rPr>
          <w:rStyle w:val="bzpyqfadein"/>
          <w:lang w:val="el-GR"/>
        </w:rPr>
        <w:tab/>
        <w:t>Σύστημα Ρίψης</w:t>
      </w:r>
    </w:p>
    <w:p w14:paraId="7747D332" w14:textId="77777777" w:rsidR="00710188" w:rsidRPr="001B6217" w:rsidRDefault="00710188" w:rsidP="002E6C24">
      <w:pPr>
        <w:tabs>
          <w:tab w:val="left" w:pos="1134"/>
        </w:tabs>
        <w:rPr>
          <w:lang w:val="el-GR"/>
        </w:rPr>
      </w:pPr>
    </w:p>
    <w:p w14:paraId="197E1B8E" w14:textId="0FD2D09A" w:rsidR="00710188" w:rsidRPr="001B6217" w:rsidRDefault="00710188" w:rsidP="002E6C24">
      <w:pPr>
        <w:tabs>
          <w:tab w:val="left" w:pos="1134"/>
        </w:tabs>
        <w:rPr>
          <w:lang w:val="el-GR"/>
        </w:rPr>
      </w:pPr>
      <w:r w:rsidRPr="001B6217">
        <w:rPr>
          <w:rStyle w:val="bzpyqfadein"/>
          <w:lang w:val="el-GR"/>
        </w:rPr>
        <w:tab/>
        <w:t xml:space="preserve">Ο κάδος </w:t>
      </w:r>
      <w:r w:rsidR="00B7305C">
        <w:rPr>
          <w:rStyle w:val="bzpyqfadein"/>
          <w:lang w:val="el-GR"/>
        </w:rPr>
        <w:t>ν</w:t>
      </w:r>
      <w:r w:rsidRPr="001B6217">
        <w:rPr>
          <w:rStyle w:val="bzpyqfadein"/>
          <w:lang w:val="el-GR"/>
        </w:rPr>
        <w:t>α παρέχει δυνατότητα:</w:t>
      </w:r>
    </w:p>
    <w:p w14:paraId="15F3C9C4" w14:textId="77777777" w:rsidR="00710188" w:rsidRPr="001B6217" w:rsidRDefault="00710188" w:rsidP="002E6C24">
      <w:pPr>
        <w:tabs>
          <w:tab w:val="left" w:pos="1134"/>
        </w:tabs>
        <w:rPr>
          <w:rStyle w:val="bzpyqfadein"/>
          <w:lang w:val="el-GR"/>
        </w:rPr>
      </w:pPr>
    </w:p>
    <w:p w14:paraId="44901A00" w14:textId="77777777" w:rsidR="00710188" w:rsidRPr="001B6217" w:rsidRDefault="00710188" w:rsidP="002E6C24">
      <w:pPr>
        <w:tabs>
          <w:tab w:val="left" w:pos="1134"/>
        </w:tabs>
        <w:rPr>
          <w:rStyle w:val="bzpyqfadein"/>
          <w:lang w:val="el-GR"/>
        </w:rPr>
      </w:pPr>
      <w:r w:rsidRPr="001B6217">
        <w:rPr>
          <w:rStyle w:val="bzpyqfadein"/>
          <w:lang w:val="el-GR"/>
        </w:rPr>
        <w:t>4.2.</w:t>
      </w:r>
      <w:r w:rsidR="00885AAB" w:rsidRPr="001B6217">
        <w:rPr>
          <w:rStyle w:val="bzpyqfadein"/>
          <w:lang w:val="el-GR"/>
        </w:rPr>
        <w:t>2.</w:t>
      </w:r>
      <w:r w:rsidRPr="001B6217">
        <w:rPr>
          <w:rStyle w:val="bzpyqfadein"/>
          <w:lang w:val="el-GR"/>
        </w:rPr>
        <w:t>1.</w:t>
      </w:r>
      <w:r w:rsidRPr="001B6217">
        <w:rPr>
          <w:rStyle w:val="bzpyqfadein"/>
          <w:lang w:val="el-GR"/>
        </w:rPr>
        <w:tab/>
      </w:r>
      <w:r w:rsidR="00044862" w:rsidRPr="001B6217">
        <w:rPr>
          <w:rStyle w:val="bzpyqfadein"/>
          <w:lang w:val="el-GR"/>
        </w:rPr>
        <w:t>Π</w:t>
      </w:r>
      <w:r w:rsidRPr="001B6217">
        <w:rPr>
          <w:rStyle w:val="bzpyqfadein"/>
          <w:lang w:val="el-GR"/>
        </w:rPr>
        <w:t>λήρους ρίψης (</w:t>
      </w:r>
      <w:r w:rsidRPr="001B6217">
        <w:rPr>
          <w:rStyle w:val="bzpyqfadein"/>
        </w:rPr>
        <w:t>full</w:t>
      </w:r>
      <w:r w:rsidRPr="001B6217">
        <w:rPr>
          <w:rStyle w:val="bzpyqfadein"/>
          <w:lang w:val="el-GR"/>
        </w:rPr>
        <w:t xml:space="preserve"> </w:t>
      </w:r>
      <w:r w:rsidRPr="001B6217">
        <w:rPr>
          <w:rStyle w:val="bzpyqfadein"/>
        </w:rPr>
        <w:t>dump</w:t>
      </w:r>
      <w:r w:rsidRPr="001B6217">
        <w:rPr>
          <w:rStyle w:val="bzpyqfadein"/>
          <w:lang w:val="el-GR"/>
        </w:rPr>
        <w:t>)</w:t>
      </w:r>
      <w:r w:rsidR="00044862" w:rsidRPr="001B6217">
        <w:rPr>
          <w:rStyle w:val="bzpyqfadein"/>
          <w:lang w:val="el-GR"/>
        </w:rPr>
        <w:t>.</w:t>
      </w:r>
    </w:p>
    <w:p w14:paraId="67425BDF" w14:textId="77777777" w:rsidR="00710188" w:rsidRPr="001B6217" w:rsidRDefault="00710188" w:rsidP="002E6C24">
      <w:pPr>
        <w:tabs>
          <w:tab w:val="left" w:pos="1134"/>
        </w:tabs>
        <w:rPr>
          <w:lang w:val="el-GR"/>
        </w:rPr>
      </w:pPr>
    </w:p>
    <w:p w14:paraId="77CB6D19" w14:textId="77777777" w:rsidR="00710188" w:rsidRPr="001B6217" w:rsidRDefault="00710188" w:rsidP="002E6C24">
      <w:pPr>
        <w:tabs>
          <w:tab w:val="left" w:pos="1134"/>
        </w:tabs>
        <w:rPr>
          <w:rStyle w:val="bzpyqfadein"/>
          <w:lang w:val="el-GR"/>
        </w:rPr>
      </w:pPr>
      <w:r w:rsidRPr="001B6217">
        <w:rPr>
          <w:rStyle w:val="bzpyqfadein"/>
          <w:lang w:val="el-GR"/>
        </w:rPr>
        <w:t>4.2.</w:t>
      </w:r>
      <w:r w:rsidR="00885AAB" w:rsidRPr="001B6217">
        <w:rPr>
          <w:rStyle w:val="bzpyqfadein"/>
          <w:lang w:val="el-GR"/>
        </w:rPr>
        <w:t>2.</w:t>
      </w:r>
      <w:r w:rsidRPr="001B6217">
        <w:rPr>
          <w:rStyle w:val="bzpyqfadein"/>
          <w:lang w:val="el-GR"/>
        </w:rPr>
        <w:t>2.</w:t>
      </w:r>
      <w:r w:rsidRPr="001B6217">
        <w:rPr>
          <w:rStyle w:val="bzpyqfadein"/>
          <w:lang w:val="el-GR"/>
        </w:rPr>
        <w:tab/>
      </w:r>
      <w:r w:rsidR="00044862" w:rsidRPr="001B6217">
        <w:rPr>
          <w:rStyle w:val="bzpyqfadein"/>
          <w:lang w:val="el-GR"/>
        </w:rPr>
        <w:t>Ε</w:t>
      </w:r>
      <w:r w:rsidRPr="001B6217">
        <w:rPr>
          <w:rStyle w:val="bzpyqfadein"/>
          <w:lang w:val="el-GR"/>
        </w:rPr>
        <w:t>λεγχόμενης ρίψης (</w:t>
      </w:r>
      <w:r w:rsidRPr="001B6217">
        <w:rPr>
          <w:rStyle w:val="bzpyqfadein"/>
        </w:rPr>
        <w:t>controlled</w:t>
      </w:r>
      <w:r w:rsidRPr="001B6217">
        <w:rPr>
          <w:rStyle w:val="bzpyqfadein"/>
          <w:lang w:val="el-GR"/>
        </w:rPr>
        <w:t xml:space="preserve"> </w:t>
      </w:r>
      <w:r w:rsidRPr="001B6217">
        <w:rPr>
          <w:rStyle w:val="bzpyqfadein"/>
        </w:rPr>
        <w:t>drop</w:t>
      </w:r>
      <w:r w:rsidRPr="001B6217">
        <w:rPr>
          <w:rStyle w:val="bzpyqfadein"/>
          <w:lang w:val="el-GR"/>
        </w:rPr>
        <w:t>)</w:t>
      </w:r>
      <w:r w:rsidR="00044862" w:rsidRPr="001B6217">
        <w:rPr>
          <w:rStyle w:val="bzpyqfadein"/>
          <w:lang w:val="el-GR"/>
        </w:rPr>
        <w:t>.</w:t>
      </w:r>
    </w:p>
    <w:p w14:paraId="52255849" w14:textId="77777777" w:rsidR="00710188" w:rsidRPr="001B6217" w:rsidRDefault="00710188" w:rsidP="002E6C24">
      <w:pPr>
        <w:tabs>
          <w:tab w:val="left" w:pos="1134"/>
        </w:tabs>
        <w:rPr>
          <w:lang w:val="el-GR"/>
        </w:rPr>
      </w:pPr>
    </w:p>
    <w:p w14:paraId="7DB8BA43" w14:textId="77777777" w:rsidR="00710188" w:rsidRDefault="00710188" w:rsidP="002E6C24">
      <w:pPr>
        <w:tabs>
          <w:tab w:val="left" w:pos="1134"/>
        </w:tabs>
        <w:rPr>
          <w:rStyle w:val="bzpyqfadein"/>
          <w:lang w:val="el-GR"/>
        </w:rPr>
      </w:pPr>
      <w:r w:rsidRPr="001B6217">
        <w:rPr>
          <w:rStyle w:val="bzpyqfadein"/>
          <w:lang w:val="el-GR"/>
        </w:rPr>
        <w:t>4.2.</w:t>
      </w:r>
      <w:r w:rsidR="00885AAB" w:rsidRPr="001B6217">
        <w:rPr>
          <w:rStyle w:val="bzpyqfadein"/>
          <w:lang w:val="el-GR"/>
        </w:rPr>
        <w:t>2.</w:t>
      </w:r>
      <w:r w:rsidRPr="001B6217">
        <w:rPr>
          <w:rStyle w:val="bzpyqfadein"/>
          <w:lang w:val="el-GR"/>
        </w:rPr>
        <w:t>3.</w:t>
      </w:r>
      <w:r w:rsidRPr="001B6217">
        <w:rPr>
          <w:rStyle w:val="bzpyqfadein"/>
          <w:lang w:val="el-GR"/>
        </w:rPr>
        <w:tab/>
      </w:r>
      <w:r w:rsidR="00044862" w:rsidRPr="001B6217">
        <w:rPr>
          <w:rStyle w:val="bzpyqfadein"/>
          <w:lang w:val="el-GR"/>
        </w:rPr>
        <w:t>Τ</w:t>
      </w:r>
      <w:r w:rsidRPr="001B6217">
        <w:rPr>
          <w:rStyle w:val="bzpyqfadein"/>
          <w:lang w:val="el-GR"/>
        </w:rPr>
        <w:t>μηματικής εκκένωσης (</w:t>
      </w:r>
      <w:r w:rsidRPr="001B6217">
        <w:rPr>
          <w:rStyle w:val="bzpyqfadein"/>
        </w:rPr>
        <w:t>partial</w:t>
      </w:r>
      <w:r w:rsidRPr="001B6217">
        <w:rPr>
          <w:rStyle w:val="bzpyqfadein"/>
          <w:lang w:val="el-GR"/>
        </w:rPr>
        <w:t xml:space="preserve"> </w:t>
      </w:r>
      <w:r w:rsidRPr="001B6217">
        <w:rPr>
          <w:rStyle w:val="bzpyqfadein"/>
        </w:rPr>
        <w:t>drop</w:t>
      </w:r>
      <w:r w:rsidRPr="001B6217">
        <w:rPr>
          <w:rStyle w:val="bzpyqfadein"/>
          <w:lang w:val="el-GR"/>
        </w:rPr>
        <w:t>)</w:t>
      </w:r>
      <w:r w:rsidR="00044862" w:rsidRPr="001B6217">
        <w:rPr>
          <w:rStyle w:val="bzpyqfadein"/>
          <w:lang w:val="el-GR"/>
        </w:rPr>
        <w:t>.</w:t>
      </w:r>
    </w:p>
    <w:p w14:paraId="76112352" w14:textId="77777777" w:rsidR="002C46B6" w:rsidRDefault="002C46B6" w:rsidP="002E6C24">
      <w:pPr>
        <w:tabs>
          <w:tab w:val="left" w:pos="1134"/>
        </w:tabs>
        <w:rPr>
          <w:rStyle w:val="bzpyqfadein"/>
          <w:lang w:val="el-GR"/>
        </w:rPr>
      </w:pPr>
    </w:p>
    <w:p w14:paraId="0A8509D6" w14:textId="3A7FE5CF" w:rsidR="002C46B6" w:rsidRPr="009E3656" w:rsidRDefault="002C46B6" w:rsidP="002E6C24">
      <w:pPr>
        <w:tabs>
          <w:tab w:val="left" w:pos="1134"/>
        </w:tabs>
        <w:rPr>
          <w:lang w:val="el-GR"/>
        </w:rPr>
      </w:pPr>
      <w:r>
        <w:rPr>
          <w:rStyle w:val="bzpyqfadein"/>
          <w:lang w:val="el-GR"/>
        </w:rPr>
        <w:t>4.2.2.4.</w:t>
      </w:r>
      <w:r>
        <w:rPr>
          <w:rStyle w:val="bzpyqfadein"/>
          <w:lang w:val="el-GR"/>
        </w:rPr>
        <w:tab/>
        <w:t>Πολλαπλών ρίψεων (</w:t>
      </w:r>
      <w:r>
        <w:rPr>
          <w:rStyle w:val="bzpyqfadein"/>
        </w:rPr>
        <w:t>multi</w:t>
      </w:r>
      <w:r w:rsidRPr="009E3656">
        <w:rPr>
          <w:rStyle w:val="bzpyqfadein"/>
          <w:lang w:val="el-GR"/>
        </w:rPr>
        <w:t xml:space="preserve"> </w:t>
      </w:r>
      <w:r>
        <w:rPr>
          <w:rStyle w:val="bzpyqfadein"/>
        </w:rPr>
        <w:t>drop</w:t>
      </w:r>
      <w:r w:rsidRPr="009E3656">
        <w:rPr>
          <w:rStyle w:val="bzpyqfadein"/>
          <w:lang w:val="el-GR"/>
        </w:rPr>
        <w:t>)</w:t>
      </w:r>
    </w:p>
    <w:p w14:paraId="32CEA310" w14:textId="77777777" w:rsidR="00710188" w:rsidRPr="001B6217" w:rsidRDefault="00710188" w:rsidP="002E6C24">
      <w:pPr>
        <w:tabs>
          <w:tab w:val="left" w:pos="1134"/>
        </w:tabs>
        <w:rPr>
          <w:lang w:val="el-GR"/>
        </w:rPr>
      </w:pPr>
    </w:p>
    <w:p w14:paraId="308B53A2" w14:textId="3E610A03" w:rsidR="00710188" w:rsidRPr="001B6217" w:rsidRDefault="00710188" w:rsidP="002E6C24">
      <w:pPr>
        <w:tabs>
          <w:tab w:val="left" w:pos="1134"/>
        </w:tabs>
        <w:rPr>
          <w:rStyle w:val="bzpyqfadein"/>
          <w:lang w:val="el-GR"/>
        </w:rPr>
      </w:pPr>
      <w:r w:rsidRPr="001B6217">
        <w:rPr>
          <w:rStyle w:val="bzpyqfadein"/>
          <w:lang w:val="el-GR"/>
        </w:rPr>
        <w:t>4.2.</w:t>
      </w:r>
      <w:r w:rsidR="005459F0">
        <w:rPr>
          <w:rStyle w:val="bzpyqfadein"/>
          <w:lang w:val="el-GR"/>
        </w:rPr>
        <w:t>3</w:t>
      </w:r>
      <w:r w:rsidR="00885AAB" w:rsidRPr="001B6217">
        <w:rPr>
          <w:rStyle w:val="bzpyqfadein"/>
          <w:lang w:val="el-GR"/>
        </w:rPr>
        <w:tab/>
      </w:r>
      <w:r w:rsidRPr="001B6217">
        <w:rPr>
          <w:rStyle w:val="bzpyqfadein"/>
          <w:lang w:val="el-GR"/>
        </w:rPr>
        <w:t>Συμπεριφορά Πτήσης</w:t>
      </w:r>
    </w:p>
    <w:p w14:paraId="6C142812" w14:textId="77777777" w:rsidR="00885AAB" w:rsidRPr="001B6217" w:rsidRDefault="00885AAB" w:rsidP="002E6C24">
      <w:pPr>
        <w:tabs>
          <w:tab w:val="left" w:pos="1134"/>
        </w:tabs>
        <w:rPr>
          <w:lang w:val="el-GR"/>
        </w:rPr>
      </w:pPr>
    </w:p>
    <w:p w14:paraId="5C52198C" w14:textId="6CA8D17C" w:rsidR="00710188" w:rsidRPr="001B6217" w:rsidRDefault="00885AAB" w:rsidP="002E6C24">
      <w:pPr>
        <w:tabs>
          <w:tab w:val="left" w:pos="1134"/>
        </w:tabs>
        <w:rPr>
          <w:lang w:val="el-GR"/>
        </w:rPr>
      </w:pPr>
      <w:r w:rsidRPr="001B6217">
        <w:rPr>
          <w:rStyle w:val="bzpyqfadein"/>
          <w:lang w:val="el-GR"/>
        </w:rPr>
        <w:tab/>
      </w:r>
      <w:r w:rsidR="00175EF4">
        <w:rPr>
          <w:rStyle w:val="bzpyqfadein"/>
          <w:lang w:val="el-GR"/>
        </w:rPr>
        <w:t>Η σχεδίαση ν</w:t>
      </w:r>
      <w:r w:rsidR="00710188" w:rsidRPr="001B6217">
        <w:rPr>
          <w:rStyle w:val="bzpyqfadein"/>
          <w:lang w:val="el-GR"/>
        </w:rPr>
        <w:t xml:space="preserve">α εξασφαλίζει σταθερή συμπεριφορά κατά την πτήση, με περιορισμό ταλαντώσεων και </w:t>
      </w:r>
      <w:proofErr w:type="spellStart"/>
      <w:r w:rsidR="00710188" w:rsidRPr="001B6217">
        <w:rPr>
          <w:rStyle w:val="bzpyqfadein"/>
          <w:lang w:val="el-GR"/>
        </w:rPr>
        <w:t>εκκρεμοειδών</w:t>
      </w:r>
      <w:proofErr w:type="spellEnd"/>
      <w:r w:rsidR="00710188" w:rsidRPr="001B6217">
        <w:rPr>
          <w:rStyle w:val="bzpyqfadein"/>
          <w:lang w:val="el-GR"/>
        </w:rPr>
        <w:t xml:space="preserve"> κινήσεων</w:t>
      </w:r>
      <w:r w:rsidR="00956281" w:rsidRPr="001B6217">
        <w:rPr>
          <w:rStyle w:val="bzpyqfadein"/>
          <w:lang w:val="el-GR"/>
        </w:rPr>
        <w:t xml:space="preserve"> εντός των αποδεκτών ορίων,</w:t>
      </w:r>
      <w:r w:rsidR="00470B57" w:rsidRPr="001B6217">
        <w:rPr>
          <w:rStyle w:val="bzpyqfadein"/>
          <w:lang w:val="el-GR"/>
        </w:rPr>
        <w:t xml:space="preserve"> </w:t>
      </w:r>
      <w:r w:rsidR="007A794C" w:rsidRPr="001B6217">
        <w:rPr>
          <w:rStyle w:val="bzpyqfadein"/>
          <w:lang w:val="el-GR"/>
        </w:rPr>
        <w:t>σύμφωνα με τις αρχές του</w:t>
      </w:r>
      <w:r w:rsidR="00956281" w:rsidRPr="001B6217">
        <w:rPr>
          <w:rStyle w:val="bzpyqfadein"/>
          <w:lang w:val="el-GR"/>
        </w:rPr>
        <w:t xml:space="preserve"> </w:t>
      </w:r>
      <w:r w:rsidR="00956281" w:rsidRPr="001B6217">
        <w:rPr>
          <w:rStyle w:val="bzpyqfadein"/>
        </w:rPr>
        <w:t>STANAG</w:t>
      </w:r>
      <w:r w:rsidR="00956281" w:rsidRPr="001B6217">
        <w:rPr>
          <w:rStyle w:val="bzpyqfadein"/>
          <w:lang w:val="el-GR"/>
        </w:rPr>
        <w:t xml:space="preserve"> 3542</w:t>
      </w:r>
      <w:r w:rsidR="00FF50E2" w:rsidRPr="001B6217">
        <w:rPr>
          <w:rStyle w:val="bzpyqfadein"/>
          <w:lang w:val="el-GR"/>
        </w:rPr>
        <w:t xml:space="preserve"> ή ισοδύναμου</w:t>
      </w:r>
      <w:r w:rsidR="00710188" w:rsidRPr="001B6217">
        <w:rPr>
          <w:rStyle w:val="bzpyqfadein"/>
          <w:lang w:val="el-GR"/>
        </w:rPr>
        <w:t>.</w:t>
      </w:r>
    </w:p>
    <w:p w14:paraId="54AAF5FC" w14:textId="77777777" w:rsidR="00710188" w:rsidRPr="001B6217" w:rsidRDefault="00710188" w:rsidP="002E6C24">
      <w:pPr>
        <w:tabs>
          <w:tab w:val="left" w:pos="1134"/>
        </w:tabs>
        <w:rPr>
          <w:lang w:val="el-GR"/>
        </w:rPr>
      </w:pPr>
    </w:p>
    <w:p w14:paraId="3DABB47D" w14:textId="77777777" w:rsidR="00710188" w:rsidRPr="001B6217" w:rsidRDefault="00710188" w:rsidP="002E6C24">
      <w:pPr>
        <w:pStyle w:val="Heading1"/>
        <w:rPr>
          <w:rStyle w:val="bzpyqfadein"/>
          <w:lang w:val="el-GR"/>
        </w:rPr>
      </w:pPr>
      <w:bookmarkStart w:id="9" w:name="_Toc226531786"/>
      <w:r w:rsidRPr="001B6217">
        <w:rPr>
          <w:rStyle w:val="bzpyqfadein"/>
          <w:lang w:val="el-GR"/>
        </w:rPr>
        <w:t>4.3</w:t>
      </w:r>
      <w:r w:rsidR="00885AAB" w:rsidRPr="001B6217">
        <w:rPr>
          <w:rStyle w:val="bzpyqfadein"/>
          <w:lang w:val="el-GR"/>
        </w:rPr>
        <w:tab/>
      </w:r>
      <w:r w:rsidR="002E6C24" w:rsidRPr="001B6217">
        <w:rPr>
          <w:rStyle w:val="bzpyqfadein"/>
          <w:lang w:val="el-GR"/>
        </w:rPr>
        <w:t>Φυσικά Χαρακτηριστικά</w:t>
      </w:r>
      <w:bookmarkEnd w:id="9"/>
    </w:p>
    <w:p w14:paraId="7F38077B" w14:textId="77777777" w:rsidR="00885AAB" w:rsidRPr="001B6217" w:rsidRDefault="00885AAB" w:rsidP="002E6C24">
      <w:pPr>
        <w:tabs>
          <w:tab w:val="left" w:pos="1134"/>
        </w:tabs>
        <w:rPr>
          <w:lang w:val="el-GR"/>
        </w:rPr>
      </w:pPr>
    </w:p>
    <w:p w14:paraId="2384055A" w14:textId="77777777" w:rsidR="00710188" w:rsidRPr="001B6217" w:rsidRDefault="00710188" w:rsidP="002E6C24">
      <w:pPr>
        <w:tabs>
          <w:tab w:val="left" w:pos="1134"/>
        </w:tabs>
        <w:rPr>
          <w:rStyle w:val="bzpyqfadein"/>
          <w:lang w:val="el-GR"/>
        </w:rPr>
      </w:pPr>
      <w:r w:rsidRPr="001B6217">
        <w:rPr>
          <w:rStyle w:val="bzpyqfadein"/>
          <w:lang w:val="el-GR"/>
        </w:rPr>
        <w:t>4.3.1</w:t>
      </w:r>
      <w:r w:rsidR="00885AAB" w:rsidRPr="001B6217">
        <w:rPr>
          <w:rStyle w:val="bzpyqfadein"/>
          <w:lang w:val="el-GR"/>
        </w:rPr>
        <w:tab/>
      </w:r>
      <w:r w:rsidRPr="001B6217">
        <w:rPr>
          <w:rStyle w:val="bzpyqfadein"/>
          <w:lang w:val="el-GR"/>
        </w:rPr>
        <w:t>Υλικά</w:t>
      </w:r>
    </w:p>
    <w:p w14:paraId="1ACE175A" w14:textId="77777777" w:rsidR="00885AAB" w:rsidRPr="001B6217" w:rsidRDefault="00885AAB" w:rsidP="002E6C24">
      <w:pPr>
        <w:tabs>
          <w:tab w:val="left" w:pos="1134"/>
        </w:tabs>
        <w:rPr>
          <w:lang w:val="el-GR"/>
        </w:rPr>
      </w:pPr>
    </w:p>
    <w:p w14:paraId="6F62A060" w14:textId="7BE4B56E" w:rsidR="00710188" w:rsidRPr="001B6217" w:rsidRDefault="00885AAB" w:rsidP="002E6C24">
      <w:pPr>
        <w:tabs>
          <w:tab w:val="left" w:pos="1134"/>
        </w:tabs>
        <w:rPr>
          <w:rStyle w:val="bzpyqfadein"/>
          <w:lang w:val="el-GR"/>
        </w:rPr>
      </w:pPr>
      <w:r w:rsidRPr="001B6217">
        <w:rPr>
          <w:rStyle w:val="bzpyqfadein"/>
          <w:lang w:val="el-GR"/>
        </w:rPr>
        <w:tab/>
      </w:r>
      <w:r w:rsidR="00EF5C29">
        <w:rPr>
          <w:rStyle w:val="bzpyqfadein"/>
          <w:lang w:val="el-GR"/>
        </w:rPr>
        <w:t>Ο κάδος ν</w:t>
      </w:r>
      <w:r w:rsidR="00710188" w:rsidRPr="001B6217">
        <w:rPr>
          <w:rStyle w:val="bzpyqfadein"/>
          <w:lang w:val="el-GR"/>
        </w:rPr>
        <w:t>α είναι κατασκευασμένος από ενισχυμένο συνθετικό ύφασμα υψηλής αντοχής</w:t>
      </w:r>
      <w:r w:rsidR="0083539D" w:rsidRPr="001B6217">
        <w:rPr>
          <w:rStyle w:val="bzpyqfadein"/>
          <w:lang w:val="el-GR"/>
        </w:rPr>
        <w:t xml:space="preserve"> ή ισοδύναμο</w:t>
      </w:r>
      <w:r w:rsidR="00710188" w:rsidRPr="001B6217">
        <w:rPr>
          <w:rStyle w:val="bzpyqfadein"/>
          <w:lang w:val="el-GR"/>
        </w:rPr>
        <w:t>, με:</w:t>
      </w:r>
    </w:p>
    <w:p w14:paraId="35AF640F" w14:textId="77777777" w:rsidR="00885AAB" w:rsidRPr="001B6217" w:rsidRDefault="00885AAB" w:rsidP="002E6C24">
      <w:pPr>
        <w:tabs>
          <w:tab w:val="left" w:pos="1134"/>
        </w:tabs>
        <w:rPr>
          <w:lang w:val="el-GR"/>
        </w:rPr>
      </w:pPr>
    </w:p>
    <w:p w14:paraId="249E5D8E" w14:textId="77777777" w:rsidR="00710188" w:rsidRPr="001B6217" w:rsidRDefault="00885AAB" w:rsidP="002E6C24">
      <w:pPr>
        <w:tabs>
          <w:tab w:val="left" w:pos="1134"/>
        </w:tabs>
        <w:rPr>
          <w:rStyle w:val="bzpyqfadein"/>
          <w:lang w:val="el-GR"/>
        </w:rPr>
      </w:pPr>
      <w:r w:rsidRPr="001B6217">
        <w:rPr>
          <w:rStyle w:val="bzpyqfadein"/>
          <w:lang w:val="el-GR"/>
        </w:rPr>
        <w:t>4.3.1.1</w:t>
      </w:r>
      <w:r w:rsidRPr="001B6217">
        <w:rPr>
          <w:rStyle w:val="bzpyqfadein"/>
          <w:lang w:val="el-GR"/>
        </w:rPr>
        <w:tab/>
        <w:t>Α</w:t>
      </w:r>
      <w:r w:rsidR="00710188" w:rsidRPr="001B6217">
        <w:rPr>
          <w:rStyle w:val="bzpyqfadein"/>
          <w:lang w:val="el-GR"/>
        </w:rPr>
        <w:t>ντοχή σε μηχανικές καταπονήσεις</w:t>
      </w:r>
      <w:r w:rsidR="00470B57" w:rsidRPr="001B6217">
        <w:rPr>
          <w:rStyle w:val="bzpyqfadein"/>
          <w:lang w:val="el-GR"/>
        </w:rPr>
        <w:t>.</w:t>
      </w:r>
    </w:p>
    <w:p w14:paraId="6A77DCB6" w14:textId="77777777" w:rsidR="00885AAB" w:rsidRPr="001B6217" w:rsidRDefault="00885AAB" w:rsidP="002E6C24">
      <w:pPr>
        <w:tabs>
          <w:tab w:val="left" w:pos="1134"/>
        </w:tabs>
        <w:rPr>
          <w:lang w:val="el-GR"/>
        </w:rPr>
      </w:pPr>
    </w:p>
    <w:p w14:paraId="135B20F0" w14:textId="77777777" w:rsidR="00710188" w:rsidRPr="001B6217" w:rsidRDefault="00885AAB" w:rsidP="002E6C24">
      <w:pPr>
        <w:tabs>
          <w:tab w:val="left" w:pos="1134"/>
        </w:tabs>
        <w:rPr>
          <w:rStyle w:val="bzpyqfadein"/>
          <w:lang w:val="el-GR"/>
        </w:rPr>
      </w:pPr>
      <w:r w:rsidRPr="001B6217">
        <w:rPr>
          <w:rStyle w:val="bzpyqfadein"/>
          <w:lang w:val="el-GR"/>
        </w:rPr>
        <w:t>4.3.1.2.</w:t>
      </w:r>
      <w:r w:rsidRPr="001B6217">
        <w:rPr>
          <w:rStyle w:val="bzpyqfadein"/>
          <w:lang w:val="el-GR"/>
        </w:rPr>
        <w:tab/>
        <w:t>Α</w:t>
      </w:r>
      <w:r w:rsidR="00710188" w:rsidRPr="001B6217">
        <w:rPr>
          <w:rStyle w:val="bzpyqfadein"/>
          <w:lang w:val="el-GR"/>
        </w:rPr>
        <w:t>ντοχή σε υπεριώδη ακτινοβολία</w:t>
      </w:r>
      <w:r w:rsidR="00470B57" w:rsidRPr="001B6217">
        <w:rPr>
          <w:rStyle w:val="bzpyqfadein"/>
          <w:lang w:val="el-GR"/>
        </w:rPr>
        <w:t>.</w:t>
      </w:r>
    </w:p>
    <w:p w14:paraId="2A0B6377" w14:textId="77777777" w:rsidR="00885AAB" w:rsidRPr="001B6217" w:rsidRDefault="00885AAB" w:rsidP="002E6C24">
      <w:pPr>
        <w:tabs>
          <w:tab w:val="left" w:pos="1134"/>
        </w:tabs>
        <w:rPr>
          <w:lang w:val="el-GR"/>
        </w:rPr>
      </w:pPr>
    </w:p>
    <w:p w14:paraId="11F3A2A0" w14:textId="77777777" w:rsidR="00710188" w:rsidRPr="001B6217" w:rsidRDefault="00885AAB" w:rsidP="002E6C24">
      <w:pPr>
        <w:tabs>
          <w:tab w:val="left" w:pos="1134"/>
        </w:tabs>
        <w:rPr>
          <w:lang w:val="el-GR"/>
        </w:rPr>
      </w:pPr>
      <w:r w:rsidRPr="001B6217">
        <w:rPr>
          <w:rStyle w:val="bzpyqfadein"/>
          <w:lang w:val="el-GR"/>
        </w:rPr>
        <w:t>4.3.1.3.</w:t>
      </w:r>
      <w:r w:rsidRPr="001B6217">
        <w:rPr>
          <w:rStyle w:val="bzpyqfadein"/>
          <w:lang w:val="el-GR"/>
        </w:rPr>
        <w:tab/>
        <w:t>Α</w:t>
      </w:r>
      <w:r w:rsidR="00710188" w:rsidRPr="001B6217">
        <w:rPr>
          <w:rStyle w:val="bzpyqfadein"/>
          <w:lang w:val="el-GR"/>
        </w:rPr>
        <w:t>ντοχή σε υγρασία και χημικά περιβάλλοντα</w:t>
      </w:r>
      <w:r w:rsidR="00470B57" w:rsidRPr="001B6217">
        <w:rPr>
          <w:rStyle w:val="bzpyqfadein"/>
          <w:lang w:val="el-GR"/>
        </w:rPr>
        <w:t>.</w:t>
      </w:r>
    </w:p>
    <w:p w14:paraId="40843409" w14:textId="77777777" w:rsidR="00C56C13" w:rsidRPr="001B6217" w:rsidRDefault="00C56C13" w:rsidP="002E6C24">
      <w:pPr>
        <w:tabs>
          <w:tab w:val="left" w:pos="1134"/>
        </w:tabs>
        <w:rPr>
          <w:rStyle w:val="bzpyqfadein"/>
          <w:lang w:val="el-GR"/>
        </w:rPr>
      </w:pPr>
    </w:p>
    <w:p w14:paraId="2ACD20A0" w14:textId="77777777" w:rsidR="00710188" w:rsidRPr="001B6217" w:rsidRDefault="00710188" w:rsidP="002E6C24">
      <w:pPr>
        <w:tabs>
          <w:tab w:val="left" w:pos="1134"/>
        </w:tabs>
        <w:rPr>
          <w:lang w:val="el-GR"/>
        </w:rPr>
      </w:pPr>
      <w:r w:rsidRPr="001B6217">
        <w:rPr>
          <w:rStyle w:val="bzpyqfadein"/>
          <w:lang w:val="el-GR"/>
        </w:rPr>
        <w:t>4.3.2</w:t>
      </w:r>
      <w:r w:rsidR="00885AAB" w:rsidRPr="001B6217">
        <w:rPr>
          <w:rStyle w:val="bzpyqfadein"/>
          <w:lang w:val="el-GR"/>
        </w:rPr>
        <w:tab/>
      </w:r>
      <w:r w:rsidRPr="001B6217">
        <w:rPr>
          <w:rStyle w:val="bzpyqfadein"/>
          <w:lang w:val="el-GR"/>
        </w:rPr>
        <w:t>Βάρος και Διαστάσεις</w:t>
      </w:r>
      <w:r w:rsidR="00470B57" w:rsidRPr="001B6217">
        <w:rPr>
          <w:rStyle w:val="bzpyqfadein"/>
          <w:lang w:val="el-GR"/>
        </w:rPr>
        <w:t>.</w:t>
      </w:r>
    </w:p>
    <w:p w14:paraId="1A696E6C" w14:textId="77777777" w:rsidR="00885AAB" w:rsidRPr="001B6217" w:rsidRDefault="00885AAB" w:rsidP="002E6C24">
      <w:pPr>
        <w:tabs>
          <w:tab w:val="left" w:pos="1134"/>
        </w:tabs>
        <w:rPr>
          <w:rStyle w:val="bzpyqfadein"/>
          <w:lang w:val="el-GR"/>
        </w:rPr>
      </w:pPr>
    </w:p>
    <w:p w14:paraId="59BDE5F9" w14:textId="0792227C" w:rsidR="0068075F" w:rsidRPr="001B6217" w:rsidRDefault="0068075F" w:rsidP="002E6C24">
      <w:pPr>
        <w:tabs>
          <w:tab w:val="left" w:pos="1134"/>
        </w:tabs>
        <w:rPr>
          <w:lang w:val="el-GR"/>
        </w:rPr>
      </w:pPr>
      <w:r w:rsidRPr="001B6217">
        <w:rPr>
          <w:lang w:val="el-GR"/>
        </w:rPr>
        <w:t>4.3.2.1.</w:t>
      </w:r>
      <w:r w:rsidRPr="001B6217">
        <w:rPr>
          <w:lang w:val="el-GR"/>
        </w:rPr>
        <w:tab/>
        <w:t>Το βάρ</w:t>
      </w:r>
      <w:r w:rsidR="00175EF4">
        <w:rPr>
          <w:lang w:val="el-GR"/>
        </w:rPr>
        <w:t>ος και οι διαστάσεις του κάδου ν</w:t>
      </w:r>
      <w:r w:rsidRPr="001B6217">
        <w:rPr>
          <w:lang w:val="el-GR"/>
        </w:rPr>
        <w:t>α είναι τέτοια ώστε να εξασφαλίζεται η ασφαλής και αποδοτική χρήση του ως εξωτερικό φορτίο με τα ελικόπτερ</w:t>
      </w:r>
      <w:r w:rsidR="00EF5C29">
        <w:rPr>
          <w:lang w:val="el-GR"/>
        </w:rPr>
        <w:t>ο</w:t>
      </w:r>
      <w:r w:rsidRPr="001B6217">
        <w:rPr>
          <w:lang w:val="el-GR"/>
        </w:rPr>
        <w:t xml:space="preserve"> </w:t>
      </w:r>
      <w:r w:rsidR="00EF5C29">
        <w:t>CH</w:t>
      </w:r>
      <w:r w:rsidR="00EF5C29" w:rsidRPr="00EF5C29">
        <w:rPr>
          <w:lang w:val="el-GR"/>
        </w:rPr>
        <w:t xml:space="preserve">-47 </w:t>
      </w:r>
      <w:r w:rsidR="00EF5C29">
        <w:t>Chinook</w:t>
      </w:r>
      <w:r w:rsidR="00EF5C29" w:rsidRPr="00EF5C29">
        <w:rPr>
          <w:lang w:val="el-GR"/>
        </w:rPr>
        <w:t xml:space="preserve"> </w:t>
      </w:r>
      <w:r w:rsidR="00EF5C29">
        <w:rPr>
          <w:lang w:val="el-GR"/>
        </w:rPr>
        <w:t>και</w:t>
      </w:r>
      <w:r w:rsidR="004B3322">
        <w:rPr>
          <w:lang w:val="el-GR"/>
        </w:rPr>
        <w:t xml:space="preserve"> </w:t>
      </w:r>
      <w:r w:rsidR="00DF4691">
        <w:rPr>
          <w:lang w:val="el-GR"/>
        </w:rPr>
        <w:t xml:space="preserve">της </w:t>
      </w:r>
      <w:r w:rsidR="004B3322">
        <w:rPr>
          <w:lang w:val="el-GR"/>
        </w:rPr>
        <w:t>χωρητικότητας που καθορίζεται</w:t>
      </w:r>
      <w:r w:rsidRPr="001B6217">
        <w:rPr>
          <w:lang w:val="el-GR"/>
        </w:rPr>
        <w:t xml:space="preserve"> στην παράγραφο </w:t>
      </w:r>
      <w:r w:rsidRPr="001B6217">
        <w:rPr>
          <w:b/>
          <w:lang w:val="el-GR"/>
        </w:rPr>
        <w:t>3.3</w:t>
      </w:r>
      <w:r w:rsidR="004B3322" w:rsidRPr="004B3322">
        <w:rPr>
          <w:lang w:val="el-GR"/>
        </w:rPr>
        <w:t>.</w:t>
      </w:r>
    </w:p>
    <w:p w14:paraId="652C58E5" w14:textId="77777777" w:rsidR="0068075F" w:rsidRPr="001B6217" w:rsidRDefault="0068075F" w:rsidP="002E6C24">
      <w:pPr>
        <w:tabs>
          <w:tab w:val="left" w:pos="1134"/>
        </w:tabs>
        <w:rPr>
          <w:lang w:val="el-GR"/>
        </w:rPr>
      </w:pPr>
    </w:p>
    <w:p w14:paraId="559E573F" w14:textId="040DF942" w:rsidR="00173EA5" w:rsidRPr="001B6217" w:rsidRDefault="00173EA5" w:rsidP="002E6C24">
      <w:pPr>
        <w:tabs>
          <w:tab w:val="left" w:pos="1134"/>
        </w:tabs>
        <w:rPr>
          <w:lang w:val="el-GR"/>
        </w:rPr>
      </w:pPr>
      <w:r w:rsidRPr="001B6217">
        <w:rPr>
          <w:lang w:val="el-GR"/>
        </w:rPr>
        <w:t>4.3.2.2.</w:t>
      </w:r>
      <w:r w:rsidRPr="001B6217">
        <w:rPr>
          <w:lang w:val="el-GR"/>
        </w:rPr>
        <w:tab/>
      </w:r>
      <w:r w:rsidR="0068075F" w:rsidRPr="001B6217">
        <w:rPr>
          <w:lang w:val="el-GR"/>
        </w:rPr>
        <w:t xml:space="preserve">Το </w:t>
      </w:r>
      <w:r w:rsidR="00D36A60">
        <w:rPr>
          <w:lang w:val="el-GR"/>
        </w:rPr>
        <w:t xml:space="preserve">μέγιστο </w:t>
      </w:r>
      <w:r w:rsidR="0068075F" w:rsidRPr="001B6217">
        <w:rPr>
          <w:lang w:val="el-GR"/>
        </w:rPr>
        <w:t xml:space="preserve">κενό βάρος του κάδου </w:t>
      </w:r>
      <w:r w:rsidR="00D36A60">
        <w:rPr>
          <w:lang w:val="el-GR"/>
        </w:rPr>
        <w:t>ν</w:t>
      </w:r>
      <w:r w:rsidR="0068075F" w:rsidRPr="001B6217">
        <w:rPr>
          <w:lang w:val="el-GR"/>
        </w:rPr>
        <w:t xml:space="preserve">α </w:t>
      </w:r>
      <w:r w:rsidR="00D36A60">
        <w:rPr>
          <w:lang w:val="el-GR"/>
        </w:rPr>
        <w:t>μην υπερβαίνει τα</w:t>
      </w:r>
      <w:r w:rsidR="0068075F" w:rsidRPr="001B6217">
        <w:rPr>
          <w:lang w:val="el-GR"/>
        </w:rPr>
        <w:t xml:space="preserve"> </w:t>
      </w:r>
      <w:r w:rsidR="00D36A60">
        <w:rPr>
          <w:lang w:val="el-GR"/>
        </w:rPr>
        <w:t>280 κιλά</w:t>
      </w:r>
      <w:r w:rsidR="0068075F" w:rsidRPr="001B6217">
        <w:rPr>
          <w:lang w:val="el-GR"/>
        </w:rPr>
        <w:t>, σε συνάρτηση με τη δομική αντοχή και την αξιοπιστία του, ώστε να με</w:t>
      </w:r>
      <w:r w:rsidRPr="001B6217">
        <w:rPr>
          <w:lang w:val="el-GR"/>
        </w:rPr>
        <w:t>γιστοποιείται το ωφέλιμο φορτίο και η ευκολία στην μεταφορά και χειρισμό στο έδαφος.</w:t>
      </w:r>
    </w:p>
    <w:p w14:paraId="3685FE01" w14:textId="77777777" w:rsidR="00173EA5" w:rsidRPr="001B6217" w:rsidRDefault="00173EA5" w:rsidP="002E6C24">
      <w:pPr>
        <w:tabs>
          <w:tab w:val="left" w:pos="1134"/>
        </w:tabs>
        <w:rPr>
          <w:lang w:val="el-GR"/>
        </w:rPr>
      </w:pPr>
    </w:p>
    <w:p w14:paraId="4D6E3857" w14:textId="4B86718D" w:rsidR="00173EA5" w:rsidRPr="001B6217" w:rsidRDefault="00173EA5" w:rsidP="002E6C24">
      <w:pPr>
        <w:tabs>
          <w:tab w:val="left" w:pos="1134"/>
        </w:tabs>
        <w:rPr>
          <w:lang w:val="el-GR"/>
        </w:rPr>
      </w:pPr>
      <w:r w:rsidRPr="001B6217">
        <w:rPr>
          <w:lang w:val="el-GR"/>
        </w:rPr>
        <w:t>4.3.2.3.</w:t>
      </w:r>
      <w:r w:rsidRPr="001B6217">
        <w:rPr>
          <w:lang w:val="el-GR"/>
        </w:rPr>
        <w:tab/>
      </w:r>
      <w:r w:rsidR="0068075F" w:rsidRPr="001B6217">
        <w:rPr>
          <w:lang w:val="el-GR"/>
        </w:rPr>
        <w:t>Οι διαστά</w:t>
      </w:r>
      <w:r w:rsidR="00175EF4">
        <w:rPr>
          <w:lang w:val="el-GR"/>
        </w:rPr>
        <w:t>σεις και η γεωμετρία του κάδου ν</w:t>
      </w:r>
      <w:r w:rsidR="0068075F" w:rsidRPr="001B6217">
        <w:rPr>
          <w:lang w:val="el-GR"/>
        </w:rPr>
        <w:t>α είναι τέτοιες ώστε να διασφαλίζεται</w:t>
      </w:r>
      <w:r w:rsidRPr="001B6217">
        <w:rPr>
          <w:lang w:val="el-GR"/>
        </w:rPr>
        <w:t>:</w:t>
      </w:r>
    </w:p>
    <w:p w14:paraId="1874427E" w14:textId="77777777" w:rsidR="00173EA5" w:rsidRPr="001B6217" w:rsidRDefault="00173EA5" w:rsidP="002E6C24">
      <w:pPr>
        <w:tabs>
          <w:tab w:val="left" w:pos="1134"/>
        </w:tabs>
        <w:rPr>
          <w:lang w:val="el-GR"/>
        </w:rPr>
      </w:pPr>
    </w:p>
    <w:p w14:paraId="3F2789EE" w14:textId="77777777" w:rsidR="00173EA5" w:rsidRPr="001B6217" w:rsidRDefault="00173EA5" w:rsidP="002E6C24">
      <w:pPr>
        <w:tabs>
          <w:tab w:val="left" w:pos="1134"/>
        </w:tabs>
        <w:rPr>
          <w:lang w:val="el-GR"/>
        </w:rPr>
      </w:pPr>
      <w:r w:rsidRPr="001B6217">
        <w:rPr>
          <w:lang w:val="el-GR"/>
        </w:rPr>
        <w:t>4.3.2.3.</w:t>
      </w:r>
      <w:r w:rsidR="000F4BE6">
        <w:rPr>
          <w:lang w:val="el-GR"/>
        </w:rPr>
        <w:t>1</w:t>
      </w:r>
      <w:r w:rsidRPr="001B6217">
        <w:rPr>
          <w:lang w:val="el-GR"/>
        </w:rPr>
        <w:t>.</w:t>
      </w:r>
      <w:r w:rsidRPr="001B6217">
        <w:rPr>
          <w:lang w:val="el-GR"/>
        </w:rPr>
        <w:tab/>
        <w:t>Η</w:t>
      </w:r>
      <w:r w:rsidR="0068075F" w:rsidRPr="001B6217">
        <w:rPr>
          <w:lang w:val="el-GR"/>
        </w:rPr>
        <w:t xml:space="preserve"> σταθερή και ελεγχόμενη συμπεριφορά κατά την πτήση</w:t>
      </w:r>
      <w:r w:rsidRPr="001B6217">
        <w:rPr>
          <w:lang w:val="el-GR"/>
        </w:rPr>
        <w:t>, χωρίς υπερβολικές ταλαντώσεις.</w:t>
      </w:r>
    </w:p>
    <w:p w14:paraId="6AE3451A" w14:textId="77777777" w:rsidR="00173EA5" w:rsidRPr="001B6217" w:rsidRDefault="00173EA5" w:rsidP="002E6C24">
      <w:pPr>
        <w:tabs>
          <w:tab w:val="left" w:pos="1134"/>
        </w:tabs>
        <w:rPr>
          <w:lang w:val="el-GR"/>
        </w:rPr>
      </w:pPr>
    </w:p>
    <w:p w14:paraId="2BDEE7E3" w14:textId="77777777" w:rsidR="00173EA5" w:rsidRPr="001B6217" w:rsidRDefault="00173EA5" w:rsidP="002E6C24">
      <w:pPr>
        <w:tabs>
          <w:tab w:val="left" w:pos="1134"/>
        </w:tabs>
        <w:rPr>
          <w:lang w:val="el-GR"/>
        </w:rPr>
      </w:pPr>
      <w:r w:rsidRPr="001B6217">
        <w:rPr>
          <w:lang w:val="el-GR"/>
        </w:rPr>
        <w:t>4.3.2.3.</w:t>
      </w:r>
      <w:r w:rsidR="000F4BE6">
        <w:rPr>
          <w:lang w:val="el-GR"/>
        </w:rPr>
        <w:t>2</w:t>
      </w:r>
      <w:r w:rsidRPr="001B6217">
        <w:rPr>
          <w:lang w:val="el-GR"/>
        </w:rPr>
        <w:t>.</w:t>
      </w:r>
      <w:r w:rsidRPr="001B6217">
        <w:rPr>
          <w:lang w:val="el-GR"/>
        </w:rPr>
        <w:tab/>
        <w:t>Η</w:t>
      </w:r>
      <w:r w:rsidR="0068075F" w:rsidRPr="001B6217">
        <w:rPr>
          <w:lang w:val="el-GR"/>
        </w:rPr>
        <w:t xml:space="preserve"> ασφαλής πλήρωση, μεταφορά και ρίψη του νερού στο πλαίσιο επιχειρήσεων εξωτερικού φορτίου.</w:t>
      </w:r>
    </w:p>
    <w:p w14:paraId="2172C99B" w14:textId="77777777" w:rsidR="00173EA5" w:rsidRPr="001B6217" w:rsidRDefault="00173EA5" w:rsidP="002E6C24">
      <w:pPr>
        <w:tabs>
          <w:tab w:val="left" w:pos="1134"/>
        </w:tabs>
        <w:rPr>
          <w:lang w:val="el-GR"/>
        </w:rPr>
      </w:pPr>
    </w:p>
    <w:p w14:paraId="4BAD067D" w14:textId="496FF060" w:rsidR="0068075F" w:rsidRPr="001B6217" w:rsidRDefault="00173EA5" w:rsidP="002E6C24">
      <w:pPr>
        <w:tabs>
          <w:tab w:val="left" w:pos="1134"/>
        </w:tabs>
        <w:rPr>
          <w:lang w:val="el-GR"/>
        </w:rPr>
      </w:pPr>
      <w:r w:rsidRPr="001B6217">
        <w:rPr>
          <w:lang w:val="el-GR"/>
        </w:rPr>
        <w:lastRenderedPageBreak/>
        <w:t>4.3.2.</w:t>
      </w:r>
      <w:r w:rsidR="009738B5" w:rsidRPr="001B6217">
        <w:rPr>
          <w:lang w:val="el-GR"/>
        </w:rPr>
        <w:t>4</w:t>
      </w:r>
      <w:r w:rsidRPr="001B6217">
        <w:rPr>
          <w:lang w:val="el-GR"/>
        </w:rPr>
        <w:t>.</w:t>
      </w:r>
      <w:r w:rsidRPr="001B6217">
        <w:rPr>
          <w:lang w:val="el-GR"/>
        </w:rPr>
        <w:tab/>
      </w:r>
      <w:r w:rsidR="00175EF4">
        <w:rPr>
          <w:lang w:val="el-GR"/>
        </w:rPr>
        <w:t>Ο προμηθευτής ν</w:t>
      </w:r>
      <w:r w:rsidR="0068075F" w:rsidRPr="001B6217">
        <w:rPr>
          <w:lang w:val="el-GR"/>
        </w:rPr>
        <w:t xml:space="preserve">α δηλώνει τα ακριβή χαρακτηριστικά βάρους και διαστάσεων του προσφερόμενου συστήματος και </w:t>
      </w:r>
      <w:r w:rsidR="00175EF4">
        <w:rPr>
          <w:lang w:val="el-GR"/>
        </w:rPr>
        <w:t>ν</w:t>
      </w:r>
      <w:r w:rsidR="0068075F" w:rsidRPr="001B6217">
        <w:rPr>
          <w:lang w:val="el-GR"/>
        </w:rPr>
        <w:t>α τεκμηριώνει τη συμβατότητά του με τα ελικόπτερα φορείς.</w:t>
      </w:r>
    </w:p>
    <w:p w14:paraId="47DED8AE" w14:textId="77777777" w:rsidR="0068075F" w:rsidRPr="001B6217" w:rsidRDefault="0068075F" w:rsidP="002E6C24">
      <w:pPr>
        <w:tabs>
          <w:tab w:val="left" w:pos="1134"/>
        </w:tabs>
        <w:rPr>
          <w:lang w:val="el-GR"/>
        </w:rPr>
      </w:pPr>
    </w:p>
    <w:p w14:paraId="4B2B5AEF" w14:textId="77777777" w:rsidR="00710188" w:rsidRPr="001B6217" w:rsidRDefault="00710188" w:rsidP="002E6C24">
      <w:pPr>
        <w:pStyle w:val="Heading1"/>
        <w:rPr>
          <w:lang w:val="el-GR"/>
        </w:rPr>
      </w:pPr>
      <w:bookmarkStart w:id="10" w:name="_Toc226531787"/>
      <w:r w:rsidRPr="001B6217">
        <w:rPr>
          <w:rStyle w:val="bzpyqfadein"/>
          <w:lang w:val="el-GR"/>
        </w:rPr>
        <w:t>4.4</w:t>
      </w:r>
      <w:r w:rsidR="00885AAB" w:rsidRPr="001B6217">
        <w:rPr>
          <w:rStyle w:val="bzpyqfadein"/>
          <w:lang w:val="el-GR"/>
        </w:rPr>
        <w:t>.</w:t>
      </w:r>
      <w:r w:rsidR="00885AAB" w:rsidRPr="001B6217">
        <w:rPr>
          <w:rStyle w:val="bzpyqfadein"/>
          <w:lang w:val="el-GR"/>
        </w:rPr>
        <w:tab/>
      </w:r>
      <w:r w:rsidR="002E6C24" w:rsidRPr="001B6217">
        <w:rPr>
          <w:rStyle w:val="bzpyqfadein"/>
          <w:lang w:val="el-GR"/>
        </w:rPr>
        <w:t>Δομή Συστήματος</w:t>
      </w:r>
      <w:bookmarkEnd w:id="10"/>
    </w:p>
    <w:p w14:paraId="594C66DA" w14:textId="77777777" w:rsidR="00885AAB" w:rsidRPr="001B6217" w:rsidRDefault="00885AAB" w:rsidP="002E6C24">
      <w:pPr>
        <w:tabs>
          <w:tab w:val="left" w:pos="1134"/>
        </w:tabs>
        <w:rPr>
          <w:rStyle w:val="bzpyqfadein"/>
          <w:lang w:val="el-GR"/>
        </w:rPr>
      </w:pPr>
    </w:p>
    <w:p w14:paraId="6312A5D7" w14:textId="59A155D4" w:rsidR="00F06E64" w:rsidRPr="001B6217" w:rsidRDefault="00F06E64" w:rsidP="002E6C24">
      <w:pPr>
        <w:tabs>
          <w:tab w:val="left" w:pos="1134"/>
        </w:tabs>
        <w:rPr>
          <w:lang w:val="el-GR"/>
        </w:rPr>
      </w:pPr>
      <w:r w:rsidRPr="001B6217">
        <w:rPr>
          <w:lang w:val="el-GR"/>
        </w:rPr>
        <w:t>4.4.1.</w:t>
      </w:r>
      <w:r w:rsidRPr="001B6217">
        <w:rPr>
          <w:lang w:val="el-GR"/>
        </w:rPr>
        <w:tab/>
        <w:t xml:space="preserve">Ο </w:t>
      </w:r>
      <w:r w:rsidR="00B60D4A" w:rsidRPr="001B6217">
        <w:rPr>
          <w:lang w:val="el-GR"/>
        </w:rPr>
        <w:t>εξοπλισμός</w:t>
      </w:r>
      <w:r w:rsidR="004B3322">
        <w:rPr>
          <w:lang w:val="el-GR"/>
        </w:rPr>
        <w:t xml:space="preserve"> ν</w:t>
      </w:r>
      <w:r w:rsidRPr="001B6217">
        <w:rPr>
          <w:lang w:val="el-GR"/>
        </w:rPr>
        <w:t xml:space="preserve">α αποτελεί ένα ολοκληρωμένο σύστημα εξωτερικής μεταφοράς και ρίψης νερού, το οποίο </w:t>
      </w:r>
      <w:r w:rsidR="00175EF4">
        <w:rPr>
          <w:lang w:val="el-GR"/>
        </w:rPr>
        <w:t>ν</w:t>
      </w:r>
      <w:r w:rsidRPr="001B6217">
        <w:rPr>
          <w:lang w:val="el-GR"/>
        </w:rPr>
        <w:t>α περιλαμβάνει τα απαραίτητα λειτουργικά υποσυστήματα για:</w:t>
      </w:r>
    </w:p>
    <w:p w14:paraId="5D71117B" w14:textId="77777777" w:rsidR="00F06E64" w:rsidRPr="001B6217" w:rsidRDefault="00F06E64" w:rsidP="002E6C24">
      <w:pPr>
        <w:tabs>
          <w:tab w:val="left" w:pos="1134"/>
        </w:tabs>
        <w:rPr>
          <w:lang w:val="el-GR"/>
        </w:rPr>
      </w:pPr>
    </w:p>
    <w:p w14:paraId="55B8767F" w14:textId="77777777" w:rsidR="00F06E64" w:rsidRPr="001B6217" w:rsidRDefault="00F06E64" w:rsidP="002E6C24">
      <w:pPr>
        <w:tabs>
          <w:tab w:val="left" w:pos="1134"/>
        </w:tabs>
        <w:rPr>
          <w:lang w:val="el-GR"/>
        </w:rPr>
      </w:pPr>
      <w:r w:rsidRPr="001B6217">
        <w:rPr>
          <w:lang w:val="el-GR"/>
        </w:rPr>
        <w:t>4.4.1.1.</w:t>
      </w:r>
      <w:r w:rsidRPr="001B6217">
        <w:rPr>
          <w:lang w:val="el-GR"/>
        </w:rPr>
        <w:tab/>
        <w:t>Την ανάρτηση και μεταφορά του φορτίου,</w:t>
      </w:r>
    </w:p>
    <w:p w14:paraId="20A6C5AC" w14:textId="77777777" w:rsidR="00F06E64" w:rsidRPr="001B6217" w:rsidRDefault="00F06E64" w:rsidP="002E6C24">
      <w:pPr>
        <w:tabs>
          <w:tab w:val="left" w:pos="1134"/>
        </w:tabs>
        <w:rPr>
          <w:lang w:val="el-GR"/>
        </w:rPr>
      </w:pPr>
    </w:p>
    <w:p w14:paraId="38FA21AA" w14:textId="77777777" w:rsidR="00F06E64" w:rsidRPr="001B6217" w:rsidRDefault="00F06E64" w:rsidP="002E6C24">
      <w:pPr>
        <w:tabs>
          <w:tab w:val="left" w:pos="1134"/>
        </w:tabs>
        <w:rPr>
          <w:lang w:val="el-GR"/>
        </w:rPr>
      </w:pPr>
      <w:r w:rsidRPr="001B6217">
        <w:rPr>
          <w:lang w:val="el-GR"/>
        </w:rPr>
        <w:t>4.4.1.2.</w:t>
      </w:r>
      <w:r w:rsidRPr="001B6217">
        <w:rPr>
          <w:lang w:val="el-GR"/>
        </w:rPr>
        <w:tab/>
        <w:t>Την πλήρωση του κάδου,</w:t>
      </w:r>
    </w:p>
    <w:p w14:paraId="6EEA49DA" w14:textId="77777777" w:rsidR="00F06E64" w:rsidRPr="001B6217" w:rsidRDefault="00F06E64" w:rsidP="002E6C24">
      <w:pPr>
        <w:tabs>
          <w:tab w:val="left" w:pos="1134"/>
        </w:tabs>
        <w:rPr>
          <w:lang w:val="el-GR"/>
        </w:rPr>
      </w:pPr>
    </w:p>
    <w:p w14:paraId="2D201AE5" w14:textId="77777777" w:rsidR="00F06E64" w:rsidRPr="001B6217" w:rsidRDefault="00F06E64" w:rsidP="002E6C24">
      <w:pPr>
        <w:tabs>
          <w:tab w:val="left" w:pos="1134"/>
        </w:tabs>
        <w:rPr>
          <w:lang w:val="el-GR"/>
        </w:rPr>
      </w:pPr>
      <w:r w:rsidRPr="001B6217">
        <w:rPr>
          <w:lang w:val="el-GR"/>
        </w:rPr>
        <w:t>4.4.1.3.</w:t>
      </w:r>
      <w:r w:rsidRPr="001B6217">
        <w:rPr>
          <w:lang w:val="el-GR"/>
        </w:rPr>
        <w:tab/>
        <w:t>Την αποθήκευση και συγκράτηση του νερού,</w:t>
      </w:r>
    </w:p>
    <w:p w14:paraId="43B48FD8" w14:textId="77777777" w:rsidR="00F06E64" w:rsidRPr="001B6217" w:rsidRDefault="00F06E64" w:rsidP="002E6C24">
      <w:pPr>
        <w:tabs>
          <w:tab w:val="left" w:pos="1134"/>
        </w:tabs>
        <w:rPr>
          <w:lang w:val="el-GR"/>
        </w:rPr>
      </w:pPr>
    </w:p>
    <w:p w14:paraId="00FF2458" w14:textId="77777777" w:rsidR="00F06E64" w:rsidRPr="001B6217" w:rsidRDefault="00F06E64" w:rsidP="002E6C24">
      <w:pPr>
        <w:tabs>
          <w:tab w:val="left" w:pos="1134"/>
        </w:tabs>
        <w:rPr>
          <w:lang w:val="el-GR"/>
        </w:rPr>
      </w:pPr>
      <w:r w:rsidRPr="001B6217">
        <w:rPr>
          <w:lang w:val="el-GR"/>
        </w:rPr>
        <w:t>4.4.1.4.</w:t>
      </w:r>
      <w:r w:rsidRPr="001B6217">
        <w:rPr>
          <w:lang w:val="el-GR"/>
        </w:rPr>
        <w:tab/>
        <w:t>Την ελεγχόμενη ρίψη,</w:t>
      </w:r>
    </w:p>
    <w:p w14:paraId="5721F366" w14:textId="77777777" w:rsidR="00F06E64" w:rsidRPr="001B6217" w:rsidRDefault="00F06E64" w:rsidP="002E6C24">
      <w:pPr>
        <w:tabs>
          <w:tab w:val="left" w:pos="1134"/>
        </w:tabs>
        <w:rPr>
          <w:lang w:val="el-GR"/>
        </w:rPr>
      </w:pPr>
    </w:p>
    <w:p w14:paraId="4C836912" w14:textId="77777777" w:rsidR="00F06E64" w:rsidRPr="001B6217" w:rsidRDefault="00F06E64" w:rsidP="002E6C24">
      <w:pPr>
        <w:tabs>
          <w:tab w:val="left" w:pos="1134"/>
        </w:tabs>
        <w:rPr>
          <w:lang w:val="el-GR"/>
        </w:rPr>
      </w:pPr>
      <w:r w:rsidRPr="001B6217">
        <w:rPr>
          <w:lang w:val="el-GR"/>
        </w:rPr>
        <w:t>4.4.1.5.</w:t>
      </w:r>
      <w:r w:rsidRPr="001B6217">
        <w:rPr>
          <w:lang w:val="el-GR"/>
        </w:rPr>
        <w:tab/>
        <w:t>Τη διασύνδεση και συνεργασία με το ελικόπτερο.</w:t>
      </w:r>
    </w:p>
    <w:p w14:paraId="6862B4BF" w14:textId="77777777" w:rsidR="00F06E64" w:rsidRPr="001B6217" w:rsidRDefault="00F06E64" w:rsidP="002E6C24">
      <w:pPr>
        <w:tabs>
          <w:tab w:val="left" w:pos="1134"/>
        </w:tabs>
        <w:rPr>
          <w:lang w:val="el-GR"/>
        </w:rPr>
      </w:pPr>
    </w:p>
    <w:p w14:paraId="2DBD0218" w14:textId="3426277E" w:rsidR="00F06E64" w:rsidRPr="001B6217" w:rsidRDefault="004B3322" w:rsidP="002E6C24">
      <w:pPr>
        <w:tabs>
          <w:tab w:val="left" w:pos="1134"/>
        </w:tabs>
        <w:rPr>
          <w:lang w:val="el-GR"/>
        </w:rPr>
      </w:pPr>
      <w:r>
        <w:rPr>
          <w:lang w:val="el-GR"/>
        </w:rPr>
        <w:t>4.4.2.</w:t>
      </w:r>
      <w:r>
        <w:rPr>
          <w:lang w:val="el-GR"/>
        </w:rPr>
        <w:tab/>
        <w:t>Το σύστημα ν</w:t>
      </w:r>
      <w:r w:rsidR="00F06E64" w:rsidRPr="001B6217">
        <w:rPr>
          <w:lang w:val="el-GR"/>
        </w:rPr>
        <w:t xml:space="preserve">α είναι σχεδιασμένο ως ενιαίο ή/και </w:t>
      </w:r>
      <w:r w:rsidR="00B60D4A" w:rsidRPr="001B6217">
        <w:rPr>
          <w:lang w:val="el-GR"/>
        </w:rPr>
        <w:t xml:space="preserve">με </w:t>
      </w:r>
      <w:r w:rsidR="00F06E64" w:rsidRPr="001B6217">
        <w:rPr>
          <w:lang w:val="el-GR"/>
        </w:rPr>
        <w:t>επιμέρους υποσυστήματα, με τρόπο που να εξασφαλίζεται η ασφαλής, αξιόπιστη και αποδοτική λειτουργία του υπό επιχειρησιακές συνθήκες.</w:t>
      </w:r>
    </w:p>
    <w:p w14:paraId="47060C1D" w14:textId="77777777" w:rsidR="00F06E64" w:rsidRPr="001B6217" w:rsidRDefault="00F06E64" w:rsidP="002E6C24">
      <w:pPr>
        <w:tabs>
          <w:tab w:val="left" w:pos="1134"/>
        </w:tabs>
        <w:rPr>
          <w:lang w:val="el-GR"/>
        </w:rPr>
      </w:pPr>
    </w:p>
    <w:p w14:paraId="4E0B939E" w14:textId="77777777" w:rsidR="00F06E64" w:rsidRPr="001B6217" w:rsidRDefault="00F06E64" w:rsidP="002E6C24">
      <w:pPr>
        <w:tabs>
          <w:tab w:val="left" w:pos="1134"/>
        </w:tabs>
        <w:rPr>
          <w:lang w:val="el-GR"/>
        </w:rPr>
      </w:pPr>
      <w:r w:rsidRPr="001B6217">
        <w:rPr>
          <w:lang w:val="el-GR"/>
        </w:rPr>
        <w:t>4.4.3.</w:t>
      </w:r>
      <w:r w:rsidRPr="001B6217">
        <w:rPr>
          <w:lang w:val="el-GR"/>
        </w:rPr>
        <w:tab/>
        <w:t>Η τεχνική αρχιτεκτονική και η επιμέρους διαμόρφωση του συστήματος επαφίεται στον κατασκευαστή, υπό την προϋπόθεση ότι πληρούνται οι απαιτήσεις της παρούσας προδιαγραφής.</w:t>
      </w:r>
    </w:p>
    <w:p w14:paraId="2D2B017F" w14:textId="77777777" w:rsidR="00F06E64" w:rsidRPr="001B6217" w:rsidRDefault="00F06E64" w:rsidP="002E6C24">
      <w:pPr>
        <w:tabs>
          <w:tab w:val="left" w:pos="1134"/>
        </w:tabs>
        <w:rPr>
          <w:lang w:val="el-GR"/>
        </w:rPr>
      </w:pPr>
    </w:p>
    <w:p w14:paraId="65E52A98" w14:textId="002147C9" w:rsidR="00F06E64" w:rsidRPr="001B6217" w:rsidRDefault="00175EF4" w:rsidP="002E6C24">
      <w:pPr>
        <w:tabs>
          <w:tab w:val="left" w:pos="1134"/>
        </w:tabs>
        <w:rPr>
          <w:rStyle w:val="bzpyqfadein"/>
          <w:lang w:val="el-GR"/>
        </w:rPr>
      </w:pPr>
      <w:r>
        <w:rPr>
          <w:lang w:val="el-GR"/>
        </w:rPr>
        <w:t>4.4.4.</w:t>
      </w:r>
      <w:r>
        <w:rPr>
          <w:lang w:val="el-GR"/>
        </w:rPr>
        <w:tab/>
        <w:t>Όλα τα υποσυστήματα ν</w:t>
      </w:r>
      <w:r w:rsidR="00F06E64" w:rsidRPr="001B6217">
        <w:rPr>
          <w:lang w:val="el-GR"/>
        </w:rPr>
        <w:t xml:space="preserve">α είναι κατάλληλα για χρήση σε περιβάλλοντα </w:t>
      </w:r>
      <w:proofErr w:type="spellStart"/>
      <w:r w:rsidR="00F06E64" w:rsidRPr="001B6217">
        <w:rPr>
          <w:lang w:val="el-GR"/>
        </w:rPr>
        <w:t>αεροπυρόσβεσης</w:t>
      </w:r>
      <w:proofErr w:type="spellEnd"/>
      <w:r w:rsidR="00F06E64" w:rsidRPr="001B6217">
        <w:rPr>
          <w:lang w:val="el-GR"/>
        </w:rPr>
        <w:t xml:space="preserve"> και </w:t>
      </w:r>
      <w:r>
        <w:rPr>
          <w:lang w:val="el-GR"/>
        </w:rPr>
        <w:t>ν</w:t>
      </w:r>
      <w:r w:rsidR="00F06E64" w:rsidRPr="001B6217">
        <w:rPr>
          <w:lang w:val="el-GR"/>
        </w:rPr>
        <w:t>α εξασφαλίζουν ευκολία εγκατάστασης, λειτουργίας και συντήρησης.</w:t>
      </w:r>
    </w:p>
    <w:p w14:paraId="239FF1AC" w14:textId="77777777" w:rsidR="00F06E64" w:rsidRPr="001B6217" w:rsidRDefault="00F06E64" w:rsidP="002E6C24">
      <w:pPr>
        <w:tabs>
          <w:tab w:val="left" w:pos="1134"/>
        </w:tabs>
        <w:rPr>
          <w:rStyle w:val="bzpyqfadein"/>
          <w:lang w:val="el-GR"/>
        </w:rPr>
      </w:pPr>
    </w:p>
    <w:p w14:paraId="4A070EE7" w14:textId="77777777" w:rsidR="00710188" w:rsidRPr="001B6217" w:rsidRDefault="00710188" w:rsidP="002E6C24">
      <w:pPr>
        <w:pStyle w:val="Heading1"/>
        <w:rPr>
          <w:rStyle w:val="bzpyqfadein"/>
          <w:lang w:val="el-GR"/>
        </w:rPr>
      </w:pPr>
      <w:bookmarkStart w:id="11" w:name="_Toc226531788"/>
      <w:r w:rsidRPr="001B6217">
        <w:rPr>
          <w:rStyle w:val="bzpyqfadein"/>
          <w:lang w:val="el-GR"/>
        </w:rPr>
        <w:t>4.5</w:t>
      </w:r>
      <w:r w:rsidR="00885AAB" w:rsidRPr="001B6217">
        <w:rPr>
          <w:rStyle w:val="bzpyqfadein"/>
          <w:lang w:val="el-GR"/>
        </w:rPr>
        <w:tab/>
      </w:r>
      <w:r w:rsidR="002E6C24" w:rsidRPr="001B6217">
        <w:rPr>
          <w:rStyle w:val="bzpyqfadein"/>
          <w:lang w:val="el-GR"/>
        </w:rPr>
        <w:t>Αξιοπιστία</w:t>
      </w:r>
      <w:bookmarkEnd w:id="11"/>
    </w:p>
    <w:p w14:paraId="0BD38F56" w14:textId="77777777" w:rsidR="00885AAB" w:rsidRPr="001B6217" w:rsidRDefault="00885AAB" w:rsidP="002E6C24">
      <w:pPr>
        <w:tabs>
          <w:tab w:val="left" w:pos="1134"/>
        </w:tabs>
        <w:rPr>
          <w:lang w:val="el-GR"/>
        </w:rPr>
      </w:pPr>
    </w:p>
    <w:p w14:paraId="4E2E7A6F" w14:textId="5FF0B4EE" w:rsidR="00710188" w:rsidRPr="001B6217" w:rsidRDefault="00885AAB" w:rsidP="002E6C24">
      <w:pPr>
        <w:tabs>
          <w:tab w:val="left" w:pos="1134"/>
        </w:tabs>
        <w:rPr>
          <w:rStyle w:val="bzpyqfadein"/>
          <w:lang w:val="el-GR"/>
        </w:rPr>
      </w:pPr>
      <w:r w:rsidRPr="001B6217">
        <w:rPr>
          <w:rStyle w:val="bzpyqfadein"/>
          <w:lang w:val="el-GR"/>
        </w:rPr>
        <w:t>4.5.1</w:t>
      </w:r>
      <w:r w:rsidRPr="001B6217">
        <w:rPr>
          <w:rStyle w:val="bzpyqfadein"/>
          <w:lang w:val="el-GR"/>
        </w:rPr>
        <w:tab/>
      </w:r>
      <w:r w:rsidR="004B3322">
        <w:rPr>
          <w:rStyle w:val="bzpyqfadein"/>
          <w:lang w:val="el-GR"/>
        </w:rPr>
        <w:t>Ο κατασκευαστής ν</w:t>
      </w:r>
      <w:r w:rsidR="00710188" w:rsidRPr="001B6217">
        <w:rPr>
          <w:rStyle w:val="bzpyqfadein"/>
          <w:lang w:val="el-GR"/>
        </w:rPr>
        <w:t xml:space="preserve">α διαθέτει πιστοποιημένο σύστημα ποιότητας σύμφωνα με </w:t>
      </w:r>
      <w:r w:rsidR="00710188" w:rsidRPr="001B6217">
        <w:rPr>
          <w:rStyle w:val="bzpyqfadein"/>
        </w:rPr>
        <w:t>ISO</w:t>
      </w:r>
      <w:r w:rsidR="00710188" w:rsidRPr="001B6217">
        <w:rPr>
          <w:rStyle w:val="bzpyqfadein"/>
          <w:lang w:val="el-GR"/>
        </w:rPr>
        <w:t xml:space="preserve"> 9001</w:t>
      </w:r>
      <w:r w:rsidR="00E878B7" w:rsidRPr="001B6217">
        <w:rPr>
          <w:rStyle w:val="bzpyqfadein"/>
          <w:lang w:val="el-GR"/>
        </w:rPr>
        <w:t xml:space="preserve"> ή ισοδύναμο</w:t>
      </w:r>
      <w:r w:rsidR="00710188" w:rsidRPr="001B6217">
        <w:rPr>
          <w:rStyle w:val="bzpyqfadein"/>
          <w:lang w:val="el-GR"/>
        </w:rPr>
        <w:t>.</w:t>
      </w:r>
    </w:p>
    <w:p w14:paraId="2AC8820E" w14:textId="77777777" w:rsidR="00B21DFD" w:rsidRPr="00B272D0" w:rsidRDefault="00B21DFD" w:rsidP="002E6C24">
      <w:pPr>
        <w:tabs>
          <w:tab w:val="left" w:pos="1134"/>
        </w:tabs>
        <w:rPr>
          <w:lang w:val="el-GR"/>
        </w:rPr>
      </w:pPr>
    </w:p>
    <w:p w14:paraId="69321638" w14:textId="77777777" w:rsidR="00710188" w:rsidRPr="001B6217" w:rsidRDefault="00710188" w:rsidP="002E6C24">
      <w:pPr>
        <w:pStyle w:val="Heading1"/>
        <w:rPr>
          <w:rStyle w:val="bzpyqfadein"/>
          <w:lang w:val="el-GR"/>
        </w:rPr>
      </w:pPr>
      <w:bookmarkStart w:id="12" w:name="_Toc226531789"/>
      <w:r w:rsidRPr="001B6217">
        <w:rPr>
          <w:rStyle w:val="bzpyqfadein"/>
          <w:lang w:val="el-GR"/>
        </w:rPr>
        <w:t>4.6</w:t>
      </w:r>
      <w:r w:rsidR="00885AAB" w:rsidRPr="001B6217">
        <w:rPr>
          <w:rStyle w:val="bzpyqfadein"/>
          <w:lang w:val="el-GR"/>
        </w:rPr>
        <w:tab/>
      </w:r>
      <w:r w:rsidR="002E6C24" w:rsidRPr="001B6217">
        <w:rPr>
          <w:rStyle w:val="bzpyqfadein"/>
          <w:lang w:val="el-GR"/>
        </w:rPr>
        <w:t>Δυνατότητα Συντήρησης</w:t>
      </w:r>
      <w:bookmarkEnd w:id="12"/>
      <w:r w:rsidR="002E6C24" w:rsidRPr="001B6217">
        <w:rPr>
          <w:rStyle w:val="bzpyqfadein"/>
          <w:lang w:val="el-GR"/>
        </w:rPr>
        <w:t xml:space="preserve"> </w:t>
      </w:r>
    </w:p>
    <w:p w14:paraId="418B58F5" w14:textId="77777777" w:rsidR="00885AAB" w:rsidRPr="001B6217" w:rsidRDefault="00885AAB" w:rsidP="002E6C24">
      <w:pPr>
        <w:tabs>
          <w:tab w:val="left" w:pos="1134"/>
        </w:tabs>
        <w:rPr>
          <w:lang w:val="el-GR"/>
        </w:rPr>
      </w:pPr>
    </w:p>
    <w:p w14:paraId="19E07716" w14:textId="08D1EE5E" w:rsidR="00710188" w:rsidRPr="001B6217" w:rsidRDefault="00885AAB" w:rsidP="002E6C24">
      <w:pPr>
        <w:tabs>
          <w:tab w:val="left" w:pos="1134"/>
        </w:tabs>
        <w:rPr>
          <w:lang w:val="el-GR"/>
        </w:rPr>
      </w:pPr>
      <w:r w:rsidRPr="001B6217">
        <w:rPr>
          <w:rStyle w:val="bzpyqfadein"/>
          <w:lang w:val="el-GR"/>
        </w:rPr>
        <w:tab/>
      </w:r>
      <w:r w:rsidR="004B3322">
        <w:rPr>
          <w:rStyle w:val="bzpyqfadein"/>
          <w:lang w:val="el-GR"/>
        </w:rPr>
        <w:t>Ο προμηθευτής ν</w:t>
      </w:r>
      <w:r w:rsidR="00710188" w:rsidRPr="001B6217">
        <w:rPr>
          <w:rStyle w:val="bzpyqfadein"/>
          <w:lang w:val="el-GR"/>
        </w:rPr>
        <w:t>α δηλώνει ότι:</w:t>
      </w:r>
    </w:p>
    <w:p w14:paraId="534556CA" w14:textId="77777777" w:rsidR="00885AAB" w:rsidRPr="001B6217" w:rsidRDefault="00885AAB" w:rsidP="002E6C24">
      <w:pPr>
        <w:tabs>
          <w:tab w:val="left" w:pos="1134"/>
        </w:tabs>
        <w:rPr>
          <w:rStyle w:val="bzpyqfadein"/>
          <w:lang w:val="el-GR"/>
        </w:rPr>
      </w:pPr>
    </w:p>
    <w:p w14:paraId="261F6E62" w14:textId="77777777" w:rsidR="00710188" w:rsidRPr="001B6217" w:rsidRDefault="00885AAB" w:rsidP="002E6C24">
      <w:pPr>
        <w:tabs>
          <w:tab w:val="left" w:pos="1134"/>
        </w:tabs>
        <w:rPr>
          <w:lang w:val="el-GR"/>
        </w:rPr>
      </w:pPr>
      <w:r w:rsidRPr="001B6217">
        <w:rPr>
          <w:rStyle w:val="bzpyqfadein"/>
          <w:lang w:val="el-GR"/>
        </w:rPr>
        <w:t>4.6.1</w:t>
      </w:r>
      <w:r w:rsidRPr="001B6217">
        <w:rPr>
          <w:rStyle w:val="bzpyqfadein"/>
          <w:lang w:val="el-GR"/>
        </w:rPr>
        <w:tab/>
        <w:t>Τ</w:t>
      </w:r>
      <w:r w:rsidR="00710188" w:rsidRPr="001B6217">
        <w:rPr>
          <w:rStyle w:val="bzpyqfadein"/>
          <w:lang w:val="el-GR"/>
        </w:rPr>
        <w:t xml:space="preserve">ο υλικό είναι </w:t>
      </w:r>
      <w:proofErr w:type="spellStart"/>
      <w:r w:rsidR="00710188" w:rsidRPr="001B6217">
        <w:rPr>
          <w:rStyle w:val="bzpyqfadein"/>
          <w:lang w:val="el-GR"/>
        </w:rPr>
        <w:t>επισκευάσιμο</w:t>
      </w:r>
      <w:proofErr w:type="spellEnd"/>
      <w:r w:rsidR="00010B20" w:rsidRPr="001B6217">
        <w:rPr>
          <w:rStyle w:val="bzpyqfadein"/>
          <w:lang w:val="el-GR"/>
        </w:rPr>
        <w:t>.</w:t>
      </w:r>
    </w:p>
    <w:p w14:paraId="1EDA67C4" w14:textId="77777777" w:rsidR="00885AAB" w:rsidRPr="001B6217" w:rsidRDefault="00885AAB" w:rsidP="002E6C24">
      <w:pPr>
        <w:tabs>
          <w:tab w:val="left" w:pos="1134"/>
        </w:tabs>
        <w:rPr>
          <w:rStyle w:val="bzpyqfadein"/>
          <w:lang w:val="el-GR"/>
        </w:rPr>
      </w:pPr>
    </w:p>
    <w:p w14:paraId="3BCB8C97" w14:textId="77777777" w:rsidR="00710188" w:rsidRPr="001B6217" w:rsidRDefault="00885AAB" w:rsidP="002E6C24">
      <w:pPr>
        <w:tabs>
          <w:tab w:val="left" w:pos="1134"/>
        </w:tabs>
        <w:rPr>
          <w:lang w:val="el-GR"/>
        </w:rPr>
      </w:pPr>
      <w:r w:rsidRPr="001B6217">
        <w:rPr>
          <w:rStyle w:val="bzpyqfadein"/>
          <w:lang w:val="el-GR"/>
        </w:rPr>
        <w:t>4.6.2.</w:t>
      </w:r>
      <w:r w:rsidRPr="001B6217">
        <w:rPr>
          <w:rStyle w:val="bzpyqfadein"/>
          <w:lang w:val="el-GR"/>
        </w:rPr>
        <w:tab/>
        <w:t>Υ</w:t>
      </w:r>
      <w:r w:rsidR="00710188" w:rsidRPr="001B6217">
        <w:rPr>
          <w:rStyle w:val="bzpyqfadein"/>
          <w:lang w:val="el-GR"/>
        </w:rPr>
        <w:t>πάρχει τεχνική υποστήριξη</w:t>
      </w:r>
      <w:r w:rsidR="00010B20" w:rsidRPr="001B6217">
        <w:rPr>
          <w:rStyle w:val="bzpyqfadein"/>
          <w:lang w:val="el-GR"/>
        </w:rPr>
        <w:t>.</w:t>
      </w:r>
    </w:p>
    <w:p w14:paraId="0ADD5427" w14:textId="77777777" w:rsidR="00885AAB" w:rsidRPr="001B6217" w:rsidRDefault="00885AAB" w:rsidP="002E6C24">
      <w:pPr>
        <w:tabs>
          <w:tab w:val="left" w:pos="1134"/>
        </w:tabs>
        <w:rPr>
          <w:rStyle w:val="bzpyqfadein"/>
          <w:lang w:val="el-GR"/>
        </w:rPr>
      </w:pPr>
    </w:p>
    <w:p w14:paraId="67F200BB" w14:textId="77777777" w:rsidR="00710188" w:rsidRPr="001B6217" w:rsidRDefault="00885AAB" w:rsidP="002E6C24">
      <w:pPr>
        <w:tabs>
          <w:tab w:val="left" w:pos="1134"/>
        </w:tabs>
        <w:rPr>
          <w:rStyle w:val="bzpyqfadein"/>
          <w:lang w:val="el-GR"/>
        </w:rPr>
      </w:pPr>
      <w:r w:rsidRPr="001B6217">
        <w:rPr>
          <w:rStyle w:val="bzpyqfadein"/>
          <w:lang w:val="el-GR"/>
        </w:rPr>
        <w:t>4.6.3.</w:t>
      </w:r>
      <w:r w:rsidRPr="001B6217">
        <w:rPr>
          <w:rStyle w:val="bzpyqfadein"/>
          <w:lang w:val="el-GR"/>
        </w:rPr>
        <w:tab/>
      </w:r>
      <w:r w:rsidR="004F113D" w:rsidRPr="001B6217">
        <w:rPr>
          <w:rStyle w:val="bzpyqfadein"/>
          <w:lang w:val="el-GR"/>
        </w:rPr>
        <w:t>Δ</w:t>
      </w:r>
      <w:r w:rsidR="00710188" w:rsidRPr="001B6217">
        <w:rPr>
          <w:rStyle w:val="bzpyqfadein"/>
          <w:lang w:val="el-GR"/>
        </w:rPr>
        <w:t>ιατίθενται ανταλλακτικά</w:t>
      </w:r>
      <w:r w:rsidR="00010B20" w:rsidRPr="001B6217">
        <w:rPr>
          <w:rStyle w:val="bzpyqfadein"/>
          <w:lang w:val="el-GR"/>
        </w:rPr>
        <w:t>.</w:t>
      </w:r>
    </w:p>
    <w:p w14:paraId="4A12F859" w14:textId="77777777" w:rsidR="00CA0545" w:rsidRPr="001B6217" w:rsidRDefault="00CA0545" w:rsidP="002E6C24">
      <w:pPr>
        <w:tabs>
          <w:tab w:val="left" w:pos="1134"/>
        </w:tabs>
        <w:rPr>
          <w:rStyle w:val="bzpyqfadein"/>
          <w:lang w:val="el-GR"/>
        </w:rPr>
      </w:pPr>
    </w:p>
    <w:p w14:paraId="54CE562F" w14:textId="7AFE1071" w:rsidR="00CA0545" w:rsidRPr="001B6217" w:rsidRDefault="00175EF4" w:rsidP="002E6C24">
      <w:pPr>
        <w:tabs>
          <w:tab w:val="left" w:pos="1134"/>
        </w:tabs>
        <w:rPr>
          <w:lang w:val="el-GR"/>
        </w:rPr>
      </w:pPr>
      <w:r>
        <w:rPr>
          <w:rStyle w:val="bzpyqfadein"/>
          <w:lang w:val="el-GR"/>
        </w:rPr>
        <w:t>4.6.4.</w:t>
      </w:r>
      <w:r>
        <w:rPr>
          <w:rStyle w:val="bzpyqfadein"/>
          <w:lang w:val="el-GR"/>
        </w:rPr>
        <w:tab/>
        <w:t>Τα βασικά υποσυστήματα ν</w:t>
      </w:r>
      <w:r w:rsidR="00CA0545" w:rsidRPr="001B6217">
        <w:rPr>
          <w:rStyle w:val="bzpyqfadein"/>
          <w:lang w:val="el-GR"/>
        </w:rPr>
        <w:t>α είναι αρθρωτής σχεδίασης (</w:t>
      </w:r>
      <w:r w:rsidR="00CA0545" w:rsidRPr="001B6217">
        <w:rPr>
          <w:rStyle w:val="bzpyqfadein"/>
        </w:rPr>
        <w:t>modular</w:t>
      </w:r>
      <w:r w:rsidR="00CA0545" w:rsidRPr="001B6217">
        <w:rPr>
          <w:rStyle w:val="bzpyqfadein"/>
          <w:lang w:val="el-GR"/>
        </w:rPr>
        <w:t>), επιτρέποντας την ταχεία αντικατάσταση χωρίς εκτεταμένες εργασίες.</w:t>
      </w:r>
    </w:p>
    <w:p w14:paraId="0ACD197A" w14:textId="77777777" w:rsidR="00710188" w:rsidRPr="001B6217" w:rsidRDefault="00710188" w:rsidP="002E6C24">
      <w:pPr>
        <w:tabs>
          <w:tab w:val="left" w:pos="1134"/>
        </w:tabs>
        <w:rPr>
          <w:lang w:val="el-GR"/>
        </w:rPr>
      </w:pPr>
    </w:p>
    <w:p w14:paraId="79570CF9" w14:textId="77777777" w:rsidR="00710188" w:rsidRPr="001B6217" w:rsidRDefault="00710188" w:rsidP="002E6C24">
      <w:pPr>
        <w:pStyle w:val="Heading1"/>
        <w:rPr>
          <w:rStyle w:val="bzpyqfadein"/>
          <w:lang w:val="el-GR"/>
        </w:rPr>
      </w:pPr>
      <w:bookmarkStart w:id="13" w:name="_Toc226531790"/>
      <w:r w:rsidRPr="001B6217">
        <w:rPr>
          <w:rStyle w:val="bzpyqfadein"/>
          <w:lang w:val="el-GR"/>
        </w:rPr>
        <w:t>4.7</w:t>
      </w:r>
      <w:r w:rsidR="00885AAB" w:rsidRPr="001B6217">
        <w:rPr>
          <w:rStyle w:val="bzpyqfadein"/>
          <w:lang w:val="el-GR"/>
        </w:rPr>
        <w:tab/>
      </w:r>
      <w:r w:rsidR="002E6C24" w:rsidRPr="001B6217">
        <w:rPr>
          <w:rStyle w:val="bzpyqfadein"/>
          <w:lang w:val="el-GR"/>
        </w:rPr>
        <w:t>Παρελκόμενα</w:t>
      </w:r>
      <w:bookmarkEnd w:id="13"/>
    </w:p>
    <w:p w14:paraId="1B999A61" w14:textId="77777777" w:rsidR="00885AAB" w:rsidRPr="001B6217" w:rsidRDefault="00885AAB" w:rsidP="002E6C24">
      <w:pPr>
        <w:tabs>
          <w:tab w:val="left" w:pos="1134"/>
        </w:tabs>
        <w:rPr>
          <w:lang w:val="el-GR"/>
        </w:rPr>
      </w:pPr>
    </w:p>
    <w:p w14:paraId="6EC440B2" w14:textId="548EB197" w:rsidR="00710188" w:rsidRPr="001B6217" w:rsidRDefault="00885AAB" w:rsidP="002E6C24">
      <w:pPr>
        <w:tabs>
          <w:tab w:val="left" w:pos="1134"/>
        </w:tabs>
        <w:rPr>
          <w:lang w:val="el-GR"/>
        </w:rPr>
      </w:pPr>
      <w:r w:rsidRPr="001B6217">
        <w:rPr>
          <w:rStyle w:val="bzpyqfadein"/>
          <w:lang w:val="el-GR"/>
        </w:rPr>
        <w:tab/>
      </w:r>
      <w:r w:rsidR="00175EF4">
        <w:rPr>
          <w:rStyle w:val="bzpyqfadein"/>
          <w:lang w:val="el-GR"/>
        </w:rPr>
        <w:t>Το υλικό ν</w:t>
      </w:r>
      <w:r w:rsidR="00710188" w:rsidRPr="001B6217">
        <w:rPr>
          <w:rStyle w:val="bzpyqfadein"/>
          <w:lang w:val="el-GR"/>
        </w:rPr>
        <w:t>α συνοδεύεται από:</w:t>
      </w:r>
    </w:p>
    <w:p w14:paraId="79F2D51C" w14:textId="77777777" w:rsidR="00885AAB" w:rsidRPr="001B6217" w:rsidRDefault="00885AAB" w:rsidP="002E6C24">
      <w:pPr>
        <w:tabs>
          <w:tab w:val="left" w:pos="1134"/>
        </w:tabs>
        <w:rPr>
          <w:rStyle w:val="bzpyqfadein"/>
          <w:lang w:val="el-GR"/>
        </w:rPr>
      </w:pPr>
    </w:p>
    <w:p w14:paraId="73E69B77" w14:textId="77777777" w:rsidR="00710188" w:rsidRPr="001B6217" w:rsidRDefault="00885AAB" w:rsidP="002E6C24">
      <w:pPr>
        <w:tabs>
          <w:tab w:val="left" w:pos="1134"/>
        </w:tabs>
        <w:rPr>
          <w:lang w:val="el-GR"/>
        </w:rPr>
      </w:pPr>
      <w:r w:rsidRPr="001B6217">
        <w:rPr>
          <w:rStyle w:val="bzpyqfadein"/>
          <w:lang w:val="el-GR"/>
        </w:rPr>
        <w:t>4.7.1.</w:t>
      </w:r>
      <w:r w:rsidRPr="001B6217">
        <w:rPr>
          <w:rStyle w:val="bzpyqfadein"/>
          <w:lang w:val="el-GR"/>
        </w:rPr>
        <w:tab/>
        <w:t>Ε</w:t>
      </w:r>
      <w:r w:rsidR="00710188" w:rsidRPr="001B6217">
        <w:rPr>
          <w:rStyle w:val="bzpyqfadein"/>
          <w:lang w:val="el-GR"/>
        </w:rPr>
        <w:t>γχειρίδιο λειτουργίας (</w:t>
      </w:r>
      <w:r w:rsidR="00710188" w:rsidRPr="001B6217">
        <w:rPr>
          <w:rStyle w:val="bzpyqfadein"/>
        </w:rPr>
        <w:t>operation</w:t>
      </w:r>
      <w:r w:rsidR="00710188" w:rsidRPr="001B6217">
        <w:rPr>
          <w:rStyle w:val="bzpyqfadein"/>
          <w:lang w:val="el-GR"/>
        </w:rPr>
        <w:t xml:space="preserve"> </w:t>
      </w:r>
      <w:r w:rsidR="00710188" w:rsidRPr="001B6217">
        <w:rPr>
          <w:rStyle w:val="bzpyqfadein"/>
        </w:rPr>
        <w:t>manual</w:t>
      </w:r>
      <w:r w:rsidR="00710188" w:rsidRPr="001B6217">
        <w:rPr>
          <w:rStyle w:val="bzpyqfadein"/>
          <w:lang w:val="el-GR"/>
        </w:rPr>
        <w:t>)</w:t>
      </w:r>
    </w:p>
    <w:p w14:paraId="70E70DA7" w14:textId="77777777" w:rsidR="00885AAB" w:rsidRPr="001B6217" w:rsidRDefault="00885AAB" w:rsidP="002E6C24">
      <w:pPr>
        <w:tabs>
          <w:tab w:val="left" w:pos="1134"/>
        </w:tabs>
        <w:rPr>
          <w:rStyle w:val="bzpyqfadein"/>
          <w:lang w:val="el-GR"/>
        </w:rPr>
      </w:pPr>
    </w:p>
    <w:p w14:paraId="6B03AF62" w14:textId="77777777" w:rsidR="00710188" w:rsidRPr="001B6217" w:rsidRDefault="00885AAB" w:rsidP="002E6C24">
      <w:pPr>
        <w:tabs>
          <w:tab w:val="left" w:pos="1134"/>
        </w:tabs>
        <w:rPr>
          <w:lang w:val="el-GR"/>
        </w:rPr>
      </w:pPr>
      <w:r w:rsidRPr="001B6217">
        <w:rPr>
          <w:rStyle w:val="bzpyqfadein"/>
          <w:lang w:val="el-GR"/>
        </w:rPr>
        <w:t>4.7.2.</w:t>
      </w:r>
      <w:r w:rsidRPr="001B6217">
        <w:rPr>
          <w:rStyle w:val="bzpyqfadein"/>
          <w:lang w:val="el-GR"/>
        </w:rPr>
        <w:tab/>
        <w:t>Ε</w:t>
      </w:r>
      <w:r w:rsidR="00710188" w:rsidRPr="001B6217">
        <w:rPr>
          <w:rStyle w:val="bzpyqfadein"/>
          <w:lang w:val="el-GR"/>
        </w:rPr>
        <w:t>γχειρίδιο συντήρησης (</w:t>
      </w:r>
      <w:r w:rsidR="00710188" w:rsidRPr="001B6217">
        <w:rPr>
          <w:rStyle w:val="bzpyqfadein"/>
        </w:rPr>
        <w:t>maintenance</w:t>
      </w:r>
      <w:r w:rsidR="00710188" w:rsidRPr="001B6217">
        <w:rPr>
          <w:rStyle w:val="bzpyqfadein"/>
          <w:lang w:val="el-GR"/>
        </w:rPr>
        <w:t xml:space="preserve"> </w:t>
      </w:r>
      <w:r w:rsidR="00710188" w:rsidRPr="001B6217">
        <w:rPr>
          <w:rStyle w:val="bzpyqfadein"/>
        </w:rPr>
        <w:t>manual</w:t>
      </w:r>
      <w:r w:rsidR="00710188" w:rsidRPr="001B6217">
        <w:rPr>
          <w:rStyle w:val="bzpyqfadein"/>
          <w:lang w:val="el-GR"/>
        </w:rPr>
        <w:t>)</w:t>
      </w:r>
    </w:p>
    <w:p w14:paraId="076C3C37" w14:textId="77777777" w:rsidR="00885AAB" w:rsidRPr="001B6217" w:rsidRDefault="00885AAB" w:rsidP="002E6C24">
      <w:pPr>
        <w:tabs>
          <w:tab w:val="left" w:pos="1134"/>
        </w:tabs>
        <w:rPr>
          <w:rStyle w:val="bzpyqfadein"/>
          <w:lang w:val="el-GR"/>
        </w:rPr>
      </w:pPr>
    </w:p>
    <w:p w14:paraId="5E4EB5F6" w14:textId="77777777" w:rsidR="00710188" w:rsidRPr="001B6217" w:rsidRDefault="00885AAB" w:rsidP="002E6C24">
      <w:pPr>
        <w:tabs>
          <w:tab w:val="left" w:pos="1134"/>
        </w:tabs>
        <w:rPr>
          <w:lang w:val="el-GR"/>
        </w:rPr>
      </w:pPr>
      <w:r w:rsidRPr="001B6217">
        <w:rPr>
          <w:rStyle w:val="bzpyqfadein"/>
          <w:lang w:val="el-GR"/>
        </w:rPr>
        <w:t>4.7.3.</w:t>
      </w:r>
      <w:r w:rsidRPr="001B6217">
        <w:rPr>
          <w:rStyle w:val="bzpyqfadein"/>
          <w:lang w:val="el-GR"/>
        </w:rPr>
        <w:tab/>
        <w:t>Κ</w:t>
      </w:r>
      <w:r w:rsidR="00710188" w:rsidRPr="001B6217">
        <w:rPr>
          <w:rStyle w:val="bzpyqfadein"/>
          <w:lang w:val="el-GR"/>
        </w:rPr>
        <w:t>ατάλογο ανταλλακτικών (</w:t>
      </w:r>
      <w:r w:rsidR="00710188" w:rsidRPr="001B6217">
        <w:rPr>
          <w:rStyle w:val="bzpyqfadein"/>
        </w:rPr>
        <w:t>spare</w:t>
      </w:r>
      <w:r w:rsidR="00710188" w:rsidRPr="001B6217">
        <w:rPr>
          <w:rStyle w:val="bzpyqfadein"/>
          <w:lang w:val="el-GR"/>
        </w:rPr>
        <w:t xml:space="preserve"> </w:t>
      </w:r>
      <w:r w:rsidR="00710188" w:rsidRPr="001B6217">
        <w:rPr>
          <w:rStyle w:val="bzpyqfadein"/>
        </w:rPr>
        <w:t>parts</w:t>
      </w:r>
      <w:r w:rsidR="00710188" w:rsidRPr="001B6217">
        <w:rPr>
          <w:rStyle w:val="bzpyqfadein"/>
          <w:lang w:val="el-GR"/>
        </w:rPr>
        <w:t xml:space="preserve"> </w:t>
      </w:r>
      <w:r w:rsidR="00710188" w:rsidRPr="001B6217">
        <w:rPr>
          <w:rStyle w:val="bzpyqfadein"/>
        </w:rPr>
        <w:t>list</w:t>
      </w:r>
      <w:r w:rsidR="00710188" w:rsidRPr="001B6217">
        <w:rPr>
          <w:rStyle w:val="bzpyqfadein"/>
          <w:lang w:val="el-GR"/>
        </w:rPr>
        <w:t>)</w:t>
      </w:r>
    </w:p>
    <w:p w14:paraId="0CA7901D" w14:textId="77777777" w:rsidR="00885AAB" w:rsidRPr="001B6217" w:rsidRDefault="00885AAB" w:rsidP="002E6C24">
      <w:pPr>
        <w:tabs>
          <w:tab w:val="left" w:pos="1134"/>
        </w:tabs>
        <w:rPr>
          <w:rStyle w:val="bzpyqfadein"/>
          <w:lang w:val="el-GR"/>
        </w:rPr>
      </w:pPr>
    </w:p>
    <w:p w14:paraId="135051AD" w14:textId="77777777" w:rsidR="00710188" w:rsidRPr="001B6217" w:rsidRDefault="00885AAB" w:rsidP="002E6C24">
      <w:pPr>
        <w:tabs>
          <w:tab w:val="left" w:pos="1134"/>
        </w:tabs>
        <w:rPr>
          <w:lang w:val="el-GR"/>
        </w:rPr>
      </w:pPr>
      <w:r w:rsidRPr="001B6217">
        <w:rPr>
          <w:rStyle w:val="bzpyqfadein"/>
          <w:lang w:val="el-GR"/>
        </w:rPr>
        <w:t>4.7.4.</w:t>
      </w:r>
      <w:r w:rsidRPr="001B6217">
        <w:rPr>
          <w:rStyle w:val="bzpyqfadein"/>
          <w:lang w:val="el-GR"/>
        </w:rPr>
        <w:tab/>
        <w:t>Τ</w:t>
      </w:r>
      <w:r w:rsidR="00710188" w:rsidRPr="001B6217">
        <w:rPr>
          <w:rStyle w:val="bzpyqfadein"/>
          <w:lang w:val="el-GR"/>
        </w:rPr>
        <w:t>εχνικά φυλλάδια</w:t>
      </w:r>
    </w:p>
    <w:p w14:paraId="0B5A029D" w14:textId="77777777" w:rsidR="00710188" w:rsidRPr="001B6217" w:rsidRDefault="00710188" w:rsidP="002E6C24">
      <w:pPr>
        <w:tabs>
          <w:tab w:val="left" w:pos="1134"/>
        </w:tabs>
        <w:rPr>
          <w:lang w:val="el-GR"/>
        </w:rPr>
      </w:pPr>
    </w:p>
    <w:p w14:paraId="1722ED52" w14:textId="77777777" w:rsidR="00710188" w:rsidRPr="001B6217" w:rsidRDefault="00710188" w:rsidP="002E6C24">
      <w:pPr>
        <w:pStyle w:val="Heading1"/>
        <w:rPr>
          <w:lang w:val="el-GR"/>
        </w:rPr>
      </w:pPr>
      <w:bookmarkStart w:id="14" w:name="_Toc226531791"/>
      <w:r w:rsidRPr="001B6217">
        <w:rPr>
          <w:rStyle w:val="bzpyqfadein"/>
          <w:lang w:val="el-GR"/>
        </w:rPr>
        <w:t>4.8</w:t>
      </w:r>
      <w:r w:rsidR="00885AAB" w:rsidRPr="001B6217">
        <w:rPr>
          <w:rStyle w:val="bzpyqfadein"/>
          <w:lang w:val="el-GR"/>
        </w:rPr>
        <w:tab/>
      </w:r>
      <w:r w:rsidR="002E6C24" w:rsidRPr="001B6217">
        <w:rPr>
          <w:rStyle w:val="bzpyqfadein"/>
          <w:lang w:val="el-GR"/>
        </w:rPr>
        <w:t>Επισήμανση Υλικού</w:t>
      </w:r>
      <w:bookmarkEnd w:id="14"/>
    </w:p>
    <w:p w14:paraId="31F723AE" w14:textId="77777777" w:rsidR="00885AAB" w:rsidRPr="001B6217" w:rsidRDefault="00885AAB" w:rsidP="002E6C24">
      <w:pPr>
        <w:tabs>
          <w:tab w:val="left" w:pos="1134"/>
        </w:tabs>
        <w:rPr>
          <w:rStyle w:val="bzpyqfadein"/>
          <w:lang w:val="el-GR"/>
        </w:rPr>
      </w:pPr>
    </w:p>
    <w:p w14:paraId="71208939" w14:textId="0A43C227" w:rsidR="00710188" w:rsidRPr="00B272D0" w:rsidRDefault="00885AAB" w:rsidP="002E6C24">
      <w:pPr>
        <w:tabs>
          <w:tab w:val="left" w:pos="1134"/>
        </w:tabs>
        <w:rPr>
          <w:rStyle w:val="bzpyqfadein"/>
          <w:lang w:val="el-GR"/>
        </w:rPr>
      </w:pPr>
      <w:r w:rsidRPr="001B6217">
        <w:rPr>
          <w:rStyle w:val="bzpyqfadein"/>
          <w:lang w:val="el-GR"/>
        </w:rPr>
        <w:tab/>
      </w:r>
      <w:r w:rsidR="00175EF4">
        <w:rPr>
          <w:rStyle w:val="bzpyqfadein"/>
          <w:lang w:val="el-GR"/>
        </w:rPr>
        <w:t>Ο κάδος ν</w:t>
      </w:r>
      <w:r w:rsidR="00710188" w:rsidRPr="001B6217">
        <w:rPr>
          <w:rStyle w:val="bzpyqfadein"/>
          <w:lang w:val="el-GR"/>
        </w:rPr>
        <w:t>α φέρει μόνιμη σήμανση με:</w:t>
      </w:r>
    </w:p>
    <w:p w14:paraId="083D46B2" w14:textId="77777777" w:rsidR="0039157A" w:rsidRPr="00B272D0" w:rsidRDefault="0039157A" w:rsidP="002E6C24">
      <w:pPr>
        <w:tabs>
          <w:tab w:val="left" w:pos="1134"/>
        </w:tabs>
        <w:rPr>
          <w:lang w:val="el-GR"/>
        </w:rPr>
      </w:pPr>
    </w:p>
    <w:p w14:paraId="31CDDF3A" w14:textId="77777777" w:rsidR="00710188" w:rsidRPr="001B6217" w:rsidRDefault="00885AAB" w:rsidP="002E6C24">
      <w:pPr>
        <w:tabs>
          <w:tab w:val="left" w:pos="1134"/>
        </w:tabs>
        <w:rPr>
          <w:lang w:val="el-GR"/>
        </w:rPr>
      </w:pPr>
      <w:r w:rsidRPr="001B6217">
        <w:rPr>
          <w:rStyle w:val="bzpyqfadein"/>
          <w:lang w:val="el-GR"/>
        </w:rPr>
        <w:t>4.8.1.</w:t>
      </w:r>
      <w:r w:rsidRPr="001B6217">
        <w:rPr>
          <w:rStyle w:val="bzpyqfadein"/>
          <w:lang w:val="el-GR"/>
        </w:rPr>
        <w:tab/>
      </w:r>
      <w:r w:rsidR="00710188" w:rsidRPr="001B6217">
        <w:rPr>
          <w:rStyle w:val="bzpyqfadein"/>
          <w:lang w:val="el-GR"/>
        </w:rPr>
        <w:t>κατασκευαστή</w:t>
      </w:r>
    </w:p>
    <w:p w14:paraId="41F96F44" w14:textId="77777777" w:rsidR="00885AAB" w:rsidRPr="001B6217" w:rsidRDefault="00885AAB" w:rsidP="002E6C24">
      <w:pPr>
        <w:tabs>
          <w:tab w:val="left" w:pos="1134"/>
        </w:tabs>
        <w:rPr>
          <w:rStyle w:val="bzpyqfadein"/>
          <w:lang w:val="el-GR"/>
        </w:rPr>
      </w:pPr>
    </w:p>
    <w:p w14:paraId="192E4A37" w14:textId="77777777" w:rsidR="00710188" w:rsidRPr="001B6217" w:rsidRDefault="00885AAB" w:rsidP="002E6C24">
      <w:pPr>
        <w:tabs>
          <w:tab w:val="left" w:pos="1134"/>
        </w:tabs>
        <w:rPr>
          <w:lang w:val="el-GR"/>
        </w:rPr>
      </w:pPr>
      <w:r w:rsidRPr="001B6217">
        <w:rPr>
          <w:rStyle w:val="bzpyqfadein"/>
          <w:lang w:val="el-GR"/>
        </w:rPr>
        <w:t>4.8.2.</w:t>
      </w:r>
      <w:r w:rsidRPr="001B6217">
        <w:rPr>
          <w:rStyle w:val="bzpyqfadein"/>
          <w:lang w:val="el-GR"/>
        </w:rPr>
        <w:tab/>
      </w:r>
      <w:r w:rsidR="00710188" w:rsidRPr="001B6217">
        <w:rPr>
          <w:rStyle w:val="bzpyqfadein"/>
          <w:lang w:val="el-GR"/>
        </w:rPr>
        <w:t>τύπο</w:t>
      </w:r>
    </w:p>
    <w:p w14:paraId="1FE1D089" w14:textId="77777777" w:rsidR="00885AAB" w:rsidRPr="001B6217" w:rsidRDefault="00885AAB" w:rsidP="002E6C24">
      <w:pPr>
        <w:tabs>
          <w:tab w:val="left" w:pos="1134"/>
        </w:tabs>
        <w:rPr>
          <w:rStyle w:val="bzpyqfadein"/>
          <w:lang w:val="el-GR"/>
        </w:rPr>
      </w:pPr>
    </w:p>
    <w:p w14:paraId="3509E638" w14:textId="77777777" w:rsidR="00710188" w:rsidRPr="001B6217" w:rsidRDefault="00885AAB" w:rsidP="002E6C24">
      <w:pPr>
        <w:tabs>
          <w:tab w:val="left" w:pos="1134"/>
        </w:tabs>
        <w:rPr>
          <w:lang w:val="el-GR"/>
        </w:rPr>
      </w:pPr>
      <w:r w:rsidRPr="001B6217">
        <w:rPr>
          <w:rStyle w:val="bzpyqfadein"/>
          <w:lang w:val="el-GR"/>
        </w:rPr>
        <w:t>4.8.3.</w:t>
      </w:r>
      <w:r w:rsidRPr="001B6217">
        <w:rPr>
          <w:rStyle w:val="bzpyqfadein"/>
          <w:lang w:val="el-GR"/>
        </w:rPr>
        <w:tab/>
      </w:r>
      <w:r w:rsidR="00710188" w:rsidRPr="001B6217">
        <w:rPr>
          <w:rStyle w:val="bzpyqfadein"/>
          <w:lang w:val="el-GR"/>
        </w:rPr>
        <w:t>σειριακό αριθμό</w:t>
      </w:r>
    </w:p>
    <w:p w14:paraId="57D1D300" w14:textId="77777777" w:rsidR="00885AAB" w:rsidRPr="001B6217" w:rsidRDefault="00885AAB" w:rsidP="002E6C24">
      <w:pPr>
        <w:tabs>
          <w:tab w:val="left" w:pos="1134"/>
        </w:tabs>
        <w:rPr>
          <w:rStyle w:val="bzpyqfadein"/>
          <w:lang w:val="el-GR"/>
        </w:rPr>
      </w:pPr>
    </w:p>
    <w:p w14:paraId="27988CFB" w14:textId="77777777" w:rsidR="00710188" w:rsidRPr="001B6217" w:rsidRDefault="00885AAB" w:rsidP="002E6C24">
      <w:pPr>
        <w:tabs>
          <w:tab w:val="left" w:pos="1134"/>
        </w:tabs>
        <w:rPr>
          <w:lang w:val="el-GR"/>
        </w:rPr>
      </w:pPr>
      <w:r w:rsidRPr="001B6217">
        <w:rPr>
          <w:rStyle w:val="bzpyqfadein"/>
          <w:lang w:val="el-GR"/>
        </w:rPr>
        <w:t>4.8.4.</w:t>
      </w:r>
      <w:r w:rsidRPr="001B6217">
        <w:rPr>
          <w:rStyle w:val="bzpyqfadein"/>
          <w:lang w:val="el-GR"/>
        </w:rPr>
        <w:tab/>
      </w:r>
      <w:r w:rsidR="00710188" w:rsidRPr="001B6217">
        <w:rPr>
          <w:rStyle w:val="bzpyqfadein"/>
          <w:lang w:val="el-GR"/>
        </w:rPr>
        <w:t>έτος κατασκευής</w:t>
      </w:r>
    </w:p>
    <w:p w14:paraId="226534D4" w14:textId="77777777" w:rsidR="00710188" w:rsidRPr="001B6217" w:rsidRDefault="00710188" w:rsidP="002E6C24">
      <w:pPr>
        <w:tabs>
          <w:tab w:val="left" w:pos="1134"/>
        </w:tabs>
        <w:rPr>
          <w:lang w:val="el-GR"/>
        </w:rPr>
      </w:pPr>
    </w:p>
    <w:p w14:paraId="1FA872F9" w14:textId="77777777" w:rsidR="00710188" w:rsidRPr="001B6217" w:rsidRDefault="00710188" w:rsidP="002E6C24">
      <w:pPr>
        <w:pStyle w:val="Heading1"/>
        <w:rPr>
          <w:rStyle w:val="bzpyqfadein"/>
          <w:lang w:val="el-GR"/>
        </w:rPr>
      </w:pPr>
      <w:bookmarkStart w:id="15" w:name="_Toc226531792"/>
      <w:r w:rsidRPr="001B6217">
        <w:rPr>
          <w:rStyle w:val="bzpyqfadein"/>
          <w:lang w:val="el-GR"/>
        </w:rPr>
        <w:t>4.9</w:t>
      </w:r>
      <w:r w:rsidR="00885AAB" w:rsidRPr="001B6217">
        <w:rPr>
          <w:rStyle w:val="bzpyqfadein"/>
          <w:lang w:val="el-GR"/>
        </w:rPr>
        <w:tab/>
      </w:r>
      <w:r w:rsidR="002E6C24" w:rsidRPr="001B6217">
        <w:rPr>
          <w:rStyle w:val="bzpyqfadein"/>
          <w:lang w:val="el-GR"/>
        </w:rPr>
        <w:t>Περιβάλλον Λειτουργία</w:t>
      </w:r>
      <w:r w:rsidR="00956281" w:rsidRPr="001B6217">
        <w:rPr>
          <w:rStyle w:val="bzpyqfadein"/>
          <w:lang w:val="el-GR"/>
        </w:rPr>
        <w:t>ς</w:t>
      </w:r>
      <w:bookmarkEnd w:id="15"/>
    </w:p>
    <w:p w14:paraId="1C4F78A6" w14:textId="77777777" w:rsidR="00885AAB" w:rsidRPr="001B6217" w:rsidRDefault="00885AAB" w:rsidP="002E6C24">
      <w:pPr>
        <w:tabs>
          <w:tab w:val="left" w:pos="1134"/>
        </w:tabs>
        <w:rPr>
          <w:lang w:val="el-GR"/>
        </w:rPr>
      </w:pPr>
    </w:p>
    <w:p w14:paraId="2FD44901" w14:textId="735A3E66" w:rsidR="00710188" w:rsidRPr="001B6217" w:rsidRDefault="00122260" w:rsidP="002E6C24">
      <w:pPr>
        <w:tabs>
          <w:tab w:val="left" w:pos="1134"/>
        </w:tabs>
        <w:rPr>
          <w:lang w:val="el-GR"/>
        </w:rPr>
      </w:pPr>
      <w:r w:rsidRPr="001B6217">
        <w:rPr>
          <w:rStyle w:val="bzpyqfadein"/>
          <w:lang w:val="el-GR"/>
        </w:rPr>
        <w:tab/>
      </w:r>
      <w:r w:rsidR="00175EF4">
        <w:rPr>
          <w:rStyle w:val="bzpyqfadein"/>
          <w:lang w:val="el-GR"/>
        </w:rPr>
        <w:t>Ο κάδος ν</w:t>
      </w:r>
      <w:r w:rsidR="00710188" w:rsidRPr="001B6217">
        <w:rPr>
          <w:rStyle w:val="bzpyqfadein"/>
          <w:lang w:val="el-GR"/>
        </w:rPr>
        <w:t>α λειτουργεί σε θερμοκρασίες από −20°</w:t>
      </w:r>
      <w:r w:rsidR="00710188" w:rsidRPr="001B6217">
        <w:rPr>
          <w:rStyle w:val="bzpyqfadein"/>
        </w:rPr>
        <w:t>C</w:t>
      </w:r>
      <w:r w:rsidR="00710188" w:rsidRPr="001B6217">
        <w:rPr>
          <w:rStyle w:val="bzpyqfadein"/>
          <w:lang w:val="el-GR"/>
        </w:rPr>
        <w:t xml:space="preserve"> έως +50°</w:t>
      </w:r>
      <w:r w:rsidR="00710188" w:rsidRPr="001B6217">
        <w:rPr>
          <w:rStyle w:val="bzpyqfadein"/>
        </w:rPr>
        <w:t>C</w:t>
      </w:r>
      <w:r w:rsidR="00A60752">
        <w:rPr>
          <w:rStyle w:val="bzpyqfadein"/>
          <w:lang w:val="el-GR"/>
        </w:rPr>
        <w:t xml:space="preserve"> και ν</w:t>
      </w:r>
      <w:r w:rsidR="00710188" w:rsidRPr="001B6217">
        <w:rPr>
          <w:rStyle w:val="bzpyqfadein"/>
          <w:lang w:val="el-GR"/>
        </w:rPr>
        <w:t>α είναι ανθεκτικός σε:</w:t>
      </w:r>
    </w:p>
    <w:p w14:paraId="7E0176E3" w14:textId="77777777" w:rsidR="00122260" w:rsidRPr="001B6217" w:rsidRDefault="00122260" w:rsidP="002E6C24">
      <w:pPr>
        <w:tabs>
          <w:tab w:val="left" w:pos="1134"/>
        </w:tabs>
        <w:rPr>
          <w:rStyle w:val="bzpyqfadein"/>
          <w:lang w:val="el-GR"/>
        </w:rPr>
      </w:pPr>
    </w:p>
    <w:p w14:paraId="193AE644" w14:textId="77777777" w:rsidR="00710188" w:rsidRPr="001B6217" w:rsidRDefault="00122260" w:rsidP="002E6C24">
      <w:pPr>
        <w:tabs>
          <w:tab w:val="left" w:pos="1134"/>
        </w:tabs>
        <w:rPr>
          <w:lang w:val="el-GR"/>
        </w:rPr>
      </w:pPr>
      <w:r w:rsidRPr="001B6217">
        <w:rPr>
          <w:rStyle w:val="bzpyqfadein"/>
          <w:lang w:val="el-GR"/>
        </w:rPr>
        <w:t>4.9.1.</w:t>
      </w:r>
      <w:r w:rsidRPr="001B6217">
        <w:rPr>
          <w:rStyle w:val="bzpyqfadein"/>
          <w:lang w:val="el-GR"/>
        </w:rPr>
        <w:tab/>
        <w:t>Υ</w:t>
      </w:r>
      <w:r w:rsidR="00710188" w:rsidRPr="001B6217">
        <w:rPr>
          <w:rStyle w:val="bzpyqfadein"/>
          <w:lang w:val="el-GR"/>
        </w:rPr>
        <w:t>γρασία</w:t>
      </w:r>
    </w:p>
    <w:p w14:paraId="03A085AA" w14:textId="77777777" w:rsidR="00122260" w:rsidRPr="001B6217" w:rsidRDefault="00122260" w:rsidP="002E6C24">
      <w:pPr>
        <w:tabs>
          <w:tab w:val="left" w:pos="1134"/>
        </w:tabs>
        <w:rPr>
          <w:rStyle w:val="bzpyqfadein"/>
          <w:lang w:val="el-GR"/>
        </w:rPr>
      </w:pPr>
    </w:p>
    <w:p w14:paraId="40347EC2" w14:textId="77777777" w:rsidR="00710188" w:rsidRPr="001B6217" w:rsidRDefault="00122260" w:rsidP="002E6C24">
      <w:pPr>
        <w:tabs>
          <w:tab w:val="left" w:pos="1134"/>
        </w:tabs>
        <w:rPr>
          <w:rStyle w:val="bzpyqfadein"/>
          <w:lang w:val="el-GR"/>
        </w:rPr>
      </w:pPr>
      <w:r w:rsidRPr="001B6217">
        <w:rPr>
          <w:rStyle w:val="bzpyqfadein"/>
          <w:lang w:val="el-GR"/>
        </w:rPr>
        <w:t>4.9.2.</w:t>
      </w:r>
      <w:r w:rsidRPr="001B6217">
        <w:rPr>
          <w:rStyle w:val="bzpyqfadein"/>
          <w:lang w:val="el-GR"/>
        </w:rPr>
        <w:tab/>
        <w:t>Σ</w:t>
      </w:r>
      <w:r w:rsidR="00710188" w:rsidRPr="001B6217">
        <w:rPr>
          <w:rStyle w:val="bzpyqfadein"/>
          <w:lang w:val="el-GR"/>
        </w:rPr>
        <w:t>κόνη</w:t>
      </w:r>
    </w:p>
    <w:p w14:paraId="38EFB490" w14:textId="77777777" w:rsidR="00122260" w:rsidRPr="001B6217" w:rsidRDefault="00122260" w:rsidP="002E6C24">
      <w:pPr>
        <w:tabs>
          <w:tab w:val="left" w:pos="1134"/>
        </w:tabs>
        <w:rPr>
          <w:lang w:val="el-GR"/>
        </w:rPr>
      </w:pPr>
    </w:p>
    <w:p w14:paraId="5EEEDB37" w14:textId="77777777" w:rsidR="00710188" w:rsidRPr="001B6217" w:rsidRDefault="00122260" w:rsidP="002E6C24">
      <w:pPr>
        <w:tabs>
          <w:tab w:val="left" w:pos="1134"/>
        </w:tabs>
        <w:rPr>
          <w:rStyle w:val="bzpyqfadein"/>
          <w:lang w:val="el-GR"/>
        </w:rPr>
      </w:pPr>
      <w:r w:rsidRPr="001B6217">
        <w:rPr>
          <w:rStyle w:val="bzpyqfadein"/>
          <w:lang w:val="el-GR"/>
        </w:rPr>
        <w:t>4.9.3.</w:t>
      </w:r>
      <w:r w:rsidRPr="001B6217">
        <w:rPr>
          <w:rStyle w:val="bzpyqfadein"/>
          <w:lang w:val="el-GR"/>
        </w:rPr>
        <w:tab/>
        <w:t>Η</w:t>
      </w:r>
      <w:r w:rsidR="00710188" w:rsidRPr="001B6217">
        <w:rPr>
          <w:rStyle w:val="bzpyqfadein"/>
          <w:lang w:val="el-GR"/>
        </w:rPr>
        <w:t>λιακή ακτινοβολία</w:t>
      </w:r>
    </w:p>
    <w:p w14:paraId="0C5CC432" w14:textId="77777777" w:rsidR="00B21DFD" w:rsidRPr="00B272D0" w:rsidRDefault="00B21DFD" w:rsidP="002E6C24">
      <w:pPr>
        <w:tabs>
          <w:tab w:val="left" w:pos="1134"/>
        </w:tabs>
        <w:rPr>
          <w:rStyle w:val="bzpyqfadein"/>
          <w:lang w:val="el-GR"/>
        </w:rPr>
      </w:pPr>
    </w:p>
    <w:p w14:paraId="5DDF6543" w14:textId="77777777" w:rsidR="00980775" w:rsidRPr="001B6217" w:rsidRDefault="00980775" w:rsidP="005750F1">
      <w:pPr>
        <w:pStyle w:val="Heading1"/>
        <w:rPr>
          <w:rStyle w:val="bzpyqfadein"/>
          <w:lang w:val="el-GR"/>
        </w:rPr>
      </w:pPr>
      <w:bookmarkStart w:id="16" w:name="_Toc226531793"/>
      <w:r w:rsidRPr="001B6217">
        <w:rPr>
          <w:rStyle w:val="bzpyqfadein"/>
          <w:lang w:val="el-GR"/>
        </w:rPr>
        <w:t>4.10.</w:t>
      </w:r>
      <w:r w:rsidRPr="001B6217">
        <w:rPr>
          <w:rStyle w:val="bzpyqfadein"/>
          <w:lang w:val="el-GR"/>
        </w:rPr>
        <w:tab/>
        <w:t>Ηλεκτρικό Σύστημα</w:t>
      </w:r>
      <w:bookmarkEnd w:id="16"/>
    </w:p>
    <w:p w14:paraId="5E3CB6E5" w14:textId="77777777" w:rsidR="00980775" w:rsidRPr="001B6217" w:rsidRDefault="00980775" w:rsidP="00296B21">
      <w:pPr>
        <w:rPr>
          <w:rStyle w:val="bzpyqfadein"/>
          <w:lang w:val="el-GR"/>
        </w:rPr>
      </w:pPr>
    </w:p>
    <w:p w14:paraId="5A415D2F" w14:textId="77BEDEC1" w:rsidR="00296B21" w:rsidRPr="001B6217" w:rsidRDefault="00296B21" w:rsidP="00296B21">
      <w:pPr>
        <w:tabs>
          <w:tab w:val="left" w:pos="1134"/>
        </w:tabs>
        <w:rPr>
          <w:rStyle w:val="bzpyqfadein"/>
          <w:lang w:val="el-GR"/>
        </w:rPr>
      </w:pPr>
      <w:r w:rsidRPr="001B6217">
        <w:rPr>
          <w:rStyle w:val="bzpyqfadein"/>
          <w:lang w:val="el-GR"/>
        </w:rPr>
        <w:t>4.10.1.</w:t>
      </w:r>
      <w:r w:rsidRPr="00B272D0">
        <w:rPr>
          <w:rStyle w:val="bzpyqfadein"/>
          <w:lang w:val="el-GR"/>
        </w:rPr>
        <w:tab/>
      </w:r>
      <w:r w:rsidR="00175EF4">
        <w:rPr>
          <w:rStyle w:val="bzpyqfadein"/>
          <w:lang w:val="el-GR"/>
        </w:rPr>
        <w:t>Ο κάδος ν</w:t>
      </w:r>
      <w:r w:rsidRPr="001B6217">
        <w:rPr>
          <w:rStyle w:val="bzpyqfadein"/>
          <w:lang w:val="el-GR"/>
        </w:rPr>
        <w:t xml:space="preserve">α διαθέτει </w:t>
      </w:r>
      <w:r w:rsidR="0032013D">
        <w:rPr>
          <w:rStyle w:val="bzpyqfadein"/>
          <w:lang w:val="el-GR"/>
        </w:rPr>
        <w:t xml:space="preserve">ηλεκτρικό </w:t>
      </w:r>
      <w:r w:rsidRPr="001B6217">
        <w:rPr>
          <w:rStyle w:val="bzpyqfadein"/>
          <w:lang w:val="el-GR"/>
        </w:rPr>
        <w:t xml:space="preserve">σύστημα </w:t>
      </w:r>
      <w:r w:rsidR="0032013D">
        <w:rPr>
          <w:rStyle w:val="bzpyqfadein"/>
          <w:lang w:val="el-GR"/>
        </w:rPr>
        <w:t xml:space="preserve">ενεργοποίησης </w:t>
      </w:r>
      <w:r w:rsidRPr="001B6217">
        <w:rPr>
          <w:rStyle w:val="bzpyqfadein"/>
          <w:lang w:val="el-GR"/>
        </w:rPr>
        <w:t>και ελέ</w:t>
      </w:r>
      <w:r w:rsidR="00A60752">
        <w:rPr>
          <w:rStyle w:val="bzpyqfadein"/>
          <w:lang w:val="el-GR"/>
        </w:rPr>
        <w:t>γχου της ρίψης νερού, το οποίο ν</w:t>
      </w:r>
      <w:r w:rsidRPr="001B6217">
        <w:rPr>
          <w:rStyle w:val="bzpyqfadein"/>
          <w:lang w:val="el-GR"/>
        </w:rPr>
        <w:t>α επιτρέπει στο πλήρωμα του ελικοπτέρου την εκτέλεση:</w:t>
      </w:r>
    </w:p>
    <w:p w14:paraId="18A0C6CB" w14:textId="77777777" w:rsidR="00296B21" w:rsidRPr="001B6217" w:rsidRDefault="00296B21" w:rsidP="00296B21">
      <w:pPr>
        <w:tabs>
          <w:tab w:val="left" w:pos="1134"/>
        </w:tabs>
        <w:rPr>
          <w:lang w:val="el-GR"/>
        </w:rPr>
      </w:pPr>
    </w:p>
    <w:p w14:paraId="6AF710BE" w14:textId="1364D607" w:rsidR="00296B21" w:rsidRPr="001B6217" w:rsidRDefault="005459F0" w:rsidP="00296B21">
      <w:pPr>
        <w:tabs>
          <w:tab w:val="left" w:pos="1134"/>
        </w:tabs>
        <w:rPr>
          <w:rStyle w:val="bzpyqfadein"/>
          <w:lang w:val="el-GR"/>
        </w:rPr>
      </w:pPr>
      <w:r>
        <w:rPr>
          <w:rStyle w:val="bzpyqfadein"/>
          <w:lang w:val="el-GR"/>
        </w:rPr>
        <w:t>4.10.1.1.</w:t>
      </w:r>
      <w:r>
        <w:rPr>
          <w:rStyle w:val="bzpyqfadein"/>
          <w:lang w:val="el-GR"/>
        </w:rPr>
        <w:tab/>
        <w:t>Πλήρους ρίψης.</w:t>
      </w:r>
    </w:p>
    <w:p w14:paraId="234A2F4D" w14:textId="77777777" w:rsidR="00296B21" w:rsidRPr="001B6217" w:rsidRDefault="00296B21" w:rsidP="00296B21">
      <w:pPr>
        <w:tabs>
          <w:tab w:val="left" w:pos="1134"/>
        </w:tabs>
        <w:rPr>
          <w:lang w:val="el-GR"/>
        </w:rPr>
      </w:pPr>
    </w:p>
    <w:p w14:paraId="70057490" w14:textId="63578E24" w:rsidR="00296B21" w:rsidRPr="001B6217" w:rsidRDefault="00296B21" w:rsidP="00296B21">
      <w:pPr>
        <w:tabs>
          <w:tab w:val="left" w:pos="1134"/>
        </w:tabs>
        <w:rPr>
          <w:rStyle w:val="bzpyqfadein"/>
          <w:lang w:val="el-GR"/>
        </w:rPr>
      </w:pPr>
      <w:r w:rsidRPr="001B6217">
        <w:rPr>
          <w:rStyle w:val="bzpyqfadein"/>
          <w:lang w:val="el-GR"/>
        </w:rPr>
        <w:t>4.10</w:t>
      </w:r>
      <w:r w:rsidR="005459F0">
        <w:rPr>
          <w:rStyle w:val="bzpyqfadein"/>
          <w:lang w:val="el-GR"/>
        </w:rPr>
        <w:t>.1.2.</w:t>
      </w:r>
      <w:r w:rsidR="005459F0">
        <w:rPr>
          <w:rStyle w:val="bzpyqfadein"/>
          <w:lang w:val="el-GR"/>
        </w:rPr>
        <w:tab/>
      </w:r>
      <w:r w:rsidR="007C5000">
        <w:rPr>
          <w:rStyle w:val="bzpyqfadein"/>
          <w:lang w:val="el-GR"/>
        </w:rPr>
        <w:t>Ε</w:t>
      </w:r>
      <w:r w:rsidR="005459F0">
        <w:rPr>
          <w:rStyle w:val="bzpyqfadein"/>
          <w:lang w:val="el-GR"/>
        </w:rPr>
        <w:t>λεγχόμενης ρίψης.</w:t>
      </w:r>
    </w:p>
    <w:p w14:paraId="1C559F1E" w14:textId="77777777" w:rsidR="00296B21" w:rsidRPr="001B6217" w:rsidRDefault="00296B21" w:rsidP="00296B21">
      <w:pPr>
        <w:tabs>
          <w:tab w:val="left" w:pos="1134"/>
        </w:tabs>
        <w:rPr>
          <w:lang w:val="el-GR"/>
        </w:rPr>
      </w:pPr>
    </w:p>
    <w:p w14:paraId="1BC5FD78" w14:textId="4606BBD0" w:rsidR="00296B21" w:rsidRDefault="00296B21" w:rsidP="00296B21">
      <w:pPr>
        <w:tabs>
          <w:tab w:val="left" w:pos="1134"/>
        </w:tabs>
        <w:rPr>
          <w:rStyle w:val="bzpyqfadein"/>
          <w:lang w:val="el-GR"/>
        </w:rPr>
      </w:pPr>
      <w:r w:rsidRPr="001B6217">
        <w:rPr>
          <w:rStyle w:val="bzpyqfadein"/>
          <w:lang w:val="el-GR"/>
        </w:rPr>
        <w:t>4.10.1.3.</w:t>
      </w:r>
      <w:r w:rsidRPr="001B6217">
        <w:rPr>
          <w:rStyle w:val="bzpyqfadein"/>
          <w:lang w:val="el-GR"/>
        </w:rPr>
        <w:tab/>
      </w:r>
      <w:r w:rsidR="007C5000">
        <w:rPr>
          <w:rStyle w:val="bzpyqfadein"/>
          <w:lang w:val="el-GR"/>
        </w:rPr>
        <w:t>Τμηματικής</w:t>
      </w:r>
      <w:r w:rsidRPr="001B6217">
        <w:rPr>
          <w:rStyle w:val="bzpyqfadein"/>
          <w:lang w:val="el-GR"/>
        </w:rPr>
        <w:t xml:space="preserve"> ρίψ</w:t>
      </w:r>
      <w:r w:rsidR="007C5000">
        <w:rPr>
          <w:rStyle w:val="bzpyqfadein"/>
          <w:lang w:val="el-GR"/>
        </w:rPr>
        <w:t>ης</w:t>
      </w:r>
      <w:r w:rsidRPr="001B6217">
        <w:rPr>
          <w:rStyle w:val="bzpyqfadein"/>
          <w:lang w:val="el-GR"/>
        </w:rPr>
        <w:t>.</w:t>
      </w:r>
    </w:p>
    <w:p w14:paraId="57A0167B" w14:textId="77777777" w:rsidR="002C46B6" w:rsidRDefault="002C46B6" w:rsidP="00296B21">
      <w:pPr>
        <w:tabs>
          <w:tab w:val="left" w:pos="1134"/>
        </w:tabs>
        <w:rPr>
          <w:rStyle w:val="bzpyqfadein"/>
          <w:lang w:val="el-GR"/>
        </w:rPr>
      </w:pPr>
    </w:p>
    <w:p w14:paraId="338B562F" w14:textId="0FEC7D7B" w:rsidR="002C46B6" w:rsidRPr="002C46B6" w:rsidRDefault="002C46B6" w:rsidP="00296B21">
      <w:pPr>
        <w:tabs>
          <w:tab w:val="left" w:pos="1134"/>
        </w:tabs>
        <w:rPr>
          <w:rStyle w:val="bzpyqfadein"/>
          <w:lang w:val="el-GR"/>
        </w:rPr>
      </w:pPr>
      <w:r w:rsidRPr="009E3656">
        <w:rPr>
          <w:rStyle w:val="bzpyqfadein"/>
          <w:lang w:val="el-GR"/>
        </w:rPr>
        <w:t>4.10.1.4.</w:t>
      </w:r>
      <w:r w:rsidRPr="009E3656">
        <w:rPr>
          <w:rStyle w:val="bzpyqfadein"/>
          <w:lang w:val="el-GR"/>
        </w:rPr>
        <w:tab/>
      </w:r>
      <w:r>
        <w:rPr>
          <w:rStyle w:val="bzpyqfadein"/>
          <w:lang w:val="el-GR"/>
        </w:rPr>
        <w:t>Πολλαπλών ρίψεων</w:t>
      </w:r>
    </w:p>
    <w:p w14:paraId="1599A795" w14:textId="77777777" w:rsidR="00296B21" w:rsidRPr="00B272D0" w:rsidRDefault="00296B21" w:rsidP="00296B21">
      <w:pPr>
        <w:tabs>
          <w:tab w:val="left" w:pos="1134"/>
        </w:tabs>
        <w:rPr>
          <w:lang w:val="el-GR"/>
        </w:rPr>
      </w:pPr>
    </w:p>
    <w:p w14:paraId="1A861DED" w14:textId="7F9911E6" w:rsidR="00296B21" w:rsidRPr="001B6217" w:rsidRDefault="00DF4691" w:rsidP="00296B21">
      <w:pPr>
        <w:tabs>
          <w:tab w:val="left" w:pos="1134"/>
        </w:tabs>
        <w:rPr>
          <w:rStyle w:val="bzpyqfadein"/>
          <w:lang w:val="el-GR"/>
        </w:rPr>
      </w:pPr>
      <w:r>
        <w:rPr>
          <w:rStyle w:val="bzpyqfadein"/>
          <w:lang w:val="el-GR"/>
        </w:rPr>
        <w:t>4.10.2</w:t>
      </w:r>
      <w:r w:rsidR="004B3322">
        <w:rPr>
          <w:rStyle w:val="bzpyqfadein"/>
          <w:lang w:val="el-GR"/>
        </w:rPr>
        <w:t>.</w:t>
      </w:r>
      <w:r w:rsidR="004B3322">
        <w:rPr>
          <w:rStyle w:val="bzpyqfadein"/>
          <w:lang w:val="el-GR"/>
        </w:rPr>
        <w:tab/>
      </w:r>
      <w:r w:rsidR="00175EF4">
        <w:rPr>
          <w:rStyle w:val="bzpyqfadein"/>
          <w:lang w:val="el-GR"/>
        </w:rPr>
        <w:t>Το σύστημα</w:t>
      </w:r>
      <w:r w:rsidR="004B3322">
        <w:rPr>
          <w:rStyle w:val="bzpyqfadein"/>
          <w:lang w:val="el-GR"/>
        </w:rPr>
        <w:t xml:space="preserve"> ν</w:t>
      </w:r>
      <w:r w:rsidR="00296B21" w:rsidRPr="001B6217">
        <w:rPr>
          <w:rStyle w:val="bzpyqfadein"/>
          <w:lang w:val="el-GR"/>
        </w:rPr>
        <w:t xml:space="preserve">α εξασφαλίζει </w:t>
      </w:r>
      <w:r w:rsidR="00AB6436">
        <w:rPr>
          <w:rStyle w:val="bzpyqfadein"/>
          <w:lang w:val="el-GR"/>
        </w:rPr>
        <w:t xml:space="preserve">την ηλεκτρική αυτονομία διάρκειας τουλάχιστον 8 ωρών, ως προς </w:t>
      </w:r>
      <w:r w:rsidR="00296B21" w:rsidRPr="001B6217">
        <w:rPr>
          <w:rStyle w:val="bzpyqfadein"/>
          <w:lang w:val="el-GR"/>
        </w:rPr>
        <w:t xml:space="preserve">δυνατότητα ενεργοποίησης της ρίψης </w:t>
      </w:r>
      <w:r w:rsidR="007C5000">
        <w:rPr>
          <w:rStyle w:val="bzpyqfadein"/>
          <w:lang w:val="el-GR"/>
        </w:rPr>
        <w:t xml:space="preserve">του νερού, </w:t>
      </w:r>
      <w:r w:rsidR="00296B21" w:rsidRPr="001B6217">
        <w:rPr>
          <w:rStyle w:val="bzpyqfadein"/>
          <w:lang w:val="el-GR"/>
        </w:rPr>
        <w:t>μέσω ενσωματωμένης ή ισοδύναμης διάταξης</w:t>
      </w:r>
      <w:r w:rsidR="00DA44D4">
        <w:rPr>
          <w:rStyle w:val="bzpyqfadein"/>
          <w:lang w:val="el-GR"/>
        </w:rPr>
        <w:t xml:space="preserve"> επί του κάδου. </w:t>
      </w:r>
    </w:p>
    <w:p w14:paraId="2636D8C7" w14:textId="77777777" w:rsidR="00296B21" w:rsidRPr="001B6217" w:rsidRDefault="00296B21" w:rsidP="00296B21">
      <w:pPr>
        <w:tabs>
          <w:tab w:val="left" w:pos="1134"/>
        </w:tabs>
        <w:rPr>
          <w:lang w:val="el-GR"/>
        </w:rPr>
      </w:pPr>
    </w:p>
    <w:p w14:paraId="21270F4E" w14:textId="03EFBCE1" w:rsidR="00296B21" w:rsidRPr="001B6217" w:rsidRDefault="00DF4691" w:rsidP="00296B21">
      <w:pPr>
        <w:tabs>
          <w:tab w:val="left" w:pos="1134"/>
        </w:tabs>
        <w:rPr>
          <w:rStyle w:val="bzpyqfadein"/>
          <w:lang w:val="el-GR"/>
        </w:rPr>
      </w:pPr>
      <w:r>
        <w:rPr>
          <w:rStyle w:val="bzpyqfadein"/>
          <w:lang w:val="el-GR"/>
        </w:rPr>
        <w:t>4.10.3</w:t>
      </w:r>
      <w:r w:rsidR="00296B21" w:rsidRPr="001B6217">
        <w:rPr>
          <w:rStyle w:val="bzpyqfadein"/>
          <w:lang w:val="el-GR"/>
        </w:rPr>
        <w:t>.</w:t>
      </w:r>
      <w:r w:rsidR="00296B21" w:rsidRPr="001B6217">
        <w:rPr>
          <w:rStyle w:val="bzpyqfadein"/>
          <w:lang w:val="el-GR"/>
        </w:rPr>
        <w:tab/>
        <w:t xml:space="preserve">Η ανωτέρω απαίτηση δύναται να ικανοποιείται με οποιαδήποτε κατάλληλη τεχνική λύση (π.χ. αυτόνομη πηγή ενέργειας, </w:t>
      </w:r>
      <w:proofErr w:type="spellStart"/>
      <w:r w:rsidR="00296B21" w:rsidRPr="001B6217">
        <w:rPr>
          <w:rStyle w:val="bzpyqfadein"/>
          <w:lang w:val="el-GR"/>
        </w:rPr>
        <w:t>αποθηκευμένη</w:t>
      </w:r>
      <w:proofErr w:type="spellEnd"/>
      <w:r w:rsidR="00296B21" w:rsidRPr="001B6217">
        <w:rPr>
          <w:rStyle w:val="bzpyqfadein"/>
          <w:lang w:val="el-GR"/>
        </w:rPr>
        <w:t xml:space="preserve"> ενέργεια ή άλλη ισοδύναμη διάταξη), υπό την προϋπόθεση ότι τεκμηριώνεται η λειτουργική επάρκεια και η ασφάλεια της λύσης</w:t>
      </w:r>
      <w:r w:rsidR="0032013D">
        <w:rPr>
          <w:rStyle w:val="bzpyqfadein"/>
          <w:lang w:val="el-GR"/>
        </w:rPr>
        <w:t>,</w:t>
      </w:r>
      <w:r w:rsidR="0032013D" w:rsidRPr="0032013D">
        <w:rPr>
          <w:rStyle w:val="bzpyqfadein"/>
          <w:lang w:val="el-GR"/>
        </w:rPr>
        <w:t xml:space="preserve"> </w:t>
      </w:r>
      <w:r w:rsidR="0032013D" w:rsidRPr="001B6217">
        <w:rPr>
          <w:rStyle w:val="bzpyqfadein"/>
          <w:lang w:val="el-GR"/>
        </w:rPr>
        <w:t>χωρίς</w:t>
      </w:r>
      <w:r w:rsidR="0032013D">
        <w:rPr>
          <w:rStyle w:val="bzpyqfadein"/>
          <w:lang w:val="el-GR"/>
        </w:rPr>
        <w:t xml:space="preserve"> την παρέμβαση στο ηλεκτρικό σύστημα του ελικόπτερου φορέα.</w:t>
      </w:r>
    </w:p>
    <w:p w14:paraId="7282E1F9" w14:textId="77777777" w:rsidR="00296B21" w:rsidRPr="001B6217" w:rsidRDefault="00296B21" w:rsidP="00296B21">
      <w:pPr>
        <w:tabs>
          <w:tab w:val="left" w:pos="1134"/>
        </w:tabs>
        <w:rPr>
          <w:lang w:val="el-GR"/>
        </w:rPr>
      </w:pPr>
    </w:p>
    <w:p w14:paraId="222407F8" w14:textId="1B24938A" w:rsidR="00296B21" w:rsidRPr="001B6217" w:rsidRDefault="00DF4691" w:rsidP="00296B21">
      <w:pPr>
        <w:tabs>
          <w:tab w:val="left" w:pos="1134"/>
        </w:tabs>
        <w:rPr>
          <w:lang w:val="el-GR"/>
        </w:rPr>
      </w:pPr>
      <w:r>
        <w:rPr>
          <w:rStyle w:val="bzpyqfadein"/>
          <w:lang w:val="el-GR"/>
        </w:rPr>
        <w:t>4.10.4.</w:t>
      </w:r>
      <w:r w:rsidR="00784E39">
        <w:rPr>
          <w:rStyle w:val="bzpyqfadein"/>
          <w:lang w:val="el-GR"/>
        </w:rPr>
        <w:t xml:space="preserve"> </w:t>
      </w:r>
      <w:r w:rsidR="00296B21" w:rsidRPr="001B6217">
        <w:rPr>
          <w:rStyle w:val="bzpyqfadein"/>
          <w:lang w:val="el-GR"/>
        </w:rPr>
        <w:tab/>
        <w:t xml:space="preserve">Ο εξοπλισμός </w:t>
      </w:r>
      <w:r w:rsidR="002C46B6">
        <w:rPr>
          <w:rStyle w:val="bzpyqfadein"/>
          <w:lang w:val="el-GR"/>
        </w:rPr>
        <w:t xml:space="preserve">(κυτίο ελέγχου) </w:t>
      </w:r>
      <w:r w:rsidR="00175EF4">
        <w:rPr>
          <w:rStyle w:val="bzpyqfadein"/>
          <w:lang w:val="el-GR"/>
        </w:rPr>
        <w:t>ν</w:t>
      </w:r>
      <w:r w:rsidR="00296B21" w:rsidRPr="001B6217">
        <w:rPr>
          <w:rStyle w:val="bzpyqfadein"/>
          <w:lang w:val="el-GR"/>
        </w:rPr>
        <w:t xml:space="preserve">α περιλαμβάνει τα </w:t>
      </w:r>
      <w:r w:rsidR="0032013D">
        <w:rPr>
          <w:rStyle w:val="bzpyqfadein"/>
          <w:lang w:val="el-GR"/>
        </w:rPr>
        <w:t xml:space="preserve">όλα </w:t>
      </w:r>
      <w:r w:rsidR="00296B21" w:rsidRPr="001B6217">
        <w:rPr>
          <w:rStyle w:val="bzpyqfadein"/>
          <w:lang w:val="el-GR"/>
        </w:rPr>
        <w:t>απαραίτητα μέσα διασύνδεσης (π.χ. χειριστήριο,</w:t>
      </w:r>
      <w:r>
        <w:rPr>
          <w:rStyle w:val="bzpyqfadein"/>
          <w:lang w:val="el-GR"/>
        </w:rPr>
        <w:t xml:space="preserve"> κυτίο ελέγχου,</w:t>
      </w:r>
      <w:r w:rsidR="00296B21" w:rsidRPr="001B6217">
        <w:rPr>
          <w:rStyle w:val="bzpyqfadein"/>
          <w:lang w:val="el-GR"/>
        </w:rPr>
        <w:t xml:space="preserve"> καλωδίωση ή ισοδύναμη διάταξη)</w:t>
      </w:r>
      <w:r w:rsidR="00DA44D4">
        <w:rPr>
          <w:rStyle w:val="bzpyqfadein"/>
          <w:lang w:val="el-GR"/>
        </w:rPr>
        <w:t xml:space="preserve"> με τον κάδο</w:t>
      </w:r>
    </w:p>
    <w:p w14:paraId="5B5267F8" w14:textId="77777777" w:rsidR="00122260" w:rsidRPr="001B6217" w:rsidRDefault="00122260" w:rsidP="002E6C24">
      <w:pPr>
        <w:tabs>
          <w:tab w:val="left" w:pos="1134"/>
        </w:tabs>
        <w:rPr>
          <w:rStyle w:val="bzpyqfadein"/>
          <w:lang w:val="el-GR"/>
        </w:rPr>
      </w:pPr>
    </w:p>
    <w:p w14:paraId="036B7BC0" w14:textId="77777777" w:rsidR="00710188" w:rsidRPr="001B6217" w:rsidRDefault="005750F1" w:rsidP="002E6C24">
      <w:pPr>
        <w:pStyle w:val="Heading1"/>
        <w:rPr>
          <w:rStyle w:val="bzpyqfadein"/>
          <w:lang w:val="el-GR"/>
        </w:rPr>
      </w:pPr>
      <w:bookmarkStart w:id="17" w:name="_Toc226531794"/>
      <w:r w:rsidRPr="001B6217">
        <w:rPr>
          <w:rStyle w:val="bzpyqfadein"/>
          <w:lang w:val="el-GR"/>
        </w:rPr>
        <w:t>4.11</w:t>
      </w:r>
      <w:r w:rsidR="00122260" w:rsidRPr="001B6217">
        <w:rPr>
          <w:rStyle w:val="bzpyqfadein"/>
          <w:lang w:val="el-GR"/>
        </w:rPr>
        <w:tab/>
      </w:r>
      <w:r w:rsidR="002E6C24" w:rsidRPr="001B6217">
        <w:rPr>
          <w:rStyle w:val="bzpyqfadein"/>
          <w:lang w:val="el-GR"/>
        </w:rPr>
        <w:t>Περιορισμοί Ασφάλειας</w:t>
      </w:r>
      <w:bookmarkEnd w:id="17"/>
    </w:p>
    <w:p w14:paraId="4D772261" w14:textId="77777777" w:rsidR="00122260" w:rsidRPr="001B6217" w:rsidRDefault="00122260" w:rsidP="002E6C24">
      <w:pPr>
        <w:tabs>
          <w:tab w:val="left" w:pos="1134"/>
        </w:tabs>
        <w:rPr>
          <w:lang w:val="el-GR"/>
        </w:rPr>
      </w:pPr>
    </w:p>
    <w:p w14:paraId="6E6ED4D4" w14:textId="58BA4B0A" w:rsidR="00122260" w:rsidRPr="001B6217" w:rsidRDefault="00122260" w:rsidP="002E6C24">
      <w:pPr>
        <w:tabs>
          <w:tab w:val="left" w:pos="1134"/>
        </w:tabs>
        <w:rPr>
          <w:rStyle w:val="bzpyqfadein"/>
          <w:lang w:val="el-GR"/>
        </w:rPr>
      </w:pPr>
      <w:r w:rsidRPr="001B6217">
        <w:rPr>
          <w:rStyle w:val="bzpyqfadein"/>
          <w:lang w:val="el-GR"/>
        </w:rPr>
        <w:t>4.1</w:t>
      </w:r>
      <w:r w:rsidR="00956281" w:rsidRPr="001B6217">
        <w:rPr>
          <w:rStyle w:val="bzpyqfadein"/>
          <w:lang w:val="el-GR"/>
        </w:rPr>
        <w:t>1</w:t>
      </w:r>
      <w:r w:rsidRPr="001B6217">
        <w:rPr>
          <w:rStyle w:val="bzpyqfadein"/>
          <w:lang w:val="el-GR"/>
        </w:rPr>
        <w:t>.</w:t>
      </w:r>
      <w:r w:rsidR="000F4BE6">
        <w:rPr>
          <w:rStyle w:val="bzpyqfadein"/>
          <w:lang w:val="el-GR"/>
        </w:rPr>
        <w:t>1</w:t>
      </w:r>
      <w:r w:rsidR="004B3322">
        <w:rPr>
          <w:rStyle w:val="bzpyqfadein"/>
          <w:lang w:val="el-GR"/>
        </w:rPr>
        <w:t>.</w:t>
      </w:r>
      <w:r w:rsidR="004B3322">
        <w:rPr>
          <w:rStyle w:val="bzpyqfadein"/>
          <w:lang w:val="el-GR"/>
        </w:rPr>
        <w:tab/>
        <w:t>Ο προμηθευτής ν</w:t>
      </w:r>
      <w:r w:rsidRPr="001B6217">
        <w:rPr>
          <w:rStyle w:val="bzpyqfadein"/>
          <w:lang w:val="el-GR"/>
        </w:rPr>
        <w:t>α τεκμηριώνει τη συμβατότητα του προσφερόμενου συστήματος με τους αντίστοιχους περιορισμούς εξωτερικών φορτίων (</w:t>
      </w:r>
      <w:r w:rsidRPr="001B6217">
        <w:rPr>
          <w:rStyle w:val="bzpyqfadein"/>
        </w:rPr>
        <w:t>external</w:t>
      </w:r>
      <w:r w:rsidRPr="001B6217">
        <w:rPr>
          <w:rStyle w:val="bzpyqfadein"/>
          <w:lang w:val="el-GR"/>
        </w:rPr>
        <w:t xml:space="preserve"> </w:t>
      </w:r>
      <w:r w:rsidRPr="001B6217">
        <w:rPr>
          <w:rStyle w:val="bzpyqfadein"/>
        </w:rPr>
        <w:t>load</w:t>
      </w:r>
      <w:r w:rsidRPr="001B6217">
        <w:rPr>
          <w:rStyle w:val="bzpyqfadein"/>
          <w:lang w:val="el-GR"/>
        </w:rPr>
        <w:t xml:space="preserve"> </w:t>
      </w:r>
      <w:r w:rsidRPr="001B6217">
        <w:rPr>
          <w:rStyle w:val="bzpyqfadein"/>
        </w:rPr>
        <w:t>limitations</w:t>
      </w:r>
      <w:r w:rsidRPr="001B6217">
        <w:rPr>
          <w:rStyle w:val="bzpyqfadein"/>
          <w:lang w:val="el-GR"/>
        </w:rPr>
        <w:t>).</w:t>
      </w:r>
    </w:p>
    <w:p w14:paraId="2CE7B0F1" w14:textId="77777777" w:rsidR="0014189D" w:rsidRPr="001B6217" w:rsidRDefault="0014189D" w:rsidP="002E6C24">
      <w:pPr>
        <w:tabs>
          <w:tab w:val="left" w:pos="1134"/>
        </w:tabs>
        <w:rPr>
          <w:rStyle w:val="bzpyqfadein"/>
          <w:lang w:val="el-GR"/>
        </w:rPr>
      </w:pPr>
    </w:p>
    <w:p w14:paraId="4F7BE4FE" w14:textId="50F30E04" w:rsidR="0014189D" w:rsidRPr="001B6217" w:rsidRDefault="0014189D" w:rsidP="002E6C24">
      <w:pPr>
        <w:tabs>
          <w:tab w:val="left" w:pos="1134"/>
        </w:tabs>
        <w:rPr>
          <w:lang w:val="el-GR"/>
        </w:rPr>
      </w:pPr>
      <w:r w:rsidRPr="001B6217">
        <w:rPr>
          <w:rStyle w:val="bzpyqfadein"/>
          <w:lang w:val="el-GR"/>
        </w:rPr>
        <w:t>4.11.</w:t>
      </w:r>
      <w:r w:rsidR="000F4BE6">
        <w:rPr>
          <w:rStyle w:val="bzpyqfadein"/>
          <w:lang w:val="el-GR"/>
        </w:rPr>
        <w:t>2.</w:t>
      </w:r>
      <w:r w:rsidR="004B3322">
        <w:rPr>
          <w:rStyle w:val="bzpyqfadein"/>
          <w:lang w:val="el-GR"/>
        </w:rPr>
        <w:tab/>
        <w:t>Η διάταξη ανάρτησης του κάδου ν</w:t>
      </w:r>
      <w:r w:rsidRPr="001B6217">
        <w:rPr>
          <w:rStyle w:val="bzpyqfadein"/>
          <w:lang w:val="el-GR"/>
        </w:rPr>
        <w:t>α διασφαλίζει τη δυνατότητα άμεσης και ασφαλούς αποδέσμευσής (</w:t>
      </w:r>
      <w:r w:rsidRPr="001B6217">
        <w:rPr>
          <w:rStyle w:val="bzpyqfadein"/>
        </w:rPr>
        <w:t>jettison</w:t>
      </w:r>
      <w:r w:rsidRPr="001B6217">
        <w:rPr>
          <w:rStyle w:val="bzpyqfadein"/>
          <w:lang w:val="el-GR"/>
        </w:rPr>
        <w:t xml:space="preserve">) του από το </w:t>
      </w:r>
      <w:r w:rsidR="004B3322">
        <w:rPr>
          <w:rStyle w:val="bzpyqfadein"/>
          <w:lang w:val="el-GR"/>
        </w:rPr>
        <w:t>άγκιστρο εξωτερικών φορτίων (</w:t>
      </w:r>
      <w:r w:rsidRPr="001B6217">
        <w:rPr>
          <w:rStyle w:val="bzpyqfadein"/>
        </w:rPr>
        <w:t>cargo</w:t>
      </w:r>
      <w:r w:rsidRPr="001B6217">
        <w:rPr>
          <w:rStyle w:val="bzpyqfadein"/>
          <w:lang w:val="el-GR"/>
        </w:rPr>
        <w:t xml:space="preserve"> </w:t>
      </w:r>
      <w:r w:rsidRPr="001B6217">
        <w:rPr>
          <w:rStyle w:val="bzpyqfadein"/>
        </w:rPr>
        <w:t>hook</w:t>
      </w:r>
      <w:r w:rsidR="004B3322">
        <w:rPr>
          <w:rStyle w:val="bzpyqfadein"/>
          <w:lang w:val="el-GR"/>
        </w:rPr>
        <w:t>)</w:t>
      </w:r>
      <w:r w:rsidRPr="001B6217">
        <w:rPr>
          <w:rStyle w:val="bzpyqfadein"/>
          <w:lang w:val="el-GR"/>
        </w:rPr>
        <w:t xml:space="preserve"> του ελικοπτέρου, σύμφωνα με τις προβλεπόμενες διαδικασίες εξωτερικών φορτίων.</w:t>
      </w:r>
    </w:p>
    <w:p w14:paraId="5F0CBD23" w14:textId="77777777" w:rsidR="00710188" w:rsidRPr="001B6217" w:rsidRDefault="00710188" w:rsidP="002E6C24">
      <w:pPr>
        <w:tabs>
          <w:tab w:val="left" w:pos="1134"/>
        </w:tabs>
        <w:rPr>
          <w:lang w:val="el-GR"/>
        </w:rPr>
      </w:pPr>
    </w:p>
    <w:p w14:paraId="06C0D1E4" w14:textId="77777777" w:rsidR="007717E1" w:rsidRPr="001B6217" w:rsidRDefault="000C2321" w:rsidP="002E6C24">
      <w:pPr>
        <w:pStyle w:val="Heading1"/>
        <w:rPr>
          <w:lang w:val="el-GR"/>
        </w:rPr>
      </w:pPr>
      <w:bookmarkStart w:id="18" w:name="_Toc226531795"/>
      <w:r w:rsidRPr="001B6217">
        <w:rPr>
          <w:lang w:val="el-GR"/>
        </w:rPr>
        <w:t>5</w:t>
      </w:r>
      <w:r w:rsidR="007717E1" w:rsidRPr="001B6217">
        <w:rPr>
          <w:lang w:val="el-GR"/>
        </w:rPr>
        <w:t>.</w:t>
      </w:r>
      <w:r w:rsidR="007717E1" w:rsidRPr="001B6217">
        <w:rPr>
          <w:lang w:val="el-GR"/>
        </w:rPr>
        <w:tab/>
      </w:r>
      <w:r w:rsidRPr="001B6217">
        <w:rPr>
          <w:lang w:val="el-GR"/>
        </w:rPr>
        <w:t>ΣΥΣΚΕΥΑΣΙΑ</w:t>
      </w:r>
      <w:bookmarkEnd w:id="18"/>
    </w:p>
    <w:p w14:paraId="2E40DA11" w14:textId="77777777" w:rsidR="007717E1" w:rsidRPr="001B6217" w:rsidRDefault="007717E1" w:rsidP="002E6C24">
      <w:pPr>
        <w:tabs>
          <w:tab w:val="left" w:pos="1134"/>
        </w:tabs>
        <w:rPr>
          <w:lang w:val="el-GR"/>
        </w:rPr>
      </w:pPr>
    </w:p>
    <w:p w14:paraId="08FA8789" w14:textId="592CF424" w:rsidR="007717E1" w:rsidRPr="001B6217" w:rsidRDefault="000C2321" w:rsidP="002E6C24">
      <w:pPr>
        <w:tabs>
          <w:tab w:val="left" w:pos="1134"/>
        </w:tabs>
        <w:rPr>
          <w:lang w:val="el-GR"/>
        </w:rPr>
      </w:pPr>
      <w:r w:rsidRPr="001B6217">
        <w:rPr>
          <w:lang w:val="el-GR"/>
        </w:rPr>
        <w:t>5.1.</w:t>
      </w:r>
      <w:r w:rsidR="007717E1" w:rsidRPr="001B6217">
        <w:rPr>
          <w:lang w:val="el-GR"/>
        </w:rPr>
        <w:tab/>
      </w:r>
      <w:r w:rsidRPr="001B6217">
        <w:rPr>
          <w:lang w:val="el-GR"/>
        </w:rPr>
        <w:t>Το υλικό να φ</w:t>
      </w:r>
      <w:r w:rsidR="007717E1" w:rsidRPr="001B6217">
        <w:rPr>
          <w:lang w:val="el-GR"/>
        </w:rPr>
        <w:t>έρει, με μέριμνα του προμηθευτή</w:t>
      </w:r>
      <w:r w:rsidRPr="001B6217">
        <w:rPr>
          <w:lang w:val="el-GR"/>
        </w:rPr>
        <w:t>, κατάλληλη συσκευασία, ώστε κατά τη μεταφορά και πριν την εγ</w:t>
      </w:r>
      <w:r w:rsidR="00D36A60">
        <w:rPr>
          <w:lang w:val="el-GR"/>
        </w:rPr>
        <w:t>κατάστασή του να μην διατρέχει</w:t>
      </w:r>
      <w:r w:rsidRPr="001B6217">
        <w:rPr>
          <w:lang w:val="el-GR"/>
        </w:rPr>
        <w:t xml:space="preserve"> κίνδυνο καταστροφής ή φθοράς.</w:t>
      </w:r>
    </w:p>
    <w:p w14:paraId="0E2E3F94" w14:textId="77777777" w:rsidR="007717E1" w:rsidRPr="001B6217" w:rsidRDefault="007717E1" w:rsidP="002E6C24">
      <w:pPr>
        <w:tabs>
          <w:tab w:val="left" w:pos="1134"/>
        </w:tabs>
        <w:rPr>
          <w:lang w:val="el-GR"/>
        </w:rPr>
      </w:pPr>
    </w:p>
    <w:p w14:paraId="1F49DC12" w14:textId="77777777" w:rsidR="007717E1" w:rsidRPr="001B6217" w:rsidRDefault="000C2321" w:rsidP="002E6C24">
      <w:pPr>
        <w:tabs>
          <w:tab w:val="left" w:pos="1134"/>
        </w:tabs>
        <w:rPr>
          <w:lang w:val="el-GR"/>
        </w:rPr>
      </w:pPr>
      <w:r w:rsidRPr="001B6217">
        <w:rPr>
          <w:lang w:val="el-GR"/>
        </w:rPr>
        <w:t>5.2.</w:t>
      </w:r>
      <w:r w:rsidR="007717E1" w:rsidRPr="001B6217">
        <w:rPr>
          <w:lang w:val="el-GR"/>
        </w:rPr>
        <w:tab/>
      </w:r>
      <w:r w:rsidRPr="001B6217">
        <w:rPr>
          <w:lang w:val="el-GR"/>
        </w:rPr>
        <w:t>Στη συσκευασία πρέπει να αναγράφονται ευκρινώς:</w:t>
      </w:r>
    </w:p>
    <w:p w14:paraId="6F8C6711" w14:textId="77777777" w:rsidR="007717E1" w:rsidRPr="001B6217" w:rsidRDefault="007717E1" w:rsidP="002E6C24">
      <w:pPr>
        <w:tabs>
          <w:tab w:val="left" w:pos="1134"/>
        </w:tabs>
        <w:rPr>
          <w:lang w:val="el-GR"/>
        </w:rPr>
      </w:pPr>
    </w:p>
    <w:p w14:paraId="785AF0C8" w14:textId="77777777" w:rsidR="007717E1" w:rsidRPr="001B6217" w:rsidRDefault="000C2321" w:rsidP="002E6C24">
      <w:pPr>
        <w:tabs>
          <w:tab w:val="left" w:pos="1134"/>
        </w:tabs>
        <w:rPr>
          <w:lang w:val="el-GR"/>
        </w:rPr>
      </w:pPr>
      <w:r w:rsidRPr="001B6217">
        <w:rPr>
          <w:lang w:val="el-GR"/>
        </w:rPr>
        <w:t>5.2.1.</w:t>
      </w:r>
      <w:r w:rsidR="007717E1" w:rsidRPr="001B6217">
        <w:rPr>
          <w:lang w:val="el-GR"/>
        </w:rPr>
        <w:tab/>
      </w:r>
      <w:r w:rsidRPr="001B6217">
        <w:rPr>
          <w:lang w:val="el-GR"/>
        </w:rPr>
        <w:t>Εμπορικό σήμα της εταιρίας κατασκευής.</w:t>
      </w:r>
    </w:p>
    <w:p w14:paraId="53D4215D" w14:textId="77777777" w:rsidR="007717E1" w:rsidRPr="001B6217" w:rsidRDefault="007717E1" w:rsidP="002E6C24">
      <w:pPr>
        <w:tabs>
          <w:tab w:val="left" w:pos="1134"/>
        </w:tabs>
        <w:rPr>
          <w:lang w:val="el-GR"/>
        </w:rPr>
      </w:pPr>
    </w:p>
    <w:p w14:paraId="0C10DE9B" w14:textId="77777777" w:rsidR="007717E1" w:rsidRPr="001B6217" w:rsidRDefault="000C2321" w:rsidP="002E6C24">
      <w:pPr>
        <w:tabs>
          <w:tab w:val="left" w:pos="1134"/>
        </w:tabs>
        <w:rPr>
          <w:lang w:val="el-GR"/>
        </w:rPr>
      </w:pPr>
      <w:r w:rsidRPr="001B6217">
        <w:rPr>
          <w:lang w:val="el-GR"/>
        </w:rPr>
        <w:t>5.2.2.</w:t>
      </w:r>
      <w:r w:rsidR="007717E1" w:rsidRPr="001B6217">
        <w:rPr>
          <w:lang w:val="el-GR"/>
        </w:rPr>
        <w:tab/>
      </w:r>
      <w:r w:rsidRPr="001B6217">
        <w:rPr>
          <w:lang w:val="el-GR"/>
        </w:rPr>
        <w:t>Στοιχεία της εταιρίας του προμηθευτή.</w:t>
      </w:r>
    </w:p>
    <w:p w14:paraId="7E389069" w14:textId="77777777" w:rsidR="007717E1" w:rsidRPr="001B6217" w:rsidRDefault="007717E1" w:rsidP="002E6C24">
      <w:pPr>
        <w:tabs>
          <w:tab w:val="left" w:pos="1134"/>
        </w:tabs>
        <w:rPr>
          <w:lang w:val="el-GR"/>
        </w:rPr>
      </w:pPr>
    </w:p>
    <w:p w14:paraId="5B08FD82" w14:textId="77777777" w:rsidR="007717E1" w:rsidRPr="001B6217" w:rsidRDefault="000C2321" w:rsidP="002E6C24">
      <w:pPr>
        <w:tabs>
          <w:tab w:val="left" w:pos="1134"/>
        </w:tabs>
        <w:rPr>
          <w:lang w:val="el-GR"/>
        </w:rPr>
      </w:pPr>
      <w:r w:rsidRPr="001B6217">
        <w:rPr>
          <w:lang w:val="el-GR"/>
        </w:rPr>
        <w:t>5.2.3.</w:t>
      </w:r>
      <w:r w:rsidR="007717E1" w:rsidRPr="001B6217">
        <w:rPr>
          <w:lang w:val="el-GR"/>
        </w:rPr>
        <w:tab/>
      </w:r>
      <w:r w:rsidRPr="001B6217">
        <w:rPr>
          <w:lang w:val="el-GR"/>
        </w:rPr>
        <w:t>Ημερομηνία και αριθμός της σύμβασης προμήθειας.</w:t>
      </w:r>
    </w:p>
    <w:p w14:paraId="02F25DB0" w14:textId="77777777" w:rsidR="007717E1" w:rsidRPr="001B6217" w:rsidRDefault="007717E1" w:rsidP="002E6C24">
      <w:pPr>
        <w:tabs>
          <w:tab w:val="left" w:pos="1134"/>
        </w:tabs>
        <w:rPr>
          <w:lang w:val="el-GR"/>
        </w:rPr>
      </w:pPr>
    </w:p>
    <w:p w14:paraId="2700ED46" w14:textId="77777777" w:rsidR="00710188" w:rsidRPr="001B6217" w:rsidRDefault="000C2321" w:rsidP="002E6C24">
      <w:pPr>
        <w:tabs>
          <w:tab w:val="left" w:pos="1134"/>
        </w:tabs>
        <w:rPr>
          <w:lang w:val="el-GR"/>
        </w:rPr>
      </w:pPr>
      <w:r w:rsidRPr="001B6217">
        <w:rPr>
          <w:lang w:val="el-GR"/>
        </w:rPr>
        <w:t>5.2.4.</w:t>
      </w:r>
      <w:r w:rsidR="007717E1" w:rsidRPr="001B6217">
        <w:rPr>
          <w:lang w:val="el-GR"/>
        </w:rPr>
        <w:tab/>
      </w:r>
      <w:r w:rsidRPr="001B6217">
        <w:rPr>
          <w:lang w:val="el-GR"/>
        </w:rPr>
        <w:t>Οποιαδήποτε διευκρινιστικά στοιχεία είναι απαραίτητα γι</w:t>
      </w:r>
      <w:r w:rsidR="007717E1" w:rsidRPr="001B6217">
        <w:rPr>
          <w:lang w:val="el-GR"/>
        </w:rPr>
        <w:t>α τη μεταφορά και αποθήκευση του</w:t>
      </w:r>
      <w:r w:rsidR="00956281" w:rsidRPr="001B6217">
        <w:rPr>
          <w:lang w:val="el-GR"/>
        </w:rPr>
        <w:t xml:space="preserve"> υλικού</w:t>
      </w:r>
      <w:r w:rsidRPr="001B6217">
        <w:rPr>
          <w:lang w:val="el-GR"/>
        </w:rPr>
        <w:t>.</w:t>
      </w:r>
    </w:p>
    <w:p w14:paraId="699B6315" w14:textId="77777777" w:rsidR="00607929" w:rsidRPr="001B6217" w:rsidRDefault="00607929" w:rsidP="002E6C24">
      <w:pPr>
        <w:tabs>
          <w:tab w:val="left" w:pos="1134"/>
        </w:tabs>
        <w:rPr>
          <w:lang w:val="el-GR"/>
        </w:rPr>
      </w:pPr>
    </w:p>
    <w:p w14:paraId="09350682" w14:textId="77777777" w:rsidR="007717E1" w:rsidRPr="001B6217" w:rsidRDefault="007717E1" w:rsidP="002E6C24">
      <w:pPr>
        <w:pStyle w:val="Heading1"/>
        <w:rPr>
          <w:lang w:val="el-GR"/>
        </w:rPr>
      </w:pPr>
      <w:bookmarkStart w:id="19" w:name="_Toc226531796"/>
      <w:r w:rsidRPr="001B6217">
        <w:rPr>
          <w:rStyle w:val="bzpyqfadein"/>
          <w:lang w:val="el-GR"/>
        </w:rPr>
        <w:t>6.</w:t>
      </w:r>
      <w:r w:rsidR="002A25C1" w:rsidRPr="001B6217">
        <w:rPr>
          <w:rStyle w:val="bzpyqfadein"/>
          <w:lang w:val="el-GR"/>
        </w:rPr>
        <w:tab/>
      </w:r>
      <w:r w:rsidRPr="001B6217">
        <w:rPr>
          <w:rStyle w:val="bzpyqfadein"/>
          <w:lang w:val="el-GR"/>
        </w:rPr>
        <w:t>ΑΠΑΙΤΗΣΕΙΣ ΣΥΜΜΟΡΦΩΣΗΣ ΥΛΙΚΟΥ</w:t>
      </w:r>
      <w:bookmarkEnd w:id="19"/>
    </w:p>
    <w:p w14:paraId="52474F97" w14:textId="77777777" w:rsidR="007717E1" w:rsidRPr="001B6217" w:rsidRDefault="007717E1" w:rsidP="002E6C24">
      <w:pPr>
        <w:tabs>
          <w:tab w:val="left" w:pos="1134"/>
        </w:tabs>
        <w:rPr>
          <w:lang w:val="el-GR"/>
        </w:rPr>
      </w:pPr>
    </w:p>
    <w:p w14:paraId="14C52DB3" w14:textId="78DB10A9" w:rsidR="007717E1" w:rsidRPr="001B6217" w:rsidRDefault="007717E1" w:rsidP="002E6C24">
      <w:pPr>
        <w:tabs>
          <w:tab w:val="left" w:pos="1134"/>
        </w:tabs>
        <w:rPr>
          <w:lang w:val="el-GR"/>
        </w:rPr>
      </w:pPr>
      <w:r w:rsidRPr="001B6217">
        <w:rPr>
          <w:rStyle w:val="bzpyqfadein"/>
          <w:lang w:val="el-GR"/>
        </w:rPr>
        <w:t>6.1.</w:t>
      </w:r>
      <w:r w:rsidR="002A25C1" w:rsidRPr="001B6217">
        <w:rPr>
          <w:rStyle w:val="bzpyqfadein"/>
          <w:lang w:val="el-GR"/>
        </w:rPr>
        <w:tab/>
      </w:r>
      <w:r w:rsidRPr="001B6217">
        <w:rPr>
          <w:rStyle w:val="bzpyqfadein"/>
          <w:lang w:val="el-GR"/>
        </w:rPr>
        <w:t>Γρα</w:t>
      </w:r>
      <w:r w:rsidR="006D6107">
        <w:rPr>
          <w:rStyle w:val="bzpyqfadein"/>
          <w:lang w:val="el-GR"/>
        </w:rPr>
        <w:t>πτές εγγυήσεις, από τις οποίες ν</w:t>
      </w:r>
      <w:r w:rsidRPr="001B6217">
        <w:rPr>
          <w:rStyle w:val="bzpyqfadein"/>
          <w:lang w:val="el-GR"/>
        </w:rPr>
        <w:t>α προκύπτει η συμμόρφωση του υλικού με τις απαιτήσεις της παρούσας προδιαγραφής.</w:t>
      </w:r>
    </w:p>
    <w:p w14:paraId="6B76D755" w14:textId="77777777" w:rsidR="007717E1" w:rsidRPr="001B6217" w:rsidRDefault="007717E1" w:rsidP="002E6C24">
      <w:pPr>
        <w:tabs>
          <w:tab w:val="left" w:pos="1134"/>
        </w:tabs>
        <w:rPr>
          <w:lang w:val="el-GR"/>
        </w:rPr>
      </w:pPr>
    </w:p>
    <w:p w14:paraId="492FD7A2" w14:textId="4DC5D535" w:rsidR="007717E1" w:rsidRPr="001B6217" w:rsidRDefault="004D741D" w:rsidP="002E6C24">
      <w:pPr>
        <w:tabs>
          <w:tab w:val="left" w:pos="1134"/>
        </w:tabs>
        <w:rPr>
          <w:lang w:val="el-GR"/>
        </w:rPr>
      </w:pPr>
      <w:r>
        <w:rPr>
          <w:rStyle w:val="bzpyqfadein"/>
          <w:lang w:val="el-GR"/>
        </w:rPr>
        <w:lastRenderedPageBreak/>
        <w:t>6.2</w:t>
      </w:r>
      <w:r w:rsidR="007717E1" w:rsidRPr="001B6217">
        <w:rPr>
          <w:rStyle w:val="bzpyqfadein"/>
          <w:lang w:val="el-GR"/>
        </w:rPr>
        <w:t>.</w:t>
      </w:r>
      <w:r w:rsidR="002A25C1" w:rsidRPr="001B6217">
        <w:rPr>
          <w:rStyle w:val="bzpyqfadein"/>
          <w:lang w:val="el-GR"/>
        </w:rPr>
        <w:tab/>
      </w:r>
      <w:r w:rsidR="007717E1" w:rsidRPr="001B6217">
        <w:rPr>
          <w:rStyle w:val="bzpyqfadein"/>
          <w:lang w:val="el-GR"/>
        </w:rPr>
        <w:t>Εγχειρίδια λειτουργίας και συντήρησης (</w:t>
      </w:r>
      <w:r w:rsidR="007717E1" w:rsidRPr="001B6217">
        <w:rPr>
          <w:rStyle w:val="bzpyqfadein"/>
        </w:rPr>
        <w:t>operation</w:t>
      </w:r>
      <w:r w:rsidR="007717E1" w:rsidRPr="001B6217">
        <w:rPr>
          <w:rStyle w:val="bzpyqfadein"/>
          <w:lang w:val="el-GR"/>
        </w:rPr>
        <w:t xml:space="preserve"> &amp; </w:t>
      </w:r>
      <w:r w:rsidR="007717E1" w:rsidRPr="001B6217">
        <w:rPr>
          <w:rStyle w:val="bzpyqfadein"/>
        </w:rPr>
        <w:t>maintenance</w:t>
      </w:r>
      <w:r w:rsidR="007717E1" w:rsidRPr="001B6217">
        <w:rPr>
          <w:rStyle w:val="bzpyqfadein"/>
          <w:lang w:val="el-GR"/>
        </w:rPr>
        <w:t xml:space="preserve"> </w:t>
      </w:r>
      <w:r w:rsidR="007717E1" w:rsidRPr="001B6217">
        <w:rPr>
          <w:rStyle w:val="bzpyqfadein"/>
        </w:rPr>
        <w:t>manuals</w:t>
      </w:r>
      <w:r w:rsidR="007717E1" w:rsidRPr="001B6217">
        <w:rPr>
          <w:rStyle w:val="bzpyqfadein"/>
          <w:lang w:val="el-GR"/>
        </w:rPr>
        <w:t>), τα οποία</w:t>
      </w:r>
      <w:r w:rsidR="00A60752">
        <w:rPr>
          <w:rStyle w:val="bzpyqfadein"/>
          <w:lang w:val="el-GR"/>
        </w:rPr>
        <w:t xml:space="preserve"> ν</w:t>
      </w:r>
      <w:r w:rsidR="007717E1" w:rsidRPr="001B6217">
        <w:rPr>
          <w:rStyle w:val="bzpyqfadein"/>
          <w:lang w:val="el-GR"/>
        </w:rPr>
        <w:t>α περιλαμβάνουν οδηγίες χρήσης για επιχειρήσεις εξωτερικών φορτίων (</w:t>
      </w:r>
      <w:r w:rsidR="007717E1" w:rsidRPr="001B6217">
        <w:rPr>
          <w:rStyle w:val="bzpyqfadein"/>
        </w:rPr>
        <w:t>external</w:t>
      </w:r>
      <w:r w:rsidR="007717E1" w:rsidRPr="001B6217">
        <w:rPr>
          <w:rStyle w:val="bzpyqfadein"/>
          <w:lang w:val="el-GR"/>
        </w:rPr>
        <w:t xml:space="preserve"> </w:t>
      </w:r>
      <w:r w:rsidR="007717E1" w:rsidRPr="001B6217">
        <w:rPr>
          <w:rStyle w:val="bzpyqfadein"/>
        </w:rPr>
        <w:t>load</w:t>
      </w:r>
      <w:r w:rsidR="007717E1" w:rsidRPr="001B6217">
        <w:rPr>
          <w:rStyle w:val="bzpyqfadein"/>
          <w:lang w:val="el-GR"/>
        </w:rPr>
        <w:t xml:space="preserve"> </w:t>
      </w:r>
      <w:r w:rsidR="007717E1" w:rsidRPr="001B6217">
        <w:rPr>
          <w:rStyle w:val="bzpyqfadein"/>
        </w:rPr>
        <w:t>operations</w:t>
      </w:r>
      <w:r w:rsidR="007717E1" w:rsidRPr="001B6217">
        <w:rPr>
          <w:rStyle w:val="bzpyqfadein"/>
          <w:lang w:val="el-GR"/>
        </w:rPr>
        <w:t>), σύμφωνα με</w:t>
      </w:r>
      <w:r w:rsidR="007A794C" w:rsidRPr="001B6217">
        <w:rPr>
          <w:rStyle w:val="bzpyqfadein"/>
          <w:lang w:val="el-GR"/>
        </w:rPr>
        <w:t xml:space="preserve"> τις αρχές του</w:t>
      </w:r>
      <w:r w:rsidR="007717E1" w:rsidRPr="001B6217">
        <w:rPr>
          <w:rStyle w:val="bzpyqfadein"/>
          <w:lang w:val="el-GR"/>
        </w:rPr>
        <w:t xml:space="preserve"> </w:t>
      </w:r>
      <w:r w:rsidR="007717E1" w:rsidRPr="001B6217">
        <w:rPr>
          <w:rStyle w:val="bzpyqfadein"/>
        </w:rPr>
        <w:t>STANAG</w:t>
      </w:r>
      <w:r w:rsidR="007717E1" w:rsidRPr="001B6217">
        <w:rPr>
          <w:rStyle w:val="bzpyqfadein"/>
          <w:lang w:val="el-GR"/>
        </w:rPr>
        <w:t xml:space="preserve"> 3542.</w:t>
      </w:r>
    </w:p>
    <w:p w14:paraId="4B703027" w14:textId="77777777" w:rsidR="007717E1" w:rsidRPr="001B6217" w:rsidRDefault="007717E1" w:rsidP="002E6C24">
      <w:pPr>
        <w:tabs>
          <w:tab w:val="left" w:pos="1134"/>
        </w:tabs>
        <w:rPr>
          <w:lang w:val="el-GR"/>
        </w:rPr>
      </w:pPr>
    </w:p>
    <w:p w14:paraId="29F41AE4" w14:textId="1340F047" w:rsidR="007717E1" w:rsidRPr="001B6217" w:rsidRDefault="007717E1" w:rsidP="002E6C24">
      <w:pPr>
        <w:tabs>
          <w:tab w:val="left" w:pos="1134"/>
        </w:tabs>
        <w:rPr>
          <w:lang w:val="el-GR"/>
        </w:rPr>
      </w:pPr>
      <w:r w:rsidRPr="001B6217">
        <w:rPr>
          <w:rStyle w:val="bzpyqfadein"/>
          <w:lang w:val="el-GR"/>
        </w:rPr>
        <w:t>6.3</w:t>
      </w:r>
      <w:r w:rsidR="000F4BE6">
        <w:rPr>
          <w:rStyle w:val="bzpyqfadein"/>
          <w:lang w:val="el-GR"/>
        </w:rPr>
        <w:t>.</w:t>
      </w:r>
      <w:r w:rsidR="002A25C1" w:rsidRPr="001B6217">
        <w:rPr>
          <w:rStyle w:val="bzpyqfadein"/>
          <w:lang w:val="el-GR"/>
        </w:rPr>
        <w:tab/>
      </w:r>
      <w:r w:rsidRPr="001B6217">
        <w:rPr>
          <w:rStyle w:val="bzpyqfadein"/>
          <w:lang w:val="el-GR"/>
        </w:rPr>
        <w:t>Δήλωση συμμόρφωσης (</w:t>
      </w:r>
      <w:r w:rsidRPr="001B6217">
        <w:rPr>
          <w:rStyle w:val="bzpyqfadein"/>
        </w:rPr>
        <w:t>Declaration</w:t>
      </w:r>
      <w:r w:rsidRPr="001B6217">
        <w:rPr>
          <w:rStyle w:val="bzpyqfadein"/>
          <w:lang w:val="el-GR"/>
        </w:rPr>
        <w:t xml:space="preserve"> </w:t>
      </w:r>
      <w:r w:rsidRPr="001B6217">
        <w:rPr>
          <w:rStyle w:val="bzpyqfadein"/>
        </w:rPr>
        <w:t>of</w:t>
      </w:r>
      <w:r w:rsidRPr="001B6217">
        <w:rPr>
          <w:rStyle w:val="bzpyqfadein"/>
          <w:lang w:val="el-GR"/>
        </w:rPr>
        <w:t xml:space="preserve"> </w:t>
      </w:r>
      <w:r w:rsidRPr="001B6217">
        <w:rPr>
          <w:rStyle w:val="bzpyqfadein"/>
        </w:rPr>
        <w:t>Conformity</w:t>
      </w:r>
      <w:r w:rsidRPr="001B6217">
        <w:rPr>
          <w:rStyle w:val="bzpyqfadein"/>
          <w:lang w:val="el-GR"/>
        </w:rPr>
        <w:t xml:space="preserve">), από την οποία </w:t>
      </w:r>
      <w:r w:rsidR="00A60752">
        <w:rPr>
          <w:rStyle w:val="bzpyqfadein"/>
          <w:lang w:val="el-GR"/>
        </w:rPr>
        <w:t>ν</w:t>
      </w:r>
      <w:r w:rsidRPr="001B6217">
        <w:rPr>
          <w:rStyle w:val="bzpyqfadein"/>
          <w:lang w:val="el-GR"/>
        </w:rPr>
        <w:t xml:space="preserve">α προκύπτει ότι το υλικό πληροί απαιτήσεις σχεδίασης και αντοχής για ανάρτηση φορτίων, σύμφωνα με </w:t>
      </w:r>
      <w:r w:rsidR="007A794C" w:rsidRPr="001B6217">
        <w:rPr>
          <w:rStyle w:val="bzpyqfadein"/>
          <w:lang w:val="el-GR"/>
        </w:rPr>
        <w:t xml:space="preserve">τις αρχές του </w:t>
      </w:r>
      <w:r w:rsidRPr="001B6217">
        <w:rPr>
          <w:rStyle w:val="bzpyqfadein"/>
        </w:rPr>
        <w:t>MIL</w:t>
      </w:r>
      <w:r w:rsidRPr="001B6217">
        <w:rPr>
          <w:rStyle w:val="bzpyqfadein"/>
          <w:lang w:val="el-GR"/>
        </w:rPr>
        <w:t>-</w:t>
      </w:r>
      <w:r w:rsidRPr="001B6217">
        <w:rPr>
          <w:rStyle w:val="bzpyqfadein"/>
        </w:rPr>
        <w:t>STD</w:t>
      </w:r>
      <w:r w:rsidR="000F4BE6">
        <w:rPr>
          <w:rStyle w:val="bzpyqfadein"/>
          <w:lang w:val="el-GR"/>
        </w:rPr>
        <w:t>-209</w:t>
      </w:r>
      <w:r w:rsidRPr="001B6217">
        <w:rPr>
          <w:rStyle w:val="bzpyqfadein"/>
          <w:lang w:val="el-GR"/>
        </w:rPr>
        <w:t>.</w:t>
      </w:r>
    </w:p>
    <w:p w14:paraId="14B864B0" w14:textId="77777777" w:rsidR="007717E1" w:rsidRPr="001B6217" w:rsidRDefault="007717E1" w:rsidP="002E6C24">
      <w:pPr>
        <w:tabs>
          <w:tab w:val="left" w:pos="1134"/>
        </w:tabs>
        <w:rPr>
          <w:lang w:val="el-GR"/>
        </w:rPr>
      </w:pPr>
    </w:p>
    <w:p w14:paraId="00FB6ED6" w14:textId="77777777" w:rsidR="007717E1" w:rsidRPr="001B6217" w:rsidRDefault="007717E1" w:rsidP="002E6C24">
      <w:pPr>
        <w:tabs>
          <w:tab w:val="left" w:pos="1134"/>
        </w:tabs>
        <w:rPr>
          <w:lang w:val="el-GR"/>
        </w:rPr>
      </w:pPr>
      <w:r w:rsidRPr="001B6217">
        <w:rPr>
          <w:rStyle w:val="bzpyqfadein"/>
          <w:lang w:val="el-GR"/>
        </w:rPr>
        <w:t>6.</w:t>
      </w:r>
      <w:r w:rsidR="000F4BE6">
        <w:rPr>
          <w:rStyle w:val="bzpyqfadein"/>
          <w:lang w:val="el-GR"/>
        </w:rPr>
        <w:t>4.</w:t>
      </w:r>
      <w:r w:rsidR="002A25C1" w:rsidRPr="001B6217">
        <w:rPr>
          <w:rStyle w:val="bzpyqfadein"/>
          <w:lang w:val="el-GR"/>
        </w:rPr>
        <w:tab/>
      </w:r>
      <w:r w:rsidRPr="001B6217">
        <w:rPr>
          <w:rStyle w:val="bzpyqfadein"/>
          <w:lang w:val="el-GR"/>
        </w:rPr>
        <w:t>Τεχνικά φυλλάδια και στοιχεία κατασκευαστή, από τα οποία να προκύπτουν τα βασικά τεχνικά χαρακτηριστικά και η επιχειρησιακή χρήση του υλικού.</w:t>
      </w:r>
    </w:p>
    <w:p w14:paraId="48D7B260" w14:textId="77777777" w:rsidR="007717E1" w:rsidRPr="001B6217" w:rsidRDefault="007717E1" w:rsidP="002E6C24">
      <w:pPr>
        <w:tabs>
          <w:tab w:val="left" w:pos="1134"/>
        </w:tabs>
        <w:rPr>
          <w:lang w:val="el-GR"/>
        </w:rPr>
      </w:pPr>
    </w:p>
    <w:p w14:paraId="15E2F448" w14:textId="77777777" w:rsidR="007717E1" w:rsidRPr="001B6217" w:rsidRDefault="007717E1" w:rsidP="002E6C24">
      <w:pPr>
        <w:tabs>
          <w:tab w:val="left" w:pos="1134"/>
        </w:tabs>
        <w:rPr>
          <w:rStyle w:val="bzpyqfadein"/>
          <w:lang w:val="el-GR"/>
        </w:rPr>
      </w:pPr>
      <w:r w:rsidRPr="001B6217">
        <w:rPr>
          <w:rStyle w:val="bzpyqfadein"/>
          <w:lang w:val="el-GR"/>
        </w:rPr>
        <w:t>6.</w:t>
      </w:r>
      <w:r w:rsidR="000F4BE6">
        <w:rPr>
          <w:rStyle w:val="bzpyqfadein"/>
          <w:lang w:val="el-GR"/>
        </w:rPr>
        <w:t>5.</w:t>
      </w:r>
      <w:r w:rsidR="002A25C1" w:rsidRPr="001B6217">
        <w:rPr>
          <w:rStyle w:val="bzpyqfadein"/>
          <w:lang w:val="el-GR"/>
        </w:rPr>
        <w:tab/>
      </w:r>
      <w:r w:rsidRPr="001B6217">
        <w:rPr>
          <w:rStyle w:val="bzpyqfadein"/>
          <w:lang w:val="el-GR"/>
        </w:rPr>
        <w:t>Δελτία δεδομένων ασφαλείας (</w:t>
      </w:r>
      <w:r w:rsidRPr="001B6217">
        <w:rPr>
          <w:rStyle w:val="bzpyqfadein"/>
        </w:rPr>
        <w:t>MSDS</w:t>
      </w:r>
      <w:r w:rsidRPr="001B6217">
        <w:rPr>
          <w:rStyle w:val="bzpyqfadein"/>
          <w:lang w:val="el-GR"/>
        </w:rPr>
        <w:t>), εφόσον απαιτείται, σύμφωνα με τον Κανονισμό (ΕΚ) 1907/2006 (</w:t>
      </w:r>
      <w:r w:rsidRPr="001B6217">
        <w:rPr>
          <w:rStyle w:val="bzpyqfadein"/>
        </w:rPr>
        <w:t>REACH</w:t>
      </w:r>
      <w:r w:rsidRPr="001B6217">
        <w:rPr>
          <w:rStyle w:val="bzpyqfadein"/>
          <w:lang w:val="el-GR"/>
        </w:rPr>
        <w:t>).</w:t>
      </w:r>
    </w:p>
    <w:p w14:paraId="3EC22035" w14:textId="77777777" w:rsidR="005750F1" w:rsidRPr="001B6217" w:rsidRDefault="005750F1" w:rsidP="002E6C24">
      <w:pPr>
        <w:tabs>
          <w:tab w:val="left" w:pos="1134"/>
        </w:tabs>
        <w:rPr>
          <w:rStyle w:val="bzpyqfadein"/>
          <w:lang w:val="el-GR"/>
        </w:rPr>
      </w:pPr>
    </w:p>
    <w:p w14:paraId="385A77FB" w14:textId="77777777" w:rsidR="005750F1" w:rsidRPr="001B6217" w:rsidRDefault="005750F1" w:rsidP="002E6C24">
      <w:pPr>
        <w:tabs>
          <w:tab w:val="left" w:pos="1134"/>
        </w:tabs>
        <w:rPr>
          <w:lang w:val="el-GR"/>
        </w:rPr>
      </w:pPr>
      <w:r w:rsidRPr="001B6217">
        <w:rPr>
          <w:rStyle w:val="bzpyqfadein"/>
          <w:lang w:val="el-GR"/>
        </w:rPr>
        <w:t>6.</w:t>
      </w:r>
      <w:r w:rsidR="000F4BE6">
        <w:rPr>
          <w:rStyle w:val="bzpyqfadein"/>
          <w:lang w:val="el-GR"/>
        </w:rPr>
        <w:t>6</w:t>
      </w:r>
      <w:r w:rsidRPr="001B6217">
        <w:rPr>
          <w:rStyle w:val="bzpyqfadein"/>
          <w:lang w:val="el-GR"/>
        </w:rPr>
        <w:t>.</w:t>
      </w:r>
      <w:r w:rsidRPr="001B6217">
        <w:rPr>
          <w:rStyle w:val="bzpyqfadein"/>
          <w:lang w:val="el-GR"/>
        </w:rPr>
        <w:tab/>
        <w:t>Τεχνικά στοιχεία του ηλεκτρικού συστήματος (</w:t>
      </w:r>
      <w:r w:rsidRPr="001B6217">
        <w:rPr>
          <w:rStyle w:val="bzpyqfadein"/>
        </w:rPr>
        <w:t>wiring</w:t>
      </w:r>
      <w:r w:rsidRPr="001B6217">
        <w:rPr>
          <w:rStyle w:val="bzpyqfadein"/>
          <w:lang w:val="el-GR"/>
        </w:rPr>
        <w:t xml:space="preserve">, </w:t>
      </w:r>
      <w:r w:rsidRPr="001B6217">
        <w:rPr>
          <w:rStyle w:val="bzpyqfadein"/>
        </w:rPr>
        <w:t>voltage</w:t>
      </w:r>
      <w:r w:rsidRPr="001B6217">
        <w:rPr>
          <w:rStyle w:val="bzpyqfadein"/>
          <w:lang w:val="el-GR"/>
        </w:rPr>
        <w:t xml:space="preserve">, </w:t>
      </w:r>
      <w:r w:rsidRPr="001B6217">
        <w:rPr>
          <w:rStyle w:val="bzpyqfadein"/>
        </w:rPr>
        <w:t>interface</w:t>
      </w:r>
      <w:r w:rsidRPr="001B6217">
        <w:rPr>
          <w:rStyle w:val="bzpyqfadein"/>
          <w:lang w:val="el-GR"/>
        </w:rPr>
        <w:t>), από τα οποία να προκύπτει η συμβατότητα με το ελικόπτερο φορέα.</w:t>
      </w:r>
    </w:p>
    <w:p w14:paraId="01B9B327" w14:textId="77777777" w:rsidR="00C56C13" w:rsidRPr="00B272D0" w:rsidRDefault="00C56C13" w:rsidP="002E6C24">
      <w:pPr>
        <w:tabs>
          <w:tab w:val="left" w:pos="1134"/>
        </w:tabs>
        <w:rPr>
          <w:rFonts w:cs="Arial"/>
          <w:szCs w:val="24"/>
          <w:lang w:val="el-GR"/>
        </w:rPr>
      </w:pPr>
    </w:p>
    <w:p w14:paraId="4C1A7FE9" w14:textId="77777777" w:rsidR="00D860C9" w:rsidRPr="001B6217" w:rsidRDefault="00D860C9" w:rsidP="002E6C24">
      <w:pPr>
        <w:pStyle w:val="Heading1"/>
        <w:rPr>
          <w:lang w:val="el-GR"/>
        </w:rPr>
      </w:pPr>
      <w:bookmarkStart w:id="20" w:name="_Toc226531797"/>
      <w:r w:rsidRPr="001B6217">
        <w:rPr>
          <w:lang w:val="el-GR"/>
        </w:rPr>
        <w:t>7.</w:t>
      </w:r>
      <w:r w:rsidRPr="001B6217">
        <w:rPr>
          <w:lang w:val="el-GR"/>
        </w:rPr>
        <w:tab/>
        <w:t>ΥΠΗΡΕΣΙΕΣ / ΥΠΟΣΤΗΡΙΞΗ</w:t>
      </w:r>
      <w:bookmarkEnd w:id="20"/>
    </w:p>
    <w:p w14:paraId="2FA9F5F3" w14:textId="77777777" w:rsidR="00D860C9" w:rsidRPr="001B6217" w:rsidRDefault="00D860C9" w:rsidP="002E6C24">
      <w:pPr>
        <w:tabs>
          <w:tab w:val="left" w:pos="1134"/>
        </w:tabs>
        <w:rPr>
          <w:lang w:val="el-GR"/>
        </w:rPr>
      </w:pPr>
    </w:p>
    <w:p w14:paraId="264D2FC4" w14:textId="77777777" w:rsidR="005A7F18" w:rsidRPr="001B6217" w:rsidRDefault="000F4BE6" w:rsidP="00A8615A">
      <w:pPr>
        <w:pStyle w:val="Heading1"/>
        <w:rPr>
          <w:lang w:val="el-GR"/>
        </w:rPr>
      </w:pPr>
      <w:bookmarkStart w:id="21" w:name="_Toc226531798"/>
      <w:r>
        <w:rPr>
          <w:rFonts w:cs="Arial"/>
          <w:szCs w:val="24"/>
          <w:lang w:val="el-GR"/>
        </w:rPr>
        <w:t>7.1</w:t>
      </w:r>
      <w:r w:rsidR="00D860C9" w:rsidRPr="001B6217">
        <w:rPr>
          <w:rFonts w:cs="Arial"/>
          <w:szCs w:val="24"/>
          <w:lang w:val="el-GR"/>
        </w:rPr>
        <w:t>.</w:t>
      </w:r>
      <w:r w:rsidR="00D860C9" w:rsidRPr="001B6217">
        <w:rPr>
          <w:rFonts w:cs="Arial"/>
          <w:szCs w:val="24"/>
          <w:lang w:val="el-GR"/>
        </w:rPr>
        <w:tab/>
      </w:r>
      <w:r w:rsidR="005A7F18" w:rsidRPr="001B6217">
        <w:rPr>
          <w:lang w:val="el-GR"/>
        </w:rPr>
        <w:t>Εγγύηση Καλής Λειτουργίας – Καθορισμός Χρόνου Εγγύησης</w:t>
      </w:r>
      <w:bookmarkEnd w:id="21"/>
    </w:p>
    <w:p w14:paraId="7A2E266D" w14:textId="77777777" w:rsidR="005A7F18" w:rsidRPr="001B6217" w:rsidRDefault="005A7F18" w:rsidP="002E6C24">
      <w:pPr>
        <w:tabs>
          <w:tab w:val="left" w:pos="1134"/>
        </w:tabs>
        <w:rPr>
          <w:lang w:val="el-GR"/>
        </w:rPr>
      </w:pPr>
    </w:p>
    <w:p w14:paraId="57851497" w14:textId="4920D21C" w:rsidR="005A7F18" w:rsidRPr="001B6217" w:rsidRDefault="005A7F18" w:rsidP="002E6C24">
      <w:pPr>
        <w:tabs>
          <w:tab w:val="left" w:pos="1134"/>
        </w:tabs>
        <w:rPr>
          <w:lang w:val="el-GR"/>
        </w:rPr>
      </w:pPr>
      <w:r w:rsidRPr="001B6217">
        <w:rPr>
          <w:lang w:val="el-GR"/>
        </w:rPr>
        <w:t>7.</w:t>
      </w:r>
      <w:r w:rsidR="000F4BE6">
        <w:rPr>
          <w:lang w:val="el-GR"/>
        </w:rPr>
        <w:t>1</w:t>
      </w:r>
      <w:r w:rsidRPr="001B6217">
        <w:rPr>
          <w:lang w:val="el-GR"/>
        </w:rPr>
        <w:t>.1.</w:t>
      </w:r>
      <w:r w:rsidRPr="001B6217">
        <w:rPr>
          <w:lang w:val="el-GR"/>
        </w:rPr>
        <w:tab/>
        <w:t xml:space="preserve">Στην τεχνική προσφορά του προμηθευτή να δηλώνεται ρητά ότι παρέχεται εγγύηση καλής λειτουργίας για τουλάχιστον </w:t>
      </w:r>
      <w:r w:rsidR="001D0B05">
        <w:rPr>
          <w:lang w:val="el-GR"/>
        </w:rPr>
        <w:t>ένα</w:t>
      </w:r>
      <w:r w:rsidRPr="001B6217">
        <w:rPr>
          <w:lang w:val="el-GR"/>
        </w:rPr>
        <w:t xml:space="preserve"> (</w:t>
      </w:r>
      <w:r w:rsidR="001D0B05">
        <w:rPr>
          <w:lang w:val="el-GR"/>
        </w:rPr>
        <w:t>1</w:t>
      </w:r>
      <w:r w:rsidR="009E3656">
        <w:rPr>
          <w:lang w:val="el-GR"/>
        </w:rPr>
        <w:t>)</w:t>
      </w:r>
      <w:r w:rsidRPr="001B6217">
        <w:rPr>
          <w:lang w:val="el-GR"/>
        </w:rPr>
        <w:t xml:space="preserve"> έτ</w:t>
      </w:r>
      <w:r w:rsidR="009E3656">
        <w:rPr>
          <w:lang w:val="el-GR"/>
        </w:rPr>
        <w:t>ος</w:t>
      </w:r>
      <w:r w:rsidRPr="001B6217">
        <w:rPr>
          <w:lang w:val="el-GR"/>
        </w:rPr>
        <w:t xml:space="preserve"> από την ημερομηνία οριστικής παραλαβής του υπό προμήθεια εξοπλισμού</w:t>
      </w:r>
      <w:r w:rsidR="001D0B05">
        <w:rPr>
          <w:lang w:val="el-GR"/>
        </w:rPr>
        <w:t>.</w:t>
      </w:r>
      <w:r w:rsidRPr="001B6217">
        <w:rPr>
          <w:lang w:val="el-GR"/>
        </w:rPr>
        <w:t>. Μέσα στα όρια του προαναφερθέντος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και ότι άλλο προκύπτει για την αποκατάσταση του εξοπλισμού).</w:t>
      </w:r>
    </w:p>
    <w:p w14:paraId="2773BB66" w14:textId="77777777" w:rsidR="005A7F18" w:rsidRPr="001B6217" w:rsidRDefault="005A7F18" w:rsidP="002E6C24">
      <w:pPr>
        <w:tabs>
          <w:tab w:val="left" w:pos="1134"/>
        </w:tabs>
        <w:rPr>
          <w:lang w:val="el-GR"/>
        </w:rPr>
      </w:pPr>
    </w:p>
    <w:p w14:paraId="1DE90A07" w14:textId="77777777" w:rsidR="005A7F18" w:rsidRPr="001B6217" w:rsidRDefault="005A7F18" w:rsidP="002E6C24">
      <w:pPr>
        <w:tabs>
          <w:tab w:val="left" w:pos="1134"/>
        </w:tabs>
        <w:rPr>
          <w:lang w:val="el-GR"/>
        </w:rPr>
      </w:pPr>
      <w:r w:rsidRPr="001B6217">
        <w:rPr>
          <w:lang w:val="el-GR"/>
        </w:rPr>
        <w:t>7.</w:t>
      </w:r>
      <w:r w:rsidR="000F4BE6">
        <w:rPr>
          <w:lang w:val="el-GR"/>
        </w:rPr>
        <w:t>1</w:t>
      </w:r>
      <w:r w:rsidRPr="001B6217">
        <w:rPr>
          <w:lang w:val="el-GR"/>
        </w:rPr>
        <w:t>.6</w:t>
      </w:r>
      <w:r w:rsidRPr="001B6217">
        <w:rPr>
          <w:lang w:val="el-GR"/>
        </w:rPr>
        <w:tab/>
      </w:r>
      <w:r w:rsidR="000F4BE6">
        <w:rPr>
          <w:lang w:val="el-GR"/>
        </w:rPr>
        <w:t>Ο</w:t>
      </w:r>
      <w:r w:rsidRPr="001B6217">
        <w:rPr>
          <w:lang w:val="el-GR"/>
        </w:rPr>
        <w:t xml:space="preserve"> προμηθευτής οφείλει να προσκομίσει στην Υπηρεσία κατά την παράδοση του μηχανήματος τα ακριβή στοιχεία επικοινωνίας του (διεύθυνση, </w:t>
      </w:r>
      <w:r w:rsidRPr="001B6217">
        <w:t>e</w:t>
      </w:r>
      <w:r w:rsidRPr="001B6217">
        <w:rPr>
          <w:lang w:val="el-GR"/>
        </w:rPr>
        <w:t>-</w:t>
      </w:r>
      <w:r w:rsidRPr="001B6217">
        <w:t>mail</w:t>
      </w:r>
      <w:r w:rsidR="000F4BE6">
        <w:rPr>
          <w:lang w:val="el-GR"/>
        </w:rPr>
        <w:t>, τηλέφωνο)</w:t>
      </w:r>
      <w:r w:rsidRPr="001B6217">
        <w:rPr>
          <w:lang w:val="el-GR"/>
        </w:rPr>
        <w:t>.</w:t>
      </w:r>
    </w:p>
    <w:p w14:paraId="10327D72" w14:textId="77777777" w:rsidR="005A7F18" w:rsidRPr="001B6217" w:rsidRDefault="005A7F18" w:rsidP="002E6C24">
      <w:pPr>
        <w:tabs>
          <w:tab w:val="left" w:pos="1134"/>
        </w:tabs>
        <w:rPr>
          <w:lang w:val="el-GR"/>
        </w:rPr>
      </w:pPr>
    </w:p>
    <w:p w14:paraId="7C033C27" w14:textId="77777777" w:rsidR="00D860C9" w:rsidRPr="001B6217" w:rsidRDefault="005A7F18" w:rsidP="002E6C24">
      <w:pPr>
        <w:tabs>
          <w:tab w:val="left" w:pos="1134"/>
        </w:tabs>
        <w:rPr>
          <w:lang w:val="el-GR"/>
        </w:rPr>
      </w:pPr>
      <w:r w:rsidRPr="001B6217">
        <w:rPr>
          <w:lang w:val="el-GR"/>
        </w:rPr>
        <w:t>7.</w:t>
      </w:r>
      <w:r w:rsidR="000F4BE6">
        <w:rPr>
          <w:lang w:val="el-GR"/>
        </w:rPr>
        <w:t>1</w:t>
      </w:r>
      <w:r w:rsidRPr="001B6217">
        <w:rPr>
          <w:lang w:val="el-GR"/>
        </w:rPr>
        <w:t>.7.</w:t>
      </w:r>
      <w:r w:rsidRPr="001B6217">
        <w:rPr>
          <w:lang w:val="el-GR"/>
        </w:rPr>
        <w:tab/>
        <w:t>Πρόσθετες απαιτήσεις εγγυήσεων μπορούν να καθορισθούν στην διακήρυξη του Διαγωνισμού, κατά την κρίση της Υπηρεσίας.</w:t>
      </w:r>
    </w:p>
    <w:p w14:paraId="232797C9" w14:textId="77777777" w:rsidR="005A7F18" w:rsidRPr="001B6217" w:rsidRDefault="005A7F18" w:rsidP="002E6C24">
      <w:pPr>
        <w:tabs>
          <w:tab w:val="left" w:pos="1134"/>
        </w:tabs>
        <w:rPr>
          <w:lang w:val="el-GR"/>
        </w:rPr>
      </w:pPr>
    </w:p>
    <w:p w14:paraId="40F6B7FC" w14:textId="77777777" w:rsidR="00D67FB4" w:rsidRPr="001B6217" w:rsidRDefault="005A7F18" w:rsidP="00A8615A">
      <w:pPr>
        <w:pStyle w:val="Heading1"/>
        <w:rPr>
          <w:lang w:val="el-GR"/>
        </w:rPr>
      </w:pPr>
      <w:bookmarkStart w:id="22" w:name="_Toc226531799"/>
      <w:r w:rsidRPr="001B6217">
        <w:rPr>
          <w:lang w:val="el-GR"/>
        </w:rPr>
        <w:t>7.</w:t>
      </w:r>
      <w:r w:rsidR="000F4BE6">
        <w:rPr>
          <w:lang w:val="el-GR"/>
        </w:rPr>
        <w:t>2</w:t>
      </w:r>
      <w:r w:rsidR="00D67FB4" w:rsidRPr="001B6217">
        <w:rPr>
          <w:lang w:val="el-GR"/>
        </w:rPr>
        <w:t>.</w:t>
      </w:r>
      <w:r w:rsidR="00D67FB4" w:rsidRPr="001B6217">
        <w:rPr>
          <w:lang w:val="el-GR"/>
        </w:rPr>
        <w:tab/>
      </w:r>
      <w:r w:rsidRPr="001B6217">
        <w:rPr>
          <w:lang w:val="el-GR"/>
        </w:rPr>
        <w:t>Βιβλιογραφία</w:t>
      </w:r>
      <w:bookmarkEnd w:id="22"/>
    </w:p>
    <w:p w14:paraId="53FD20B4" w14:textId="77777777" w:rsidR="00D67FB4" w:rsidRPr="001B6217" w:rsidRDefault="00D67FB4" w:rsidP="002E6C24">
      <w:pPr>
        <w:tabs>
          <w:tab w:val="left" w:pos="1134"/>
        </w:tabs>
        <w:rPr>
          <w:lang w:val="el-GR"/>
        </w:rPr>
      </w:pPr>
    </w:p>
    <w:p w14:paraId="30DC7148" w14:textId="77777777" w:rsidR="00D67FB4" w:rsidRPr="001B6217" w:rsidRDefault="00D67FB4" w:rsidP="002E6C24">
      <w:pPr>
        <w:tabs>
          <w:tab w:val="left" w:pos="1134"/>
        </w:tabs>
        <w:rPr>
          <w:lang w:val="el-GR"/>
        </w:rPr>
      </w:pPr>
      <w:r w:rsidRPr="001B6217">
        <w:rPr>
          <w:lang w:val="el-GR"/>
        </w:rPr>
        <w:tab/>
      </w:r>
      <w:r w:rsidR="005A7F18" w:rsidRPr="001B6217">
        <w:rPr>
          <w:lang w:val="el-GR"/>
        </w:rPr>
        <w:t>Κατά την παράδοση - εγκατάσταση του συστήματος πυρόσβεσης ο προμηθευτής - εγκαταστάτης είναι υποχρεωμένος να παραδώσει τα παρακάτω:</w:t>
      </w:r>
    </w:p>
    <w:p w14:paraId="13F2B379" w14:textId="77777777" w:rsidR="00D67FB4" w:rsidRPr="001B6217" w:rsidRDefault="00D67FB4" w:rsidP="002E6C24">
      <w:pPr>
        <w:tabs>
          <w:tab w:val="left" w:pos="1134"/>
        </w:tabs>
        <w:rPr>
          <w:lang w:val="el-GR"/>
        </w:rPr>
      </w:pPr>
    </w:p>
    <w:p w14:paraId="60DBD40A" w14:textId="77777777" w:rsidR="00D67FB4" w:rsidRPr="001B6217" w:rsidRDefault="00D67FB4" w:rsidP="002E6C24">
      <w:pPr>
        <w:tabs>
          <w:tab w:val="left" w:pos="1134"/>
        </w:tabs>
        <w:rPr>
          <w:lang w:val="el-GR"/>
        </w:rPr>
      </w:pPr>
      <w:r w:rsidRPr="001B6217">
        <w:rPr>
          <w:lang w:val="el-GR"/>
        </w:rPr>
        <w:t>7.</w:t>
      </w:r>
      <w:r w:rsidR="000F4BE6">
        <w:rPr>
          <w:lang w:val="el-GR"/>
        </w:rPr>
        <w:t>2</w:t>
      </w:r>
      <w:r w:rsidR="005A7F18" w:rsidRPr="001B6217">
        <w:rPr>
          <w:lang w:val="el-GR"/>
        </w:rPr>
        <w:t>.1</w:t>
      </w:r>
      <w:r w:rsidRPr="001B6217">
        <w:rPr>
          <w:lang w:val="el-GR"/>
        </w:rPr>
        <w:tab/>
      </w:r>
      <w:r w:rsidR="005A7F18" w:rsidRPr="001B6217">
        <w:rPr>
          <w:lang w:val="el-GR"/>
        </w:rPr>
        <w:t>Δύο (2) σειρές τεχνικών εγχειριδίων λειτουργίας</w:t>
      </w:r>
      <w:r w:rsidR="00956281" w:rsidRPr="001B6217">
        <w:rPr>
          <w:lang w:val="el-GR"/>
        </w:rPr>
        <w:t>,</w:t>
      </w:r>
      <w:r w:rsidR="005A7F18" w:rsidRPr="001B6217">
        <w:rPr>
          <w:lang w:val="el-GR"/>
        </w:rPr>
        <w:t xml:space="preserve"> συντήρησης και επισκευής του </w:t>
      </w:r>
      <w:proofErr w:type="spellStart"/>
      <w:r w:rsidR="005A7F18" w:rsidRPr="001B6217">
        <w:rPr>
          <w:lang w:val="el-GR"/>
        </w:rPr>
        <w:t>παραδοθέντος</w:t>
      </w:r>
      <w:proofErr w:type="spellEnd"/>
      <w:r w:rsidR="005A7F18" w:rsidRPr="001B6217">
        <w:rPr>
          <w:lang w:val="el-GR"/>
        </w:rPr>
        <w:t xml:space="preserve"> συστήματος στην ελληνική </w:t>
      </w:r>
      <w:r w:rsidRPr="001B6217">
        <w:rPr>
          <w:lang w:val="el-GR"/>
        </w:rPr>
        <w:t>ή/</w:t>
      </w:r>
      <w:r w:rsidR="005A7F18" w:rsidRPr="001B6217">
        <w:rPr>
          <w:lang w:val="el-GR"/>
        </w:rPr>
        <w:t xml:space="preserve">και αγγλική γλώσσα, καθώς και αντίστοιχων εγχειριδίων για τα περιφερειακά συγκροτήματα ή </w:t>
      </w:r>
      <w:proofErr w:type="spellStart"/>
      <w:r w:rsidR="005A7F18" w:rsidRPr="001B6217">
        <w:rPr>
          <w:lang w:val="el-GR"/>
        </w:rPr>
        <w:t>υποσυγκροτήματα</w:t>
      </w:r>
      <w:proofErr w:type="spellEnd"/>
      <w:r w:rsidR="005A7F18" w:rsidRPr="001B6217">
        <w:rPr>
          <w:lang w:val="el-GR"/>
        </w:rPr>
        <w:t xml:space="preserve"> που τυχόν υπάρχουν. Τα εγχειρίδια να παρασχεθούν επίσης σε ηλεκτρονική μορφή.</w:t>
      </w:r>
    </w:p>
    <w:p w14:paraId="6C626E7A" w14:textId="77777777" w:rsidR="00D67FB4" w:rsidRPr="001B6217" w:rsidRDefault="00D67FB4" w:rsidP="002E6C24">
      <w:pPr>
        <w:tabs>
          <w:tab w:val="left" w:pos="1134"/>
        </w:tabs>
        <w:rPr>
          <w:lang w:val="el-GR"/>
        </w:rPr>
      </w:pPr>
    </w:p>
    <w:p w14:paraId="17353F46" w14:textId="77777777" w:rsidR="00D67FB4" w:rsidRPr="001B6217" w:rsidRDefault="005A7F18" w:rsidP="002E6C24">
      <w:pPr>
        <w:tabs>
          <w:tab w:val="left" w:pos="1134"/>
        </w:tabs>
        <w:rPr>
          <w:lang w:val="el-GR"/>
        </w:rPr>
      </w:pPr>
      <w:r w:rsidRPr="001B6217">
        <w:rPr>
          <w:lang w:val="el-GR"/>
        </w:rPr>
        <w:t>7.</w:t>
      </w:r>
      <w:r w:rsidR="000F4BE6">
        <w:rPr>
          <w:lang w:val="el-GR"/>
        </w:rPr>
        <w:t>2</w:t>
      </w:r>
      <w:r w:rsidRPr="001B6217">
        <w:rPr>
          <w:lang w:val="el-GR"/>
        </w:rPr>
        <w:t>.2.</w:t>
      </w:r>
      <w:r w:rsidR="00D67FB4" w:rsidRPr="001B6217">
        <w:rPr>
          <w:lang w:val="el-GR"/>
        </w:rPr>
        <w:tab/>
      </w:r>
      <w:r w:rsidRPr="001B6217">
        <w:rPr>
          <w:lang w:val="el-GR"/>
        </w:rPr>
        <w:t xml:space="preserve">Δύο (2) πλήρεις καταλόγους ανταλλακτικών κατά αριθμό ονομαστικού, αριθμό κατασκευαστή, ονομασία του υλικού - ανταλλακτικού στην ελληνική </w:t>
      </w:r>
      <w:r w:rsidR="00D67FB4" w:rsidRPr="001B6217">
        <w:rPr>
          <w:lang w:val="el-GR"/>
        </w:rPr>
        <w:t>ή/</w:t>
      </w:r>
      <w:r w:rsidRPr="001B6217">
        <w:rPr>
          <w:lang w:val="el-GR"/>
        </w:rPr>
        <w:t>και αγγλική γλώσσα. Οι κατάλογοι να παρασχεθούν επίσης σε ηλεκτρονική μορφή.</w:t>
      </w:r>
    </w:p>
    <w:p w14:paraId="70C92B21" w14:textId="77777777" w:rsidR="00D67FB4" w:rsidRPr="001B6217" w:rsidRDefault="00D67FB4" w:rsidP="002E6C24">
      <w:pPr>
        <w:tabs>
          <w:tab w:val="left" w:pos="1134"/>
        </w:tabs>
        <w:rPr>
          <w:lang w:val="el-GR"/>
        </w:rPr>
      </w:pPr>
    </w:p>
    <w:p w14:paraId="708894DC" w14:textId="0C376ABF" w:rsidR="00543038" w:rsidRPr="001B6217" w:rsidRDefault="005A7F18" w:rsidP="002E6C24">
      <w:pPr>
        <w:tabs>
          <w:tab w:val="left" w:pos="1134"/>
        </w:tabs>
        <w:rPr>
          <w:lang w:val="el-GR"/>
        </w:rPr>
      </w:pPr>
      <w:r w:rsidRPr="001B6217">
        <w:rPr>
          <w:lang w:val="el-GR"/>
        </w:rPr>
        <w:t>7.</w:t>
      </w:r>
      <w:r w:rsidR="000F4BE6">
        <w:rPr>
          <w:lang w:val="el-GR"/>
        </w:rPr>
        <w:t>2</w:t>
      </w:r>
      <w:r w:rsidRPr="001B6217">
        <w:rPr>
          <w:lang w:val="el-GR"/>
        </w:rPr>
        <w:t>.3.</w:t>
      </w:r>
      <w:r w:rsidR="00D67FB4" w:rsidRPr="001B6217">
        <w:rPr>
          <w:lang w:val="el-GR"/>
        </w:rPr>
        <w:tab/>
      </w:r>
      <w:r w:rsidRPr="001B6217">
        <w:rPr>
          <w:lang w:val="el-GR"/>
        </w:rPr>
        <w:t xml:space="preserve">Σχέδια όπου </w:t>
      </w:r>
      <w:r w:rsidR="00A60752">
        <w:rPr>
          <w:lang w:val="el-GR"/>
        </w:rPr>
        <w:t>ν</w:t>
      </w:r>
      <w:r w:rsidRPr="001B6217">
        <w:rPr>
          <w:lang w:val="el-GR"/>
        </w:rPr>
        <w:t xml:space="preserve">α φαίνεται αναλυτικά η διάταξη των </w:t>
      </w:r>
      <w:proofErr w:type="spellStart"/>
      <w:r w:rsidRPr="001B6217">
        <w:rPr>
          <w:lang w:val="el-GR"/>
        </w:rPr>
        <w:t>απαρτίων</w:t>
      </w:r>
      <w:proofErr w:type="spellEnd"/>
      <w:r w:rsidRPr="001B6217">
        <w:rPr>
          <w:lang w:val="el-GR"/>
        </w:rPr>
        <w:t xml:space="preserve"> του </w:t>
      </w:r>
      <w:r w:rsidR="00D67FB4" w:rsidRPr="001B6217">
        <w:rPr>
          <w:lang w:val="el-GR"/>
        </w:rPr>
        <w:t>εξοπλισμού</w:t>
      </w:r>
      <w:r w:rsidRPr="001B6217">
        <w:rPr>
          <w:lang w:val="el-GR"/>
        </w:rPr>
        <w:t xml:space="preserve"> </w:t>
      </w:r>
    </w:p>
    <w:p w14:paraId="42C3B023" w14:textId="77777777" w:rsidR="00543038" w:rsidRPr="001B6217" w:rsidRDefault="00543038" w:rsidP="002E6C24">
      <w:pPr>
        <w:tabs>
          <w:tab w:val="left" w:pos="1134"/>
        </w:tabs>
        <w:rPr>
          <w:lang w:val="el-GR"/>
        </w:rPr>
      </w:pPr>
    </w:p>
    <w:p w14:paraId="6848FE10" w14:textId="31C2183A" w:rsidR="005A7F18" w:rsidRPr="00B272D0" w:rsidRDefault="005A7F18" w:rsidP="00430CA5">
      <w:pPr>
        <w:tabs>
          <w:tab w:val="left" w:pos="1134"/>
        </w:tabs>
        <w:rPr>
          <w:lang w:val="el-GR"/>
        </w:rPr>
      </w:pPr>
      <w:r w:rsidRPr="001B6217">
        <w:rPr>
          <w:lang w:val="el-GR"/>
        </w:rPr>
        <w:t>7.</w:t>
      </w:r>
      <w:r w:rsidR="000F4BE6">
        <w:rPr>
          <w:lang w:val="el-GR"/>
        </w:rPr>
        <w:t>2</w:t>
      </w:r>
      <w:r w:rsidRPr="001B6217">
        <w:rPr>
          <w:lang w:val="el-GR"/>
        </w:rPr>
        <w:t>.4.</w:t>
      </w:r>
      <w:r w:rsidR="00543038" w:rsidRPr="001B6217">
        <w:rPr>
          <w:lang w:val="el-GR"/>
        </w:rPr>
        <w:tab/>
      </w:r>
      <w:r w:rsidRPr="001B6217">
        <w:rPr>
          <w:lang w:val="el-GR"/>
        </w:rPr>
        <w:t>Ο προμηθευτής να εγγυηθεί εγγράφως ότι οι όποιες διαφοροποιήσεις – αναθεωρήσεις μελλοντικά των υπόψη εγχειριδίων (</w:t>
      </w:r>
      <w:r w:rsidRPr="001B6217">
        <w:t>Updates</w:t>
      </w:r>
      <w:r w:rsidRPr="001B6217">
        <w:rPr>
          <w:lang w:val="el-GR"/>
        </w:rPr>
        <w:t xml:space="preserve"> – </w:t>
      </w:r>
      <w:r w:rsidRPr="001B6217">
        <w:t>Revisions</w:t>
      </w:r>
      <w:r w:rsidRPr="001B6217">
        <w:rPr>
          <w:lang w:val="el-GR"/>
        </w:rPr>
        <w:t xml:space="preserve">) </w:t>
      </w:r>
      <w:r w:rsidR="00A60752">
        <w:rPr>
          <w:lang w:val="el-GR"/>
        </w:rPr>
        <w:t>ν</w:t>
      </w:r>
      <w:r w:rsidRPr="001B6217">
        <w:rPr>
          <w:lang w:val="el-GR"/>
        </w:rPr>
        <w:t>α αποστέλλονται δωρεάν στην Υπηρεσία σε ηλεκτρονική ή έντυπη μορφή.</w:t>
      </w:r>
    </w:p>
    <w:p w14:paraId="5347935D" w14:textId="77777777" w:rsidR="004E3BF1" w:rsidRPr="00B272D0" w:rsidRDefault="004E3BF1" w:rsidP="00430CA5">
      <w:pPr>
        <w:tabs>
          <w:tab w:val="left" w:pos="1134"/>
        </w:tabs>
        <w:rPr>
          <w:lang w:val="el-GR"/>
        </w:rPr>
      </w:pPr>
    </w:p>
    <w:p w14:paraId="7BED31AB" w14:textId="77777777" w:rsidR="004E3BF1" w:rsidRPr="001B6217" w:rsidRDefault="004E3BF1" w:rsidP="004E3BF1">
      <w:pPr>
        <w:pStyle w:val="Heading1"/>
        <w:rPr>
          <w:lang w:val="el-GR"/>
        </w:rPr>
      </w:pPr>
      <w:bookmarkStart w:id="23" w:name="_Toc226531800"/>
      <w:r w:rsidRPr="001B6217">
        <w:rPr>
          <w:lang w:val="el-GR"/>
        </w:rPr>
        <w:t>7.</w:t>
      </w:r>
      <w:r w:rsidR="000F4BE6">
        <w:rPr>
          <w:lang w:val="el-GR"/>
        </w:rPr>
        <w:t>3</w:t>
      </w:r>
      <w:r w:rsidRPr="001B6217">
        <w:rPr>
          <w:lang w:val="el-GR"/>
        </w:rPr>
        <w:t>.</w:t>
      </w:r>
      <w:r w:rsidRPr="001B6217">
        <w:rPr>
          <w:lang w:val="el-GR"/>
        </w:rPr>
        <w:tab/>
        <w:t>Δυνατότητα Υποστήριξης</w:t>
      </w:r>
      <w:bookmarkEnd w:id="23"/>
    </w:p>
    <w:p w14:paraId="559779FC" w14:textId="77777777" w:rsidR="004E3BF1" w:rsidRPr="001B6217" w:rsidRDefault="004E3BF1" w:rsidP="00430CA5">
      <w:pPr>
        <w:tabs>
          <w:tab w:val="left" w:pos="1134"/>
        </w:tabs>
        <w:rPr>
          <w:lang w:val="el-GR"/>
        </w:rPr>
      </w:pPr>
    </w:p>
    <w:p w14:paraId="2F2FA4F8" w14:textId="66ECB539" w:rsidR="004E3BF1" w:rsidRPr="001B6217" w:rsidRDefault="004E3BF1" w:rsidP="00430CA5">
      <w:pPr>
        <w:tabs>
          <w:tab w:val="left" w:pos="1134"/>
        </w:tabs>
        <w:rPr>
          <w:lang w:val="el-GR"/>
        </w:rPr>
      </w:pPr>
      <w:r w:rsidRPr="001B6217">
        <w:rPr>
          <w:lang w:val="el-GR"/>
        </w:rPr>
        <w:t>7.</w:t>
      </w:r>
      <w:r w:rsidR="000F4BE6">
        <w:rPr>
          <w:lang w:val="el-GR"/>
        </w:rPr>
        <w:t>3</w:t>
      </w:r>
      <w:r w:rsidR="00A60752">
        <w:rPr>
          <w:lang w:val="el-GR"/>
        </w:rPr>
        <w:t>.1.</w:t>
      </w:r>
      <w:r w:rsidR="00A60752">
        <w:rPr>
          <w:lang w:val="el-GR"/>
        </w:rPr>
        <w:tab/>
        <w:t>Ο προμηθευτής ν</w:t>
      </w:r>
      <w:r w:rsidRPr="001B6217">
        <w:rPr>
          <w:lang w:val="el-GR"/>
        </w:rPr>
        <w:t>α εξασφαλίζει τη δυνατότητα παροχής τεχνικής και εφοδιαστικής υποστήριξης στον χώρο επιχειρήσεων του χρήστη, μέσω ιδίων μέσων ή/και συνεργαζόμενων φορέων.</w:t>
      </w:r>
    </w:p>
    <w:p w14:paraId="51D89190" w14:textId="77777777" w:rsidR="004E3BF1" w:rsidRPr="001B6217" w:rsidRDefault="004E3BF1" w:rsidP="00430CA5">
      <w:pPr>
        <w:tabs>
          <w:tab w:val="left" w:pos="1134"/>
        </w:tabs>
        <w:rPr>
          <w:lang w:val="el-GR"/>
        </w:rPr>
      </w:pPr>
    </w:p>
    <w:p w14:paraId="7C55287C" w14:textId="3F0B9190" w:rsidR="004E3BF1" w:rsidRPr="001B6217" w:rsidRDefault="004E3BF1" w:rsidP="00430CA5">
      <w:pPr>
        <w:tabs>
          <w:tab w:val="left" w:pos="1134"/>
        </w:tabs>
        <w:rPr>
          <w:lang w:val="el-GR"/>
        </w:rPr>
      </w:pPr>
      <w:r w:rsidRPr="001B6217">
        <w:rPr>
          <w:lang w:val="el-GR"/>
        </w:rPr>
        <w:t>7.</w:t>
      </w:r>
      <w:r w:rsidR="000F4BE6">
        <w:rPr>
          <w:lang w:val="el-GR"/>
        </w:rPr>
        <w:t>3</w:t>
      </w:r>
      <w:r w:rsidRPr="001B6217">
        <w:rPr>
          <w:lang w:val="el-GR"/>
        </w:rPr>
        <w:t>.2.</w:t>
      </w:r>
      <w:r w:rsidRPr="001B6217">
        <w:rPr>
          <w:lang w:val="el-GR"/>
        </w:rPr>
        <w:tab/>
        <w:t xml:space="preserve">Η δυνατότητα αυτή </w:t>
      </w:r>
      <w:r w:rsidR="00A60752">
        <w:rPr>
          <w:lang w:val="el-GR"/>
        </w:rPr>
        <w:t>ν</w:t>
      </w:r>
      <w:r w:rsidRPr="001B6217">
        <w:rPr>
          <w:lang w:val="el-GR"/>
        </w:rPr>
        <w:t>α τεκμηριώνεται κατά την υποβολή της προσφοράς, με στοιχεία που να αποδεικνύουν τη διαθεσιμότητα πόρων, υποδομών ή συνεργασιών για την υποστήριξη του συστήματος.</w:t>
      </w:r>
    </w:p>
    <w:p w14:paraId="69FF21D1" w14:textId="77777777" w:rsidR="00543038" w:rsidRPr="001B6217" w:rsidRDefault="00543038" w:rsidP="00430CA5">
      <w:pPr>
        <w:tabs>
          <w:tab w:val="left" w:pos="1134"/>
        </w:tabs>
        <w:rPr>
          <w:lang w:val="el-GR"/>
        </w:rPr>
      </w:pPr>
    </w:p>
    <w:p w14:paraId="7BC14A08" w14:textId="77777777" w:rsidR="00430CA5" w:rsidRPr="001B6217" w:rsidRDefault="00430CA5" w:rsidP="00430CA5">
      <w:pPr>
        <w:pStyle w:val="Heading1"/>
        <w:rPr>
          <w:rStyle w:val="bzpyqfadein"/>
          <w:lang w:val="el-GR"/>
        </w:rPr>
      </w:pPr>
      <w:bookmarkStart w:id="24" w:name="_Toc226531801"/>
      <w:r w:rsidRPr="001B6217">
        <w:rPr>
          <w:rStyle w:val="bzpyqfadein"/>
          <w:lang w:val="el-GR"/>
        </w:rPr>
        <w:t>7.</w:t>
      </w:r>
      <w:r w:rsidR="000F4BE6">
        <w:rPr>
          <w:rStyle w:val="bzpyqfadein"/>
          <w:lang w:val="el-GR"/>
        </w:rPr>
        <w:t>4</w:t>
      </w:r>
      <w:r w:rsidRPr="001B6217">
        <w:rPr>
          <w:rStyle w:val="bzpyqfadein"/>
          <w:lang w:val="el-GR"/>
        </w:rPr>
        <w:tab/>
        <w:t>Υποστήριξη (Αναλώσιμα – Ανταλλακτικά)</w:t>
      </w:r>
      <w:bookmarkEnd w:id="24"/>
    </w:p>
    <w:p w14:paraId="4141FF74" w14:textId="77777777" w:rsidR="00430CA5" w:rsidRPr="001B6217" w:rsidRDefault="00430CA5" w:rsidP="00430CA5">
      <w:pPr>
        <w:tabs>
          <w:tab w:val="left" w:pos="1134"/>
        </w:tabs>
        <w:rPr>
          <w:lang w:val="el-GR"/>
        </w:rPr>
      </w:pPr>
    </w:p>
    <w:p w14:paraId="1BF1EA5F" w14:textId="7AB337F2" w:rsidR="00430CA5" w:rsidRPr="001B6217" w:rsidRDefault="00430CA5" w:rsidP="00430CA5">
      <w:pPr>
        <w:tabs>
          <w:tab w:val="left" w:pos="1134"/>
        </w:tabs>
        <w:rPr>
          <w:rStyle w:val="bzpyqfadein"/>
          <w:lang w:val="el-GR"/>
        </w:rPr>
      </w:pPr>
      <w:r w:rsidRPr="001B6217">
        <w:rPr>
          <w:rStyle w:val="bzpyqfadein"/>
          <w:lang w:val="el-GR"/>
        </w:rPr>
        <w:t>7.</w:t>
      </w:r>
      <w:r w:rsidR="005C452E">
        <w:rPr>
          <w:rStyle w:val="bzpyqfadein"/>
          <w:lang w:val="el-GR"/>
        </w:rPr>
        <w:t>4</w:t>
      </w:r>
      <w:r w:rsidRPr="001B6217">
        <w:rPr>
          <w:rStyle w:val="bzpyqfadein"/>
          <w:lang w:val="el-GR"/>
        </w:rPr>
        <w:t>.1.</w:t>
      </w:r>
      <w:r w:rsidRPr="001B6217">
        <w:rPr>
          <w:rStyle w:val="bzpyqfadein"/>
          <w:lang w:val="el-GR"/>
        </w:rPr>
        <w:tab/>
        <w:t xml:space="preserve">Ο προμηθευτής υποχρεούται να παραδώσει, μαζί με κάθε κάδο, </w:t>
      </w:r>
      <w:r w:rsidR="006D6107">
        <w:rPr>
          <w:rStyle w:val="bzpyqfadein"/>
          <w:lang w:val="el-GR"/>
        </w:rPr>
        <w:t xml:space="preserve">το σύνολο των </w:t>
      </w:r>
      <w:r w:rsidRPr="001B6217">
        <w:rPr>
          <w:rStyle w:val="bzpyqfadein"/>
          <w:lang w:val="el-GR"/>
        </w:rPr>
        <w:t xml:space="preserve">αναλωσίμων </w:t>
      </w:r>
      <w:r w:rsidR="00E878B7" w:rsidRPr="001B6217">
        <w:rPr>
          <w:rStyle w:val="bzpyqfadein"/>
          <w:lang w:val="el-GR"/>
        </w:rPr>
        <w:t>-</w:t>
      </w:r>
      <w:r w:rsidRPr="001B6217">
        <w:rPr>
          <w:rStyle w:val="bzpyqfadein"/>
          <w:lang w:val="el-GR"/>
        </w:rPr>
        <w:t xml:space="preserve"> ανταλλακτικών για την εκτέλεση τουλάχιστον μίας (1) προληπτικής συντήρησης</w:t>
      </w:r>
      <w:r w:rsidR="005C452E">
        <w:rPr>
          <w:rStyle w:val="bzpyqfadein"/>
          <w:lang w:val="el-GR"/>
        </w:rPr>
        <w:t>, εφόσον αυτά απαιτούνται</w:t>
      </w:r>
      <w:r w:rsidRPr="001B6217">
        <w:rPr>
          <w:rStyle w:val="bzpyqfadein"/>
          <w:lang w:val="el-GR"/>
        </w:rPr>
        <w:t>.</w:t>
      </w:r>
    </w:p>
    <w:p w14:paraId="2AB90133" w14:textId="77777777" w:rsidR="00430CA5" w:rsidRPr="001B6217" w:rsidRDefault="00430CA5" w:rsidP="00430CA5">
      <w:pPr>
        <w:tabs>
          <w:tab w:val="left" w:pos="1134"/>
        </w:tabs>
        <w:rPr>
          <w:lang w:val="el-GR"/>
        </w:rPr>
      </w:pPr>
    </w:p>
    <w:p w14:paraId="15E236B5" w14:textId="48F6DC46" w:rsidR="00430CA5" w:rsidRPr="001B6217" w:rsidRDefault="00430CA5" w:rsidP="00430CA5">
      <w:pPr>
        <w:tabs>
          <w:tab w:val="left" w:pos="1134"/>
        </w:tabs>
        <w:rPr>
          <w:lang w:val="el-GR"/>
        </w:rPr>
      </w:pPr>
      <w:r w:rsidRPr="001B6217">
        <w:rPr>
          <w:rStyle w:val="bzpyqfadein"/>
          <w:lang w:val="el-GR"/>
        </w:rPr>
        <w:t>7.</w:t>
      </w:r>
      <w:r w:rsidR="005C452E">
        <w:rPr>
          <w:rStyle w:val="bzpyqfadein"/>
          <w:lang w:val="el-GR"/>
        </w:rPr>
        <w:t>4</w:t>
      </w:r>
      <w:r w:rsidRPr="001B6217">
        <w:rPr>
          <w:rStyle w:val="bzpyqfadein"/>
          <w:lang w:val="el-GR"/>
        </w:rPr>
        <w:t>.</w:t>
      </w:r>
      <w:r w:rsidR="006D6107">
        <w:rPr>
          <w:rStyle w:val="bzpyqfadein"/>
          <w:lang w:val="el-GR"/>
        </w:rPr>
        <w:t>2</w:t>
      </w:r>
      <w:r w:rsidR="00A60752">
        <w:rPr>
          <w:rStyle w:val="bzpyqfadein"/>
          <w:lang w:val="el-GR"/>
        </w:rPr>
        <w:t>.</w:t>
      </w:r>
      <w:r w:rsidR="00A60752">
        <w:rPr>
          <w:rStyle w:val="bzpyqfadein"/>
          <w:lang w:val="el-GR"/>
        </w:rPr>
        <w:tab/>
        <w:t>Τα ανωτέρω υλικά ν</w:t>
      </w:r>
      <w:r w:rsidRPr="001B6217">
        <w:rPr>
          <w:rStyle w:val="bzpyqfadein"/>
          <w:lang w:val="el-GR"/>
        </w:rPr>
        <w:t>α είναι:</w:t>
      </w:r>
    </w:p>
    <w:p w14:paraId="22597128" w14:textId="77777777" w:rsidR="00430CA5" w:rsidRPr="001B6217" w:rsidRDefault="00430CA5" w:rsidP="00430CA5">
      <w:pPr>
        <w:tabs>
          <w:tab w:val="left" w:pos="1134"/>
        </w:tabs>
        <w:rPr>
          <w:rStyle w:val="bzpyqfadein"/>
          <w:lang w:val="el-GR"/>
        </w:rPr>
      </w:pPr>
    </w:p>
    <w:p w14:paraId="5C56D63C" w14:textId="0EB988AC" w:rsidR="00430CA5" w:rsidRPr="00B272D0" w:rsidRDefault="00430CA5" w:rsidP="00430CA5">
      <w:pPr>
        <w:tabs>
          <w:tab w:val="left" w:pos="1134"/>
        </w:tabs>
        <w:rPr>
          <w:rStyle w:val="bzpyqfadein"/>
          <w:lang w:val="el-GR"/>
        </w:rPr>
      </w:pPr>
      <w:r w:rsidRPr="001B6217">
        <w:rPr>
          <w:rStyle w:val="bzpyqfadein"/>
          <w:lang w:val="el-GR"/>
        </w:rPr>
        <w:t>7.</w:t>
      </w:r>
      <w:r w:rsidR="005C452E">
        <w:rPr>
          <w:rStyle w:val="bzpyqfadein"/>
          <w:lang w:val="el-GR"/>
        </w:rPr>
        <w:t>4</w:t>
      </w:r>
      <w:r w:rsidR="006D6107">
        <w:rPr>
          <w:rStyle w:val="bzpyqfadein"/>
          <w:lang w:val="el-GR"/>
        </w:rPr>
        <w:t>.2</w:t>
      </w:r>
      <w:r w:rsidRPr="001B6217">
        <w:rPr>
          <w:rStyle w:val="bzpyqfadein"/>
          <w:lang w:val="el-GR"/>
        </w:rPr>
        <w:t>.1.</w:t>
      </w:r>
      <w:r w:rsidRPr="001B6217">
        <w:rPr>
          <w:rStyle w:val="bzpyqfadein"/>
          <w:lang w:val="el-GR"/>
        </w:rPr>
        <w:tab/>
        <w:t>Καινούργια και αμεταχείριστα</w:t>
      </w:r>
      <w:r w:rsidR="00B21DFD" w:rsidRPr="00B272D0">
        <w:rPr>
          <w:rStyle w:val="bzpyqfadein"/>
          <w:lang w:val="el-GR"/>
        </w:rPr>
        <w:t>.</w:t>
      </w:r>
    </w:p>
    <w:p w14:paraId="0A659950" w14:textId="77777777" w:rsidR="00430CA5" w:rsidRPr="001B6217" w:rsidRDefault="00430CA5" w:rsidP="00430CA5">
      <w:pPr>
        <w:tabs>
          <w:tab w:val="left" w:pos="1134"/>
        </w:tabs>
        <w:rPr>
          <w:lang w:val="el-GR"/>
        </w:rPr>
      </w:pPr>
    </w:p>
    <w:p w14:paraId="76B7398C" w14:textId="2F0D2DDA" w:rsidR="00430CA5" w:rsidRPr="001B6217" w:rsidRDefault="00430CA5" w:rsidP="00430CA5">
      <w:pPr>
        <w:tabs>
          <w:tab w:val="left" w:pos="1134"/>
        </w:tabs>
        <w:rPr>
          <w:rStyle w:val="bzpyqfadein"/>
          <w:lang w:val="el-GR"/>
        </w:rPr>
      </w:pPr>
      <w:r w:rsidRPr="001B6217">
        <w:rPr>
          <w:rStyle w:val="bzpyqfadein"/>
          <w:lang w:val="el-GR"/>
        </w:rPr>
        <w:t>7.</w:t>
      </w:r>
      <w:r w:rsidR="005C452E">
        <w:rPr>
          <w:rStyle w:val="bzpyqfadein"/>
          <w:lang w:val="el-GR"/>
        </w:rPr>
        <w:t>4</w:t>
      </w:r>
      <w:r w:rsidRPr="001B6217">
        <w:rPr>
          <w:rStyle w:val="bzpyqfadein"/>
          <w:lang w:val="el-GR"/>
        </w:rPr>
        <w:t>.</w:t>
      </w:r>
      <w:r w:rsidR="006D6107">
        <w:rPr>
          <w:rStyle w:val="bzpyqfadein"/>
          <w:lang w:val="el-GR"/>
        </w:rPr>
        <w:t>2</w:t>
      </w:r>
      <w:r w:rsidRPr="001B6217">
        <w:rPr>
          <w:rStyle w:val="bzpyqfadein"/>
          <w:lang w:val="el-GR"/>
        </w:rPr>
        <w:t>.2.</w:t>
      </w:r>
      <w:r w:rsidRPr="001B6217">
        <w:rPr>
          <w:rStyle w:val="bzpyqfadein"/>
          <w:lang w:val="el-GR"/>
        </w:rPr>
        <w:tab/>
        <w:t>Κατάλληλα για το συγκεκριμένο μοντέλο κάδου</w:t>
      </w:r>
      <w:r w:rsidR="00B21DFD" w:rsidRPr="001B6217">
        <w:rPr>
          <w:rStyle w:val="bzpyqfadein"/>
          <w:lang w:val="el-GR"/>
        </w:rPr>
        <w:t>.</w:t>
      </w:r>
    </w:p>
    <w:p w14:paraId="6E27A57F" w14:textId="77777777" w:rsidR="00430CA5" w:rsidRPr="001B6217" w:rsidRDefault="00430CA5" w:rsidP="00430CA5">
      <w:pPr>
        <w:tabs>
          <w:tab w:val="left" w:pos="1134"/>
        </w:tabs>
        <w:rPr>
          <w:lang w:val="el-GR"/>
        </w:rPr>
      </w:pPr>
    </w:p>
    <w:p w14:paraId="0204D9E0" w14:textId="77FB7290" w:rsidR="00430CA5" w:rsidRPr="00B272D0" w:rsidRDefault="00430CA5" w:rsidP="00430CA5">
      <w:pPr>
        <w:tabs>
          <w:tab w:val="left" w:pos="1134"/>
        </w:tabs>
        <w:rPr>
          <w:rStyle w:val="bzpyqfadein"/>
          <w:lang w:val="el-GR"/>
        </w:rPr>
      </w:pPr>
      <w:r w:rsidRPr="001B6217">
        <w:rPr>
          <w:rStyle w:val="bzpyqfadein"/>
          <w:lang w:val="el-GR"/>
        </w:rPr>
        <w:t>7.</w:t>
      </w:r>
      <w:r w:rsidR="005C452E">
        <w:rPr>
          <w:rStyle w:val="bzpyqfadein"/>
          <w:lang w:val="el-GR"/>
        </w:rPr>
        <w:t>4</w:t>
      </w:r>
      <w:r w:rsidR="006D6107">
        <w:rPr>
          <w:rStyle w:val="bzpyqfadein"/>
          <w:lang w:val="el-GR"/>
        </w:rPr>
        <w:t>.2</w:t>
      </w:r>
      <w:r w:rsidRPr="001B6217">
        <w:rPr>
          <w:rStyle w:val="bzpyqfadein"/>
          <w:lang w:val="el-GR"/>
        </w:rPr>
        <w:t>.3.</w:t>
      </w:r>
      <w:r w:rsidRPr="001B6217">
        <w:rPr>
          <w:rStyle w:val="bzpyqfadein"/>
          <w:lang w:val="el-GR"/>
        </w:rPr>
        <w:tab/>
        <w:t>Πλήρως συμβατά με τα εγχειρίδια του κατασκευαστή</w:t>
      </w:r>
      <w:r w:rsidR="00B21DFD" w:rsidRPr="001B6217">
        <w:rPr>
          <w:rStyle w:val="bzpyqfadein"/>
          <w:lang w:val="el-GR"/>
        </w:rPr>
        <w:t>.</w:t>
      </w:r>
    </w:p>
    <w:p w14:paraId="0F2706AC" w14:textId="77777777" w:rsidR="004E3BF1" w:rsidRDefault="004E3BF1" w:rsidP="00430CA5">
      <w:pPr>
        <w:tabs>
          <w:tab w:val="left" w:pos="1134"/>
        </w:tabs>
        <w:rPr>
          <w:rStyle w:val="bzpyqfadein"/>
          <w:lang w:val="el-GR"/>
        </w:rPr>
      </w:pPr>
    </w:p>
    <w:p w14:paraId="6737B2FA" w14:textId="1A2763CE" w:rsidR="004E3BF1" w:rsidRDefault="004E3BF1" w:rsidP="00430CA5">
      <w:pPr>
        <w:tabs>
          <w:tab w:val="left" w:pos="1134"/>
        </w:tabs>
        <w:rPr>
          <w:lang w:val="el-GR"/>
        </w:rPr>
      </w:pPr>
      <w:r w:rsidRPr="001B6217">
        <w:rPr>
          <w:lang w:val="el-GR"/>
        </w:rPr>
        <w:t>7.</w:t>
      </w:r>
      <w:r w:rsidR="005C452E">
        <w:rPr>
          <w:lang w:val="el-GR"/>
        </w:rPr>
        <w:t>4</w:t>
      </w:r>
      <w:r w:rsidR="006D6107">
        <w:rPr>
          <w:lang w:val="el-GR"/>
        </w:rPr>
        <w:t>.3</w:t>
      </w:r>
      <w:r w:rsidR="00A60752">
        <w:rPr>
          <w:lang w:val="el-GR"/>
        </w:rPr>
        <w:t>.</w:t>
      </w:r>
      <w:r w:rsidR="00A60752">
        <w:rPr>
          <w:lang w:val="el-GR"/>
        </w:rPr>
        <w:tab/>
        <w:t>Ο προμηθευτής ν</w:t>
      </w:r>
      <w:r w:rsidRPr="001B6217">
        <w:rPr>
          <w:lang w:val="el-GR"/>
        </w:rPr>
        <w:t>α δηλώνει στην προσφορά του ενδεικτικούς χρόνους παράδοσης ανταλλακτικών.</w:t>
      </w:r>
    </w:p>
    <w:p w14:paraId="358B56FA" w14:textId="77777777" w:rsidR="006D6107" w:rsidRDefault="006D6107" w:rsidP="00430CA5">
      <w:pPr>
        <w:tabs>
          <w:tab w:val="left" w:pos="1134"/>
        </w:tabs>
        <w:rPr>
          <w:lang w:val="el-GR"/>
        </w:rPr>
      </w:pPr>
    </w:p>
    <w:p w14:paraId="632F1322" w14:textId="1FFDDC91" w:rsidR="003F0F70" w:rsidRPr="003F0F70" w:rsidRDefault="003F0F70" w:rsidP="008F1A20">
      <w:pPr>
        <w:pStyle w:val="Default"/>
        <w:tabs>
          <w:tab w:val="left" w:pos="1134"/>
        </w:tabs>
        <w:jc w:val="both"/>
      </w:pPr>
      <w:r w:rsidRPr="003F0F70">
        <w:t>7.4.4.</w:t>
      </w:r>
      <w:r w:rsidRPr="003F0F70">
        <w:tab/>
        <w:t xml:space="preserve">Για την υποστήριξη σε ανταλλακτικά και αναλώσιμα της προμήθειας συνολικά, ο προμηθευτής να εγγυηθεί τη διαθεσιμότητά τους για τουλάχιστον δέκα (10) χρόνια από την ημερομηνία οριστικής παραλαβής - εγκατάστασης </w:t>
      </w:r>
    </w:p>
    <w:p w14:paraId="5ED9FE08" w14:textId="77777777" w:rsidR="00883482" w:rsidRPr="001B6217" w:rsidRDefault="00883482" w:rsidP="00430CA5">
      <w:pPr>
        <w:tabs>
          <w:tab w:val="left" w:pos="1134"/>
        </w:tabs>
        <w:rPr>
          <w:lang w:val="el-GR"/>
        </w:rPr>
      </w:pPr>
    </w:p>
    <w:p w14:paraId="6BF3513F" w14:textId="77777777" w:rsidR="00883482" w:rsidRPr="001B6217" w:rsidRDefault="005C452E" w:rsidP="00883482">
      <w:pPr>
        <w:pStyle w:val="Heading1"/>
        <w:rPr>
          <w:lang w:val="el-GR"/>
        </w:rPr>
      </w:pPr>
      <w:bookmarkStart w:id="25" w:name="_Toc226531802"/>
      <w:r>
        <w:rPr>
          <w:lang w:val="el-GR"/>
        </w:rPr>
        <w:t>7.5</w:t>
      </w:r>
      <w:r w:rsidR="00883482" w:rsidRPr="001B6217">
        <w:rPr>
          <w:lang w:val="el-GR"/>
        </w:rPr>
        <w:t>.</w:t>
      </w:r>
      <w:r w:rsidR="00883482" w:rsidRPr="001B6217">
        <w:rPr>
          <w:lang w:val="el-GR"/>
        </w:rPr>
        <w:tab/>
        <w:t>Εκπαίδευση</w:t>
      </w:r>
      <w:bookmarkEnd w:id="25"/>
    </w:p>
    <w:p w14:paraId="7080BDA4" w14:textId="77777777" w:rsidR="00883482" w:rsidRPr="001B6217" w:rsidRDefault="00883482" w:rsidP="00430CA5">
      <w:pPr>
        <w:tabs>
          <w:tab w:val="left" w:pos="1134"/>
        </w:tabs>
        <w:rPr>
          <w:lang w:val="el-GR"/>
        </w:rPr>
      </w:pPr>
    </w:p>
    <w:p w14:paraId="15F8422E" w14:textId="77777777" w:rsidR="00883482" w:rsidRPr="001B6217" w:rsidRDefault="00883482" w:rsidP="00430CA5">
      <w:pPr>
        <w:tabs>
          <w:tab w:val="left" w:pos="1134"/>
        </w:tabs>
        <w:rPr>
          <w:lang w:val="el-GR"/>
        </w:rPr>
      </w:pPr>
      <w:r w:rsidRPr="001B6217">
        <w:rPr>
          <w:lang w:val="el-GR"/>
        </w:rPr>
        <w:tab/>
        <w:t>Ο προμηθευτής δύναται να παρέχει εκπαίδευση στο προσωπικό του χρήστη για τη χρήση και βασική συντήρηση του συστήματος, εφόσον απαιτηθεί.</w:t>
      </w:r>
    </w:p>
    <w:p w14:paraId="700F8D17" w14:textId="77777777" w:rsidR="00607929" w:rsidRPr="001B6217" w:rsidRDefault="00607929" w:rsidP="00430CA5">
      <w:pPr>
        <w:tabs>
          <w:tab w:val="left" w:pos="1134"/>
        </w:tabs>
        <w:rPr>
          <w:lang w:val="el-GR"/>
        </w:rPr>
      </w:pPr>
    </w:p>
    <w:p w14:paraId="1FA495E8" w14:textId="77777777" w:rsidR="00543038" w:rsidRPr="001B6217" w:rsidRDefault="00543038" w:rsidP="00430CA5">
      <w:pPr>
        <w:pStyle w:val="Heading1"/>
        <w:rPr>
          <w:lang w:val="el-GR"/>
        </w:rPr>
      </w:pPr>
      <w:bookmarkStart w:id="26" w:name="_Toc226531803"/>
      <w:r w:rsidRPr="001B6217">
        <w:rPr>
          <w:lang w:val="el-GR"/>
        </w:rPr>
        <w:lastRenderedPageBreak/>
        <w:t>8.</w:t>
      </w:r>
      <w:r w:rsidRPr="001B6217">
        <w:rPr>
          <w:lang w:val="el-GR"/>
        </w:rPr>
        <w:tab/>
        <w:t>ΛΟΙΠΕΣ ΑΠΑΙΤΗΣΕΙΣ</w:t>
      </w:r>
      <w:bookmarkEnd w:id="26"/>
    </w:p>
    <w:p w14:paraId="0817A426" w14:textId="77777777" w:rsidR="00543038" w:rsidRPr="001B6217" w:rsidRDefault="00543038" w:rsidP="00430CA5">
      <w:pPr>
        <w:tabs>
          <w:tab w:val="left" w:pos="1134"/>
        </w:tabs>
        <w:rPr>
          <w:lang w:val="el-GR"/>
        </w:rPr>
      </w:pPr>
    </w:p>
    <w:p w14:paraId="0E01087F" w14:textId="77777777" w:rsidR="004F113D" w:rsidRPr="001B6217" w:rsidRDefault="004F113D" w:rsidP="00430CA5">
      <w:pPr>
        <w:pStyle w:val="Heading1"/>
        <w:rPr>
          <w:lang w:val="el-GR"/>
        </w:rPr>
      </w:pPr>
      <w:bookmarkStart w:id="27" w:name="_Toc226531804"/>
      <w:r w:rsidRPr="001B6217">
        <w:rPr>
          <w:lang w:val="el-GR"/>
        </w:rPr>
        <w:t>8.1.</w:t>
      </w:r>
      <w:r w:rsidRPr="001B6217">
        <w:rPr>
          <w:lang w:val="el-GR"/>
        </w:rPr>
        <w:tab/>
        <w:t>Έντυπο Συμμόρφωσης</w:t>
      </w:r>
      <w:bookmarkEnd w:id="27"/>
    </w:p>
    <w:p w14:paraId="58AF9693" w14:textId="77777777" w:rsidR="004F113D" w:rsidRPr="001B6217" w:rsidRDefault="004F113D" w:rsidP="00430CA5">
      <w:pPr>
        <w:tabs>
          <w:tab w:val="left" w:pos="1134"/>
        </w:tabs>
        <w:rPr>
          <w:lang w:val="el-GR"/>
        </w:rPr>
      </w:pPr>
    </w:p>
    <w:p w14:paraId="63306635" w14:textId="77777777" w:rsidR="004F113D" w:rsidRPr="001B6217" w:rsidRDefault="004F113D" w:rsidP="00430CA5">
      <w:pPr>
        <w:tabs>
          <w:tab w:val="left" w:pos="1134"/>
        </w:tabs>
        <w:rPr>
          <w:lang w:val="el-GR"/>
        </w:rPr>
      </w:pPr>
      <w:r w:rsidRPr="001B6217">
        <w:rPr>
          <w:lang w:val="el-GR"/>
        </w:rPr>
        <w:t>8.1.1.</w:t>
      </w:r>
      <w:r w:rsidRPr="001B6217">
        <w:rPr>
          <w:lang w:val="el-GR"/>
        </w:rPr>
        <w:tab/>
        <w:t>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Ο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r w:rsidRPr="001B6217">
        <w:t>http</w:t>
      </w:r>
      <w:r w:rsidRPr="001B6217">
        <w:rPr>
          <w:lang w:val="el-GR"/>
        </w:rPr>
        <w:t>://</w:t>
      </w:r>
      <w:r w:rsidRPr="001B6217">
        <w:t>www</w:t>
      </w:r>
      <w:r w:rsidRPr="001B6217">
        <w:rPr>
          <w:lang w:val="el-GR"/>
        </w:rPr>
        <w:t>.</w:t>
      </w:r>
      <w:proofErr w:type="spellStart"/>
      <w:r w:rsidRPr="001B6217">
        <w:t>geetha</w:t>
      </w:r>
      <w:proofErr w:type="spellEnd"/>
      <w:r w:rsidRPr="001B6217">
        <w:rPr>
          <w:lang w:val="el-GR"/>
        </w:rPr>
        <w:t>.</w:t>
      </w:r>
      <w:r w:rsidRPr="001B6217">
        <w:t>mil</w:t>
      </w:r>
      <w:r w:rsidRPr="001B6217">
        <w:rPr>
          <w:lang w:val="el-GR"/>
        </w:rPr>
        <w:t>.</w:t>
      </w:r>
      <w:r w:rsidRPr="001B6217">
        <w:t>gr</w:t>
      </w:r>
      <w:r w:rsidRPr="001B6217">
        <w:rPr>
          <w:lang w:val="el-GR"/>
        </w:rPr>
        <w:t>/), επιλέγοντας στη σχετική ηλεκτρονική εφαρμογή «ΝΟΜΟΘΕΣΙΑ – ΕΝΤΥΠΑ – ΥΠΟΔΕΙΓΜΑΤΑ» (</w:t>
      </w:r>
      <w:r w:rsidRPr="001B6217">
        <w:t>http</w:t>
      </w:r>
      <w:r w:rsidRPr="001B6217">
        <w:rPr>
          <w:lang w:val="el-GR"/>
        </w:rPr>
        <w:t>://</w:t>
      </w:r>
      <w:proofErr w:type="spellStart"/>
      <w:r w:rsidRPr="001B6217">
        <w:t>prodiagrafes</w:t>
      </w:r>
      <w:proofErr w:type="spellEnd"/>
      <w:r w:rsidRPr="001B6217">
        <w:rPr>
          <w:lang w:val="el-GR"/>
        </w:rPr>
        <w:t>.</w:t>
      </w:r>
      <w:r w:rsidRPr="001B6217">
        <w:t>army</w:t>
      </w:r>
      <w:r w:rsidRPr="001B6217">
        <w:rPr>
          <w:lang w:val="el-GR"/>
        </w:rPr>
        <w:t>.</w:t>
      </w:r>
      <w:r w:rsidRPr="001B6217">
        <w:t>gr</w:t>
      </w:r>
      <w:r w:rsidRPr="001B6217">
        <w:rPr>
          <w:lang w:val="el-GR"/>
        </w:rPr>
        <w:t>/), και έπειτα «ΕΝΤΥΠΑ». Διευκρινίζεται ότι, η κατάθεση του εν λόγω εντύπου δεν απαλλάσσει τους προμηθευτές από την υποχρέωση υποβολής των κατά περίπτωση δικαιολογητικών, που καθορίζονται με την παρούσα Προδιαγραφή.</w:t>
      </w:r>
    </w:p>
    <w:p w14:paraId="52CDF32B" w14:textId="77777777" w:rsidR="004F113D" w:rsidRPr="001B6217" w:rsidRDefault="004F113D" w:rsidP="002E6C24">
      <w:pPr>
        <w:tabs>
          <w:tab w:val="left" w:pos="1134"/>
        </w:tabs>
        <w:rPr>
          <w:lang w:val="el-GR"/>
        </w:rPr>
      </w:pPr>
    </w:p>
    <w:p w14:paraId="41F69263" w14:textId="77777777" w:rsidR="004F113D" w:rsidRPr="001B6217" w:rsidRDefault="004F113D" w:rsidP="002E6C24">
      <w:pPr>
        <w:tabs>
          <w:tab w:val="left" w:pos="1134"/>
        </w:tabs>
        <w:rPr>
          <w:lang w:val="el-GR"/>
        </w:rPr>
      </w:pPr>
      <w:r w:rsidRPr="001B6217">
        <w:rPr>
          <w:lang w:val="el-GR"/>
        </w:rPr>
        <w:t>8.1.2.</w:t>
      </w:r>
      <w:r w:rsidRPr="001B6217">
        <w:rPr>
          <w:lang w:val="el-GR"/>
        </w:rPr>
        <w:tab/>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2B5AAAAC" w14:textId="77777777" w:rsidR="004F113D" w:rsidRPr="001B6217" w:rsidRDefault="004F113D" w:rsidP="002E6C24">
      <w:pPr>
        <w:tabs>
          <w:tab w:val="left" w:pos="1134"/>
        </w:tabs>
        <w:rPr>
          <w:lang w:val="el-GR"/>
        </w:rPr>
      </w:pPr>
    </w:p>
    <w:p w14:paraId="50523FA2" w14:textId="77777777" w:rsidR="004F113D" w:rsidRPr="001B6217" w:rsidRDefault="004F113D" w:rsidP="004F113D">
      <w:pPr>
        <w:pStyle w:val="Heading1"/>
        <w:rPr>
          <w:lang w:val="el-GR"/>
        </w:rPr>
      </w:pPr>
      <w:bookmarkStart w:id="28" w:name="_Toc226531805"/>
      <w:r w:rsidRPr="001B6217">
        <w:rPr>
          <w:lang w:val="el-GR"/>
        </w:rPr>
        <w:t>8.2</w:t>
      </w:r>
      <w:r w:rsidRPr="001B6217">
        <w:rPr>
          <w:lang w:val="el-GR"/>
        </w:rPr>
        <w:tab/>
        <w:t>Πιστοποιητικά, έντυπα κλπ.</w:t>
      </w:r>
      <w:bookmarkEnd w:id="28"/>
    </w:p>
    <w:p w14:paraId="7E5FF7B3" w14:textId="77777777" w:rsidR="004F113D" w:rsidRPr="001B6217" w:rsidRDefault="004F113D" w:rsidP="002E6C24">
      <w:pPr>
        <w:tabs>
          <w:tab w:val="left" w:pos="1134"/>
        </w:tabs>
        <w:rPr>
          <w:lang w:val="el-GR"/>
        </w:rPr>
      </w:pPr>
    </w:p>
    <w:p w14:paraId="42AE83AA" w14:textId="77777777" w:rsidR="004F113D" w:rsidRPr="001B6217" w:rsidRDefault="004F113D" w:rsidP="002E6C24">
      <w:pPr>
        <w:tabs>
          <w:tab w:val="left" w:pos="1134"/>
        </w:tabs>
        <w:rPr>
          <w:lang w:val="el-GR"/>
        </w:rPr>
      </w:pPr>
      <w:r w:rsidRPr="001B6217">
        <w:rPr>
          <w:lang w:val="el-GR"/>
        </w:rPr>
        <w:t>8.2.1.</w:t>
      </w:r>
      <w:r w:rsidRPr="001B6217">
        <w:rPr>
          <w:lang w:val="el-GR"/>
        </w:rPr>
        <w:tab/>
        <w:t>Αναλυτική περιγραφή του προσφερόμενου εξοπλισμού με όλα τα τεχνικά χαρακτηριστικά καθώς και οποιοδήποτε άλλο στοιχείο προσδιορίζει το υλικό και τον τρόπο κατασκευής του.</w:t>
      </w:r>
    </w:p>
    <w:p w14:paraId="3BFDF17E" w14:textId="77777777" w:rsidR="004F113D" w:rsidRPr="001B6217" w:rsidRDefault="004F113D" w:rsidP="002E6C24">
      <w:pPr>
        <w:tabs>
          <w:tab w:val="left" w:pos="1134"/>
        </w:tabs>
        <w:rPr>
          <w:lang w:val="el-GR"/>
        </w:rPr>
      </w:pPr>
    </w:p>
    <w:p w14:paraId="1826355C" w14:textId="77777777" w:rsidR="004F113D" w:rsidRPr="001B6217" w:rsidRDefault="004F113D" w:rsidP="002E6C24">
      <w:pPr>
        <w:tabs>
          <w:tab w:val="left" w:pos="1134"/>
        </w:tabs>
        <w:rPr>
          <w:lang w:val="el-GR"/>
        </w:rPr>
      </w:pPr>
      <w:r w:rsidRPr="001B6217">
        <w:rPr>
          <w:lang w:val="el-GR"/>
        </w:rPr>
        <w:t>8.2.2.</w:t>
      </w:r>
      <w:r w:rsidRPr="001B6217">
        <w:rPr>
          <w:lang w:val="el-GR"/>
        </w:rPr>
        <w:tab/>
        <w:t>Τεχνικά φυλλάδια (</w:t>
      </w:r>
      <w:r w:rsidRPr="001B6217">
        <w:t>prospectus</w:t>
      </w:r>
      <w:r w:rsidRPr="001B6217">
        <w:rPr>
          <w:lang w:val="el-GR"/>
        </w:rPr>
        <w:t>) καθώς και παραπομπή στην διαδικτυακή τοποθεσία του κατασκευαστή, που περιέχουν τεχνική περιγραφή, φωτογραφίες ή/και σχέδια για το σύστημα.</w:t>
      </w:r>
    </w:p>
    <w:p w14:paraId="0CD9C1F2" w14:textId="77777777" w:rsidR="004F113D" w:rsidRPr="001B6217" w:rsidRDefault="004F113D" w:rsidP="002E6C24">
      <w:pPr>
        <w:tabs>
          <w:tab w:val="left" w:pos="1134"/>
        </w:tabs>
        <w:rPr>
          <w:lang w:val="el-GR"/>
        </w:rPr>
      </w:pPr>
    </w:p>
    <w:p w14:paraId="18F22B3F" w14:textId="77777777" w:rsidR="004F113D" w:rsidRPr="001B6217" w:rsidRDefault="004F113D" w:rsidP="002E6C24">
      <w:pPr>
        <w:tabs>
          <w:tab w:val="left" w:pos="1134"/>
        </w:tabs>
        <w:rPr>
          <w:lang w:val="el-GR"/>
        </w:rPr>
      </w:pPr>
      <w:r w:rsidRPr="001B6217">
        <w:rPr>
          <w:lang w:val="el-GR"/>
        </w:rPr>
        <w:t>8.2.3.</w:t>
      </w:r>
      <w:r w:rsidRPr="001B6217">
        <w:rPr>
          <w:lang w:val="el-GR"/>
        </w:rPr>
        <w:tab/>
        <w:t xml:space="preserve">Αντίγραφα ανανεωμένων Πιστοποιητικών Συμμόρφωσης Συστήματος Διαχείρισης Ποιότητας κατά </w:t>
      </w:r>
      <w:r w:rsidRPr="001B6217">
        <w:t>ISO</w:t>
      </w:r>
      <w:r w:rsidRPr="001B6217">
        <w:rPr>
          <w:lang w:val="el-GR"/>
        </w:rPr>
        <w:t xml:space="preserve"> 9001 του εργοστασίου κατασκευής.</w:t>
      </w:r>
    </w:p>
    <w:p w14:paraId="1D71CA8F" w14:textId="77777777" w:rsidR="004F113D" w:rsidRPr="001B6217" w:rsidRDefault="004F113D" w:rsidP="002E6C24">
      <w:pPr>
        <w:tabs>
          <w:tab w:val="left" w:pos="1134"/>
        </w:tabs>
        <w:rPr>
          <w:lang w:val="el-GR"/>
        </w:rPr>
      </w:pPr>
    </w:p>
    <w:p w14:paraId="684BC7E1" w14:textId="77777777" w:rsidR="00543038" w:rsidRPr="001B6217" w:rsidRDefault="00543038" w:rsidP="002E6C24">
      <w:pPr>
        <w:pStyle w:val="Heading1"/>
        <w:rPr>
          <w:lang w:val="el-GR"/>
        </w:rPr>
      </w:pPr>
      <w:bookmarkStart w:id="29" w:name="_Toc226531806"/>
      <w:r w:rsidRPr="001B6217">
        <w:rPr>
          <w:lang w:val="el-GR"/>
        </w:rPr>
        <w:t>9.</w:t>
      </w:r>
      <w:r w:rsidRPr="001B6217">
        <w:rPr>
          <w:lang w:val="el-GR"/>
        </w:rPr>
        <w:tab/>
        <w:t>ΣΗΜΕΙΩΣΕΙΣ</w:t>
      </w:r>
      <w:bookmarkEnd w:id="29"/>
    </w:p>
    <w:p w14:paraId="3E3FFC0C" w14:textId="77777777" w:rsidR="00543038" w:rsidRPr="001B6217" w:rsidRDefault="00543038" w:rsidP="002E6C24">
      <w:pPr>
        <w:tabs>
          <w:tab w:val="left" w:pos="1134"/>
        </w:tabs>
        <w:rPr>
          <w:lang w:val="el-GR"/>
        </w:rPr>
      </w:pPr>
    </w:p>
    <w:p w14:paraId="37B5351F" w14:textId="394930A4" w:rsidR="00543038" w:rsidRPr="001B6217" w:rsidRDefault="00543038" w:rsidP="002E6C24">
      <w:pPr>
        <w:tabs>
          <w:tab w:val="left" w:pos="1134"/>
        </w:tabs>
        <w:rPr>
          <w:lang w:val="el-GR"/>
        </w:rPr>
      </w:pPr>
      <w:r w:rsidRPr="001B6217">
        <w:rPr>
          <w:lang w:val="el-GR"/>
        </w:rPr>
        <w:tab/>
      </w:r>
      <w:r w:rsidR="00A76394">
        <w:rPr>
          <w:lang w:val="el-GR"/>
        </w:rPr>
        <w:t>Όλοι οι όροι τη</w:t>
      </w:r>
      <w:r w:rsidR="001961FD">
        <w:rPr>
          <w:lang w:val="el-GR"/>
        </w:rPr>
        <w:t>ς παρούσας ΠΕΔ είναι απαράβατοι.</w:t>
      </w:r>
    </w:p>
    <w:p w14:paraId="3DC3BB28" w14:textId="77777777" w:rsidR="00674833" w:rsidRDefault="00674833" w:rsidP="002E6C24">
      <w:pPr>
        <w:tabs>
          <w:tab w:val="left" w:pos="1134"/>
        </w:tabs>
        <w:rPr>
          <w:lang w:val="el-GR"/>
        </w:rPr>
      </w:pPr>
    </w:p>
    <w:p w14:paraId="2E54CF28" w14:textId="77777777" w:rsidR="007E7B68" w:rsidRDefault="007E7B68" w:rsidP="002E6C24">
      <w:pPr>
        <w:tabs>
          <w:tab w:val="left" w:pos="1134"/>
        </w:tabs>
        <w:rPr>
          <w:lang w:val="el-GR"/>
        </w:rPr>
      </w:pPr>
    </w:p>
    <w:p w14:paraId="069BEBFB" w14:textId="77777777" w:rsidR="007E7B68" w:rsidRDefault="007E7B68" w:rsidP="002E6C24">
      <w:pPr>
        <w:tabs>
          <w:tab w:val="left" w:pos="1134"/>
        </w:tabs>
        <w:rPr>
          <w:lang w:val="el-GR"/>
        </w:rPr>
      </w:pPr>
    </w:p>
    <w:p w14:paraId="26B8A35F" w14:textId="77777777" w:rsidR="007E7B68" w:rsidRDefault="007E7B68" w:rsidP="002E6C24">
      <w:pPr>
        <w:tabs>
          <w:tab w:val="left" w:pos="1134"/>
        </w:tabs>
        <w:rPr>
          <w:lang w:val="el-GR"/>
        </w:rPr>
      </w:pPr>
    </w:p>
    <w:p w14:paraId="14604D47" w14:textId="77777777" w:rsidR="007E7B68" w:rsidRDefault="007E7B68" w:rsidP="002E6C24">
      <w:pPr>
        <w:tabs>
          <w:tab w:val="left" w:pos="1134"/>
        </w:tabs>
        <w:rPr>
          <w:lang w:val="el-GR"/>
        </w:rPr>
      </w:pPr>
    </w:p>
    <w:p w14:paraId="4D81677F" w14:textId="77777777" w:rsidR="007E7B68" w:rsidRDefault="007E7B68" w:rsidP="002E6C24">
      <w:pPr>
        <w:tabs>
          <w:tab w:val="left" w:pos="1134"/>
        </w:tabs>
        <w:rPr>
          <w:lang w:val="el-GR"/>
        </w:rPr>
      </w:pPr>
    </w:p>
    <w:p w14:paraId="786C50A5" w14:textId="77777777" w:rsidR="007E7B68" w:rsidRDefault="007E7B68" w:rsidP="002E6C24">
      <w:pPr>
        <w:tabs>
          <w:tab w:val="left" w:pos="1134"/>
        </w:tabs>
        <w:rPr>
          <w:lang w:val="el-GR"/>
        </w:rPr>
      </w:pPr>
    </w:p>
    <w:p w14:paraId="6E5EBE27" w14:textId="77777777" w:rsidR="007E7B68" w:rsidRDefault="007E7B68" w:rsidP="002E6C24">
      <w:pPr>
        <w:tabs>
          <w:tab w:val="left" w:pos="1134"/>
        </w:tabs>
        <w:rPr>
          <w:lang w:val="el-GR"/>
        </w:rPr>
      </w:pPr>
    </w:p>
    <w:p w14:paraId="43B1D3E1" w14:textId="77777777" w:rsidR="007E7B68" w:rsidRDefault="007E7B68" w:rsidP="002E6C24">
      <w:pPr>
        <w:tabs>
          <w:tab w:val="left" w:pos="1134"/>
        </w:tabs>
        <w:rPr>
          <w:lang w:val="el-GR"/>
        </w:rPr>
      </w:pPr>
    </w:p>
    <w:p w14:paraId="181A465E" w14:textId="77777777" w:rsidR="007E7B68" w:rsidRDefault="007E7B68" w:rsidP="002E6C24">
      <w:pPr>
        <w:tabs>
          <w:tab w:val="left" w:pos="1134"/>
        </w:tabs>
        <w:rPr>
          <w:lang w:val="el-GR"/>
        </w:rPr>
      </w:pPr>
    </w:p>
    <w:p w14:paraId="430A3FA4" w14:textId="77777777" w:rsidR="007E7B68" w:rsidRPr="001B6217" w:rsidRDefault="007E7B68" w:rsidP="002E6C24">
      <w:pPr>
        <w:tabs>
          <w:tab w:val="left" w:pos="1134"/>
        </w:tabs>
        <w:rPr>
          <w:lang w:val="el-GR"/>
        </w:rPr>
      </w:pPr>
    </w:p>
    <w:p w14:paraId="18EFBFA8" w14:textId="77777777" w:rsidR="00543038" w:rsidRPr="001B6217" w:rsidRDefault="00543038" w:rsidP="002E6C24">
      <w:pPr>
        <w:pStyle w:val="Heading1"/>
        <w:rPr>
          <w:lang w:val="el-GR"/>
        </w:rPr>
      </w:pPr>
      <w:bookmarkStart w:id="30" w:name="_Toc226531807"/>
      <w:r w:rsidRPr="001B6217">
        <w:rPr>
          <w:lang w:val="el-GR"/>
        </w:rPr>
        <w:lastRenderedPageBreak/>
        <w:t>10.</w:t>
      </w:r>
      <w:r w:rsidRPr="001B6217">
        <w:rPr>
          <w:lang w:val="el-GR"/>
        </w:rPr>
        <w:tab/>
        <w:t>ΠΡΟΤΑΣΕΙΣ ΒΕΛΤΙΩΣΗΣ ΠΡΟΔΙΑΓΡΑΦΗΣ</w:t>
      </w:r>
      <w:bookmarkEnd w:id="30"/>
    </w:p>
    <w:p w14:paraId="40984681" w14:textId="77777777" w:rsidR="00543038" w:rsidRPr="001B6217" w:rsidRDefault="00543038" w:rsidP="002E6C24">
      <w:pPr>
        <w:tabs>
          <w:tab w:val="left" w:pos="1134"/>
        </w:tabs>
        <w:rPr>
          <w:lang w:val="el-GR"/>
        </w:rPr>
      </w:pPr>
    </w:p>
    <w:p w14:paraId="2CD59EBA" w14:textId="77777777" w:rsidR="00543038" w:rsidRPr="001B6217" w:rsidRDefault="00543038" w:rsidP="002E6C24">
      <w:pPr>
        <w:tabs>
          <w:tab w:val="left" w:pos="1134"/>
        </w:tabs>
        <w:rPr>
          <w:lang w:val="el-GR"/>
        </w:rPr>
      </w:pPr>
      <w:r w:rsidRPr="001B6217">
        <w:rPr>
          <w:lang w:val="el-GR"/>
        </w:rPr>
        <w:tab/>
        <w:t xml:space="preserve">Σχολιασμός της παρούσης Προδιαγραφής από κάθε ενδιαφερόμενο, για τη βελτίωση της, μπορεί να γίνει μέσω της ηλεκτρονικής εφαρμογής διαχείρισης ΠΕΔ, στη διαδικτυακή τοποθεσία </w:t>
      </w:r>
      <w:hyperlink r:id="rId10" w:history="1">
        <w:r w:rsidR="00527B17" w:rsidRPr="001B6217">
          <w:rPr>
            <w:rStyle w:val="Hyperlink"/>
          </w:rPr>
          <w:t>http</w:t>
        </w:r>
        <w:r w:rsidR="00527B17" w:rsidRPr="001B6217">
          <w:rPr>
            <w:rStyle w:val="Hyperlink"/>
            <w:lang w:val="el-GR"/>
          </w:rPr>
          <w:t>://</w:t>
        </w:r>
        <w:proofErr w:type="spellStart"/>
        <w:r w:rsidR="00527B17" w:rsidRPr="001B6217">
          <w:rPr>
            <w:rStyle w:val="Hyperlink"/>
          </w:rPr>
          <w:t>prodiagrafes</w:t>
        </w:r>
        <w:proofErr w:type="spellEnd"/>
        <w:r w:rsidR="00527B17" w:rsidRPr="001B6217">
          <w:rPr>
            <w:rStyle w:val="Hyperlink"/>
            <w:lang w:val="el-GR"/>
          </w:rPr>
          <w:t>.</w:t>
        </w:r>
        <w:r w:rsidR="00527B17" w:rsidRPr="001B6217">
          <w:rPr>
            <w:rStyle w:val="Hyperlink"/>
          </w:rPr>
          <w:t>army</w:t>
        </w:r>
        <w:r w:rsidR="00527B17" w:rsidRPr="001B6217">
          <w:rPr>
            <w:rStyle w:val="Hyperlink"/>
            <w:lang w:val="el-GR"/>
          </w:rPr>
          <w:t>.</w:t>
        </w:r>
        <w:r w:rsidR="00527B17" w:rsidRPr="001B6217">
          <w:rPr>
            <w:rStyle w:val="Hyperlink"/>
          </w:rPr>
          <w:t>gr</w:t>
        </w:r>
        <w:r w:rsidR="00527B17" w:rsidRPr="001B6217">
          <w:rPr>
            <w:rStyle w:val="Hyperlink"/>
            <w:lang w:val="el-GR"/>
          </w:rPr>
          <w:t>/</w:t>
        </w:r>
      </w:hyperlink>
      <w:r w:rsidRPr="001B6217">
        <w:rPr>
          <w:lang w:val="el-GR"/>
        </w:rPr>
        <w:t>.</w:t>
      </w:r>
    </w:p>
    <w:p w14:paraId="1A371393" w14:textId="77777777" w:rsidR="00682929" w:rsidRDefault="00682929" w:rsidP="002E6C24">
      <w:pPr>
        <w:tabs>
          <w:tab w:val="left" w:pos="1134"/>
        </w:tabs>
        <w:rPr>
          <w:lang w:val="el-GR"/>
        </w:rPr>
      </w:pPr>
    </w:p>
    <w:p w14:paraId="1B14A7C9" w14:textId="77777777" w:rsidR="007E7B68" w:rsidRDefault="007E7B68" w:rsidP="002E6C24">
      <w:pPr>
        <w:tabs>
          <w:tab w:val="left" w:pos="1134"/>
        </w:tabs>
        <w:rPr>
          <w:lang w:val="el-GR"/>
        </w:rPr>
      </w:pPr>
      <w:bookmarkStart w:id="31" w:name="_GoBack"/>
      <w:bookmarkEnd w:id="31"/>
    </w:p>
    <w:p w14:paraId="5D0BF221" w14:textId="77777777" w:rsidR="007E7B68" w:rsidRDefault="007E7B68" w:rsidP="002E6C24">
      <w:pPr>
        <w:tabs>
          <w:tab w:val="left" w:pos="1134"/>
        </w:tabs>
        <w:rPr>
          <w:lang w:val="el-GR"/>
        </w:rPr>
      </w:pPr>
    </w:p>
    <w:tbl>
      <w:tblPr>
        <w:tblStyle w:val="TableGrid"/>
        <w:tblW w:w="8500" w:type="dxa"/>
        <w:tblLook w:val="04A0" w:firstRow="1" w:lastRow="0" w:firstColumn="1" w:lastColumn="0" w:noHBand="0" w:noVBand="1"/>
      </w:tblPr>
      <w:tblGrid>
        <w:gridCol w:w="3151"/>
        <w:gridCol w:w="5349"/>
      </w:tblGrid>
      <w:tr w:rsidR="00527B17" w:rsidRPr="008F1A20" w14:paraId="08404202" w14:textId="77777777" w:rsidTr="008F1A20">
        <w:trPr>
          <w:trHeight w:val="983"/>
        </w:trPr>
        <w:tc>
          <w:tcPr>
            <w:tcW w:w="3151" w:type="dxa"/>
            <w:vMerge w:val="restart"/>
          </w:tcPr>
          <w:p w14:paraId="77D0AA20" w14:textId="77777777" w:rsidR="00527B17" w:rsidRPr="001B6217" w:rsidRDefault="00527B17" w:rsidP="004F113D">
            <w:pPr>
              <w:tabs>
                <w:tab w:val="left" w:pos="1134"/>
              </w:tabs>
              <w:jc w:val="left"/>
              <w:rPr>
                <w:rFonts w:cs="Arial"/>
                <w:bCs/>
                <w:szCs w:val="24"/>
                <w:lang w:val="el-GR"/>
              </w:rPr>
            </w:pPr>
          </w:p>
        </w:tc>
        <w:tc>
          <w:tcPr>
            <w:tcW w:w="5349" w:type="dxa"/>
          </w:tcPr>
          <w:p w14:paraId="1B1B8B5B" w14:textId="77777777" w:rsidR="00527B17" w:rsidRPr="001B6217" w:rsidRDefault="00527B17" w:rsidP="004F113D">
            <w:pPr>
              <w:tabs>
                <w:tab w:val="left" w:pos="1134"/>
              </w:tabs>
              <w:jc w:val="center"/>
              <w:rPr>
                <w:lang w:val="el-GR"/>
              </w:rPr>
            </w:pPr>
            <w:r w:rsidRPr="001B6217">
              <w:rPr>
                <w:lang w:val="el-GR"/>
              </w:rPr>
              <w:t>ΕΓΚΡΙΣΗ ΠΡΟΔΙΑΓΡΑΦΗΣ ΕΝΟΠΛΩΝ ΔΥΝΑΜΕΩΝ</w:t>
            </w:r>
          </w:p>
          <w:p w14:paraId="0ABDF41C" w14:textId="77777777" w:rsidR="00527B17" w:rsidRPr="001B6217" w:rsidRDefault="00527B17" w:rsidP="004F113D">
            <w:pPr>
              <w:tabs>
                <w:tab w:val="left" w:pos="1134"/>
              </w:tabs>
              <w:jc w:val="center"/>
              <w:rPr>
                <w:rFonts w:cs="Arial"/>
                <w:bCs/>
                <w:szCs w:val="24"/>
                <w:lang w:val="el-GR"/>
              </w:rPr>
            </w:pPr>
            <w:r w:rsidRPr="001B6217">
              <w:rPr>
                <w:rFonts w:cs="Arial"/>
                <w:bCs/>
                <w:szCs w:val="24"/>
                <w:lang w:val="el-GR"/>
              </w:rPr>
              <w:t>ΕΚΔΟΣΗ</w:t>
            </w:r>
          </w:p>
          <w:p w14:paraId="344A85AD" w14:textId="77777777" w:rsidR="00527B17" w:rsidRPr="001B6217" w:rsidRDefault="00527B17" w:rsidP="004F113D">
            <w:pPr>
              <w:tabs>
                <w:tab w:val="left" w:pos="1134"/>
              </w:tabs>
              <w:jc w:val="center"/>
              <w:rPr>
                <w:rFonts w:cs="Arial"/>
                <w:bCs/>
                <w:szCs w:val="24"/>
                <w:lang w:val="el-GR"/>
              </w:rPr>
            </w:pPr>
          </w:p>
          <w:p w14:paraId="29F71DD5" w14:textId="77777777" w:rsidR="00527B17" w:rsidRPr="001B6217" w:rsidRDefault="00527B17" w:rsidP="004F113D">
            <w:pPr>
              <w:tabs>
                <w:tab w:val="left" w:pos="1134"/>
              </w:tabs>
              <w:jc w:val="left"/>
              <w:rPr>
                <w:rFonts w:cs="Arial"/>
                <w:bCs/>
                <w:szCs w:val="24"/>
                <w:lang w:val="el-GR"/>
              </w:rPr>
            </w:pPr>
          </w:p>
        </w:tc>
      </w:tr>
      <w:tr w:rsidR="00527B17" w:rsidRPr="001B6217" w14:paraId="56CCFB99" w14:textId="77777777" w:rsidTr="008F1A20">
        <w:trPr>
          <w:trHeight w:val="782"/>
        </w:trPr>
        <w:tc>
          <w:tcPr>
            <w:tcW w:w="3151" w:type="dxa"/>
            <w:vMerge/>
          </w:tcPr>
          <w:p w14:paraId="24310119" w14:textId="77777777" w:rsidR="00527B17" w:rsidRPr="001B6217" w:rsidRDefault="00527B17" w:rsidP="004F113D">
            <w:pPr>
              <w:tabs>
                <w:tab w:val="left" w:pos="1134"/>
              </w:tabs>
              <w:jc w:val="left"/>
              <w:rPr>
                <w:rFonts w:cs="Arial"/>
                <w:bCs/>
                <w:szCs w:val="24"/>
                <w:lang w:val="el-GR"/>
              </w:rPr>
            </w:pPr>
          </w:p>
        </w:tc>
        <w:tc>
          <w:tcPr>
            <w:tcW w:w="5349" w:type="dxa"/>
          </w:tcPr>
          <w:p w14:paraId="0703E2AB" w14:textId="77777777" w:rsidR="00527B17" w:rsidRPr="001B6217" w:rsidRDefault="00527B17" w:rsidP="004F113D">
            <w:pPr>
              <w:tabs>
                <w:tab w:val="left" w:pos="1134"/>
              </w:tabs>
              <w:jc w:val="left"/>
              <w:rPr>
                <w:rFonts w:cs="Arial"/>
                <w:bCs/>
                <w:szCs w:val="24"/>
                <w:lang w:val="el-GR"/>
              </w:rPr>
            </w:pPr>
            <w:r w:rsidRPr="001B6217">
              <w:rPr>
                <w:rFonts w:cs="Arial"/>
                <w:bCs/>
                <w:szCs w:val="24"/>
                <w:lang w:val="el-GR"/>
              </w:rPr>
              <w:t xml:space="preserve">ΣΥΝΤΑΞΗ </w:t>
            </w:r>
          </w:p>
          <w:p w14:paraId="3B1B71A5" w14:textId="77777777" w:rsidR="00527B17" w:rsidRPr="001B6217" w:rsidRDefault="00527B17" w:rsidP="004F113D">
            <w:pPr>
              <w:tabs>
                <w:tab w:val="left" w:pos="1134"/>
              </w:tabs>
              <w:jc w:val="left"/>
              <w:rPr>
                <w:rFonts w:cs="Arial"/>
                <w:bCs/>
                <w:szCs w:val="24"/>
              </w:rPr>
            </w:pPr>
          </w:p>
          <w:p w14:paraId="26E39146" w14:textId="77777777" w:rsidR="00B21DFD" w:rsidRPr="001B6217" w:rsidRDefault="00B21DFD" w:rsidP="004F113D">
            <w:pPr>
              <w:tabs>
                <w:tab w:val="left" w:pos="1134"/>
              </w:tabs>
              <w:jc w:val="left"/>
              <w:rPr>
                <w:rFonts w:cs="Arial"/>
                <w:bCs/>
                <w:szCs w:val="24"/>
              </w:rPr>
            </w:pPr>
          </w:p>
          <w:p w14:paraId="0348E51A" w14:textId="77777777" w:rsidR="00B21DFD" w:rsidRPr="001B6217" w:rsidRDefault="00B21DFD" w:rsidP="004F113D">
            <w:pPr>
              <w:tabs>
                <w:tab w:val="left" w:pos="1134"/>
              </w:tabs>
              <w:jc w:val="left"/>
              <w:rPr>
                <w:rFonts w:cs="Arial"/>
                <w:bCs/>
                <w:szCs w:val="24"/>
              </w:rPr>
            </w:pPr>
          </w:p>
          <w:p w14:paraId="1E89D28A" w14:textId="77777777" w:rsidR="00527B17" w:rsidRPr="001B6217" w:rsidRDefault="00527B17" w:rsidP="004F113D">
            <w:pPr>
              <w:tabs>
                <w:tab w:val="left" w:pos="1134"/>
              </w:tabs>
              <w:jc w:val="left"/>
              <w:rPr>
                <w:rFonts w:cs="Arial"/>
                <w:bCs/>
                <w:szCs w:val="24"/>
                <w:lang w:val="el-GR"/>
              </w:rPr>
            </w:pPr>
            <w:proofErr w:type="spellStart"/>
            <w:r w:rsidRPr="001B6217">
              <w:rPr>
                <w:rFonts w:cs="Arial"/>
                <w:bCs/>
                <w:szCs w:val="24"/>
                <w:lang w:val="el-GR"/>
              </w:rPr>
              <w:t>Ανθστής</w:t>
            </w:r>
            <w:proofErr w:type="spellEnd"/>
            <w:r w:rsidRPr="001B6217">
              <w:rPr>
                <w:rFonts w:cs="Arial"/>
                <w:bCs/>
                <w:szCs w:val="24"/>
                <w:lang w:val="el-GR"/>
              </w:rPr>
              <w:t xml:space="preserve"> (ΕΜ) Ιωάννης Καρατζάς</w:t>
            </w:r>
          </w:p>
          <w:p w14:paraId="285EC58A" w14:textId="77777777" w:rsidR="00527B17" w:rsidRPr="001B6217" w:rsidRDefault="00527B17" w:rsidP="004F113D">
            <w:pPr>
              <w:tabs>
                <w:tab w:val="left" w:pos="1134"/>
              </w:tabs>
              <w:jc w:val="left"/>
              <w:rPr>
                <w:rFonts w:cs="Arial"/>
                <w:bCs/>
                <w:szCs w:val="24"/>
                <w:lang w:val="el-GR"/>
              </w:rPr>
            </w:pPr>
          </w:p>
        </w:tc>
      </w:tr>
      <w:tr w:rsidR="00527B17" w:rsidRPr="001B6217" w14:paraId="50281856" w14:textId="77777777" w:rsidTr="008F1A20">
        <w:trPr>
          <w:trHeight w:val="805"/>
        </w:trPr>
        <w:tc>
          <w:tcPr>
            <w:tcW w:w="3151" w:type="dxa"/>
            <w:vMerge/>
          </w:tcPr>
          <w:p w14:paraId="10DD0CD4" w14:textId="77777777" w:rsidR="00527B17" w:rsidRPr="001B6217" w:rsidRDefault="00527B17" w:rsidP="004F113D">
            <w:pPr>
              <w:tabs>
                <w:tab w:val="left" w:pos="1134"/>
              </w:tabs>
              <w:jc w:val="left"/>
              <w:rPr>
                <w:rFonts w:cs="Arial"/>
                <w:bCs/>
                <w:szCs w:val="24"/>
                <w:lang w:val="el-GR"/>
              </w:rPr>
            </w:pPr>
          </w:p>
        </w:tc>
        <w:tc>
          <w:tcPr>
            <w:tcW w:w="5349" w:type="dxa"/>
          </w:tcPr>
          <w:p w14:paraId="0B41D83E" w14:textId="77777777" w:rsidR="00527B17" w:rsidRPr="001B6217" w:rsidRDefault="00527B17" w:rsidP="004F113D">
            <w:pPr>
              <w:tabs>
                <w:tab w:val="left" w:pos="1134"/>
              </w:tabs>
              <w:jc w:val="left"/>
              <w:rPr>
                <w:rFonts w:cs="Arial"/>
                <w:bCs/>
                <w:szCs w:val="24"/>
                <w:lang w:val="el-GR"/>
              </w:rPr>
            </w:pPr>
            <w:r w:rsidRPr="001B6217">
              <w:rPr>
                <w:rFonts w:cs="Arial"/>
                <w:bCs/>
                <w:szCs w:val="24"/>
                <w:lang w:val="el-GR"/>
              </w:rPr>
              <w:t>ΕΛΕΓΧΟΣ</w:t>
            </w:r>
          </w:p>
          <w:p w14:paraId="781170FA" w14:textId="77777777" w:rsidR="00527B17" w:rsidRPr="001B6217" w:rsidRDefault="00527B17" w:rsidP="004F113D">
            <w:pPr>
              <w:tabs>
                <w:tab w:val="left" w:pos="1134"/>
              </w:tabs>
              <w:jc w:val="left"/>
              <w:rPr>
                <w:rFonts w:cs="Arial"/>
                <w:bCs/>
                <w:szCs w:val="24"/>
                <w:lang w:val="el-GR"/>
              </w:rPr>
            </w:pPr>
          </w:p>
        </w:tc>
      </w:tr>
      <w:tr w:rsidR="00527B17" w:rsidRPr="001B6217" w14:paraId="273E1BC0" w14:textId="77777777" w:rsidTr="008F1A20">
        <w:trPr>
          <w:trHeight w:val="895"/>
        </w:trPr>
        <w:tc>
          <w:tcPr>
            <w:tcW w:w="3151" w:type="dxa"/>
            <w:vMerge/>
          </w:tcPr>
          <w:p w14:paraId="2D3A7C47" w14:textId="77777777" w:rsidR="00527B17" w:rsidRPr="001B6217" w:rsidRDefault="00527B17" w:rsidP="004F113D">
            <w:pPr>
              <w:tabs>
                <w:tab w:val="left" w:pos="1134"/>
              </w:tabs>
              <w:jc w:val="left"/>
              <w:rPr>
                <w:rFonts w:cs="Arial"/>
                <w:bCs/>
                <w:szCs w:val="24"/>
                <w:lang w:val="el-GR"/>
              </w:rPr>
            </w:pPr>
          </w:p>
        </w:tc>
        <w:tc>
          <w:tcPr>
            <w:tcW w:w="5349" w:type="dxa"/>
          </w:tcPr>
          <w:p w14:paraId="37BE6BE3" w14:textId="77777777" w:rsidR="00527B17" w:rsidRPr="001B6217" w:rsidRDefault="00527B17" w:rsidP="004F113D">
            <w:pPr>
              <w:tabs>
                <w:tab w:val="left" w:pos="1134"/>
              </w:tabs>
              <w:jc w:val="left"/>
              <w:rPr>
                <w:rFonts w:cs="Arial"/>
                <w:bCs/>
                <w:szCs w:val="24"/>
                <w:lang w:val="el-GR"/>
              </w:rPr>
            </w:pPr>
            <w:r w:rsidRPr="001B6217">
              <w:rPr>
                <w:rFonts w:cs="Arial"/>
                <w:bCs/>
                <w:szCs w:val="24"/>
                <w:lang w:val="el-GR"/>
              </w:rPr>
              <w:t>ΘΕΩΡΗΣΗ</w:t>
            </w:r>
          </w:p>
          <w:p w14:paraId="1F3DB0DE" w14:textId="77777777" w:rsidR="00527B17" w:rsidRPr="001B6217" w:rsidRDefault="00527B17" w:rsidP="004F113D">
            <w:pPr>
              <w:tabs>
                <w:tab w:val="left" w:pos="1134"/>
              </w:tabs>
              <w:jc w:val="left"/>
              <w:rPr>
                <w:rFonts w:cs="Arial"/>
                <w:bCs/>
                <w:szCs w:val="24"/>
                <w:lang w:val="el-GR"/>
              </w:rPr>
            </w:pPr>
          </w:p>
          <w:p w14:paraId="1CB7007A" w14:textId="77777777" w:rsidR="00527B17" w:rsidRPr="001B6217" w:rsidRDefault="00527B17" w:rsidP="004F113D">
            <w:pPr>
              <w:tabs>
                <w:tab w:val="left" w:pos="1134"/>
              </w:tabs>
              <w:jc w:val="left"/>
              <w:rPr>
                <w:rFonts w:cs="Arial"/>
                <w:bCs/>
                <w:szCs w:val="24"/>
                <w:lang w:val="el-GR"/>
              </w:rPr>
            </w:pPr>
          </w:p>
          <w:p w14:paraId="339A1B44" w14:textId="77777777" w:rsidR="00527B17" w:rsidRPr="001B6217" w:rsidRDefault="00527B17" w:rsidP="004F113D">
            <w:pPr>
              <w:tabs>
                <w:tab w:val="left" w:pos="1134"/>
              </w:tabs>
              <w:jc w:val="left"/>
              <w:rPr>
                <w:rFonts w:cs="Arial"/>
                <w:bCs/>
                <w:szCs w:val="24"/>
                <w:lang w:val="el-GR"/>
              </w:rPr>
            </w:pPr>
          </w:p>
          <w:p w14:paraId="3A14DC77" w14:textId="77777777" w:rsidR="00527B17" w:rsidRPr="001B6217" w:rsidRDefault="00527B17" w:rsidP="004F113D">
            <w:pPr>
              <w:tabs>
                <w:tab w:val="left" w:pos="1134"/>
              </w:tabs>
              <w:jc w:val="left"/>
              <w:rPr>
                <w:rFonts w:cs="Arial"/>
                <w:bCs/>
                <w:szCs w:val="24"/>
                <w:lang w:val="el-GR"/>
              </w:rPr>
            </w:pPr>
          </w:p>
          <w:p w14:paraId="4D5A9620" w14:textId="77777777" w:rsidR="00527B17" w:rsidRPr="001B6217" w:rsidRDefault="00527B17" w:rsidP="004F113D">
            <w:pPr>
              <w:tabs>
                <w:tab w:val="left" w:pos="1134"/>
              </w:tabs>
              <w:jc w:val="right"/>
              <w:rPr>
                <w:rFonts w:cs="Arial"/>
                <w:bCs/>
                <w:szCs w:val="24"/>
                <w:lang w:val="el-GR"/>
              </w:rPr>
            </w:pPr>
            <w:r w:rsidRPr="001B6217">
              <w:rPr>
                <w:rFonts w:cs="Arial"/>
                <w:bCs/>
                <w:szCs w:val="24"/>
                <w:lang w:val="el-GR"/>
              </w:rPr>
              <w:t>ΗΜΕΡΟΜΗΝΙΑ</w:t>
            </w:r>
          </w:p>
        </w:tc>
      </w:tr>
    </w:tbl>
    <w:p w14:paraId="14BB4B3A" w14:textId="77777777" w:rsidR="00527B17" w:rsidRDefault="00527B17" w:rsidP="002E6C24">
      <w:pPr>
        <w:tabs>
          <w:tab w:val="left" w:pos="1134"/>
        </w:tabs>
        <w:rPr>
          <w:lang w:val="el-GR"/>
        </w:rPr>
      </w:pPr>
    </w:p>
    <w:p w14:paraId="5FD234B6" w14:textId="77777777" w:rsidR="008F1A20" w:rsidRPr="001B6217" w:rsidRDefault="008F1A20" w:rsidP="002E6C24">
      <w:pPr>
        <w:tabs>
          <w:tab w:val="left" w:pos="1134"/>
        </w:tabs>
        <w:rPr>
          <w:lang w:val="el-GR"/>
        </w:rPr>
      </w:pPr>
    </w:p>
    <w:p w14:paraId="7041A591" w14:textId="77777777" w:rsidR="00252E07" w:rsidRPr="001B6217" w:rsidRDefault="00252E07" w:rsidP="002E6C24">
      <w:pPr>
        <w:tabs>
          <w:tab w:val="left" w:pos="1134"/>
        </w:tabs>
        <w:rPr>
          <w:rFonts w:cs="Arial"/>
          <w:szCs w:val="24"/>
          <w:lang w:val="el-GR"/>
        </w:rPr>
        <w:sectPr w:rsidR="00252E07" w:rsidRPr="001B6217" w:rsidSect="00682929">
          <w:pgSz w:w="11906" w:h="16838" w:code="9"/>
          <w:pgMar w:top="1701" w:right="1418" w:bottom="1418" w:left="1985" w:header="709" w:footer="709" w:gutter="0"/>
          <w:cols w:space="708"/>
          <w:titlePg/>
          <w:docGrid w:linePitch="360"/>
        </w:sectPr>
      </w:pPr>
    </w:p>
    <w:p w14:paraId="09FC44D8" w14:textId="77777777" w:rsidR="00B424A1" w:rsidRPr="00043B51" w:rsidRDefault="00B424A1" w:rsidP="002E6C24">
      <w:pPr>
        <w:tabs>
          <w:tab w:val="left" w:pos="1134"/>
        </w:tabs>
        <w:rPr>
          <w:rFonts w:cs="Arial"/>
          <w:szCs w:val="24"/>
          <w:lang w:val="el-GR"/>
        </w:rPr>
      </w:pPr>
    </w:p>
    <w:sectPr w:rsidR="00B424A1" w:rsidRPr="00043B51" w:rsidSect="00682929">
      <w:headerReference w:type="default" r:id="rId11"/>
      <w:headerReference w:type="first" r:id="rId12"/>
      <w:pgSz w:w="11906" w:h="16838" w:code="9"/>
      <w:pgMar w:top="1701"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19767" w14:textId="77777777" w:rsidR="001D6FF4" w:rsidRDefault="001D6FF4" w:rsidP="00607929">
      <w:r>
        <w:separator/>
      </w:r>
    </w:p>
  </w:endnote>
  <w:endnote w:type="continuationSeparator" w:id="0">
    <w:p w14:paraId="11CB1B71" w14:textId="77777777" w:rsidR="001D6FF4" w:rsidRDefault="001D6FF4" w:rsidP="0060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292BE" w14:textId="77777777" w:rsidR="001D6FF4" w:rsidRDefault="001D6FF4" w:rsidP="00607929">
      <w:r>
        <w:separator/>
      </w:r>
    </w:p>
  </w:footnote>
  <w:footnote w:type="continuationSeparator" w:id="0">
    <w:p w14:paraId="5F735594" w14:textId="77777777" w:rsidR="001D6FF4" w:rsidRDefault="001D6FF4" w:rsidP="00607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7C2B1" w14:textId="42A4214D" w:rsidR="001D6FF4" w:rsidRDefault="001D6FF4">
    <w:pPr>
      <w:pStyle w:val="Header"/>
      <w:jc w:val="center"/>
    </w:pPr>
    <w:r>
      <w:rPr>
        <w:lang w:val="el-GR"/>
      </w:rPr>
      <w:t>-</w:t>
    </w:r>
    <w:sdt>
      <w:sdtPr>
        <w:id w:val="757693179"/>
        <w:docPartObj>
          <w:docPartGallery w:val="Page Numbers (Top of Page)"/>
          <w:docPartUnique/>
        </w:docPartObj>
      </w:sdtPr>
      <w:sdtEndPr/>
      <w:sdtContent>
        <w:r>
          <w:fldChar w:fldCharType="begin"/>
        </w:r>
        <w:r>
          <w:instrText xml:space="preserve"> PAGE   \* MERGEFORMAT </w:instrText>
        </w:r>
        <w:r>
          <w:fldChar w:fldCharType="separate"/>
        </w:r>
        <w:r w:rsidR="009E3656">
          <w:rPr>
            <w:noProof/>
          </w:rPr>
          <w:t>5</w:t>
        </w:r>
        <w:r>
          <w:rPr>
            <w:noProof/>
          </w:rPr>
          <w:fldChar w:fldCharType="end"/>
        </w:r>
        <w:r>
          <w:rPr>
            <w:lang w:val="el-GR"/>
          </w:rPr>
          <w:t>-</w:t>
        </w:r>
      </w:sdtContent>
    </w:sdt>
  </w:p>
  <w:p w14:paraId="5AD4FB68" w14:textId="77777777" w:rsidR="001D6FF4" w:rsidRDefault="001D6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EEE78" w14:textId="4A55A1A7" w:rsidR="001D6FF4" w:rsidRPr="00607929" w:rsidRDefault="007E7B68">
    <w:pPr>
      <w:pStyle w:val="Header"/>
      <w:jc w:val="center"/>
      <w:rPr>
        <w:lang w:val="el-GR"/>
      </w:rPr>
    </w:pPr>
    <w:sdt>
      <w:sdtPr>
        <w:id w:val="757693180"/>
        <w:docPartObj>
          <w:docPartGallery w:val="Page Numbers (Top of Page)"/>
          <w:docPartUnique/>
        </w:docPartObj>
      </w:sdtPr>
      <w:sdtEndPr/>
      <w:sdtContent>
        <w:r w:rsidR="001D6FF4">
          <w:rPr>
            <w:lang w:val="el-GR"/>
          </w:rPr>
          <w:t>-</w:t>
        </w:r>
        <w:r w:rsidR="001D6FF4">
          <w:fldChar w:fldCharType="begin"/>
        </w:r>
        <w:r w:rsidR="001D6FF4">
          <w:instrText xml:space="preserve"> PAGE   \* MERGEFORMAT </w:instrText>
        </w:r>
        <w:r w:rsidR="001D6FF4">
          <w:fldChar w:fldCharType="separate"/>
        </w:r>
        <w:r>
          <w:rPr>
            <w:noProof/>
          </w:rPr>
          <w:t>15</w:t>
        </w:r>
        <w:r w:rsidR="001D6FF4">
          <w:rPr>
            <w:noProof/>
          </w:rPr>
          <w:fldChar w:fldCharType="end"/>
        </w:r>
      </w:sdtContent>
    </w:sdt>
    <w:r w:rsidR="001D6FF4">
      <w:rPr>
        <w:lang w:val="el-GR"/>
      </w:rPr>
      <w:t>-</w:t>
    </w:r>
  </w:p>
  <w:p w14:paraId="090F223A" w14:textId="77777777" w:rsidR="001D6FF4" w:rsidRDefault="001D6F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15128" w14:textId="77777777" w:rsidR="001D6FF4" w:rsidRPr="00607929" w:rsidRDefault="001D6FF4">
    <w:pPr>
      <w:pStyle w:val="Header"/>
      <w:jc w:val="center"/>
      <w:rPr>
        <w:lang w:val="el-GR"/>
      </w:rPr>
    </w:pPr>
    <w:r>
      <w:rPr>
        <w:lang w:val="el-GR"/>
      </w:rPr>
      <w:t>Ι-2</w:t>
    </w:r>
  </w:p>
  <w:p w14:paraId="44633992" w14:textId="77777777" w:rsidR="001D6FF4" w:rsidRDefault="001D6F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A91C0" w14:textId="77777777" w:rsidR="001D6FF4" w:rsidRDefault="001D6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97938"/>
    <w:multiLevelType w:val="multilevel"/>
    <w:tmpl w:val="38F0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D002E"/>
    <w:multiLevelType w:val="multilevel"/>
    <w:tmpl w:val="121E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A25316"/>
    <w:multiLevelType w:val="multilevel"/>
    <w:tmpl w:val="5B5E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A10FB"/>
    <w:multiLevelType w:val="multilevel"/>
    <w:tmpl w:val="2CCC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E90E75"/>
    <w:multiLevelType w:val="multilevel"/>
    <w:tmpl w:val="AC2E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4871F1"/>
    <w:multiLevelType w:val="multilevel"/>
    <w:tmpl w:val="D688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5C2093"/>
    <w:multiLevelType w:val="multilevel"/>
    <w:tmpl w:val="CF78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1D2E23"/>
    <w:multiLevelType w:val="multilevel"/>
    <w:tmpl w:val="5E1C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8E1518"/>
    <w:multiLevelType w:val="multilevel"/>
    <w:tmpl w:val="E484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AA4BFB"/>
    <w:multiLevelType w:val="multilevel"/>
    <w:tmpl w:val="2434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E44925"/>
    <w:multiLevelType w:val="multilevel"/>
    <w:tmpl w:val="A38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D15B30"/>
    <w:multiLevelType w:val="multilevel"/>
    <w:tmpl w:val="FC1C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410701"/>
    <w:multiLevelType w:val="multilevel"/>
    <w:tmpl w:val="CAE8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2F0129"/>
    <w:multiLevelType w:val="multilevel"/>
    <w:tmpl w:val="5E00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0E3366"/>
    <w:multiLevelType w:val="multilevel"/>
    <w:tmpl w:val="26A2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300B5B"/>
    <w:multiLevelType w:val="multilevel"/>
    <w:tmpl w:val="BC3A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DD26BE"/>
    <w:multiLevelType w:val="multilevel"/>
    <w:tmpl w:val="1936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350FEE"/>
    <w:multiLevelType w:val="multilevel"/>
    <w:tmpl w:val="9F46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7"/>
  </w:num>
  <w:num w:numId="4">
    <w:abstractNumId w:val="8"/>
  </w:num>
  <w:num w:numId="5">
    <w:abstractNumId w:val="9"/>
  </w:num>
  <w:num w:numId="6">
    <w:abstractNumId w:val="10"/>
  </w:num>
  <w:num w:numId="7">
    <w:abstractNumId w:val="1"/>
  </w:num>
  <w:num w:numId="8">
    <w:abstractNumId w:val="11"/>
  </w:num>
  <w:num w:numId="9">
    <w:abstractNumId w:val="2"/>
  </w:num>
  <w:num w:numId="10">
    <w:abstractNumId w:val="3"/>
  </w:num>
  <w:num w:numId="11">
    <w:abstractNumId w:val="14"/>
  </w:num>
  <w:num w:numId="12">
    <w:abstractNumId w:val="15"/>
  </w:num>
  <w:num w:numId="13">
    <w:abstractNumId w:val="0"/>
  </w:num>
  <w:num w:numId="14">
    <w:abstractNumId w:val="5"/>
  </w:num>
  <w:num w:numId="15">
    <w:abstractNumId w:val="4"/>
  </w:num>
  <w:num w:numId="16">
    <w:abstractNumId w:val="12"/>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944"/>
    <w:rsid w:val="00010B20"/>
    <w:rsid w:val="00033614"/>
    <w:rsid w:val="00040E21"/>
    <w:rsid w:val="00043B51"/>
    <w:rsid w:val="00044862"/>
    <w:rsid w:val="000C2321"/>
    <w:rsid w:val="000F4BE6"/>
    <w:rsid w:val="000F782A"/>
    <w:rsid w:val="00122260"/>
    <w:rsid w:val="0014189D"/>
    <w:rsid w:val="00165386"/>
    <w:rsid w:val="001725E3"/>
    <w:rsid w:val="00173EA5"/>
    <w:rsid w:val="00175EF4"/>
    <w:rsid w:val="001961FD"/>
    <w:rsid w:val="001B6217"/>
    <w:rsid w:val="001D0B05"/>
    <w:rsid w:val="001D6FF4"/>
    <w:rsid w:val="001E315B"/>
    <w:rsid w:val="002102F3"/>
    <w:rsid w:val="0024627D"/>
    <w:rsid w:val="00252E07"/>
    <w:rsid w:val="00296B21"/>
    <w:rsid w:val="002A25C1"/>
    <w:rsid w:val="002A6289"/>
    <w:rsid w:val="002A6F9C"/>
    <w:rsid w:val="002B701F"/>
    <w:rsid w:val="002C2D95"/>
    <w:rsid w:val="002C46B6"/>
    <w:rsid w:val="002E6C24"/>
    <w:rsid w:val="002F7EED"/>
    <w:rsid w:val="003014B6"/>
    <w:rsid w:val="0032013D"/>
    <w:rsid w:val="0033147D"/>
    <w:rsid w:val="00334D96"/>
    <w:rsid w:val="003618F1"/>
    <w:rsid w:val="0039157A"/>
    <w:rsid w:val="003C264F"/>
    <w:rsid w:val="003C6076"/>
    <w:rsid w:val="003F0F70"/>
    <w:rsid w:val="00400944"/>
    <w:rsid w:val="00403C7E"/>
    <w:rsid w:val="00430CA5"/>
    <w:rsid w:val="00470B57"/>
    <w:rsid w:val="004778D1"/>
    <w:rsid w:val="0049047B"/>
    <w:rsid w:val="004B3322"/>
    <w:rsid w:val="004D52D4"/>
    <w:rsid w:val="004D741D"/>
    <w:rsid w:val="004E3BF1"/>
    <w:rsid w:val="004E6859"/>
    <w:rsid w:val="004F113D"/>
    <w:rsid w:val="00503A34"/>
    <w:rsid w:val="00505CA9"/>
    <w:rsid w:val="00527B17"/>
    <w:rsid w:val="00543038"/>
    <w:rsid w:val="005459F0"/>
    <w:rsid w:val="005750F1"/>
    <w:rsid w:val="00595AD4"/>
    <w:rsid w:val="005A7F18"/>
    <w:rsid w:val="005B3E9F"/>
    <w:rsid w:val="005C452E"/>
    <w:rsid w:val="005D70D1"/>
    <w:rsid w:val="00604B9F"/>
    <w:rsid w:val="00607929"/>
    <w:rsid w:val="0064562A"/>
    <w:rsid w:val="00674833"/>
    <w:rsid w:val="006767C0"/>
    <w:rsid w:val="0068075F"/>
    <w:rsid w:val="00682929"/>
    <w:rsid w:val="006A6F1D"/>
    <w:rsid w:val="006B3862"/>
    <w:rsid w:val="006D6107"/>
    <w:rsid w:val="006E0DD6"/>
    <w:rsid w:val="006F436F"/>
    <w:rsid w:val="00710188"/>
    <w:rsid w:val="00715BF8"/>
    <w:rsid w:val="00735137"/>
    <w:rsid w:val="007717E1"/>
    <w:rsid w:val="00784E39"/>
    <w:rsid w:val="007A5A00"/>
    <w:rsid w:val="007A794C"/>
    <w:rsid w:val="007B5EAE"/>
    <w:rsid w:val="007C5000"/>
    <w:rsid w:val="007E7B68"/>
    <w:rsid w:val="008146AB"/>
    <w:rsid w:val="00826112"/>
    <w:rsid w:val="00827343"/>
    <w:rsid w:val="0083539D"/>
    <w:rsid w:val="008462A8"/>
    <w:rsid w:val="00866766"/>
    <w:rsid w:val="00883482"/>
    <w:rsid w:val="00885AAB"/>
    <w:rsid w:val="008A4DB9"/>
    <w:rsid w:val="008E6D7E"/>
    <w:rsid w:val="008F1A20"/>
    <w:rsid w:val="008F4DBB"/>
    <w:rsid w:val="00915B82"/>
    <w:rsid w:val="009406F1"/>
    <w:rsid w:val="00956281"/>
    <w:rsid w:val="009738B5"/>
    <w:rsid w:val="00980775"/>
    <w:rsid w:val="00981D37"/>
    <w:rsid w:val="009C4D85"/>
    <w:rsid w:val="009E3656"/>
    <w:rsid w:val="00A15659"/>
    <w:rsid w:val="00A60752"/>
    <w:rsid w:val="00A76394"/>
    <w:rsid w:val="00A8615A"/>
    <w:rsid w:val="00AB6436"/>
    <w:rsid w:val="00AE758D"/>
    <w:rsid w:val="00B21DFD"/>
    <w:rsid w:val="00B272D0"/>
    <w:rsid w:val="00B424A1"/>
    <w:rsid w:val="00B60D4A"/>
    <w:rsid w:val="00B7305C"/>
    <w:rsid w:val="00B90A9A"/>
    <w:rsid w:val="00BB4D62"/>
    <w:rsid w:val="00BC0AAD"/>
    <w:rsid w:val="00BE13DA"/>
    <w:rsid w:val="00C56C13"/>
    <w:rsid w:val="00C75FB8"/>
    <w:rsid w:val="00C90294"/>
    <w:rsid w:val="00CA0545"/>
    <w:rsid w:val="00CE3091"/>
    <w:rsid w:val="00CE6201"/>
    <w:rsid w:val="00D36A60"/>
    <w:rsid w:val="00D63F21"/>
    <w:rsid w:val="00D67FB4"/>
    <w:rsid w:val="00D860C9"/>
    <w:rsid w:val="00DA44D4"/>
    <w:rsid w:val="00DD602E"/>
    <w:rsid w:val="00DD795A"/>
    <w:rsid w:val="00DE2060"/>
    <w:rsid w:val="00DF4691"/>
    <w:rsid w:val="00E25E3B"/>
    <w:rsid w:val="00E357F2"/>
    <w:rsid w:val="00E44F5D"/>
    <w:rsid w:val="00E471EB"/>
    <w:rsid w:val="00E54DD4"/>
    <w:rsid w:val="00E81340"/>
    <w:rsid w:val="00E878B7"/>
    <w:rsid w:val="00EB3325"/>
    <w:rsid w:val="00EB63D3"/>
    <w:rsid w:val="00EC3D06"/>
    <w:rsid w:val="00ED2F36"/>
    <w:rsid w:val="00EF5C29"/>
    <w:rsid w:val="00EF72AF"/>
    <w:rsid w:val="00F06E64"/>
    <w:rsid w:val="00F4684B"/>
    <w:rsid w:val="00FF5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A4BE"/>
  <w15:docId w15:val="{9AD7E8F2-1478-421B-8509-7809C45E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188"/>
    <w:pPr>
      <w:spacing w:after="0" w:line="240" w:lineRule="auto"/>
      <w:jc w:val="both"/>
    </w:pPr>
    <w:rPr>
      <w:rFonts w:ascii="Arial" w:eastAsia="Calibri" w:hAnsi="Arial" w:cs="Times New Roman"/>
      <w:sz w:val="24"/>
      <w:lang w:val="en-US"/>
    </w:rPr>
  </w:style>
  <w:style w:type="paragraph" w:styleId="Heading1">
    <w:name w:val="heading 1"/>
    <w:basedOn w:val="Normal"/>
    <w:next w:val="Normal"/>
    <w:link w:val="Heading1Char"/>
    <w:autoRedefine/>
    <w:uiPriority w:val="9"/>
    <w:qFormat/>
    <w:rsid w:val="002A25C1"/>
    <w:pPr>
      <w:keepNext/>
      <w:keepLines/>
      <w:tabs>
        <w:tab w:val="left" w:pos="1134"/>
      </w:tabs>
      <w:outlineLvl w:val="0"/>
    </w:pPr>
    <w:rPr>
      <w:rFonts w:eastAsiaTheme="majorEastAsia" w:cstheme="majorBidi"/>
      <w:b/>
      <w:bCs/>
      <w:szCs w:val="28"/>
    </w:rPr>
  </w:style>
  <w:style w:type="paragraph" w:styleId="Heading2">
    <w:name w:val="heading 2"/>
    <w:basedOn w:val="Normal"/>
    <w:link w:val="Heading2Char"/>
    <w:uiPriority w:val="9"/>
    <w:qFormat/>
    <w:rsid w:val="00E25E3B"/>
    <w:pPr>
      <w:spacing w:before="100" w:beforeAutospacing="1" w:after="100" w:afterAutospacing="1"/>
      <w:jc w:val="left"/>
      <w:outlineLvl w:val="1"/>
    </w:pPr>
    <w:rPr>
      <w:rFonts w:ascii="Times New Roman" w:eastAsia="Times New Roman" w:hAnsi="Times New Roman"/>
      <w:b/>
      <w:bCs/>
      <w:sz w:val="36"/>
      <w:szCs w:val="36"/>
      <w:lang w:val="el-GR" w:eastAsia="el-GR"/>
    </w:rPr>
  </w:style>
  <w:style w:type="paragraph" w:styleId="Heading3">
    <w:name w:val="heading 3"/>
    <w:basedOn w:val="Normal"/>
    <w:next w:val="Normal"/>
    <w:link w:val="Heading3Char"/>
    <w:uiPriority w:val="9"/>
    <w:semiHidden/>
    <w:unhideWhenUsed/>
    <w:qFormat/>
    <w:rsid w:val="008E6D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101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5C1"/>
    <w:rPr>
      <w:rFonts w:ascii="Arial" w:eastAsiaTheme="majorEastAsia" w:hAnsi="Arial" w:cstheme="majorBidi"/>
      <w:b/>
      <w:bCs/>
      <w:sz w:val="24"/>
      <w:szCs w:val="28"/>
      <w:lang w:val="en-US"/>
    </w:rPr>
  </w:style>
  <w:style w:type="character" w:customStyle="1" w:styleId="bzpyqfadein">
    <w:name w:val="bz_pyq_fadein"/>
    <w:basedOn w:val="DefaultParagraphFont"/>
    <w:rsid w:val="00400944"/>
  </w:style>
  <w:style w:type="character" w:customStyle="1" w:styleId="Heading2Char">
    <w:name w:val="Heading 2 Char"/>
    <w:basedOn w:val="DefaultParagraphFont"/>
    <w:link w:val="Heading2"/>
    <w:uiPriority w:val="9"/>
    <w:rsid w:val="00E25E3B"/>
    <w:rPr>
      <w:rFonts w:ascii="Times New Roman" w:eastAsia="Times New Roman" w:hAnsi="Times New Roman" w:cs="Times New Roman"/>
      <w:b/>
      <w:bCs/>
      <w:sz w:val="36"/>
      <w:szCs w:val="36"/>
      <w:lang w:eastAsia="el-GR"/>
    </w:rPr>
  </w:style>
  <w:style w:type="paragraph" w:styleId="NormalWeb">
    <w:name w:val="Normal (Web)"/>
    <w:basedOn w:val="Normal"/>
    <w:uiPriority w:val="99"/>
    <w:semiHidden/>
    <w:unhideWhenUsed/>
    <w:rsid w:val="00E25E3B"/>
    <w:pPr>
      <w:spacing w:before="100" w:beforeAutospacing="1" w:after="100" w:afterAutospacing="1"/>
      <w:jc w:val="left"/>
    </w:pPr>
    <w:rPr>
      <w:rFonts w:ascii="Times New Roman" w:eastAsia="Times New Roman" w:hAnsi="Times New Roman"/>
      <w:szCs w:val="24"/>
      <w:lang w:val="el-GR" w:eastAsia="el-GR"/>
    </w:rPr>
  </w:style>
  <w:style w:type="character" w:customStyle="1" w:styleId="Heading3Char">
    <w:name w:val="Heading 3 Char"/>
    <w:basedOn w:val="DefaultParagraphFont"/>
    <w:link w:val="Heading3"/>
    <w:uiPriority w:val="9"/>
    <w:semiHidden/>
    <w:rsid w:val="008E6D7E"/>
    <w:rPr>
      <w:rFonts w:asciiTheme="majorHAnsi" w:eastAsiaTheme="majorEastAsia" w:hAnsiTheme="majorHAnsi" w:cstheme="majorBidi"/>
      <w:b/>
      <w:bCs/>
      <w:color w:val="4F81BD" w:themeColor="accent1"/>
      <w:sz w:val="24"/>
      <w:lang w:val="en-US"/>
    </w:rPr>
  </w:style>
  <w:style w:type="character" w:customStyle="1" w:styleId="Heading4Char">
    <w:name w:val="Heading 4 Char"/>
    <w:basedOn w:val="DefaultParagraphFont"/>
    <w:link w:val="Heading4"/>
    <w:uiPriority w:val="9"/>
    <w:semiHidden/>
    <w:rsid w:val="00710188"/>
    <w:rPr>
      <w:rFonts w:asciiTheme="majorHAnsi" w:eastAsiaTheme="majorEastAsia" w:hAnsiTheme="majorHAnsi" w:cstheme="majorBidi"/>
      <w:b/>
      <w:bCs/>
      <w:i/>
      <w:iCs/>
      <w:color w:val="4F81BD" w:themeColor="accent1"/>
      <w:sz w:val="24"/>
      <w:lang w:val="en-US"/>
    </w:rPr>
  </w:style>
  <w:style w:type="paragraph" w:styleId="TOCHeading">
    <w:name w:val="TOC Heading"/>
    <w:basedOn w:val="Heading1"/>
    <w:next w:val="Normal"/>
    <w:uiPriority w:val="39"/>
    <w:semiHidden/>
    <w:unhideWhenUsed/>
    <w:qFormat/>
    <w:rsid w:val="00F4684B"/>
    <w:pPr>
      <w:tabs>
        <w:tab w:val="clear" w:pos="1134"/>
      </w:tabs>
      <w:spacing w:before="480" w:line="276" w:lineRule="auto"/>
      <w:jc w:val="left"/>
      <w:outlineLvl w:val="9"/>
    </w:pPr>
    <w:rPr>
      <w:rFonts w:asciiTheme="majorHAnsi" w:hAnsiTheme="majorHAnsi"/>
      <w:color w:val="365F91" w:themeColor="accent1" w:themeShade="BF"/>
      <w:sz w:val="28"/>
      <w:lang w:val="el-GR"/>
    </w:rPr>
  </w:style>
  <w:style w:type="paragraph" w:styleId="TOC1">
    <w:name w:val="toc 1"/>
    <w:basedOn w:val="Normal"/>
    <w:next w:val="Normal"/>
    <w:autoRedefine/>
    <w:uiPriority w:val="39"/>
    <w:unhideWhenUsed/>
    <w:qFormat/>
    <w:rsid w:val="00F4684B"/>
    <w:pPr>
      <w:tabs>
        <w:tab w:val="left" w:pos="426"/>
        <w:tab w:val="right" w:leader="dot" w:pos="8296"/>
      </w:tabs>
      <w:spacing w:after="100"/>
    </w:pPr>
  </w:style>
  <w:style w:type="character" w:styleId="Hyperlink">
    <w:name w:val="Hyperlink"/>
    <w:basedOn w:val="DefaultParagraphFont"/>
    <w:uiPriority w:val="99"/>
    <w:unhideWhenUsed/>
    <w:rsid w:val="00F4684B"/>
    <w:rPr>
      <w:color w:val="0000FF" w:themeColor="hyperlink"/>
      <w:u w:val="single"/>
    </w:rPr>
  </w:style>
  <w:style w:type="paragraph" w:styleId="BalloonText">
    <w:name w:val="Balloon Text"/>
    <w:basedOn w:val="Normal"/>
    <w:link w:val="BalloonTextChar"/>
    <w:uiPriority w:val="99"/>
    <w:semiHidden/>
    <w:unhideWhenUsed/>
    <w:rsid w:val="00F4684B"/>
    <w:rPr>
      <w:rFonts w:ascii="Tahoma" w:hAnsi="Tahoma" w:cs="Tahoma"/>
      <w:sz w:val="16"/>
      <w:szCs w:val="16"/>
    </w:rPr>
  </w:style>
  <w:style w:type="character" w:customStyle="1" w:styleId="BalloonTextChar">
    <w:name w:val="Balloon Text Char"/>
    <w:basedOn w:val="DefaultParagraphFont"/>
    <w:link w:val="BalloonText"/>
    <w:uiPriority w:val="99"/>
    <w:semiHidden/>
    <w:rsid w:val="00F4684B"/>
    <w:rPr>
      <w:rFonts w:ascii="Tahoma" w:eastAsia="Calibri" w:hAnsi="Tahoma" w:cs="Tahoma"/>
      <w:sz w:val="16"/>
      <w:szCs w:val="16"/>
      <w:lang w:val="en-US"/>
    </w:rPr>
  </w:style>
  <w:style w:type="paragraph" w:styleId="TOC2">
    <w:name w:val="toc 2"/>
    <w:basedOn w:val="Normal"/>
    <w:next w:val="Normal"/>
    <w:autoRedefine/>
    <w:uiPriority w:val="39"/>
    <w:semiHidden/>
    <w:unhideWhenUsed/>
    <w:qFormat/>
    <w:rsid w:val="00A8615A"/>
    <w:pPr>
      <w:spacing w:after="100" w:line="276" w:lineRule="auto"/>
      <w:ind w:left="220"/>
      <w:jc w:val="left"/>
    </w:pPr>
    <w:rPr>
      <w:rFonts w:asciiTheme="minorHAnsi" w:eastAsiaTheme="minorEastAsia" w:hAnsiTheme="minorHAnsi" w:cstheme="minorBidi"/>
      <w:sz w:val="22"/>
      <w:lang w:val="el-GR"/>
    </w:rPr>
  </w:style>
  <w:style w:type="paragraph" w:styleId="TOC3">
    <w:name w:val="toc 3"/>
    <w:basedOn w:val="Normal"/>
    <w:next w:val="Normal"/>
    <w:autoRedefine/>
    <w:uiPriority w:val="39"/>
    <w:semiHidden/>
    <w:unhideWhenUsed/>
    <w:qFormat/>
    <w:rsid w:val="00A8615A"/>
    <w:pPr>
      <w:spacing w:after="100" w:line="276" w:lineRule="auto"/>
      <w:ind w:left="440"/>
      <w:jc w:val="left"/>
    </w:pPr>
    <w:rPr>
      <w:rFonts w:asciiTheme="minorHAnsi" w:eastAsiaTheme="minorEastAsia" w:hAnsiTheme="minorHAnsi" w:cstheme="minorBidi"/>
      <w:sz w:val="22"/>
      <w:lang w:val="el-GR"/>
    </w:rPr>
  </w:style>
  <w:style w:type="table" w:styleId="TableGrid">
    <w:name w:val="Table Grid"/>
    <w:basedOn w:val="TableNormal"/>
    <w:uiPriority w:val="99"/>
    <w:rsid w:val="00527B1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7929"/>
    <w:pPr>
      <w:tabs>
        <w:tab w:val="center" w:pos="4153"/>
        <w:tab w:val="right" w:pos="8306"/>
      </w:tabs>
    </w:pPr>
  </w:style>
  <w:style w:type="character" w:customStyle="1" w:styleId="HeaderChar">
    <w:name w:val="Header Char"/>
    <w:basedOn w:val="DefaultParagraphFont"/>
    <w:link w:val="Header"/>
    <w:uiPriority w:val="99"/>
    <w:rsid w:val="00607929"/>
    <w:rPr>
      <w:rFonts w:ascii="Arial" w:eastAsia="Calibri" w:hAnsi="Arial" w:cs="Times New Roman"/>
      <w:sz w:val="24"/>
      <w:lang w:val="en-US"/>
    </w:rPr>
  </w:style>
  <w:style w:type="paragraph" w:styleId="Footer">
    <w:name w:val="footer"/>
    <w:basedOn w:val="Normal"/>
    <w:link w:val="FooterChar"/>
    <w:uiPriority w:val="99"/>
    <w:semiHidden/>
    <w:unhideWhenUsed/>
    <w:rsid w:val="00607929"/>
    <w:pPr>
      <w:tabs>
        <w:tab w:val="center" w:pos="4153"/>
        <w:tab w:val="right" w:pos="8306"/>
      </w:tabs>
    </w:pPr>
  </w:style>
  <w:style w:type="character" w:customStyle="1" w:styleId="FooterChar">
    <w:name w:val="Footer Char"/>
    <w:basedOn w:val="DefaultParagraphFont"/>
    <w:link w:val="Footer"/>
    <w:uiPriority w:val="99"/>
    <w:semiHidden/>
    <w:rsid w:val="00607929"/>
    <w:rPr>
      <w:rFonts w:ascii="Arial" w:eastAsia="Calibri" w:hAnsi="Arial" w:cs="Times New Roman"/>
      <w:sz w:val="24"/>
      <w:lang w:val="en-US"/>
    </w:rPr>
  </w:style>
  <w:style w:type="table" w:customStyle="1" w:styleId="1">
    <w:name w:val="Πλέγμα πίνακα1"/>
    <w:basedOn w:val="TableNormal"/>
    <w:next w:val="TableGrid"/>
    <w:rsid w:val="00252E0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24A1"/>
    <w:rPr>
      <w:color w:val="808080"/>
    </w:rPr>
  </w:style>
  <w:style w:type="character" w:styleId="CommentReference">
    <w:name w:val="annotation reference"/>
    <w:basedOn w:val="DefaultParagraphFont"/>
    <w:uiPriority w:val="99"/>
    <w:semiHidden/>
    <w:unhideWhenUsed/>
    <w:rsid w:val="003C264F"/>
    <w:rPr>
      <w:sz w:val="16"/>
      <w:szCs w:val="16"/>
    </w:rPr>
  </w:style>
  <w:style w:type="paragraph" w:styleId="CommentText">
    <w:name w:val="annotation text"/>
    <w:basedOn w:val="Normal"/>
    <w:link w:val="CommentTextChar"/>
    <w:uiPriority w:val="99"/>
    <w:semiHidden/>
    <w:unhideWhenUsed/>
    <w:rsid w:val="003C264F"/>
    <w:rPr>
      <w:sz w:val="20"/>
      <w:szCs w:val="20"/>
    </w:rPr>
  </w:style>
  <w:style w:type="character" w:customStyle="1" w:styleId="CommentTextChar">
    <w:name w:val="Comment Text Char"/>
    <w:basedOn w:val="DefaultParagraphFont"/>
    <w:link w:val="CommentText"/>
    <w:uiPriority w:val="99"/>
    <w:semiHidden/>
    <w:rsid w:val="003C264F"/>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C264F"/>
    <w:rPr>
      <w:b/>
      <w:bCs/>
    </w:rPr>
  </w:style>
  <w:style w:type="character" w:customStyle="1" w:styleId="CommentSubjectChar">
    <w:name w:val="Comment Subject Char"/>
    <w:basedOn w:val="CommentTextChar"/>
    <w:link w:val="CommentSubject"/>
    <w:uiPriority w:val="99"/>
    <w:semiHidden/>
    <w:rsid w:val="003C264F"/>
    <w:rPr>
      <w:rFonts w:ascii="Arial" w:eastAsia="Calibri" w:hAnsi="Arial" w:cs="Times New Roman"/>
      <w:b/>
      <w:bCs/>
      <w:sz w:val="20"/>
      <w:szCs w:val="20"/>
      <w:lang w:val="en-US"/>
    </w:rPr>
  </w:style>
  <w:style w:type="paragraph" w:customStyle="1" w:styleId="Default">
    <w:name w:val="Default"/>
    <w:rsid w:val="003F0F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8628">
      <w:bodyDiv w:val="1"/>
      <w:marLeft w:val="0"/>
      <w:marRight w:val="0"/>
      <w:marTop w:val="0"/>
      <w:marBottom w:val="0"/>
      <w:divBdr>
        <w:top w:val="none" w:sz="0" w:space="0" w:color="auto"/>
        <w:left w:val="none" w:sz="0" w:space="0" w:color="auto"/>
        <w:bottom w:val="none" w:sz="0" w:space="0" w:color="auto"/>
        <w:right w:val="none" w:sz="0" w:space="0" w:color="auto"/>
      </w:divBdr>
    </w:div>
    <w:div w:id="56979022">
      <w:bodyDiv w:val="1"/>
      <w:marLeft w:val="0"/>
      <w:marRight w:val="0"/>
      <w:marTop w:val="0"/>
      <w:marBottom w:val="0"/>
      <w:divBdr>
        <w:top w:val="none" w:sz="0" w:space="0" w:color="auto"/>
        <w:left w:val="none" w:sz="0" w:space="0" w:color="auto"/>
        <w:bottom w:val="none" w:sz="0" w:space="0" w:color="auto"/>
        <w:right w:val="none" w:sz="0" w:space="0" w:color="auto"/>
      </w:divBdr>
    </w:div>
    <w:div w:id="869344213">
      <w:bodyDiv w:val="1"/>
      <w:marLeft w:val="0"/>
      <w:marRight w:val="0"/>
      <w:marTop w:val="0"/>
      <w:marBottom w:val="0"/>
      <w:divBdr>
        <w:top w:val="none" w:sz="0" w:space="0" w:color="auto"/>
        <w:left w:val="none" w:sz="0" w:space="0" w:color="auto"/>
        <w:bottom w:val="none" w:sz="0" w:space="0" w:color="auto"/>
        <w:right w:val="none" w:sz="0" w:space="0" w:color="auto"/>
      </w:divBdr>
    </w:div>
    <w:div w:id="916399692">
      <w:bodyDiv w:val="1"/>
      <w:marLeft w:val="0"/>
      <w:marRight w:val="0"/>
      <w:marTop w:val="0"/>
      <w:marBottom w:val="0"/>
      <w:divBdr>
        <w:top w:val="none" w:sz="0" w:space="0" w:color="auto"/>
        <w:left w:val="none" w:sz="0" w:space="0" w:color="auto"/>
        <w:bottom w:val="none" w:sz="0" w:space="0" w:color="auto"/>
        <w:right w:val="none" w:sz="0" w:space="0" w:color="auto"/>
      </w:divBdr>
    </w:div>
    <w:div w:id="984705626">
      <w:bodyDiv w:val="1"/>
      <w:marLeft w:val="0"/>
      <w:marRight w:val="0"/>
      <w:marTop w:val="0"/>
      <w:marBottom w:val="0"/>
      <w:divBdr>
        <w:top w:val="none" w:sz="0" w:space="0" w:color="auto"/>
        <w:left w:val="none" w:sz="0" w:space="0" w:color="auto"/>
        <w:bottom w:val="none" w:sz="0" w:space="0" w:color="auto"/>
        <w:right w:val="none" w:sz="0" w:space="0" w:color="auto"/>
      </w:divBdr>
      <w:divsChild>
        <w:div w:id="96616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939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429283">
      <w:bodyDiv w:val="1"/>
      <w:marLeft w:val="0"/>
      <w:marRight w:val="0"/>
      <w:marTop w:val="0"/>
      <w:marBottom w:val="0"/>
      <w:divBdr>
        <w:top w:val="none" w:sz="0" w:space="0" w:color="auto"/>
        <w:left w:val="none" w:sz="0" w:space="0" w:color="auto"/>
        <w:bottom w:val="none" w:sz="0" w:space="0" w:color="auto"/>
        <w:right w:val="none" w:sz="0" w:space="0" w:color="auto"/>
      </w:divBdr>
    </w:div>
    <w:div w:id="1473601918">
      <w:bodyDiv w:val="1"/>
      <w:marLeft w:val="0"/>
      <w:marRight w:val="0"/>
      <w:marTop w:val="0"/>
      <w:marBottom w:val="0"/>
      <w:divBdr>
        <w:top w:val="none" w:sz="0" w:space="0" w:color="auto"/>
        <w:left w:val="none" w:sz="0" w:space="0" w:color="auto"/>
        <w:bottom w:val="none" w:sz="0" w:space="0" w:color="auto"/>
        <w:right w:val="none" w:sz="0" w:space="0" w:color="auto"/>
      </w:divBdr>
    </w:div>
    <w:div w:id="1567716082">
      <w:bodyDiv w:val="1"/>
      <w:marLeft w:val="0"/>
      <w:marRight w:val="0"/>
      <w:marTop w:val="0"/>
      <w:marBottom w:val="0"/>
      <w:divBdr>
        <w:top w:val="none" w:sz="0" w:space="0" w:color="auto"/>
        <w:left w:val="none" w:sz="0" w:space="0" w:color="auto"/>
        <w:bottom w:val="none" w:sz="0" w:space="0" w:color="auto"/>
        <w:right w:val="none" w:sz="0" w:space="0" w:color="auto"/>
      </w:divBdr>
    </w:div>
    <w:div w:id="1568613912">
      <w:bodyDiv w:val="1"/>
      <w:marLeft w:val="0"/>
      <w:marRight w:val="0"/>
      <w:marTop w:val="0"/>
      <w:marBottom w:val="0"/>
      <w:divBdr>
        <w:top w:val="none" w:sz="0" w:space="0" w:color="auto"/>
        <w:left w:val="none" w:sz="0" w:space="0" w:color="auto"/>
        <w:bottom w:val="none" w:sz="0" w:space="0" w:color="auto"/>
        <w:right w:val="none" w:sz="0" w:space="0" w:color="auto"/>
      </w:divBdr>
    </w:div>
    <w:div w:id="1608853622">
      <w:bodyDiv w:val="1"/>
      <w:marLeft w:val="0"/>
      <w:marRight w:val="0"/>
      <w:marTop w:val="0"/>
      <w:marBottom w:val="0"/>
      <w:divBdr>
        <w:top w:val="none" w:sz="0" w:space="0" w:color="auto"/>
        <w:left w:val="none" w:sz="0" w:space="0" w:color="auto"/>
        <w:bottom w:val="none" w:sz="0" w:space="0" w:color="auto"/>
        <w:right w:val="none" w:sz="0" w:space="0" w:color="auto"/>
      </w:divBdr>
      <w:divsChild>
        <w:div w:id="645817207">
          <w:marLeft w:val="0"/>
          <w:marRight w:val="0"/>
          <w:marTop w:val="0"/>
          <w:marBottom w:val="0"/>
          <w:divBdr>
            <w:top w:val="none" w:sz="0" w:space="0" w:color="auto"/>
            <w:left w:val="none" w:sz="0" w:space="0" w:color="auto"/>
            <w:bottom w:val="none" w:sz="0" w:space="0" w:color="auto"/>
            <w:right w:val="none" w:sz="0" w:space="0" w:color="auto"/>
          </w:divBdr>
          <w:divsChild>
            <w:div w:id="342627897">
              <w:marLeft w:val="0"/>
              <w:marRight w:val="0"/>
              <w:marTop w:val="0"/>
              <w:marBottom w:val="0"/>
              <w:divBdr>
                <w:top w:val="none" w:sz="0" w:space="0" w:color="auto"/>
                <w:left w:val="none" w:sz="0" w:space="0" w:color="auto"/>
                <w:bottom w:val="none" w:sz="0" w:space="0" w:color="auto"/>
                <w:right w:val="none" w:sz="0" w:space="0" w:color="auto"/>
              </w:divBdr>
              <w:divsChild>
                <w:div w:id="923949403">
                  <w:marLeft w:val="0"/>
                  <w:marRight w:val="0"/>
                  <w:marTop w:val="0"/>
                  <w:marBottom w:val="0"/>
                  <w:divBdr>
                    <w:top w:val="none" w:sz="0" w:space="0" w:color="auto"/>
                    <w:left w:val="none" w:sz="0" w:space="0" w:color="auto"/>
                    <w:bottom w:val="none" w:sz="0" w:space="0" w:color="auto"/>
                    <w:right w:val="none" w:sz="0" w:space="0" w:color="auto"/>
                  </w:divBdr>
                  <w:divsChild>
                    <w:div w:id="2106462631">
                      <w:marLeft w:val="0"/>
                      <w:marRight w:val="0"/>
                      <w:marTop w:val="0"/>
                      <w:marBottom w:val="0"/>
                      <w:divBdr>
                        <w:top w:val="none" w:sz="0" w:space="0" w:color="auto"/>
                        <w:left w:val="none" w:sz="0" w:space="0" w:color="auto"/>
                        <w:bottom w:val="none" w:sz="0" w:space="0" w:color="auto"/>
                        <w:right w:val="none" w:sz="0" w:space="0" w:color="auto"/>
                      </w:divBdr>
                      <w:divsChild>
                        <w:div w:id="902912093">
                          <w:marLeft w:val="0"/>
                          <w:marRight w:val="0"/>
                          <w:marTop w:val="0"/>
                          <w:marBottom w:val="0"/>
                          <w:divBdr>
                            <w:top w:val="none" w:sz="0" w:space="0" w:color="auto"/>
                            <w:left w:val="none" w:sz="0" w:space="0" w:color="auto"/>
                            <w:bottom w:val="none" w:sz="0" w:space="0" w:color="auto"/>
                            <w:right w:val="none" w:sz="0" w:space="0" w:color="auto"/>
                          </w:divBdr>
                          <w:divsChild>
                            <w:div w:id="1263102478">
                              <w:marLeft w:val="0"/>
                              <w:marRight w:val="0"/>
                              <w:marTop w:val="0"/>
                              <w:marBottom w:val="0"/>
                              <w:divBdr>
                                <w:top w:val="none" w:sz="0" w:space="0" w:color="auto"/>
                                <w:left w:val="none" w:sz="0" w:space="0" w:color="auto"/>
                                <w:bottom w:val="none" w:sz="0" w:space="0" w:color="auto"/>
                                <w:right w:val="none" w:sz="0" w:space="0" w:color="auto"/>
                              </w:divBdr>
                              <w:divsChild>
                                <w:div w:id="122507395">
                                  <w:marLeft w:val="0"/>
                                  <w:marRight w:val="0"/>
                                  <w:marTop w:val="0"/>
                                  <w:marBottom w:val="0"/>
                                  <w:divBdr>
                                    <w:top w:val="none" w:sz="0" w:space="0" w:color="auto"/>
                                    <w:left w:val="none" w:sz="0" w:space="0" w:color="auto"/>
                                    <w:bottom w:val="none" w:sz="0" w:space="0" w:color="auto"/>
                                    <w:right w:val="none" w:sz="0" w:space="0" w:color="auto"/>
                                  </w:divBdr>
                                  <w:divsChild>
                                    <w:div w:id="1022587889">
                                      <w:marLeft w:val="0"/>
                                      <w:marRight w:val="0"/>
                                      <w:marTop w:val="0"/>
                                      <w:marBottom w:val="0"/>
                                      <w:divBdr>
                                        <w:top w:val="none" w:sz="0" w:space="0" w:color="auto"/>
                                        <w:left w:val="none" w:sz="0" w:space="0" w:color="auto"/>
                                        <w:bottom w:val="none" w:sz="0" w:space="0" w:color="auto"/>
                                        <w:right w:val="none" w:sz="0" w:space="0" w:color="auto"/>
                                      </w:divBdr>
                                      <w:divsChild>
                                        <w:div w:id="94249057">
                                          <w:marLeft w:val="0"/>
                                          <w:marRight w:val="0"/>
                                          <w:marTop w:val="0"/>
                                          <w:marBottom w:val="0"/>
                                          <w:divBdr>
                                            <w:top w:val="none" w:sz="0" w:space="0" w:color="auto"/>
                                            <w:left w:val="none" w:sz="0" w:space="0" w:color="auto"/>
                                            <w:bottom w:val="none" w:sz="0" w:space="0" w:color="auto"/>
                                            <w:right w:val="none" w:sz="0" w:space="0" w:color="auto"/>
                                          </w:divBdr>
                                          <w:divsChild>
                                            <w:div w:id="1311326616">
                                              <w:marLeft w:val="0"/>
                                              <w:marRight w:val="0"/>
                                              <w:marTop w:val="0"/>
                                              <w:marBottom w:val="0"/>
                                              <w:divBdr>
                                                <w:top w:val="none" w:sz="0" w:space="0" w:color="auto"/>
                                                <w:left w:val="none" w:sz="0" w:space="0" w:color="auto"/>
                                                <w:bottom w:val="none" w:sz="0" w:space="0" w:color="auto"/>
                                                <w:right w:val="none" w:sz="0" w:space="0" w:color="auto"/>
                                              </w:divBdr>
                                              <w:divsChild>
                                                <w:div w:id="1435514439">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prodiagrafes.army.g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D3834-2833-42E9-9E63-38926428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3244</Words>
  <Characters>17522</Characters>
  <Application>Microsoft Office Word</Application>
  <DocSecurity>0</DocSecurity>
  <Lines>146</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Ιωάννης Καρατζάς</dc:creator>
  <cp:lastModifiedBy>Ανθστης (ΕΜ) Ιωάννης Καρατζάς (ΓΕΣ/ΔΑΣ/Β. Επιτελή)</cp:lastModifiedBy>
  <cp:revision>7</cp:revision>
  <cp:lastPrinted>2026-04-09T06:27:00Z</cp:lastPrinted>
  <dcterms:created xsi:type="dcterms:W3CDTF">2026-04-09T06:26:00Z</dcterms:created>
  <dcterms:modified xsi:type="dcterms:W3CDTF">2026-04-14T06:40:00Z</dcterms:modified>
</cp:coreProperties>
</file>