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40BE5" w14:textId="77777777" w:rsidR="00C563BD" w:rsidRDefault="00BC237E" w:rsidP="00BC237E">
      <w:pPr>
        <w:jc w:val="center"/>
        <w:rPr>
          <w:rFonts w:ascii="Arial" w:hAnsi="Arial" w:cs="Arial"/>
          <w:b/>
          <w:sz w:val="32"/>
          <w:szCs w:val="32"/>
          <w:u w:val="single"/>
        </w:rPr>
      </w:pPr>
      <w:bookmarkStart w:id="0" w:name="_GoBack"/>
      <w:bookmarkEnd w:id="0"/>
      <w:r>
        <w:rPr>
          <w:rFonts w:ascii="Arial" w:hAnsi="Arial" w:cs="Arial"/>
          <w:b/>
          <w:sz w:val="32"/>
          <w:szCs w:val="32"/>
          <w:u w:val="single"/>
        </w:rPr>
        <w:t>ΠΡΟΔΙΑΓΡΑΦΗ ΕΝΟΠΛΩΝ ΔΥΝΑΜΕΩΝ</w:t>
      </w:r>
    </w:p>
    <w:p w14:paraId="2BE92A42" w14:textId="77777777" w:rsidR="00BC237E" w:rsidRDefault="00BC237E" w:rsidP="00BC237E">
      <w:pPr>
        <w:rPr>
          <w:rFonts w:ascii="Arial" w:hAnsi="Arial" w:cs="Arial"/>
        </w:rPr>
      </w:pPr>
    </w:p>
    <w:p w14:paraId="2B06E631" w14:textId="77777777" w:rsidR="00BC237E" w:rsidRDefault="00BC237E" w:rsidP="00BC237E">
      <w:pPr>
        <w:rPr>
          <w:rFonts w:ascii="Arial" w:hAnsi="Arial" w:cs="Arial"/>
        </w:rPr>
      </w:pPr>
    </w:p>
    <w:p w14:paraId="42B9B2D4" w14:textId="77777777" w:rsidR="00BC237E" w:rsidRDefault="00BC237E" w:rsidP="00BC237E">
      <w:pPr>
        <w:rPr>
          <w:rFonts w:ascii="Arial" w:hAnsi="Arial" w:cs="Arial"/>
        </w:rPr>
      </w:pPr>
    </w:p>
    <w:p w14:paraId="690E3E5D" w14:textId="77777777" w:rsidR="00BC237E" w:rsidRDefault="00BC237E" w:rsidP="00BC237E">
      <w:pPr>
        <w:rPr>
          <w:rFonts w:ascii="Arial" w:hAnsi="Arial" w:cs="Arial"/>
        </w:rPr>
      </w:pPr>
    </w:p>
    <w:p w14:paraId="627B5D56" w14:textId="77777777" w:rsidR="00BC237E" w:rsidRDefault="00BC237E" w:rsidP="00BC237E">
      <w:pPr>
        <w:rPr>
          <w:rFonts w:ascii="Arial" w:hAnsi="Arial" w:cs="Arial"/>
        </w:rPr>
      </w:pPr>
    </w:p>
    <w:p w14:paraId="31B88722" w14:textId="77777777" w:rsidR="00BC237E" w:rsidRDefault="00BC237E" w:rsidP="00BC237E">
      <w:pPr>
        <w:rPr>
          <w:rFonts w:ascii="Arial" w:hAnsi="Arial" w:cs="Arial"/>
        </w:rPr>
      </w:pPr>
    </w:p>
    <w:p w14:paraId="0F24E37E" w14:textId="77777777" w:rsidR="00BC237E" w:rsidRDefault="00BC237E" w:rsidP="00BC237E">
      <w:pPr>
        <w:rPr>
          <w:rFonts w:ascii="Arial" w:hAnsi="Arial" w:cs="Arial"/>
        </w:rPr>
      </w:pPr>
    </w:p>
    <w:tbl>
      <w:tblPr>
        <w:tblW w:w="0" w:type="auto"/>
        <w:jc w:val="center"/>
        <w:tblLook w:val="01E0" w:firstRow="1" w:lastRow="1" w:firstColumn="1" w:lastColumn="1" w:noHBand="0" w:noVBand="0"/>
      </w:tblPr>
      <w:tblGrid>
        <w:gridCol w:w="4501"/>
        <w:gridCol w:w="4502"/>
      </w:tblGrid>
      <w:tr w:rsidR="00BC237E" w:rsidRPr="0050607D" w14:paraId="54852B23" w14:textId="77777777" w:rsidTr="000558BF">
        <w:trPr>
          <w:jc w:val="center"/>
        </w:trPr>
        <w:tc>
          <w:tcPr>
            <w:tcW w:w="4501" w:type="dxa"/>
            <w:shd w:val="clear" w:color="auto" w:fill="auto"/>
          </w:tcPr>
          <w:p w14:paraId="15381ED6" w14:textId="0F1D5447" w:rsidR="00BC237E" w:rsidRPr="004D1CCC" w:rsidRDefault="000125E4" w:rsidP="009B4F7C">
            <w:pPr>
              <w:rPr>
                <w:rFonts w:ascii="Arial" w:hAnsi="Arial" w:cs="Arial"/>
              </w:rPr>
            </w:pPr>
            <w:r w:rsidRPr="004D1CCC">
              <w:rPr>
                <w:rFonts w:ascii="Arial" w:hAnsi="Arial" w:cs="Arial"/>
              </w:rPr>
              <w:t xml:space="preserve">ΠΕΔ </w:t>
            </w:r>
            <w:r w:rsidR="004330A2">
              <w:rPr>
                <w:rFonts w:ascii="Arial" w:hAnsi="Arial" w:cs="Arial"/>
              </w:rPr>
              <w:t>- Α -</w:t>
            </w:r>
            <w:r w:rsidR="0026647B" w:rsidRPr="004D1CCC">
              <w:rPr>
                <w:rFonts w:ascii="Arial" w:hAnsi="Arial" w:cs="Arial"/>
              </w:rPr>
              <w:t xml:space="preserve"> </w:t>
            </w:r>
          </w:p>
          <w:p w14:paraId="2503A4DA" w14:textId="77777777" w:rsidR="00AD1097" w:rsidRPr="008C1450" w:rsidRDefault="00AD1097" w:rsidP="009B4F7C">
            <w:pPr>
              <w:rPr>
                <w:rFonts w:ascii="Arial" w:hAnsi="Arial" w:cs="Arial"/>
              </w:rPr>
            </w:pPr>
          </w:p>
        </w:tc>
        <w:tc>
          <w:tcPr>
            <w:tcW w:w="4502" w:type="dxa"/>
            <w:shd w:val="clear" w:color="auto" w:fill="auto"/>
          </w:tcPr>
          <w:p w14:paraId="17D80003" w14:textId="15AC9B87" w:rsidR="00BC237E" w:rsidRPr="004D1CCC" w:rsidRDefault="004330A2" w:rsidP="000125E4">
            <w:pPr>
              <w:jc w:val="center"/>
              <w:rPr>
                <w:rFonts w:ascii="Arial" w:hAnsi="Arial" w:cs="Arial"/>
              </w:rPr>
            </w:pPr>
            <w:r>
              <w:rPr>
                <w:rFonts w:ascii="Arial" w:hAnsi="Arial" w:cs="Arial"/>
              </w:rPr>
              <w:t xml:space="preserve">                                             </w:t>
            </w:r>
            <w:r w:rsidR="00BC237E" w:rsidRPr="004D1CCC">
              <w:rPr>
                <w:rFonts w:ascii="Arial" w:hAnsi="Arial" w:cs="Arial"/>
              </w:rPr>
              <w:t xml:space="preserve">ΕΚΔΟΣΗ </w:t>
            </w:r>
            <w:r w:rsidR="008B370F" w:rsidRPr="004D1CCC">
              <w:rPr>
                <w:rFonts w:ascii="Arial" w:hAnsi="Arial" w:cs="Arial"/>
              </w:rPr>
              <w:t>1</w:t>
            </w:r>
            <w:r w:rsidR="00BC237E" w:rsidRPr="004D1CCC">
              <w:rPr>
                <w:rFonts w:ascii="Arial" w:hAnsi="Arial" w:cs="Arial"/>
                <w:vertAlign w:val="superscript"/>
              </w:rPr>
              <w:t>η</w:t>
            </w:r>
          </w:p>
        </w:tc>
      </w:tr>
    </w:tbl>
    <w:p w14:paraId="13D4B276" w14:textId="77777777" w:rsidR="00BC237E" w:rsidRDefault="00BC237E" w:rsidP="00BC237E">
      <w:pPr>
        <w:rPr>
          <w:rFonts w:ascii="Arial" w:hAnsi="Arial" w:cs="Arial"/>
        </w:rPr>
      </w:pPr>
    </w:p>
    <w:p w14:paraId="61CF1D0D" w14:textId="77777777" w:rsidR="00BC237E" w:rsidRDefault="00BC237E" w:rsidP="00BC237E">
      <w:pPr>
        <w:rPr>
          <w:rFonts w:ascii="Arial" w:hAnsi="Arial" w:cs="Arial"/>
        </w:rPr>
      </w:pPr>
    </w:p>
    <w:p w14:paraId="619A60CD" w14:textId="77777777" w:rsidR="00BC237E" w:rsidRDefault="00BC237E" w:rsidP="00BC237E">
      <w:pPr>
        <w:rPr>
          <w:rFonts w:ascii="Arial" w:hAnsi="Arial" w:cs="Arial"/>
        </w:rPr>
      </w:pPr>
    </w:p>
    <w:p w14:paraId="7A807395" w14:textId="77777777" w:rsidR="00BC237E" w:rsidRDefault="00BC237E" w:rsidP="00BC237E">
      <w:pPr>
        <w:rPr>
          <w:rFonts w:ascii="Arial" w:hAnsi="Arial" w:cs="Arial"/>
        </w:rPr>
      </w:pPr>
    </w:p>
    <w:p w14:paraId="2CDF168A" w14:textId="77777777" w:rsidR="00BC237E" w:rsidRDefault="00BC237E" w:rsidP="00BC237E">
      <w:pPr>
        <w:rPr>
          <w:rFonts w:ascii="Arial" w:hAnsi="Arial" w:cs="Arial"/>
        </w:rPr>
      </w:pPr>
    </w:p>
    <w:p w14:paraId="057065E8" w14:textId="77777777" w:rsidR="00BC237E" w:rsidRDefault="00BC237E" w:rsidP="00BC237E">
      <w:pPr>
        <w:rPr>
          <w:rFonts w:ascii="Arial" w:hAnsi="Arial" w:cs="Arial"/>
        </w:rPr>
      </w:pPr>
    </w:p>
    <w:p w14:paraId="44022A7B" w14:textId="77777777" w:rsidR="00BC237E" w:rsidRDefault="00BC237E" w:rsidP="00BC237E">
      <w:pPr>
        <w:rPr>
          <w:rFonts w:ascii="Arial" w:hAnsi="Arial" w:cs="Arial"/>
        </w:rPr>
      </w:pPr>
    </w:p>
    <w:p w14:paraId="2224892D" w14:textId="77777777" w:rsidR="00BC237E" w:rsidRDefault="00BC237E" w:rsidP="00BC237E">
      <w:pPr>
        <w:rPr>
          <w:rFonts w:ascii="Arial" w:hAnsi="Arial" w:cs="Arial"/>
        </w:rPr>
      </w:pPr>
    </w:p>
    <w:p w14:paraId="6EAF4AAD" w14:textId="77777777" w:rsidR="00BC237E" w:rsidRDefault="00BC237E" w:rsidP="00BC237E">
      <w:pPr>
        <w:rPr>
          <w:rFonts w:ascii="Arial" w:hAnsi="Arial" w:cs="Arial"/>
        </w:rPr>
      </w:pPr>
    </w:p>
    <w:p w14:paraId="55D0CC0D" w14:textId="77777777" w:rsidR="00BC237E" w:rsidRDefault="00BC237E" w:rsidP="00BC237E">
      <w:pPr>
        <w:rPr>
          <w:rFonts w:ascii="Arial" w:hAnsi="Arial" w:cs="Arial"/>
        </w:rPr>
      </w:pPr>
    </w:p>
    <w:p w14:paraId="4630FCA4" w14:textId="77777777" w:rsidR="00BC237E" w:rsidRDefault="00BC237E" w:rsidP="00BC237E">
      <w:pPr>
        <w:rPr>
          <w:rFonts w:ascii="Arial" w:hAnsi="Arial" w:cs="Arial"/>
        </w:rPr>
      </w:pPr>
    </w:p>
    <w:p w14:paraId="60590B53" w14:textId="77777777" w:rsidR="00BC237E" w:rsidRDefault="00BC237E" w:rsidP="00BC237E">
      <w:pPr>
        <w:rPr>
          <w:rFonts w:ascii="Arial" w:hAnsi="Arial" w:cs="Arial"/>
        </w:rPr>
      </w:pPr>
    </w:p>
    <w:p w14:paraId="531450A2" w14:textId="77777777" w:rsidR="00BC237E" w:rsidRDefault="00BC237E" w:rsidP="00BC237E">
      <w:pPr>
        <w:rPr>
          <w:rFonts w:ascii="Arial" w:hAnsi="Arial" w:cs="Arial"/>
        </w:rPr>
      </w:pPr>
    </w:p>
    <w:p w14:paraId="4D663CC1" w14:textId="77777777" w:rsidR="00BC237E" w:rsidRDefault="00BC237E" w:rsidP="00BC237E">
      <w:pPr>
        <w:rPr>
          <w:rFonts w:ascii="Arial" w:hAnsi="Arial" w:cs="Arial"/>
        </w:rPr>
      </w:pPr>
    </w:p>
    <w:tbl>
      <w:tblPr>
        <w:tblW w:w="0" w:type="auto"/>
        <w:jc w:val="center"/>
        <w:tblLook w:val="01E0" w:firstRow="1" w:lastRow="1" w:firstColumn="1" w:lastColumn="1" w:noHBand="0" w:noVBand="0"/>
      </w:tblPr>
      <w:tblGrid>
        <w:gridCol w:w="9003"/>
      </w:tblGrid>
      <w:tr w:rsidR="00BC237E" w:rsidRPr="008169D9" w14:paraId="305B0D3F" w14:textId="77777777" w:rsidTr="0050607D">
        <w:trPr>
          <w:jc w:val="center"/>
        </w:trPr>
        <w:tc>
          <w:tcPr>
            <w:tcW w:w="9003" w:type="dxa"/>
            <w:shd w:val="clear" w:color="auto" w:fill="auto"/>
          </w:tcPr>
          <w:p w14:paraId="66359326" w14:textId="7E46A10B" w:rsidR="000201A2" w:rsidRPr="008169D9" w:rsidRDefault="00DC61E5" w:rsidP="00283B70">
            <w:pPr>
              <w:jc w:val="center"/>
              <w:rPr>
                <w:rFonts w:ascii="Arial" w:hAnsi="Arial" w:cs="Arial"/>
              </w:rPr>
            </w:pPr>
            <w:r w:rsidRPr="00DC61E5">
              <w:rPr>
                <w:rFonts w:ascii="Arial" w:hAnsi="Arial" w:cs="Arial"/>
              </w:rPr>
              <w:t xml:space="preserve">ΣΥΣΚΕΥΗ ΠΡΟΣΔΙΟΡΙΣΜΟΥ </w:t>
            </w:r>
            <w:r w:rsidR="008B370F">
              <w:rPr>
                <w:rFonts w:ascii="Arial" w:hAnsi="Arial" w:cs="Arial"/>
              </w:rPr>
              <w:t>ΟΡΓΑΝΙΚΩΝ ΕΝΩΣΕΩΝ</w:t>
            </w:r>
            <w:r w:rsidRPr="00DC61E5">
              <w:rPr>
                <w:rFonts w:ascii="Arial" w:hAnsi="Arial" w:cs="Arial"/>
              </w:rPr>
              <w:t xml:space="preserve"> </w:t>
            </w:r>
            <w:r w:rsidR="00EB56A2">
              <w:rPr>
                <w:rFonts w:ascii="Arial" w:hAnsi="Arial" w:cs="Arial"/>
              </w:rPr>
              <w:t>ΣΕ ΝΕΡΟ</w:t>
            </w:r>
            <w:r w:rsidR="00F93DDE">
              <w:rPr>
                <w:rFonts w:ascii="Arial" w:hAnsi="Arial" w:cs="Arial"/>
              </w:rPr>
              <w:t xml:space="preserve"> </w:t>
            </w:r>
            <w:r w:rsidRPr="00DC61E5">
              <w:rPr>
                <w:rFonts w:ascii="Arial" w:hAnsi="Arial" w:cs="Arial"/>
              </w:rPr>
              <w:t xml:space="preserve">ΜΕ </w:t>
            </w:r>
            <w:r w:rsidR="008B370F" w:rsidRPr="008B370F">
              <w:rPr>
                <w:rFonts w:ascii="Arial" w:hAnsi="Arial" w:cs="Arial"/>
                <w:lang w:val="en-US"/>
              </w:rPr>
              <w:t>UPLC</w:t>
            </w:r>
            <w:r w:rsidR="008B370F" w:rsidRPr="008B370F">
              <w:rPr>
                <w:rFonts w:ascii="Arial" w:hAnsi="Arial" w:cs="Arial"/>
              </w:rPr>
              <w:t xml:space="preserve"> – </w:t>
            </w:r>
            <w:r w:rsidR="008B370F" w:rsidRPr="008B370F">
              <w:rPr>
                <w:rFonts w:ascii="Arial" w:hAnsi="Arial" w:cs="Arial"/>
                <w:lang w:val="en-US"/>
              </w:rPr>
              <w:t>MS</w:t>
            </w:r>
            <w:r w:rsidR="008B370F" w:rsidRPr="008B370F">
              <w:rPr>
                <w:rFonts w:ascii="Arial" w:hAnsi="Arial" w:cs="Arial"/>
              </w:rPr>
              <w:t>/</w:t>
            </w:r>
            <w:r w:rsidR="008B370F" w:rsidRPr="008B370F">
              <w:rPr>
                <w:rFonts w:ascii="Arial" w:hAnsi="Arial" w:cs="Arial"/>
                <w:lang w:val="en-US"/>
              </w:rPr>
              <w:t>MS</w:t>
            </w:r>
          </w:p>
        </w:tc>
      </w:tr>
    </w:tbl>
    <w:p w14:paraId="3017E7B4" w14:textId="77777777" w:rsidR="00BC237E" w:rsidRPr="00181109" w:rsidRDefault="00BC237E" w:rsidP="00BC237E">
      <w:pPr>
        <w:rPr>
          <w:rFonts w:ascii="Arial" w:hAnsi="Arial" w:cs="Arial"/>
        </w:rPr>
      </w:pPr>
    </w:p>
    <w:p w14:paraId="2020B89D" w14:textId="77777777" w:rsidR="00BC237E" w:rsidRPr="00181109" w:rsidRDefault="00BC237E" w:rsidP="00BC237E">
      <w:pPr>
        <w:rPr>
          <w:rFonts w:ascii="Arial" w:hAnsi="Arial" w:cs="Arial"/>
        </w:rPr>
      </w:pPr>
    </w:p>
    <w:p w14:paraId="225718CF" w14:textId="77777777" w:rsidR="00BC237E" w:rsidRPr="00181109" w:rsidRDefault="00BC237E" w:rsidP="00BC237E">
      <w:pPr>
        <w:rPr>
          <w:rFonts w:ascii="Arial" w:hAnsi="Arial" w:cs="Arial"/>
        </w:rPr>
      </w:pPr>
    </w:p>
    <w:p w14:paraId="025F7267" w14:textId="77777777" w:rsidR="00BC237E" w:rsidRPr="00181109" w:rsidRDefault="00BC237E" w:rsidP="00BC237E">
      <w:pPr>
        <w:rPr>
          <w:rFonts w:ascii="Arial" w:hAnsi="Arial" w:cs="Arial"/>
        </w:rPr>
      </w:pPr>
    </w:p>
    <w:p w14:paraId="22B48B8C" w14:textId="77777777" w:rsidR="00BC237E" w:rsidRPr="00181109" w:rsidRDefault="00BC237E" w:rsidP="00BC237E">
      <w:pPr>
        <w:rPr>
          <w:rFonts w:ascii="Arial" w:hAnsi="Arial" w:cs="Arial"/>
        </w:rPr>
      </w:pPr>
    </w:p>
    <w:p w14:paraId="035A4133" w14:textId="77777777" w:rsidR="00BC237E" w:rsidRPr="00181109" w:rsidRDefault="00BC237E" w:rsidP="00BC237E">
      <w:pPr>
        <w:rPr>
          <w:rFonts w:ascii="Arial" w:hAnsi="Arial" w:cs="Arial"/>
        </w:rPr>
      </w:pPr>
    </w:p>
    <w:p w14:paraId="3883E2A5" w14:textId="77777777" w:rsidR="00BC237E" w:rsidRPr="00181109" w:rsidRDefault="00BC237E" w:rsidP="00BC237E">
      <w:pPr>
        <w:rPr>
          <w:rFonts w:ascii="Arial" w:hAnsi="Arial" w:cs="Arial"/>
        </w:rPr>
      </w:pPr>
    </w:p>
    <w:p w14:paraId="369AB8B9" w14:textId="77777777" w:rsidR="00BC237E" w:rsidRPr="00181109" w:rsidRDefault="00BC237E" w:rsidP="00BC237E">
      <w:pPr>
        <w:rPr>
          <w:rFonts w:ascii="Arial" w:hAnsi="Arial" w:cs="Arial"/>
        </w:rPr>
      </w:pPr>
    </w:p>
    <w:p w14:paraId="68AD5072" w14:textId="77777777" w:rsidR="00BC237E" w:rsidRPr="00181109" w:rsidRDefault="00BC237E" w:rsidP="00BC237E">
      <w:pPr>
        <w:rPr>
          <w:rFonts w:ascii="Arial" w:hAnsi="Arial" w:cs="Arial"/>
        </w:rPr>
      </w:pPr>
    </w:p>
    <w:p w14:paraId="5BF40AF1" w14:textId="77777777" w:rsidR="00BC237E" w:rsidRPr="00181109" w:rsidRDefault="00BC237E" w:rsidP="00BC237E">
      <w:pPr>
        <w:rPr>
          <w:rFonts w:ascii="Arial" w:hAnsi="Arial" w:cs="Arial"/>
        </w:rPr>
      </w:pPr>
    </w:p>
    <w:tbl>
      <w:tblPr>
        <w:tblW w:w="0" w:type="auto"/>
        <w:jc w:val="right"/>
        <w:tblLook w:val="01E0" w:firstRow="1" w:lastRow="1" w:firstColumn="1" w:lastColumn="1" w:noHBand="0" w:noVBand="0"/>
      </w:tblPr>
      <w:tblGrid>
        <w:gridCol w:w="3848"/>
      </w:tblGrid>
      <w:tr w:rsidR="00BC237E" w:rsidRPr="0050607D" w14:paraId="15427ADB" w14:textId="77777777" w:rsidTr="000558BF">
        <w:trPr>
          <w:jc w:val="right"/>
        </w:trPr>
        <w:tc>
          <w:tcPr>
            <w:tcW w:w="3848" w:type="dxa"/>
            <w:shd w:val="clear" w:color="auto" w:fill="auto"/>
          </w:tcPr>
          <w:p w14:paraId="3C549E1C" w14:textId="4044D0C0" w:rsidR="00BC237E" w:rsidRPr="000558BF" w:rsidRDefault="00837E85" w:rsidP="00C724F7">
            <w:pPr>
              <w:jc w:val="center"/>
              <w:rPr>
                <w:rFonts w:ascii="Arial" w:hAnsi="Arial" w:cs="Arial"/>
                <w:sz w:val="22"/>
                <w:szCs w:val="22"/>
              </w:rPr>
            </w:pPr>
            <w:r w:rsidRPr="00EB56A2">
              <w:rPr>
                <w:rFonts w:ascii="Arial" w:hAnsi="Arial" w:cs="Arial"/>
                <w:color w:val="FF0000"/>
                <w:sz w:val="22"/>
                <w:szCs w:val="22"/>
              </w:rPr>
              <w:t xml:space="preserve"> </w:t>
            </w:r>
            <w:r w:rsidR="00E52E2C">
              <w:rPr>
                <w:rFonts w:ascii="Arial" w:hAnsi="Arial" w:cs="Arial"/>
                <w:color w:val="FF0000"/>
                <w:sz w:val="22"/>
                <w:szCs w:val="22"/>
              </w:rPr>
              <w:t xml:space="preserve">                         </w:t>
            </w:r>
            <w:r w:rsidR="00C724F7">
              <w:rPr>
                <w:rFonts w:ascii="Arial" w:hAnsi="Arial" w:cs="Arial"/>
                <w:sz w:val="22"/>
                <w:szCs w:val="22"/>
              </w:rPr>
              <w:t>ΔΕΚΕΜΒΡΙΟΣ</w:t>
            </w:r>
            <w:r w:rsidR="00E52E2C">
              <w:rPr>
                <w:rFonts w:ascii="Arial" w:hAnsi="Arial" w:cs="Arial"/>
                <w:color w:val="FF0000"/>
                <w:sz w:val="22"/>
                <w:szCs w:val="22"/>
              </w:rPr>
              <w:t xml:space="preserve"> </w:t>
            </w:r>
            <w:r w:rsidR="00BC237E" w:rsidRPr="008C1450">
              <w:rPr>
                <w:rFonts w:ascii="Arial" w:hAnsi="Arial" w:cs="Arial"/>
                <w:sz w:val="22"/>
                <w:szCs w:val="22"/>
              </w:rPr>
              <w:t>20</w:t>
            </w:r>
            <w:r w:rsidR="00D8574C">
              <w:rPr>
                <w:rFonts w:ascii="Arial" w:hAnsi="Arial" w:cs="Arial"/>
                <w:sz w:val="22"/>
                <w:szCs w:val="22"/>
              </w:rPr>
              <w:t>2</w:t>
            </w:r>
            <w:r w:rsidR="00EB56A2">
              <w:rPr>
                <w:rFonts w:ascii="Arial" w:hAnsi="Arial" w:cs="Arial"/>
                <w:sz w:val="22"/>
                <w:szCs w:val="22"/>
              </w:rPr>
              <w:t>4</w:t>
            </w:r>
          </w:p>
        </w:tc>
      </w:tr>
    </w:tbl>
    <w:p w14:paraId="326FDF81" w14:textId="77777777" w:rsidR="00BC237E" w:rsidRDefault="00BC237E" w:rsidP="00BC237E">
      <w:pPr>
        <w:rPr>
          <w:rFonts w:ascii="Arial" w:hAnsi="Arial" w:cs="Arial"/>
        </w:rPr>
      </w:pPr>
    </w:p>
    <w:p w14:paraId="08DE1755" w14:textId="77777777" w:rsidR="00BC237E" w:rsidRDefault="00BC237E" w:rsidP="00BC237E">
      <w:pPr>
        <w:rPr>
          <w:rFonts w:ascii="Arial" w:hAnsi="Arial" w:cs="Arial"/>
        </w:rPr>
      </w:pPr>
    </w:p>
    <w:p w14:paraId="4B31C596" w14:textId="77777777" w:rsidR="00BC237E" w:rsidRDefault="00BC237E" w:rsidP="00BC237E">
      <w:pPr>
        <w:rPr>
          <w:rFonts w:ascii="Arial" w:hAnsi="Arial" w:cs="Arial"/>
        </w:rPr>
      </w:pPr>
    </w:p>
    <w:p w14:paraId="4F75DDB0" w14:textId="77777777" w:rsidR="00BC237E" w:rsidRDefault="00BC237E" w:rsidP="00BC237E">
      <w:pPr>
        <w:rPr>
          <w:rFonts w:ascii="Arial" w:hAnsi="Arial" w:cs="Arial"/>
        </w:rPr>
      </w:pPr>
    </w:p>
    <w:p w14:paraId="77C68CBD" w14:textId="77777777" w:rsidR="00BC237E" w:rsidRDefault="00BC237E" w:rsidP="00BC237E">
      <w:pPr>
        <w:rPr>
          <w:rFonts w:ascii="Arial" w:hAnsi="Arial" w:cs="Arial"/>
        </w:rPr>
      </w:pPr>
    </w:p>
    <w:p w14:paraId="17122CC4" w14:textId="77777777" w:rsidR="00BC237E" w:rsidRDefault="00BC237E" w:rsidP="00BC237E">
      <w:pPr>
        <w:rPr>
          <w:rFonts w:ascii="Arial" w:hAnsi="Arial" w:cs="Arial"/>
        </w:rPr>
      </w:pPr>
    </w:p>
    <w:p w14:paraId="2F4C29A8" w14:textId="77777777" w:rsidR="00BC237E" w:rsidRDefault="00BC237E" w:rsidP="00BC237E">
      <w:pPr>
        <w:rPr>
          <w:rFonts w:ascii="Arial" w:hAnsi="Arial" w:cs="Arial"/>
        </w:rPr>
      </w:pPr>
    </w:p>
    <w:tbl>
      <w:tblPr>
        <w:tblW w:w="0" w:type="auto"/>
        <w:jc w:val="right"/>
        <w:tblLook w:val="01E0" w:firstRow="1" w:lastRow="1" w:firstColumn="1" w:lastColumn="1" w:noHBand="0" w:noVBand="0"/>
      </w:tblPr>
      <w:tblGrid>
        <w:gridCol w:w="3848"/>
      </w:tblGrid>
      <w:tr w:rsidR="00BC237E" w:rsidRPr="0050607D" w14:paraId="0C397222" w14:textId="77777777" w:rsidTr="0050607D">
        <w:trPr>
          <w:jc w:val="right"/>
        </w:trPr>
        <w:tc>
          <w:tcPr>
            <w:tcW w:w="3848" w:type="dxa"/>
            <w:shd w:val="clear" w:color="auto" w:fill="auto"/>
          </w:tcPr>
          <w:p w14:paraId="17E6CC54" w14:textId="77777777" w:rsidR="00BC237E" w:rsidRPr="0050607D" w:rsidRDefault="00BC237E" w:rsidP="00704BD6">
            <w:pPr>
              <w:rPr>
                <w:rFonts w:ascii="Arial" w:hAnsi="Arial" w:cs="Arial"/>
              </w:rPr>
            </w:pPr>
            <w:r w:rsidRPr="0050607D">
              <w:rPr>
                <w:rFonts w:ascii="Arial" w:hAnsi="Arial" w:cs="Arial"/>
              </w:rPr>
              <w:t>ΕΛΛΗΝΙΚΗ ΔΗΜΟΚΡΑΤΙΑ</w:t>
            </w:r>
          </w:p>
        </w:tc>
      </w:tr>
      <w:tr w:rsidR="00BC237E" w:rsidRPr="0050607D" w14:paraId="799F6A68" w14:textId="77777777" w:rsidTr="0050607D">
        <w:trPr>
          <w:jc w:val="right"/>
        </w:trPr>
        <w:tc>
          <w:tcPr>
            <w:tcW w:w="3848" w:type="dxa"/>
            <w:shd w:val="clear" w:color="auto" w:fill="auto"/>
          </w:tcPr>
          <w:p w14:paraId="12DC3DFF" w14:textId="77777777" w:rsidR="00BC237E" w:rsidRDefault="00BC237E" w:rsidP="00704BD6">
            <w:pPr>
              <w:rPr>
                <w:rFonts w:ascii="Arial" w:hAnsi="Arial" w:cs="Arial"/>
              </w:rPr>
            </w:pPr>
            <w:r w:rsidRPr="0050607D">
              <w:rPr>
                <w:rFonts w:ascii="Arial" w:hAnsi="Arial" w:cs="Arial"/>
              </w:rPr>
              <w:t>ΥΠΟΥΡΓΕΙΟ ΕΘΝΙΚΗΣ ΑΜΥΝΑΣ</w:t>
            </w:r>
          </w:p>
          <w:p w14:paraId="26432998" w14:textId="77777777" w:rsidR="000F1EC7" w:rsidRPr="0050607D" w:rsidRDefault="000F1EC7" w:rsidP="00704BD6">
            <w:pPr>
              <w:rPr>
                <w:rFonts w:ascii="Arial" w:hAnsi="Arial" w:cs="Arial"/>
              </w:rPr>
            </w:pPr>
          </w:p>
        </w:tc>
      </w:tr>
    </w:tbl>
    <w:p w14:paraId="219D8489" w14:textId="057E1FED" w:rsidR="004330A2" w:rsidRDefault="000F1EC7" w:rsidP="000F1EC7">
      <w:pPr>
        <w:rPr>
          <w:rFonts w:ascii="Arial" w:hAnsi="Arial" w:cs="Arial"/>
        </w:rPr>
      </w:pPr>
      <w:r w:rsidRPr="000F1EC7">
        <w:rPr>
          <w:rFonts w:ascii="Arial" w:hAnsi="Arial" w:cs="Arial"/>
        </w:rPr>
        <w:t>ΑΔΙΑΒΑΘΜΗΤΟ</w:t>
      </w:r>
      <w:r w:rsidR="004330A2">
        <w:rPr>
          <w:rFonts w:ascii="Arial" w:hAnsi="Arial" w:cs="Arial"/>
        </w:rPr>
        <w:t xml:space="preserve"> – ΑΝΑΡΤΗΤΕΟ</w:t>
      </w:r>
    </w:p>
    <w:p w14:paraId="76C04012" w14:textId="1E9D1BC0" w:rsidR="00C858F7" w:rsidRDefault="000F1EC7" w:rsidP="000F1EC7">
      <w:pPr>
        <w:rPr>
          <w:rFonts w:ascii="Arial" w:hAnsi="Arial" w:cs="Arial"/>
        </w:rPr>
      </w:pPr>
      <w:r w:rsidRPr="000F1EC7">
        <w:rPr>
          <w:rFonts w:ascii="Arial" w:hAnsi="Arial" w:cs="Arial"/>
        </w:rPr>
        <w:t>ΣΤΟ ΔΙΑΔΙΚΤΥΟ</w:t>
      </w:r>
    </w:p>
    <w:p w14:paraId="4866D705" w14:textId="77777777" w:rsidR="000807E6" w:rsidRDefault="00C858F7" w:rsidP="000807E6">
      <w:pPr>
        <w:jc w:val="center"/>
        <w:rPr>
          <w:rFonts w:ascii="Arial" w:hAnsi="Arial" w:cs="Arial"/>
        </w:rPr>
      </w:pPr>
      <w:r>
        <w:rPr>
          <w:rFonts w:ascii="Arial" w:hAnsi="Arial" w:cs="Arial"/>
        </w:rPr>
        <w:br w:type="page"/>
      </w:r>
      <w:r w:rsidR="000807E6" w:rsidRPr="000807E6">
        <w:rPr>
          <w:rFonts w:ascii="Arial" w:hAnsi="Arial" w:cs="Arial"/>
        </w:rPr>
        <w:lastRenderedPageBreak/>
        <w:t>ΠΙΝΑΚΑΣ ΠΕΡΙΕΧΟΜΕΝΩΝ</w:t>
      </w:r>
      <w:r w:rsidR="000807E6" w:rsidRPr="003A5F66">
        <w:rPr>
          <w:rFonts w:ascii="Arial" w:hAnsi="Arial" w:cs="Arial"/>
        </w:rPr>
        <w:t xml:space="preserve"> </w:t>
      </w:r>
    </w:p>
    <w:p w14:paraId="2C53A49F" w14:textId="77777777" w:rsidR="00C41AD8" w:rsidRPr="00C41AD8" w:rsidRDefault="000807E6" w:rsidP="000807E6">
      <w:pPr>
        <w:jc w:val="right"/>
        <w:rPr>
          <w:rFonts w:ascii="Arial" w:hAnsi="Arial" w:cs="Arial"/>
          <w:noProo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ΣΕΛΙΔΑ</w:t>
      </w:r>
      <w:r w:rsidR="00425459" w:rsidRPr="00C41AD8">
        <w:rPr>
          <w:rFonts w:ascii="Arial" w:hAnsi="Arial" w:cs="Arial"/>
        </w:rPr>
        <w:fldChar w:fldCharType="begin"/>
      </w:r>
      <w:r w:rsidR="003A5F66" w:rsidRPr="00C41AD8">
        <w:rPr>
          <w:rFonts w:ascii="Arial" w:hAnsi="Arial" w:cs="Arial"/>
        </w:rPr>
        <w:instrText xml:space="preserve"> TOC \o "1-2" \h \z \u </w:instrText>
      </w:r>
      <w:r w:rsidR="00425459" w:rsidRPr="00C41AD8">
        <w:rPr>
          <w:rFonts w:ascii="Arial" w:hAnsi="Arial" w:cs="Arial"/>
        </w:rPr>
        <w:fldChar w:fldCharType="separate"/>
      </w:r>
    </w:p>
    <w:p w14:paraId="1FDF3E62" w14:textId="77777777" w:rsidR="00C41AD8" w:rsidRPr="00C41AD8" w:rsidRDefault="00227427" w:rsidP="00C41AD8">
      <w:pPr>
        <w:pStyle w:val="10"/>
        <w:rPr>
          <w:rFonts w:ascii="Arial" w:eastAsiaTheme="minorEastAsia" w:hAnsi="Arial" w:cs="Arial"/>
          <w:b w:val="0"/>
          <w:noProof/>
        </w:rPr>
      </w:pPr>
      <w:hyperlink w:anchor="_Toc43289063" w:history="1">
        <w:r w:rsidR="00C41AD8" w:rsidRPr="00C41AD8">
          <w:rPr>
            <w:rStyle w:val="-"/>
            <w:rFonts w:ascii="Arial" w:hAnsi="Arial" w:cs="Arial"/>
            <w:b w:val="0"/>
            <w:noProof/>
          </w:rPr>
          <w:t>1.</w:t>
        </w:r>
        <w:r w:rsidR="00C41AD8" w:rsidRPr="00C41AD8">
          <w:rPr>
            <w:rFonts w:ascii="Arial" w:eastAsiaTheme="minorEastAsia" w:hAnsi="Arial" w:cs="Arial"/>
            <w:b w:val="0"/>
            <w:noProof/>
          </w:rPr>
          <w:tab/>
        </w:r>
        <w:r w:rsidR="00C41AD8" w:rsidRPr="00C41AD8">
          <w:rPr>
            <w:rStyle w:val="-"/>
            <w:rFonts w:ascii="Arial" w:hAnsi="Arial" w:cs="Arial"/>
            <w:b w:val="0"/>
            <w:noProof/>
          </w:rPr>
          <w:t>ΠΕΔΙΟ ΕΦΑΡΜΟΓΗΣ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_Toc43289063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- 3 -</w:t>
        </w:r>
        <w:r w:rsidR="00425459" w:rsidRPr="00C41AD8">
          <w:rPr>
            <w:rFonts w:ascii="Arial" w:hAnsi="Arial" w:cs="Arial"/>
            <w:b w:val="0"/>
            <w:noProof/>
            <w:webHidden/>
          </w:rPr>
          <w:fldChar w:fldCharType="end"/>
        </w:r>
      </w:hyperlink>
    </w:p>
    <w:p w14:paraId="5268E82D" w14:textId="77777777" w:rsidR="00C41AD8" w:rsidRPr="00C41AD8" w:rsidRDefault="00227427" w:rsidP="00C41AD8">
      <w:pPr>
        <w:pStyle w:val="10"/>
        <w:rPr>
          <w:rFonts w:ascii="Arial" w:eastAsiaTheme="minorEastAsia" w:hAnsi="Arial" w:cs="Arial"/>
          <w:b w:val="0"/>
          <w:noProof/>
        </w:rPr>
      </w:pPr>
      <w:hyperlink w:anchor="_Toc43289064" w:history="1">
        <w:r w:rsidR="00C41AD8" w:rsidRPr="00C41AD8">
          <w:rPr>
            <w:rStyle w:val="-"/>
            <w:rFonts w:ascii="Arial" w:hAnsi="Arial" w:cs="Arial"/>
            <w:b w:val="0"/>
            <w:noProof/>
            <w:lang w:val="en-US"/>
          </w:rPr>
          <w:t>2.</w:t>
        </w:r>
        <w:r w:rsidR="00C41AD8" w:rsidRPr="00C41AD8">
          <w:rPr>
            <w:rFonts w:ascii="Arial" w:eastAsiaTheme="minorEastAsia" w:hAnsi="Arial" w:cs="Arial"/>
            <w:b w:val="0"/>
            <w:noProof/>
          </w:rPr>
          <w:tab/>
        </w:r>
        <w:r w:rsidR="00C41AD8" w:rsidRPr="00C41AD8">
          <w:rPr>
            <w:rStyle w:val="-"/>
            <w:rFonts w:ascii="Arial" w:hAnsi="Arial" w:cs="Arial"/>
            <w:b w:val="0"/>
            <w:noProof/>
          </w:rPr>
          <w:t>ΣΧΕΤΙΚΑ</w:t>
        </w:r>
        <w:r w:rsidR="00C41AD8" w:rsidRPr="00C41AD8">
          <w:rPr>
            <w:rStyle w:val="-"/>
            <w:rFonts w:ascii="Arial" w:hAnsi="Arial" w:cs="Arial"/>
            <w:b w:val="0"/>
            <w:noProof/>
            <w:lang w:val="en-US"/>
          </w:rPr>
          <w:t xml:space="preserve"> </w:t>
        </w:r>
        <w:r w:rsidR="00C41AD8" w:rsidRPr="00C41AD8">
          <w:rPr>
            <w:rStyle w:val="-"/>
            <w:rFonts w:ascii="Arial" w:hAnsi="Arial" w:cs="Arial"/>
            <w:b w:val="0"/>
            <w:noProof/>
          </w:rPr>
          <w:t>ΕΓΓΡΑΦΑ</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_Toc43289064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- 3 -</w:t>
        </w:r>
        <w:r w:rsidR="00425459" w:rsidRPr="00C41AD8">
          <w:rPr>
            <w:rFonts w:ascii="Arial" w:hAnsi="Arial" w:cs="Arial"/>
            <w:b w:val="0"/>
            <w:noProof/>
            <w:webHidden/>
          </w:rPr>
          <w:fldChar w:fldCharType="end"/>
        </w:r>
      </w:hyperlink>
    </w:p>
    <w:p w14:paraId="1D9FF77E" w14:textId="43A9CE92" w:rsidR="00C41AD8" w:rsidRPr="00C41AD8" w:rsidRDefault="00227427" w:rsidP="00C41AD8">
      <w:pPr>
        <w:pStyle w:val="10"/>
        <w:rPr>
          <w:rFonts w:ascii="Arial" w:eastAsiaTheme="minorEastAsia" w:hAnsi="Arial" w:cs="Arial"/>
          <w:b w:val="0"/>
          <w:noProof/>
        </w:rPr>
      </w:pPr>
      <w:hyperlink w:anchor="_Toc43289065" w:history="1">
        <w:r w:rsidR="00C41AD8" w:rsidRPr="00C41AD8">
          <w:rPr>
            <w:rStyle w:val="-"/>
            <w:rFonts w:ascii="Arial" w:hAnsi="Arial" w:cs="Arial"/>
            <w:b w:val="0"/>
            <w:noProof/>
          </w:rPr>
          <w:t>3.</w:t>
        </w:r>
        <w:r w:rsidR="00C41AD8" w:rsidRPr="00C41AD8">
          <w:rPr>
            <w:rFonts w:ascii="Arial" w:eastAsiaTheme="minorEastAsia" w:hAnsi="Arial" w:cs="Arial"/>
            <w:b w:val="0"/>
            <w:noProof/>
          </w:rPr>
          <w:tab/>
        </w:r>
        <w:r w:rsidR="00C41AD8" w:rsidRPr="00C41AD8">
          <w:rPr>
            <w:rStyle w:val="-"/>
            <w:rFonts w:ascii="Arial" w:hAnsi="Arial" w:cs="Arial"/>
            <w:b w:val="0"/>
            <w:noProof/>
          </w:rPr>
          <w:t>ΤΑΞΙΝΟΜΗΣΗ</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_Toc43289065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B73419">
          <w:rPr>
            <w:rFonts w:ascii="Arial" w:hAnsi="Arial" w:cs="Arial"/>
            <w:b w:val="0"/>
            <w:noProof/>
            <w:webHidden/>
          </w:rPr>
          <w:t>4</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1CE65AE4" w14:textId="50745B05" w:rsidR="00C41AD8" w:rsidRPr="00C41AD8" w:rsidRDefault="00227427" w:rsidP="00C41AD8">
      <w:pPr>
        <w:pStyle w:val="10"/>
        <w:rPr>
          <w:rFonts w:ascii="Arial" w:eastAsiaTheme="minorEastAsia" w:hAnsi="Arial" w:cs="Arial"/>
          <w:b w:val="0"/>
          <w:noProof/>
        </w:rPr>
      </w:pPr>
      <w:hyperlink w:anchor="_Toc43289066" w:history="1">
        <w:r w:rsidR="00C41AD8" w:rsidRPr="00C41AD8">
          <w:rPr>
            <w:rStyle w:val="-"/>
            <w:rFonts w:ascii="Arial" w:hAnsi="Arial" w:cs="Arial"/>
            <w:b w:val="0"/>
            <w:noProof/>
          </w:rPr>
          <w:t>4.</w:t>
        </w:r>
        <w:r w:rsidR="00C41AD8" w:rsidRPr="00C41AD8">
          <w:rPr>
            <w:rFonts w:ascii="Arial" w:eastAsiaTheme="minorEastAsia" w:hAnsi="Arial" w:cs="Arial"/>
            <w:b w:val="0"/>
            <w:noProof/>
          </w:rPr>
          <w:tab/>
        </w:r>
        <w:r w:rsidR="00C41AD8" w:rsidRPr="00C41AD8">
          <w:rPr>
            <w:rStyle w:val="-"/>
            <w:rFonts w:ascii="Arial" w:hAnsi="Arial" w:cs="Arial"/>
            <w:b w:val="0"/>
            <w:noProof/>
          </w:rPr>
          <w:t>ΤΕΧΝΙΚΑ ΧΑΡΑΚΤΗΡΙΣΤΙΚΑ</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_Toc43289066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B73419">
          <w:rPr>
            <w:rFonts w:ascii="Arial" w:hAnsi="Arial" w:cs="Arial"/>
            <w:b w:val="0"/>
            <w:noProof/>
            <w:webHidden/>
          </w:rPr>
          <w:t>4</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4C39A68F" w14:textId="69DE77A4" w:rsidR="00C41AD8" w:rsidRPr="00C41AD8" w:rsidRDefault="00227427">
      <w:pPr>
        <w:pStyle w:val="21"/>
        <w:tabs>
          <w:tab w:val="left" w:pos="480"/>
          <w:tab w:val="right" w:leader="dot" w:pos="8777"/>
        </w:tabs>
        <w:rPr>
          <w:rFonts w:ascii="Arial" w:eastAsiaTheme="minorEastAsia" w:hAnsi="Arial" w:cs="Arial"/>
          <w:b w:val="0"/>
          <w:bCs w:val="0"/>
          <w:noProof/>
          <w:sz w:val="24"/>
          <w:szCs w:val="24"/>
        </w:rPr>
      </w:pPr>
      <w:hyperlink w:anchor="_Toc43289067" w:history="1">
        <w:r w:rsidR="00C41AD8" w:rsidRPr="00C41AD8">
          <w:rPr>
            <w:rStyle w:val="-"/>
            <w:rFonts w:ascii="Arial" w:hAnsi="Arial" w:cs="Arial"/>
            <w:b w:val="0"/>
            <w:noProof/>
            <w:sz w:val="24"/>
            <w:szCs w:val="24"/>
          </w:rPr>
          <w:t>4.1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Ορισμός Υλικού</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_Toc43289067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B73419">
          <w:rPr>
            <w:rFonts w:ascii="Arial" w:hAnsi="Arial" w:cs="Arial"/>
            <w:b w:val="0"/>
            <w:noProof/>
            <w:webHidden/>
            <w:sz w:val="24"/>
            <w:szCs w:val="24"/>
          </w:rPr>
          <w:t>4</w:t>
        </w:r>
        <w:r w:rsidR="003C6C7C">
          <w:rPr>
            <w:rFonts w:ascii="Arial" w:hAnsi="Arial" w:cs="Arial"/>
            <w:b w:val="0"/>
            <w:noProof/>
            <w:webHidden/>
            <w:sz w:val="24"/>
            <w:szCs w:val="24"/>
          </w:rPr>
          <w:t xml:space="preserve"> </w:t>
        </w:r>
        <w:r w:rsidR="00C7634D">
          <w:rPr>
            <w:rFonts w:ascii="Arial" w:hAnsi="Arial" w:cs="Arial"/>
            <w:b w:val="0"/>
            <w:noProof/>
            <w:webHidden/>
            <w:sz w:val="24"/>
            <w:szCs w:val="24"/>
          </w:rPr>
          <w:t>-</w:t>
        </w:r>
        <w:r w:rsidR="00425459" w:rsidRPr="00C41AD8">
          <w:rPr>
            <w:rFonts w:ascii="Arial" w:hAnsi="Arial" w:cs="Arial"/>
            <w:b w:val="0"/>
            <w:noProof/>
            <w:webHidden/>
            <w:sz w:val="24"/>
            <w:szCs w:val="24"/>
          </w:rPr>
          <w:fldChar w:fldCharType="end"/>
        </w:r>
      </w:hyperlink>
    </w:p>
    <w:p w14:paraId="5AB78B99" w14:textId="3282BC52" w:rsidR="00C41AD8" w:rsidRPr="00C41AD8" w:rsidRDefault="00227427">
      <w:pPr>
        <w:pStyle w:val="21"/>
        <w:tabs>
          <w:tab w:val="left" w:pos="480"/>
          <w:tab w:val="right" w:leader="dot" w:pos="8777"/>
        </w:tabs>
        <w:rPr>
          <w:rFonts w:ascii="Arial" w:eastAsiaTheme="minorEastAsia" w:hAnsi="Arial" w:cs="Arial"/>
          <w:b w:val="0"/>
          <w:bCs w:val="0"/>
          <w:noProof/>
          <w:sz w:val="24"/>
          <w:szCs w:val="24"/>
        </w:rPr>
      </w:pPr>
      <w:hyperlink w:anchor="_Toc43289068" w:history="1">
        <w:r w:rsidR="00C41AD8" w:rsidRPr="00C41AD8">
          <w:rPr>
            <w:rStyle w:val="-"/>
            <w:rFonts w:ascii="Arial" w:hAnsi="Arial" w:cs="Arial"/>
            <w:b w:val="0"/>
            <w:noProof/>
            <w:sz w:val="24"/>
            <w:szCs w:val="24"/>
          </w:rPr>
          <w:t>4.2</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Χαρακτηριστικά Επιδόσεων</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_Toc43289068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B73419">
          <w:rPr>
            <w:rFonts w:ascii="Arial" w:hAnsi="Arial" w:cs="Arial"/>
            <w:b w:val="0"/>
            <w:noProof/>
            <w:webHidden/>
            <w:sz w:val="24"/>
            <w:szCs w:val="24"/>
          </w:rPr>
          <w:t>5</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4E7349A4" w14:textId="1749AC6C" w:rsidR="00C41AD8" w:rsidRPr="00C41AD8" w:rsidRDefault="00227427">
      <w:pPr>
        <w:pStyle w:val="21"/>
        <w:tabs>
          <w:tab w:val="left" w:pos="480"/>
          <w:tab w:val="right" w:leader="dot" w:pos="8777"/>
        </w:tabs>
        <w:rPr>
          <w:rFonts w:ascii="Arial" w:eastAsiaTheme="minorEastAsia" w:hAnsi="Arial" w:cs="Arial"/>
          <w:b w:val="0"/>
          <w:bCs w:val="0"/>
          <w:noProof/>
          <w:sz w:val="24"/>
          <w:szCs w:val="24"/>
        </w:rPr>
      </w:pPr>
      <w:hyperlink w:anchor="_Toc43289069" w:history="1">
        <w:r w:rsidR="00C41AD8" w:rsidRPr="00C41AD8">
          <w:rPr>
            <w:rStyle w:val="-"/>
            <w:rFonts w:ascii="Arial" w:hAnsi="Arial" w:cs="Arial"/>
            <w:b w:val="0"/>
            <w:noProof/>
            <w:sz w:val="24"/>
            <w:szCs w:val="24"/>
          </w:rPr>
          <w:t>4.3</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Δυνατότητα Συντήρησης</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_Toc43289069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B73419">
          <w:rPr>
            <w:rFonts w:ascii="Arial" w:hAnsi="Arial" w:cs="Arial"/>
            <w:b w:val="0"/>
            <w:noProof/>
            <w:webHidden/>
            <w:sz w:val="24"/>
            <w:szCs w:val="24"/>
          </w:rPr>
          <w:t>12</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35BC5CF8" w14:textId="0FC7B63E" w:rsidR="00C41AD8" w:rsidRPr="00C41AD8" w:rsidRDefault="00227427">
      <w:pPr>
        <w:pStyle w:val="21"/>
        <w:tabs>
          <w:tab w:val="left" w:pos="480"/>
          <w:tab w:val="right" w:leader="dot" w:pos="8777"/>
        </w:tabs>
        <w:rPr>
          <w:rFonts w:ascii="Arial" w:eastAsiaTheme="minorEastAsia" w:hAnsi="Arial" w:cs="Arial"/>
          <w:b w:val="0"/>
          <w:bCs w:val="0"/>
          <w:noProof/>
          <w:sz w:val="24"/>
          <w:szCs w:val="24"/>
        </w:rPr>
      </w:pPr>
      <w:hyperlink w:anchor="_Toc43289070" w:history="1">
        <w:r w:rsidR="00C41AD8" w:rsidRPr="00C41AD8">
          <w:rPr>
            <w:rStyle w:val="-"/>
            <w:rFonts w:ascii="Arial" w:hAnsi="Arial" w:cs="Arial"/>
            <w:b w:val="0"/>
            <w:noProof/>
            <w:sz w:val="24"/>
            <w:szCs w:val="24"/>
          </w:rPr>
          <w:t>4.4</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Περιβάλλον</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_Toc43289070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B73419">
          <w:rPr>
            <w:rFonts w:ascii="Arial" w:hAnsi="Arial" w:cs="Arial"/>
            <w:b w:val="0"/>
            <w:noProof/>
            <w:webHidden/>
            <w:sz w:val="24"/>
            <w:szCs w:val="24"/>
          </w:rPr>
          <w:t>12</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1647746E" w14:textId="77BCE2CF" w:rsidR="00C41AD8" w:rsidRPr="00C41AD8" w:rsidRDefault="00227427" w:rsidP="00C41AD8">
      <w:pPr>
        <w:pStyle w:val="10"/>
        <w:rPr>
          <w:rFonts w:ascii="Arial" w:eastAsiaTheme="minorEastAsia" w:hAnsi="Arial" w:cs="Arial"/>
          <w:b w:val="0"/>
          <w:noProof/>
        </w:rPr>
      </w:pPr>
      <w:hyperlink w:anchor="_Toc43289073" w:history="1">
        <w:r w:rsidR="00C41AD8" w:rsidRPr="00C41AD8">
          <w:rPr>
            <w:rStyle w:val="-"/>
            <w:rFonts w:ascii="Arial" w:hAnsi="Arial" w:cs="Arial"/>
            <w:b w:val="0"/>
            <w:noProof/>
          </w:rPr>
          <w:t>5.</w:t>
        </w:r>
        <w:r w:rsidR="00C41AD8" w:rsidRPr="00C41AD8">
          <w:rPr>
            <w:rFonts w:ascii="Arial" w:eastAsiaTheme="minorEastAsia" w:hAnsi="Arial" w:cs="Arial"/>
            <w:b w:val="0"/>
            <w:noProof/>
          </w:rPr>
          <w:tab/>
        </w:r>
        <w:r w:rsidR="00C41AD8" w:rsidRPr="00C41AD8">
          <w:rPr>
            <w:rStyle w:val="-"/>
            <w:rFonts w:ascii="Arial" w:hAnsi="Arial" w:cs="Arial"/>
            <w:b w:val="0"/>
            <w:noProof/>
          </w:rPr>
          <w:t>ΣΥΣΚΕΥΑΣΙΑ / ΕΠΙΣΗΜΑΝΣΕΙΣ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_Toc43289073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3C6C7C">
          <w:rPr>
            <w:rFonts w:ascii="Arial" w:hAnsi="Arial" w:cs="Arial"/>
            <w:b w:val="0"/>
            <w:noProof/>
            <w:webHidden/>
          </w:rPr>
          <w:t>12</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4E4A6DBC" w14:textId="2F2B6A96" w:rsidR="00C41AD8" w:rsidRPr="00C41AD8" w:rsidRDefault="00227427">
      <w:pPr>
        <w:pStyle w:val="21"/>
        <w:tabs>
          <w:tab w:val="left" w:pos="480"/>
          <w:tab w:val="right" w:leader="dot" w:pos="8777"/>
        </w:tabs>
        <w:rPr>
          <w:rFonts w:ascii="Arial" w:eastAsiaTheme="minorEastAsia" w:hAnsi="Arial" w:cs="Arial"/>
          <w:b w:val="0"/>
          <w:bCs w:val="0"/>
          <w:noProof/>
          <w:sz w:val="24"/>
          <w:szCs w:val="24"/>
        </w:rPr>
      </w:pPr>
      <w:hyperlink w:anchor="_Toc43289074" w:history="1">
        <w:r w:rsidR="00C41AD8" w:rsidRPr="00C41AD8">
          <w:rPr>
            <w:rStyle w:val="-"/>
            <w:rFonts w:ascii="Arial" w:hAnsi="Arial" w:cs="Arial"/>
            <w:b w:val="0"/>
            <w:noProof/>
            <w:sz w:val="24"/>
            <w:szCs w:val="24"/>
          </w:rPr>
          <w:t>5.1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Συσκευασία</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_Toc43289074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B73419">
          <w:rPr>
            <w:rFonts w:ascii="Arial" w:hAnsi="Arial" w:cs="Arial"/>
            <w:b w:val="0"/>
            <w:noProof/>
            <w:webHidden/>
            <w:sz w:val="24"/>
            <w:szCs w:val="24"/>
          </w:rPr>
          <w:t>1</w:t>
        </w:r>
        <w:r w:rsidR="006201F8">
          <w:rPr>
            <w:rFonts w:ascii="Arial" w:hAnsi="Arial" w:cs="Arial"/>
            <w:b w:val="0"/>
            <w:noProof/>
            <w:webHidden/>
            <w:sz w:val="24"/>
            <w:szCs w:val="24"/>
          </w:rPr>
          <w:t>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1860B3F8" w14:textId="36588416" w:rsidR="00C41AD8" w:rsidRPr="00C41AD8" w:rsidRDefault="00227427">
      <w:pPr>
        <w:pStyle w:val="21"/>
        <w:tabs>
          <w:tab w:val="left" w:pos="480"/>
          <w:tab w:val="right" w:leader="dot" w:pos="8777"/>
        </w:tabs>
        <w:rPr>
          <w:rFonts w:ascii="Arial" w:eastAsiaTheme="minorEastAsia" w:hAnsi="Arial" w:cs="Arial"/>
          <w:b w:val="0"/>
          <w:bCs w:val="0"/>
          <w:noProof/>
          <w:sz w:val="24"/>
          <w:szCs w:val="24"/>
        </w:rPr>
      </w:pPr>
      <w:hyperlink w:anchor="_Toc43289075" w:history="1">
        <w:r w:rsidR="00C41AD8" w:rsidRPr="00C41AD8">
          <w:rPr>
            <w:rStyle w:val="-"/>
            <w:rFonts w:ascii="Arial" w:hAnsi="Arial" w:cs="Arial"/>
            <w:b w:val="0"/>
            <w:noProof/>
            <w:sz w:val="24"/>
            <w:szCs w:val="24"/>
          </w:rPr>
          <w:t>5.2</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Επισήμανση Υλικού</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_Toc43289075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w:t>
        </w:r>
        <w:r w:rsidR="003C6C7C">
          <w:rPr>
            <w:rFonts w:ascii="Arial" w:hAnsi="Arial" w:cs="Arial"/>
            <w:b w:val="0"/>
            <w:noProof/>
            <w:webHidden/>
            <w:sz w:val="24"/>
            <w:szCs w:val="24"/>
          </w:rPr>
          <w:t xml:space="preserve"> </w:t>
        </w:r>
        <w:r w:rsidR="00B73419">
          <w:rPr>
            <w:rFonts w:ascii="Arial" w:hAnsi="Arial" w:cs="Arial"/>
            <w:b w:val="0"/>
            <w:noProof/>
            <w:webHidden/>
            <w:sz w:val="24"/>
            <w:szCs w:val="24"/>
          </w:rPr>
          <w:t>1</w:t>
        </w:r>
        <w:r w:rsidR="006201F8">
          <w:rPr>
            <w:rFonts w:ascii="Arial" w:hAnsi="Arial" w:cs="Arial"/>
            <w:b w:val="0"/>
            <w:noProof/>
            <w:webHidden/>
            <w:sz w:val="24"/>
            <w:szCs w:val="24"/>
          </w:rPr>
          <w:t>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50E4EF6F" w14:textId="6B106D01" w:rsidR="00C41AD8" w:rsidRPr="00C41AD8" w:rsidRDefault="00227427" w:rsidP="00C41AD8">
      <w:pPr>
        <w:pStyle w:val="10"/>
        <w:rPr>
          <w:rFonts w:ascii="Arial" w:eastAsiaTheme="minorEastAsia" w:hAnsi="Arial" w:cs="Arial"/>
          <w:b w:val="0"/>
          <w:noProof/>
        </w:rPr>
      </w:pPr>
      <w:hyperlink w:anchor="_Toc43289076" w:history="1">
        <w:r w:rsidR="00C41AD8" w:rsidRPr="00C41AD8">
          <w:rPr>
            <w:rStyle w:val="-"/>
            <w:rFonts w:ascii="Arial" w:hAnsi="Arial" w:cs="Arial"/>
            <w:b w:val="0"/>
            <w:noProof/>
          </w:rPr>
          <w:t>6.</w:t>
        </w:r>
        <w:r w:rsidR="00C41AD8" w:rsidRPr="00C41AD8">
          <w:rPr>
            <w:rFonts w:ascii="Arial" w:eastAsiaTheme="minorEastAsia" w:hAnsi="Arial" w:cs="Arial"/>
            <w:b w:val="0"/>
            <w:noProof/>
          </w:rPr>
          <w:tab/>
        </w:r>
        <w:r w:rsidR="00C41AD8" w:rsidRPr="00C41AD8">
          <w:rPr>
            <w:rStyle w:val="-"/>
            <w:rFonts w:ascii="Arial" w:hAnsi="Arial" w:cs="Arial"/>
            <w:b w:val="0"/>
            <w:noProof/>
          </w:rPr>
          <w:t>ΑΠΑΙΤΗΣΕΙΣ ΣΥΜΜΟΡΦΩΣΗΣ ΥΛΙΚΟΥ</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_Toc43289076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3C6C7C">
          <w:rPr>
            <w:rFonts w:ascii="Arial" w:hAnsi="Arial" w:cs="Arial"/>
            <w:b w:val="0"/>
            <w:noProof/>
            <w:webHidden/>
          </w:rPr>
          <w:t>13</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79C253F5" w14:textId="48F5680F" w:rsidR="00C41AD8" w:rsidRDefault="00227427">
      <w:pPr>
        <w:pStyle w:val="21"/>
        <w:tabs>
          <w:tab w:val="left" w:pos="480"/>
          <w:tab w:val="right" w:leader="dot" w:pos="8777"/>
        </w:tabs>
        <w:rPr>
          <w:rFonts w:ascii="Arial" w:hAnsi="Arial" w:cs="Arial"/>
          <w:b w:val="0"/>
          <w:noProof/>
          <w:sz w:val="24"/>
          <w:szCs w:val="24"/>
        </w:rPr>
      </w:pPr>
      <w:hyperlink w:anchor="_Toc43289077" w:history="1">
        <w:r w:rsidR="00C41AD8" w:rsidRPr="00C41AD8">
          <w:rPr>
            <w:rStyle w:val="-"/>
            <w:rFonts w:ascii="Arial" w:hAnsi="Arial" w:cs="Arial"/>
            <w:b w:val="0"/>
            <w:noProof/>
            <w:sz w:val="24"/>
            <w:szCs w:val="24"/>
          </w:rPr>
          <w:t>6.1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Συνοδευτικά Έγγραφα/Πιστοποιητικά</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_Toc43289077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3B05CDF6" w14:textId="77777777" w:rsidR="003C6C7C" w:rsidRDefault="003C6C7C" w:rsidP="003C6C7C">
      <w:pPr>
        <w:rPr>
          <w:rFonts w:eastAsiaTheme="minorEastAsia"/>
        </w:rPr>
      </w:pPr>
    </w:p>
    <w:p w14:paraId="700A14DD" w14:textId="1347730F" w:rsidR="003C6C7C" w:rsidRPr="003C6C7C" w:rsidRDefault="003C6C7C" w:rsidP="003C6C7C">
      <w:pPr>
        <w:rPr>
          <w:rFonts w:ascii="Arial" w:eastAsiaTheme="minorEastAsia" w:hAnsi="Arial" w:cs="Arial"/>
        </w:rPr>
      </w:pPr>
      <w:r w:rsidRPr="003C6C7C">
        <w:rPr>
          <w:rFonts w:ascii="Arial" w:eastAsiaTheme="minorEastAsia" w:hAnsi="Arial" w:cs="Arial"/>
        </w:rPr>
        <w:t>6.2</w:t>
      </w:r>
      <w:r>
        <w:rPr>
          <w:rFonts w:ascii="Arial" w:eastAsiaTheme="minorEastAsia" w:hAnsi="Arial" w:cs="Arial"/>
        </w:rPr>
        <w:t xml:space="preserve">   </w:t>
      </w:r>
      <w:r w:rsidR="00976970" w:rsidRPr="00976970">
        <w:rPr>
          <w:rFonts w:ascii="Arial" w:eastAsiaTheme="minorEastAsia" w:hAnsi="Arial" w:cs="Arial"/>
        </w:rPr>
        <w:t>Επιθεωρήσεις / Δοκιμές</w:t>
      </w:r>
      <w:r w:rsidR="00976970">
        <w:rPr>
          <w:rFonts w:ascii="Arial" w:eastAsiaTheme="minorEastAsia" w:hAnsi="Arial" w:cs="Arial"/>
        </w:rPr>
        <w:t>……………………………………………………….- 14 -</w:t>
      </w:r>
    </w:p>
    <w:p w14:paraId="2F1BC7A7" w14:textId="72C96055" w:rsidR="00C41AD8" w:rsidRPr="00C41AD8" w:rsidRDefault="00227427" w:rsidP="00C41AD8">
      <w:pPr>
        <w:pStyle w:val="10"/>
        <w:rPr>
          <w:rFonts w:ascii="Arial" w:eastAsiaTheme="minorEastAsia" w:hAnsi="Arial" w:cs="Arial"/>
          <w:b w:val="0"/>
          <w:noProof/>
        </w:rPr>
      </w:pPr>
      <w:hyperlink w:anchor="_Toc43289078" w:history="1">
        <w:r w:rsidR="00C41AD8" w:rsidRPr="00C41AD8">
          <w:rPr>
            <w:rStyle w:val="-"/>
            <w:rFonts w:ascii="Arial" w:hAnsi="Arial" w:cs="Arial"/>
            <w:b w:val="0"/>
            <w:noProof/>
          </w:rPr>
          <w:t>7.</w:t>
        </w:r>
        <w:r w:rsidR="00C41AD8" w:rsidRPr="00C41AD8">
          <w:rPr>
            <w:rFonts w:ascii="Arial" w:eastAsiaTheme="minorEastAsia" w:hAnsi="Arial" w:cs="Arial"/>
            <w:b w:val="0"/>
            <w:noProof/>
          </w:rPr>
          <w:tab/>
        </w:r>
        <w:r w:rsidR="00C41AD8" w:rsidRPr="00C41AD8">
          <w:rPr>
            <w:rStyle w:val="-"/>
            <w:rFonts w:ascii="Arial" w:hAnsi="Arial" w:cs="Arial"/>
            <w:b w:val="0"/>
            <w:noProof/>
          </w:rPr>
          <w:t>ΥΠΗΡΕΣΙΕΣ / ΥΠΟΣΤΗΡΙΞΗ</w:t>
        </w:r>
        <w:r w:rsidR="00976970">
          <w:rPr>
            <w:rStyle w:val="-"/>
            <w:rFonts w:ascii="Arial" w:hAnsi="Arial" w:cs="Arial"/>
            <w:b w:val="0"/>
            <w:noProof/>
          </w:rPr>
          <w:t>…</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_Toc43289078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976970">
          <w:rPr>
            <w:rFonts w:ascii="Arial" w:hAnsi="Arial" w:cs="Arial"/>
            <w:b w:val="0"/>
            <w:noProof/>
            <w:webHidden/>
          </w:rPr>
          <w:t>16</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57C73000" w14:textId="700D0E51" w:rsidR="00C41AD8" w:rsidRPr="00C41AD8" w:rsidRDefault="00227427" w:rsidP="00C41AD8">
      <w:pPr>
        <w:pStyle w:val="10"/>
        <w:rPr>
          <w:rFonts w:ascii="Arial" w:eastAsiaTheme="minorEastAsia" w:hAnsi="Arial" w:cs="Arial"/>
          <w:b w:val="0"/>
          <w:noProof/>
        </w:rPr>
      </w:pPr>
      <w:hyperlink w:anchor="_Toc43289079" w:history="1">
        <w:r w:rsidR="00C41AD8" w:rsidRPr="00C41AD8">
          <w:rPr>
            <w:rStyle w:val="-"/>
            <w:rFonts w:ascii="Arial" w:hAnsi="Arial" w:cs="Arial"/>
            <w:b w:val="0"/>
            <w:noProof/>
          </w:rPr>
          <w:t>8.</w:t>
        </w:r>
        <w:r w:rsidR="00C41AD8" w:rsidRPr="00C41AD8">
          <w:rPr>
            <w:rFonts w:ascii="Arial" w:eastAsiaTheme="minorEastAsia" w:hAnsi="Arial" w:cs="Arial"/>
            <w:b w:val="0"/>
            <w:noProof/>
          </w:rPr>
          <w:tab/>
        </w:r>
        <w:r w:rsidR="00C41AD8" w:rsidRPr="00C41AD8">
          <w:rPr>
            <w:rStyle w:val="-"/>
            <w:rFonts w:ascii="Arial" w:hAnsi="Arial" w:cs="Arial"/>
            <w:b w:val="0"/>
            <w:noProof/>
          </w:rPr>
          <w:t>ΛΟΙΠΕΣ ΑΠΑΙΤΗΣΕΙΣ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_Toc43289079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B73419">
          <w:rPr>
            <w:rFonts w:ascii="Arial" w:hAnsi="Arial" w:cs="Arial"/>
            <w:b w:val="0"/>
            <w:noProof/>
            <w:webHidden/>
          </w:rPr>
          <w:t>18</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0F896424" w14:textId="4FA2FB3D" w:rsidR="00C41AD8" w:rsidRPr="00C41AD8" w:rsidRDefault="00227427" w:rsidP="00C41AD8">
      <w:pPr>
        <w:pStyle w:val="10"/>
        <w:rPr>
          <w:rFonts w:ascii="Arial" w:eastAsiaTheme="minorEastAsia" w:hAnsi="Arial" w:cs="Arial"/>
          <w:b w:val="0"/>
          <w:noProof/>
        </w:rPr>
      </w:pPr>
      <w:hyperlink w:anchor="_Toc43289080" w:history="1">
        <w:r w:rsidR="00C41AD8" w:rsidRPr="00C41AD8">
          <w:rPr>
            <w:rStyle w:val="-"/>
            <w:rFonts w:ascii="Arial" w:hAnsi="Arial" w:cs="Arial"/>
            <w:b w:val="0"/>
            <w:noProof/>
          </w:rPr>
          <w:t>9.</w:t>
        </w:r>
        <w:r w:rsidR="00C41AD8" w:rsidRPr="00C41AD8">
          <w:rPr>
            <w:rFonts w:ascii="Arial" w:eastAsiaTheme="minorEastAsia" w:hAnsi="Arial" w:cs="Arial"/>
            <w:b w:val="0"/>
            <w:noProof/>
          </w:rPr>
          <w:tab/>
        </w:r>
        <w:r w:rsidR="00C41AD8" w:rsidRPr="00C41AD8">
          <w:rPr>
            <w:rStyle w:val="-"/>
            <w:rFonts w:ascii="Arial" w:hAnsi="Arial" w:cs="Arial"/>
            <w:b w:val="0"/>
            <w:noProof/>
          </w:rPr>
          <w:t>ΣΗΜΕΙΩΣΕΙΣ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_Toc43289080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B73419">
          <w:rPr>
            <w:rFonts w:ascii="Arial" w:hAnsi="Arial" w:cs="Arial"/>
            <w:b w:val="0"/>
            <w:noProof/>
            <w:webHidden/>
          </w:rPr>
          <w:t>19</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24D38163" w14:textId="788F3DA8" w:rsidR="00C41AD8" w:rsidRPr="00C41AD8" w:rsidRDefault="00227427" w:rsidP="00C41AD8">
      <w:pPr>
        <w:pStyle w:val="10"/>
        <w:rPr>
          <w:rFonts w:ascii="Arial" w:eastAsiaTheme="minorEastAsia" w:hAnsi="Arial" w:cs="Arial"/>
          <w:b w:val="0"/>
          <w:noProof/>
        </w:rPr>
      </w:pPr>
      <w:hyperlink w:anchor="_Toc43289081" w:history="1">
        <w:r w:rsidR="00C41AD8" w:rsidRPr="00C41AD8">
          <w:rPr>
            <w:rStyle w:val="-"/>
            <w:rFonts w:ascii="Arial" w:hAnsi="Arial" w:cs="Arial"/>
            <w:b w:val="0"/>
            <w:noProof/>
          </w:rPr>
          <w:t>10.</w:t>
        </w:r>
        <w:r w:rsidR="00C41AD8" w:rsidRPr="00C41AD8">
          <w:rPr>
            <w:rFonts w:ascii="Arial" w:eastAsiaTheme="minorEastAsia" w:hAnsi="Arial" w:cs="Arial"/>
            <w:b w:val="0"/>
            <w:noProof/>
          </w:rPr>
          <w:tab/>
        </w:r>
        <w:r w:rsidR="00C41AD8" w:rsidRPr="00C41AD8">
          <w:rPr>
            <w:rStyle w:val="-"/>
            <w:rFonts w:ascii="Arial" w:hAnsi="Arial" w:cs="Arial"/>
            <w:b w:val="0"/>
            <w:noProof/>
          </w:rPr>
          <w:t>ΠΡΟΤΑΣΕΙΣ ΒΕΛΤΙΩΣΗΣ ΤΗΣ ΠΕΔ</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_Toc43289081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- 1</w:t>
        </w:r>
        <w:r w:rsidR="00976970">
          <w:rPr>
            <w:rFonts w:ascii="Arial" w:hAnsi="Arial" w:cs="Arial"/>
            <w:b w:val="0"/>
            <w:noProof/>
            <w:webHidden/>
          </w:rPr>
          <w:t>9</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6117714E" w14:textId="77777777" w:rsidR="003A5F66" w:rsidRPr="003A5F66" w:rsidRDefault="00425459" w:rsidP="00BD1CE2">
      <w:pPr>
        <w:rPr>
          <w:rFonts w:ascii="Arial" w:hAnsi="Arial" w:cs="Arial"/>
        </w:rPr>
      </w:pPr>
      <w:r w:rsidRPr="00C41AD8">
        <w:rPr>
          <w:rFonts w:ascii="Arial" w:hAnsi="Arial" w:cs="Arial"/>
        </w:rPr>
        <w:fldChar w:fldCharType="end"/>
      </w:r>
    </w:p>
    <w:p w14:paraId="5B629BF8" w14:textId="77777777" w:rsidR="003A5F66" w:rsidRDefault="003A5F66" w:rsidP="00BD1CE2">
      <w:pPr>
        <w:rPr>
          <w:rFonts w:ascii="Arial" w:hAnsi="Arial" w:cs="Arial"/>
        </w:rPr>
      </w:pPr>
    </w:p>
    <w:p w14:paraId="710662BD" w14:textId="77777777" w:rsidR="003A5F66" w:rsidRDefault="003A5F66" w:rsidP="00BD1CE2">
      <w:pPr>
        <w:rPr>
          <w:rFonts w:ascii="Arial" w:hAnsi="Arial" w:cs="Arial"/>
        </w:rPr>
      </w:pPr>
    </w:p>
    <w:p w14:paraId="1D06F136" w14:textId="77777777" w:rsidR="00BD1CE2" w:rsidRPr="004D1CCC" w:rsidRDefault="00C858F7" w:rsidP="00090732">
      <w:pPr>
        <w:pStyle w:val="1"/>
        <w:rPr>
          <w:color w:val="auto"/>
        </w:rPr>
      </w:pPr>
      <w:r>
        <w:br w:type="page"/>
      </w:r>
      <w:bookmarkStart w:id="1" w:name="_Toc43289063"/>
      <w:r w:rsidR="003639A2" w:rsidRPr="004D1CCC">
        <w:rPr>
          <w:color w:val="auto"/>
        </w:rPr>
        <w:lastRenderedPageBreak/>
        <w:t>1.</w:t>
      </w:r>
      <w:r w:rsidR="003639A2" w:rsidRPr="004D1CCC">
        <w:rPr>
          <w:color w:val="auto"/>
        </w:rPr>
        <w:tab/>
        <w:t>ΠΕΔΙΟ ΕΦΑΡΜΟΓΗΣ</w:t>
      </w:r>
      <w:bookmarkEnd w:id="1"/>
    </w:p>
    <w:p w14:paraId="2E606488" w14:textId="77777777" w:rsidR="003639A2" w:rsidRPr="004D1CCC" w:rsidRDefault="003639A2" w:rsidP="0032236B">
      <w:pPr>
        <w:tabs>
          <w:tab w:val="left" w:pos="567"/>
          <w:tab w:val="left" w:pos="1134"/>
          <w:tab w:val="left" w:pos="1701"/>
          <w:tab w:val="left" w:pos="2268"/>
          <w:tab w:val="left" w:pos="2835"/>
          <w:tab w:val="left" w:pos="3402"/>
        </w:tabs>
        <w:jc w:val="both"/>
        <w:rPr>
          <w:rFonts w:ascii="Arial" w:hAnsi="Arial" w:cs="Arial"/>
        </w:rPr>
      </w:pPr>
    </w:p>
    <w:p w14:paraId="42FD8CEC" w14:textId="261FC206" w:rsidR="000125E4" w:rsidRPr="004D1CCC" w:rsidRDefault="00494676" w:rsidP="0032236B">
      <w:pPr>
        <w:tabs>
          <w:tab w:val="left" w:pos="567"/>
          <w:tab w:val="left" w:pos="1134"/>
          <w:tab w:val="left" w:pos="1701"/>
          <w:tab w:val="left" w:pos="2268"/>
          <w:tab w:val="left" w:pos="2835"/>
          <w:tab w:val="left" w:pos="3402"/>
        </w:tabs>
        <w:jc w:val="both"/>
        <w:rPr>
          <w:rFonts w:ascii="Arial" w:hAnsi="Arial" w:cs="Arial"/>
          <w:b/>
        </w:rPr>
      </w:pPr>
      <w:r w:rsidRPr="004D1CCC">
        <w:rPr>
          <w:rFonts w:ascii="Arial" w:hAnsi="Arial" w:cs="Arial"/>
        </w:rPr>
        <w:tab/>
      </w:r>
      <w:r w:rsidR="008B370F" w:rsidRPr="004D1CCC">
        <w:rPr>
          <w:rFonts w:ascii="Arial" w:hAnsi="Arial" w:cs="Arial"/>
        </w:rPr>
        <w:t xml:space="preserve">Το όργανο υγρής χρωματογραφίας </w:t>
      </w:r>
      <w:proofErr w:type="spellStart"/>
      <w:r w:rsidR="008B370F" w:rsidRPr="004D1CCC">
        <w:rPr>
          <w:rFonts w:ascii="Arial" w:hAnsi="Arial" w:cs="Arial"/>
        </w:rPr>
        <w:t>υπερυψηλής</w:t>
      </w:r>
      <w:proofErr w:type="spellEnd"/>
      <w:r w:rsidR="008B370F" w:rsidRPr="004D1CCC">
        <w:rPr>
          <w:rFonts w:ascii="Arial" w:hAnsi="Arial" w:cs="Arial"/>
        </w:rPr>
        <w:t xml:space="preserve"> πίεσης σε συνδυασμό με συζευγμένη </w:t>
      </w:r>
      <w:proofErr w:type="spellStart"/>
      <w:r w:rsidR="008B370F" w:rsidRPr="004D1CCC">
        <w:rPr>
          <w:rFonts w:ascii="Arial" w:hAnsi="Arial" w:cs="Arial"/>
        </w:rPr>
        <w:t>φασματομετρία</w:t>
      </w:r>
      <w:proofErr w:type="spellEnd"/>
      <w:r w:rsidR="008B370F" w:rsidRPr="004D1CCC">
        <w:rPr>
          <w:rFonts w:ascii="Arial" w:hAnsi="Arial" w:cs="Arial"/>
        </w:rPr>
        <w:t xml:space="preserve"> μαζών (LC/MS/MS)</w:t>
      </w:r>
      <w:r w:rsidR="00837E85" w:rsidRPr="004D1CCC">
        <w:rPr>
          <w:rFonts w:ascii="Arial" w:hAnsi="Arial" w:cs="Arial"/>
        </w:rPr>
        <w:t xml:space="preserve">, </w:t>
      </w:r>
      <w:r w:rsidR="00530406" w:rsidRPr="004D1CCC">
        <w:rPr>
          <w:rFonts w:ascii="Arial" w:hAnsi="Arial" w:cs="Arial"/>
        </w:rPr>
        <w:t xml:space="preserve">θα χρησιμοποιηθεί για την ανίχνευση και τον ποσοτικό προσδιορισμό </w:t>
      </w:r>
      <w:r w:rsidR="008B370F" w:rsidRPr="004D1CCC">
        <w:rPr>
          <w:rFonts w:ascii="Arial" w:hAnsi="Arial" w:cs="Arial"/>
        </w:rPr>
        <w:t xml:space="preserve">οργανικών ενώσεων όπως φυτοφάρμακα και άλλοι ρυπαντές, </w:t>
      </w:r>
      <w:r w:rsidR="00530406" w:rsidRPr="004D1CCC">
        <w:rPr>
          <w:rFonts w:ascii="Arial" w:hAnsi="Arial" w:cs="Arial"/>
        </w:rPr>
        <w:t>σε ένα δείγμα</w:t>
      </w:r>
      <w:r w:rsidR="00EB56A2" w:rsidRPr="004D1CCC">
        <w:rPr>
          <w:rFonts w:ascii="Arial" w:hAnsi="Arial" w:cs="Arial"/>
        </w:rPr>
        <w:t xml:space="preserve">τα νερού </w:t>
      </w:r>
      <w:r w:rsidR="008B370F" w:rsidRPr="004D1CCC">
        <w:rPr>
          <w:rFonts w:ascii="Arial" w:hAnsi="Arial" w:cs="Arial"/>
        </w:rPr>
        <w:t xml:space="preserve">και τροφίμων, </w:t>
      </w:r>
      <w:r w:rsidR="0012786E" w:rsidRPr="004D1CCC">
        <w:rPr>
          <w:rFonts w:ascii="Arial" w:hAnsi="Arial" w:cs="Arial"/>
        </w:rPr>
        <w:t>σύμφωνα με τον ΕΚ</w:t>
      </w:r>
      <w:r w:rsidR="008B370F" w:rsidRPr="004D1CCC">
        <w:rPr>
          <w:rFonts w:ascii="Arial" w:hAnsi="Arial" w:cs="Arial"/>
        </w:rPr>
        <w:t xml:space="preserve"> </w:t>
      </w:r>
      <w:r w:rsidR="0012786E" w:rsidRPr="004D1CCC">
        <w:rPr>
          <w:rFonts w:ascii="Arial" w:hAnsi="Arial" w:cs="Arial"/>
        </w:rPr>
        <w:t>915/</w:t>
      </w:r>
      <w:r w:rsidR="00530406" w:rsidRPr="004D1CCC">
        <w:rPr>
          <w:rFonts w:ascii="Arial" w:hAnsi="Arial" w:cs="Arial"/>
        </w:rPr>
        <w:t>, σύμφωνα με τη μέθοδο ανάλυσης</w:t>
      </w:r>
      <w:r w:rsidR="008B370F" w:rsidRPr="004D1CCC">
        <w:rPr>
          <w:rFonts w:ascii="Arial" w:hAnsi="Arial" w:cs="Arial"/>
        </w:rPr>
        <w:t xml:space="preserve"> της</w:t>
      </w:r>
      <w:r w:rsidR="00530406" w:rsidRPr="004D1CCC">
        <w:rPr>
          <w:rFonts w:ascii="Arial" w:hAnsi="Arial" w:cs="Arial"/>
        </w:rPr>
        <w:t xml:space="preserve"> </w:t>
      </w:r>
      <w:r w:rsidR="008B370F" w:rsidRPr="004D1CCC">
        <w:rPr>
          <w:rFonts w:ascii="Arial" w:hAnsi="Arial" w:cs="Arial"/>
        </w:rPr>
        <w:t xml:space="preserve">υγρής χρωματογραφίας </w:t>
      </w:r>
      <w:proofErr w:type="spellStart"/>
      <w:r w:rsidR="008B370F" w:rsidRPr="004D1CCC">
        <w:rPr>
          <w:rFonts w:ascii="Arial" w:hAnsi="Arial" w:cs="Arial"/>
        </w:rPr>
        <w:t>υπερυψηλής</w:t>
      </w:r>
      <w:proofErr w:type="spellEnd"/>
      <w:r w:rsidR="008B370F" w:rsidRPr="004D1CCC">
        <w:rPr>
          <w:rFonts w:ascii="Arial" w:hAnsi="Arial" w:cs="Arial"/>
        </w:rPr>
        <w:t xml:space="preserve"> πίεσης σε συνδυασμό με συζευγμένη </w:t>
      </w:r>
      <w:proofErr w:type="spellStart"/>
      <w:r w:rsidR="008B370F" w:rsidRPr="004D1CCC">
        <w:rPr>
          <w:rFonts w:ascii="Arial" w:hAnsi="Arial" w:cs="Arial"/>
        </w:rPr>
        <w:t>φασματομετρία</w:t>
      </w:r>
      <w:proofErr w:type="spellEnd"/>
      <w:r w:rsidR="008B370F" w:rsidRPr="004D1CCC">
        <w:rPr>
          <w:rFonts w:ascii="Arial" w:hAnsi="Arial" w:cs="Arial"/>
        </w:rPr>
        <w:t xml:space="preserve"> μαζών</w:t>
      </w:r>
      <w:r w:rsidR="00530406" w:rsidRPr="004D1CCC">
        <w:rPr>
          <w:rFonts w:ascii="Arial" w:hAnsi="Arial" w:cs="Arial"/>
        </w:rPr>
        <w:t xml:space="preserve"> (</w:t>
      </w:r>
      <w:r w:rsidR="008B370F" w:rsidRPr="004D1CCC">
        <w:rPr>
          <w:rFonts w:ascii="Arial" w:hAnsi="Arial" w:cs="Arial"/>
          <w:lang w:val="en-US"/>
        </w:rPr>
        <w:t>Ultrahigh</w:t>
      </w:r>
      <w:r w:rsidR="008B370F" w:rsidRPr="004D1CCC">
        <w:rPr>
          <w:rFonts w:ascii="Arial" w:hAnsi="Arial" w:cs="Arial"/>
        </w:rPr>
        <w:t xml:space="preserve"> </w:t>
      </w:r>
      <w:r w:rsidR="008B370F" w:rsidRPr="004D1CCC">
        <w:rPr>
          <w:rFonts w:ascii="Arial" w:hAnsi="Arial" w:cs="Arial"/>
          <w:lang w:val="en-US"/>
        </w:rPr>
        <w:t>Pressure</w:t>
      </w:r>
      <w:r w:rsidR="008B370F" w:rsidRPr="004D1CCC">
        <w:rPr>
          <w:rFonts w:ascii="Arial" w:hAnsi="Arial" w:cs="Arial"/>
        </w:rPr>
        <w:t xml:space="preserve"> </w:t>
      </w:r>
      <w:r w:rsidR="008B370F" w:rsidRPr="004D1CCC">
        <w:rPr>
          <w:rFonts w:ascii="Arial" w:hAnsi="Arial" w:cs="Arial"/>
          <w:lang w:val="en-US"/>
        </w:rPr>
        <w:t>Liquid</w:t>
      </w:r>
      <w:r w:rsidR="008B370F" w:rsidRPr="004D1CCC">
        <w:rPr>
          <w:rFonts w:ascii="Arial" w:hAnsi="Arial" w:cs="Arial"/>
        </w:rPr>
        <w:t xml:space="preserve"> </w:t>
      </w:r>
      <w:r w:rsidR="008B370F" w:rsidRPr="004D1CCC">
        <w:rPr>
          <w:rFonts w:ascii="Arial" w:hAnsi="Arial" w:cs="Arial"/>
          <w:lang w:val="en-US"/>
        </w:rPr>
        <w:t>Chromatography</w:t>
      </w:r>
      <w:r w:rsidR="00D21B2D" w:rsidRPr="004D1CCC">
        <w:rPr>
          <w:rFonts w:ascii="Arial" w:hAnsi="Arial" w:cs="Arial"/>
        </w:rPr>
        <w:t xml:space="preserve"> </w:t>
      </w:r>
      <w:r w:rsidR="00D21B2D" w:rsidRPr="004D1CCC">
        <w:rPr>
          <w:rFonts w:ascii="Arial" w:hAnsi="Arial" w:cs="Arial"/>
          <w:lang w:val="en-US"/>
        </w:rPr>
        <w:t>Tandem</w:t>
      </w:r>
      <w:r w:rsidR="0012786E" w:rsidRPr="004D1CCC">
        <w:rPr>
          <w:rFonts w:ascii="Arial" w:hAnsi="Arial" w:cs="Arial"/>
        </w:rPr>
        <w:t xml:space="preserve"> </w:t>
      </w:r>
      <w:proofErr w:type="spellStart"/>
      <w:r w:rsidR="0012786E" w:rsidRPr="004D1CCC">
        <w:rPr>
          <w:rFonts w:ascii="Arial" w:hAnsi="Arial" w:cs="Arial"/>
        </w:rPr>
        <w:t>Mass</w:t>
      </w:r>
      <w:proofErr w:type="spellEnd"/>
      <w:r w:rsidR="0012786E" w:rsidRPr="004D1CCC">
        <w:rPr>
          <w:rFonts w:ascii="Arial" w:hAnsi="Arial" w:cs="Arial"/>
        </w:rPr>
        <w:t xml:space="preserve"> </w:t>
      </w:r>
      <w:proofErr w:type="spellStart"/>
      <w:r w:rsidR="0012786E" w:rsidRPr="004D1CCC">
        <w:rPr>
          <w:rFonts w:ascii="Arial" w:hAnsi="Arial" w:cs="Arial"/>
        </w:rPr>
        <w:t>Spectrometry</w:t>
      </w:r>
      <w:proofErr w:type="spellEnd"/>
      <w:r w:rsidR="0012786E" w:rsidRPr="004D1CCC">
        <w:rPr>
          <w:rFonts w:ascii="Arial" w:hAnsi="Arial" w:cs="Arial"/>
        </w:rPr>
        <w:t xml:space="preserve">, </w:t>
      </w:r>
      <w:r w:rsidR="008B370F" w:rsidRPr="004D1CCC">
        <w:rPr>
          <w:rFonts w:ascii="Arial" w:hAnsi="Arial" w:cs="Arial"/>
          <w:lang w:val="en-US"/>
        </w:rPr>
        <w:t>UPLC</w:t>
      </w:r>
      <w:r w:rsidR="008B370F" w:rsidRPr="004D1CCC">
        <w:rPr>
          <w:rFonts w:ascii="Arial" w:hAnsi="Arial" w:cs="Arial"/>
        </w:rPr>
        <w:t>/</w:t>
      </w:r>
      <w:r w:rsidR="0012786E" w:rsidRPr="004D1CCC">
        <w:rPr>
          <w:rFonts w:ascii="Arial" w:hAnsi="Arial" w:cs="Arial"/>
          <w:lang w:val="en-US"/>
        </w:rPr>
        <w:t>MS</w:t>
      </w:r>
      <w:r w:rsidR="008B370F" w:rsidRPr="004D1CCC">
        <w:rPr>
          <w:rFonts w:ascii="Arial" w:hAnsi="Arial" w:cs="Arial"/>
        </w:rPr>
        <w:t>/</w:t>
      </w:r>
      <w:r w:rsidR="0012786E" w:rsidRPr="004D1CCC">
        <w:rPr>
          <w:rFonts w:ascii="Arial" w:hAnsi="Arial" w:cs="Arial"/>
          <w:lang w:val="en-US"/>
        </w:rPr>
        <w:t>MS</w:t>
      </w:r>
      <w:r w:rsidR="00530406" w:rsidRPr="004D1CCC">
        <w:rPr>
          <w:rFonts w:ascii="Arial" w:hAnsi="Arial" w:cs="Arial"/>
        </w:rPr>
        <w:t>).</w:t>
      </w:r>
    </w:p>
    <w:p w14:paraId="14141992" w14:textId="77777777" w:rsidR="00021D68" w:rsidRPr="004D1CCC" w:rsidRDefault="00021D68" w:rsidP="0032236B">
      <w:pPr>
        <w:tabs>
          <w:tab w:val="left" w:pos="567"/>
          <w:tab w:val="left" w:pos="1134"/>
          <w:tab w:val="left" w:pos="1701"/>
          <w:tab w:val="left" w:pos="2268"/>
          <w:tab w:val="left" w:pos="2835"/>
          <w:tab w:val="left" w:pos="3402"/>
        </w:tabs>
        <w:jc w:val="both"/>
        <w:rPr>
          <w:rFonts w:ascii="Arial" w:hAnsi="Arial" w:cs="Arial"/>
        </w:rPr>
      </w:pPr>
    </w:p>
    <w:p w14:paraId="6225B5BA" w14:textId="77777777" w:rsidR="00021D68" w:rsidRPr="004D1CCC" w:rsidRDefault="00021D68" w:rsidP="00090732">
      <w:pPr>
        <w:pStyle w:val="1"/>
        <w:rPr>
          <w:color w:val="auto"/>
        </w:rPr>
      </w:pPr>
      <w:bookmarkStart w:id="2" w:name="_Toc43289064"/>
      <w:r w:rsidRPr="004D1CCC">
        <w:rPr>
          <w:color w:val="auto"/>
        </w:rPr>
        <w:t>2.</w:t>
      </w:r>
      <w:r w:rsidRPr="004D1CCC">
        <w:rPr>
          <w:color w:val="auto"/>
        </w:rPr>
        <w:tab/>
        <w:t>ΣΧΕΤΙΚΑ ΕΓΓΡΑΦΑ</w:t>
      </w:r>
      <w:bookmarkEnd w:id="2"/>
    </w:p>
    <w:p w14:paraId="5BB9898B" w14:textId="77777777" w:rsidR="00021D68" w:rsidRPr="004D1CCC" w:rsidRDefault="00021D68" w:rsidP="0032236B">
      <w:pPr>
        <w:tabs>
          <w:tab w:val="left" w:pos="567"/>
          <w:tab w:val="left" w:pos="1134"/>
          <w:tab w:val="left" w:pos="1701"/>
          <w:tab w:val="left" w:pos="2268"/>
          <w:tab w:val="left" w:pos="2835"/>
          <w:tab w:val="left" w:pos="3402"/>
        </w:tabs>
        <w:jc w:val="both"/>
        <w:rPr>
          <w:rFonts w:ascii="Arial" w:hAnsi="Arial" w:cs="Arial"/>
        </w:rPr>
      </w:pPr>
    </w:p>
    <w:p w14:paraId="77DE85B1" w14:textId="77777777" w:rsidR="005837DD" w:rsidRPr="004D1CCC" w:rsidRDefault="009B4B42"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00DE1899" w:rsidRPr="004D1CCC">
        <w:rPr>
          <w:rFonts w:ascii="Arial" w:hAnsi="Arial" w:cs="Arial"/>
        </w:rPr>
        <w:t>2.1</w:t>
      </w:r>
      <w:r w:rsidR="00DE1899" w:rsidRPr="004D1CCC">
        <w:rPr>
          <w:rFonts w:ascii="Arial" w:hAnsi="Arial" w:cs="Arial"/>
        </w:rPr>
        <w:tab/>
      </w:r>
      <w:r w:rsidR="00127992" w:rsidRPr="004D1CCC">
        <w:rPr>
          <w:rFonts w:ascii="Arial" w:hAnsi="Arial" w:cs="Arial"/>
        </w:rPr>
        <w:t xml:space="preserve">Ο </w:t>
      </w:r>
      <w:r w:rsidR="005837DD" w:rsidRPr="004D1CCC">
        <w:rPr>
          <w:rFonts w:ascii="Arial" w:hAnsi="Arial" w:cs="Arial"/>
        </w:rPr>
        <w:t>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005837DD" w:rsidRPr="004D1CCC">
        <w:rPr>
          <w:rFonts w:ascii="Arial" w:hAnsi="Arial" w:cs="Arial"/>
          <w:lang w:val="en-US"/>
        </w:rPr>
        <w:t>CPV</w:t>
      </w:r>
      <w:r w:rsidR="005837DD" w:rsidRPr="004D1CCC">
        <w:rPr>
          <w:rFonts w:ascii="Arial" w:hAnsi="Arial" w:cs="Arial"/>
        </w:rPr>
        <w:t>), όπως έχει τροποποιηθεί και ισχύει.</w:t>
      </w:r>
    </w:p>
    <w:p w14:paraId="2EBBBC3B" w14:textId="77777777" w:rsidR="005837DD" w:rsidRPr="004D1CCC" w:rsidRDefault="005837DD" w:rsidP="0032236B">
      <w:pPr>
        <w:tabs>
          <w:tab w:val="left" w:pos="567"/>
          <w:tab w:val="left" w:pos="1134"/>
          <w:tab w:val="left" w:pos="1701"/>
          <w:tab w:val="left" w:pos="2268"/>
          <w:tab w:val="left" w:pos="2835"/>
          <w:tab w:val="left" w:pos="3402"/>
        </w:tabs>
        <w:jc w:val="both"/>
        <w:rPr>
          <w:rFonts w:ascii="Arial" w:hAnsi="Arial" w:cs="Arial"/>
        </w:rPr>
      </w:pPr>
    </w:p>
    <w:p w14:paraId="7330F0AF" w14:textId="32C31293" w:rsidR="005837DD" w:rsidRPr="004D1CCC" w:rsidRDefault="005837DD" w:rsidP="00D21B2D">
      <w:pPr>
        <w:tabs>
          <w:tab w:val="left" w:pos="567"/>
          <w:tab w:val="left" w:pos="1134"/>
          <w:tab w:val="left" w:pos="1701"/>
          <w:tab w:val="left" w:pos="2268"/>
          <w:tab w:val="left" w:pos="2835"/>
          <w:tab w:val="left" w:pos="3402"/>
        </w:tabs>
        <w:jc w:val="both"/>
        <w:rPr>
          <w:rFonts w:ascii="Arial" w:hAnsi="Arial" w:cs="Arial"/>
          <w:lang w:val="en-US"/>
        </w:rPr>
      </w:pPr>
      <w:r w:rsidRPr="004D1CCC">
        <w:rPr>
          <w:rFonts w:ascii="Arial" w:hAnsi="Arial" w:cs="Arial"/>
        </w:rPr>
        <w:tab/>
        <w:t>2.2</w:t>
      </w:r>
      <w:r w:rsidRPr="004D1CCC">
        <w:rPr>
          <w:rFonts w:ascii="Arial" w:hAnsi="Arial" w:cs="Arial"/>
        </w:rPr>
        <w:tab/>
      </w:r>
      <w:r w:rsidR="0012786E" w:rsidRPr="004D1CCC">
        <w:rPr>
          <w:rFonts w:ascii="Arial" w:hAnsi="Arial" w:cs="Arial"/>
          <w:lang w:val="en-US"/>
        </w:rPr>
        <w:t>O</w:t>
      </w:r>
      <w:r w:rsidR="0012786E" w:rsidRPr="004D1CCC">
        <w:rPr>
          <w:rFonts w:ascii="Arial" w:hAnsi="Arial" w:cs="Arial"/>
        </w:rPr>
        <w:t xml:space="preserve"> Κανονισμός (</w:t>
      </w:r>
      <w:r w:rsidR="0012786E" w:rsidRPr="004D1CCC">
        <w:rPr>
          <w:rFonts w:ascii="Arial" w:hAnsi="Arial" w:cs="Arial"/>
          <w:lang w:val="en-US"/>
        </w:rPr>
        <w:t>EE</w:t>
      </w:r>
      <w:r w:rsidR="0012786E" w:rsidRPr="004D1CCC">
        <w:rPr>
          <w:rFonts w:ascii="Arial" w:hAnsi="Arial" w:cs="Arial"/>
        </w:rPr>
        <w:t>) 915/2023 «σχετικά με μέγιστα επιτρεπτά επίπεδα για ορισμένες ουσίες οι οποίες επιμολύνουν τα τρόφιμα και για την</w:t>
      </w:r>
      <w:r w:rsidR="009C3491" w:rsidRPr="004D1CCC">
        <w:rPr>
          <w:rFonts w:ascii="Arial" w:hAnsi="Arial" w:cs="Arial"/>
        </w:rPr>
        <w:t xml:space="preserve"> </w:t>
      </w:r>
      <w:r w:rsidR="0012786E" w:rsidRPr="004D1CCC">
        <w:rPr>
          <w:rFonts w:ascii="Arial" w:hAnsi="Arial" w:cs="Arial"/>
        </w:rPr>
        <w:t xml:space="preserve">κατάργηση του κανονισμού (ΕΚ) αριθ. </w:t>
      </w:r>
      <w:proofErr w:type="gramStart"/>
      <w:r w:rsidR="0012786E" w:rsidRPr="004D1CCC">
        <w:rPr>
          <w:rFonts w:ascii="Arial" w:hAnsi="Arial" w:cs="Arial"/>
          <w:lang w:val="en-US"/>
        </w:rPr>
        <w:t>1881/2006»</w:t>
      </w:r>
      <w:r w:rsidRPr="004D1CCC">
        <w:rPr>
          <w:rFonts w:ascii="Arial" w:hAnsi="Arial" w:cs="Arial"/>
          <w:lang w:val="en-US"/>
        </w:rPr>
        <w:t>.</w:t>
      </w:r>
      <w:proofErr w:type="gramEnd"/>
    </w:p>
    <w:p w14:paraId="378E4DD4" w14:textId="77777777" w:rsidR="004C15DE" w:rsidRPr="004D1CCC" w:rsidRDefault="004C15DE" w:rsidP="00D21B2D">
      <w:pPr>
        <w:tabs>
          <w:tab w:val="left" w:pos="567"/>
          <w:tab w:val="left" w:pos="1134"/>
          <w:tab w:val="left" w:pos="1701"/>
          <w:tab w:val="left" w:pos="2268"/>
          <w:tab w:val="left" w:pos="2835"/>
          <w:tab w:val="left" w:pos="3402"/>
        </w:tabs>
        <w:jc w:val="both"/>
        <w:rPr>
          <w:rFonts w:ascii="Arial" w:hAnsi="Arial" w:cs="Arial"/>
          <w:lang w:val="en-US"/>
        </w:rPr>
      </w:pPr>
    </w:p>
    <w:p w14:paraId="694C995A" w14:textId="67D8D6F3" w:rsidR="00871F0D" w:rsidRPr="004D1CCC" w:rsidRDefault="00127992" w:rsidP="00090732">
      <w:pPr>
        <w:pStyle w:val="1"/>
        <w:rPr>
          <w:color w:val="auto"/>
          <w:lang w:val="en-US"/>
        </w:rPr>
      </w:pPr>
      <w:r w:rsidRPr="004D1CCC">
        <w:rPr>
          <w:color w:val="auto"/>
          <w:lang w:val="en-US"/>
        </w:rPr>
        <w:tab/>
        <w:t>2.3</w:t>
      </w:r>
      <w:r w:rsidRPr="004D1CCC">
        <w:rPr>
          <w:color w:val="auto"/>
          <w:lang w:val="en-US"/>
        </w:rPr>
        <w:tab/>
      </w:r>
      <w:r w:rsidR="0012786E" w:rsidRPr="004D1CCC">
        <w:rPr>
          <w:color w:val="auto"/>
          <w:lang w:val="en-US"/>
        </w:rPr>
        <w:t>To EN/ISO 9001 «</w:t>
      </w:r>
      <w:r w:rsidR="0012786E" w:rsidRPr="004D1CCC">
        <w:rPr>
          <w:color w:val="auto"/>
        </w:rPr>
        <w:t>Συστήματα</w:t>
      </w:r>
      <w:r w:rsidR="0012786E" w:rsidRPr="004D1CCC">
        <w:rPr>
          <w:color w:val="auto"/>
          <w:lang w:val="en-US"/>
        </w:rPr>
        <w:t xml:space="preserve"> </w:t>
      </w:r>
      <w:r w:rsidR="0012786E" w:rsidRPr="004D1CCC">
        <w:rPr>
          <w:color w:val="auto"/>
        </w:rPr>
        <w:t>διαχείρισης</w:t>
      </w:r>
      <w:r w:rsidR="0012786E" w:rsidRPr="004D1CCC">
        <w:rPr>
          <w:color w:val="auto"/>
          <w:lang w:val="en-US"/>
        </w:rPr>
        <w:t xml:space="preserve"> </w:t>
      </w:r>
      <w:r w:rsidR="0012786E" w:rsidRPr="004D1CCC">
        <w:rPr>
          <w:color w:val="auto"/>
        </w:rPr>
        <w:t>της</w:t>
      </w:r>
      <w:r w:rsidR="0012786E" w:rsidRPr="004D1CCC">
        <w:rPr>
          <w:color w:val="auto"/>
          <w:lang w:val="en-US"/>
        </w:rPr>
        <w:t xml:space="preserve"> </w:t>
      </w:r>
      <w:r w:rsidR="0012786E" w:rsidRPr="004D1CCC">
        <w:rPr>
          <w:color w:val="auto"/>
        </w:rPr>
        <w:t>ποιότητας</w:t>
      </w:r>
      <w:r w:rsidR="0012786E" w:rsidRPr="004D1CCC">
        <w:rPr>
          <w:color w:val="auto"/>
          <w:lang w:val="en-US"/>
        </w:rPr>
        <w:t xml:space="preserve"> – </w:t>
      </w:r>
      <w:r w:rsidR="0012786E" w:rsidRPr="004D1CCC">
        <w:rPr>
          <w:color w:val="auto"/>
        </w:rPr>
        <w:t>Απαιτήσεις</w:t>
      </w:r>
      <w:r w:rsidR="0012786E" w:rsidRPr="004D1CCC">
        <w:rPr>
          <w:color w:val="auto"/>
          <w:lang w:val="en-US"/>
        </w:rPr>
        <w:t>».</w:t>
      </w:r>
    </w:p>
    <w:p w14:paraId="16099946" w14:textId="77777777" w:rsidR="00D21B2D" w:rsidRPr="004D1CCC" w:rsidRDefault="00D21B2D" w:rsidP="00D21B2D">
      <w:pPr>
        <w:jc w:val="both"/>
        <w:rPr>
          <w:lang w:val="en-US"/>
        </w:rPr>
      </w:pPr>
    </w:p>
    <w:p w14:paraId="700EB1DF" w14:textId="1E01988A" w:rsidR="00D21B2D" w:rsidRPr="004D1CCC" w:rsidRDefault="00D21B2D" w:rsidP="00D21B2D">
      <w:pPr>
        <w:jc w:val="both"/>
        <w:rPr>
          <w:rFonts w:ascii="Arial" w:hAnsi="Arial" w:cs="Arial"/>
          <w:lang w:val="en-US"/>
        </w:rPr>
      </w:pPr>
      <w:r w:rsidRPr="004D1CCC">
        <w:rPr>
          <w:lang w:val="en-US"/>
        </w:rPr>
        <w:tab/>
      </w:r>
      <w:r w:rsidRPr="004D1CCC">
        <w:rPr>
          <w:rFonts w:ascii="Arial" w:hAnsi="Arial" w:cs="Arial"/>
          <w:lang w:val="en-US"/>
        </w:rPr>
        <w:t>2.4</w:t>
      </w:r>
      <w:r w:rsidRPr="004D1CCC">
        <w:rPr>
          <w:rFonts w:ascii="Arial" w:hAnsi="Arial" w:cs="Arial"/>
          <w:lang w:val="en-US"/>
        </w:rPr>
        <w:tab/>
        <w:t>To ISO 21676:2018 «Determination of the dissolved fraction of selected active pharmaceutical ingredients, transformation products and other organic substances in water – Method using high performance liquid chromatography and mass spectrometric detection (HPLC – MS/MS or -HRMS) after direct injection.</w:t>
      </w:r>
    </w:p>
    <w:p w14:paraId="132AB8EB" w14:textId="77777777" w:rsidR="00D21B2D" w:rsidRPr="004D1CCC" w:rsidRDefault="00D21B2D" w:rsidP="00D21B2D">
      <w:pPr>
        <w:jc w:val="both"/>
        <w:rPr>
          <w:rFonts w:ascii="Arial" w:hAnsi="Arial" w:cs="Arial"/>
          <w:lang w:val="en-US"/>
        </w:rPr>
      </w:pPr>
    </w:p>
    <w:p w14:paraId="79239470" w14:textId="6FD3F9AA" w:rsidR="00D21B2D" w:rsidRPr="004D1CCC" w:rsidRDefault="00D21B2D" w:rsidP="00D21B2D">
      <w:pPr>
        <w:jc w:val="both"/>
        <w:rPr>
          <w:rFonts w:ascii="Arial" w:hAnsi="Arial" w:cs="Arial"/>
          <w:lang w:val="en-US"/>
        </w:rPr>
      </w:pPr>
      <w:r w:rsidRPr="004D1CCC">
        <w:rPr>
          <w:rFonts w:ascii="Arial" w:hAnsi="Arial" w:cs="Arial"/>
          <w:lang w:val="en-US"/>
        </w:rPr>
        <w:tab/>
      </w:r>
      <w:proofErr w:type="gramStart"/>
      <w:r w:rsidRPr="004D1CCC">
        <w:rPr>
          <w:rFonts w:ascii="Arial" w:hAnsi="Arial" w:cs="Arial"/>
          <w:lang w:val="en-US"/>
        </w:rPr>
        <w:t>2.5</w:t>
      </w:r>
      <w:r w:rsidRPr="004D1CCC">
        <w:rPr>
          <w:rFonts w:ascii="Arial" w:hAnsi="Arial" w:cs="Arial"/>
          <w:lang w:val="en-US"/>
        </w:rPr>
        <w:tab/>
      </w:r>
      <w:r w:rsidRPr="004D1CCC">
        <w:rPr>
          <w:rFonts w:ascii="Arial" w:hAnsi="Arial" w:cs="Arial"/>
        </w:rPr>
        <w:t>Το</w:t>
      </w:r>
      <w:r w:rsidRPr="004D1CCC">
        <w:rPr>
          <w:rFonts w:ascii="Arial" w:hAnsi="Arial" w:cs="Arial"/>
          <w:lang w:val="en-US"/>
        </w:rPr>
        <w:t xml:space="preserve"> ISO 25101:2009 «Determination of </w:t>
      </w:r>
      <w:proofErr w:type="spellStart"/>
      <w:r w:rsidRPr="004D1CCC">
        <w:rPr>
          <w:rFonts w:ascii="Arial" w:hAnsi="Arial" w:cs="Arial"/>
          <w:lang w:val="en-US"/>
        </w:rPr>
        <w:t>perfl</w:t>
      </w:r>
      <w:r w:rsidR="00363CDD" w:rsidRPr="004D1CCC">
        <w:rPr>
          <w:rFonts w:ascii="Arial" w:hAnsi="Arial" w:cs="Arial"/>
          <w:lang w:val="en-US"/>
        </w:rPr>
        <w:t>uorooctanesulfonate</w:t>
      </w:r>
      <w:proofErr w:type="spellEnd"/>
      <w:r w:rsidR="00363CDD" w:rsidRPr="004D1CCC">
        <w:rPr>
          <w:rFonts w:ascii="Arial" w:hAnsi="Arial" w:cs="Arial"/>
          <w:lang w:val="en-US"/>
        </w:rPr>
        <w:t xml:space="preserve"> (PFOS) and </w:t>
      </w:r>
      <w:proofErr w:type="spellStart"/>
      <w:r w:rsidR="00363CDD" w:rsidRPr="004D1CCC">
        <w:rPr>
          <w:rFonts w:ascii="Arial" w:hAnsi="Arial" w:cs="Arial"/>
          <w:lang w:val="en-US"/>
        </w:rPr>
        <w:t>perfluorooctanoate</w:t>
      </w:r>
      <w:proofErr w:type="spellEnd"/>
      <w:r w:rsidR="00363CDD" w:rsidRPr="004D1CCC">
        <w:rPr>
          <w:rFonts w:ascii="Arial" w:hAnsi="Arial" w:cs="Arial"/>
          <w:lang w:val="en-US"/>
        </w:rPr>
        <w:t xml:space="preserve"> (PFOA) – Method of unfiltered samples using solid phase micro extraction and liquid chromatography/mass spectrometry.</w:t>
      </w:r>
      <w:proofErr w:type="gramEnd"/>
    </w:p>
    <w:p w14:paraId="3FAA7908" w14:textId="77777777" w:rsidR="00363CDD" w:rsidRPr="004D1CCC" w:rsidRDefault="00363CDD" w:rsidP="00D21B2D">
      <w:pPr>
        <w:jc w:val="both"/>
        <w:rPr>
          <w:rFonts w:ascii="Arial" w:hAnsi="Arial" w:cs="Arial"/>
          <w:lang w:val="en-US"/>
        </w:rPr>
      </w:pPr>
    </w:p>
    <w:p w14:paraId="22934112" w14:textId="7771DB56" w:rsidR="00363CDD" w:rsidRPr="004D1CCC" w:rsidRDefault="00363CDD" w:rsidP="00D21B2D">
      <w:pPr>
        <w:jc w:val="both"/>
        <w:rPr>
          <w:rFonts w:ascii="Arial" w:hAnsi="Arial" w:cs="Arial"/>
          <w:lang w:val="en-US"/>
        </w:rPr>
      </w:pPr>
      <w:r w:rsidRPr="004D1CCC">
        <w:rPr>
          <w:rFonts w:ascii="Arial" w:hAnsi="Arial" w:cs="Arial"/>
          <w:lang w:val="en-US"/>
        </w:rPr>
        <w:tab/>
      </w:r>
      <w:proofErr w:type="gramStart"/>
      <w:r w:rsidRPr="004D1CCC">
        <w:rPr>
          <w:rFonts w:ascii="Arial" w:hAnsi="Arial" w:cs="Arial"/>
          <w:lang w:val="en-US"/>
        </w:rPr>
        <w:t>2.6</w:t>
      </w:r>
      <w:r w:rsidRPr="004D1CCC">
        <w:rPr>
          <w:rFonts w:ascii="Arial" w:hAnsi="Arial" w:cs="Arial"/>
          <w:lang w:val="en-US"/>
        </w:rPr>
        <w:tab/>
      </w:r>
      <w:r w:rsidRPr="004D1CCC">
        <w:rPr>
          <w:rFonts w:ascii="Arial" w:hAnsi="Arial" w:cs="Arial"/>
        </w:rPr>
        <w:t>Το</w:t>
      </w:r>
      <w:r w:rsidRPr="004D1CCC">
        <w:rPr>
          <w:rFonts w:ascii="Arial" w:hAnsi="Arial" w:cs="Arial"/>
          <w:lang w:val="en-US"/>
        </w:rPr>
        <w:t xml:space="preserve"> ISO 18465:2017 «Microbiology of the food chain – </w:t>
      </w:r>
      <w:proofErr w:type="spellStart"/>
      <w:r w:rsidRPr="004D1CCC">
        <w:rPr>
          <w:rFonts w:ascii="Arial" w:hAnsi="Arial" w:cs="Arial"/>
          <w:lang w:val="en-US"/>
        </w:rPr>
        <w:t>Quantitive</w:t>
      </w:r>
      <w:proofErr w:type="spellEnd"/>
      <w:r w:rsidRPr="004D1CCC">
        <w:rPr>
          <w:rFonts w:ascii="Arial" w:hAnsi="Arial" w:cs="Arial"/>
          <w:lang w:val="en-US"/>
        </w:rPr>
        <w:t xml:space="preserve"> determination of emetic toxin (</w:t>
      </w:r>
      <w:proofErr w:type="spellStart"/>
      <w:r w:rsidRPr="004D1CCC">
        <w:rPr>
          <w:rFonts w:ascii="Arial" w:hAnsi="Arial" w:cs="Arial"/>
          <w:lang w:val="en-US"/>
        </w:rPr>
        <w:t>cereulide</w:t>
      </w:r>
      <w:proofErr w:type="spellEnd"/>
      <w:r w:rsidRPr="004D1CCC">
        <w:rPr>
          <w:rFonts w:ascii="Arial" w:hAnsi="Arial" w:cs="Arial"/>
          <w:lang w:val="en-US"/>
        </w:rPr>
        <w:t>) using LC – MS/MS.</w:t>
      </w:r>
      <w:proofErr w:type="gramEnd"/>
    </w:p>
    <w:p w14:paraId="3AA3FBA5" w14:textId="77777777" w:rsidR="00871F0D" w:rsidRPr="004D1CCC" w:rsidRDefault="00871F0D" w:rsidP="00090732">
      <w:pPr>
        <w:pStyle w:val="1"/>
        <w:rPr>
          <w:color w:val="auto"/>
          <w:lang w:val="en-US"/>
        </w:rPr>
      </w:pPr>
    </w:p>
    <w:p w14:paraId="3FF9BCA3" w14:textId="06067FDA" w:rsidR="00A40C85" w:rsidRPr="004D1CCC" w:rsidRDefault="00871F0D" w:rsidP="00090732">
      <w:pPr>
        <w:pStyle w:val="1"/>
        <w:rPr>
          <w:color w:val="auto"/>
          <w:lang w:val="en-US"/>
        </w:rPr>
      </w:pPr>
      <w:r w:rsidRPr="004D1CCC">
        <w:rPr>
          <w:color w:val="auto"/>
          <w:lang w:val="en-US"/>
        </w:rPr>
        <w:tab/>
      </w:r>
      <w:r w:rsidR="00A40C85" w:rsidRPr="004D1CCC">
        <w:rPr>
          <w:color w:val="auto"/>
          <w:lang w:val="en-US"/>
        </w:rPr>
        <w:t>2.</w:t>
      </w:r>
      <w:r w:rsidR="00363CDD" w:rsidRPr="004D1CCC">
        <w:rPr>
          <w:color w:val="auto"/>
          <w:lang w:val="en-US"/>
        </w:rPr>
        <w:t>7</w:t>
      </w:r>
      <w:r w:rsidR="00A40C85" w:rsidRPr="004D1CCC">
        <w:rPr>
          <w:color w:val="auto"/>
          <w:lang w:val="en-US"/>
        </w:rPr>
        <w:tab/>
        <w:t>T</w:t>
      </w:r>
      <w:r w:rsidR="00D21B2D" w:rsidRPr="004D1CCC">
        <w:rPr>
          <w:color w:val="auto"/>
          <w:lang w:val="en-US"/>
        </w:rPr>
        <w:t>o</w:t>
      </w:r>
      <w:r w:rsidR="00A40C85" w:rsidRPr="004D1CCC">
        <w:rPr>
          <w:color w:val="auto"/>
          <w:lang w:val="en-US"/>
        </w:rPr>
        <w:t xml:space="preserve"> ISO</w:t>
      </w:r>
      <w:r w:rsidR="00B737E5" w:rsidRPr="004D1CCC">
        <w:rPr>
          <w:color w:val="auto"/>
          <w:lang w:val="en-US"/>
        </w:rPr>
        <w:t>/ CD 23719</w:t>
      </w:r>
      <w:r w:rsidR="00A40C85" w:rsidRPr="004D1CCC">
        <w:rPr>
          <w:color w:val="auto"/>
          <w:lang w:val="en-US"/>
        </w:rPr>
        <w:t xml:space="preserve"> «</w:t>
      </w:r>
      <w:r w:rsidR="00B737E5" w:rsidRPr="004D1CCC">
        <w:rPr>
          <w:color w:val="auto"/>
          <w:lang w:val="en-US"/>
        </w:rPr>
        <w:t xml:space="preserve">Cereals </w:t>
      </w:r>
      <w:proofErr w:type="gramStart"/>
      <w:r w:rsidR="00B737E5" w:rsidRPr="004D1CCC">
        <w:rPr>
          <w:color w:val="auto"/>
          <w:lang w:val="en-US"/>
        </w:rPr>
        <w:t>an</w:t>
      </w:r>
      <w:proofErr w:type="gramEnd"/>
      <w:r w:rsidR="00B737E5" w:rsidRPr="004D1CCC">
        <w:rPr>
          <w:color w:val="auto"/>
          <w:lang w:val="en-US"/>
        </w:rPr>
        <w:t xml:space="preserve"> Cereal products – Determination of 17 </w:t>
      </w:r>
      <w:proofErr w:type="spellStart"/>
      <w:r w:rsidR="00B737E5" w:rsidRPr="004D1CCC">
        <w:rPr>
          <w:color w:val="auto"/>
          <w:lang w:val="en-US"/>
        </w:rPr>
        <w:t>Mycotoxins</w:t>
      </w:r>
      <w:proofErr w:type="spellEnd"/>
      <w:r w:rsidR="00B737E5" w:rsidRPr="004D1CCC">
        <w:rPr>
          <w:color w:val="auto"/>
          <w:lang w:val="en-US"/>
        </w:rPr>
        <w:t xml:space="preserve"> by </w:t>
      </w:r>
      <w:proofErr w:type="spellStart"/>
      <w:r w:rsidR="00B737E5" w:rsidRPr="004D1CCC">
        <w:rPr>
          <w:color w:val="auto"/>
          <w:lang w:val="en-US"/>
        </w:rPr>
        <w:t>ultra high</w:t>
      </w:r>
      <w:proofErr w:type="spellEnd"/>
      <w:r w:rsidR="00B737E5" w:rsidRPr="004D1CCC">
        <w:rPr>
          <w:color w:val="auto"/>
          <w:lang w:val="en-US"/>
        </w:rPr>
        <w:t xml:space="preserve"> performance liquid chromatography and tandem mass spectrometry</w:t>
      </w:r>
      <w:r w:rsidR="00A40C85" w:rsidRPr="004D1CCC">
        <w:rPr>
          <w:color w:val="auto"/>
          <w:lang w:val="en-US"/>
        </w:rPr>
        <w:t>».</w:t>
      </w:r>
    </w:p>
    <w:p w14:paraId="6AC68EEE" w14:textId="77777777" w:rsidR="00AB4DB3" w:rsidRPr="004D1CCC" w:rsidRDefault="00AB4DB3" w:rsidP="0032236B">
      <w:pPr>
        <w:tabs>
          <w:tab w:val="left" w:pos="567"/>
          <w:tab w:val="left" w:pos="1134"/>
          <w:tab w:val="left" w:pos="1701"/>
          <w:tab w:val="left" w:pos="2268"/>
          <w:tab w:val="left" w:pos="2835"/>
          <w:tab w:val="left" w:pos="3402"/>
        </w:tabs>
        <w:jc w:val="both"/>
        <w:rPr>
          <w:rFonts w:ascii="Arial" w:hAnsi="Arial" w:cs="Arial"/>
          <w:lang w:val="en-US"/>
        </w:rPr>
      </w:pPr>
    </w:p>
    <w:p w14:paraId="3618AF98" w14:textId="6A1305E2" w:rsidR="00AB4DB3" w:rsidRPr="004D1CCC" w:rsidRDefault="00AB4DB3"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lang w:val="en-US"/>
        </w:rPr>
        <w:tab/>
      </w:r>
      <w:r w:rsidRPr="004D1CCC">
        <w:rPr>
          <w:rFonts w:ascii="Arial" w:hAnsi="Arial" w:cs="Arial"/>
        </w:rPr>
        <w:t>2.</w:t>
      </w:r>
      <w:r w:rsidR="00363CDD" w:rsidRPr="004D1CCC">
        <w:rPr>
          <w:rFonts w:ascii="Arial" w:hAnsi="Arial" w:cs="Arial"/>
        </w:rPr>
        <w:t>8</w:t>
      </w:r>
      <w:r w:rsidRPr="004D1CCC">
        <w:rPr>
          <w:rFonts w:ascii="Arial" w:hAnsi="Arial" w:cs="Arial"/>
        </w:rPr>
        <w:tab/>
        <w:t xml:space="preserve">Η </w:t>
      </w:r>
      <w:proofErr w:type="spellStart"/>
      <w:r w:rsidRPr="004D1CCC">
        <w:rPr>
          <w:rFonts w:ascii="Arial" w:hAnsi="Arial" w:cs="Arial"/>
        </w:rPr>
        <w:t>ΠαΔ</w:t>
      </w:r>
      <w:proofErr w:type="spellEnd"/>
      <w:r w:rsidR="004D1CCC" w:rsidRPr="004D1CCC">
        <w:rPr>
          <w:rFonts w:ascii="Arial" w:hAnsi="Arial" w:cs="Arial"/>
        </w:rPr>
        <w:t xml:space="preserve"> 7-7/2019</w:t>
      </w:r>
      <w:r w:rsidRPr="004D1CCC">
        <w:rPr>
          <w:rFonts w:ascii="Arial" w:hAnsi="Arial" w:cs="Arial"/>
        </w:rPr>
        <w:t xml:space="preserve"> /ΓΕ</w:t>
      </w:r>
      <w:r w:rsidR="005E39D0" w:rsidRPr="004D1CCC">
        <w:rPr>
          <w:rFonts w:ascii="Arial" w:hAnsi="Arial" w:cs="Arial"/>
        </w:rPr>
        <w:t>ΕΘΑ</w:t>
      </w:r>
      <w:r w:rsidRPr="004D1CCC">
        <w:rPr>
          <w:rFonts w:ascii="Arial" w:hAnsi="Arial" w:cs="Arial"/>
        </w:rPr>
        <w:t>/Δ</w:t>
      </w:r>
      <w:r w:rsidR="005E39D0" w:rsidRPr="004D1CCC">
        <w:rPr>
          <w:rFonts w:ascii="Arial" w:hAnsi="Arial" w:cs="Arial"/>
        </w:rPr>
        <w:t>ΥΓ</w:t>
      </w:r>
      <w:r w:rsidRPr="004D1CCC">
        <w:rPr>
          <w:rFonts w:ascii="Arial" w:hAnsi="Arial" w:cs="Arial"/>
        </w:rPr>
        <w:t xml:space="preserve"> «</w:t>
      </w:r>
      <w:r w:rsidR="005E39D0" w:rsidRPr="004D1CCC">
        <w:rPr>
          <w:rFonts w:ascii="Arial" w:hAnsi="Arial" w:cs="Arial"/>
        </w:rPr>
        <w:t>Τεχνικές Οδηγίες Ύδρευσης</w:t>
      </w:r>
      <w:r w:rsidRPr="004D1CCC">
        <w:rPr>
          <w:rFonts w:ascii="Arial" w:hAnsi="Arial" w:cs="Arial"/>
        </w:rPr>
        <w:t>».</w:t>
      </w:r>
    </w:p>
    <w:p w14:paraId="6C1523B9" w14:textId="77777777" w:rsidR="00AB4DB3" w:rsidRDefault="00AB4DB3" w:rsidP="0032236B">
      <w:pPr>
        <w:tabs>
          <w:tab w:val="left" w:pos="567"/>
          <w:tab w:val="left" w:pos="1134"/>
          <w:tab w:val="left" w:pos="1701"/>
          <w:tab w:val="left" w:pos="2268"/>
          <w:tab w:val="left" w:pos="2835"/>
          <w:tab w:val="left" w:pos="3402"/>
        </w:tabs>
        <w:jc w:val="both"/>
        <w:rPr>
          <w:rFonts w:ascii="Arial" w:hAnsi="Arial" w:cs="Arial"/>
        </w:rPr>
      </w:pPr>
    </w:p>
    <w:p w14:paraId="02085151" w14:textId="0C03C6DC" w:rsidR="00346565" w:rsidRPr="00346565" w:rsidRDefault="00346565" w:rsidP="0032236B">
      <w:pPr>
        <w:tabs>
          <w:tab w:val="left" w:pos="567"/>
          <w:tab w:val="left" w:pos="1134"/>
          <w:tab w:val="left" w:pos="1701"/>
          <w:tab w:val="left" w:pos="2268"/>
          <w:tab w:val="left" w:pos="2835"/>
          <w:tab w:val="left" w:pos="3402"/>
        </w:tabs>
        <w:jc w:val="both"/>
        <w:rPr>
          <w:rFonts w:ascii="Arial" w:hAnsi="Arial" w:cs="Arial"/>
          <w:highlight w:val="yellow"/>
        </w:rPr>
      </w:pPr>
      <w:r w:rsidRPr="00A40C85">
        <w:rPr>
          <w:rFonts w:ascii="Arial" w:hAnsi="Arial" w:cs="Arial"/>
        </w:rPr>
        <w:tab/>
      </w:r>
      <w:r w:rsidRPr="00925B71">
        <w:rPr>
          <w:rFonts w:ascii="Arial" w:hAnsi="Arial" w:cs="Arial"/>
        </w:rPr>
        <w:t>2.</w:t>
      </w:r>
      <w:r w:rsidR="00363CDD" w:rsidRPr="00BE695A">
        <w:rPr>
          <w:rFonts w:ascii="Arial" w:hAnsi="Arial" w:cs="Arial"/>
        </w:rPr>
        <w:t>9</w:t>
      </w:r>
      <w:r w:rsidR="005E39D0">
        <w:rPr>
          <w:rFonts w:ascii="Arial" w:hAnsi="Arial" w:cs="Arial"/>
        </w:rPr>
        <w:tab/>
      </w:r>
      <w:r w:rsidR="00925B71" w:rsidRPr="00996A0B">
        <w:rPr>
          <w:rFonts w:ascii="Arial" w:hAnsi="Arial" w:cs="Arial"/>
        </w:rPr>
        <w:t>Τα σχετικά έγγραφα, στην έκδοση που αναφέρονται, αποτελούν μέρος της παρούσ</w:t>
      </w:r>
      <w:r w:rsidR="00D858A9">
        <w:rPr>
          <w:rFonts w:ascii="Arial" w:hAnsi="Arial" w:cs="Arial"/>
        </w:rPr>
        <w:t>ας προδιαγραφής. Για τα έγγραφα</w:t>
      </w:r>
      <w:r w:rsidR="00925B71" w:rsidRPr="00996A0B">
        <w:rPr>
          <w:rFonts w:ascii="Arial" w:hAnsi="Arial" w:cs="Arial"/>
        </w:rPr>
        <w:t xml:space="preserve">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1424537D" w14:textId="77777777" w:rsidR="005B3B71" w:rsidRDefault="005B3B71" w:rsidP="0032236B">
      <w:pPr>
        <w:tabs>
          <w:tab w:val="left" w:pos="567"/>
          <w:tab w:val="left" w:pos="1134"/>
          <w:tab w:val="left" w:pos="1701"/>
          <w:tab w:val="left" w:pos="2268"/>
          <w:tab w:val="left" w:pos="2835"/>
          <w:tab w:val="left" w:pos="3402"/>
        </w:tabs>
        <w:jc w:val="both"/>
        <w:rPr>
          <w:rFonts w:ascii="Arial" w:hAnsi="Arial" w:cs="Arial"/>
        </w:rPr>
      </w:pPr>
    </w:p>
    <w:p w14:paraId="50A3ABB1" w14:textId="77777777" w:rsidR="00BA7D3D" w:rsidRPr="004D1CCC" w:rsidRDefault="00BA7D3D" w:rsidP="00090732">
      <w:pPr>
        <w:pStyle w:val="1"/>
        <w:rPr>
          <w:color w:val="auto"/>
        </w:rPr>
      </w:pPr>
      <w:bookmarkStart w:id="3" w:name="_Toc43289065"/>
      <w:r w:rsidRPr="004D1CCC">
        <w:rPr>
          <w:color w:val="auto"/>
        </w:rPr>
        <w:lastRenderedPageBreak/>
        <w:t>3.</w:t>
      </w:r>
      <w:r w:rsidRPr="004D1CCC">
        <w:rPr>
          <w:color w:val="auto"/>
        </w:rPr>
        <w:tab/>
        <w:t>ΤΑΞΙΝΟΜΗΣΗ</w:t>
      </w:r>
      <w:bookmarkEnd w:id="3"/>
    </w:p>
    <w:p w14:paraId="31FE8882" w14:textId="77777777" w:rsidR="00BA7D3D" w:rsidRPr="004D1CCC" w:rsidRDefault="00BA7D3D" w:rsidP="0032236B">
      <w:pPr>
        <w:tabs>
          <w:tab w:val="left" w:pos="567"/>
          <w:tab w:val="left" w:pos="1134"/>
          <w:tab w:val="left" w:pos="1701"/>
          <w:tab w:val="left" w:pos="2268"/>
          <w:tab w:val="left" w:pos="2835"/>
          <w:tab w:val="left" w:pos="3402"/>
        </w:tabs>
        <w:jc w:val="both"/>
        <w:rPr>
          <w:rFonts w:ascii="Arial" w:hAnsi="Arial" w:cs="Arial"/>
        </w:rPr>
      </w:pPr>
    </w:p>
    <w:p w14:paraId="0CC7A996" w14:textId="1DD41936" w:rsidR="004A6B6F" w:rsidRPr="004D1CCC" w:rsidRDefault="00B70F93"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00BE695A" w:rsidRPr="004D1CCC">
        <w:rPr>
          <w:rFonts w:ascii="Arial" w:hAnsi="Arial" w:cs="Arial"/>
        </w:rPr>
        <w:t xml:space="preserve">Το όργανο υγρής χρωματογραφίας </w:t>
      </w:r>
      <w:proofErr w:type="spellStart"/>
      <w:r w:rsidR="00BE695A" w:rsidRPr="004D1CCC">
        <w:rPr>
          <w:rFonts w:ascii="Arial" w:hAnsi="Arial" w:cs="Arial"/>
        </w:rPr>
        <w:t>υπερυψηλής</w:t>
      </w:r>
      <w:proofErr w:type="spellEnd"/>
      <w:r w:rsidR="00BE695A" w:rsidRPr="004D1CCC">
        <w:rPr>
          <w:rFonts w:ascii="Arial" w:hAnsi="Arial" w:cs="Arial"/>
        </w:rPr>
        <w:t xml:space="preserve"> πίεσης σε συνδυασμό με συζευγμένη </w:t>
      </w:r>
      <w:proofErr w:type="spellStart"/>
      <w:r w:rsidR="00BE695A" w:rsidRPr="004D1CCC">
        <w:rPr>
          <w:rFonts w:ascii="Arial" w:hAnsi="Arial" w:cs="Arial"/>
        </w:rPr>
        <w:t>φασματομετρία</w:t>
      </w:r>
      <w:proofErr w:type="spellEnd"/>
      <w:r w:rsidR="00BE695A" w:rsidRPr="004D1CCC">
        <w:rPr>
          <w:rFonts w:ascii="Arial" w:hAnsi="Arial" w:cs="Arial"/>
        </w:rPr>
        <w:t xml:space="preserve"> μαζών (LC/MS/MS),</w:t>
      </w:r>
      <w:r w:rsidR="003478BE" w:rsidRPr="004D1CCC">
        <w:rPr>
          <w:rFonts w:ascii="Arial" w:hAnsi="Arial" w:cs="Arial"/>
        </w:rPr>
        <w:t xml:space="preserve"> που περιγράφεται στην παρούσα </w:t>
      </w:r>
      <w:r w:rsidR="001C0F22" w:rsidRPr="004D1CCC">
        <w:rPr>
          <w:rFonts w:ascii="Arial" w:hAnsi="Arial" w:cs="Arial"/>
        </w:rPr>
        <w:t xml:space="preserve">προδιαγραφή, ανήκει στην κλάση </w:t>
      </w:r>
      <w:r w:rsidR="00643A92" w:rsidRPr="004D1CCC">
        <w:rPr>
          <w:rFonts w:ascii="Arial" w:hAnsi="Arial" w:cs="Arial"/>
        </w:rPr>
        <w:t>66</w:t>
      </w:r>
      <w:r w:rsidR="00C8748D" w:rsidRPr="004D1CCC">
        <w:rPr>
          <w:rFonts w:ascii="Arial" w:hAnsi="Arial" w:cs="Arial"/>
        </w:rPr>
        <w:t>3</w:t>
      </w:r>
      <w:r w:rsidR="00643A92" w:rsidRPr="004D1CCC">
        <w:rPr>
          <w:rFonts w:ascii="Arial" w:hAnsi="Arial" w:cs="Arial"/>
        </w:rPr>
        <w:t>0</w:t>
      </w:r>
      <w:r w:rsidR="003478BE" w:rsidRPr="004D1CCC">
        <w:rPr>
          <w:rFonts w:ascii="Arial" w:hAnsi="Arial" w:cs="Arial"/>
        </w:rPr>
        <w:t xml:space="preserve"> «</w:t>
      </w:r>
      <w:proofErr w:type="spellStart"/>
      <w:r w:rsidR="00C8748D" w:rsidRPr="004D1CCC">
        <w:rPr>
          <w:rFonts w:ascii="Arial" w:hAnsi="Arial" w:cs="Arial"/>
        </w:rPr>
        <w:t>Chemical</w:t>
      </w:r>
      <w:proofErr w:type="spellEnd"/>
      <w:r w:rsidR="00C8748D" w:rsidRPr="004D1CCC">
        <w:rPr>
          <w:rFonts w:ascii="Arial" w:hAnsi="Arial" w:cs="Arial"/>
        </w:rPr>
        <w:t xml:space="preserve"> </w:t>
      </w:r>
      <w:proofErr w:type="spellStart"/>
      <w:r w:rsidR="00C8748D" w:rsidRPr="004D1CCC">
        <w:rPr>
          <w:rFonts w:ascii="Arial" w:hAnsi="Arial" w:cs="Arial"/>
        </w:rPr>
        <w:t>Analysis</w:t>
      </w:r>
      <w:proofErr w:type="spellEnd"/>
      <w:r w:rsidR="00C8748D" w:rsidRPr="004D1CCC">
        <w:rPr>
          <w:rFonts w:ascii="Arial" w:hAnsi="Arial" w:cs="Arial"/>
        </w:rPr>
        <w:t xml:space="preserve"> </w:t>
      </w:r>
      <w:proofErr w:type="spellStart"/>
      <w:r w:rsidR="00C8748D" w:rsidRPr="004D1CCC">
        <w:rPr>
          <w:rFonts w:ascii="Arial" w:hAnsi="Arial" w:cs="Arial"/>
        </w:rPr>
        <w:t>Instruments</w:t>
      </w:r>
      <w:proofErr w:type="spellEnd"/>
      <w:r w:rsidR="003478BE" w:rsidRPr="004D1CCC">
        <w:rPr>
          <w:rFonts w:ascii="Arial" w:hAnsi="Arial" w:cs="Arial"/>
        </w:rPr>
        <w:t>», κατά NATO ACodP-2/3. Επιπλέον, φέρει κωδικό CPV (</w:t>
      </w:r>
      <w:proofErr w:type="spellStart"/>
      <w:r w:rsidR="003478BE" w:rsidRPr="004D1CCC">
        <w:rPr>
          <w:rFonts w:ascii="Arial" w:hAnsi="Arial" w:cs="Arial"/>
        </w:rPr>
        <w:t>Common</w:t>
      </w:r>
      <w:proofErr w:type="spellEnd"/>
      <w:r w:rsidR="003478BE" w:rsidRPr="004D1CCC">
        <w:rPr>
          <w:rFonts w:ascii="Arial" w:hAnsi="Arial" w:cs="Arial"/>
        </w:rPr>
        <w:t xml:space="preserve"> </w:t>
      </w:r>
      <w:proofErr w:type="spellStart"/>
      <w:r w:rsidR="003478BE" w:rsidRPr="004D1CCC">
        <w:rPr>
          <w:rFonts w:ascii="Arial" w:hAnsi="Arial" w:cs="Arial"/>
        </w:rPr>
        <w:t>Procurement</w:t>
      </w:r>
      <w:proofErr w:type="spellEnd"/>
      <w:r w:rsidR="003478BE" w:rsidRPr="004D1CCC">
        <w:rPr>
          <w:rFonts w:ascii="Arial" w:hAnsi="Arial" w:cs="Arial"/>
        </w:rPr>
        <w:t xml:space="preserve"> </w:t>
      </w:r>
      <w:proofErr w:type="spellStart"/>
      <w:r w:rsidR="003478BE" w:rsidRPr="004D1CCC">
        <w:rPr>
          <w:rFonts w:ascii="Arial" w:hAnsi="Arial" w:cs="Arial"/>
        </w:rPr>
        <w:t>Vocabulary</w:t>
      </w:r>
      <w:proofErr w:type="spellEnd"/>
      <w:r w:rsidR="003478BE" w:rsidRPr="004D1CCC">
        <w:rPr>
          <w:rFonts w:ascii="Arial" w:hAnsi="Arial" w:cs="Arial"/>
        </w:rPr>
        <w:t xml:space="preserve">) </w:t>
      </w:r>
      <w:r w:rsidR="00C8748D" w:rsidRPr="004D1CCC">
        <w:rPr>
          <w:rFonts w:ascii="Arial" w:hAnsi="Arial" w:cs="Arial"/>
        </w:rPr>
        <w:t>38432000-2</w:t>
      </w:r>
      <w:r w:rsidR="003478BE" w:rsidRPr="004D1CCC">
        <w:rPr>
          <w:rFonts w:ascii="Arial" w:hAnsi="Arial" w:cs="Arial"/>
        </w:rPr>
        <w:t>, με την περιγραφή «</w:t>
      </w:r>
      <w:r w:rsidR="00B77FAF" w:rsidRPr="004D1CCC">
        <w:rPr>
          <w:rFonts w:ascii="Arial" w:hAnsi="Arial" w:cs="Arial"/>
        </w:rPr>
        <w:t>Συσκευές αναλύσεων</w:t>
      </w:r>
      <w:r w:rsidR="003478BE" w:rsidRPr="004D1CCC">
        <w:rPr>
          <w:rFonts w:ascii="Arial" w:hAnsi="Arial" w:cs="Arial"/>
        </w:rPr>
        <w:t>».</w:t>
      </w:r>
    </w:p>
    <w:p w14:paraId="62C1A878" w14:textId="77777777" w:rsidR="00232052" w:rsidRPr="004D1CCC" w:rsidRDefault="00232052" w:rsidP="0032236B">
      <w:pPr>
        <w:tabs>
          <w:tab w:val="left" w:pos="567"/>
          <w:tab w:val="left" w:pos="1134"/>
          <w:tab w:val="left" w:pos="1701"/>
          <w:tab w:val="left" w:pos="2268"/>
          <w:tab w:val="left" w:pos="2835"/>
          <w:tab w:val="left" w:pos="3402"/>
        </w:tabs>
        <w:jc w:val="both"/>
        <w:rPr>
          <w:rFonts w:ascii="Arial" w:hAnsi="Arial" w:cs="Arial"/>
        </w:rPr>
      </w:pPr>
    </w:p>
    <w:p w14:paraId="3A6900A6" w14:textId="77777777" w:rsidR="00BA7D3D" w:rsidRPr="004D1CCC" w:rsidRDefault="00BA7D3D" w:rsidP="00090732">
      <w:pPr>
        <w:pStyle w:val="1"/>
        <w:rPr>
          <w:color w:val="auto"/>
        </w:rPr>
      </w:pPr>
      <w:bookmarkStart w:id="4" w:name="_Toc43289066"/>
      <w:r w:rsidRPr="004D1CCC">
        <w:rPr>
          <w:color w:val="auto"/>
        </w:rPr>
        <w:t>4.</w:t>
      </w:r>
      <w:r w:rsidRPr="004D1CCC">
        <w:rPr>
          <w:color w:val="auto"/>
        </w:rPr>
        <w:tab/>
        <w:t>ΤΕΧΝΙΚΑ ΧΑΡΑΚΤΗΡΙΣΤΙΚΑ</w:t>
      </w:r>
      <w:bookmarkEnd w:id="4"/>
    </w:p>
    <w:p w14:paraId="694AC036" w14:textId="77777777" w:rsidR="00BA7D3D" w:rsidRDefault="00BA7D3D" w:rsidP="0032236B">
      <w:pPr>
        <w:tabs>
          <w:tab w:val="left" w:pos="567"/>
          <w:tab w:val="left" w:pos="1134"/>
          <w:tab w:val="left" w:pos="1701"/>
          <w:tab w:val="left" w:pos="2268"/>
          <w:tab w:val="left" w:pos="2835"/>
          <w:tab w:val="left" w:pos="3402"/>
        </w:tabs>
        <w:jc w:val="both"/>
        <w:rPr>
          <w:rFonts w:ascii="Arial" w:hAnsi="Arial" w:cs="Arial"/>
        </w:rPr>
      </w:pPr>
    </w:p>
    <w:p w14:paraId="73BCC4A3" w14:textId="66D7FA6D" w:rsidR="001D04A6" w:rsidRPr="00183552" w:rsidRDefault="0032236B" w:rsidP="0032236B">
      <w:pPr>
        <w:pStyle w:val="2"/>
        <w:tabs>
          <w:tab w:val="left" w:pos="1701"/>
          <w:tab w:val="left" w:pos="2268"/>
          <w:tab w:val="left" w:pos="2835"/>
          <w:tab w:val="left" w:pos="3402"/>
        </w:tabs>
        <w:ind w:firstLine="0"/>
      </w:pPr>
      <w:bookmarkStart w:id="5" w:name="_Toc43289067"/>
      <w:r>
        <w:tab/>
      </w:r>
      <w:r w:rsidR="001D04A6" w:rsidRPr="00183552">
        <w:t>4.1</w:t>
      </w:r>
      <w:r w:rsidR="001D04A6" w:rsidRPr="00183552">
        <w:tab/>
      </w:r>
      <w:bookmarkEnd w:id="5"/>
      <w:r>
        <w:tab/>
      </w:r>
      <w:r w:rsidR="0026647B">
        <w:t>Γενικά</w:t>
      </w:r>
    </w:p>
    <w:p w14:paraId="2BD08612" w14:textId="77777777" w:rsidR="001D04A6" w:rsidRDefault="001D04A6" w:rsidP="0032236B">
      <w:pPr>
        <w:tabs>
          <w:tab w:val="left" w:pos="567"/>
          <w:tab w:val="left" w:pos="1134"/>
          <w:tab w:val="left" w:pos="1701"/>
          <w:tab w:val="left" w:pos="2268"/>
          <w:tab w:val="left" w:pos="2835"/>
          <w:tab w:val="left" w:pos="3402"/>
        </w:tabs>
        <w:jc w:val="both"/>
        <w:rPr>
          <w:rFonts w:ascii="Arial" w:hAnsi="Arial" w:cs="Arial"/>
        </w:rPr>
      </w:pPr>
    </w:p>
    <w:p w14:paraId="79B426E5" w14:textId="104D0223" w:rsidR="00530406" w:rsidRPr="004D1CCC" w:rsidRDefault="001D04A6"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32236B">
        <w:rPr>
          <w:rFonts w:ascii="Arial" w:hAnsi="Arial" w:cs="Arial"/>
        </w:rPr>
        <w:tab/>
      </w:r>
      <w:r w:rsidR="007767D3">
        <w:rPr>
          <w:rFonts w:ascii="Arial" w:hAnsi="Arial" w:cs="Arial"/>
        </w:rPr>
        <w:t>4.1.1</w:t>
      </w:r>
      <w:r w:rsidR="0032236B">
        <w:rPr>
          <w:rFonts w:ascii="Arial" w:hAnsi="Arial" w:cs="Arial"/>
        </w:rPr>
        <w:tab/>
      </w:r>
      <w:r w:rsidR="007767D3">
        <w:rPr>
          <w:rFonts w:ascii="Arial" w:hAnsi="Arial" w:cs="Arial"/>
        </w:rPr>
        <w:tab/>
      </w:r>
      <w:r w:rsidR="0026647B" w:rsidRPr="004D1CCC">
        <w:rPr>
          <w:rFonts w:ascii="Arial" w:hAnsi="Arial" w:cs="Arial"/>
        </w:rPr>
        <w:t xml:space="preserve">Να προσφερθεί επιτραπέζιο σύστημα </w:t>
      </w:r>
      <w:r w:rsidR="00C70E61" w:rsidRPr="004D1CCC">
        <w:rPr>
          <w:rFonts w:ascii="Arial" w:hAnsi="Arial" w:cs="Arial"/>
        </w:rPr>
        <w:t xml:space="preserve">LC/MS/MS </w:t>
      </w:r>
      <w:r w:rsidR="0026647B" w:rsidRPr="004D1CCC">
        <w:rPr>
          <w:rFonts w:ascii="Arial" w:hAnsi="Arial" w:cs="Arial"/>
        </w:rPr>
        <w:t xml:space="preserve">τεχνολογίας πραγματικού τριπλού </w:t>
      </w:r>
      <w:proofErr w:type="spellStart"/>
      <w:r w:rsidR="0026647B" w:rsidRPr="004D1CCC">
        <w:rPr>
          <w:rFonts w:ascii="Arial" w:hAnsi="Arial" w:cs="Arial"/>
        </w:rPr>
        <w:t>τετραπόλου</w:t>
      </w:r>
      <w:proofErr w:type="spellEnd"/>
      <w:r w:rsidR="0026647B" w:rsidRPr="004D1CCC">
        <w:rPr>
          <w:rFonts w:ascii="Arial" w:hAnsi="Arial" w:cs="Arial"/>
        </w:rPr>
        <w:t xml:space="preserve"> που να περιλαμβάνει δύο αναλυτές μάζας (</w:t>
      </w:r>
      <w:proofErr w:type="spellStart"/>
      <w:r w:rsidR="0026647B" w:rsidRPr="004D1CCC">
        <w:rPr>
          <w:rFonts w:ascii="Arial" w:hAnsi="Arial" w:cs="Arial"/>
        </w:rPr>
        <w:t>τετράπολα</w:t>
      </w:r>
      <w:proofErr w:type="spellEnd"/>
      <w:r w:rsidR="0026647B" w:rsidRPr="004D1CCC">
        <w:rPr>
          <w:rFonts w:ascii="Arial" w:hAnsi="Arial" w:cs="Arial"/>
        </w:rPr>
        <w:t>) μεταξύ των οποίων παρεμβάλλεται μια κυψελίδα συγκρούσεων και αντιδράσεων</w:t>
      </w:r>
      <w:r w:rsidR="00C70E61" w:rsidRPr="004D1CCC">
        <w:rPr>
          <w:rFonts w:ascii="Arial" w:hAnsi="Arial" w:cs="Arial"/>
        </w:rPr>
        <w:t xml:space="preserve"> (</w:t>
      </w:r>
      <w:proofErr w:type="spellStart"/>
      <w:r w:rsidR="00C70E61" w:rsidRPr="004D1CCC">
        <w:rPr>
          <w:rFonts w:ascii="Arial" w:hAnsi="Arial" w:cs="Arial"/>
        </w:rPr>
        <w:t>collision</w:t>
      </w:r>
      <w:proofErr w:type="spellEnd"/>
      <w:r w:rsidR="00C70E61" w:rsidRPr="004D1CCC">
        <w:rPr>
          <w:rFonts w:ascii="Arial" w:hAnsi="Arial" w:cs="Arial"/>
        </w:rPr>
        <w:t xml:space="preserve"> </w:t>
      </w:r>
      <w:proofErr w:type="spellStart"/>
      <w:r w:rsidR="00C70E61" w:rsidRPr="004D1CCC">
        <w:rPr>
          <w:rFonts w:ascii="Arial" w:hAnsi="Arial" w:cs="Arial"/>
        </w:rPr>
        <w:t>cell</w:t>
      </w:r>
      <w:proofErr w:type="spellEnd"/>
      <w:r w:rsidR="00C70E61" w:rsidRPr="004D1CCC">
        <w:rPr>
          <w:rFonts w:ascii="Arial" w:hAnsi="Arial" w:cs="Arial"/>
        </w:rPr>
        <w:t>)</w:t>
      </w:r>
      <w:r w:rsidR="0026647B" w:rsidRPr="004D1CCC">
        <w:rPr>
          <w:rFonts w:ascii="Arial" w:hAnsi="Arial" w:cs="Arial"/>
        </w:rPr>
        <w:t xml:space="preserve">. </w:t>
      </w:r>
      <w:r w:rsidR="004D1CCC">
        <w:rPr>
          <w:rFonts w:ascii="Arial" w:hAnsi="Arial" w:cs="Arial"/>
        </w:rPr>
        <w:t xml:space="preserve">Το προς προμήθεια είδος θα πρέπει να είναι καινούργιο, αμεταχείριστο, πλήρες, πρόσφατης και ανθεκτικής μεταλλικής κατασκευής, σύγχρονης τεχνολογίας, σχεδίασης και παραγωγής τελευταίας πενταετίας, και να είναι σύμφωνο με τους κανόνες </w:t>
      </w:r>
      <w:r w:rsidR="004D1CCC" w:rsidRPr="00DB2759">
        <w:rPr>
          <w:rFonts w:ascii="Arial" w:hAnsi="Arial" w:cs="Arial"/>
        </w:rPr>
        <w:t>της τέχνης και της επιστήμης.</w:t>
      </w:r>
      <w:r w:rsidR="0026647B" w:rsidRPr="004D1CCC">
        <w:rPr>
          <w:rFonts w:ascii="Arial" w:hAnsi="Arial" w:cs="Arial"/>
        </w:rPr>
        <w:t xml:space="preserve"> Να είναι κατάλληλο για τον σκοπό για τον οποίο προορίζεται, να </w:t>
      </w:r>
      <w:r w:rsidR="008C4580" w:rsidRPr="004D1CCC">
        <w:rPr>
          <w:rFonts w:ascii="Arial" w:hAnsi="Arial" w:cs="Arial"/>
        </w:rPr>
        <w:t>πληροί</w:t>
      </w:r>
      <w:r w:rsidR="0026647B" w:rsidRPr="004D1CCC">
        <w:rPr>
          <w:rFonts w:ascii="Arial" w:hAnsi="Arial" w:cs="Arial"/>
        </w:rPr>
        <w:t xml:space="preserve"> όλους τους διεθνείς κανόνες ασφαλείας και υγιεινής, να διαθέτει σήμανση </w:t>
      </w:r>
      <w:r w:rsidR="00987618">
        <w:rPr>
          <w:rFonts w:ascii="Arial" w:hAnsi="Arial" w:cs="Arial"/>
          <w:lang w:val="en-US"/>
        </w:rPr>
        <w:t>CE</w:t>
      </w:r>
      <w:r w:rsidR="00987618" w:rsidRPr="00CD7919">
        <w:rPr>
          <w:rFonts w:ascii="Arial" w:hAnsi="Arial" w:cs="Arial"/>
        </w:rPr>
        <w:t xml:space="preserve"> (</w:t>
      </w:r>
      <w:r w:rsidR="00987618">
        <w:rPr>
          <w:rFonts w:ascii="Arial" w:hAnsi="Arial" w:cs="Arial"/>
          <w:lang w:val="en-US"/>
        </w:rPr>
        <w:t>certificate</w:t>
      </w:r>
      <w:r w:rsidR="00987618" w:rsidRPr="00CD7919">
        <w:rPr>
          <w:rFonts w:ascii="Arial" w:hAnsi="Arial" w:cs="Arial"/>
        </w:rPr>
        <w:t xml:space="preserve"> </w:t>
      </w:r>
      <w:r w:rsidR="00987618">
        <w:rPr>
          <w:rFonts w:ascii="Arial" w:hAnsi="Arial" w:cs="Arial"/>
          <w:lang w:val="en-US"/>
        </w:rPr>
        <w:t>of</w:t>
      </w:r>
      <w:r w:rsidR="00987618" w:rsidRPr="00CD7919">
        <w:rPr>
          <w:rFonts w:ascii="Arial" w:hAnsi="Arial" w:cs="Arial"/>
        </w:rPr>
        <w:t xml:space="preserve"> </w:t>
      </w:r>
      <w:r w:rsidR="00987618">
        <w:rPr>
          <w:rFonts w:ascii="Arial" w:hAnsi="Arial" w:cs="Arial"/>
          <w:lang w:val="en-US"/>
        </w:rPr>
        <w:t>conformity</w:t>
      </w:r>
      <w:r w:rsidR="00987618" w:rsidRPr="00CD7919">
        <w:rPr>
          <w:rFonts w:ascii="Arial" w:hAnsi="Arial" w:cs="Arial"/>
        </w:rPr>
        <w:t xml:space="preserve">) </w:t>
      </w:r>
      <w:r w:rsidR="00987618">
        <w:rPr>
          <w:rFonts w:ascii="Arial" w:hAnsi="Arial" w:cs="Arial"/>
        </w:rPr>
        <w:t>στην οποία να αναφέρονται αναλυτικά και ευκρινώς όλα τα σχετικά συστήματα ασφαλείας,</w:t>
      </w:r>
      <w:r w:rsidR="0026647B" w:rsidRPr="004D1CCC">
        <w:rPr>
          <w:rFonts w:ascii="Arial" w:hAnsi="Arial" w:cs="Arial"/>
        </w:rPr>
        <w:t xml:space="preserve"> σύμφωνα με την ισχύουσα Κοινοτική Νομοθεσία για το παρόν υλικό </w:t>
      </w:r>
      <w:r w:rsidR="007767D3" w:rsidRPr="004D1CCC">
        <w:rPr>
          <w:rFonts w:ascii="Arial" w:hAnsi="Arial" w:cs="Arial"/>
        </w:rPr>
        <w:t>και να συνοδεύεται δε από όλα τα αναγκαία και ουσιώδη παρελκόμενα για την ασφαλή και καλή λειτουργία του.</w:t>
      </w:r>
    </w:p>
    <w:p w14:paraId="1B1BE7A5" w14:textId="77777777" w:rsidR="00257885" w:rsidRDefault="00257885" w:rsidP="0032236B">
      <w:pPr>
        <w:tabs>
          <w:tab w:val="left" w:pos="567"/>
          <w:tab w:val="left" w:pos="1134"/>
          <w:tab w:val="left" w:pos="1701"/>
          <w:tab w:val="left" w:pos="2268"/>
          <w:tab w:val="left" w:pos="2835"/>
          <w:tab w:val="left" w:pos="3402"/>
        </w:tabs>
        <w:jc w:val="both"/>
        <w:rPr>
          <w:rFonts w:ascii="Arial" w:hAnsi="Arial" w:cs="Arial"/>
        </w:rPr>
      </w:pPr>
    </w:p>
    <w:p w14:paraId="246C0E58" w14:textId="1E086703" w:rsidR="00257885" w:rsidRPr="004D1CCC" w:rsidRDefault="00257885" w:rsidP="00257885">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Pr="004D1CCC">
        <w:rPr>
          <w:rFonts w:ascii="Arial" w:hAnsi="Arial" w:cs="Arial"/>
        </w:rPr>
        <w:t>4.1.2</w:t>
      </w:r>
      <w:r w:rsidRPr="004D1CCC">
        <w:rPr>
          <w:rFonts w:ascii="Arial" w:hAnsi="Arial" w:cs="Arial"/>
        </w:rPr>
        <w:tab/>
      </w:r>
      <w:r w:rsidRPr="004D1CCC">
        <w:rPr>
          <w:rFonts w:ascii="Arial" w:hAnsi="Arial" w:cs="Arial"/>
        </w:rPr>
        <w:tab/>
        <w:t>Ο αναλυτής μάζας και ο υγρός χρωματογράφος να είναι οπωσδήποτε επιτραπέζια συστήματα.</w:t>
      </w:r>
      <w:r w:rsidR="00E62D2B">
        <w:rPr>
          <w:rFonts w:ascii="Arial" w:hAnsi="Arial" w:cs="Arial"/>
        </w:rPr>
        <w:t xml:space="preserve"> </w:t>
      </w:r>
      <w:r w:rsidRPr="004D1CCC">
        <w:rPr>
          <w:rFonts w:ascii="Arial" w:hAnsi="Arial" w:cs="Arial"/>
        </w:rPr>
        <w:t>Όλα τα μέρη του συστήματος πρέπει να συνεργάζονται και η ευθύνη λειτουργίας είναι ευθύνη του προμηθευτή.</w:t>
      </w:r>
    </w:p>
    <w:p w14:paraId="7BB1A919" w14:textId="77777777" w:rsidR="00257885" w:rsidRPr="004D1CCC" w:rsidRDefault="00257885" w:rsidP="00257885">
      <w:pPr>
        <w:tabs>
          <w:tab w:val="left" w:pos="567"/>
          <w:tab w:val="left" w:pos="1134"/>
          <w:tab w:val="left" w:pos="1701"/>
          <w:tab w:val="left" w:pos="2268"/>
          <w:tab w:val="left" w:pos="2835"/>
          <w:tab w:val="left" w:pos="3402"/>
        </w:tabs>
        <w:jc w:val="both"/>
        <w:rPr>
          <w:rFonts w:ascii="Arial" w:hAnsi="Arial" w:cs="Arial"/>
        </w:rPr>
      </w:pPr>
    </w:p>
    <w:p w14:paraId="40C15945" w14:textId="408DB6E3" w:rsidR="00257885" w:rsidRPr="004D1CCC" w:rsidRDefault="00257885" w:rsidP="00257885">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t>4.1.3</w:t>
      </w:r>
      <w:r w:rsidRPr="004D1CCC">
        <w:rPr>
          <w:rFonts w:ascii="Arial" w:hAnsi="Arial" w:cs="Arial"/>
        </w:rPr>
        <w:tab/>
      </w:r>
      <w:r w:rsidRPr="004D1CCC">
        <w:rPr>
          <w:rFonts w:ascii="Arial" w:hAnsi="Arial" w:cs="Arial"/>
        </w:rPr>
        <w:tab/>
        <w:t>Το σύστημα να είναι πρόσφατης τεχνολογίας και να μην έχει σταματήσει η παραγωγή του.</w:t>
      </w:r>
    </w:p>
    <w:p w14:paraId="48201E39" w14:textId="77777777" w:rsidR="007767D3" w:rsidRPr="004D1CCC" w:rsidRDefault="007767D3" w:rsidP="0032236B">
      <w:pPr>
        <w:tabs>
          <w:tab w:val="left" w:pos="567"/>
          <w:tab w:val="left" w:pos="1134"/>
          <w:tab w:val="left" w:pos="1701"/>
          <w:tab w:val="left" w:pos="2268"/>
          <w:tab w:val="left" w:pos="2835"/>
          <w:tab w:val="left" w:pos="3402"/>
        </w:tabs>
        <w:jc w:val="both"/>
        <w:rPr>
          <w:rFonts w:ascii="Arial" w:hAnsi="Arial" w:cs="Arial"/>
        </w:rPr>
      </w:pPr>
    </w:p>
    <w:p w14:paraId="5742385C" w14:textId="09E00090" w:rsidR="007767D3" w:rsidRPr="004D1CCC" w:rsidRDefault="0032236B" w:rsidP="009917CE">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007767D3" w:rsidRPr="004D1CCC">
        <w:rPr>
          <w:rFonts w:ascii="Arial" w:hAnsi="Arial" w:cs="Arial"/>
        </w:rPr>
        <w:t>4.1.</w:t>
      </w:r>
      <w:r w:rsidR="00257885" w:rsidRPr="004D1CCC">
        <w:rPr>
          <w:rFonts w:ascii="Arial" w:hAnsi="Arial" w:cs="Arial"/>
        </w:rPr>
        <w:t>4</w:t>
      </w:r>
      <w:r w:rsidR="007767D3" w:rsidRPr="004D1CCC">
        <w:rPr>
          <w:rFonts w:ascii="Arial" w:hAnsi="Arial" w:cs="Arial"/>
        </w:rPr>
        <w:tab/>
      </w:r>
      <w:r w:rsidRPr="004D1CCC">
        <w:rPr>
          <w:rFonts w:ascii="Arial" w:hAnsi="Arial" w:cs="Arial"/>
        </w:rPr>
        <w:tab/>
      </w:r>
      <w:r w:rsidR="007767D3" w:rsidRPr="004D1CCC">
        <w:rPr>
          <w:rFonts w:ascii="Arial" w:hAnsi="Arial" w:cs="Arial"/>
        </w:rPr>
        <w:t xml:space="preserve">Το σύστημα να είναι αυτόματο, πλήρως ελεγχόμενο από ηλεκτρονικό υπολογιστή και να μπορεί να αναλύσει μεγάλο εύρος δειγμάτων, πρωτίστως σε τρόφιμα και </w:t>
      </w:r>
      <w:r w:rsidR="00C70E61" w:rsidRPr="004D1CCC">
        <w:rPr>
          <w:rFonts w:ascii="Arial" w:hAnsi="Arial" w:cs="Arial"/>
        </w:rPr>
        <w:t>ύδατα</w:t>
      </w:r>
      <w:r w:rsidR="007767D3" w:rsidRPr="004D1CCC">
        <w:rPr>
          <w:rFonts w:ascii="Arial" w:hAnsi="Arial" w:cs="Arial"/>
        </w:rPr>
        <w:t xml:space="preserve">. Να διαθέτει όλα τα αναγκαία εξαρτήματα για την εισαγωγή του δείγματός με αυτόματο δειγματολήπτη </w:t>
      </w:r>
      <w:r w:rsidR="002F0416" w:rsidRPr="004D1CCC">
        <w:rPr>
          <w:rFonts w:ascii="Arial" w:hAnsi="Arial" w:cs="Arial"/>
        </w:rPr>
        <w:t xml:space="preserve">με ρυθμιζόμενο όγκο έγχυσης και </w:t>
      </w:r>
      <w:proofErr w:type="spellStart"/>
      <w:r w:rsidR="002F0416" w:rsidRPr="004D1CCC">
        <w:rPr>
          <w:rFonts w:ascii="Arial" w:hAnsi="Arial" w:cs="Arial"/>
        </w:rPr>
        <w:t>θερμοστάτιση</w:t>
      </w:r>
      <w:proofErr w:type="spellEnd"/>
      <w:r w:rsidR="002F0416" w:rsidRPr="004D1CCC">
        <w:rPr>
          <w:rFonts w:ascii="Arial" w:hAnsi="Arial" w:cs="Arial"/>
        </w:rPr>
        <w:t xml:space="preserve"> δειγμάτων.</w:t>
      </w:r>
    </w:p>
    <w:p w14:paraId="0F450E8A" w14:textId="77777777" w:rsidR="001D04A6" w:rsidRPr="004D1CCC" w:rsidRDefault="001D04A6" w:rsidP="0032236B">
      <w:pPr>
        <w:tabs>
          <w:tab w:val="left" w:pos="567"/>
          <w:tab w:val="left" w:pos="1134"/>
          <w:tab w:val="left" w:pos="1701"/>
          <w:tab w:val="left" w:pos="2268"/>
          <w:tab w:val="left" w:pos="2835"/>
          <w:tab w:val="left" w:pos="3402"/>
        </w:tabs>
        <w:jc w:val="both"/>
        <w:rPr>
          <w:rFonts w:ascii="Arial" w:hAnsi="Arial" w:cs="Arial"/>
        </w:rPr>
      </w:pPr>
    </w:p>
    <w:p w14:paraId="556E3B7F" w14:textId="2CFAAE36" w:rsidR="008B7D28" w:rsidRPr="004D1CCC" w:rsidRDefault="008B7D28"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0032236B" w:rsidRPr="004D1CCC">
        <w:rPr>
          <w:rFonts w:ascii="Arial" w:hAnsi="Arial" w:cs="Arial"/>
        </w:rPr>
        <w:tab/>
      </w:r>
      <w:r w:rsidRPr="004D1CCC">
        <w:rPr>
          <w:rFonts w:ascii="Arial" w:hAnsi="Arial" w:cs="Arial"/>
        </w:rPr>
        <w:t>4.1.</w:t>
      </w:r>
      <w:r w:rsidR="00257885" w:rsidRPr="004D1CCC">
        <w:rPr>
          <w:rFonts w:ascii="Arial" w:hAnsi="Arial" w:cs="Arial"/>
        </w:rPr>
        <w:t>5</w:t>
      </w:r>
      <w:r w:rsidRPr="004D1CCC">
        <w:rPr>
          <w:rFonts w:ascii="Arial" w:hAnsi="Arial" w:cs="Arial"/>
        </w:rPr>
        <w:tab/>
      </w:r>
      <w:r w:rsidR="0032236B" w:rsidRPr="004D1CCC">
        <w:rPr>
          <w:rFonts w:ascii="Arial" w:hAnsi="Arial" w:cs="Arial"/>
        </w:rPr>
        <w:tab/>
      </w:r>
      <w:r w:rsidRPr="004D1CCC">
        <w:rPr>
          <w:rFonts w:ascii="Arial" w:hAnsi="Arial" w:cs="Arial"/>
        </w:rPr>
        <w:t>Το σύστημα να διαθέτει στιβαρή κατασκευή και πλαίσιο και να διαθέτει υψηλή σταθερότητα και αντοχή.</w:t>
      </w:r>
    </w:p>
    <w:p w14:paraId="3CD5E0AA" w14:textId="77777777" w:rsidR="008B7D28" w:rsidRPr="004D1CCC" w:rsidRDefault="008B7D28" w:rsidP="0032236B">
      <w:pPr>
        <w:tabs>
          <w:tab w:val="left" w:pos="567"/>
          <w:tab w:val="left" w:pos="1134"/>
          <w:tab w:val="left" w:pos="1701"/>
          <w:tab w:val="left" w:pos="2268"/>
          <w:tab w:val="left" w:pos="2835"/>
          <w:tab w:val="left" w:pos="3402"/>
        </w:tabs>
        <w:jc w:val="both"/>
        <w:rPr>
          <w:rFonts w:ascii="Arial" w:hAnsi="Arial" w:cs="Arial"/>
        </w:rPr>
      </w:pPr>
    </w:p>
    <w:p w14:paraId="17D8803F" w14:textId="77777777" w:rsidR="00A10D5E" w:rsidRDefault="008B7D28" w:rsidP="00A10D5E">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0032236B" w:rsidRPr="004D1CCC">
        <w:rPr>
          <w:rFonts w:ascii="Arial" w:hAnsi="Arial" w:cs="Arial"/>
        </w:rPr>
        <w:tab/>
      </w:r>
      <w:r w:rsidRPr="004D1CCC">
        <w:rPr>
          <w:rFonts w:ascii="Arial" w:hAnsi="Arial" w:cs="Arial"/>
        </w:rPr>
        <w:t>4.1.</w:t>
      </w:r>
      <w:r w:rsidR="00257885" w:rsidRPr="004D1CCC">
        <w:rPr>
          <w:rFonts w:ascii="Arial" w:hAnsi="Arial" w:cs="Arial"/>
        </w:rPr>
        <w:t>6</w:t>
      </w:r>
      <w:r w:rsidRPr="004D1CCC">
        <w:rPr>
          <w:rFonts w:ascii="Arial" w:hAnsi="Arial" w:cs="Arial"/>
        </w:rPr>
        <w:tab/>
      </w:r>
      <w:r w:rsidR="0032236B" w:rsidRPr="004D1CCC">
        <w:rPr>
          <w:rFonts w:ascii="Arial" w:hAnsi="Arial" w:cs="Arial"/>
        </w:rPr>
        <w:tab/>
      </w:r>
      <w:r w:rsidRPr="004D1CCC">
        <w:rPr>
          <w:rFonts w:ascii="Arial" w:hAnsi="Arial" w:cs="Arial"/>
        </w:rPr>
        <w:t xml:space="preserve">Να διαθέτει απαραίτητα δικλείδες ασφαλείας ώστε να επιτυγχάνεται το απόλυτα ασφαλές κλείσιμο του οργάνου σε πιθανή διακοπή ρεύματος, σε προβλήματα τροφοδοσίας </w:t>
      </w:r>
      <w:r w:rsidR="002F0416" w:rsidRPr="004D1CCC">
        <w:rPr>
          <w:rFonts w:ascii="Arial" w:hAnsi="Arial" w:cs="Arial"/>
        </w:rPr>
        <w:t>των διαλυτών</w:t>
      </w:r>
      <w:r w:rsidRPr="004D1CCC">
        <w:rPr>
          <w:rFonts w:ascii="Arial" w:hAnsi="Arial" w:cs="Arial"/>
        </w:rPr>
        <w:t xml:space="preserve"> και σε περίπτωση ανόδου της θερμοκρασίας του χώρου στον οποίο βρίσκεται το όργανο πάνω από ένα όριο.</w:t>
      </w:r>
      <w:r w:rsidR="00A10D5E">
        <w:rPr>
          <w:rFonts w:ascii="Arial" w:hAnsi="Arial" w:cs="Arial"/>
        </w:rPr>
        <w:t xml:space="preserve"> Να είναι σύμφωνο με τα παρακάτω πρότυπα ασφαλείας:</w:t>
      </w:r>
    </w:p>
    <w:p w14:paraId="700584E7" w14:textId="46E4E9C9" w:rsidR="008B7D28" w:rsidRDefault="008B7D28" w:rsidP="0032236B">
      <w:pPr>
        <w:tabs>
          <w:tab w:val="left" w:pos="567"/>
          <w:tab w:val="left" w:pos="1134"/>
          <w:tab w:val="left" w:pos="1701"/>
          <w:tab w:val="left" w:pos="2268"/>
          <w:tab w:val="left" w:pos="2835"/>
          <w:tab w:val="left" w:pos="3402"/>
        </w:tabs>
        <w:jc w:val="both"/>
        <w:rPr>
          <w:rFonts w:ascii="Arial" w:hAnsi="Arial" w:cs="Arial"/>
        </w:rPr>
      </w:pPr>
    </w:p>
    <w:p w14:paraId="6968E5DC" w14:textId="77777777" w:rsidR="00987618" w:rsidRDefault="00987618" w:rsidP="00987618">
      <w:pPr>
        <w:tabs>
          <w:tab w:val="left" w:pos="567"/>
          <w:tab w:val="left" w:pos="1134"/>
          <w:tab w:val="left" w:pos="1701"/>
          <w:tab w:val="left" w:pos="2268"/>
          <w:tab w:val="left" w:pos="2835"/>
          <w:tab w:val="left" w:pos="3402"/>
        </w:tabs>
        <w:jc w:val="both"/>
        <w:rPr>
          <w:rFonts w:ascii="Arial" w:hAnsi="Arial" w:cs="Arial"/>
        </w:rPr>
      </w:pPr>
    </w:p>
    <w:p w14:paraId="57AA1B4F" w14:textId="434549B4" w:rsidR="00987618" w:rsidRDefault="00987618" w:rsidP="00987618">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t>4.1.6</w:t>
      </w:r>
      <w:r w:rsidRPr="00C56727">
        <w:rPr>
          <w:rFonts w:ascii="Arial" w:hAnsi="Arial" w:cs="Arial"/>
        </w:rPr>
        <w:t>.1</w:t>
      </w:r>
      <w:r w:rsidRPr="00C56727">
        <w:rPr>
          <w:rFonts w:ascii="Arial" w:hAnsi="Arial" w:cs="Arial"/>
        </w:rPr>
        <w:tab/>
      </w:r>
      <w:r>
        <w:rPr>
          <w:rFonts w:ascii="Arial" w:hAnsi="Arial" w:cs="Arial"/>
          <w:lang w:val="en-US"/>
        </w:rPr>
        <w:t>IEC</w:t>
      </w:r>
      <w:r w:rsidRPr="00C56727">
        <w:rPr>
          <w:rFonts w:ascii="Arial" w:hAnsi="Arial" w:cs="Arial"/>
        </w:rPr>
        <w:t>/</w:t>
      </w:r>
      <w:r>
        <w:rPr>
          <w:rFonts w:ascii="Arial" w:hAnsi="Arial" w:cs="Arial"/>
          <w:lang w:val="en-US"/>
        </w:rPr>
        <w:t>EN</w:t>
      </w:r>
      <w:r w:rsidRPr="00C56727">
        <w:rPr>
          <w:rFonts w:ascii="Arial" w:hAnsi="Arial" w:cs="Arial"/>
        </w:rPr>
        <w:t>/</w:t>
      </w:r>
      <w:r>
        <w:rPr>
          <w:rFonts w:ascii="Arial" w:hAnsi="Arial" w:cs="Arial"/>
          <w:lang w:val="en-US"/>
        </w:rPr>
        <w:t>BS</w:t>
      </w:r>
      <w:r w:rsidRPr="00C56727">
        <w:rPr>
          <w:rFonts w:ascii="Arial" w:hAnsi="Arial" w:cs="Arial"/>
        </w:rPr>
        <w:t>/</w:t>
      </w:r>
      <w:r>
        <w:rPr>
          <w:rFonts w:ascii="Arial" w:hAnsi="Arial" w:cs="Arial"/>
          <w:lang w:val="en-US"/>
        </w:rPr>
        <w:t>CSA</w:t>
      </w:r>
      <w:r w:rsidRPr="00C56727">
        <w:rPr>
          <w:rFonts w:ascii="Arial" w:hAnsi="Arial" w:cs="Arial"/>
        </w:rPr>
        <w:t>/</w:t>
      </w:r>
      <w:r>
        <w:rPr>
          <w:rFonts w:ascii="Arial" w:hAnsi="Arial" w:cs="Arial"/>
          <w:lang w:val="en-US"/>
        </w:rPr>
        <w:t>UL</w:t>
      </w:r>
      <w:r w:rsidRPr="00C56727">
        <w:rPr>
          <w:rFonts w:ascii="Arial" w:hAnsi="Arial" w:cs="Arial"/>
        </w:rPr>
        <w:t xml:space="preserve"> 61010, </w:t>
      </w:r>
      <w:r>
        <w:rPr>
          <w:rFonts w:ascii="Arial" w:hAnsi="Arial" w:cs="Arial"/>
          <w:lang w:val="en-US"/>
        </w:rPr>
        <w:t>IEC</w:t>
      </w:r>
      <w:r w:rsidRPr="00C56727">
        <w:rPr>
          <w:rFonts w:ascii="Arial" w:hAnsi="Arial" w:cs="Arial"/>
        </w:rPr>
        <w:t>/</w:t>
      </w:r>
      <w:r>
        <w:rPr>
          <w:rFonts w:ascii="Arial" w:hAnsi="Arial" w:cs="Arial"/>
          <w:lang w:val="en-US"/>
        </w:rPr>
        <w:t>EN</w:t>
      </w:r>
      <w:r w:rsidRPr="00C56727">
        <w:rPr>
          <w:rFonts w:ascii="Arial" w:hAnsi="Arial" w:cs="Arial"/>
        </w:rPr>
        <w:t xml:space="preserve"> </w:t>
      </w:r>
      <w:r>
        <w:rPr>
          <w:rFonts w:ascii="Arial" w:hAnsi="Arial" w:cs="Arial"/>
          <w:lang w:val="en-US"/>
        </w:rPr>
        <w:t>BS</w:t>
      </w:r>
      <w:r w:rsidRPr="00C56727">
        <w:rPr>
          <w:rFonts w:ascii="Arial" w:hAnsi="Arial" w:cs="Arial"/>
        </w:rPr>
        <w:t xml:space="preserve"> 62311 </w:t>
      </w:r>
      <w:r>
        <w:rPr>
          <w:rFonts w:ascii="Arial" w:hAnsi="Arial" w:cs="Arial"/>
        </w:rPr>
        <w:t>ή αντίστοιχα.</w:t>
      </w:r>
    </w:p>
    <w:p w14:paraId="33E687EE" w14:textId="77777777" w:rsidR="00987618" w:rsidRDefault="00987618" w:rsidP="00987618">
      <w:pPr>
        <w:tabs>
          <w:tab w:val="left" w:pos="567"/>
          <w:tab w:val="left" w:pos="1134"/>
          <w:tab w:val="left" w:pos="1701"/>
          <w:tab w:val="left" w:pos="2268"/>
          <w:tab w:val="left" w:pos="2835"/>
          <w:tab w:val="left" w:pos="3402"/>
        </w:tabs>
        <w:jc w:val="both"/>
        <w:rPr>
          <w:rFonts w:ascii="Arial" w:hAnsi="Arial" w:cs="Arial"/>
        </w:rPr>
      </w:pPr>
    </w:p>
    <w:p w14:paraId="2DF99452" w14:textId="22C49721" w:rsidR="00987618" w:rsidRDefault="00987618" w:rsidP="00987618">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4.1.6.2</w:t>
      </w:r>
      <w:r>
        <w:rPr>
          <w:rFonts w:ascii="Arial" w:hAnsi="Arial" w:cs="Arial"/>
        </w:rPr>
        <w:tab/>
      </w:r>
      <w:r>
        <w:rPr>
          <w:rFonts w:ascii="Arial" w:hAnsi="Arial" w:cs="Arial"/>
          <w:lang w:val="en-US"/>
        </w:rPr>
        <w:t>IEC</w:t>
      </w:r>
      <w:r w:rsidRPr="00C56727">
        <w:rPr>
          <w:rFonts w:ascii="Arial" w:hAnsi="Arial" w:cs="Arial"/>
        </w:rPr>
        <w:t>/</w:t>
      </w:r>
      <w:r>
        <w:rPr>
          <w:rFonts w:ascii="Arial" w:hAnsi="Arial" w:cs="Arial"/>
          <w:lang w:val="en-US"/>
        </w:rPr>
        <w:t>EN</w:t>
      </w:r>
      <w:r w:rsidRPr="00C56727">
        <w:rPr>
          <w:rFonts w:ascii="Arial" w:hAnsi="Arial" w:cs="Arial"/>
        </w:rPr>
        <w:t xml:space="preserve"> 61326, </w:t>
      </w:r>
      <w:r>
        <w:rPr>
          <w:rFonts w:ascii="Arial" w:hAnsi="Arial" w:cs="Arial"/>
          <w:lang w:val="en-US"/>
        </w:rPr>
        <w:t>ICES</w:t>
      </w:r>
      <w:r w:rsidRPr="00C56727">
        <w:rPr>
          <w:rFonts w:ascii="Arial" w:hAnsi="Arial" w:cs="Arial"/>
        </w:rPr>
        <w:t xml:space="preserve">-001 </w:t>
      </w:r>
      <w:r>
        <w:rPr>
          <w:rFonts w:ascii="Arial" w:hAnsi="Arial" w:cs="Arial"/>
        </w:rPr>
        <w:t>ή αντίστοιχα.</w:t>
      </w:r>
    </w:p>
    <w:p w14:paraId="5ABBE5FA" w14:textId="77777777" w:rsidR="00987618" w:rsidRDefault="00987618" w:rsidP="00987618">
      <w:pPr>
        <w:tabs>
          <w:tab w:val="left" w:pos="567"/>
          <w:tab w:val="left" w:pos="1134"/>
          <w:tab w:val="left" w:pos="1701"/>
          <w:tab w:val="left" w:pos="2268"/>
          <w:tab w:val="left" w:pos="2835"/>
          <w:tab w:val="left" w:pos="3402"/>
        </w:tabs>
        <w:jc w:val="both"/>
        <w:rPr>
          <w:rFonts w:ascii="Arial" w:hAnsi="Arial" w:cs="Arial"/>
        </w:rPr>
      </w:pPr>
    </w:p>
    <w:p w14:paraId="7572A001" w14:textId="348DB55A" w:rsidR="00987618" w:rsidRPr="00C56727" w:rsidRDefault="00987618" w:rsidP="00987618">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4.1.6.3</w:t>
      </w:r>
      <w:r>
        <w:rPr>
          <w:rFonts w:ascii="Arial" w:hAnsi="Arial" w:cs="Arial"/>
        </w:rPr>
        <w:tab/>
      </w:r>
      <w:r>
        <w:rPr>
          <w:rFonts w:ascii="Arial" w:hAnsi="Arial" w:cs="Arial"/>
          <w:lang w:val="en-US"/>
        </w:rPr>
        <w:t>EN</w:t>
      </w:r>
      <w:r w:rsidRPr="008C4580">
        <w:rPr>
          <w:rFonts w:ascii="Arial" w:hAnsi="Arial" w:cs="Arial"/>
        </w:rPr>
        <w:t xml:space="preserve"> </w:t>
      </w:r>
      <w:r>
        <w:rPr>
          <w:rFonts w:ascii="Arial" w:hAnsi="Arial" w:cs="Arial"/>
          <w:lang w:val="en-US"/>
        </w:rPr>
        <w:t>IEC</w:t>
      </w:r>
      <w:r w:rsidRPr="008C4580">
        <w:rPr>
          <w:rFonts w:ascii="Arial" w:hAnsi="Arial" w:cs="Arial"/>
        </w:rPr>
        <w:t xml:space="preserve"> 63000</w:t>
      </w:r>
      <w:r>
        <w:rPr>
          <w:rFonts w:ascii="Arial" w:hAnsi="Arial" w:cs="Arial"/>
        </w:rPr>
        <w:t xml:space="preserve"> ή </w:t>
      </w:r>
      <w:r w:rsidR="00A10D5E">
        <w:rPr>
          <w:rFonts w:ascii="Arial" w:hAnsi="Arial" w:cs="Arial"/>
        </w:rPr>
        <w:t>αντίστοιχα</w:t>
      </w:r>
      <w:r>
        <w:rPr>
          <w:rFonts w:ascii="Arial" w:hAnsi="Arial" w:cs="Arial"/>
        </w:rPr>
        <w:t>.</w:t>
      </w:r>
    </w:p>
    <w:p w14:paraId="55C0D510" w14:textId="4FDBE806" w:rsidR="008B7D28" w:rsidRPr="004D1CCC" w:rsidRDefault="008B7D28" w:rsidP="0032236B">
      <w:pPr>
        <w:tabs>
          <w:tab w:val="left" w:pos="567"/>
          <w:tab w:val="left" w:pos="1134"/>
          <w:tab w:val="left" w:pos="1701"/>
          <w:tab w:val="left" w:pos="2268"/>
          <w:tab w:val="left" w:pos="2835"/>
          <w:tab w:val="left" w:pos="3402"/>
        </w:tabs>
        <w:jc w:val="both"/>
        <w:rPr>
          <w:rFonts w:ascii="Arial" w:hAnsi="Arial" w:cs="Arial"/>
        </w:rPr>
      </w:pPr>
    </w:p>
    <w:p w14:paraId="2A725C38" w14:textId="3887E039" w:rsidR="00310736" w:rsidRPr="004D1CCC" w:rsidRDefault="008B7D28"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0032236B" w:rsidRPr="004D1CCC">
        <w:rPr>
          <w:rFonts w:ascii="Arial" w:hAnsi="Arial" w:cs="Arial"/>
        </w:rPr>
        <w:tab/>
      </w:r>
      <w:r w:rsidRPr="004D1CCC">
        <w:rPr>
          <w:rFonts w:ascii="Arial" w:hAnsi="Arial" w:cs="Arial"/>
        </w:rPr>
        <w:t>4.1.</w:t>
      </w:r>
      <w:r w:rsidR="00257885" w:rsidRPr="004D1CCC">
        <w:rPr>
          <w:rFonts w:ascii="Arial" w:hAnsi="Arial" w:cs="Arial"/>
        </w:rPr>
        <w:t>7</w:t>
      </w:r>
      <w:r w:rsidRPr="004D1CCC">
        <w:rPr>
          <w:rFonts w:ascii="Arial" w:hAnsi="Arial" w:cs="Arial"/>
        </w:rPr>
        <w:tab/>
      </w:r>
      <w:r w:rsidR="0032236B" w:rsidRPr="004D1CCC">
        <w:rPr>
          <w:rFonts w:ascii="Arial" w:hAnsi="Arial" w:cs="Arial"/>
        </w:rPr>
        <w:tab/>
      </w:r>
      <w:r w:rsidR="002F0416" w:rsidRPr="004D1CCC">
        <w:rPr>
          <w:rFonts w:ascii="Arial" w:hAnsi="Arial" w:cs="Arial"/>
        </w:rPr>
        <w:t xml:space="preserve">Να είναι δυνατή η μελλοντική αναβάθμιση του φασματογράφου μάζας του συστήματος LC/MS/MS με την προσθήκη των κατάλληλων εξαρτημάτων και του αντίστοιχου λογισμικού, με σύστημα που εφαρμόζει τεχνολογία </w:t>
      </w:r>
      <w:proofErr w:type="spellStart"/>
      <w:r w:rsidR="002F0416" w:rsidRPr="004D1CCC">
        <w:rPr>
          <w:rFonts w:ascii="Arial" w:hAnsi="Arial" w:cs="Arial"/>
        </w:rPr>
        <w:t>Φασματομετρίας</w:t>
      </w:r>
      <w:proofErr w:type="spellEnd"/>
      <w:r w:rsidR="002F0416" w:rsidRPr="004D1CCC">
        <w:rPr>
          <w:rFonts w:ascii="Arial" w:hAnsi="Arial" w:cs="Arial"/>
        </w:rPr>
        <w:t xml:space="preserve"> Διαφορικής Κινητικότητας (</w:t>
      </w:r>
      <w:proofErr w:type="spellStart"/>
      <w:r w:rsidR="002F0416" w:rsidRPr="004D1CCC">
        <w:rPr>
          <w:rFonts w:ascii="Arial" w:hAnsi="Arial" w:cs="Arial"/>
        </w:rPr>
        <w:t>Differential</w:t>
      </w:r>
      <w:proofErr w:type="spellEnd"/>
      <w:r w:rsidR="002F0416" w:rsidRPr="004D1CCC">
        <w:rPr>
          <w:rFonts w:ascii="Arial" w:hAnsi="Arial" w:cs="Arial"/>
        </w:rPr>
        <w:t xml:space="preserve"> </w:t>
      </w:r>
      <w:proofErr w:type="spellStart"/>
      <w:r w:rsidR="002F0416" w:rsidRPr="004D1CCC">
        <w:rPr>
          <w:rFonts w:ascii="Arial" w:hAnsi="Arial" w:cs="Arial"/>
        </w:rPr>
        <w:t>Mobility</w:t>
      </w:r>
      <w:proofErr w:type="spellEnd"/>
      <w:r w:rsidR="002F0416" w:rsidRPr="004D1CCC">
        <w:rPr>
          <w:rFonts w:ascii="Arial" w:hAnsi="Arial" w:cs="Arial"/>
        </w:rPr>
        <w:t xml:space="preserve"> </w:t>
      </w:r>
      <w:proofErr w:type="spellStart"/>
      <w:r w:rsidR="002F0416" w:rsidRPr="004D1CCC">
        <w:rPr>
          <w:rFonts w:ascii="Arial" w:hAnsi="Arial" w:cs="Arial"/>
        </w:rPr>
        <w:t>Spectrometry</w:t>
      </w:r>
      <w:proofErr w:type="spellEnd"/>
      <w:r w:rsidR="002F0416" w:rsidRPr="004D1CCC">
        <w:rPr>
          <w:rFonts w:ascii="Arial" w:hAnsi="Arial" w:cs="Arial"/>
        </w:rPr>
        <w:t xml:space="preserve"> - DMS) κατάλληλο για εφαρμογές που απαιτούν τον διαχωρισμό ισοβαρών μαζών, την απομόνωση δύσκολων </w:t>
      </w:r>
      <w:proofErr w:type="spellStart"/>
      <w:r w:rsidR="002F0416" w:rsidRPr="004D1CCC">
        <w:rPr>
          <w:rFonts w:ascii="Arial" w:hAnsi="Arial" w:cs="Arial"/>
        </w:rPr>
        <w:t>επιμολυντών</w:t>
      </w:r>
      <w:proofErr w:type="spellEnd"/>
      <w:r w:rsidR="002F0416" w:rsidRPr="004D1CCC">
        <w:rPr>
          <w:rFonts w:ascii="Arial" w:hAnsi="Arial" w:cs="Arial"/>
        </w:rPr>
        <w:t xml:space="preserve"> που παρεμβάλλονται και τη μείωση του υψηλού θορύβου υποβάθρου. Το εξάρτημα να είναι δυνατόν να εγκαθίσταται και να αφαιρείται από τον χρήστη. Θα πρέπει είναι δυνατή η συλλογή δεδομένων για μία μετάβαση MRM σε 25msec, συμπεριλαμβανομένου του χρόνου παύσης 20msec.</w:t>
      </w:r>
      <w:r w:rsidR="00310736" w:rsidRPr="004D1CCC">
        <w:rPr>
          <w:rFonts w:ascii="Arial" w:hAnsi="Arial" w:cs="Arial"/>
        </w:rPr>
        <w:tab/>
      </w:r>
      <w:r w:rsidR="00310736" w:rsidRPr="004D1CCC">
        <w:rPr>
          <w:rFonts w:ascii="Arial" w:hAnsi="Arial" w:cs="Arial"/>
        </w:rPr>
        <w:tab/>
      </w:r>
      <w:r w:rsidR="0032236B" w:rsidRPr="004D1CCC">
        <w:rPr>
          <w:rFonts w:ascii="Arial" w:hAnsi="Arial" w:cs="Arial"/>
        </w:rPr>
        <w:tab/>
      </w:r>
    </w:p>
    <w:p w14:paraId="673F72CF" w14:textId="77777777" w:rsidR="008B7D28" w:rsidRPr="004D1CCC" w:rsidRDefault="008B7D28" w:rsidP="0032236B">
      <w:pPr>
        <w:tabs>
          <w:tab w:val="left" w:pos="567"/>
          <w:tab w:val="left" w:pos="1134"/>
          <w:tab w:val="left" w:pos="1701"/>
          <w:tab w:val="left" w:pos="2268"/>
          <w:tab w:val="left" w:pos="2835"/>
          <w:tab w:val="left" w:pos="3402"/>
        </w:tabs>
        <w:jc w:val="both"/>
        <w:rPr>
          <w:rFonts w:ascii="Arial" w:hAnsi="Arial" w:cs="Arial"/>
        </w:rPr>
      </w:pPr>
    </w:p>
    <w:p w14:paraId="1DB60336" w14:textId="0D05E835" w:rsidR="00310736" w:rsidRPr="004D1CCC" w:rsidRDefault="00310736"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0032236B" w:rsidRPr="004D1CCC">
        <w:rPr>
          <w:rFonts w:ascii="Arial" w:hAnsi="Arial" w:cs="Arial"/>
        </w:rPr>
        <w:tab/>
      </w:r>
      <w:r w:rsidRPr="004D1CCC">
        <w:rPr>
          <w:rFonts w:ascii="Arial" w:hAnsi="Arial" w:cs="Arial"/>
        </w:rPr>
        <w:t>4.1.</w:t>
      </w:r>
      <w:r w:rsidR="00257885" w:rsidRPr="004D1CCC">
        <w:rPr>
          <w:rFonts w:ascii="Arial" w:hAnsi="Arial" w:cs="Arial"/>
        </w:rPr>
        <w:t>8</w:t>
      </w:r>
      <w:r w:rsidRPr="004D1CCC">
        <w:rPr>
          <w:rFonts w:ascii="Arial" w:hAnsi="Arial" w:cs="Arial"/>
        </w:rPr>
        <w:tab/>
      </w:r>
      <w:r w:rsidR="0032236B" w:rsidRPr="004D1CCC">
        <w:rPr>
          <w:rFonts w:ascii="Arial" w:hAnsi="Arial" w:cs="Arial"/>
        </w:rPr>
        <w:tab/>
      </w:r>
      <w:r w:rsidRPr="004D1CCC">
        <w:rPr>
          <w:rFonts w:ascii="Arial" w:hAnsi="Arial" w:cs="Arial"/>
        </w:rPr>
        <w:t xml:space="preserve">Το σύστημα ψύξης του </w:t>
      </w:r>
      <w:r w:rsidRPr="004D1CCC">
        <w:rPr>
          <w:rFonts w:ascii="Arial" w:hAnsi="Arial" w:cs="Arial"/>
          <w:lang w:val="en-US"/>
        </w:rPr>
        <w:t>ICP</w:t>
      </w:r>
      <w:r w:rsidRPr="004D1CCC">
        <w:rPr>
          <w:rFonts w:ascii="Arial" w:hAnsi="Arial" w:cs="Arial"/>
        </w:rPr>
        <w:t>-</w:t>
      </w:r>
      <w:r w:rsidRPr="004D1CCC">
        <w:rPr>
          <w:rFonts w:ascii="Arial" w:hAnsi="Arial" w:cs="Arial"/>
          <w:lang w:val="en-US"/>
        </w:rPr>
        <w:t>MS</w:t>
      </w:r>
      <w:r w:rsidRPr="004D1CCC">
        <w:rPr>
          <w:rFonts w:ascii="Arial" w:hAnsi="Arial" w:cs="Arial"/>
        </w:rPr>
        <w:t>-</w:t>
      </w:r>
      <w:r w:rsidRPr="004D1CCC">
        <w:rPr>
          <w:rFonts w:ascii="Arial" w:hAnsi="Arial" w:cs="Arial"/>
          <w:lang w:val="en-US"/>
        </w:rPr>
        <w:t>MS</w:t>
      </w:r>
      <w:r w:rsidRPr="004D1CCC">
        <w:rPr>
          <w:rFonts w:ascii="Arial" w:hAnsi="Arial" w:cs="Arial"/>
        </w:rPr>
        <w:t xml:space="preserve"> να καλύπτει πλήρως όλες τις ανάγκες ψύξης του οργάνου.</w:t>
      </w:r>
    </w:p>
    <w:p w14:paraId="61C0F8BC" w14:textId="77777777" w:rsidR="00310736" w:rsidRPr="004D1CCC" w:rsidRDefault="00310736" w:rsidP="0032236B">
      <w:pPr>
        <w:tabs>
          <w:tab w:val="left" w:pos="567"/>
          <w:tab w:val="left" w:pos="1134"/>
          <w:tab w:val="left" w:pos="1701"/>
          <w:tab w:val="left" w:pos="2268"/>
          <w:tab w:val="left" w:pos="2835"/>
          <w:tab w:val="left" w:pos="3402"/>
        </w:tabs>
        <w:jc w:val="both"/>
        <w:rPr>
          <w:rFonts w:ascii="Arial" w:hAnsi="Arial" w:cs="Arial"/>
        </w:rPr>
      </w:pPr>
    </w:p>
    <w:p w14:paraId="744D9D91" w14:textId="31D43D9F" w:rsidR="00C83FDC" w:rsidRPr="004D1CCC" w:rsidRDefault="00310736" w:rsidP="00C83FDC">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0032236B" w:rsidRPr="004D1CCC">
        <w:rPr>
          <w:rFonts w:ascii="Arial" w:hAnsi="Arial" w:cs="Arial"/>
        </w:rPr>
        <w:tab/>
      </w:r>
      <w:r w:rsidRPr="004D1CCC">
        <w:rPr>
          <w:rFonts w:ascii="Arial" w:hAnsi="Arial" w:cs="Arial"/>
        </w:rPr>
        <w:t>4.1.</w:t>
      </w:r>
      <w:r w:rsidR="00257885" w:rsidRPr="004D1CCC">
        <w:rPr>
          <w:rFonts w:ascii="Arial" w:hAnsi="Arial" w:cs="Arial"/>
        </w:rPr>
        <w:t>9</w:t>
      </w:r>
      <w:r w:rsidR="00C83FDC" w:rsidRPr="004D1CCC">
        <w:rPr>
          <w:rFonts w:ascii="Arial" w:hAnsi="Arial" w:cs="Arial"/>
        </w:rPr>
        <w:tab/>
      </w:r>
      <w:r w:rsidR="00C83FDC" w:rsidRPr="004D1CCC">
        <w:rPr>
          <w:rFonts w:ascii="Arial" w:hAnsi="Arial" w:cs="Arial"/>
        </w:rPr>
        <w:tab/>
        <w:t xml:space="preserve">Το σύστημα </w:t>
      </w:r>
      <w:r w:rsidR="00C83FDC" w:rsidRPr="004D1CCC">
        <w:rPr>
          <w:rFonts w:ascii="Arial" w:hAnsi="Arial" w:cs="Arial"/>
          <w:lang w:val="en-US"/>
        </w:rPr>
        <w:t>ICP</w:t>
      </w:r>
      <w:r w:rsidR="00C83FDC" w:rsidRPr="004D1CCC">
        <w:rPr>
          <w:rFonts w:ascii="Arial" w:hAnsi="Arial" w:cs="Arial"/>
        </w:rPr>
        <w:t>-</w:t>
      </w:r>
      <w:r w:rsidR="00C83FDC" w:rsidRPr="004D1CCC">
        <w:rPr>
          <w:rFonts w:ascii="Arial" w:hAnsi="Arial" w:cs="Arial"/>
          <w:lang w:val="en-US"/>
        </w:rPr>
        <w:t>MS</w:t>
      </w:r>
      <w:r w:rsidR="00C83FDC" w:rsidRPr="004D1CCC">
        <w:rPr>
          <w:rFonts w:ascii="Arial" w:hAnsi="Arial" w:cs="Arial"/>
        </w:rPr>
        <w:t>-</w:t>
      </w:r>
      <w:r w:rsidR="00C83FDC" w:rsidRPr="004D1CCC">
        <w:rPr>
          <w:rFonts w:ascii="Arial" w:hAnsi="Arial" w:cs="Arial"/>
          <w:lang w:val="en-US"/>
        </w:rPr>
        <w:t>MS</w:t>
      </w:r>
      <w:r w:rsidR="00C83FDC" w:rsidRPr="004D1CCC">
        <w:rPr>
          <w:rFonts w:ascii="Arial" w:hAnsi="Arial" w:cs="Arial"/>
        </w:rPr>
        <w:t xml:space="preserve"> θα πρέπει να αποτελείται από τα ακόλουθα μέρη με τα εξής κατ’ ελάχιστο τεχνικά χαρακτηριστικά:</w:t>
      </w:r>
      <w:bookmarkStart w:id="6" w:name="_Toc43289068"/>
    </w:p>
    <w:p w14:paraId="5DF6CF48" w14:textId="77777777" w:rsidR="00C83FDC" w:rsidRPr="004D1CCC" w:rsidRDefault="00C83FDC" w:rsidP="00C83FDC">
      <w:pPr>
        <w:tabs>
          <w:tab w:val="left" w:pos="567"/>
          <w:tab w:val="left" w:pos="1134"/>
          <w:tab w:val="left" w:pos="1701"/>
          <w:tab w:val="left" w:pos="2268"/>
          <w:tab w:val="left" w:pos="2835"/>
          <w:tab w:val="left" w:pos="3402"/>
        </w:tabs>
        <w:jc w:val="both"/>
        <w:rPr>
          <w:rFonts w:ascii="Arial" w:hAnsi="Arial" w:cs="Arial"/>
        </w:rPr>
      </w:pPr>
    </w:p>
    <w:p w14:paraId="7ABAAD35" w14:textId="62831241" w:rsidR="00C83FDC" w:rsidRPr="004D1CCC" w:rsidRDefault="00C83FDC" w:rsidP="009917CE">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009917CE" w:rsidRPr="004D1CCC">
        <w:rPr>
          <w:rFonts w:ascii="Arial" w:hAnsi="Arial" w:cs="Arial"/>
        </w:rPr>
        <w:tab/>
      </w:r>
      <w:r w:rsidR="000B4882" w:rsidRPr="004D1CCC">
        <w:rPr>
          <w:rFonts w:ascii="Arial" w:hAnsi="Arial" w:cs="Arial"/>
        </w:rPr>
        <w:t>4.</w:t>
      </w:r>
      <w:r w:rsidR="00320665" w:rsidRPr="004D1CCC">
        <w:rPr>
          <w:rFonts w:ascii="Arial" w:hAnsi="Arial" w:cs="Arial"/>
        </w:rPr>
        <w:t>2</w:t>
      </w:r>
      <w:r w:rsidR="000B4882" w:rsidRPr="004D1CCC">
        <w:rPr>
          <w:rFonts w:ascii="Arial" w:hAnsi="Arial" w:cs="Arial"/>
        </w:rPr>
        <w:tab/>
      </w:r>
      <w:bookmarkEnd w:id="6"/>
      <w:r w:rsidRPr="004D1CCC">
        <w:rPr>
          <w:rFonts w:ascii="Arial" w:hAnsi="Arial" w:cs="Arial"/>
        </w:rPr>
        <w:t>Τεχνικά – Λειτουργικά Χαρακτηριστικά</w:t>
      </w:r>
    </w:p>
    <w:p w14:paraId="4BF93CA3" w14:textId="77777777" w:rsidR="00C83FDC" w:rsidRPr="004D1CCC" w:rsidRDefault="00C83FDC" w:rsidP="00C83FDC">
      <w:pPr>
        <w:tabs>
          <w:tab w:val="left" w:pos="567"/>
          <w:tab w:val="left" w:pos="1134"/>
          <w:tab w:val="left" w:pos="1701"/>
          <w:tab w:val="left" w:pos="2268"/>
          <w:tab w:val="left" w:pos="2835"/>
          <w:tab w:val="left" w:pos="3402"/>
        </w:tabs>
        <w:jc w:val="both"/>
        <w:rPr>
          <w:rFonts w:ascii="Arial" w:hAnsi="Arial" w:cs="Arial"/>
        </w:rPr>
      </w:pPr>
    </w:p>
    <w:p w14:paraId="35B13174" w14:textId="77777777" w:rsidR="002F0416" w:rsidRPr="004D1CCC" w:rsidRDefault="009917CE"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0046199F" w:rsidRPr="004D1CCC">
        <w:rPr>
          <w:rFonts w:ascii="Arial" w:hAnsi="Arial" w:cs="Arial"/>
        </w:rPr>
        <w:t>4.2.1</w:t>
      </w:r>
      <w:r w:rsidR="0046199F" w:rsidRPr="004D1CCC">
        <w:rPr>
          <w:rFonts w:ascii="Arial" w:hAnsi="Arial" w:cs="Arial"/>
        </w:rPr>
        <w:tab/>
      </w:r>
      <w:r w:rsidRPr="004D1CCC">
        <w:rPr>
          <w:rFonts w:ascii="Arial" w:hAnsi="Arial" w:cs="Arial"/>
        </w:rPr>
        <w:tab/>
      </w:r>
      <w:r w:rsidR="002F0416" w:rsidRPr="004D1CCC">
        <w:rPr>
          <w:rFonts w:ascii="Arial" w:hAnsi="Arial" w:cs="Arial"/>
        </w:rPr>
        <w:t xml:space="preserve">Αντλία </w:t>
      </w:r>
    </w:p>
    <w:p w14:paraId="7D8CE070" w14:textId="77777777"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p>
    <w:p w14:paraId="69C30F45" w14:textId="3C7595FD"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4.2.1.1</w:t>
      </w:r>
      <w:r w:rsidRPr="004D1CCC">
        <w:rPr>
          <w:rFonts w:ascii="Arial" w:hAnsi="Arial" w:cs="Arial"/>
        </w:rPr>
        <w:tab/>
        <w:t xml:space="preserve">Να περιλαμβάνει σύστημα αντλιών με ικανότητα </w:t>
      </w:r>
      <w:proofErr w:type="spellStart"/>
      <w:r w:rsidRPr="004D1CCC">
        <w:rPr>
          <w:rFonts w:ascii="Arial" w:hAnsi="Arial" w:cs="Arial"/>
        </w:rPr>
        <w:t>βαθμωτής</w:t>
      </w:r>
      <w:proofErr w:type="spellEnd"/>
      <w:r w:rsidRPr="004D1CCC">
        <w:rPr>
          <w:rFonts w:ascii="Arial" w:hAnsi="Arial" w:cs="Arial"/>
        </w:rPr>
        <w:t xml:space="preserve"> </w:t>
      </w:r>
      <w:proofErr w:type="spellStart"/>
      <w:r w:rsidRPr="004D1CCC">
        <w:rPr>
          <w:rFonts w:ascii="Arial" w:hAnsi="Arial" w:cs="Arial"/>
        </w:rPr>
        <w:t>έκλουσης</w:t>
      </w:r>
      <w:proofErr w:type="spellEnd"/>
      <w:r w:rsidRPr="004D1CCC">
        <w:rPr>
          <w:rFonts w:ascii="Arial" w:hAnsi="Arial" w:cs="Arial"/>
        </w:rPr>
        <w:t xml:space="preserve"> δύο (2) διαλυτών με ανάμιξη σε υψηλή πίεση. </w:t>
      </w:r>
    </w:p>
    <w:p w14:paraId="5190ACDA" w14:textId="77777777"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p>
    <w:p w14:paraId="7B2DCBFD" w14:textId="29AD0E52"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4.2.1.2</w:t>
      </w:r>
      <w:r w:rsidRPr="004D1CCC">
        <w:rPr>
          <w:rFonts w:ascii="Arial" w:hAnsi="Arial" w:cs="Arial"/>
        </w:rPr>
        <w:tab/>
        <w:t xml:space="preserve">Η κάθε αντλία να διαθέτει βαλβίδα και </w:t>
      </w:r>
      <w:proofErr w:type="spellStart"/>
      <w:r w:rsidRPr="004D1CCC">
        <w:rPr>
          <w:rFonts w:ascii="Arial" w:hAnsi="Arial" w:cs="Arial"/>
        </w:rPr>
        <w:t>μίκτη</w:t>
      </w:r>
      <w:proofErr w:type="spellEnd"/>
      <w:r w:rsidRPr="004D1CCC">
        <w:rPr>
          <w:rFonts w:ascii="Arial" w:hAnsi="Arial" w:cs="Arial"/>
        </w:rPr>
        <w:t xml:space="preserve"> </w:t>
      </w:r>
      <w:proofErr w:type="spellStart"/>
      <w:r w:rsidRPr="004D1CCC">
        <w:rPr>
          <w:rFonts w:ascii="Arial" w:hAnsi="Arial" w:cs="Arial"/>
        </w:rPr>
        <w:t>βαθμωτής</w:t>
      </w:r>
      <w:proofErr w:type="spellEnd"/>
      <w:r w:rsidRPr="004D1CCC">
        <w:rPr>
          <w:rFonts w:ascii="Arial" w:hAnsi="Arial" w:cs="Arial"/>
        </w:rPr>
        <w:t xml:space="preserve"> </w:t>
      </w:r>
      <w:proofErr w:type="spellStart"/>
      <w:r w:rsidRPr="004D1CCC">
        <w:rPr>
          <w:rFonts w:ascii="Arial" w:hAnsi="Arial" w:cs="Arial"/>
        </w:rPr>
        <w:t>έκλουσης</w:t>
      </w:r>
      <w:proofErr w:type="spellEnd"/>
      <w:r w:rsidRPr="004D1CCC">
        <w:rPr>
          <w:rFonts w:ascii="Arial" w:hAnsi="Arial" w:cs="Arial"/>
        </w:rPr>
        <w:t xml:space="preserve"> 4 διαλυτών χαμηλής πίεσης (</w:t>
      </w:r>
      <w:proofErr w:type="spellStart"/>
      <w:r w:rsidRPr="004D1CCC">
        <w:rPr>
          <w:rFonts w:ascii="Arial" w:hAnsi="Arial" w:cs="Arial"/>
        </w:rPr>
        <w:t>Low</w:t>
      </w:r>
      <w:proofErr w:type="spellEnd"/>
      <w:r w:rsidRPr="004D1CCC">
        <w:rPr>
          <w:rFonts w:ascii="Arial" w:hAnsi="Arial" w:cs="Arial"/>
        </w:rPr>
        <w:t xml:space="preserve"> </w:t>
      </w:r>
      <w:proofErr w:type="spellStart"/>
      <w:r w:rsidRPr="004D1CCC">
        <w:rPr>
          <w:rFonts w:ascii="Arial" w:hAnsi="Arial" w:cs="Arial"/>
        </w:rPr>
        <w:t>Pressure</w:t>
      </w:r>
      <w:proofErr w:type="spellEnd"/>
      <w:r w:rsidRPr="004D1CCC">
        <w:rPr>
          <w:rFonts w:ascii="Arial" w:hAnsi="Arial" w:cs="Arial"/>
        </w:rPr>
        <w:t xml:space="preserve"> </w:t>
      </w:r>
      <w:proofErr w:type="spellStart"/>
      <w:r w:rsidRPr="004D1CCC">
        <w:rPr>
          <w:rFonts w:ascii="Arial" w:hAnsi="Arial" w:cs="Arial"/>
        </w:rPr>
        <w:t>Quaternary</w:t>
      </w:r>
      <w:proofErr w:type="spellEnd"/>
      <w:r w:rsidRPr="004D1CCC">
        <w:rPr>
          <w:rFonts w:ascii="Arial" w:hAnsi="Arial" w:cs="Arial"/>
        </w:rPr>
        <w:t xml:space="preserve"> </w:t>
      </w:r>
      <w:proofErr w:type="spellStart"/>
      <w:r w:rsidRPr="004D1CCC">
        <w:rPr>
          <w:rFonts w:ascii="Arial" w:hAnsi="Arial" w:cs="Arial"/>
        </w:rPr>
        <w:t>Gradient</w:t>
      </w:r>
      <w:proofErr w:type="spellEnd"/>
      <w:r w:rsidRPr="004D1CCC">
        <w:rPr>
          <w:rFonts w:ascii="Arial" w:hAnsi="Arial" w:cs="Arial"/>
        </w:rPr>
        <w:t xml:space="preserve"> </w:t>
      </w:r>
      <w:proofErr w:type="spellStart"/>
      <w:r w:rsidRPr="004D1CCC">
        <w:rPr>
          <w:rFonts w:ascii="Arial" w:hAnsi="Arial" w:cs="Arial"/>
        </w:rPr>
        <w:t>Mixer</w:t>
      </w:r>
      <w:proofErr w:type="spellEnd"/>
      <w:r w:rsidRPr="004D1CCC">
        <w:rPr>
          <w:rFonts w:ascii="Arial" w:hAnsi="Arial" w:cs="Arial"/>
        </w:rPr>
        <w:t xml:space="preserve">).  </w:t>
      </w:r>
    </w:p>
    <w:p w14:paraId="26F7A7C4" w14:textId="1CFC7A99"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4.2.1.3</w:t>
      </w:r>
      <w:r w:rsidRPr="004D1CCC">
        <w:rPr>
          <w:rFonts w:ascii="Arial" w:hAnsi="Arial" w:cs="Arial"/>
        </w:rPr>
        <w:tab/>
        <w:t>Να έχει περιοχή ροών 0,0001 έως 5 mL/</w:t>
      </w:r>
      <w:proofErr w:type="spellStart"/>
      <w:r w:rsidRPr="004D1CCC">
        <w:rPr>
          <w:rFonts w:ascii="Arial" w:hAnsi="Arial" w:cs="Arial"/>
        </w:rPr>
        <w:t>min</w:t>
      </w:r>
      <w:proofErr w:type="spellEnd"/>
      <w:r w:rsidRPr="004D1CCC">
        <w:rPr>
          <w:rFonts w:ascii="Arial" w:hAnsi="Arial" w:cs="Arial"/>
        </w:rPr>
        <w:t xml:space="preserve">. </w:t>
      </w:r>
    </w:p>
    <w:p w14:paraId="49346824" w14:textId="77777777"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p>
    <w:p w14:paraId="05EBD19D" w14:textId="5767F49B"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4.2.1.4</w:t>
      </w:r>
      <w:r w:rsidRPr="004D1CCC">
        <w:rPr>
          <w:rFonts w:ascii="Arial" w:hAnsi="Arial" w:cs="Arial"/>
        </w:rPr>
        <w:tab/>
        <w:t xml:space="preserve">Να έχει ακρίβεια ροής ≤ ±1 %. </w:t>
      </w:r>
    </w:p>
    <w:p w14:paraId="36D715B8" w14:textId="77777777"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p>
    <w:p w14:paraId="7C10F1D2" w14:textId="5675F6A5"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4.2.1.5</w:t>
      </w:r>
      <w:r w:rsidRPr="004D1CCC">
        <w:rPr>
          <w:rFonts w:ascii="Arial" w:hAnsi="Arial" w:cs="Arial"/>
        </w:rPr>
        <w:tab/>
        <w:t xml:space="preserve">Να έχει </w:t>
      </w:r>
      <w:proofErr w:type="spellStart"/>
      <w:r w:rsidRPr="004D1CCC">
        <w:rPr>
          <w:rFonts w:ascii="Arial" w:hAnsi="Arial" w:cs="Arial"/>
        </w:rPr>
        <w:t>επαναληψιμότητα</w:t>
      </w:r>
      <w:proofErr w:type="spellEnd"/>
      <w:r w:rsidRPr="004D1CCC">
        <w:rPr>
          <w:rFonts w:ascii="Arial" w:hAnsi="Arial" w:cs="Arial"/>
        </w:rPr>
        <w:t xml:space="preserve"> ροής ≤ 0,06 % RSD.</w:t>
      </w:r>
    </w:p>
    <w:p w14:paraId="42D52B7B" w14:textId="746905D0"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 xml:space="preserve"> </w:t>
      </w:r>
    </w:p>
    <w:p w14:paraId="06F1F769" w14:textId="45B03495"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4.2.1.6</w:t>
      </w:r>
      <w:r w:rsidRPr="004D1CCC">
        <w:rPr>
          <w:rFonts w:ascii="Arial" w:hAnsi="Arial" w:cs="Arial"/>
        </w:rPr>
        <w:tab/>
        <w:t xml:space="preserve">Να έχει μέγιστη πίεση λειτουργίας: 15000 </w:t>
      </w:r>
      <w:proofErr w:type="spellStart"/>
      <w:r w:rsidRPr="004D1CCC">
        <w:rPr>
          <w:rFonts w:ascii="Arial" w:hAnsi="Arial" w:cs="Arial"/>
        </w:rPr>
        <w:t>psi</w:t>
      </w:r>
      <w:proofErr w:type="spellEnd"/>
      <w:r w:rsidRPr="004D1CCC">
        <w:rPr>
          <w:rFonts w:ascii="Arial" w:hAnsi="Arial" w:cs="Arial"/>
        </w:rPr>
        <w:t xml:space="preserve"> για περιοχή ροών έως 3 mL/</w:t>
      </w:r>
      <w:proofErr w:type="spellStart"/>
      <w:r w:rsidRPr="004D1CCC">
        <w:rPr>
          <w:rFonts w:ascii="Arial" w:hAnsi="Arial" w:cs="Arial"/>
        </w:rPr>
        <w:t>min</w:t>
      </w:r>
      <w:proofErr w:type="spellEnd"/>
      <w:r w:rsidRPr="004D1CCC">
        <w:rPr>
          <w:rFonts w:ascii="Arial" w:hAnsi="Arial" w:cs="Arial"/>
        </w:rPr>
        <w:t xml:space="preserve">. </w:t>
      </w:r>
    </w:p>
    <w:p w14:paraId="51FF54F4" w14:textId="77777777"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p>
    <w:p w14:paraId="4F1C2C58" w14:textId="2DB92E84"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4.2.1.7</w:t>
      </w:r>
      <w:r w:rsidRPr="004D1CCC">
        <w:rPr>
          <w:rFonts w:ascii="Arial" w:hAnsi="Arial" w:cs="Arial"/>
        </w:rPr>
        <w:tab/>
        <w:t>Να έχει περιοχή συνθέσεως μίγματος από 0 – 100 % για κάθε διαλύτη ανά 0,1%.</w:t>
      </w:r>
    </w:p>
    <w:p w14:paraId="0BAD35F0" w14:textId="4B4FCA99"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 xml:space="preserve"> </w:t>
      </w:r>
    </w:p>
    <w:p w14:paraId="0EFAF3E9" w14:textId="6AF17D83"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4.2.1.8</w:t>
      </w:r>
      <w:r w:rsidRPr="004D1CCC">
        <w:rPr>
          <w:rFonts w:ascii="Arial" w:hAnsi="Arial" w:cs="Arial"/>
        </w:rPr>
        <w:tab/>
        <w:t xml:space="preserve">Να περιλαμβάνει σύστημα </w:t>
      </w:r>
      <w:proofErr w:type="spellStart"/>
      <w:r w:rsidRPr="004D1CCC">
        <w:rPr>
          <w:rFonts w:ascii="Arial" w:hAnsi="Arial" w:cs="Arial"/>
        </w:rPr>
        <w:t>απαέρωσης</w:t>
      </w:r>
      <w:proofErr w:type="spellEnd"/>
      <w:r w:rsidRPr="004D1CCC">
        <w:rPr>
          <w:rFonts w:ascii="Arial" w:hAnsi="Arial" w:cs="Arial"/>
        </w:rPr>
        <w:t xml:space="preserve"> με κενό πέντε (5) καναλιών τουλάχιστον.  </w:t>
      </w:r>
    </w:p>
    <w:p w14:paraId="05BE927C" w14:textId="77777777"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p>
    <w:p w14:paraId="4C6BDC34" w14:textId="0F52C12C" w:rsidR="002F0416" w:rsidRPr="004D1CCC" w:rsidRDefault="002F0416"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lastRenderedPageBreak/>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007516F3" w:rsidRPr="004D1CCC">
        <w:rPr>
          <w:rFonts w:ascii="Arial" w:hAnsi="Arial" w:cs="Arial"/>
        </w:rPr>
        <w:t>4.2.1.9</w:t>
      </w:r>
      <w:r w:rsidRPr="004D1CCC">
        <w:rPr>
          <w:rFonts w:ascii="Arial" w:hAnsi="Arial" w:cs="Arial"/>
        </w:rPr>
        <w:tab/>
        <w:t>Να διαθέτει αισθητήρα ανίχνευσης διαρροών.</w:t>
      </w:r>
    </w:p>
    <w:p w14:paraId="627382FF" w14:textId="77777777" w:rsidR="000122E4" w:rsidRPr="004D1CCC" w:rsidRDefault="000122E4" w:rsidP="002F0416">
      <w:pPr>
        <w:tabs>
          <w:tab w:val="left" w:pos="567"/>
          <w:tab w:val="left" w:pos="1134"/>
          <w:tab w:val="left" w:pos="1701"/>
          <w:tab w:val="left" w:pos="2268"/>
          <w:tab w:val="left" w:pos="2835"/>
          <w:tab w:val="left" w:pos="3402"/>
          <w:tab w:val="left" w:pos="3969"/>
        </w:tabs>
        <w:jc w:val="both"/>
        <w:rPr>
          <w:rFonts w:ascii="Arial" w:hAnsi="Arial" w:cs="Arial"/>
        </w:rPr>
      </w:pPr>
    </w:p>
    <w:p w14:paraId="36B712B6" w14:textId="33232EFE" w:rsidR="00C83FDC" w:rsidRPr="00C83FDC" w:rsidRDefault="000122E4" w:rsidP="002F0416">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4.2.1</w:t>
      </w:r>
      <w:r w:rsidR="007516F3" w:rsidRPr="007516F3">
        <w:rPr>
          <w:rFonts w:ascii="Arial" w:hAnsi="Arial" w:cs="Arial"/>
        </w:rPr>
        <w:t>.10</w:t>
      </w:r>
      <w:r w:rsidR="002F0416" w:rsidRPr="002F0416">
        <w:rPr>
          <w:rFonts w:ascii="Arial" w:hAnsi="Arial" w:cs="Arial"/>
        </w:rPr>
        <w:tab/>
        <w:t xml:space="preserve">Να συνοδεύεται από 4 φιάλες διαλυτών του 1L και φιάλη διαλύτη </w:t>
      </w:r>
      <w:proofErr w:type="spellStart"/>
      <w:r w:rsidR="002F0416" w:rsidRPr="002F0416">
        <w:rPr>
          <w:rFonts w:ascii="Arial" w:hAnsi="Arial" w:cs="Arial"/>
        </w:rPr>
        <w:t>έκπλυσης</w:t>
      </w:r>
      <w:proofErr w:type="spellEnd"/>
      <w:r w:rsidR="002F0416" w:rsidRPr="002F0416">
        <w:rPr>
          <w:rFonts w:ascii="Arial" w:hAnsi="Arial" w:cs="Arial"/>
        </w:rPr>
        <w:t>.</w:t>
      </w:r>
    </w:p>
    <w:p w14:paraId="32C00483" w14:textId="7936AD28" w:rsidR="00C83FDC" w:rsidRDefault="00C83FDC"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9917CE">
        <w:rPr>
          <w:rFonts w:ascii="Arial" w:hAnsi="Arial" w:cs="Arial"/>
        </w:rPr>
        <w:tab/>
      </w:r>
      <w:r w:rsidR="009917CE">
        <w:rPr>
          <w:rFonts w:ascii="Arial" w:hAnsi="Arial" w:cs="Arial"/>
        </w:rPr>
        <w:tab/>
      </w:r>
    </w:p>
    <w:p w14:paraId="633461F2" w14:textId="77777777" w:rsidR="000122E4" w:rsidRPr="000122E4" w:rsidRDefault="00C83FDC"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sidR="009917CE">
        <w:rPr>
          <w:rFonts w:ascii="Arial" w:hAnsi="Arial" w:cs="Arial"/>
        </w:rPr>
        <w:tab/>
      </w:r>
      <w:r w:rsidR="009917CE">
        <w:rPr>
          <w:rFonts w:ascii="Arial" w:hAnsi="Arial" w:cs="Arial"/>
        </w:rPr>
        <w:tab/>
      </w:r>
      <w:r w:rsidR="0046199F" w:rsidRPr="0046199F">
        <w:rPr>
          <w:rFonts w:ascii="Arial" w:hAnsi="Arial" w:cs="Arial"/>
        </w:rPr>
        <w:t>4.2.2</w:t>
      </w:r>
      <w:r w:rsidR="0046199F" w:rsidRPr="0046199F">
        <w:rPr>
          <w:rFonts w:ascii="Arial" w:hAnsi="Arial" w:cs="Arial"/>
        </w:rPr>
        <w:tab/>
      </w:r>
      <w:r>
        <w:rPr>
          <w:rFonts w:ascii="Arial" w:hAnsi="Arial" w:cs="Arial"/>
        </w:rPr>
        <w:tab/>
      </w:r>
      <w:r w:rsidR="000122E4" w:rsidRPr="000122E4">
        <w:rPr>
          <w:rFonts w:ascii="Arial" w:hAnsi="Arial" w:cs="Arial"/>
        </w:rPr>
        <w:t xml:space="preserve">Αυτόματος δειγματολήπτης </w:t>
      </w:r>
    </w:p>
    <w:p w14:paraId="587BCE4E" w14:textId="77777777" w:rsidR="00E93C2E"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p>
    <w:p w14:paraId="6B9E7068" w14:textId="30E42265" w:rsid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.1</w:t>
      </w:r>
      <w:r>
        <w:rPr>
          <w:rFonts w:ascii="Arial" w:hAnsi="Arial" w:cs="Arial"/>
        </w:rPr>
        <w:tab/>
      </w:r>
      <w:r w:rsidR="000122E4" w:rsidRPr="000122E4">
        <w:rPr>
          <w:rFonts w:ascii="Arial" w:hAnsi="Arial" w:cs="Arial"/>
        </w:rPr>
        <w:t xml:space="preserve">Να έχει ικανότητα υποδοχής φιαλιδίων  (τουλάχιστον 100 των 1,5 έως 2 </w:t>
      </w:r>
      <w:proofErr w:type="spellStart"/>
      <w:r w:rsidR="000122E4" w:rsidRPr="000122E4">
        <w:rPr>
          <w:rFonts w:ascii="Arial" w:hAnsi="Arial" w:cs="Arial"/>
        </w:rPr>
        <w:t>mL</w:t>
      </w:r>
      <w:proofErr w:type="spellEnd"/>
      <w:r w:rsidR="000122E4" w:rsidRPr="000122E4">
        <w:rPr>
          <w:rFonts w:ascii="Arial" w:hAnsi="Arial" w:cs="Arial"/>
        </w:rPr>
        <w:t xml:space="preserve">) και πλακών </w:t>
      </w:r>
      <w:proofErr w:type="spellStart"/>
      <w:r w:rsidR="000122E4" w:rsidRPr="000122E4">
        <w:rPr>
          <w:rFonts w:ascii="Arial" w:hAnsi="Arial" w:cs="Arial"/>
        </w:rPr>
        <w:t>μικροτιτλοδότησης</w:t>
      </w:r>
      <w:proofErr w:type="spellEnd"/>
      <w:r w:rsidR="000122E4" w:rsidRPr="000122E4">
        <w:rPr>
          <w:rFonts w:ascii="Arial" w:hAnsi="Arial" w:cs="Arial"/>
        </w:rPr>
        <w:t xml:space="preserve">. </w:t>
      </w:r>
    </w:p>
    <w:p w14:paraId="4BE8B1A3" w14:textId="77777777" w:rsidR="00E93C2E" w:rsidRP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p>
    <w:p w14:paraId="384B2A69" w14:textId="461A56EE" w:rsid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.2</w:t>
      </w:r>
      <w:r>
        <w:rPr>
          <w:rFonts w:ascii="Arial" w:hAnsi="Arial" w:cs="Arial"/>
        </w:rPr>
        <w:tab/>
      </w:r>
      <w:r w:rsidR="000122E4" w:rsidRPr="000122E4">
        <w:rPr>
          <w:rFonts w:ascii="Arial" w:hAnsi="Arial" w:cs="Arial"/>
        </w:rPr>
        <w:t xml:space="preserve">Να έχει ρυθμιζόμενο όγκο έγχυσης από 1 </w:t>
      </w:r>
      <w:proofErr w:type="spellStart"/>
      <w:r w:rsidR="000122E4" w:rsidRPr="000122E4">
        <w:rPr>
          <w:rFonts w:ascii="Arial" w:hAnsi="Arial" w:cs="Arial"/>
        </w:rPr>
        <w:t>μL</w:t>
      </w:r>
      <w:proofErr w:type="spellEnd"/>
      <w:r w:rsidR="000122E4" w:rsidRPr="000122E4">
        <w:rPr>
          <w:rFonts w:ascii="Arial" w:hAnsi="Arial" w:cs="Arial"/>
        </w:rPr>
        <w:t xml:space="preserve"> έως τουλάχιστον 50μL. </w:t>
      </w:r>
    </w:p>
    <w:p w14:paraId="7A449E0E" w14:textId="77777777" w:rsidR="00E93C2E" w:rsidRP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p>
    <w:p w14:paraId="36A6D5E3" w14:textId="59074D4C" w:rsid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.3</w:t>
      </w:r>
      <w:r>
        <w:rPr>
          <w:rFonts w:ascii="Arial" w:hAnsi="Arial" w:cs="Arial"/>
        </w:rPr>
        <w:tab/>
      </w:r>
      <w:r w:rsidR="000122E4" w:rsidRPr="000122E4">
        <w:rPr>
          <w:rFonts w:ascii="Arial" w:hAnsi="Arial" w:cs="Arial"/>
        </w:rPr>
        <w:t xml:space="preserve">Να έχει κύκλο έγχυσης ίσο ή μικρότερο από 15 </w:t>
      </w:r>
      <w:proofErr w:type="spellStart"/>
      <w:r w:rsidR="000122E4" w:rsidRPr="000122E4">
        <w:rPr>
          <w:rFonts w:ascii="Arial" w:hAnsi="Arial" w:cs="Arial"/>
        </w:rPr>
        <w:t>sec</w:t>
      </w:r>
      <w:proofErr w:type="spellEnd"/>
      <w:r w:rsidR="000122E4" w:rsidRPr="000122E4">
        <w:rPr>
          <w:rFonts w:ascii="Arial" w:hAnsi="Arial" w:cs="Arial"/>
        </w:rPr>
        <w:t xml:space="preserve">. </w:t>
      </w:r>
    </w:p>
    <w:p w14:paraId="1DBA1D54" w14:textId="77777777" w:rsidR="00E93C2E"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p>
    <w:p w14:paraId="396833D7" w14:textId="18D9EEBE" w:rsidR="000122E4" w:rsidRP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.4</w:t>
      </w:r>
      <w:r>
        <w:rPr>
          <w:rFonts w:ascii="Arial" w:hAnsi="Arial" w:cs="Arial"/>
        </w:rPr>
        <w:tab/>
      </w:r>
      <w:r w:rsidR="000122E4" w:rsidRPr="000122E4">
        <w:rPr>
          <w:rFonts w:ascii="Arial" w:hAnsi="Arial" w:cs="Arial"/>
        </w:rPr>
        <w:t xml:space="preserve">Να έχει υψηλή αντοχή σε πιέσεις έως τουλάχιστον 15000 </w:t>
      </w:r>
      <w:proofErr w:type="spellStart"/>
      <w:r w:rsidR="000122E4" w:rsidRPr="000122E4">
        <w:rPr>
          <w:rFonts w:ascii="Arial" w:hAnsi="Arial" w:cs="Arial"/>
        </w:rPr>
        <w:t>psi</w:t>
      </w:r>
      <w:proofErr w:type="spellEnd"/>
      <w:r w:rsidR="000122E4" w:rsidRPr="000122E4">
        <w:rPr>
          <w:rFonts w:ascii="Arial" w:hAnsi="Arial" w:cs="Arial"/>
        </w:rPr>
        <w:t xml:space="preserve">. </w:t>
      </w:r>
    </w:p>
    <w:p w14:paraId="6D9998CB" w14:textId="0923B110" w:rsid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.5</w:t>
      </w:r>
      <w:r>
        <w:rPr>
          <w:rFonts w:ascii="Arial" w:hAnsi="Arial" w:cs="Arial"/>
        </w:rPr>
        <w:tab/>
      </w:r>
      <w:r w:rsidR="000122E4" w:rsidRPr="000122E4">
        <w:rPr>
          <w:rFonts w:ascii="Arial" w:hAnsi="Arial" w:cs="Arial"/>
        </w:rPr>
        <w:t xml:space="preserve">Να έχει </w:t>
      </w:r>
      <w:proofErr w:type="spellStart"/>
      <w:r w:rsidR="000122E4" w:rsidRPr="000122E4">
        <w:rPr>
          <w:rFonts w:ascii="Arial" w:hAnsi="Arial" w:cs="Arial"/>
        </w:rPr>
        <w:t>επαναληψιμότητα</w:t>
      </w:r>
      <w:proofErr w:type="spellEnd"/>
      <w:r w:rsidR="000122E4" w:rsidRPr="000122E4">
        <w:rPr>
          <w:rFonts w:ascii="Arial" w:hAnsi="Arial" w:cs="Arial"/>
        </w:rPr>
        <w:t xml:space="preserve"> έγχυσης ≤ 0,25% RSD  μετρούμενη σε όγκους έγχυσης 2- 4.9μL. </w:t>
      </w:r>
    </w:p>
    <w:p w14:paraId="654A6181" w14:textId="77777777" w:rsidR="00E93C2E" w:rsidRP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p>
    <w:p w14:paraId="38878DD8" w14:textId="03497460" w:rsid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.6</w:t>
      </w:r>
      <w:r>
        <w:rPr>
          <w:rFonts w:ascii="Arial" w:hAnsi="Arial" w:cs="Arial"/>
        </w:rPr>
        <w:tab/>
      </w:r>
      <w:r w:rsidR="000122E4" w:rsidRPr="000122E4">
        <w:rPr>
          <w:rFonts w:ascii="Arial" w:hAnsi="Arial" w:cs="Arial"/>
        </w:rPr>
        <w:t xml:space="preserve">Να έχει μεταφερόμενη επιμόλυνση από δείγμα σε δείγμα τυπικά μικρότερη από 0,0015%. </w:t>
      </w:r>
    </w:p>
    <w:p w14:paraId="11B3EE98" w14:textId="77777777" w:rsidR="00E93C2E" w:rsidRP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p>
    <w:p w14:paraId="4359791A" w14:textId="2008F23D" w:rsid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.7</w:t>
      </w:r>
      <w:r>
        <w:rPr>
          <w:rFonts w:ascii="Arial" w:hAnsi="Arial" w:cs="Arial"/>
        </w:rPr>
        <w:tab/>
      </w:r>
      <w:r w:rsidR="000122E4" w:rsidRPr="000122E4">
        <w:rPr>
          <w:rFonts w:ascii="Arial" w:hAnsi="Arial" w:cs="Arial"/>
        </w:rPr>
        <w:t xml:space="preserve">Να έχει σύστημα αυτόματης </w:t>
      </w:r>
      <w:proofErr w:type="spellStart"/>
      <w:r w:rsidR="000122E4" w:rsidRPr="000122E4">
        <w:rPr>
          <w:rFonts w:ascii="Arial" w:hAnsi="Arial" w:cs="Arial"/>
        </w:rPr>
        <w:t>έκπλυσης</w:t>
      </w:r>
      <w:proofErr w:type="spellEnd"/>
      <w:r w:rsidR="000122E4" w:rsidRPr="000122E4">
        <w:rPr>
          <w:rFonts w:ascii="Arial" w:hAnsi="Arial" w:cs="Arial"/>
        </w:rPr>
        <w:t xml:space="preserve"> της βελόνας δειγματοληψίας. </w:t>
      </w:r>
    </w:p>
    <w:p w14:paraId="0708EA73" w14:textId="77777777" w:rsidR="00E93C2E" w:rsidRP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p>
    <w:p w14:paraId="5A87A7EB" w14:textId="4A9ED2EB" w:rsid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.8</w:t>
      </w:r>
      <w:r>
        <w:rPr>
          <w:rFonts w:ascii="Arial" w:hAnsi="Arial" w:cs="Arial"/>
        </w:rPr>
        <w:tab/>
      </w:r>
      <w:r w:rsidR="000122E4" w:rsidRPr="000122E4">
        <w:rPr>
          <w:rFonts w:ascii="Arial" w:hAnsi="Arial" w:cs="Arial"/>
        </w:rPr>
        <w:t xml:space="preserve">Να έχει </w:t>
      </w:r>
      <w:proofErr w:type="spellStart"/>
      <w:r w:rsidR="000122E4" w:rsidRPr="000122E4">
        <w:rPr>
          <w:rFonts w:ascii="Arial" w:hAnsi="Arial" w:cs="Arial"/>
        </w:rPr>
        <w:t>θερμοστάτηση</w:t>
      </w:r>
      <w:proofErr w:type="spellEnd"/>
      <w:r w:rsidR="000122E4" w:rsidRPr="000122E4">
        <w:rPr>
          <w:rFonts w:ascii="Arial" w:hAnsi="Arial" w:cs="Arial"/>
        </w:rPr>
        <w:t xml:space="preserve"> δειγμάτων με περιοχή </w:t>
      </w:r>
      <w:proofErr w:type="spellStart"/>
      <w:r w:rsidR="000122E4" w:rsidRPr="000122E4">
        <w:rPr>
          <w:rFonts w:ascii="Arial" w:hAnsi="Arial" w:cs="Arial"/>
        </w:rPr>
        <w:t>θερμοστάτησης</w:t>
      </w:r>
      <w:proofErr w:type="spellEnd"/>
      <w:r w:rsidR="000122E4" w:rsidRPr="000122E4">
        <w:rPr>
          <w:rFonts w:ascii="Arial" w:hAnsi="Arial" w:cs="Arial"/>
        </w:rPr>
        <w:t xml:space="preserve"> από 4°C έως τουλάχιστον 40°C. </w:t>
      </w:r>
    </w:p>
    <w:p w14:paraId="5F618523" w14:textId="77777777" w:rsidR="00E93C2E" w:rsidRPr="000122E4" w:rsidRDefault="00E93C2E" w:rsidP="000122E4">
      <w:pPr>
        <w:tabs>
          <w:tab w:val="left" w:pos="567"/>
          <w:tab w:val="left" w:pos="1134"/>
          <w:tab w:val="left" w:pos="1701"/>
          <w:tab w:val="left" w:pos="2268"/>
          <w:tab w:val="left" w:pos="2835"/>
          <w:tab w:val="left" w:pos="3402"/>
          <w:tab w:val="left" w:pos="3969"/>
        </w:tabs>
        <w:jc w:val="both"/>
        <w:rPr>
          <w:rFonts w:ascii="Arial" w:hAnsi="Arial" w:cs="Arial"/>
        </w:rPr>
      </w:pPr>
    </w:p>
    <w:p w14:paraId="26F2C3E3" w14:textId="7972D784" w:rsidR="009917CE" w:rsidRPr="00F257B4" w:rsidRDefault="00E93C2E" w:rsidP="009917CE">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516F3" w:rsidRPr="0046199F">
        <w:rPr>
          <w:rFonts w:ascii="Arial" w:hAnsi="Arial" w:cs="Arial"/>
        </w:rPr>
        <w:t>4.2.2</w:t>
      </w:r>
      <w:r w:rsidR="007516F3" w:rsidRPr="007516F3">
        <w:rPr>
          <w:rFonts w:ascii="Arial" w:hAnsi="Arial" w:cs="Arial"/>
        </w:rPr>
        <w:t>.9</w:t>
      </w:r>
      <w:r>
        <w:rPr>
          <w:rFonts w:ascii="Arial" w:hAnsi="Arial" w:cs="Arial"/>
        </w:rPr>
        <w:tab/>
      </w:r>
      <w:r w:rsidR="000122E4" w:rsidRPr="000122E4">
        <w:rPr>
          <w:rFonts w:ascii="Arial" w:hAnsi="Arial" w:cs="Arial"/>
        </w:rPr>
        <w:t xml:space="preserve">Να συνοδεύεται από 1000 φιαλίδια με βιδωτά πώματα, τα </w:t>
      </w:r>
      <w:proofErr w:type="spellStart"/>
      <w:r w:rsidR="000122E4" w:rsidRPr="000122E4">
        <w:rPr>
          <w:rFonts w:ascii="Arial" w:hAnsi="Arial" w:cs="Arial"/>
        </w:rPr>
        <w:t>septa</w:t>
      </w:r>
      <w:proofErr w:type="spellEnd"/>
      <w:r w:rsidR="000122E4" w:rsidRPr="000122E4">
        <w:rPr>
          <w:rFonts w:ascii="Arial" w:hAnsi="Arial" w:cs="Arial"/>
        </w:rPr>
        <w:t xml:space="preserve"> θα είναι επιλογής του εργαστηρίου.</w:t>
      </w:r>
      <w:r w:rsidR="008C4580">
        <w:rPr>
          <w:rFonts w:ascii="Arial" w:hAnsi="Arial" w:cs="Arial"/>
        </w:rPr>
        <w:t xml:space="preserve"> </w:t>
      </w:r>
      <w:r w:rsidR="00C83FDC" w:rsidRPr="00C83FDC">
        <w:rPr>
          <w:rFonts w:ascii="Arial" w:hAnsi="Arial" w:cs="Arial"/>
        </w:rPr>
        <w:t>Γεννήτρια ραδιοσυχνοτήτων (RF) και πυρσός πλάσματος</w:t>
      </w:r>
      <w:r w:rsidR="00784C92">
        <w:rPr>
          <w:rFonts w:ascii="Arial" w:hAnsi="Arial" w:cs="Arial"/>
        </w:rPr>
        <w:t>.</w:t>
      </w:r>
    </w:p>
    <w:p w14:paraId="3AAF2476" w14:textId="04EFEC0E" w:rsidR="005867EE" w:rsidRPr="005867EE" w:rsidRDefault="009917CE" w:rsidP="00E81D7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bookmarkStart w:id="7" w:name="_Toc43289069"/>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0B40EA" w:rsidRPr="000B40EA">
        <w:rPr>
          <w:rFonts w:ascii="Arial" w:hAnsi="Arial" w:cs="Arial"/>
          <w:lang w:val="el-GR" w:eastAsia="el-GR"/>
        </w:rPr>
        <w:t>4.2.3</w:t>
      </w:r>
      <w:r w:rsidR="000B40EA">
        <w:rPr>
          <w:rFonts w:ascii="Arial" w:hAnsi="Arial" w:cs="Arial"/>
          <w:lang w:val="el-GR" w:eastAsia="el-GR"/>
        </w:rPr>
        <w:tab/>
      </w:r>
      <w:r w:rsidR="005867EE">
        <w:rPr>
          <w:rFonts w:ascii="Arial" w:hAnsi="Arial" w:cs="Arial"/>
          <w:lang w:val="el-GR" w:eastAsia="el-GR"/>
        </w:rPr>
        <w:tab/>
      </w:r>
      <w:r w:rsidR="005867EE" w:rsidRPr="005867EE">
        <w:rPr>
          <w:rFonts w:ascii="Arial" w:hAnsi="Arial" w:cs="Arial"/>
          <w:lang w:val="el-GR" w:eastAsia="el-GR"/>
        </w:rPr>
        <w:t>Θερμοστάτης στηλών</w:t>
      </w:r>
    </w:p>
    <w:p w14:paraId="6C168F4B" w14:textId="0E3EA3FC" w:rsidR="005867EE" w:rsidRPr="005867EE" w:rsidRDefault="005867EE" w:rsidP="00E81D7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7516F3" w:rsidRPr="000B40EA">
        <w:rPr>
          <w:rFonts w:ascii="Arial" w:hAnsi="Arial" w:cs="Arial"/>
          <w:lang w:val="el-GR" w:eastAsia="el-GR"/>
        </w:rPr>
        <w:t>4.2.3</w:t>
      </w:r>
      <w:r w:rsidR="007516F3" w:rsidRPr="007516F3">
        <w:rPr>
          <w:rFonts w:ascii="Arial" w:hAnsi="Arial" w:cs="Arial"/>
          <w:lang w:val="el-GR" w:eastAsia="el-GR"/>
        </w:rPr>
        <w:t>.1</w:t>
      </w:r>
      <w:r w:rsidRPr="005867EE">
        <w:rPr>
          <w:rFonts w:ascii="Arial" w:hAnsi="Arial" w:cs="Arial"/>
          <w:lang w:val="el-GR" w:eastAsia="el-GR"/>
        </w:rPr>
        <w:tab/>
        <w:t xml:space="preserve">Να έχει δυνατότητα υποδοχής τουλάχιστον 3 στηλών μήκους 30 </w:t>
      </w:r>
      <w:proofErr w:type="spellStart"/>
      <w:r w:rsidRPr="005867EE">
        <w:rPr>
          <w:rFonts w:ascii="Arial" w:hAnsi="Arial" w:cs="Arial"/>
          <w:lang w:val="el-GR" w:eastAsia="el-GR"/>
        </w:rPr>
        <w:t>cm</w:t>
      </w:r>
      <w:proofErr w:type="spellEnd"/>
      <w:r w:rsidRPr="005867EE">
        <w:rPr>
          <w:rFonts w:ascii="Arial" w:hAnsi="Arial" w:cs="Arial"/>
          <w:lang w:val="el-GR" w:eastAsia="el-GR"/>
        </w:rPr>
        <w:t xml:space="preserve">. </w:t>
      </w:r>
    </w:p>
    <w:p w14:paraId="38841493" w14:textId="78020C60" w:rsidR="005867EE" w:rsidRPr="005867EE" w:rsidRDefault="005867EE" w:rsidP="00E81D7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7516F3" w:rsidRPr="000B40EA">
        <w:rPr>
          <w:rFonts w:ascii="Arial" w:hAnsi="Arial" w:cs="Arial"/>
          <w:lang w:val="el-GR" w:eastAsia="el-GR"/>
        </w:rPr>
        <w:t>4.2.3</w:t>
      </w:r>
      <w:r w:rsidR="007516F3" w:rsidRPr="007516F3">
        <w:rPr>
          <w:rFonts w:ascii="Arial" w:hAnsi="Arial" w:cs="Arial"/>
          <w:lang w:val="el-GR" w:eastAsia="el-GR"/>
        </w:rPr>
        <w:t>.2</w:t>
      </w:r>
      <w:r w:rsidRPr="005867EE">
        <w:rPr>
          <w:rFonts w:ascii="Arial" w:hAnsi="Arial" w:cs="Arial"/>
          <w:lang w:val="el-GR" w:eastAsia="el-GR"/>
        </w:rPr>
        <w:tab/>
        <w:t>Να έχει έλεγχο θερμοκρασίας και δυνατότητα θέρμανσης της κινητής φάσης πριν την είσοδο στη στήλη.</w:t>
      </w:r>
    </w:p>
    <w:p w14:paraId="3E162DA2" w14:textId="4C297A4F" w:rsidR="005867EE" w:rsidRPr="005867EE" w:rsidRDefault="005867EE" w:rsidP="00E81D7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7516F3" w:rsidRPr="000B40EA">
        <w:rPr>
          <w:rFonts w:ascii="Arial" w:hAnsi="Arial" w:cs="Arial"/>
          <w:lang w:val="el-GR" w:eastAsia="el-GR"/>
        </w:rPr>
        <w:t>4.2.3</w:t>
      </w:r>
      <w:r w:rsidR="007516F3" w:rsidRPr="007516F3">
        <w:rPr>
          <w:rFonts w:ascii="Arial" w:hAnsi="Arial" w:cs="Arial"/>
          <w:lang w:val="el-GR" w:eastAsia="el-GR"/>
        </w:rPr>
        <w:t>.3</w:t>
      </w:r>
      <w:r w:rsidRPr="005867EE">
        <w:rPr>
          <w:rFonts w:ascii="Arial" w:hAnsi="Arial" w:cs="Arial"/>
          <w:lang w:val="el-GR" w:eastAsia="el-GR"/>
        </w:rPr>
        <w:tab/>
        <w:t xml:space="preserve">Να έχει ικανότητα </w:t>
      </w:r>
      <w:proofErr w:type="spellStart"/>
      <w:r w:rsidRPr="005867EE">
        <w:rPr>
          <w:rFonts w:ascii="Arial" w:hAnsi="Arial" w:cs="Arial"/>
          <w:lang w:val="el-GR" w:eastAsia="el-GR"/>
        </w:rPr>
        <w:t>θερμοστάτησης</w:t>
      </w:r>
      <w:proofErr w:type="spellEnd"/>
      <w:r w:rsidRPr="005867EE">
        <w:rPr>
          <w:rFonts w:ascii="Arial" w:hAnsi="Arial" w:cs="Arial"/>
          <w:lang w:val="el-GR" w:eastAsia="el-GR"/>
        </w:rPr>
        <w:t xml:space="preserve"> από 10 °C κάτω από τη θερμοκρασία περιβάλλοντος έως τουλάχιστον 85°C.</w:t>
      </w:r>
    </w:p>
    <w:p w14:paraId="73E17EB5" w14:textId="17861D34" w:rsidR="005867EE" w:rsidRPr="005867EE" w:rsidRDefault="005867EE" w:rsidP="00E81D7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7516F3" w:rsidRPr="000B40EA">
        <w:rPr>
          <w:rFonts w:ascii="Arial" w:hAnsi="Arial" w:cs="Arial"/>
          <w:lang w:val="el-GR" w:eastAsia="el-GR"/>
        </w:rPr>
        <w:t>4.2.3</w:t>
      </w:r>
      <w:r w:rsidR="007516F3" w:rsidRPr="007516F3">
        <w:rPr>
          <w:rFonts w:ascii="Arial" w:hAnsi="Arial" w:cs="Arial"/>
          <w:lang w:val="el-GR" w:eastAsia="el-GR"/>
        </w:rPr>
        <w:t>.4</w:t>
      </w:r>
      <w:r w:rsidRPr="005867EE">
        <w:rPr>
          <w:rFonts w:ascii="Arial" w:hAnsi="Arial" w:cs="Arial"/>
          <w:lang w:val="el-GR" w:eastAsia="el-GR"/>
        </w:rPr>
        <w:tab/>
        <w:t xml:space="preserve">Να έχει ακρίβεια </w:t>
      </w:r>
      <w:proofErr w:type="spellStart"/>
      <w:r w:rsidRPr="005867EE">
        <w:rPr>
          <w:rFonts w:ascii="Arial" w:hAnsi="Arial" w:cs="Arial"/>
          <w:lang w:val="el-GR" w:eastAsia="el-GR"/>
        </w:rPr>
        <w:t>θερμοστάτησης</w:t>
      </w:r>
      <w:proofErr w:type="spellEnd"/>
      <w:r w:rsidRPr="005867EE">
        <w:rPr>
          <w:rFonts w:ascii="Arial" w:hAnsi="Arial" w:cs="Arial"/>
          <w:lang w:val="el-GR" w:eastAsia="el-GR"/>
        </w:rPr>
        <w:t xml:space="preserve">  ίση ή καλύτερη από ±0,6 °C. </w:t>
      </w:r>
    </w:p>
    <w:p w14:paraId="2CC6E44F" w14:textId="3C9BE8BB" w:rsidR="005867EE" w:rsidRPr="005867EE" w:rsidRDefault="005867EE" w:rsidP="00E81D7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7516F3" w:rsidRPr="000B40EA">
        <w:rPr>
          <w:rFonts w:ascii="Arial" w:hAnsi="Arial" w:cs="Arial"/>
          <w:lang w:val="el-GR" w:eastAsia="el-GR"/>
        </w:rPr>
        <w:t>4.2.3</w:t>
      </w:r>
      <w:r w:rsidR="007516F3" w:rsidRPr="007516F3">
        <w:rPr>
          <w:rFonts w:ascii="Arial" w:hAnsi="Arial" w:cs="Arial"/>
          <w:lang w:val="el-GR" w:eastAsia="el-GR"/>
        </w:rPr>
        <w:t>.5</w:t>
      </w:r>
      <w:r w:rsidRPr="005867EE">
        <w:rPr>
          <w:rFonts w:ascii="Arial" w:hAnsi="Arial" w:cs="Arial"/>
          <w:lang w:val="el-GR" w:eastAsia="el-GR"/>
        </w:rPr>
        <w:tab/>
        <w:t>Να διαθέτει ενσωματωμένο αισθητήρα διαρροών.</w:t>
      </w:r>
    </w:p>
    <w:p w14:paraId="6A15ED00" w14:textId="071A1F0B" w:rsidR="005867EE" w:rsidRDefault="005867EE" w:rsidP="00E81D75">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Pr>
          <w:rFonts w:ascii="Arial" w:hAnsi="Arial" w:cs="Arial"/>
          <w:lang w:val="el-GR" w:eastAsia="el-GR"/>
        </w:rPr>
        <w:lastRenderedPageBreak/>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7516F3" w:rsidRPr="000B40EA">
        <w:rPr>
          <w:rFonts w:ascii="Arial" w:hAnsi="Arial" w:cs="Arial"/>
          <w:lang w:val="el-GR" w:eastAsia="el-GR"/>
        </w:rPr>
        <w:t>4.2.3</w:t>
      </w:r>
      <w:r w:rsidR="007516F3" w:rsidRPr="007516F3">
        <w:rPr>
          <w:rFonts w:ascii="Arial" w:hAnsi="Arial" w:cs="Arial"/>
          <w:lang w:val="el-GR" w:eastAsia="el-GR"/>
        </w:rPr>
        <w:t>.6</w:t>
      </w:r>
      <w:r w:rsidRPr="005867EE">
        <w:rPr>
          <w:rFonts w:ascii="Arial" w:hAnsi="Arial" w:cs="Arial"/>
          <w:lang w:val="el-GR" w:eastAsia="el-GR"/>
        </w:rPr>
        <w:tab/>
        <w:t>Να συνοδεύεται από βαλβίδα για αυτόματη εναλλαγή στηλών.</w:t>
      </w:r>
      <w:r w:rsidR="00DD7781" w:rsidRPr="0013617E">
        <w:rPr>
          <w:rFonts w:ascii="Arial" w:hAnsi="Arial" w:cs="Arial"/>
          <w:lang w:val="el-GR" w:eastAsia="el-GR"/>
        </w:rPr>
        <w:tab/>
      </w:r>
    </w:p>
    <w:p w14:paraId="7F330EF6" w14:textId="77777777" w:rsidR="005867EE" w:rsidRDefault="005867EE" w:rsidP="00E81D75">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p>
    <w:p w14:paraId="500A6232" w14:textId="33D90BB5" w:rsidR="00DD7781" w:rsidRDefault="005867EE" w:rsidP="00E81D75">
      <w:pPr>
        <w:pStyle w:val="paragraph"/>
        <w:tabs>
          <w:tab w:val="left" w:pos="567"/>
          <w:tab w:val="left" w:pos="1134"/>
          <w:tab w:val="left" w:pos="1701"/>
          <w:tab w:val="left" w:pos="2268"/>
          <w:tab w:val="left" w:pos="2835"/>
          <w:tab w:val="left" w:pos="3402"/>
          <w:tab w:val="left" w:pos="3969"/>
          <w:tab w:val="left" w:pos="4536"/>
          <w:tab w:val="left" w:pos="5103"/>
        </w:tabs>
        <w:spacing w:before="0" w:beforeAutospacing="0" w:after="0" w:afterAutospacing="0"/>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0B40EA" w:rsidRPr="005867EE">
        <w:rPr>
          <w:rFonts w:ascii="Arial" w:hAnsi="Arial" w:cs="Arial"/>
          <w:lang w:val="el-GR" w:eastAsia="el-GR"/>
        </w:rPr>
        <w:t>4.2.4</w:t>
      </w:r>
      <w:r w:rsidR="001A35B2" w:rsidRPr="005867EE">
        <w:rPr>
          <w:rFonts w:ascii="Arial" w:hAnsi="Arial" w:cs="Arial"/>
          <w:lang w:val="el-GR" w:eastAsia="el-GR"/>
        </w:rPr>
        <w:tab/>
      </w:r>
      <w:r w:rsidR="00DD7781" w:rsidRPr="005867EE">
        <w:rPr>
          <w:rFonts w:ascii="Arial" w:hAnsi="Arial" w:cs="Arial"/>
          <w:lang w:val="el-GR" w:eastAsia="el-GR"/>
        </w:rPr>
        <w:tab/>
      </w:r>
      <w:r w:rsidR="00E81D75" w:rsidRPr="00E81D75">
        <w:rPr>
          <w:rFonts w:ascii="Arial" w:hAnsi="Arial" w:cs="Arial"/>
          <w:lang w:val="el-GR" w:eastAsia="el-GR"/>
        </w:rPr>
        <w:t xml:space="preserve">Σύστημα διαδοχικής </w:t>
      </w:r>
      <w:proofErr w:type="spellStart"/>
      <w:r w:rsidR="00E81D75" w:rsidRPr="00E81D75">
        <w:rPr>
          <w:rFonts w:ascii="Arial" w:hAnsi="Arial" w:cs="Arial"/>
          <w:lang w:val="el-GR" w:eastAsia="el-GR"/>
        </w:rPr>
        <w:t>φασματομετρίας</w:t>
      </w:r>
      <w:proofErr w:type="spellEnd"/>
      <w:r w:rsidR="00E81D75" w:rsidRPr="00E81D75">
        <w:rPr>
          <w:rFonts w:ascii="Arial" w:hAnsi="Arial" w:cs="Arial"/>
          <w:lang w:val="el-GR" w:eastAsia="el-GR"/>
        </w:rPr>
        <w:t xml:space="preserve"> Μάζας (MS/MS) με τις παρακάτω κατ’ ελάχιστον προδιαγραφές:</w:t>
      </w:r>
    </w:p>
    <w:p w14:paraId="3D194039" w14:textId="77777777"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w:t>
      </w:r>
      <w:r>
        <w:rPr>
          <w:rFonts w:ascii="Arial" w:hAnsi="Arial" w:cs="Arial"/>
          <w:lang w:val="el-GR" w:eastAsia="el-GR"/>
        </w:rPr>
        <w:tab/>
      </w:r>
      <w:r w:rsidRPr="00E81D75">
        <w:rPr>
          <w:rFonts w:ascii="Arial" w:hAnsi="Arial" w:cs="Arial"/>
          <w:lang w:val="el-GR" w:eastAsia="el-GR"/>
        </w:rPr>
        <w:t>Πηγές ιονισμού</w:t>
      </w:r>
    </w:p>
    <w:p w14:paraId="0CC18FB8" w14:textId="134B850E"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4.2.4.1.1</w:t>
      </w:r>
      <w:r w:rsidRPr="00E81D75">
        <w:rPr>
          <w:rFonts w:ascii="Arial" w:hAnsi="Arial" w:cs="Arial"/>
          <w:lang w:val="el-GR" w:eastAsia="el-GR"/>
        </w:rPr>
        <w:tab/>
        <w:t xml:space="preserve">Να διαθέτει δύο πηγές ιονισμού </w:t>
      </w:r>
    </w:p>
    <w:p w14:paraId="78B3447B" w14:textId="3012C94E"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α.</w:t>
      </w:r>
      <w:r w:rsidRPr="00E81D75">
        <w:rPr>
          <w:rFonts w:ascii="Arial" w:hAnsi="Arial" w:cs="Arial"/>
          <w:lang w:val="el-GR" w:eastAsia="el-GR"/>
        </w:rPr>
        <w:tab/>
        <w:t xml:space="preserve">ESI (Ιονισμό </w:t>
      </w:r>
      <w:proofErr w:type="spellStart"/>
      <w:r w:rsidRPr="00E81D75">
        <w:rPr>
          <w:rFonts w:ascii="Arial" w:hAnsi="Arial" w:cs="Arial"/>
          <w:lang w:val="el-GR" w:eastAsia="el-GR"/>
        </w:rPr>
        <w:t>ηλεκτροψεκασμού</w:t>
      </w:r>
      <w:proofErr w:type="spellEnd"/>
      <w:r w:rsidRPr="00E81D75">
        <w:rPr>
          <w:rFonts w:ascii="Arial" w:hAnsi="Arial" w:cs="Arial"/>
          <w:lang w:val="el-GR" w:eastAsia="el-GR"/>
        </w:rPr>
        <w:t xml:space="preserve">) και </w:t>
      </w:r>
    </w:p>
    <w:p w14:paraId="10571D32" w14:textId="31046350"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β.</w:t>
      </w:r>
      <w:r w:rsidRPr="00E81D75">
        <w:rPr>
          <w:rFonts w:ascii="Arial" w:hAnsi="Arial" w:cs="Arial"/>
          <w:lang w:val="el-GR" w:eastAsia="el-GR"/>
        </w:rPr>
        <w:tab/>
        <w:t xml:space="preserve">APCI (Ατμοσφαιρικής πίεσης χημικό ιονισμό). </w:t>
      </w:r>
    </w:p>
    <w:p w14:paraId="7907BA0A" w14:textId="2A35291B"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γ.</w:t>
      </w:r>
      <w:r w:rsidRPr="00E81D75">
        <w:rPr>
          <w:rFonts w:ascii="Arial" w:hAnsi="Arial" w:cs="Arial"/>
          <w:lang w:val="el-GR" w:eastAsia="el-GR"/>
        </w:rPr>
        <w:tab/>
        <w:t xml:space="preserve">Οι δύο τύποι ιονισμού θα πρέπει να αναγνωρίζονται αυτόματα από το σύστημα και να μην απαιτείται η χρήση πολύπλοκων εργαλείων για την αλλαγή τους από το χρήστη του συστήματος. </w:t>
      </w:r>
    </w:p>
    <w:p w14:paraId="3878F849" w14:textId="3A4C1085"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4.2.4.1.2</w:t>
      </w:r>
      <w:r w:rsidRPr="00E81D75">
        <w:rPr>
          <w:rFonts w:ascii="Arial" w:hAnsi="Arial" w:cs="Arial"/>
          <w:lang w:val="el-GR" w:eastAsia="el-GR"/>
        </w:rPr>
        <w:tab/>
        <w:t>Η πηγή να είναι κατάλληλης γεωμετρίας για ελαχιστοποίηση των επιμολύνσεων (να προσκομισθούν σχετικά στοιχεία).</w:t>
      </w:r>
    </w:p>
    <w:p w14:paraId="13D9DCAB" w14:textId="6A0E82F1"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4.2.4.1.3</w:t>
      </w:r>
      <w:r w:rsidRPr="00E81D75">
        <w:rPr>
          <w:rFonts w:ascii="Arial" w:hAnsi="Arial" w:cs="Arial"/>
          <w:lang w:val="el-GR" w:eastAsia="el-GR"/>
        </w:rPr>
        <w:tab/>
        <w:t>Οι πηγές να μπορούν  να χρησιμοποιηθούν  από 100% υδατικό δείγμα έως 100% οργανικό.</w:t>
      </w:r>
    </w:p>
    <w:p w14:paraId="27F33EED" w14:textId="3F617ADD"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4.2.4.1.4</w:t>
      </w:r>
      <w:r w:rsidRPr="00E81D75">
        <w:rPr>
          <w:rFonts w:ascii="Arial" w:hAnsi="Arial" w:cs="Arial"/>
          <w:lang w:val="el-GR" w:eastAsia="el-GR"/>
        </w:rPr>
        <w:tab/>
        <w:t xml:space="preserve">Στην περίπτωση του Ιονισμού με </w:t>
      </w:r>
      <w:proofErr w:type="spellStart"/>
      <w:r w:rsidRPr="00E81D75">
        <w:rPr>
          <w:rFonts w:ascii="Arial" w:hAnsi="Arial" w:cs="Arial"/>
          <w:lang w:val="el-GR" w:eastAsia="el-GR"/>
        </w:rPr>
        <w:t>Ηλεκτροψεκασμό</w:t>
      </w:r>
      <w:proofErr w:type="spellEnd"/>
      <w:r w:rsidRPr="00E81D75">
        <w:rPr>
          <w:rFonts w:ascii="Arial" w:hAnsi="Arial" w:cs="Arial"/>
          <w:lang w:val="el-GR" w:eastAsia="el-GR"/>
        </w:rPr>
        <w:t xml:space="preserve"> ESI (</w:t>
      </w:r>
      <w:proofErr w:type="spellStart"/>
      <w:r w:rsidRPr="00E81D75">
        <w:rPr>
          <w:rFonts w:ascii="Arial" w:hAnsi="Arial" w:cs="Arial"/>
          <w:lang w:val="el-GR" w:eastAsia="el-GR"/>
        </w:rPr>
        <w:t>ElectroSpray</w:t>
      </w:r>
      <w:proofErr w:type="spellEnd"/>
      <w:r w:rsidRPr="00E81D75">
        <w:rPr>
          <w:rFonts w:ascii="Arial" w:hAnsi="Arial" w:cs="Arial"/>
          <w:lang w:val="el-GR" w:eastAsia="el-GR"/>
        </w:rPr>
        <w:t xml:space="preserve"> </w:t>
      </w:r>
      <w:proofErr w:type="spellStart"/>
      <w:r w:rsidRPr="00E81D75">
        <w:rPr>
          <w:rFonts w:ascii="Arial" w:hAnsi="Arial" w:cs="Arial"/>
          <w:lang w:val="el-GR" w:eastAsia="el-GR"/>
        </w:rPr>
        <w:t>Ionization</w:t>
      </w:r>
      <w:proofErr w:type="spellEnd"/>
      <w:r w:rsidRPr="00E81D75">
        <w:rPr>
          <w:rFonts w:ascii="Arial" w:hAnsi="Arial" w:cs="Arial"/>
          <w:lang w:val="el-GR" w:eastAsia="el-GR"/>
        </w:rPr>
        <w:t>) θα πρέπει να εξασφαλίζονται τα ακόλουθα χαρακτηριστικά:</w:t>
      </w:r>
    </w:p>
    <w:p w14:paraId="39C1C36B" w14:textId="0186B8F4"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α</w:t>
      </w:r>
      <w:r w:rsidRPr="00E81D75">
        <w:rPr>
          <w:rFonts w:ascii="Arial" w:hAnsi="Arial" w:cs="Arial"/>
          <w:lang w:val="el-GR" w:eastAsia="el-GR"/>
        </w:rPr>
        <w:t>.</w:t>
      </w:r>
      <w:r w:rsidRPr="00E81D75">
        <w:rPr>
          <w:rFonts w:ascii="Arial" w:hAnsi="Arial" w:cs="Arial"/>
          <w:lang w:val="el-GR" w:eastAsia="el-GR"/>
        </w:rPr>
        <w:tab/>
        <w:t xml:space="preserve">Συμβατότητα με ροές από 5 </w:t>
      </w:r>
      <w:proofErr w:type="spellStart"/>
      <w:r w:rsidRPr="00E81D75">
        <w:rPr>
          <w:rFonts w:ascii="Arial" w:hAnsi="Arial" w:cs="Arial"/>
          <w:lang w:val="el-GR" w:eastAsia="el-GR"/>
        </w:rPr>
        <w:t>μL</w:t>
      </w:r>
      <w:proofErr w:type="spellEnd"/>
      <w:r w:rsidRPr="00E81D75">
        <w:rPr>
          <w:rFonts w:ascii="Arial" w:hAnsi="Arial" w:cs="Arial"/>
          <w:lang w:val="el-GR" w:eastAsia="el-GR"/>
        </w:rPr>
        <w:t>/</w:t>
      </w:r>
      <w:proofErr w:type="spellStart"/>
      <w:r w:rsidRPr="00E81D75">
        <w:rPr>
          <w:rFonts w:ascii="Arial" w:hAnsi="Arial" w:cs="Arial"/>
          <w:lang w:val="el-GR" w:eastAsia="el-GR"/>
        </w:rPr>
        <w:t>min</w:t>
      </w:r>
      <w:proofErr w:type="spellEnd"/>
      <w:r w:rsidRPr="00E81D75">
        <w:rPr>
          <w:rFonts w:ascii="Arial" w:hAnsi="Arial" w:cs="Arial"/>
          <w:lang w:val="el-GR" w:eastAsia="el-GR"/>
        </w:rPr>
        <w:t xml:space="preserve"> έως τουλάχιστον 3000 </w:t>
      </w:r>
      <w:proofErr w:type="spellStart"/>
      <w:r w:rsidRPr="00E81D75">
        <w:rPr>
          <w:rFonts w:ascii="Arial" w:hAnsi="Arial" w:cs="Arial"/>
          <w:lang w:val="el-GR" w:eastAsia="el-GR"/>
        </w:rPr>
        <w:t>μL</w:t>
      </w:r>
      <w:proofErr w:type="spellEnd"/>
      <w:r w:rsidRPr="00E81D75">
        <w:rPr>
          <w:rFonts w:ascii="Arial" w:hAnsi="Arial" w:cs="Arial"/>
          <w:lang w:val="el-GR" w:eastAsia="el-GR"/>
        </w:rPr>
        <w:t>/</w:t>
      </w:r>
      <w:proofErr w:type="spellStart"/>
      <w:r w:rsidRPr="00E81D75">
        <w:rPr>
          <w:rFonts w:ascii="Arial" w:hAnsi="Arial" w:cs="Arial"/>
          <w:lang w:val="el-GR" w:eastAsia="el-GR"/>
        </w:rPr>
        <w:t>min</w:t>
      </w:r>
      <w:proofErr w:type="spellEnd"/>
      <w:r w:rsidRPr="00E81D75">
        <w:rPr>
          <w:rFonts w:ascii="Arial" w:hAnsi="Arial" w:cs="Arial"/>
          <w:lang w:val="el-GR" w:eastAsia="el-GR"/>
        </w:rPr>
        <w:t xml:space="preserve"> χωρίς την ανάγκη διαχωρισμού (</w:t>
      </w:r>
      <w:proofErr w:type="spellStart"/>
      <w:r w:rsidRPr="00E81D75">
        <w:rPr>
          <w:rFonts w:ascii="Arial" w:hAnsi="Arial" w:cs="Arial"/>
          <w:lang w:val="el-GR" w:eastAsia="el-GR"/>
        </w:rPr>
        <w:t>split</w:t>
      </w:r>
      <w:proofErr w:type="spellEnd"/>
      <w:r w:rsidRPr="00E81D75">
        <w:rPr>
          <w:rFonts w:ascii="Arial" w:hAnsi="Arial" w:cs="Arial"/>
          <w:lang w:val="el-GR" w:eastAsia="el-GR"/>
        </w:rPr>
        <w:t xml:space="preserve">). </w:t>
      </w:r>
    </w:p>
    <w:p w14:paraId="5972B7FC" w14:textId="3896FCD0"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β</w:t>
      </w:r>
      <w:r w:rsidRPr="00E81D75">
        <w:rPr>
          <w:rFonts w:ascii="Arial" w:hAnsi="Arial" w:cs="Arial"/>
          <w:lang w:val="el-GR" w:eastAsia="el-GR"/>
        </w:rPr>
        <w:t>.</w:t>
      </w:r>
      <w:r w:rsidRPr="00E81D75">
        <w:rPr>
          <w:rFonts w:ascii="Arial" w:hAnsi="Arial" w:cs="Arial"/>
          <w:lang w:val="el-GR" w:eastAsia="el-GR"/>
        </w:rPr>
        <w:tab/>
        <w:t xml:space="preserve">Δυνατότητα ρύθμισης του αερίου </w:t>
      </w:r>
      <w:proofErr w:type="spellStart"/>
      <w:r w:rsidRPr="00E81D75">
        <w:rPr>
          <w:rFonts w:ascii="Arial" w:hAnsi="Arial" w:cs="Arial"/>
          <w:lang w:val="el-GR" w:eastAsia="el-GR"/>
        </w:rPr>
        <w:t>εκνέφωσης</w:t>
      </w:r>
      <w:proofErr w:type="spellEnd"/>
      <w:r w:rsidRPr="00E81D75">
        <w:rPr>
          <w:rFonts w:ascii="Arial" w:hAnsi="Arial" w:cs="Arial"/>
          <w:lang w:val="el-GR" w:eastAsia="el-GR"/>
        </w:rPr>
        <w:t xml:space="preserve"> από θερμοκρασία δωματίου έως τουλάχιστον 750οC και πίεση από 0 έως 90psi. </w:t>
      </w:r>
    </w:p>
    <w:p w14:paraId="21092FC4" w14:textId="69165D27"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4.2.4.1.5</w:t>
      </w:r>
      <w:r w:rsidRPr="00E81D75">
        <w:rPr>
          <w:rFonts w:ascii="Arial" w:hAnsi="Arial" w:cs="Arial"/>
          <w:lang w:val="el-GR" w:eastAsia="el-GR"/>
        </w:rPr>
        <w:tab/>
        <w:t>Στην περίπτωση του Χημικού Ιονισμού Ατμοσφαιρικής Πίεσης, APCI (</w:t>
      </w:r>
      <w:proofErr w:type="spellStart"/>
      <w:r w:rsidRPr="00E81D75">
        <w:rPr>
          <w:rFonts w:ascii="Arial" w:hAnsi="Arial" w:cs="Arial"/>
          <w:lang w:val="el-GR" w:eastAsia="el-GR"/>
        </w:rPr>
        <w:t>Atmospheric</w:t>
      </w:r>
      <w:proofErr w:type="spellEnd"/>
      <w:r w:rsidRPr="00E81D75">
        <w:rPr>
          <w:rFonts w:ascii="Arial" w:hAnsi="Arial" w:cs="Arial"/>
          <w:lang w:val="el-GR" w:eastAsia="el-GR"/>
        </w:rPr>
        <w:t xml:space="preserve"> </w:t>
      </w:r>
      <w:proofErr w:type="spellStart"/>
      <w:r w:rsidRPr="00E81D75">
        <w:rPr>
          <w:rFonts w:ascii="Arial" w:hAnsi="Arial" w:cs="Arial"/>
          <w:lang w:val="el-GR" w:eastAsia="el-GR"/>
        </w:rPr>
        <w:t>Pressure</w:t>
      </w:r>
      <w:proofErr w:type="spellEnd"/>
      <w:r w:rsidRPr="00E81D75">
        <w:rPr>
          <w:rFonts w:ascii="Arial" w:hAnsi="Arial" w:cs="Arial"/>
          <w:lang w:val="el-GR" w:eastAsia="el-GR"/>
        </w:rPr>
        <w:t xml:space="preserve"> </w:t>
      </w:r>
      <w:proofErr w:type="spellStart"/>
      <w:r w:rsidRPr="00E81D75">
        <w:rPr>
          <w:rFonts w:ascii="Arial" w:hAnsi="Arial" w:cs="Arial"/>
          <w:lang w:val="el-GR" w:eastAsia="el-GR"/>
        </w:rPr>
        <w:t>Chemical</w:t>
      </w:r>
      <w:proofErr w:type="spellEnd"/>
      <w:r w:rsidRPr="00E81D75">
        <w:rPr>
          <w:rFonts w:ascii="Arial" w:hAnsi="Arial" w:cs="Arial"/>
          <w:lang w:val="el-GR" w:eastAsia="el-GR"/>
        </w:rPr>
        <w:t xml:space="preserve"> </w:t>
      </w:r>
      <w:proofErr w:type="spellStart"/>
      <w:r w:rsidRPr="00E81D75">
        <w:rPr>
          <w:rFonts w:ascii="Arial" w:hAnsi="Arial" w:cs="Arial"/>
          <w:lang w:val="el-GR" w:eastAsia="el-GR"/>
        </w:rPr>
        <w:t>Ionization</w:t>
      </w:r>
      <w:proofErr w:type="spellEnd"/>
      <w:r w:rsidRPr="00E81D75">
        <w:rPr>
          <w:rFonts w:ascii="Arial" w:hAnsi="Arial" w:cs="Arial"/>
          <w:lang w:val="el-GR" w:eastAsia="el-GR"/>
        </w:rPr>
        <w:t>) θα πρέπει να εξασφαλίζονται τα ακόλουθα χαρακτηριστικά:</w:t>
      </w:r>
    </w:p>
    <w:p w14:paraId="787A3749" w14:textId="7D635545" w:rsidR="00E81D75" w:rsidRPr="00E81D75" w:rsidRDefault="00E81D75" w:rsidP="00264E09">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α</w:t>
      </w:r>
      <w:r w:rsidRPr="00E81D75">
        <w:rPr>
          <w:rFonts w:ascii="Arial" w:hAnsi="Arial" w:cs="Arial"/>
          <w:lang w:val="el-GR" w:eastAsia="el-GR"/>
        </w:rPr>
        <w:t>.</w:t>
      </w:r>
      <w:r w:rsidRPr="00E81D75">
        <w:rPr>
          <w:rFonts w:ascii="Arial" w:hAnsi="Arial" w:cs="Arial"/>
          <w:lang w:val="el-GR" w:eastAsia="el-GR"/>
        </w:rPr>
        <w:tab/>
        <w:t xml:space="preserve">Συμβατότητα με ροές από 200 </w:t>
      </w:r>
      <w:proofErr w:type="spellStart"/>
      <w:r w:rsidRPr="00E81D75">
        <w:rPr>
          <w:rFonts w:ascii="Arial" w:hAnsi="Arial" w:cs="Arial"/>
          <w:lang w:val="el-GR" w:eastAsia="el-GR"/>
        </w:rPr>
        <w:t>μL</w:t>
      </w:r>
      <w:proofErr w:type="spellEnd"/>
      <w:r w:rsidRPr="00E81D75">
        <w:rPr>
          <w:rFonts w:ascii="Arial" w:hAnsi="Arial" w:cs="Arial"/>
          <w:lang w:val="el-GR" w:eastAsia="el-GR"/>
        </w:rPr>
        <w:t>/</w:t>
      </w:r>
      <w:proofErr w:type="spellStart"/>
      <w:r w:rsidRPr="00E81D75">
        <w:rPr>
          <w:rFonts w:ascii="Arial" w:hAnsi="Arial" w:cs="Arial"/>
          <w:lang w:val="el-GR" w:eastAsia="el-GR"/>
        </w:rPr>
        <w:t>min</w:t>
      </w:r>
      <w:proofErr w:type="spellEnd"/>
      <w:r w:rsidRPr="00E81D75">
        <w:rPr>
          <w:rFonts w:ascii="Arial" w:hAnsi="Arial" w:cs="Arial"/>
          <w:lang w:val="el-GR" w:eastAsia="el-GR"/>
        </w:rPr>
        <w:t xml:space="preserve"> έως τουλάχιστον 3000 </w:t>
      </w:r>
      <w:proofErr w:type="spellStart"/>
      <w:r w:rsidRPr="00E81D75">
        <w:rPr>
          <w:rFonts w:ascii="Arial" w:hAnsi="Arial" w:cs="Arial"/>
          <w:lang w:val="el-GR" w:eastAsia="el-GR"/>
        </w:rPr>
        <w:t>μL</w:t>
      </w:r>
      <w:proofErr w:type="spellEnd"/>
      <w:r w:rsidRPr="00E81D75">
        <w:rPr>
          <w:rFonts w:ascii="Arial" w:hAnsi="Arial" w:cs="Arial"/>
          <w:lang w:val="el-GR" w:eastAsia="el-GR"/>
        </w:rPr>
        <w:t>/</w:t>
      </w:r>
      <w:proofErr w:type="spellStart"/>
      <w:r w:rsidRPr="00E81D75">
        <w:rPr>
          <w:rFonts w:ascii="Arial" w:hAnsi="Arial" w:cs="Arial"/>
          <w:lang w:val="el-GR" w:eastAsia="el-GR"/>
        </w:rPr>
        <w:t>min</w:t>
      </w:r>
      <w:proofErr w:type="spellEnd"/>
      <w:r w:rsidRPr="00E81D75">
        <w:rPr>
          <w:rFonts w:ascii="Arial" w:hAnsi="Arial" w:cs="Arial"/>
          <w:lang w:val="el-GR" w:eastAsia="el-GR"/>
        </w:rPr>
        <w:t xml:space="preserve"> χωρίς την ανάγκη διαχωρισμού (</w:t>
      </w:r>
      <w:proofErr w:type="spellStart"/>
      <w:r w:rsidRPr="00E81D75">
        <w:rPr>
          <w:rFonts w:ascii="Arial" w:hAnsi="Arial" w:cs="Arial"/>
          <w:lang w:val="el-GR" w:eastAsia="el-GR"/>
        </w:rPr>
        <w:t>split</w:t>
      </w:r>
      <w:proofErr w:type="spellEnd"/>
      <w:r w:rsidRPr="00E81D75">
        <w:rPr>
          <w:rFonts w:ascii="Arial" w:hAnsi="Arial" w:cs="Arial"/>
          <w:lang w:val="el-GR" w:eastAsia="el-GR"/>
        </w:rPr>
        <w:t xml:space="preserve">). </w:t>
      </w:r>
    </w:p>
    <w:p w14:paraId="03A7D77F" w14:textId="0A28A367" w:rsidR="00E81D75" w:rsidRPr="00E81D75" w:rsidRDefault="00E81D75"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β</w:t>
      </w:r>
      <w:r w:rsidRPr="00E81D75">
        <w:rPr>
          <w:rFonts w:ascii="Arial" w:hAnsi="Arial" w:cs="Arial"/>
          <w:lang w:val="el-GR" w:eastAsia="el-GR"/>
        </w:rPr>
        <w:t>.</w:t>
      </w:r>
      <w:r w:rsidRPr="00E81D75">
        <w:rPr>
          <w:rFonts w:ascii="Arial" w:hAnsi="Arial" w:cs="Arial"/>
          <w:lang w:val="el-GR" w:eastAsia="el-GR"/>
        </w:rPr>
        <w:tab/>
        <w:t xml:space="preserve">Δυνατότητα ρύθμισης της θερμοκρασίας </w:t>
      </w:r>
      <w:proofErr w:type="spellStart"/>
      <w:r w:rsidRPr="00E81D75">
        <w:rPr>
          <w:rFonts w:ascii="Arial" w:hAnsi="Arial" w:cs="Arial"/>
          <w:lang w:val="el-GR" w:eastAsia="el-GR"/>
        </w:rPr>
        <w:t>αποδιαλύτωσης</w:t>
      </w:r>
      <w:proofErr w:type="spellEnd"/>
      <w:r w:rsidRPr="00E81D75">
        <w:rPr>
          <w:rFonts w:ascii="Arial" w:hAnsi="Arial" w:cs="Arial"/>
          <w:lang w:val="el-GR" w:eastAsia="el-GR"/>
        </w:rPr>
        <w:t xml:space="preserve"> από τη θερμοκρασία δωματίου μέχρι τουλάχιστον 750οC. </w:t>
      </w:r>
    </w:p>
    <w:p w14:paraId="5902CCDF" w14:textId="33727AF4" w:rsidR="00E81D75" w:rsidRPr="00E81D75" w:rsidRDefault="00264E09"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4.2.4.1.6</w:t>
      </w:r>
      <w:r w:rsidR="00E81D75" w:rsidRPr="00E81D75">
        <w:rPr>
          <w:rFonts w:ascii="Arial" w:hAnsi="Arial" w:cs="Arial"/>
          <w:lang w:val="el-GR" w:eastAsia="el-GR"/>
        </w:rPr>
        <w:tab/>
        <w:t xml:space="preserve">Οι παράμετροι λειτουργίας του συστήματος </w:t>
      </w:r>
      <w:proofErr w:type="spellStart"/>
      <w:r w:rsidR="00E81D75" w:rsidRPr="00E81D75">
        <w:rPr>
          <w:rFonts w:ascii="Arial" w:hAnsi="Arial" w:cs="Arial"/>
          <w:lang w:val="el-GR" w:eastAsia="el-GR"/>
        </w:rPr>
        <w:t>εκνέφωσης</w:t>
      </w:r>
      <w:proofErr w:type="spellEnd"/>
      <w:r w:rsidR="00E81D75" w:rsidRPr="00E81D75">
        <w:rPr>
          <w:rFonts w:ascii="Arial" w:hAnsi="Arial" w:cs="Arial"/>
          <w:lang w:val="el-GR" w:eastAsia="el-GR"/>
        </w:rPr>
        <w:t xml:space="preserve">-ιονισμού-εισαγωγής και οδήγησης ιόντων, όπως πχ. </w:t>
      </w:r>
      <w:r w:rsidR="00E81D75" w:rsidRPr="00E81D75">
        <w:rPr>
          <w:rFonts w:ascii="Arial" w:hAnsi="Arial" w:cs="Arial"/>
          <w:lang w:val="el-GR" w:eastAsia="el-GR"/>
        </w:rPr>
        <w:lastRenderedPageBreak/>
        <w:t>θερμοκρασίες, ροές, δυναμικά, πρέπει να ελέγχονται πλήρως από το λογισμικό του οργάνου.</w:t>
      </w:r>
    </w:p>
    <w:p w14:paraId="5B7A6785" w14:textId="696398AB" w:rsidR="00E81D75" w:rsidRPr="00E81D75" w:rsidRDefault="00264E09"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4.2.4.1.7</w:t>
      </w:r>
      <w:r w:rsidR="00E81D75" w:rsidRPr="00E81D75">
        <w:rPr>
          <w:rFonts w:ascii="Arial" w:hAnsi="Arial" w:cs="Arial"/>
          <w:lang w:val="el-GR" w:eastAsia="el-GR"/>
        </w:rPr>
        <w:tab/>
        <w:t>Με την απομάκρυνση της πηγής και για λόγους ασφαλείας, όλες οι παροχές αερίου και ρεύματος να διακόπτονται.</w:t>
      </w:r>
    </w:p>
    <w:p w14:paraId="01E2315C" w14:textId="051EE88E" w:rsidR="00E81D75" w:rsidRPr="00E81D75" w:rsidRDefault="00264E09" w:rsidP="00E81D75">
      <w:pPr>
        <w:pStyle w:val="paragraph"/>
        <w:tabs>
          <w:tab w:val="left" w:pos="567"/>
          <w:tab w:val="left" w:pos="1134"/>
          <w:tab w:val="left" w:pos="1701"/>
          <w:tab w:val="left" w:pos="2268"/>
          <w:tab w:val="left" w:pos="2835"/>
          <w:tab w:val="left" w:pos="3402"/>
          <w:tab w:val="left" w:pos="3969"/>
          <w:tab w:val="left" w:pos="4536"/>
          <w:tab w:val="left" w:pos="5103"/>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4.2.4.1.8</w:t>
      </w:r>
      <w:r w:rsidR="00E81D75" w:rsidRPr="00E81D75">
        <w:rPr>
          <w:rFonts w:ascii="Arial" w:hAnsi="Arial" w:cs="Arial"/>
          <w:lang w:val="el-GR" w:eastAsia="el-GR"/>
        </w:rPr>
        <w:tab/>
        <w:t xml:space="preserve">Να περιλαμβάνει βαλβίδα εκτροπής ροής προκειμένου να αποφευχθεί ανεπιθύμητη ροή στον ανιχνευτή. </w:t>
      </w:r>
    </w:p>
    <w:p w14:paraId="5920245B" w14:textId="06A33A8B" w:rsidR="00E81D75" w:rsidRPr="005867EE" w:rsidRDefault="00264E09" w:rsidP="00E81D75">
      <w:pPr>
        <w:pStyle w:val="paragraph"/>
        <w:tabs>
          <w:tab w:val="left" w:pos="567"/>
          <w:tab w:val="left" w:pos="1134"/>
          <w:tab w:val="left" w:pos="1701"/>
          <w:tab w:val="left" w:pos="2268"/>
          <w:tab w:val="left" w:pos="2835"/>
          <w:tab w:val="left" w:pos="3402"/>
          <w:tab w:val="left" w:pos="3969"/>
          <w:tab w:val="left" w:pos="4536"/>
          <w:tab w:val="left" w:pos="5103"/>
        </w:tabs>
        <w:spacing w:before="0" w:beforeAutospacing="0" w:after="0" w:afterAutospacing="0"/>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t>4.2.4.1.9</w:t>
      </w:r>
      <w:r w:rsidR="00E81D75" w:rsidRPr="00E81D75">
        <w:rPr>
          <w:rFonts w:ascii="Arial" w:hAnsi="Arial" w:cs="Arial"/>
          <w:lang w:val="el-GR" w:eastAsia="el-GR"/>
        </w:rPr>
        <w:tab/>
      </w:r>
      <w:r w:rsidR="007516F3">
        <w:rPr>
          <w:rFonts w:ascii="Arial" w:hAnsi="Arial" w:cs="Arial"/>
          <w:lang w:val="el-GR" w:eastAsia="el-GR"/>
        </w:rPr>
        <w:t>Το</w:t>
      </w:r>
      <w:r w:rsidR="00E81D75" w:rsidRPr="00E81D75">
        <w:rPr>
          <w:rFonts w:ascii="Arial" w:hAnsi="Arial" w:cs="Arial"/>
          <w:lang w:val="el-GR" w:eastAsia="el-GR"/>
        </w:rPr>
        <w:t xml:space="preserve"> σύστημα θα πρέπει να ικανό για ανάλυση μεγάλων παρτίδων επιβαρυμένων δειγμάτων και για μεγάλες χρονικές περιόδους χωρίς μείωση της απόδοσής του ή απαίτηση συντήρησης. Για τον λόγο αυτό η μονάδα διασύνδεσης με τον αναλυτή μάζας δεν θα πρέπει να περιλαμβάνει τριχοειδή γραμμή μεταφοράς ιόντων.</w:t>
      </w:r>
    </w:p>
    <w:p w14:paraId="6ACAE120" w14:textId="6CB5D73E" w:rsidR="00C64678" w:rsidRPr="007516F3" w:rsidRDefault="00DD7781" w:rsidP="00DD7781">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rPr>
        <w:tab/>
      </w:r>
      <w:r>
        <w:rPr>
          <w:rFonts w:ascii="Arial" w:hAnsi="Arial" w:cs="Arial"/>
          <w:lang w:val="el-GR"/>
        </w:rPr>
        <w:tab/>
      </w:r>
      <w:r>
        <w:rPr>
          <w:rFonts w:ascii="Arial" w:hAnsi="Arial" w:cs="Arial"/>
          <w:lang w:val="el-GR"/>
        </w:rPr>
        <w:tab/>
      </w:r>
      <w:r w:rsidR="001A35B2" w:rsidRPr="007516F3">
        <w:rPr>
          <w:rFonts w:ascii="Arial" w:hAnsi="Arial" w:cs="Arial"/>
          <w:lang w:val="el-GR" w:eastAsia="el-GR"/>
        </w:rPr>
        <w:t>4.2.5</w:t>
      </w:r>
      <w:r w:rsidR="001A35B2" w:rsidRPr="007516F3">
        <w:rPr>
          <w:rFonts w:ascii="Arial" w:hAnsi="Arial" w:cs="Arial"/>
          <w:lang w:val="el-GR" w:eastAsia="el-GR"/>
        </w:rPr>
        <w:tab/>
      </w:r>
      <w:r w:rsidRPr="007516F3">
        <w:rPr>
          <w:rFonts w:ascii="Arial" w:hAnsi="Arial" w:cs="Arial"/>
          <w:lang w:val="el-GR" w:eastAsia="el-GR"/>
        </w:rPr>
        <w:tab/>
        <w:t>Αναλυτές Μάζας</w:t>
      </w:r>
    </w:p>
    <w:p w14:paraId="0270FE94" w14:textId="507A6D57" w:rsidR="007516F3" w:rsidRPr="007516F3" w:rsidRDefault="00DD7781"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7516F3">
        <w:rPr>
          <w:rFonts w:ascii="Arial" w:hAnsi="Arial" w:cs="Arial"/>
          <w:lang w:val="el-GR"/>
        </w:rPr>
        <w:tab/>
      </w:r>
      <w:r w:rsidR="007516F3" w:rsidRPr="007516F3">
        <w:rPr>
          <w:rFonts w:ascii="Arial" w:hAnsi="Arial" w:cs="Arial"/>
          <w:lang w:val="el-GR" w:eastAsia="el-GR"/>
        </w:rPr>
        <w:t>4.2.5</w:t>
      </w:r>
      <w:r w:rsidR="007516F3">
        <w:rPr>
          <w:rFonts w:ascii="Arial" w:hAnsi="Arial" w:cs="Arial"/>
          <w:lang w:val="el-GR" w:eastAsia="el-GR"/>
        </w:rPr>
        <w:t>.1</w:t>
      </w:r>
      <w:r w:rsidR="007516F3" w:rsidRPr="007516F3">
        <w:rPr>
          <w:rFonts w:ascii="Arial" w:hAnsi="Arial" w:cs="Arial"/>
          <w:lang w:val="el-GR"/>
        </w:rPr>
        <w:tab/>
        <w:t xml:space="preserve">Το φασματόμετρο μάζας να είναι επιτραπέζιο με δύο αναλυτές μάζας (Q1 &amp; Q3) και ένα κελί  </w:t>
      </w:r>
      <w:proofErr w:type="spellStart"/>
      <w:r w:rsidR="007516F3" w:rsidRPr="007516F3">
        <w:rPr>
          <w:rFonts w:ascii="Arial" w:hAnsi="Arial" w:cs="Arial"/>
          <w:lang w:val="el-GR"/>
        </w:rPr>
        <w:t>θραυσματοποίησης</w:t>
      </w:r>
      <w:proofErr w:type="spellEnd"/>
      <w:r w:rsidR="007516F3" w:rsidRPr="007516F3">
        <w:rPr>
          <w:rFonts w:ascii="Arial" w:hAnsi="Arial" w:cs="Arial"/>
          <w:lang w:val="el-GR"/>
        </w:rPr>
        <w:t xml:space="preserve"> (</w:t>
      </w:r>
      <w:proofErr w:type="spellStart"/>
      <w:r w:rsidR="007516F3" w:rsidRPr="007516F3">
        <w:rPr>
          <w:rFonts w:ascii="Arial" w:hAnsi="Arial" w:cs="Arial"/>
          <w:lang w:val="el-GR"/>
        </w:rPr>
        <w:t>collision</w:t>
      </w:r>
      <w:proofErr w:type="spellEnd"/>
      <w:r w:rsidR="007516F3" w:rsidRPr="007516F3">
        <w:rPr>
          <w:rFonts w:ascii="Arial" w:hAnsi="Arial" w:cs="Arial"/>
          <w:lang w:val="el-GR"/>
        </w:rPr>
        <w:t xml:space="preserve"> </w:t>
      </w:r>
      <w:proofErr w:type="spellStart"/>
      <w:r w:rsidR="007516F3" w:rsidRPr="007516F3">
        <w:rPr>
          <w:rFonts w:ascii="Arial" w:hAnsi="Arial" w:cs="Arial"/>
          <w:lang w:val="el-GR"/>
        </w:rPr>
        <w:t>cell</w:t>
      </w:r>
      <w:proofErr w:type="spellEnd"/>
      <w:r w:rsidR="007516F3" w:rsidRPr="007516F3">
        <w:rPr>
          <w:rFonts w:ascii="Arial" w:hAnsi="Arial" w:cs="Arial"/>
          <w:lang w:val="el-GR"/>
        </w:rPr>
        <w:t xml:space="preserve">, Q2). </w:t>
      </w:r>
    </w:p>
    <w:p w14:paraId="43E3303C" w14:textId="18D2224C" w:rsidR="007516F3" w:rsidRPr="007516F3" w:rsidRDefault="007516F3"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.2</w:t>
      </w:r>
      <w:r w:rsidRPr="007516F3">
        <w:rPr>
          <w:rFonts w:ascii="Arial" w:hAnsi="Arial" w:cs="Arial"/>
          <w:lang w:val="el-GR"/>
        </w:rPr>
        <w:tab/>
        <w:t>Ο Q3 αναλυτής μάζας να έχει δυνατότητα λειτουργίας ως παγίδα ιόντων, ώστε να παραχθούν θυγατρικά ιόντα των αρχικά παραχθέντων θυγατρικών ιόντων για λειτουργία MRM</w:t>
      </w:r>
      <w:r w:rsidRPr="007516F3">
        <w:rPr>
          <w:rFonts w:ascii="Arial" w:hAnsi="Arial" w:cs="Arial"/>
          <w:vertAlign w:val="superscript"/>
          <w:lang w:val="el-GR"/>
        </w:rPr>
        <w:t>3</w:t>
      </w:r>
      <w:r w:rsidRPr="007516F3">
        <w:rPr>
          <w:rFonts w:ascii="Arial" w:hAnsi="Arial" w:cs="Arial"/>
          <w:lang w:val="el-GR"/>
        </w:rPr>
        <w:t xml:space="preserve"> &amp; MS</w:t>
      </w:r>
      <w:r w:rsidRPr="007516F3">
        <w:rPr>
          <w:rFonts w:ascii="Arial" w:hAnsi="Arial" w:cs="Arial"/>
          <w:vertAlign w:val="superscript"/>
          <w:lang w:val="el-GR"/>
        </w:rPr>
        <w:t>3</w:t>
      </w:r>
      <w:r w:rsidRPr="007516F3">
        <w:rPr>
          <w:rFonts w:ascii="Arial" w:hAnsi="Arial" w:cs="Arial"/>
          <w:lang w:val="el-GR"/>
        </w:rPr>
        <w:t xml:space="preserve"> επιτυγχάνοντας αύξηση της επιλεκτικότητας και ευαισθησίας σε όλες τις λειτουργίες σάρωσης. Να περιγράφει και τεκμηριωθεί η λειτουργία MRM</w:t>
      </w:r>
      <w:r w:rsidRPr="007516F3">
        <w:rPr>
          <w:rFonts w:ascii="Arial" w:hAnsi="Arial" w:cs="Arial"/>
          <w:vertAlign w:val="superscript"/>
          <w:lang w:val="el-GR"/>
        </w:rPr>
        <w:t>3</w:t>
      </w:r>
      <w:r w:rsidRPr="007516F3">
        <w:rPr>
          <w:rFonts w:ascii="Arial" w:hAnsi="Arial" w:cs="Arial"/>
          <w:lang w:val="el-GR"/>
        </w:rPr>
        <w:t xml:space="preserve"> &amp; MS</w:t>
      </w:r>
      <w:r w:rsidRPr="007516F3">
        <w:rPr>
          <w:rFonts w:ascii="Arial" w:hAnsi="Arial" w:cs="Arial"/>
          <w:vertAlign w:val="superscript"/>
          <w:lang w:val="el-GR"/>
        </w:rPr>
        <w:t>3</w:t>
      </w:r>
      <w:r w:rsidRPr="007516F3">
        <w:rPr>
          <w:rFonts w:ascii="Arial" w:hAnsi="Arial" w:cs="Arial"/>
          <w:lang w:val="el-GR"/>
        </w:rPr>
        <w:t xml:space="preserve">. </w:t>
      </w:r>
      <w:proofErr w:type="spellStart"/>
      <w:r w:rsidRPr="007516F3">
        <w:rPr>
          <w:rFonts w:ascii="Arial" w:hAnsi="Arial" w:cs="Arial"/>
          <w:lang w:val="el-GR"/>
        </w:rPr>
        <w:t>Θραυσματοποίηση</w:t>
      </w:r>
      <w:proofErr w:type="spellEnd"/>
      <w:r w:rsidRPr="007516F3">
        <w:rPr>
          <w:rFonts w:ascii="Arial" w:hAnsi="Arial" w:cs="Arial"/>
          <w:lang w:val="el-GR"/>
        </w:rPr>
        <w:t xml:space="preserve"> εντός της πηγής (</w:t>
      </w:r>
      <w:proofErr w:type="spellStart"/>
      <w:r w:rsidRPr="007516F3">
        <w:rPr>
          <w:rFonts w:ascii="Arial" w:hAnsi="Arial" w:cs="Arial"/>
          <w:lang w:val="el-GR"/>
        </w:rPr>
        <w:t>in</w:t>
      </w:r>
      <w:proofErr w:type="spellEnd"/>
      <w:r w:rsidRPr="007516F3">
        <w:rPr>
          <w:rFonts w:ascii="Arial" w:hAnsi="Arial" w:cs="Arial"/>
          <w:lang w:val="el-GR"/>
        </w:rPr>
        <w:t xml:space="preserve"> </w:t>
      </w:r>
      <w:proofErr w:type="spellStart"/>
      <w:r w:rsidRPr="007516F3">
        <w:rPr>
          <w:rFonts w:ascii="Arial" w:hAnsi="Arial" w:cs="Arial"/>
          <w:lang w:val="el-GR"/>
        </w:rPr>
        <w:t>source</w:t>
      </w:r>
      <w:proofErr w:type="spellEnd"/>
      <w:r w:rsidRPr="007516F3">
        <w:rPr>
          <w:rFonts w:ascii="Arial" w:hAnsi="Arial" w:cs="Arial"/>
          <w:lang w:val="el-GR"/>
        </w:rPr>
        <w:t xml:space="preserve"> </w:t>
      </w:r>
      <w:proofErr w:type="spellStart"/>
      <w:r w:rsidRPr="007516F3">
        <w:rPr>
          <w:rFonts w:ascii="Arial" w:hAnsi="Arial" w:cs="Arial"/>
          <w:lang w:val="el-GR"/>
        </w:rPr>
        <w:t>fragmentation</w:t>
      </w:r>
      <w:proofErr w:type="spellEnd"/>
      <w:r w:rsidRPr="007516F3">
        <w:rPr>
          <w:rFonts w:ascii="Arial" w:hAnsi="Arial" w:cs="Arial"/>
          <w:lang w:val="el-GR"/>
        </w:rPr>
        <w:t>) δεν είναι αποδεκτή καθόσον δεν επιτρέπει την επιλογή διαφορετικών ρυθμίσεων για κάθε μετάπτωση ή παραγόμενο ιόν παρά μόνο μία και μοναδική ρύθμιση για όλες τις ουσίες.</w:t>
      </w:r>
    </w:p>
    <w:p w14:paraId="7DBE37AD" w14:textId="18BDBD0D" w:rsidR="007516F3" w:rsidRPr="007516F3" w:rsidRDefault="007516F3"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.3</w:t>
      </w:r>
      <w:r w:rsidRPr="007516F3">
        <w:rPr>
          <w:rFonts w:ascii="Arial" w:hAnsi="Arial" w:cs="Arial"/>
          <w:lang w:val="el-GR"/>
        </w:rPr>
        <w:tab/>
        <w:t>Δυνατότητα λήψης φασμάτων με εναλλαγή λειτουργιών σε λειτουργία MS/MS  από ESI</w:t>
      </w:r>
      <w:r w:rsidRPr="007516F3">
        <w:rPr>
          <w:rFonts w:ascii="Arial" w:hAnsi="Arial" w:cs="Arial"/>
          <w:vertAlign w:val="superscript"/>
          <w:lang w:val="el-GR"/>
        </w:rPr>
        <w:t>+</w:t>
      </w:r>
      <w:r w:rsidRPr="007516F3">
        <w:rPr>
          <w:rFonts w:ascii="Arial" w:hAnsi="Arial" w:cs="Arial"/>
          <w:lang w:val="el-GR"/>
        </w:rPr>
        <w:t xml:space="preserve"> σε ESI</w:t>
      </w:r>
      <w:r w:rsidRPr="007516F3">
        <w:rPr>
          <w:rFonts w:ascii="Arial" w:hAnsi="Arial" w:cs="Arial"/>
          <w:vertAlign w:val="superscript"/>
          <w:lang w:val="el-GR"/>
        </w:rPr>
        <w:t>-</w:t>
      </w:r>
      <w:r w:rsidRPr="007516F3">
        <w:rPr>
          <w:rFonts w:ascii="Arial" w:hAnsi="Arial" w:cs="Arial"/>
          <w:lang w:val="el-GR"/>
        </w:rPr>
        <w:t xml:space="preserve">, στην ίδια ανάλυση με χρόνο εναλλαγής 5ms ή λιγότερο. </w:t>
      </w:r>
    </w:p>
    <w:p w14:paraId="056ADC71" w14:textId="678B4E16" w:rsidR="007516F3" w:rsidRPr="007516F3" w:rsidRDefault="007516F3"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.4</w:t>
      </w:r>
      <w:r w:rsidRPr="007516F3">
        <w:rPr>
          <w:rFonts w:ascii="Arial" w:hAnsi="Arial" w:cs="Arial"/>
          <w:lang w:val="el-GR"/>
        </w:rPr>
        <w:tab/>
        <w:t>Ο αναλυτής μάζας θα πρέπει να έχει ελάχιστο  χρόνο παραμονής σε λειτουργία MRM (</w:t>
      </w:r>
      <w:proofErr w:type="spellStart"/>
      <w:r w:rsidRPr="007516F3">
        <w:rPr>
          <w:rFonts w:ascii="Arial" w:hAnsi="Arial" w:cs="Arial"/>
          <w:lang w:val="el-GR"/>
        </w:rPr>
        <w:t>dwell</w:t>
      </w:r>
      <w:proofErr w:type="spellEnd"/>
      <w:r w:rsidRPr="007516F3">
        <w:rPr>
          <w:rFonts w:ascii="Arial" w:hAnsi="Arial" w:cs="Arial"/>
          <w:lang w:val="el-GR"/>
        </w:rPr>
        <w:t xml:space="preserve"> </w:t>
      </w:r>
      <w:proofErr w:type="spellStart"/>
      <w:r w:rsidRPr="007516F3">
        <w:rPr>
          <w:rFonts w:ascii="Arial" w:hAnsi="Arial" w:cs="Arial"/>
          <w:lang w:val="el-GR"/>
        </w:rPr>
        <w:t>time</w:t>
      </w:r>
      <w:proofErr w:type="spellEnd"/>
      <w:r w:rsidRPr="007516F3">
        <w:rPr>
          <w:rFonts w:ascii="Arial" w:hAnsi="Arial" w:cs="Arial"/>
          <w:lang w:val="el-GR"/>
        </w:rPr>
        <w:t>) 1ms ή  μικρότερο.</w:t>
      </w:r>
    </w:p>
    <w:p w14:paraId="6F978070" w14:textId="067239E7" w:rsidR="007516F3" w:rsidRPr="007516F3" w:rsidRDefault="007516F3"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.5</w:t>
      </w:r>
      <w:r w:rsidRPr="007516F3">
        <w:rPr>
          <w:rFonts w:ascii="Arial" w:hAnsi="Arial" w:cs="Arial"/>
          <w:lang w:val="el-GR"/>
        </w:rPr>
        <w:tab/>
        <w:t xml:space="preserve">Να διαθέτει επιπλέον τις ακόλουθες λειτουργίες σάρωσης: </w:t>
      </w:r>
    </w:p>
    <w:p w14:paraId="22273B08" w14:textId="5FE4E7EE" w:rsidR="007516F3" w:rsidRPr="007516F3" w:rsidRDefault="007516F3"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α</w:t>
      </w:r>
      <w:r w:rsidRPr="007516F3">
        <w:rPr>
          <w:rFonts w:ascii="Arial" w:hAnsi="Arial" w:cs="Arial"/>
          <w:lang w:val="el-GR"/>
        </w:rPr>
        <w:t>.</w:t>
      </w:r>
      <w:r w:rsidRPr="007516F3">
        <w:rPr>
          <w:rFonts w:ascii="Arial" w:hAnsi="Arial" w:cs="Arial"/>
          <w:lang w:val="el-GR"/>
        </w:rPr>
        <w:tab/>
        <w:t>Πλήρης σάρωση MS &amp; SIM σε Q1 &amp; Q3</w:t>
      </w:r>
    </w:p>
    <w:p w14:paraId="56105C93" w14:textId="043277F2" w:rsidR="007516F3" w:rsidRPr="007516F3" w:rsidRDefault="007516F3"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β</w:t>
      </w:r>
      <w:r w:rsidRPr="007516F3">
        <w:rPr>
          <w:rFonts w:ascii="Arial" w:hAnsi="Arial" w:cs="Arial"/>
          <w:lang w:val="el-GR"/>
        </w:rPr>
        <w:t>.</w:t>
      </w:r>
      <w:r w:rsidRPr="007516F3">
        <w:rPr>
          <w:rFonts w:ascii="Arial" w:hAnsi="Arial" w:cs="Arial"/>
          <w:lang w:val="el-GR"/>
        </w:rPr>
        <w:tab/>
        <w:t>Καταγραφή πολλαπλής αντίδρασης (MRM)</w:t>
      </w:r>
    </w:p>
    <w:p w14:paraId="4CBC55DC" w14:textId="598D5E26" w:rsidR="007516F3" w:rsidRPr="007516F3" w:rsidRDefault="007516F3"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γ</w:t>
      </w:r>
      <w:r w:rsidRPr="007516F3">
        <w:rPr>
          <w:rFonts w:ascii="Arial" w:hAnsi="Arial" w:cs="Arial"/>
          <w:lang w:val="el-GR"/>
        </w:rPr>
        <w:t>.</w:t>
      </w:r>
      <w:r w:rsidRPr="007516F3">
        <w:rPr>
          <w:rFonts w:ascii="Arial" w:hAnsi="Arial" w:cs="Arial"/>
          <w:lang w:val="el-GR"/>
        </w:rPr>
        <w:tab/>
        <w:t>Σάρωση πρόδρομου ιόντος</w:t>
      </w:r>
    </w:p>
    <w:p w14:paraId="7036A652" w14:textId="3EC5CB35"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δ</w:t>
      </w:r>
      <w:r w:rsidR="007516F3" w:rsidRPr="007516F3">
        <w:rPr>
          <w:rFonts w:ascii="Arial" w:hAnsi="Arial" w:cs="Arial"/>
          <w:lang w:val="el-GR"/>
        </w:rPr>
        <w:t>.</w:t>
      </w:r>
      <w:r w:rsidR="007516F3" w:rsidRPr="007516F3">
        <w:rPr>
          <w:rFonts w:ascii="Arial" w:hAnsi="Arial" w:cs="Arial"/>
          <w:lang w:val="el-GR"/>
        </w:rPr>
        <w:tab/>
        <w:t>Σάρωση θυγατρικού ιόντος</w:t>
      </w:r>
    </w:p>
    <w:p w14:paraId="7B9789FA" w14:textId="0CC48E5E"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ε</w:t>
      </w:r>
      <w:r w:rsidR="007516F3" w:rsidRPr="007516F3">
        <w:rPr>
          <w:rFonts w:ascii="Arial" w:hAnsi="Arial" w:cs="Arial"/>
          <w:lang w:val="el-GR"/>
        </w:rPr>
        <w:t>.</w:t>
      </w:r>
      <w:r w:rsidR="007516F3" w:rsidRPr="007516F3">
        <w:rPr>
          <w:rFonts w:ascii="Arial" w:hAnsi="Arial" w:cs="Arial"/>
          <w:lang w:val="el-GR"/>
        </w:rPr>
        <w:tab/>
        <w:t>Σάρωση ουδέτερης απώλειας</w:t>
      </w:r>
    </w:p>
    <w:p w14:paraId="7F953520" w14:textId="1DE5E17D"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lastRenderedPageBreak/>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στ</w:t>
      </w:r>
      <w:r w:rsidR="007516F3" w:rsidRPr="007516F3">
        <w:rPr>
          <w:rFonts w:ascii="Arial" w:hAnsi="Arial" w:cs="Arial"/>
          <w:lang w:val="el-GR"/>
        </w:rPr>
        <w:t>.</w:t>
      </w:r>
      <w:r w:rsidR="007516F3" w:rsidRPr="007516F3">
        <w:rPr>
          <w:rFonts w:ascii="Arial" w:hAnsi="Arial" w:cs="Arial"/>
          <w:lang w:val="el-GR"/>
        </w:rPr>
        <w:tab/>
        <w:t>Ενισχυμένη σάρωση θυγατρικού ιόντος</w:t>
      </w:r>
    </w:p>
    <w:p w14:paraId="1A240FD4" w14:textId="0D11C75F"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ζ</w:t>
      </w:r>
      <w:r w:rsidR="007516F3" w:rsidRPr="007516F3">
        <w:rPr>
          <w:rFonts w:ascii="Arial" w:hAnsi="Arial" w:cs="Arial"/>
          <w:lang w:val="el-GR"/>
        </w:rPr>
        <w:t>.</w:t>
      </w:r>
      <w:r w:rsidR="007516F3" w:rsidRPr="007516F3">
        <w:rPr>
          <w:rFonts w:ascii="Arial" w:hAnsi="Arial" w:cs="Arial"/>
          <w:lang w:val="el-GR"/>
        </w:rPr>
        <w:tab/>
        <w:t>Ενισχυμένη MS σάρωση</w:t>
      </w:r>
    </w:p>
    <w:p w14:paraId="747FED96" w14:textId="2BD10763"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η</w:t>
      </w:r>
      <w:r w:rsidR="007516F3" w:rsidRPr="007516F3">
        <w:rPr>
          <w:rFonts w:ascii="Arial" w:hAnsi="Arial" w:cs="Arial"/>
          <w:lang w:val="el-GR"/>
        </w:rPr>
        <w:t>.</w:t>
      </w:r>
      <w:r w:rsidR="007516F3" w:rsidRPr="007516F3">
        <w:rPr>
          <w:rFonts w:ascii="Arial" w:hAnsi="Arial" w:cs="Arial"/>
          <w:lang w:val="el-GR"/>
        </w:rPr>
        <w:tab/>
        <w:t>Ενισχυμένης διαχωριστικής ικανότητας σάρωση</w:t>
      </w:r>
    </w:p>
    <w:p w14:paraId="6ACA8ED2" w14:textId="051FD311"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θ</w:t>
      </w:r>
      <w:r w:rsidR="007516F3" w:rsidRPr="007516F3">
        <w:rPr>
          <w:rFonts w:ascii="Arial" w:hAnsi="Arial" w:cs="Arial"/>
          <w:lang w:val="el-GR"/>
        </w:rPr>
        <w:t>.</w:t>
      </w:r>
      <w:r w:rsidR="007516F3" w:rsidRPr="007516F3">
        <w:rPr>
          <w:rFonts w:ascii="Arial" w:hAnsi="Arial" w:cs="Arial"/>
          <w:lang w:val="el-GR"/>
        </w:rPr>
        <w:tab/>
        <w:t>Σάρωση MS</w:t>
      </w:r>
      <w:r w:rsidR="007516F3" w:rsidRPr="00186932">
        <w:rPr>
          <w:rFonts w:ascii="Arial" w:hAnsi="Arial" w:cs="Arial"/>
          <w:vertAlign w:val="superscript"/>
          <w:lang w:val="el-GR"/>
        </w:rPr>
        <w:t>3</w:t>
      </w:r>
    </w:p>
    <w:p w14:paraId="142AE60D" w14:textId="77777777" w:rsidR="00186932"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ι</w:t>
      </w:r>
      <w:r w:rsidR="007516F3" w:rsidRPr="007516F3">
        <w:rPr>
          <w:rFonts w:ascii="Arial" w:hAnsi="Arial" w:cs="Arial"/>
          <w:lang w:val="el-GR"/>
        </w:rPr>
        <w:t>.</w:t>
      </w:r>
      <w:r w:rsidR="007516F3" w:rsidRPr="007516F3">
        <w:rPr>
          <w:rFonts w:ascii="Arial" w:hAnsi="Arial" w:cs="Arial"/>
          <w:lang w:val="el-GR"/>
        </w:rPr>
        <w:tab/>
        <w:t>Σάρωση MRM</w:t>
      </w:r>
      <w:r w:rsidR="007516F3" w:rsidRPr="00186932">
        <w:rPr>
          <w:rFonts w:ascii="Arial" w:hAnsi="Arial" w:cs="Arial"/>
          <w:vertAlign w:val="superscript"/>
          <w:lang w:val="el-GR"/>
        </w:rPr>
        <w:t>3</w:t>
      </w:r>
    </w:p>
    <w:p w14:paraId="5B96EA71" w14:textId="77777777" w:rsidR="00186932"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ια</w:t>
      </w:r>
      <w:r w:rsidR="007516F3" w:rsidRPr="007516F3">
        <w:rPr>
          <w:rFonts w:ascii="Arial" w:hAnsi="Arial" w:cs="Arial"/>
          <w:lang w:val="el-GR"/>
        </w:rPr>
        <w:t>.</w:t>
      </w:r>
      <w:r w:rsidR="007516F3" w:rsidRPr="007516F3">
        <w:rPr>
          <w:rFonts w:ascii="Arial" w:hAnsi="Arial" w:cs="Arial"/>
          <w:lang w:val="el-GR"/>
        </w:rPr>
        <w:tab/>
        <w:t xml:space="preserve">Σάρωση </w:t>
      </w:r>
      <w:proofErr w:type="spellStart"/>
      <w:r w:rsidR="007516F3" w:rsidRPr="007516F3">
        <w:rPr>
          <w:rFonts w:ascii="Arial" w:hAnsi="Arial" w:cs="Arial"/>
          <w:lang w:val="el-GR"/>
        </w:rPr>
        <w:t>TripleTrap</w:t>
      </w:r>
      <w:proofErr w:type="spellEnd"/>
    </w:p>
    <w:p w14:paraId="496A84A0" w14:textId="5D188238"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7516F3">
        <w:rPr>
          <w:rFonts w:ascii="Arial" w:hAnsi="Arial" w:cs="Arial"/>
          <w:lang w:val="el-GR" w:eastAsia="el-GR"/>
        </w:rPr>
        <w:t>4.2.5</w:t>
      </w:r>
      <w:r>
        <w:rPr>
          <w:rFonts w:ascii="Arial" w:hAnsi="Arial" w:cs="Arial"/>
          <w:lang w:val="el-GR" w:eastAsia="el-GR"/>
        </w:rPr>
        <w:t>.6</w:t>
      </w:r>
      <w:r w:rsidR="007516F3" w:rsidRPr="007516F3">
        <w:rPr>
          <w:rFonts w:ascii="Arial" w:hAnsi="Arial" w:cs="Arial"/>
          <w:lang w:val="el-GR"/>
        </w:rPr>
        <w:tab/>
        <w:t xml:space="preserve">Να έχει μεγάλη γραμμική περιοχή τουλάχιστον έξι τάξεων μεγέθους. </w:t>
      </w:r>
    </w:p>
    <w:p w14:paraId="166EBC34" w14:textId="3F216EB3"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.7</w:t>
      </w:r>
      <w:r w:rsidR="007516F3" w:rsidRPr="007516F3">
        <w:rPr>
          <w:rFonts w:ascii="Arial" w:hAnsi="Arial" w:cs="Arial"/>
          <w:lang w:val="el-GR"/>
        </w:rPr>
        <w:tab/>
        <w:t xml:space="preserve">Σταθερότητα μάζας + 0.10 </w:t>
      </w:r>
      <w:proofErr w:type="spellStart"/>
      <w:r w:rsidR="007516F3" w:rsidRPr="007516F3">
        <w:rPr>
          <w:rFonts w:ascii="Arial" w:hAnsi="Arial" w:cs="Arial"/>
          <w:lang w:val="el-GR"/>
        </w:rPr>
        <w:t>Da</w:t>
      </w:r>
      <w:proofErr w:type="spellEnd"/>
      <w:r w:rsidR="007516F3" w:rsidRPr="007516F3">
        <w:rPr>
          <w:rFonts w:ascii="Arial" w:hAnsi="Arial" w:cs="Arial"/>
          <w:lang w:val="el-GR"/>
        </w:rPr>
        <w:t xml:space="preserve"> για περίοδο 24 ωρών τουλάχιστον, ή καλύτερη</w:t>
      </w:r>
    </w:p>
    <w:p w14:paraId="3136D4B5" w14:textId="776E3221"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.8</w:t>
      </w:r>
      <w:r w:rsidR="007516F3" w:rsidRPr="007516F3">
        <w:rPr>
          <w:rFonts w:ascii="Arial" w:hAnsi="Arial" w:cs="Arial"/>
          <w:lang w:val="el-GR"/>
        </w:rPr>
        <w:tab/>
        <w:t>Περιοχή μαζών: τουλάχιστον 5 – 2000 m/z</w:t>
      </w:r>
    </w:p>
    <w:p w14:paraId="1F8AF7FA" w14:textId="2108818A"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.9</w:t>
      </w:r>
      <w:r w:rsidR="007516F3" w:rsidRPr="007516F3">
        <w:rPr>
          <w:rFonts w:ascii="Arial" w:hAnsi="Arial" w:cs="Arial"/>
          <w:lang w:val="el-GR"/>
        </w:rPr>
        <w:tab/>
        <w:t xml:space="preserve">Ταχύτητα σάρωσης 20.000 </w:t>
      </w:r>
      <w:proofErr w:type="spellStart"/>
      <w:r w:rsidR="007516F3" w:rsidRPr="007516F3">
        <w:rPr>
          <w:rFonts w:ascii="Arial" w:hAnsi="Arial" w:cs="Arial"/>
          <w:lang w:val="el-GR"/>
        </w:rPr>
        <w:t>Da</w:t>
      </w:r>
      <w:proofErr w:type="spellEnd"/>
      <w:r w:rsidR="007516F3" w:rsidRPr="007516F3">
        <w:rPr>
          <w:rFonts w:ascii="Arial" w:hAnsi="Arial" w:cs="Arial"/>
          <w:lang w:val="el-GR"/>
        </w:rPr>
        <w:t>/</w:t>
      </w:r>
      <w:proofErr w:type="spellStart"/>
      <w:r w:rsidR="007516F3" w:rsidRPr="007516F3">
        <w:rPr>
          <w:rFonts w:ascii="Arial" w:hAnsi="Arial" w:cs="Arial"/>
          <w:lang w:val="el-GR"/>
        </w:rPr>
        <w:t>sec</w:t>
      </w:r>
      <w:proofErr w:type="spellEnd"/>
      <w:r w:rsidR="007516F3" w:rsidRPr="007516F3">
        <w:rPr>
          <w:rFonts w:ascii="Arial" w:hAnsi="Arial" w:cs="Arial"/>
          <w:lang w:val="el-GR"/>
        </w:rPr>
        <w:t xml:space="preserve"> ή μεγαλύτερη</w:t>
      </w:r>
      <w:r w:rsidR="009E16A9">
        <w:rPr>
          <w:rFonts w:ascii="Arial" w:hAnsi="Arial" w:cs="Arial"/>
          <w:lang w:val="el-GR"/>
        </w:rPr>
        <w:t>.</w:t>
      </w:r>
    </w:p>
    <w:p w14:paraId="3157EB97" w14:textId="5C59AE4C"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.10</w:t>
      </w:r>
      <w:r w:rsidR="007516F3" w:rsidRPr="007516F3">
        <w:rPr>
          <w:rFonts w:ascii="Arial" w:hAnsi="Arial" w:cs="Arial"/>
          <w:lang w:val="el-GR"/>
        </w:rPr>
        <w:tab/>
        <w:t xml:space="preserve">Το όργανο να περιλαμβάνει ανιχνευτή υψηλής ενέργειας κατάλληλο για ταχύτατη εναλλαγή στην ανίχνευση θετικών και αρνητικών ιόντων. </w:t>
      </w:r>
    </w:p>
    <w:p w14:paraId="14F5DB6C" w14:textId="0093F36D" w:rsidR="007516F3" w:rsidRPr="004D1CCC"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.11</w:t>
      </w:r>
      <w:r w:rsidR="007516F3" w:rsidRPr="007516F3">
        <w:rPr>
          <w:rFonts w:ascii="Arial" w:hAnsi="Arial" w:cs="Arial"/>
          <w:lang w:val="el-GR"/>
        </w:rPr>
        <w:tab/>
        <w:t xml:space="preserve">Το σύστημα θα συνοδεύεται από κατάλληλη αερόψυκτη </w:t>
      </w:r>
      <w:proofErr w:type="spellStart"/>
      <w:r w:rsidR="007516F3" w:rsidRPr="004D1CCC">
        <w:rPr>
          <w:rFonts w:ascii="Arial" w:hAnsi="Arial" w:cs="Arial"/>
          <w:lang w:val="el-GR"/>
        </w:rPr>
        <w:t>τουρμπομοριακή</w:t>
      </w:r>
      <w:proofErr w:type="spellEnd"/>
      <w:r w:rsidR="007516F3" w:rsidRPr="004D1CCC">
        <w:rPr>
          <w:rFonts w:ascii="Arial" w:hAnsi="Arial" w:cs="Arial"/>
          <w:lang w:val="el-GR"/>
        </w:rPr>
        <w:t xml:space="preserve"> αντλία. </w:t>
      </w:r>
    </w:p>
    <w:p w14:paraId="36EF705D" w14:textId="4DCB1E51" w:rsidR="007516F3" w:rsidRPr="004D1CCC"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4D1CCC">
        <w:rPr>
          <w:rFonts w:ascii="Arial" w:hAnsi="Arial" w:cs="Arial"/>
          <w:lang w:val="el-GR" w:eastAsia="el-GR"/>
        </w:rPr>
        <w:tab/>
      </w:r>
      <w:r w:rsidRPr="004D1CCC">
        <w:rPr>
          <w:rFonts w:ascii="Arial" w:hAnsi="Arial" w:cs="Arial"/>
          <w:lang w:val="el-GR" w:eastAsia="el-GR"/>
        </w:rPr>
        <w:tab/>
      </w:r>
      <w:r w:rsidRPr="004D1CCC">
        <w:rPr>
          <w:rFonts w:ascii="Arial" w:hAnsi="Arial" w:cs="Arial"/>
          <w:lang w:val="el-GR" w:eastAsia="el-GR"/>
        </w:rPr>
        <w:tab/>
      </w:r>
      <w:r w:rsidRPr="004D1CCC">
        <w:rPr>
          <w:rFonts w:ascii="Arial" w:hAnsi="Arial" w:cs="Arial"/>
          <w:lang w:val="el-GR" w:eastAsia="el-GR"/>
        </w:rPr>
        <w:tab/>
      </w:r>
      <w:r w:rsidRPr="004D1CCC">
        <w:rPr>
          <w:rFonts w:ascii="Arial" w:hAnsi="Arial" w:cs="Arial"/>
          <w:lang w:val="el-GR" w:eastAsia="el-GR"/>
        </w:rPr>
        <w:tab/>
        <w:t>4.2.5.12</w:t>
      </w:r>
      <w:r w:rsidR="007516F3" w:rsidRPr="004D1CCC">
        <w:rPr>
          <w:rFonts w:ascii="Arial" w:hAnsi="Arial" w:cs="Arial"/>
          <w:lang w:val="el-GR"/>
        </w:rPr>
        <w:tab/>
        <w:t xml:space="preserve">Το σύστημα θα συνοδεύεται από αντλίες λαδιού, για υποστήριξη της </w:t>
      </w:r>
      <w:proofErr w:type="spellStart"/>
      <w:r w:rsidR="007516F3" w:rsidRPr="004D1CCC">
        <w:rPr>
          <w:rFonts w:ascii="Arial" w:hAnsi="Arial" w:cs="Arial"/>
          <w:lang w:val="el-GR"/>
        </w:rPr>
        <w:t>τουρμπομοριακής</w:t>
      </w:r>
      <w:proofErr w:type="spellEnd"/>
      <w:r w:rsidR="007516F3" w:rsidRPr="004D1CCC">
        <w:rPr>
          <w:rFonts w:ascii="Arial" w:hAnsi="Arial" w:cs="Arial"/>
          <w:lang w:val="el-GR"/>
        </w:rPr>
        <w:t>. Οι αντλίες να συνοδεύονται και να τοποθετηθούν εντός θαλάμου μείωσης θορύβου εξοπλισμένο από σύστημα ψύξης. Ο προμηθευτής αναλαμβάνει το κόστος τοποθέτησης και σύνδεσης.</w:t>
      </w:r>
    </w:p>
    <w:p w14:paraId="1AB6671F" w14:textId="7386F70D" w:rsidR="007516F3" w:rsidRPr="004D1CCC"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4D1CCC">
        <w:rPr>
          <w:rFonts w:ascii="Arial" w:hAnsi="Arial" w:cs="Arial"/>
          <w:lang w:val="el-GR" w:eastAsia="el-GR"/>
        </w:rPr>
        <w:tab/>
      </w:r>
      <w:r w:rsidRPr="004D1CCC">
        <w:rPr>
          <w:rFonts w:ascii="Arial" w:hAnsi="Arial" w:cs="Arial"/>
          <w:lang w:val="el-GR" w:eastAsia="el-GR"/>
        </w:rPr>
        <w:tab/>
      </w:r>
      <w:r w:rsidRPr="004D1CCC">
        <w:rPr>
          <w:rFonts w:ascii="Arial" w:hAnsi="Arial" w:cs="Arial"/>
          <w:lang w:val="el-GR" w:eastAsia="el-GR"/>
        </w:rPr>
        <w:tab/>
      </w:r>
      <w:r w:rsidRPr="004D1CCC">
        <w:rPr>
          <w:rFonts w:ascii="Arial" w:hAnsi="Arial" w:cs="Arial"/>
          <w:lang w:val="el-GR" w:eastAsia="el-GR"/>
        </w:rPr>
        <w:tab/>
      </w:r>
      <w:r w:rsidRPr="004D1CCC">
        <w:rPr>
          <w:rFonts w:ascii="Arial" w:hAnsi="Arial" w:cs="Arial"/>
          <w:lang w:val="el-GR" w:eastAsia="el-GR"/>
        </w:rPr>
        <w:tab/>
        <w:t>4.2.5.13</w:t>
      </w:r>
      <w:r w:rsidR="007516F3" w:rsidRPr="004D1CCC">
        <w:rPr>
          <w:rFonts w:ascii="Arial" w:hAnsi="Arial" w:cs="Arial"/>
          <w:lang w:val="el-GR"/>
        </w:rPr>
        <w:tab/>
        <w:t>Ευαισθησία σε λειτουργία MRM:</w:t>
      </w:r>
    </w:p>
    <w:p w14:paraId="629EC0BD" w14:textId="4BC65468" w:rsidR="007516F3" w:rsidRPr="004D1CCC"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4D1CCC">
        <w:rPr>
          <w:rFonts w:ascii="Arial" w:hAnsi="Arial" w:cs="Arial"/>
          <w:lang w:val="el-GR"/>
        </w:rPr>
        <w:tab/>
      </w:r>
      <w:r w:rsidRPr="004D1CCC">
        <w:rPr>
          <w:rFonts w:ascii="Arial" w:hAnsi="Arial" w:cs="Arial"/>
          <w:lang w:val="el-GR"/>
        </w:rPr>
        <w:tab/>
      </w:r>
      <w:r w:rsidRPr="004D1CCC">
        <w:rPr>
          <w:rFonts w:ascii="Arial" w:hAnsi="Arial" w:cs="Arial"/>
          <w:lang w:val="el-GR"/>
        </w:rPr>
        <w:tab/>
      </w:r>
      <w:r w:rsidRPr="004D1CCC">
        <w:rPr>
          <w:rFonts w:ascii="Arial" w:hAnsi="Arial" w:cs="Arial"/>
          <w:lang w:val="el-GR"/>
        </w:rPr>
        <w:tab/>
      </w:r>
      <w:r w:rsidRPr="004D1CCC">
        <w:rPr>
          <w:rFonts w:ascii="Arial" w:hAnsi="Arial" w:cs="Arial"/>
          <w:lang w:val="el-GR"/>
        </w:rPr>
        <w:tab/>
      </w:r>
      <w:r w:rsidRPr="004D1CCC">
        <w:rPr>
          <w:rFonts w:ascii="Arial" w:hAnsi="Arial" w:cs="Arial"/>
          <w:lang w:val="el-GR"/>
        </w:rPr>
        <w:tab/>
      </w:r>
      <w:r w:rsidRPr="004D1CCC">
        <w:rPr>
          <w:rFonts w:ascii="Arial" w:hAnsi="Arial" w:cs="Arial"/>
          <w:lang w:val="el-GR"/>
        </w:rPr>
        <w:tab/>
      </w:r>
      <w:r w:rsidRPr="004D1CCC">
        <w:rPr>
          <w:rFonts w:ascii="Arial" w:hAnsi="Arial" w:cs="Arial"/>
          <w:lang w:val="el-GR"/>
        </w:rPr>
        <w:tab/>
        <w:t>α</w:t>
      </w:r>
      <w:r w:rsidR="007516F3" w:rsidRPr="004D1CCC">
        <w:rPr>
          <w:rFonts w:ascii="Arial" w:hAnsi="Arial" w:cs="Arial"/>
          <w:lang w:val="el-GR"/>
        </w:rPr>
        <w:t>.</w:t>
      </w:r>
      <w:r w:rsidR="007516F3" w:rsidRPr="004D1CCC">
        <w:rPr>
          <w:rFonts w:ascii="Arial" w:hAnsi="Arial" w:cs="Arial"/>
          <w:lang w:val="el-GR"/>
        </w:rPr>
        <w:tab/>
        <w:t xml:space="preserve">Ίση ή καλύτερη από 1.500.000:1 (S/N) για έγχυση 1pg </w:t>
      </w:r>
      <w:proofErr w:type="spellStart"/>
      <w:r w:rsidR="007516F3" w:rsidRPr="004D1CCC">
        <w:rPr>
          <w:rFonts w:ascii="Arial" w:hAnsi="Arial" w:cs="Arial"/>
          <w:lang w:val="el-GR"/>
        </w:rPr>
        <w:t>ρεζερπίνης</w:t>
      </w:r>
      <w:proofErr w:type="spellEnd"/>
      <w:r w:rsidR="007516F3" w:rsidRPr="004D1CCC">
        <w:rPr>
          <w:rFonts w:ascii="Arial" w:hAnsi="Arial" w:cs="Arial"/>
          <w:lang w:val="el-GR"/>
        </w:rPr>
        <w:t xml:space="preserve"> και ποσοτικό προσδιορισμό της μετάπτωσης m/z 609 σε 195 στην λειτουργία θετικού ιονισμού με </w:t>
      </w:r>
      <w:proofErr w:type="spellStart"/>
      <w:r w:rsidR="007516F3" w:rsidRPr="004D1CCC">
        <w:rPr>
          <w:rFonts w:ascii="Arial" w:hAnsi="Arial" w:cs="Arial"/>
          <w:lang w:val="el-GR"/>
        </w:rPr>
        <w:t>ηλεκτροψεκασμό</w:t>
      </w:r>
      <w:proofErr w:type="spellEnd"/>
      <w:r w:rsidR="007516F3" w:rsidRPr="004D1CCC">
        <w:rPr>
          <w:rFonts w:ascii="Arial" w:hAnsi="Arial" w:cs="Arial"/>
          <w:lang w:val="el-GR"/>
        </w:rPr>
        <w:t>.</w:t>
      </w:r>
    </w:p>
    <w:p w14:paraId="7F550080" w14:textId="65A97954"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4D1CCC">
        <w:rPr>
          <w:rFonts w:ascii="Arial" w:hAnsi="Arial" w:cs="Arial"/>
          <w:lang w:val="el-GR"/>
        </w:rPr>
        <w:tab/>
      </w:r>
      <w:r w:rsidRPr="004D1CCC">
        <w:rPr>
          <w:rFonts w:ascii="Arial" w:hAnsi="Arial" w:cs="Arial"/>
          <w:lang w:val="el-GR"/>
        </w:rPr>
        <w:tab/>
      </w:r>
      <w:r w:rsidRPr="004D1CCC">
        <w:rPr>
          <w:rFonts w:ascii="Arial" w:hAnsi="Arial" w:cs="Arial"/>
          <w:lang w:val="el-GR"/>
        </w:rPr>
        <w:tab/>
      </w:r>
      <w:r w:rsidRPr="004D1CCC">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β</w:t>
      </w:r>
      <w:r w:rsidR="007516F3" w:rsidRPr="007516F3">
        <w:rPr>
          <w:rFonts w:ascii="Arial" w:hAnsi="Arial" w:cs="Arial"/>
          <w:lang w:val="el-GR"/>
        </w:rPr>
        <w:t>.</w:t>
      </w:r>
      <w:r w:rsidR="007516F3" w:rsidRPr="007516F3">
        <w:rPr>
          <w:rFonts w:ascii="Arial" w:hAnsi="Arial" w:cs="Arial"/>
          <w:lang w:val="el-GR"/>
        </w:rPr>
        <w:tab/>
        <w:t xml:space="preserve">Ίση ή καλύτερη από 1.500.000:1 (S/N) για έγχυση 1pg </w:t>
      </w:r>
      <w:proofErr w:type="spellStart"/>
      <w:r w:rsidR="007516F3" w:rsidRPr="007516F3">
        <w:rPr>
          <w:rFonts w:ascii="Arial" w:hAnsi="Arial" w:cs="Arial"/>
          <w:lang w:val="el-GR"/>
        </w:rPr>
        <w:t>χλωραμφαινικόλης</w:t>
      </w:r>
      <w:proofErr w:type="spellEnd"/>
      <w:r w:rsidR="007516F3" w:rsidRPr="007516F3">
        <w:rPr>
          <w:rFonts w:ascii="Arial" w:hAnsi="Arial" w:cs="Arial"/>
          <w:lang w:val="el-GR"/>
        </w:rPr>
        <w:t xml:space="preserve"> και ποσοτικό προσδιορισμό της μετάπτωσης m/z 321 σε 152 στην λειτουργία αρνητικού ιονισμού με </w:t>
      </w:r>
      <w:proofErr w:type="spellStart"/>
      <w:r w:rsidR="007516F3" w:rsidRPr="007516F3">
        <w:rPr>
          <w:rFonts w:ascii="Arial" w:hAnsi="Arial" w:cs="Arial"/>
          <w:lang w:val="el-GR"/>
        </w:rPr>
        <w:t>ηλεκτροψεκασμό</w:t>
      </w:r>
      <w:proofErr w:type="spellEnd"/>
      <w:r w:rsidR="007516F3" w:rsidRPr="007516F3">
        <w:rPr>
          <w:rFonts w:ascii="Arial" w:hAnsi="Arial" w:cs="Arial"/>
          <w:lang w:val="el-GR"/>
        </w:rPr>
        <w:t>.</w:t>
      </w:r>
    </w:p>
    <w:p w14:paraId="7B0139A3" w14:textId="21EAE1B9" w:rsidR="007516F3" w:rsidRPr="007516F3"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Pr>
          <w:rFonts w:ascii="Arial" w:hAnsi="Arial" w:cs="Arial"/>
          <w:lang w:val="el-GR" w:eastAsia="el-GR"/>
        </w:rPr>
        <w:t>.14</w:t>
      </w:r>
      <w:r w:rsidR="007516F3" w:rsidRPr="007516F3">
        <w:rPr>
          <w:rFonts w:ascii="Arial" w:hAnsi="Arial" w:cs="Arial"/>
          <w:lang w:val="el-GR"/>
        </w:rPr>
        <w:tab/>
        <w:t>Ευαισθησία σε λειτουργία MRM</w:t>
      </w:r>
      <w:r w:rsidR="007516F3" w:rsidRPr="006D2180">
        <w:rPr>
          <w:rFonts w:ascii="Arial" w:hAnsi="Arial" w:cs="Arial"/>
          <w:vertAlign w:val="superscript"/>
          <w:lang w:val="el-GR"/>
        </w:rPr>
        <w:t>3</w:t>
      </w:r>
      <w:r w:rsidR="007516F3" w:rsidRPr="007516F3">
        <w:rPr>
          <w:rFonts w:ascii="Arial" w:hAnsi="Arial" w:cs="Arial"/>
          <w:lang w:val="el-GR"/>
        </w:rPr>
        <w:t xml:space="preserve">: ίση ή καλύτερη από 150:1 (S/N) για έγχυση 50fg </w:t>
      </w:r>
      <w:proofErr w:type="spellStart"/>
      <w:r w:rsidR="007516F3" w:rsidRPr="007516F3">
        <w:rPr>
          <w:rFonts w:ascii="Arial" w:hAnsi="Arial" w:cs="Arial"/>
          <w:lang w:val="el-GR"/>
        </w:rPr>
        <w:t>ρεζερπίνης</w:t>
      </w:r>
      <w:proofErr w:type="spellEnd"/>
      <w:r w:rsidR="007516F3" w:rsidRPr="007516F3">
        <w:rPr>
          <w:rFonts w:ascii="Arial" w:hAnsi="Arial" w:cs="Arial"/>
          <w:lang w:val="el-GR"/>
        </w:rPr>
        <w:t xml:space="preserve"> και μεταπτώσεις m/z 609,3/397/365 σε λειτουργία θετικού ιονισμού με </w:t>
      </w:r>
      <w:proofErr w:type="spellStart"/>
      <w:r w:rsidR="007516F3" w:rsidRPr="007516F3">
        <w:rPr>
          <w:rFonts w:ascii="Arial" w:hAnsi="Arial" w:cs="Arial"/>
          <w:lang w:val="el-GR"/>
        </w:rPr>
        <w:t>ηλεκτροψεκασμό</w:t>
      </w:r>
      <w:proofErr w:type="spellEnd"/>
      <w:r w:rsidR="007516F3" w:rsidRPr="007516F3">
        <w:rPr>
          <w:rFonts w:ascii="Arial" w:hAnsi="Arial" w:cs="Arial"/>
          <w:lang w:val="el-GR"/>
        </w:rPr>
        <w:t>.</w:t>
      </w:r>
    </w:p>
    <w:p w14:paraId="59A1612A" w14:textId="790DEF21" w:rsidR="00186932"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lastRenderedPageBreak/>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7516F3">
        <w:rPr>
          <w:rFonts w:ascii="Arial" w:hAnsi="Arial" w:cs="Arial"/>
          <w:lang w:val="el-GR" w:eastAsia="el-GR"/>
        </w:rPr>
        <w:t>4.2.5</w:t>
      </w:r>
      <w:r w:rsidR="006D35BC">
        <w:rPr>
          <w:rFonts w:ascii="Arial" w:hAnsi="Arial" w:cs="Arial"/>
          <w:lang w:val="el-GR" w:eastAsia="el-GR"/>
        </w:rPr>
        <w:t>.15</w:t>
      </w:r>
      <w:r w:rsidR="007516F3" w:rsidRPr="007516F3">
        <w:rPr>
          <w:rFonts w:ascii="Arial" w:hAnsi="Arial" w:cs="Arial"/>
          <w:lang w:val="el-GR"/>
        </w:rPr>
        <w:tab/>
        <w:t xml:space="preserve">Να συνοδεύεται από κατάλληλη γεννήτρια αζώτου με ενσωματωμένο αεροσυμπιεστή, η οποία να ικανοποιεί τις απαιτήσεις του κατασκευαστή του </w:t>
      </w:r>
      <w:proofErr w:type="spellStart"/>
      <w:r w:rsidR="007516F3" w:rsidRPr="007516F3">
        <w:rPr>
          <w:rFonts w:ascii="Arial" w:hAnsi="Arial" w:cs="Arial"/>
          <w:lang w:val="el-GR"/>
        </w:rPr>
        <w:t>φασματομέτρου</w:t>
      </w:r>
      <w:proofErr w:type="spellEnd"/>
      <w:r w:rsidR="007516F3" w:rsidRPr="007516F3">
        <w:rPr>
          <w:rFonts w:ascii="Arial" w:hAnsi="Arial" w:cs="Arial"/>
          <w:lang w:val="el-GR"/>
        </w:rPr>
        <w:t xml:space="preserve"> μαζών.</w:t>
      </w:r>
      <w:r w:rsidR="002B7BF5">
        <w:rPr>
          <w:rFonts w:ascii="Arial" w:hAnsi="Arial" w:cs="Arial"/>
          <w:lang w:val="el-GR" w:eastAsia="el-GR"/>
        </w:rPr>
        <w:tab/>
      </w:r>
      <w:r w:rsidR="002B7BF5">
        <w:rPr>
          <w:rFonts w:ascii="Arial" w:hAnsi="Arial" w:cs="Arial"/>
          <w:lang w:val="el-GR" w:eastAsia="el-GR"/>
        </w:rPr>
        <w:tab/>
      </w:r>
    </w:p>
    <w:p w14:paraId="14276A76" w14:textId="4623728E" w:rsidR="001A35B2" w:rsidRDefault="00186932" w:rsidP="007516F3">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1A35B2" w:rsidRPr="001A35B2">
        <w:rPr>
          <w:rFonts w:ascii="Arial" w:hAnsi="Arial" w:cs="Arial"/>
          <w:lang w:val="el-GR" w:eastAsia="el-GR"/>
        </w:rPr>
        <w:t>4.2.</w:t>
      </w:r>
      <w:r>
        <w:rPr>
          <w:rFonts w:ascii="Arial" w:hAnsi="Arial" w:cs="Arial"/>
          <w:lang w:val="el-GR" w:eastAsia="el-GR"/>
        </w:rPr>
        <w:t>6</w:t>
      </w:r>
      <w:r w:rsidR="002B7BF5" w:rsidRPr="0013617E">
        <w:rPr>
          <w:lang w:val="el-GR"/>
        </w:rPr>
        <w:t xml:space="preserve"> </w:t>
      </w:r>
      <w:r w:rsidR="002B7BF5">
        <w:rPr>
          <w:lang w:val="el-GR"/>
        </w:rPr>
        <w:tab/>
      </w:r>
      <w:r>
        <w:rPr>
          <w:rFonts w:ascii="Arial" w:hAnsi="Arial" w:cs="Arial"/>
          <w:lang w:val="el-GR" w:eastAsia="el-GR"/>
        </w:rPr>
        <w:t>Δυνατότητα αναβάθμισης</w:t>
      </w:r>
    </w:p>
    <w:p w14:paraId="423EABD4" w14:textId="6E9AECCC" w:rsidR="00186932" w:rsidRPr="00186932" w:rsidRDefault="002B7BF5" w:rsidP="00186932">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6D2180">
        <w:rPr>
          <w:rFonts w:ascii="Arial" w:hAnsi="Arial" w:cs="Arial"/>
          <w:lang w:val="el-GR" w:eastAsia="el-GR"/>
        </w:rPr>
        <w:tab/>
      </w:r>
      <w:r w:rsidR="00186932" w:rsidRPr="001A35B2">
        <w:rPr>
          <w:rFonts w:ascii="Arial" w:hAnsi="Arial" w:cs="Arial"/>
          <w:lang w:val="el-GR" w:eastAsia="el-GR"/>
        </w:rPr>
        <w:t>4.2.</w:t>
      </w:r>
      <w:r w:rsidR="00186932">
        <w:rPr>
          <w:rFonts w:ascii="Arial" w:hAnsi="Arial" w:cs="Arial"/>
          <w:lang w:val="el-GR" w:eastAsia="el-GR"/>
        </w:rPr>
        <w:t>6.1</w:t>
      </w:r>
      <w:r w:rsidR="00186932" w:rsidRPr="00186932">
        <w:rPr>
          <w:rFonts w:ascii="Arial" w:hAnsi="Arial" w:cs="Arial"/>
          <w:lang w:val="el-GR" w:eastAsia="el-GR"/>
        </w:rPr>
        <w:tab/>
        <w:t xml:space="preserve">Να είναι δυνατή η αναβάθμιση του φασματογράφου μάζας με σύστημα που εφαρμόζει τεχνολογία </w:t>
      </w:r>
      <w:proofErr w:type="spellStart"/>
      <w:r w:rsidR="00186932" w:rsidRPr="00186932">
        <w:rPr>
          <w:rFonts w:ascii="Arial" w:hAnsi="Arial" w:cs="Arial"/>
          <w:lang w:val="el-GR" w:eastAsia="el-GR"/>
        </w:rPr>
        <w:t>Φασματομετρίας</w:t>
      </w:r>
      <w:proofErr w:type="spellEnd"/>
      <w:r w:rsidR="00186932" w:rsidRPr="00186932">
        <w:rPr>
          <w:rFonts w:ascii="Arial" w:hAnsi="Arial" w:cs="Arial"/>
          <w:lang w:val="el-GR" w:eastAsia="el-GR"/>
        </w:rPr>
        <w:t xml:space="preserve"> Διαφορικής Κινητικότητας (</w:t>
      </w:r>
      <w:proofErr w:type="spellStart"/>
      <w:r w:rsidR="00186932" w:rsidRPr="00186932">
        <w:rPr>
          <w:rFonts w:ascii="Arial" w:hAnsi="Arial" w:cs="Arial"/>
          <w:lang w:val="el-GR" w:eastAsia="el-GR"/>
        </w:rPr>
        <w:t>Differential</w:t>
      </w:r>
      <w:proofErr w:type="spellEnd"/>
      <w:r w:rsidR="00186932" w:rsidRPr="00186932">
        <w:rPr>
          <w:rFonts w:ascii="Arial" w:hAnsi="Arial" w:cs="Arial"/>
          <w:lang w:val="el-GR" w:eastAsia="el-GR"/>
        </w:rPr>
        <w:t xml:space="preserve"> </w:t>
      </w:r>
      <w:proofErr w:type="spellStart"/>
      <w:r w:rsidR="00186932" w:rsidRPr="00186932">
        <w:rPr>
          <w:rFonts w:ascii="Arial" w:hAnsi="Arial" w:cs="Arial"/>
          <w:lang w:val="el-GR" w:eastAsia="el-GR"/>
        </w:rPr>
        <w:t>Mobility</w:t>
      </w:r>
      <w:proofErr w:type="spellEnd"/>
      <w:r w:rsidR="00186932" w:rsidRPr="00186932">
        <w:rPr>
          <w:rFonts w:ascii="Arial" w:hAnsi="Arial" w:cs="Arial"/>
          <w:lang w:val="el-GR" w:eastAsia="el-GR"/>
        </w:rPr>
        <w:t xml:space="preserve"> </w:t>
      </w:r>
      <w:proofErr w:type="spellStart"/>
      <w:r w:rsidR="00186932" w:rsidRPr="00186932">
        <w:rPr>
          <w:rFonts w:ascii="Arial" w:hAnsi="Arial" w:cs="Arial"/>
          <w:lang w:val="el-GR" w:eastAsia="el-GR"/>
        </w:rPr>
        <w:t>Spectrometry</w:t>
      </w:r>
      <w:proofErr w:type="spellEnd"/>
      <w:r w:rsidR="00186932" w:rsidRPr="00186932">
        <w:rPr>
          <w:rFonts w:ascii="Arial" w:hAnsi="Arial" w:cs="Arial"/>
          <w:lang w:val="el-GR" w:eastAsia="el-GR"/>
        </w:rPr>
        <w:t xml:space="preserve"> - DMS) κατάλληλο για εφαρμογές που απαιτούν τον διαχωρισμό ισοβαρών μαζών, την απομόνωση δύσκολων </w:t>
      </w:r>
      <w:proofErr w:type="spellStart"/>
      <w:r w:rsidR="00186932" w:rsidRPr="00186932">
        <w:rPr>
          <w:rFonts w:ascii="Arial" w:hAnsi="Arial" w:cs="Arial"/>
          <w:lang w:val="el-GR" w:eastAsia="el-GR"/>
        </w:rPr>
        <w:t>επιμολυντών</w:t>
      </w:r>
      <w:proofErr w:type="spellEnd"/>
      <w:r w:rsidR="00186932" w:rsidRPr="00186932">
        <w:rPr>
          <w:rFonts w:ascii="Arial" w:hAnsi="Arial" w:cs="Arial"/>
          <w:lang w:val="el-GR" w:eastAsia="el-GR"/>
        </w:rPr>
        <w:t xml:space="preserve"> που παρεμβάλλονται και τη μείωση του υψηλού θορύβου υποβάθρου. </w:t>
      </w:r>
    </w:p>
    <w:p w14:paraId="7952AB58" w14:textId="360C2490" w:rsidR="00186932" w:rsidRPr="00186932" w:rsidRDefault="006D2180" w:rsidP="00186932">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1A35B2">
        <w:rPr>
          <w:rFonts w:ascii="Arial" w:hAnsi="Arial" w:cs="Arial"/>
          <w:lang w:val="el-GR" w:eastAsia="el-GR"/>
        </w:rPr>
        <w:t>4.2.</w:t>
      </w:r>
      <w:r>
        <w:rPr>
          <w:rFonts w:ascii="Arial" w:hAnsi="Arial" w:cs="Arial"/>
          <w:lang w:val="el-GR" w:eastAsia="el-GR"/>
        </w:rPr>
        <w:t>6.2</w:t>
      </w:r>
      <w:r w:rsidR="00186932" w:rsidRPr="00186932">
        <w:rPr>
          <w:rFonts w:ascii="Arial" w:hAnsi="Arial" w:cs="Arial"/>
          <w:lang w:val="el-GR" w:eastAsia="el-GR"/>
        </w:rPr>
        <w:tab/>
        <w:t>Το εξάρτημα να είναι δυνατόν να εγκαθίσταται και να αφαιρείται από τον χρήστη.</w:t>
      </w:r>
    </w:p>
    <w:p w14:paraId="24D20D51" w14:textId="77777777" w:rsidR="006D2180" w:rsidRDefault="006D2180" w:rsidP="00186932">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Pr="001A35B2">
        <w:rPr>
          <w:rFonts w:ascii="Arial" w:hAnsi="Arial" w:cs="Arial"/>
          <w:lang w:val="el-GR" w:eastAsia="el-GR"/>
        </w:rPr>
        <w:t>4.2.</w:t>
      </w:r>
      <w:r>
        <w:rPr>
          <w:rFonts w:ascii="Arial" w:hAnsi="Arial" w:cs="Arial"/>
          <w:lang w:val="el-GR" w:eastAsia="el-GR"/>
        </w:rPr>
        <w:t>6.3</w:t>
      </w:r>
      <w:r w:rsidR="00186932" w:rsidRPr="00186932">
        <w:rPr>
          <w:rFonts w:ascii="Arial" w:hAnsi="Arial" w:cs="Arial"/>
          <w:lang w:val="el-GR" w:eastAsia="el-GR"/>
        </w:rPr>
        <w:tab/>
        <w:t>Θα πρέπει είναι δυνατή η συλλογή δεδομένων για μία μετάβαση MRM σε 25msec, συμπεριλαμβανομένου του χρόνου παύσης 20msec.</w:t>
      </w:r>
    </w:p>
    <w:p w14:paraId="161A32C8" w14:textId="131AEC0D" w:rsidR="006D2180" w:rsidRPr="006D2180" w:rsidRDefault="006D2180" w:rsidP="006D2180">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1A35B2" w:rsidRPr="00186932">
        <w:rPr>
          <w:rFonts w:ascii="Arial" w:hAnsi="Arial" w:cs="Arial"/>
          <w:lang w:val="el-GR"/>
        </w:rPr>
        <w:t>4.2.</w:t>
      </w:r>
      <w:r>
        <w:rPr>
          <w:rFonts w:ascii="Arial" w:hAnsi="Arial" w:cs="Arial"/>
          <w:lang w:val="el-GR"/>
        </w:rPr>
        <w:t>7</w:t>
      </w:r>
      <w:r w:rsidR="001A35B2" w:rsidRPr="00186932">
        <w:rPr>
          <w:rFonts w:ascii="Arial" w:hAnsi="Arial" w:cs="Arial"/>
          <w:lang w:val="el-GR"/>
        </w:rPr>
        <w:t xml:space="preserve"> </w:t>
      </w:r>
      <w:r w:rsidR="001A35B2" w:rsidRPr="00186932">
        <w:rPr>
          <w:rFonts w:ascii="Arial" w:hAnsi="Arial" w:cs="Arial"/>
          <w:lang w:val="el-GR"/>
        </w:rPr>
        <w:tab/>
      </w:r>
      <w:r w:rsidRPr="006D2180">
        <w:rPr>
          <w:rFonts w:ascii="Arial" w:hAnsi="Arial" w:cs="Arial"/>
          <w:lang w:val="el-GR"/>
        </w:rPr>
        <w:t>Λογισμικό αμφίδρομης επικοινωνίας</w:t>
      </w:r>
    </w:p>
    <w:p w14:paraId="061ADA55" w14:textId="101993D3"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7.1</w:t>
      </w:r>
      <w:r w:rsidRPr="006D2180">
        <w:rPr>
          <w:rFonts w:ascii="Arial" w:hAnsi="Arial" w:cs="Arial"/>
        </w:rPr>
        <w:tab/>
        <w:t>Να ελέγχει πλήρως τον υγρό χρωματογράφο και το φασματογράφο μάζας.</w:t>
      </w:r>
    </w:p>
    <w:p w14:paraId="2A86A15C"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4F36A0C8" w14:textId="40ED38EB"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7.2</w:t>
      </w:r>
      <w:r w:rsidRPr="006D2180">
        <w:rPr>
          <w:rFonts w:ascii="Arial" w:hAnsi="Arial" w:cs="Arial"/>
        </w:rPr>
        <w:tab/>
        <w:t xml:space="preserve">Να έχει την δυνατότητα να επεξεργαστεί δεδομένα από όλους τους τύπους λειτουργίας (πλήρης σάρωση, SIR/SIM, MRM </w:t>
      </w:r>
      <w:proofErr w:type="spellStart"/>
      <w:r w:rsidRPr="006D2180">
        <w:rPr>
          <w:rFonts w:ascii="Arial" w:hAnsi="Arial" w:cs="Arial"/>
        </w:rPr>
        <w:t>κ.λ.π</w:t>
      </w:r>
      <w:proofErr w:type="spellEnd"/>
      <w:r w:rsidRPr="006D2180">
        <w:rPr>
          <w:rFonts w:ascii="Arial" w:hAnsi="Arial" w:cs="Arial"/>
        </w:rPr>
        <w:t xml:space="preserve">.). </w:t>
      </w:r>
    </w:p>
    <w:p w14:paraId="3F09DFDE"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7DC2F171" w14:textId="03D500D8"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7.3</w:t>
      </w:r>
      <w:r w:rsidRPr="006D2180">
        <w:rPr>
          <w:rFonts w:ascii="Arial" w:hAnsi="Arial" w:cs="Arial"/>
        </w:rPr>
        <w:tab/>
        <w:t xml:space="preserve">Να διαθέτει δυνατότητα μεταφοράς δεδομένων, ολοκλήρωσης κορυφής, βαθμονόμησης, ποιοτικής και ποσοτικής ανάλυσης δεδομένων. </w:t>
      </w:r>
    </w:p>
    <w:p w14:paraId="23460F0A"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3AB5859F" w14:textId="6D450EBD"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7.4</w:t>
      </w:r>
      <w:r w:rsidRPr="006D2180">
        <w:rPr>
          <w:rFonts w:ascii="Arial" w:hAnsi="Arial" w:cs="Arial"/>
        </w:rPr>
        <w:tab/>
        <w:t>Να διαθέτει δυνατότητα υπολογισμών QC (υπολογισμός λόγου S/N, % ανάκτησης, Μέσης τιμής και τυπικής απόκλισης SD, αυτόματη επιβεβαίωση μέσω λόγου MRM ιόντων κλπ).</w:t>
      </w:r>
    </w:p>
    <w:p w14:paraId="46DBE639"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60D3EB1E" w14:textId="54693257"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7.5</w:t>
      </w:r>
      <w:r w:rsidRPr="006D2180">
        <w:rPr>
          <w:rFonts w:ascii="Arial" w:hAnsi="Arial" w:cs="Arial"/>
        </w:rPr>
        <w:tab/>
        <w:t>Να είναι ικανό για αυτόματη βελτιστοποίηση των συνθηκών MSMS και για την μεταφορά δεδομένων MRM προκειμένου να αναλυθούν σε άλλη χρονική στιγμή.</w:t>
      </w:r>
    </w:p>
    <w:p w14:paraId="3901C220"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3CEFCD3E" w14:textId="0C4622BB"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7.6</w:t>
      </w:r>
      <w:r w:rsidRPr="006D2180">
        <w:rPr>
          <w:rFonts w:ascii="Arial" w:hAnsi="Arial" w:cs="Arial"/>
        </w:rPr>
        <w:tab/>
        <w:t xml:space="preserve">Το λογισμικό να είναι ικανό για την σάρωση των MRM μιας ουσίας μόνο στο συγκεκριμένο χρόνο κατακράτησης συμπεριλαμβανομένου ενός χρονικού παραθύρου της επιλογή του αναλυτή. </w:t>
      </w:r>
    </w:p>
    <w:p w14:paraId="5DBE3BF7"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56A19A37" w14:textId="5000ACDB"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7.7</w:t>
      </w:r>
      <w:r w:rsidRPr="006D2180">
        <w:rPr>
          <w:rFonts w:ascii="Arial" w:hAnsi="Arial" w:cs="Arial"/>
        </w:rPr>
        <w:tab/>
        <w:t>Να είναι ικανό για αυτόματη δημιουργία μεθόδου ποσοτικοποίησης, η οποία να μπορεί να αποθηκευτεί για χρήση σε άλλη χρονική στιγμή.</w:t>
      </w:r>
    </w:p>
    <w:p w14:paraId="6A2FDB73"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10A60FE4" w14:textId="646D532D"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7.8</w:t>
      </w:r>
      <w:r w:rsidRPr="006D2180">
        <w:rPr>
          <w:rFonts w:ascii="Arial" w:hAnsi="Arial" w:cs="Arial"/>
        </w:rPr>
        <w:tab/>
        <w:t>Να έχει πλήρη έλεγχο των τμημάτων του μηχανήματος όπως το σύστημα εισαγωγής.</w:t>
      </w:r>
    </w:p>
    <w:p w14:paraId="75A86C57"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4DBC647C" w14:textId="57CB1B81"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7.9</w:t>
      </w:r>
      <w:r w:rsidRPr="006D2180">
        <w:rPr>
          <w:rFonts w:ascii="Arial" w:hAnsi="Arial" w:cs="Arial"/>
        </w:rPr>
        <w:tab/>
        <w:t xml:space="preserve">Οι Η/Υ, όλα τα λογισμικά και το σύνολο του </w:t>
      </w:r>
      <w:proofErr w:type="spellStart"/>
      <w:r w:rsidRPr="006D2180">
        <w:rPr>
          <w:rFonts w:ascii="Arial" w:hAnsi="Arial" w:cs="Arial"/>
        </w:rPr>
        <w:t>χρωματογραφικού</w:t>
      </w:r>
      <w:proofErr w:type="spellEnd"/>
      <w:r w:rsidRPr="006D2180">
        <w:rPr>
          <w:rFonts w:ascii="Arial" w:hAnsi="Arial" w:cs="Arial"/>
        </w:rPr>
        <w:t xml:space="preserve"> συστήματος θα πρέπει να συνεργάζονται απόλυτα με ευθύνη του προμηθευτή.</w:t>
      </w:r>
    </w:p>
    <w:p w14:paraId="6A143B3B"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4F67CDE6" w14:textId="441C282A"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8" w:name="_Hlk170819638"/>
      <w:r w:rsidRPr="00186932">
        <w:rPr>
          <w:rFonts w:ascii="Arial" w:hAnsi="Arial" w:cs="Arial"/>
        </w:rPr>
        <w:t>4.2.</w:t>
      </w:r>
      <w:r>
        <w:rPr>
          <w:rFonts w:ascii="Arial" w:hAnsi="Arial" w:cs="Arial"/>
        </w:rPr>
        <w:t>7.10</w:t>
      </w:r>
      <w:bookmarkEnd w:id="8"/>
      <w:r w:rsidRPr="006D2180">
        <w:rPr>
          <w:rFonts w:ascii="Arial" w:hAnsi="Arial" w:cs="Arial"/>
        </w:rPr>
        <w:tab/>
        <w:t>Πλήρης έλεγχος και απεικόνιση όλων των παραμέτρων λειτουργίας για τον αναλυτή μάζας, τις πηγές ιονισμού κτλ μέσω αυτοματοποιημένων διαδικασιών.</w:t>
      </w:r>
    </w:p>
    <w:p w14:paraId="5C52DD20" w14:textId="331E9A0B" w:rsid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7.11</w:t>
      </w:r>
      <w:r w:rsidRPr="006D2180">
        <w:rPr>
          <w:rFonts w:ascii="Arial" w:hAnsi="Arial" w:cs="Arial"/>
        </w:rPr>
        <w:tab/>
        <w:t>Οι βέλτιστοι παράμετροι λειτουργίας θα πρέπει να αποθηκεύονται για κάθε διαφορετική λειτουργία εξαλείφοντας την ανάγκη της χειροκίνητης εισαγωγής τους.</w:t>
      </w:r>
    </w:p>
    <w:p w14:paraId="353DC4D9" w14:textId="77777777" w:rsidR="006D2180" w:rsidRPr="006D2180"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065C00CA" w14:textId="3ED93E96" w:rsidR="002B7BF5"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7.12</w:t>
      </w:r>
      <w:r w:rsidRPr="006D2180">
        <w:rPr>
          <w:rFonts w:ascii="Arial" w:hAnsi="Arial" w:cs="Arial"/>
        </w:rPr>
        <w:tab/>
      </w:r>
      <w:proofErr w:type="spellStart"/>
      <w:r w:rsidRPr="006D2180">
        <w:rPr>
          <w:rFonts w:ascii="Arial" w:hAnsi="Arial" w:cs="Arial"/>
        </w:rPr>
        <w:t>To</w:t>
      </w:r>
      <w:proofErr w:type="spellEnd"/>
      <w:r w:rsidRPr="006D2180">
        <w:rPr>
          <w:rFonts w:ascii="Arial" w:hAnsi="Arial" w:cs="Arial"/>
        </w:rPr>
        <w:t xml:space="preserve"> πρόγραμμα να επιτρέπει αυτόματο συντονισμό (</w:t>
      </w:r>
      <w:proofErr w:type="spellStart"/>
      <w:r w:rsidRPr="006D2180">
        <w:rPr>
          <w:rFonts w:ascii="Arial" w:hAnsi="Arial" w:cs="Arial"/>
        </w:rPr>
        <w:t>autotuning</w:t>
      </w:r>
      <w:proofErr w:type="spellEnd"/>
      <w:r w:rsidRPr="006D2180">
        <w:rPr>
          <w:rFonts w:ascii="Arial" w:hAnsi="Arial" w:cs="Arial"/>
        </w:rPr>
        <w:t>) καθώς και βαθμονόμηση μάζας (</w:t>
      </w:r>
      <w:proofErr w:type="spellStart"/>
      <w:r w:rsidRPr="006D2180">
        <w:rPr>
          <w:rFonts w:ascii="Arial" w:hAnsi="Arial" w:cs="Arial"/>
        </w:rPr>
        <w:t>mass</w:t>
      </w:r>
      <w:proofErr w:type="spellEnd"/>
      <w:r w:rsidRPr="006D2180">
        <w:rPr>
          <w:rFonts w:ascii="Arial" w:hAnsi="Arial" w:cs="Arial"/>
        </w:rPr>
        <w:t xml:space="preserve"> </w:t>
      </w:r>
      <w:proofErr w:type="spellStart"/>
      <w:r w:rsidRPr="006D2180">
        <w:rPr>
          <w:rFonts w:ascii="Arial" w:hAnsi="Arial" w:cs="Arial"/>
        </w:rPr>
        <w:t>calibration</w:t>
      </w:r>
      <w:proofErr w:type="spellEnd"/>
      <w:r w:rsidRPr="006D2180">
        <w:rPr>
          <w:rFonts w:ascii="Arial" w:hAnsi="Arial" w:cs="Arial"/>
        </w:rPr>
        <w:t>).</w:t>
      </w:r>
    </w:p>
    <w:p w14:paraId="3617E031" w14:textId="77777777" w:rsidR="006E3B03" w:rsidRDefault="006E3B03" w:rsidP="006D2180">
      <w:pPr>
        <w:tabs>
          <w:tab w:val="left" w:pos="567"/>
          <w:tab w:val="left" w:pos="1134"/>
          <w:tab w:val="left" w:pos="1701"/>
          <w:tab w:val="left" w:pos="2268"/>
          <w:tab w:val="left" w:pos="2835"/>
          <w:tab w:val="left" w:pos="3402"/>
          <w:tab w:val="left" w:pos="3969"/>
        </w:tabs>
        <w:jc w:val="both"/>
        <w:rPr>
          <w:rFonts w:ascii="Arial" w:hAnsi="Arial" w:cs="Arial"/>
        </w:rPr>
      </w:pPr>
    </w:p>
    <w:p w14:paraId="2B0B04CD" w14:textId="55653FC5" w:rsidR="006E3B03" w:rsidRPr="002B7BF5" w:rsidRDefault="006E3B03"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6932">
        <w:rPr>
          <w:rFonts w:ascii="Arial" w:hAnsi="Arial" w:cs="Arial"/>
        </w:rPr>
        <w:t>4.2.</w:t>
      </w:r>
      <w:r>
        <w:rPr>
          <w:rFonts w:ascii="Arial" w:hAnsi="Arial" w:cs="Arial"/>
        </w:rPr>
        <w:t>7.13</w:t>
      </w:r>
      <w:r>
        <w:rPr>
          <w:rFonts w:ascii="Arial" w:hAnsi="Arial" w:cs="Arial"/>
        </w:rPr>
        <w:tab/>
      </w:r>
      <w:r w:rsidRPr="006E3B03">
        <w:rPr>
          <w:rFonts w:ascii="Arial" w:hAnsi="Arial" w:cs="Arial"/>
        </w:rPr>
        <w:t>10.</w:t>
      </w:r>
      <w:r w:rsidRPr="006E3B03">
        <w:rPr>
          <w:rFonts w:ascii="Arial" w:hAnsi="Arial" w:cs="Arial"/>
        </w:rPr>
        <w:tab/>
        <w:t xml:space="preserve">Οι αναφερόμενες ανωτέρω προδιαγραφές </w:t>
      </w:r>
      <w:r>
        <w:rPr>
          <w:rFonts w:ascii="Arial" w:hAnsi="Arial" w:cs="Arial"/>
        </w:rPr>
        <w:t xml:space="preserve">των </w:t>
      </w:r>
      <w:r w:rsidRPr="00ED417A">
        <w:rPr>
          <w:rFonts w:ascii="Arial" w:hAnsi="Arial" w:cs="Arial"/>
        </w:rPr>
        <w:t>§</w:t>
      </w:r>
      <w:r>
        <w:rPr>
          <w:rFonts w:ascii="Arial" w:hAnsi="Arial" w:cs="Arial"/>
        </w:rPr>
        <w:t xml:space="preserve">4.2.1 έως και </w:t>
      </w:r>
      <w:r w:rsidRPr="00ED417A">
        <w:rPr>
          <w:rFonts w:ascii="Arial" w:hAnsi="Arial" w:cs="Arial"/>
        </w:rPr>
        <w:t>§</w:t>
      </w:r>
      <w:r>
        <w:rPr>
          <w:rFonts w:ascii="Arial" w:hAnsi="Arial" w:cs="Arial"/>
        </w:rPr>
        <w:t xml:space="preserve">4.2.7 </w:t>
      </w:r>
      <w:r w:rsidRPr="006E3B03">
        <w:rPr>
          <w:rFonts w:ascii="Arial" w:hAnsi="Arial" w:cs="Arial"/>
        </w:rPr>
        <w:t xml:space="preserve">πρέπει να </w:t>
      </w:r>
      <w:r>
        <w:rPr>
          <w:rFonts w:ascii="Arial" w:hAnsi="Arial" w:cs="Arial"/>
        </w:rPr>
        <w:t>αναγράφονται</w:t>
      </w:r>
      <w:r w:rsidRPr="006E3B03">
        <w:rPr>
          <w:rFonts w:ascii="Arial" w:hAnsi="Arial" w:cs="Arial"/>
        </w:rPr>
        <w:t xml:space="preserve"> οπωσδήποτε και σαφέστατα στα τεχνικά φυλλάδια του κατασκευαστή οίκου</w:t>
      </w:r>
      <w:r>
        <w:rPr>
          <w:rFonts w:ascii="Arial" w:hAnsi="Arial" w:cs="Arial"/>
        </w:rPr>
        <w:t>.</w:t>
      </w:r>
    </w:p>
    <w:p w14:paraId="78880549" w14:textId="77777777" w:rsidR="007F0C8D" w:rsidRDefault="007F0C8D" w:rsidP="008851FA">
      <w:pPr>
        <w:pStyle w:val="paragraph"/>
        <w:tabs>
          <w:tab w:val="left" w:pos="567"/>
          <w:tab w:val="left" w:pos="1134"/>
          <w:tab w:val="left" w:pos="1701"/>
          <w:tab w:val="left" w:pos="2268"/>
          <w:tab w:val="left" w:pos="2835"/>
          <w:tab w:val="left" w:pos="3402"/>
          <w:tab w:val="left" w:pos="3969"/>
        </w:tabs>
        <w:spacing w:before="0" w:beforeAutospacing="0" w:after="0" w:afterAutospacing="0"/>
        <w:ind w:firstLine="1134"/>
        <w:jc w:val="both"/>
        <w:textAlignment w:val="baseline"/>
        <w:rPr>
          <w:rFonts w:ascii="Arial" w:hAnsi="Arial" w:cs="Arial"/>
          <w:lang w:val="el-GR" w:eastAsia="el-GR"/>
        </w:rPr>
      </w:pPr>
    </w:p>
    <w:p w14:paraId="153FC133" w14:textId="68E65A4D" w:rsidR="007F0C8D"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sidR="007F0C8D" w:rsidRPr="001A35B2">
        <w:rPr>
          <w:rFonts w:ascii="Arial" w:hAnsi="Arial" w:cs="Arial"/>
        </w:rPr>
        <w:t>4.2.</w:t>
      </w:r>
      <w:r w:rsidR="006D2180">
        <w:rPr>
          <w:rFonts w:ascii="Arial" w:hAnsi="Arial" w:cs="Arial"/>
        </w:rPr>
        <w:t>8</w:t>
      </w:r>
      <w:r>
        <w:rPr>
          <w:rFonts w:ascii="Arial" w:hAnsi="Arial" w:cs="Arial"/>
        </w:rPr>
        <w:tab/>
      </w:r>
      <w:r w:rsidR="007F0C8D">
        <w:rPr>
          <w:rFonts w:ascii="Arial" w:hAnsi="Arial" w:cs="Arial"/>
        </w:rPr>
        <w:tab/>
      </w:r>
      <w:r w:rsidR="006D2180" w:rsidRPr="006D2180">
        <w:rPr>
          <w:rFonts w:ascii="Arial" w:hAnsi="Arial" w:cs="Arial"/>
        </w:rPr>
        <w:t>Περιφερειακά</w:t>
      </w:r>
    </w:p>
    <w:p w14:paraId="2FB0FEA4" w14:textId="77777777" w:rsidR="006D2180" w:rsidRPr="004D1CCC" w:rsidRDefault="008851FA"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D619651" w14:textId="7158AEFA" w:rsidR="006D2180" w:rsidRPr="004D1CCC"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4.2.8.1</w:t>
      </w:r>
      <w:r w:rsidRPr="004D1CCC">
        <w:rPr>
          <w:rFonts w:ascii="Arial" w:hAnsi="Arial" w:cs="Arial"/>
        </w:rPr>
        <w:tab/>
        <w:t xml:space="preserve">Να συνοδεύεται από δύο (2) ανεξάρτητους ηλεκτρονικούς υπολογιστές τελευταίας τεχνολογίας, απρόσκοπτη λειτουργία του λογισμικού και τον έλεγχο του οργάνου και έναν για την επεξεργασία των αποτελεσμάτων. Να διαθέτουν μνήμη RAM τουλάχιστον 16 GB, σκληρό δίσκο 1 ΤΒ, με οθόνη έγχρωμη επίπεδη 21’’ τουλάχιστον, συνοδευόμενο από κατάλληλο λειτουργικό σύστημα, το οποίο να είναι συμβατό με το λογισμικό του οργάνου και εκτυπωτή τύπου </w:t>
      </w:r>
      <w:proofErr w:type="spellStart"/>
      <w:r w:rsidRPr="004D1CCC">
        <w:rPr>
          <w:rFonts w:ascii="Arial" w:hAnsi="Arial" w:cs="Arial"/>
        </w:rPr>
        <w:t>Laser</w:t>
      </w:r>
      <w:proofErr w:type="spellEnd"/>
      <w:r w:rsidRPr="004D1CCC">
        <w:rPr>
          <w:rFonts w:ascii="Arial" w:hAnsi="Arial" w:cs="Arial"/>
        </w:rPr>
        <w:t>.</w:t>
      </w:r>
    </w:p>
    <w:p w14:paraId="3425B464" w14:textId="73D06A54" w:rsidR="006D2180" w:rsidRPr="004D1CCC"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25863FDD" w14:textId="55C8B5FA" w:rsidR="006D2180" w:rsidRPr="004D1CCC"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4.2.8.2</w:t>
      </w:r>
      <w:r w:rsidRPr="004D1CCC">
        <w:rPr>
          <w:rFonts w:ascii="Arial" w:hAnsi="Arial" w:cs="Arial"/>
        </w:rPr>
        <w:tab/>
        <w:t xml:space="preserve">Να συνοδεύεται από κατάλληλο όργανο αδιάλειπτης παροχής ενέργειας (UPS) κατάλληλης ισχύος με αυτονομία λειτουργίας τουλάχιστον 15 </w:t>
      </w:r>
      <w:proofErr w:type="spellStart"/>
      <w:r w:rsidRPr="004D1CCC">
        <w:rPr>
          <w:rFonts w:ascii="Arial" w:hAnsi="Arial" w:cs="Arial"/>
        </w:rPr>
        <w:t>min</w:t>
      </w:r>
      <w:proofErr w:type="spellEnd"/>
      <w:r w:rsidRPr="004D1CCC">
        <w:rPr>
          <w:rFonts w:ascii="Arial" w:hAnsi="Arial" w:cs="Arial"/>
        </w:rPr>
        <w:t>, που να υποστηρίζει όλο το σύστημα και τον υπολογιστή.</w:t>
      </w:r>
    </w:p>
    <w:p w14:paraId="0792B16C" w14:textId="77777777" w:rsidR="006D2180" w:rsidRPr="004D1CCC"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2A4CCB77" w14:textId="5850B12F" w:rsidR="006D2180" w:rsidRPr="004D1CCC"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4.2.8.3</w:t>
      </w:r>
      <w:r w:rsidRPr="004D1CCC">
        <w:rPr>
          <w:rFonts w:ascii="Arial" w:hAnsi="Arial" w:cs="Arial"/>
        </w:rPr>
        <w:tab/>
        <w:t xml:space="preserve">Να συνοδεύεται από γεννήτρια αζώτου με ενσωματωμένο αεροσυμπιεστή, αποδεδειγμένα κατάλληλη για το σύστημα φασματογραφίας. </w:t>
      </w:r>
    </w:p>
    <w:p w14:paraId="10AB8925" w14:textId="77777777" w:rsidR="006D2180" w:rsidRPr="004D1CCC"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p>
    <w:p w14:paraId="5F266753" w14:textId="37D80373" w:rsidR="006D2180" w:rsidRPr="004D1CCC" w:rsidRDefault="006D2180" w:rsidP="006D2180">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4.2.8.4</w:t>
      </w:r>
      <w:r w:rsidRPr="004D1CCC">
        <w:rPr>
          <w:rFonts w:ascii="Arial" w:hAnsi="Arial" w:cs="Arial"/>
        </w:rPr>
        <w:tab/>
        <w:t>Να συνοδεύεται από κλιματιστικό μηχάνημα ψύξης – θέρμανσης 18000 BTU κατ’ ελάχιστο ώστε να διατηρείται σταθερή η θερμοκρασία στον χώρο ανάλυσης.</w:t>
      </w:r>
    </w:p>
    <w:p w14:paraId="49E388C9" w14:textId="77777777" w:rsidR="007F0C8D" w:rsidRPr="004D1CCC" w:rsidRDefault="007F0C8D" w:rsidP="008851FA">
      <w:pPr>
        <w:pStyle w:val="paragraph"/>
        <w:tabs>
          <w:tab w:val="left" w:pos="567"/>
          <w:tab w:val="left" w:pos="1134"/>
          <w:tab w:val="left" w:pos="1701"/>
          <w:tab w:val="left" w:pos="2268"/>
          <w:tab w:val="left" w:pos="2835"/>
          <w:tab w:val="left" w:pos="3402"/>
          <w:tab w:val="left" w:pos="3969"/>
        </w:tabs>
        <w:spacing w:before="0" w:beforeAutospacing="0" w:after="0" w:afterAutospacing="0"/>
        <w:ind w:left="360"/>
        <w:jc w:val="both"/>
        <w:textAlignment w:val="baseline"/>
        <w:rPr>
          <w:rFonts w:ascii="Arial" w:hAnsi="Arial" w:cs="Arial"/>
          <w:lang w:val="el-GR" w:eastAsia="el-GR"/>
        </w:rPr>
      </w:pPr>
    </w:p>
    <w:p w14:paraId="13BB8C9D" w14:textId="2A4147A6" w:rsidR="008851FA" w:rsidRPr="004D1CCC"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007F0C8D" w:rsidRPr="004D1CCC">
        <w:rPr>
          <w:rFonts w:ascii="Arial" w:hAnsi="Arial" w:cs="Arial"/>
        </w:rPr>
        <w:t>4.2.</w:t>
      </w:r>
      <w:r w:rsidR="006D2180" w:rsidRPr="004D1CCC">
        <w:rPr>
          <w:rFonts w:ascii="Arial" w:hAnsi="Arial" w:cs="Arial"/>
        </w:rPr>
        <w:t>9</w:t>
      </w:r>
      <w:r w:rsidR="006D2180" w:rsidRPr="004D1CCC">
        <w:rPr>
          <w:rFonts w:ascii="Arial" w:hAnsi="Arial" w:cs="Arial"/>
        </w:rPr>
        <w:tab/>
      </w:r>
      <w:r w:rsidR="007F0C8D" w:rsidRPr="004D1CCC">
        <w:rPr>
          <w:rFonts w:ascii="Arial" w:hAnsi="Arial" w:cs="Arial"/>
        </w:rPr>
        <w:tab/>
      </w:r>
      <w:r w:rsidR="006D2180" w:rsidRPr="004D1CCC">
        <w:rPr>
          <w:rFonts w:ascii="Arial" w:hAnsi="Arial" w:cs="Arial"/>
        </w:rPr>
        <w:t>Παρελκόμενα</w:t>
      </w:r>
    </w:p>
    <w:p w14:paraId="693CAC0B" w14:textId="77777777" w:rsidR="006D2180" w:rsidRDefault="006D2180" w:rsidP="008851FA">
      <w:pPr>
        <w:tabs>
          <w:tab w:val="left" w:pos="567"/>
          <w:tab w:val="left" w:pos="1134"/>
          <w:tab w:val="left" w:pos="1701"/>
          <w:tab w:val="left" w:pos="2268"/>
          <w:tab w:val="left" w:pos="2835"/>
          <w:tab w:val="left" w:pos="3402"/>
          <w:tab w:val="left" w:pos="3969"/>
        </w:tabs>
        <w:jc w:val="both"/>
        <w:rPr>
          <w:rFonts w:ascii="Arial" w:hAnsi="Arial" w:cs="Arial"/>
        </w:rPr>
      </w:pPr>
    </w:p>
    <w:p w14:paraId="006E2802" w14:textId="28D029FE" w:rsidR="006D2180" w:rsidRDefault="008851FA"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493623">
        <w:rPr>
          <w:rFonts w:ascii="Arial" w:hAnsi="Arial" w:cs="Arial"/>
        </w:rPr>
        <w:tab/>
      </w:r>
      <w:r w:rsidR="00493623" w:rsidRPr="001A35B2">
        <w:rPr>
          <w:rFonts w:ascii="Arial" w:hAnsi="Arial" w:cs="Arial"/>
        </w:rPr>
        <w:t>4.2.</w:t>
      </w:r>
      <w:r w:rsidR="00493623">
        <w:rPr>
          <w:rFonts w:ascii="Arial" w:hAnsi="Arial" w:cs="Arial"/>
        </w:rPr>
        <w:t>9.1</w:t>
      </w:r>
      <w:r w:rsidR="006D2180" w:rsidRPr="006D2180">
        <w:rPr>
          <w:rFonts w:ascii="Arial" w:hAnsi="Arial" w:cs="Arial"/>
        </w:rPr>
        <w:tab/>
        <w:t>Να συνοδεύεται από όλα τα απαραίτητα εξαρτήματα για την αρχική εγκατάσταση και λειτουργία.</w:t>
      </w:r>
    </w:p>
    <w:p w14:paraId="414F74C6" w14:textId="77777777" w:rsidR="00493623" w:rsidRPr="006D2180" w:rsidRDefault="00493623" w:rsidP="006D2180">
      <w:pPr>
        <w:tabs>
          <w:tab w:val="left" w:pos="567"/>
          <w:tab w:val="left" w:pos="1134"/>
          <w:tab w:val="left" w:pos="1701"/>
          <w:tab w:val="left" w:pos="2268"/>
          <w:tab w:val="left" w:pos="2835"/>
          <w:tab w:val="left" w:pos="3402"/>
          <w:tab w:val="left" w:pos="3969"/>
        </w:tabs>
        <w:jc w:val="both"/>
        <w:rPr>
          <w:rFonts w:ascii="Arial" w:hAnsi="Arial" w:cs="Arial"/>
        </w:rPr>
      </w:pPr>
    </w:p>
    <w:p w14:paraId="1D0174CC" w14:textId="6A352F4C" w:rsidR="006D2180" w:rsidRPr="004D1CCC" w:rsidRDefault="00493623" w:rsidP="006D2180">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sidRPr="001A35B2">
        <w:rPr>
          <w:rFonts w:ascii="Arial" w:hAnsi="Arial" w:cs="Arial"/>
        </w:rPr>
        <w:t>4.2.</w:t>
      </w:r>
      <w:r>
        <w:rPr>
          <w:rFonts w:ascii="Arial" w:hAnsi="Arial" w:cs="Arial"/>
        </w:rPr>
        <w:t>9.2</w:t>
      </w:r>
      <w:r w:rsidR="006D2180" w:rsidRPr="006D2180">
        <w:rPr>
          <w:rFonts w:ascii="Arial" w:hAnsi="Arial" w:cs="Arial"/>
        </w:rPr>
        <w:tab/>
        <w:t xml:space="preserve">Να συνοδεύεται από πλήρη εγχειρίδια χρήσης λειτουργίας και συντήρησης όλων των μερών του  συστήματος σε έντυπη και </w:t>
      </w:r>
      <w:r w:rsidR="006D2180" w:rsidRPr="004D1CCC">
        <w:rPr>
          <w:rFonts w:ascii="Arial" w:hAnsi="Arial" w:cs="Arial"/>
        </w:rPr>
        <w:t>ηλεκτρονική μορφή.</w:t>
      </w:r>
    </w:p>
    <w:p w14:paraId="4812738C" w14:textId="77777777" w:rsidR="00493623" w:rsidRPr="004D1CCC" w:rsidRDefault="00493623" w:rsidP="006D2180">
      <w:pPr>
        <w:tabs>
          <w:tab w:val="left" w:pos="567"/>
          <w:tab w:val="left" w:pos="1134"/>
          <w:tab w:val="left" w:pos="1701"/>
          <w:tab w:val="left" w:pos="2268"/>
          <w:tab w:val="left" w:pos="2835"/>
          <w:tab w:val="left" w:pos="3402"/>
          <w:tab w:val="left" w:pos="3969"/>
        </w:tabs>
        <w:jc w:val="both"/>
        <w:rPr>
          <w:rFonts w:ascii="Arial" w:hAnsi="Arial" w:cs="Arial"/>
        </w:rPr>
      </w:pPr>
    </w:p>
    <w:p w14:paraId="5BEA860F" w14:textId="6B04403A" w:rsidR="006D2180" w:rsidRPr="004D1CCC" w:rsidRDefault="00493623" w:rsidP="006D2180">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4.2.9.3</w:t>
      </w:r>
      <w:r w:rsidR="006D2180" w:rsidRPr="004D1CCC">
        <w:rPr>
          <w:rFonts w:ascii="Arial" w:hAnsi="Arial" w:cs="Arial"/>
        </w:rPr>
        <w:tab/>
      </w:r>
      <w:r w:rsidR="008C4580">
        <w:rPr>
          <w:rFonts w:ascii="Arial" w:hAnsi="Arial" w:cs="Arial"/>
        </w:rPr>
        <w:t>Να</w:t>
      </w:r>
      <w:r w:rsidR="006D2180" w:rsidRPr="004D1CCC">
        <w:rPr>
          <w:rFonts w:ascii="Arial" w:hAnsi="Arial" w:cs="Arial"/>
        </w:rPr>
        <w:t xml:space="preserve"> </w:t>
      </w:r>
      <w:r w:rsidRPr="004D1CCC">
        <w:rPr>
          <w:rFonts w:ascii="Arial" w:hAnsi="Arial" w:cs="Arial"/>
        </w:rPr>
        <w:t>συνοδεύεται από τα κατάλληλα</w:t>
      </w:r>
      <w:r w:rsidR="006D2180" w:rsidRPr="004D1CCC">
        <w:rPr>
          <w:rFonts w:ascii="Arial" w:hAnsi="Arial" w:cs="Arial"/>
        </w:rPr>
        <w:t xml:space="preserve"> λογισμικά του οργάνου και τ</w:t>
      </w:r>
      <w:r w:rsidRPr="004D1CCC">
        <w:rPr>
          <w:rFonts w:ascii="Arial" w:hAnsi="Arial" w:cs="Arial"/>
        </w:rPr>
        <w:t>ο</w:t>
      </w:r>
      <w:r w:rsidR="006D2180" w:rsidRPr="004D1CCC">
        <w:rPr>
          <w:rFonts w:ascii="Arial" w:hAnsi="Arial" w:cs="Arial"/>
        </w:rPr>
        <w:t xml:space="preserve"> λειτουργικ</w:t>
      </w:r>
      <w:r w:rsidRPr="004D1CCC">
        <w:rPr>
          <w:rFonts w:ascii="Arial" w:hAnsi="Arial" w:cs="Arial"/>
        </w:rPr>
        <w:t>ό</w:t>
      </w:r>
      <w:r w:rsidR="006D2180" w:rsidRPr="004D1CCC">
        <w:rPr>
          <w:rFonts w:ascii="Arial" w:hAnsi="Arial" w:cs="Arial"/>
        </w:rPr>
        <w:t xml:space="preserve"> </w:t>
      </w:r>
      <w:r w:rsidRPr="004D1CCC">
        <w:rPr>
          <w:rFonts w:ascii="Arial" w:hAnsi="Arial" w:cs="Arial"/>
        </w:rPr>
        <w:t>σύστημα για τους Υ/Η</w:t>
      </w:r>
      <w:r w:rsidR="006D2180" w:rsidRPr="004D1CCC">
        <w:rPr>
          <w:rFonts w:ascii="Arial" w:hAnsi="Arial" w:cs="Arial"/>
        </w:rPr>
        <w:t xml:space="preserve">. </w:t>
      </w:r>
    </w:p>
    <w:p w14:paraId="5DF87FF6" w14:textId="77777777" w:rsidR="00493623" w:rsidRPr="004D1CCC" w:rsidRDefault="00493623" w:rsidP="006D2180">
      <w:pPr>
        <w:tabs>
          <w:tab w:val="left" w:pos="567"/>
          <w:tab w:val="left" w:pos="1134"/>
          <w:tab w:val="left" w:pos="1701"/>
          <w:tab w:val="left" w:pos="2268"/>
          <w:tab w:val="left" w:pos="2835"/>
          <w:tab w:val="left" w:pos="3402"/>
          <w:tab w:val="left" w:pos="3969"/>
        </w:tabs>
        <w:jc w:val="both"/>
        <w:rPr>
          <w:rFonts w:ascii="Arial" w:hAnsi="Arial" w:cs="Arial"/>
        </w:rPr>
      </w:pPr>
    </w:p>
    <w:p w14:paraId="4F25CB85" w14:textId="547F52B2" w:rsidR="006D2180" w:rsidRPr="004D1CCC" w:rsidRDefault="00493623" w:rsidP="006D2180">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4.2.9.4</w:t>
      </w:r>
      <w:r w:rsidR="006D2180" w:rsidRPr="004D1CCC">
        <w:rPr>
          <w:rFonts w:ascii="Arial" w:hAnsi="Arial" w:cs="Arial"/>
        </w:rPr>
        <w:tab/>
        <w:t>Να συνοδεύεται από σειρά εργαλείων για την συνήθη συντήρηση του συστήματος.</w:t>
      </w:r>
    </w:p>
    <w:p w14:paraId="5ECF74C8" w14:textId="77777777" w:rsidR="00493623" w:rsidRPr="004D1CCC" w:rsidRDefault="00493623" w:rsidP="006D2180">
      <w:pPr>
        <w:tabs>
          <w:tab w:val="left" w:pos="567"/>
          <w:tab w:val="left" w:pos="1134"/>
          <w:tab w:val="left" w:pos="1701"/>
          <w:tab w:val="left" w:pos="2268"/>
          <w:tab w:val="left" w:pos="2835"/>
          <w:tab w:val="left" w:pos="3402"/>
          <w:tab w:val="left" w:pos="3969"/>
        </w:tabs>
        <w:jc w:val="both"/>
        <w:rPr>
          <w:rFonts w:ascii="Arial" w:hAnsi="Arial" w:cs="Arial"/>
        </w:rPr>
      </w:pPr>
    </w:p>
    <w:p w14:paraId="77FD9C35" w14:textId="4F3C3142" w:rsidR="006D2180" w:rsidRPr="004D1CCC" w:rsidRDefault="00493623" w:rsidP="006D2180">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4.2.9.5</w:t>
      </w:r>
      <w:r w:rsidR="006D2180" w:rsidRPr="004D1CCC">
        <w:rPr>
          <w:rFonts w:ascii="Arial" w:hAnsi="Arial" w:cs="Arial"/>
        </w:rPr>
        <w:tab/>
        <w:t xml:space="preserve">Να </w:t>
      </w:r>
      <w:r w:rsidRPr="004D1CCC">
        <w:rPr>
          <w:rFonts w:ascii="Arial" w:hAnsi="Arial" w:cs="Arial"/>
        </w:rPr>
        <w:t>παρέχονται μαζί με το όργανο</w:t>
      </w:r>
      <w:r w:rsidR="006D2180" w:rsidRPr="004D1CCC">
        <w:rPr>
          <w:rFonts w:ascii="Arial" w:hAnsi="Arial" w:cs="Arial"/>
        </w:rPr>
        <w:t xml:space="preserve"> όλα τα απαραίτητα αναλώσιμα πλην των διαλυτών </w:t>
      </w:r>
      <w:r w:rsidRPr="004D1CCC">
        <w:rPr>
          <w:rFonts w:ascii="Arial" w:hAnsi="Arial" w:cs="Arial"/>
        </w:rPr>
        <w:t xml:space="preserve">για τη βαθμονόμησή του καθώς και </w:t>
      </w:r>
      <w:r w:rsidR="006D2180" w:rsidRPr="004D1CCC">
        <w:rPr>
          <w:rFonts w:ascii="Arial" w:hAnsi="Arial" w:cs="Arial"/>
        </w:rPr>
        <w:t>για τις αναλύσεις ενός έτους(500 δείγματα)</w:t>
      </w:r>
      <w:r w:rsidR="00447FDD" w:rsidRPr="004D1CCC">
        <w:rPr>
          <w:rFonts w:ascii="Arial" w:hAnsi="Arial" w:cs="Arial"/>
        </w:rPr>
        <w:t xml:space="preserve"> καθώς και 3 διαφορετικές </w:t>
      </w:r>
      <w:proofErr w:type="spellStart"/>
      <w:r w:rsidR="00447FDD" w:rsidRPr="004D1CCC">
        <w:rPr>
          <w:rFonts w:ascii="Arial" w:hAnsi="Arial" w:cs="Arial"/>
        </w:rPr>
        <w:t>χρωματογραφικές</w:t>
      </w:r>
      <w:proofErr w:type="spellEnd"/>
      <w:r w:rsidR="00447FDD" w:rsidRPr="004D1CCC">
        <w:rPr>
          <w:rFonts w:ascii="Arial" w:hAnsi="Arial" w:cs="Arial"/>
        </w:rPr>
        <w:t xml:space="preserve"> στήλες.</w:t>
      </w:r>
    </w:p>
    <w:p w14:paraId="3FFF023B" w14:textId="5036C5CC" w:rsidR="006768A3" w:rsidRPr="004D1CCC" w:rsidRDefault="00493623" w:rsidP="00493623">
      <w:pPr>
        <w:tabs>
          <w:tab w:val="left" w:pos="567"/>
          <w:tab w:val="left" w:pos="1134"/>
          <w:tab w:val="left" w:pos="1701"/>
          <w:tab w:val="left" w:pos="2268"/>
          <w:tab w:val="left" w:pos="2835"/>
          <w:tab w:val="left" w:pos="3402"/>
          <w:tab w:val="left" w:pos="3969"/>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4.2.9.6</w:t>
      </w:r>
      <w:r w:rsidR="006D2180" w:rsidRPr="004D1CCC">
        <w:rPr>
          <w:rFonts w:ascii="Arial" w:hAnsi="Arial" w:cs="Arial"/>
        </w:rPr>
        <w:tab/>
        <w:t>Να δοθούν πρότυπα υλικά αναφοράς για τον έλεγχο ορθής λειτουργίας του οργάνου.</w:t>
      </w:r>
    </w:p>
    <w:p w14:paraId="4493BBD8" w14:textId="77777777" w:rsidR="00090732" w:rsidRPr="004D1CCC" w:rsidRDefault="00090732" w:rsidP="00493623">
      <w:pPr>
        <w:tabs>
          <w:tab w:val="left" w:pos="567"/>
          <w:tab w:val="left" w:pos="1134"/>
          <w:tab w:val="left" w:pos="1701"/>
          <w:tab w:val="left" w:pos="2268"/>
          <w:tab w:val="left" w:pos="2835"/>
          <w:tab w:val="left" w:pos="3402"/>
          <w:tab w:val="left" w:pos="3969"/>
        </w:tabs>
        <w:jc w:val="both"/>
        <w:rPr>
          <w:rFonts w:ascii="Arial" w:hAnsi="Arial" w:cs="Arial"/>
        </w:rPr>
      </w:pPr>
    </w:p>
    <w:p w14:paraId="1E5A03F6" w14:textId="7F09C38D" w:rsidR="00090732" w:rsidRPr="004D1CCC" w:rsidRDefault="00090732" w:rsidP="00090732">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4.2.9.7</w:t>
      </w:r>
      <w:r w:rsidRPr="004D1CCC">
        <w:rPr>
          <w:rFonts w:ascii="Arial" w:hAnsi="Arial" w:cs="Arial"/>
        </w:rPr>
        <w:tab/>
        <w:t xml:space="preserve">Κατάλληλος </w:t>
      </w:r>
      <w:proofErr w:type="spellStart"/>
      <w:r w:rsidRPr="004D1CCC">
        <w:rPr>
          <w:rFonts w:ascii="Arial" w:hAnsi="Arial" w:cs="Arial"/>
        </w:rPr>
        <w:t>απαγωγός</w:t>
      </w:r>
      <w:proofErr w:type="spellEnd"/>
      <w:r w:rsidRPr="004D1CCC">
        <w:rPr>
          <w:rFonts w:ascii="Arial" w:hAnsi="Arial" w:cs="Arial"/>
        </w:rPr>
        <w:t>.</w:t>
      </w:r>
    </w:p>
    <w:p w14:paraId="7E56C62F" w14:textId="77777777" w:rsidR="00090732" w:rsidRPr="004D1CCC" w:rsidRDefault="00090732" w:rsidP="00090732">
      <w:pPr>
        <w:tabs>
          <w:tab w:val="left" w:pos="567"/>
          <w:tab w:val="left" w:pos="1134"/>
          <w:tab w:val="left" w:pos="1701"/>
          <w:tab w:val="left" w:pos="2268"/>
          <w:tab w:val="left" w:pos="2835"/>
          <w:tab w:val="left" w:pos="3402"/>
        </w:tabs>
        <w:jc w:val="both"/>
        <w:rPr>
          <w:rFonts w:ascii="Arial" w:hAnsi="Arial" w:cs="Arial"/>
        </w:rPr>
      </w:pPr>
    </w:p>
    <w:p w14:paraId="61FE06C3" w14:textId="1B678CCF" w:rsidR="00090732" w:rsidRPr="004D1CCC" w:rsidRDefault="00090732" w:rsidP="00090732">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4.2.9.8</w:t>
      </w:r>
      <w:r w:rsidRPr="004D1CCC">
        <w:rPr>
          <w:rFonts w:ascii="Arial" w:hAnsi="Arial" w:cs="Arial"/>
        </w:rPr>
        <w:tab/>
        <w:t xml:space="preserve">Κατάλληλο </w:t>
      </w:r>
      <w:proofErr w:type="spellStart"/>
      <w:r w:rsidRPr="004D1CCC">
        <w:rPr>
          <w:rFonts w:ascii="Arial" w:hAnsi="Arial" w:cs="Arial"/>
        </w:rPr>
        <w:t>chiller</w:t>
      </w:r>
      <w:proofErr w:type="spellEnd"/>
      <w:r w:rsidRPr="004D1CCC">
        <w:rPr>
          <w:rFonts w:ascii="Arial" w:hAnsi="Arial" w:cs="Arial"/>
        </w:rPr>
        <w:t xml:space="preserve"> που θα εξασφαλίζει την επαρκή ψύξη του οργάνου.</w:t>
      </w:r>
    </w:p>
    <w:p w14:paraId="69565342" w14:textId="77777777" w:rsidR="00090732" w:rsidRPr="004D1CCC" w:rsidRDefault="00090732" w:rsidP="00090732">
      <w:pPr>
        <w:tabs>
          <w:tab w:val="left" w:pos="567"/>
          <w:tab w:val="left" w:pos="1134"/>
          <w:tab w:val="left" w:pos="1701"/>
          <w:tab w:val="left" w:pos="2268"/>
          <w:tab w:val="left" w:pos="2835"/>
          <w:tab w:val="left" w:pos="3402"/>
        </w:tabs>
        <w:jc w:val="both"/>
        <w:rPr>
          <w:rFonts w:ascii="Arial" w:hAnsi="Arial" w:cs="Arial"/>
        </w:rPr>
      </w:pPr>
    </w:p>
    <w:p w14:paraId="2FC504D0" w14:textId="45938C90" w:rsidR="00090732" w:rsidRPr="004D1CCC" w:rsidRDefault="00090732" w:rsidP="00090732">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4.2.9.9</w:t>
      </w:r>
      <w:r w:rsidRPr="004D1CCC">
        <w:rPr>
          <w:rFonts w:ascii="Arial" w:hAnsi="Arial" w:cs="Arial"/>
        </w:rPr>
        <w:tab/>
        <w:t>Κατάλληλο UPS.</w:t>
      </w:r>
    </w:p>
    <w:p w14:paraId="1B47D6FE" w14:textId="77777777" w:rsidR="00090732" w:rsidRPr="004D1CCC" w:rsidRDefault="00090732" w:rsidP="00090732">
      <w:pPr>
        <w:tabs>
          <w:tab w:val="left" w:pos="567"/>
          <w:tab w:val="left" w:pos="1134"/>
          <w:tab w:val="left" w:pos="1701"/>
          <w:tab w:val="left" w:pos="2268"/>
          <w:tab w:val="left" w:pos="2835"/>
          <w:tab w:val="left" w:pos="3402"/>
        </w:tabs>
        <w:jc w:val="both"/>
        <w:rPr>
          <w:rFonts w:ascii="Arial" w:hAnsi="Arial" w:cs="Arial"/>
        </w:rPr>
      </w:pPr>
    </w:p>
    <w:p w14:paraId="248CAD71" w14:textId="48252CD3" w:rsidR="00090732" w:rsidRPr="004D1CCC" w:rsidRDefault="00090732" w:rsidP="00090732">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r>
      <w:r w:rsidRPr="004D1CCC">
        <w:rPr>
          <w:rFonts w:ascii="Arial" w:hAnsi="Arial" w:cs="Arial"/>
        </w:rPr>
        <w:tab/>
        <w:t>4.2.9.10</w:t>
      </w:r>
      <w:r w:rsidRPr="004D1CCC">
        <w:rPr>
          <w:rFonts w:ascii="Arial" w:hAnsi="Arial" w:cs="Arial"/>
        </w:rPr>
        <w:tab/>
        <w:t>Εκτυπωτής με τα παρελκόμενα του, ο οποίος να συνδέεται με τον ηλεκτρονικό υπολογιστή του συστήματος LC/MS/MS.</w:t>
      </w:r>
    </w:p>
    <w:p w14:paraId="6931F9B8" w14:textId="77777777" w:rsidR="005D67F8" w:rsidRPr="004D1CCC" w:rsidRDefault="005D67F8" w:rsidP="0032236B">
      <w:pPr>
        <w:tabs>
          <w:tab w:val="left" w:pos="567"/>
          <w:tab w:val="left" w:pos="1134"/>
          <w:tab w:val="left" w:pos="1701"/>
          <w:tab w:val="left" w:pos="2268"/>
          <w:tab w:val="left" w:pos="2835"/>
          <w:tab w:val="left" w:pos="3402"/>
        </w:tabs>
        <w:jc w:val="both"/>
        <w:rPr>
          <w:rFonts w:ascii="Arial" w:hAnsi="Arial" w:cs="Arial"/>
        </w:rPr>
      </w:pPr>
    </w:p>
    <w:p w14:paraId="3D45FE88" w14:textId="3B76BD9A" w:rsidR="000B4882" w:rsidRPr="004D1CCC" w:rsidRDefault="00CF7AAF" w:rsidP="00CF7AAF">
      <w:pPr>
        <w:pStyle w:val="paragraph"/>
        <w:tabs>
          <w:tab w:val="left" w:pos="567"/>
          <w:tab w:val="left" w:pos="1134"/>
          <w:tab w:val="left" w:pos="1701"/>
          <w:tab w:val="left" w:pos="2268"/>
          <w:tab w:val="left" w:pos="2835"/>
          <w:tab w:val="left" w:pos="3402"/>
        </w:tabs>
        <w:spacing w:before="0" w:beforeAutospacing="0" w:after="0" w:afterAutospacing="0"/>
        <w:textAlignment w:val="baseline"/>
        <w:rPr>
          <w:rFonts w:ascii="Arial" w:hAnsi="Arial" w:cs="Arial"/>
          <w:lang w:val="el-GR" w:eastAsia="el-GR"/>
        </w:rPr>
      </w:pPr>
      <w:r w:rsidRPr="004D1CCC">
        <w:rPr>
          <w:rFonts w:ascii="Arial" w:hAnsi="Arial" w:cs="Arial"/>
          <w:lang w:val="el-GR" w:eastAsia="el-GR"/>
        </w:rPr>
        <w:tab/>
      </w:r>
      <w:r w:rsidRPr="004D1CCC">
        <w:rPr>
          <w:rFonts w:ascii="Arial" w:hAnsi="Arial" w:cs="Arial"/>
          <w:lang w:val="el-GR" w:eastAsia="el-GR"/>
        </w:rPr>
        <w:tab/>
      </w:r>
      <w:r w:rsidR="000B4882" w:rsidRPr="004D1CCC">
        <w:rPr>
          <w:rFonts w:ascii="Arial" w:hAnsi="Arial" w:cs="Arial"/>
          <w:lang w:val="el-GR" w:eastAsia="el-GR"/>
        </w:rPr>
        <w:t>4.</w:t>
      </w:r>
      <w:r w:rsidR="00320665" w:rsidRPr="004D1CCC">
        <w:rPr>
          <w:rFonts w:ascii="Arial" w:hAnsi="Arial" w:cs="Arial"/>
          <w:lang w:val="el-GR" w:eastAsia="el-GR"/>
        </w:rPr>
        <w:t>3</w:t>
      </w:r>
      <w:r w:rsidRPr="004D1CCC">
        <w:rPr>
          <w:rFonts w:ascii="Arial" w:hAnsi="Arial" w:cs="Arial"/>
          <w:lang w:val="el-GR" w:eastAsia="el-GR"/>
        </w:rPr>
        <w:tab/>
      </w:r>
      <w:r w:rsidR="001E5C1B" w:rsidRPr="004D1CCC">
        <w:rPr>
          <w:rFonts w:ascii="Arial" w:hAnsi="Arial" w:cs="Arial"/>
          <w:lang w:val="el-GR" w:eastAsia="el-GR"/>
        </w:rPr>
        <w:t>Δυνατότητα Συντήρησης</w:t>
      </w:r>
      <w:bookmarkEnd w:id="7"/>
    </w:p>
    <w:p w14:paraId="41427675" w14:textId="77777777" w:rsidR="000B4882" w:rsidRPr="004D1CCC" w:rsidRDefault="000B4882" w:rsidP="0032236B">
      <w:pPr>
        <w:tabs>
          <w:tab w:val="left" w:pos="567"/>
          <w:tab w:val="left" w:pos="1134"/>
          <w:tab w:val="left" w:pos="1701"/>
          <w:tab w:val="left" w:pos="2268"/>
          <w:tab w:val="left" w:pos="2835"/>
          <w:tab w:val="left" w:pos="3402"/>
        </w:tabs>
        <w:jc w:val="both"/>
        <w:rPr>
          <w:rFonts w:ascii="Arial" w:hAnsi="Arial" w:cs="Arial"/>
        </w:rPr>
      </w:pPr>
    </w:p>
    <w:p w14:paraId="2DC7322F" w14:textId="29DE3A4A" w:rsidR="00AF5871" w:rsidRDefault="00AF5871"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00CF7AAF" w:rsidRPr="004D1CCC">
        <w:rPr>
          <w:rFonts w:ascii="Arial" w:hAnsi="Arial" w:cs="Arial"/>
        </w:rPr>
        <w:tab/>
      </w:r>
      <w:r w:rsidRPr="004D1CCC">
        <w:rPr>
          <w:rFonts w:ascii="Arial" w:hAnsi="Arial" w:cs="Arial"/>
        </w:rPr>
        <w:t>Να υπάρχει δυνατότητα επισκευής-συντήρησης, καθώς και παροχή σχετικής τεχνικής πληροφόρησης είτε από τον ίδιο τον προμηθευτή είτε από εξουσιοδοτημένο συνεργείο. Προς το σκοπό αυτό και για τον προσδιορισμό της ικανότητάς του προμηθευτή να υποστηρίζει το προσφερόμενο υλικό με ανταλλακτικά, επισκευές, βαθμονόμηση</w:t>
      </w:r>
      <w:r w:rsidRPr="00B56C3D">
        <w:rPr>
          <w:rFonts w:ascii="Arial" w:hAnsi="Arial" w:cs="Arial"/>
        </w:rPr>
        <w:t xml:space="preserve"> κλπ</w:t>
      </w:r>
      <w:r>
        <w:rPr>
          <w:rFonts w:ascii="Arial" w:hAnsi="Arial" w:cs="Arial"/>
        </w:rPr>
        <w:t>,</w:t>
      </w:r>
      <w:r w:rsidRPr="00B56C3D">
        <w:rPr>
          <w:rFonts w:ascii="Arial" w:hAnsi="Arial" w:cs="Arial"/>
        </w:rPr>
        <w:t xml:space="preserve"> πρέπει στην </w:t>
      </w:r>
      <w:r>
        <w:rPr>
          <w:rFonts w:ascii="Arial" w:hAnsi="Arial" w:cs="Arial"/>
        </w:rPr>
        <w:t>Τεχνική Π</w:t>
      </w:r>
      <w:r w:rsidRPr="00B56C3D">
        <w:rPr>
          <w:rFonts w:ascii="Arial" w:hAnsi="Arial" w:cs="Arial"/>
        </w:rPr>
        <w:t>ροσφορά απαραιτήτως να αναφέρεται</w:t>
      </w:r>
      <w:r>
        <w:rPr>
          <w:rFonts w:ascii="Arial" w:hAnsi="Arial" w:cs="Arial"/>
        </w:rPr>
        <w:t xml:space="preserve"> με τη μορφή Υπεύθυνης Δήλωσης,</w:t>
      </w:r>
      <w:r w:rsidRPr="00B56C3D">
        <w:rPr>
          <w:rFonts w:ascii="Arial" w:hAnsi="Arial" w:cs="Arial"/>
        </w:rPr>
        <w:t xml:space="preserve"> </w:t>
      </w:r>
      <w:r>
        <w:rPr>
          <w:rFonts w:ascii="Arial" w:hAnsi="Arial" w:cs="Arial"/>
        </w:rPr>
        <w:t>επιπλέον των αναφερομένων στο Έντυπο Συμμόρφωσης,</w:t>
      </w:r>
      <w:r w:rsidRPr="00B56C3D">
        <w:rPr>
          <w:rFonts w:ascii="Arial" w:hAnsi="Arial" w:cs="Arial"/>
        </w:rPr>
        <w:t xml:space="preserve"> ότι η τεχνική υποστήριξη παρέχεται από έμπειρο τεχνικό και επιστημονικό προσωπικό, ότι υπάρχουν κατάλλ</w:t>
      </w:r>
      <w:r>
        <w:rPr>
          <w:rFonts w:ascii="Arial" w:hAnsi="Arial" w:cs="Arial"/>
        </w:rPr>
        <w:t>ηλες εγκαταστάσεις και αποθήκες</w:t>
      </w:r>
      <w:r w:rsidRPr="00B56C3D">
        <w:rPr>
          <w:rFonts w:ascii="Arial" w:hAnsi="Arial" w:cs="Arial"/>
        </w:rPr>
        <w:t xml:space="preserve"> με ικανό απόθεμα ανταλλακτικών στην Ελλάδα</w:t>
      </w:r>
      <w:r w:rsidR="00CF7AAF" w:rsidRPr="00CF7AAF">
        <w:rPr>
          <w:rFonts w:ascii="Arial" w:hAnsi="Arial" w:cs="Arial"/>
        </w:rPr>
        <w:t xml:space="preserve"> </w:t>
      </w:r>
      <w:r w:rsidR="00CF7AAF">
        <w:rPr>
          <w:rFonts w:ascii="Arial" w:hAnsi="Arial" w:cs="Arial"/>
        </w:rPr>
        <w:t>ή η εισαγωγή τ</w:t>
      </w:r>
      <w:r w:rsidR="00877C3E">
        <w:rPr>
          <w:rFonts w:ascii="Arial" w:hAnsi="Arial" w:cs="Arial"/>
        </w:rPr>
        <w:t>ων υπόψη ανταλλακτικών να γίνεται σε σύντομο χρονικό διάστημα</w:t>
      </w:r>
      <w:r w:rsidRPr="00B56C3D">
        <w:rPr>
          <w:rFonts w:ascii="Arial" w:hAnsi="Arial" w:cs="Arial"/>
        </w:rPr>
        <w:t>,</w:t>
      </w:r>
      <w:r w:rsidR="00290900">
        <w:rPr>
          <w:rFonts w:ascii="Arial" w:hAnsi="Arial" w:cs="Arial"/>
        </w:rPr>
        <w:t xml:space="preserve"> όπως </w:t>
      </w:r>
      <w:r w:rsidR="00290900">
        <w:t>§</w:t>
      </w:r>
      <w:r w:rsidR="00290900">
        <w:rPr>
          <w:rFonts w:ascii="Arial" w:hAnsi="Arial" w:cs="Arial"/>
        </w:rPr>
        <w:t>7.3.3,</w:t>
      </w:r>
      <w:r w:rsidRPr="00B56C3D">
        <w:rPr>
          <w:rFonts w:ascii="Arial" w:hAnsi="Arial" w:cs="Arial"/>
        </w:rPr>
        <w:t xml:space="preserve"> έτσι ώστε να διασφαλίζεται η σωστή λειτουργία και η πλήρης τεχνική υποστήριξή τ</w:t>
      </w:r>
      <w:r w:rsidR="00095057">
        <w:rPr>
          <w:rFonts w:ascii="Arial" w:hAnsi="Arial" w:cs="Arial"/>
        </w:rPr>
        <w:t>ης</w:t>
      </w:r>
      <w:r>
        <w:rPr>
          <w:rFonts w:ascii="Arial" w:hAnsi="Arial" w:cs="Arial"/>
        </w:rPr>
        <w:t xml:space="preserve"> προς προμήθεια </w:t>
      </w:r>
      <w:r w:rsidR="008566E0">
        <w:rPr>
          <w:rFonts w:ascii="Arial" w:hAnsi="Arial" w:cs="Arial"/>
        </w:rPr>
        <w:t>σ</w:t>
      </w:r>
      <w:r w:rsidR="00095057">
        <w:rPr>
          <w:rFonts w:ascii="Arial" w:hAnsi="Arial" w:cs="Arial"/>
        </w:rPr>
        <w:t xml:space="preserve">υσκευής </w:t>
      </w:r>
      <w:r w:rsidR="00CF7AAF">
        <w:rPr>
          <w:rFonts w:ascii="Arial" w:hAnsi="Arial" w:cs="Arial"/>
          <w:lang w:val="en-US"/>
        </w:rPr>
        <w:t>ICP</w:t>
      </w:r>
      <w:r w:rsidR="00CF7AAF" w:rsidRPr="00CF7AAF">
        <w:rPr>
          <w:rFonts w:ascii="Arial" w:hAnsi="Arial" w:cs="Arial"/>
        </w:rPr>
        <w:t>-</w:t>
      </w:r>
      <w:r w:rsidR="00CF7AAF">
        <w:rPr>
          <w:rFonts w:ascii="Arial" w:hAnsi="Arial" w:cs="Arial"/>
          <w:lang w:val="en-US"/>
        </w:rPr>
        <w:t>MS</w:t>
      </w:r>
      <w:r w:rsidR="00CF7AAF" w:rsidRPr="00CF7AAF">
        <w:rPr>
          <w:rFonts w:ascii="Arial" w:hAnsi="Arial" w:cs="Arial"/>
        </w:rPr>
        <w:t>-</w:t>
      </w:r>
      <w:r w:rsidR="00CF7AAF">
        <w:rPr>
          <w:rFonts w:ascii="Arial" w:hAnsi="Arial" w:cs="Arial"/>
          <w:lang w:val="en-US"/>
        </w:rPr>
        <w:t>MS</w:t>
      </w:r>
      <w:r>
        <w:rPr>
          <w:rFonts w:ascii="Arial" w:hAnsi="Arial" w:cs="Arial"/>
        </w:rPr>
        <w:t>.</w:t>
      </w:r>
    </w:p>
    <w:p w14:paraId="4DDCFA15" w14:textId="77777777" w:rsidR="00AF5871" w:rsidRDefault="00AF5871" w:rsidP="0032236B">
      <w:pPr>
        <w:tabs>
          <w:tab w:val="left" w:pos="567"/>
          <w:tab w:val="left" w:pos="1134"/>
          <w:tab w:val="left" w:pos="1701"/>
          <w:tab w:val="left" w:pos="2268"/>
          <w:tab w:val="left" w:pos="2835"/>
          <w:tab w:val="left" w:pos="3402"/>
        </w:tabs>
        <w:jc w:val="both"/>
        <w:rPr>
          <w:rFonts w:ascii="Arial" w:hAnsi="Arial" w:cs="Arial"/>
        </w:rPr>
      </w:pPr>
    </w:p>
    <w:p w14:paraId="3263C128" w14:textId="77777777" w:rsidR="001E5C1B" w:rsidRDefault="001E5C1B" w:rsidP="0032236B">
      <w:pPr>
        <w:pStyle w:val="2"/>
        <w:tabs>
          <w:tab w:val="left" w:pos="1701"/>
          <w:tab w:val="left" w:pos="2268"/>
          <w:tab w:val="left" w:pos="2835"/>
          <w:tab w:val="left" w:pos="3402"/>
        </w:tabs>
      </w:pPr>
      <w:bookmarkStart w:id="9" w:name="_Toc43289070"/>
      <w:r w:rsidRPr="00183552">
        <w:t>4.</w:t>
      </w:r>
      <w:r>
        <w:t>4</w:t>
      </w:r>
      <w:r w:rsidRPr="00183552">
        <w:tab/>
      </w:r>
      <w:r>
        <w:t>Περιβάλλον</w:t>
      </w:r>
      <w:bookmarkEnd w:id="9"/>
    </w:p>
    <w:p w14:paraId="37F5F3A6" w14:textId="77777777" w:rsidR="00AB4DB3" w:rsidRDefault="001E5C1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p>
    <w:p w14:paraId="544B830A" w14:textId="65B09D80" w:rsidR="007B1A25" w:rsidRDefault="00533D7C"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E5C1B" w:rsidRPr="001E5C1B">
        <w:rPr>
          <w:rFonts w:ascii="Arial" w:hAnsi="Arial" w:cs="Arial"/>
        </w:rPr>
        <w:t>Να εξασφαλίζει την κανονική τ</w:t>
      </w:r>
      <w:r w:rsidR="008566E0">
        <w:rPr>
          <w:rFonts w:ascii="Arial" w:hAnsi="Arial" w:cs="Arial"/>
        </w:rPr>
        <w:t>ης</w:t>
      </w:r>
      <w:r w:rsidR="001E5C1B" w:rsidRPr="001E5C1B">
        <w:rPr>
          <w:rFonts w:ascii="Arial" w:hAnsi="Arial" w:cs="Arial"/>
        </w:rPr>
        <w:t xml:space="preserve"> λειτουργία σε συνθήκες εργαστηριακού περιβάλλοντος και συγκεκριμένα σε θερμοκρασία </w:t>
      </w:r>
      <w:r w:rsidR="000770C0">
        <w:rPr>
          <w:rFonts w:ascii="Arial" w:hAnsi="Arial" w:cs="Arial"/>
        </w:rPr>
        <w:t xml:space="preserve">από </w:t>
      </w:r>
      <w:r w:rsidR="000770C0" w:rsidRPr="000770C0">
        <w:rPr>
          <w:rFonts w:ascii="Arial" w:hAnsi="Arial" w:cs="Arial"/>
        </w:rPr>
        <w:t>10</w:t>
      </w:r>
      <w:r w:rsidR="001E5C1B" w:rsidRPr="001E5C1B">
        <w:rPr>
          <w:rFonts w:ascii="Arial" w:hAnsi="Arial" w:cs="Arial"/>
          <w:vertAlign w:val="superscript"/>
          <w:lang w:val="en-US"/>
        </w:rPr>
        <w:t>o</w:t>
      </w:r>
      <w:r w:rsidR="00AB4DB3">
        <w:rPr>
          <w:rFonts w:ascii="Arial" w:hAnsi="Arial" w:cs="Arial"/>
          <w:vertAlign w:val="superscript"/>
        </w:rPr>
        <w:t xml:space="preserve"> </w:t>
      </w:r>
      <w:r w:rsidR="001E5C1B" w:rsidRPr="001E5C1B">
        <w:rPr>
          <w:rFonts w:ascii="Arial" w:hAnsi="Arial" w:cs="Arial"/>
          <w:lang w:val="en-US"/>
        </w:rPr>
        <w:t>C</w:t>
      </w:r>
      <w:r w:rsidR="001E5C1B" w:rsidRPr="001E5C1B">
        <w:rPr>
          <w:rFonts w:ascii="Arial" w:hAnsi="Arial" w:cs="Arial"/>
        </w:rPr>
        <w:t xml:space="preserve"> </w:t>
      </w:r>
      <w:r w:rsidR="000770C0">
        <w:rPr>
          <w:rFonts w:ascii="Arial" w:hAnsi="Arial" w:cs="Arial"/>
        </w:rPr>
        <w:t>έως</w:t>
      </w:r>
      <w:r w:rsidR="001E5C1B" w:rsidRPr="001E5C1B">
        <w:rPr>
          <w:rFonts w:ascii="Arial" w:hAnsi="Arial" w:cs="Arial"/>
        </w:rPr>
        <w:t xml:space="preserve"> </w:t>
      </w:r>
      <w:r w:rsidR="00871F0D">
        <w:rPr>
          <w:rFonts w:ascii="Arial" w:hAnsi="Arial" w:cs="Arial"/>
        </w:rPr>
        <w:t>40</w:t>
      </w:r>
      <w:r w:rsidR="001E5C1B" w:rsidRPr="001E5C1B">
        <w:rPr>
          <w:rFonts w:ascii="Arial" w:hAnsi="Arial" w:cs="Arial"/>
          <w:vertAlign w:val="superscript"/>
        </w:rPr>
        <w:t xml:space="preserve"> </w:t>
      </w:r>
      <w:r w:rsidR="001E5C1B" w:rsidRPr="001E5C1B">
        <w:rPr>
          <w:rFonts w:ascii="Arial" w:hAnsi="Arial" w:cs="Arial"/>
          <w:vertAlign w:val="superscript"/>
          <w:lang w:val="en-US"/>
        </w:rPr>
        <w:t>o</w:t>
      </w:r>
      <w:r w:rsidR="00AB4DB3">
        <w:rPr>
          <w:rFonts w:ascii="Arial" w:hAnsi="Arial" w:cs="Arial"/>
          <w:vertAlign w:val="superscript"/>
        </w:rPr>
        <w:t xml:space="preserve"> </w:t>
      </w:r>
      <w:r w:rsidR="001E5C1B" w:rsidRPr="001E5C1B">
        <w:rPr>
          <w:rFonts w:ascii="Arial" w:hAnsi="Arial" w:cs="Arial"/>
          <w:lang w:val="en-US"/>
        </w:rPr>
        <w:t>C</w:t>
      </w:r>
      <w:r w:rsidR="001E5C1B" w:rsidRPr="001E5C1B">
        <w:rPr>
          <w:rFonts w:ascii="Arial" w:hAnsi="Arial" w:cs="Arial"/>
        </w:rPr>
        <w:t xml:space="preserve"> και σχετική υγρασία έως </w:t>
      </w:r>
      <w:r w:rsidR="00871F0D">
        <w:rPr>
          <w:rFonts w:ascii="Arial" w:hAnsi="Arial" w:cs="Arial"/>
        </w:rPr>
        <w:t>8</w:t>
      </w:r>
      <w:r w:rsidR="001E5C1B" w:rsidRPr="001E5C1B">
        <w:rPr>
          <w:rFonts w:ascii="Arial" w:hAnsi="Arial" w:cs="Arial"/>
        </w:rPr>
        <w:t>0%</w:t>
      </w:r>
      <w:r w:rsidR="00871F0D">
        <w:rPr>
          <w:rFonts w:ascii="Arial" w:hAnsi="Arial" w:cs="Arial"/>
        </w:rPr>
        <w:t>.</w:t>
      </w:r>
    </w:p>
    <w:p w14:paraId="1624E0E9" w14:textId="77777777" w:rsidR="009E16A9" w:rsidRPr="007B1A25" w:rsidRDefault="009E16A9" w:rsidP="0032236B">
      <w:pPr>
        <w:tabs>
          <w:tab w:val="left" w:pos="567"/>
          <w:tab w:val="left" w:pos="1134"/>
          <w:tab w:val="left" w:pos="1701"/>
          <w:tab w:val="left" w:pos="2268"/>
          <w:tab w:val="left" w:pos="2835"/>
          <w:tab w:val="left" w:pos="3402"/>
        </w:tabs>
        <w:jc w:val="both"/>
        <w:rPr>
          <w:rFonts w:ascii="Arial" w:hAnsi="Arial" w:cs="Arial"/>
        </w:rPr>
      </w:pPr>
    </w:p>
    <w:p w14:paraId="703E70D0" w14:textId="77777777" w:rsidR="00A42025" w:rsidRPr="004D1CCC" w:rsidRDefault="00A42025" w:rsidP="00090732">
      <w:pPr>
        <w:pStyle w:val="1"/>
        <w:rPr>
          <w:color w:val="auto"/>
        </w:rPr>
      </w:pPr>
      <w:bookmarkStart w:id="10" w:name="_Toc43289073"/>
      <w:r w:rsidRPr="004D1CCC">
        <w:rPr>
          <w:color w:val="auto"/>
        </w:rPr>
        <w:t>5.</w:t>
      </w:r>
      <w:r w:rsidRPr="004D1CCC">
        <w:rPr>
          <w:color w:val="auto"/>
        </w:rPr>
        <w:tab/>
      </w:r>
      <w:r w:rsidR="00813E31" w:rsidRPr="004D1CCC">
        <w:rPr>
          <w:color w:val="auto"/>
        </w:rPr>
        <w:t>ΣΥΣΚΕΥΑΣΙΑ / ΕΠΙΣΗΜΑΝΣΕΙΣ</w:t>
      </w:r>
      <w:bookmarkEnd w:id="10"/>
    </w:p>
    <w:p w14:paraId="267AD998" w14:textId="77777777" w:rsidR="00AD0749" w:rsidRPr="004D1CCC" w:rsidRDefault="00AD0749" w:rsidP="0032236B">
      <w:pPr>
        <w:tabs>
          <w:tab w:val="left" w:pos="567"/>
          <w:tab w:val="left" w:pos="1134"/>
          <w:tab w:val="left" w:pos="1701"/>
          <w:tab w:val="left" w:pos="2268"/>
          <w:tab w:val="left" w:pos="2835"/>
          <w:tab w:val="left" w:pos="3402"/>
        </w:tabs>
        <w:jc w:val="both"/>
        <w:rPr>
          <w:rFonts w:ascii="Arial" w:hAnsi="Arial" w:cs="Arial"/>
        </w:rPr>
      </w:pPr>
    </w:p>
    <w:p w14:paraId="51FA63C6" w14:textId="55A5D504" w:rsidR="002272ED" w:rsidRPr="004D1CCC" w:rsidRDefault="007B1A25" w:rsidP="007B1A25">
      <w:pPr>
        <w:pStyle w:val="2"/>
        <w:tabs>
          <w:tab w:val="left" w:pos="1701"/>
          <w:tab w:val="left" w:pos="2268"/>
          <w:tab w:val="left" w:pos="2835"/>
          <w:tab w:val="left" w:pos="3402"/>
        </w:tabs>
        <w:ind w:firstLine="0"/>
      </w:pPr>
      <w:bookmarkStart w:id="11" w:name="_Toc43289074"/>
      <w:r w:rsidRPr="004D1CCC">
        <w:lastRenderedPageBreak/>
        <w:tab/>
      </w:r>
      <w:r w:rsidR="002272ED" w:rsidRPr="004D1CCC">
        <w:t>5.1</w:t>
      </w:r>
      <w:r w:rsidR="002272ED" w:rsidRPr="004D1CCC">
        <w:tab/>
        <w:t>Συσκευασία</w:t>
      </w:r>
      <w:bookmarkEnd w:id="11"/>
    </w:p>
    <w:p w14:paraId="5EAB930E" w14:textId="77777777" w:rsidR="007B1A25" w:rsidRPr="004D1CCC" w:rsidRDefault="007B1A25" w:rsidP="0032236B">
      <w:pPr>
        <w:tabs>
          <w:tab w:val="left" w:pos="567"/>
          <w:tab w:val="left" w:pos="1134"/>
          <w:tab w:val="left" w:pos="1701"/>
          <w:tab w:val="left" w:pos="2268"/>
          <w:tab w:val="left" w:pos="2835"/>
          <w:tab w:val="left" w:pos="3402"/>
        </w:tabs>
        <w:jc w:val="both"/>
        <w:rPr>
          <w:rFonts w:ascii="Arial" w:hAnsi="Arial" w:cs="Arial"/>
        </w:rPr>
      </w:pPr>
    </w:p>
    <w:p w14:paraId="61B86454" w14:textId="02B148EB" w:rsidR="002272ED" w:rsidRPr="004D1CCC" w:rsidRDefault="007B1A25"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Pr="004D1CCC">
        <w:rPr>
          <w:rFonts w:ascii="Arial" w:hAnsi="Arial" w:cs="Arial"/>
        </w:rPr>
        <w:tab/>
      </w:r>
      <w:r w:rsidR="00090732" w:rsidRPr="004D1CCC">
        <w:rPr>
          <w:rFonts w:ascii="Arial" w:hAnsi="Arial" w:cs="Arial"/>
        </w:rPr>
        <w:t xml:space="preserve">Το όργανο υγρής χρωματογραφίας </w:t>
      </w:r>
      <w:proofErr w:type="spellStart"/>
      <w:r w:rsidR="00090732" w:rsidRPr="004D1CCC">
        <w:rPr>
          <w:rFonts w:ascii="Arial" w:hAnsi="Arial" w:cs="Arial"/>
        </w:rPr>
        <w:t>υπερυψηλής</w:t>
      </w:r>
      <w:proofErr w:type="spellEnd"/>
      <w:r w:rsidR="00090732" w:rsidRPr="004D1CCC">
        <w:rPr>
          <w:rFonts w:ascii="Arial" w:hAnsi="Arial" w:cs="Arial"/>
        </w:rPr>
        <w:t xml:space="preserve"> πίεσης σε συνδυασμό με συζευγμένη </w:t>
      </w:r>
      <w:proofErr w:type="spellStart"/>
      <w:r w:rsidR="00090732" w:rsidRPr="004D1CCC">
        <w:rPr>
          <w:rFonts w:ascii="Arial" w:hAnsi="Arial" w:cs="Arial"/>
        </w:rPr>
        <w:t>φασματομετρία</w:t>
      </w:r>
      <w:proofErr w:type="spellEnd"/>
      <w:r w:rsidR="00090732" w:rsidRPr="004D1CCC">
        <w:rPr>
          <w:rFonts w:ascii="Arial" w:hAnsi="Arial" w:cs="Arial"/>
        </w:rPr>
        <w:t xml:space="preserve"> μαζών (LC/MS/MS), </w:t>
      </w:r>
      <w:r w:rsidRPr="004D1CCC">
        <w:rPr>
          <w:rFonts w:ascii="Arial" w:hAnsi="Arial" w:cs="Arial"/>
        </w:rPr>
        <w:t xml:space="preserve"> </w:t>
      </w:r>
      <w:r w:rsidR="002272ED" w:rsidRPr="004D1CCC">
        <w:rPr>
          <w:rFonts w:ascii="Arial" w:hAnsi="Arial" w:cs="Arial"/>
        </w:rPr>
        <w:t>πρέπει να είναι συσκευασμέν</w:t>
      </w:r>
      <w:r w:rsidRPr="004D1CCC">
        <w:rPr>
          <w:rFonts w:ascii="Arial" w:hAnsi="Arial" w:cs="Arial"/>
        </w:rPr>
        <w:t>ο</w:t>
      </w:r>
      <w:r w:rsidR="002272ED" w:rsidRPr="004D1CCC">
        <w:rPr>
          <w:rFonts w:ascii="Arial" w:hAnsi="Arial" w:cs="Arial"/>
        </w:rPr>
        <w:t xml:space="preserve"> με τρόπο που να εξασφαλίζε</w:t>
      </w:r>
      <w:r w:rsidR="00D67505" w:rsidRPr="004D1CCC">
        <w:rPr>
          <w:rFonts w:ascii="Arial" w:hAnsi="Arial" w:cs="Arial"/>
        </w:rPr>
        <w:t>ι</w:t>
      </w:r>
      <w:r w:rsidR="002272ED" w:rsidRPr="004D1CCC">
        <w:rPr>
          <w:rFonts w:ascii="Arial" w:hAnsi="Arial" w:cs="Arial"/>
        </w:rPr>
        <w:t xml:space="preserve"> την ασφαλή μεταφορά, καθώς και την καλή συντήρησή τ</w:t>
      </w:r>
      <w:r w:rsidRPr="004D1CCC">
        <w:rPr>
          <w:rFonts w:ascii="Arial" w:hAnsi="Arial" w:cs="Arial"/>
        </w:rPr>
        <w:t>ου</w:t>
      </w:r>
      <w:r w:rsidR="002272ED" w:rsidRPr="004D1CCC">
        <w:rPr>
          <w:rFonts w:ascii="Arial" w:hAnsi="Arial" w:cs="Arial"/>
        </w:rPr>
        <w:t xml:space="preserve"> σε περίπτωση μακροχρόνιας αποθήκευσης.</w:t>
      </w:r>
    </w:p>
    <w:p w14:paraId="79EDD06A" w14:textId="77777777" w:rsidR="00DF34A2" w:rsidRPr="004D1CCC" w:rsidRDefault="00DF34A2" w:rsidP="0032236B">
      <w:pPr>
        <w:tabs>
          <w:tab w:val="left" w:pos="567"/>
          <w:tab w:val="left" w:pos="1134"/>
          <w:tab w:val="left" w:pos="1701"/>
          <w:tab w:val="left" w:pos="2268"/>
          <w:tab w:val="left" w:pos="2835"/>
          <w:tab w:val="left" w:pos="3402"/>
        </w:tabs>
        <w:jc w:val="both"/>
        <w:rPr>
          <w:rFonts w:ascii="Arial" w:hAnsi="Arial" w:cs="Arial"/>
        </w:rPr>
      </w:pPr>
    </w:p>
    <w:p w14:paraId="336173E9" w14:textId="082C4043" w:rsidR="00813E31" w:rsidRPr="004D1CCC" w:rsidRDefault="007B1A25" w:rsidP="007B1A25">
      <w:pPr>
        <w:pStyle w:val="2"/>
        <w:tabs>
          <w:tab w:val="left" w:pos="1701"/>
          <w:tab w:val="left" w:pos="2268"/>
          <w:tab w:val="left" w:pos="2835"/>
          <w:tab w:val="left" w:pos="3402"/>
        </w:tabs>
        <w:ind w:firstLine="0"/>
      </w:pPr>
      <w:bookmarkStart w:id="12" w:name="_Toc43289075"/>
      <w:r w:rsidRPr="004D1CCC">
        <w:tab/>
      </w:r>
      <w:r w:rsidR="00AD0749" w:rsidRPr="004D1CCC">
        <w:t>5.</w:t>
      </w:r>
      <w:r w:rsidR="00FC1A4C" w:rsidRPr="004D1CCC">
        <w:t>2</w:t>
      </w:r>
      <w:r w:rsidR="00AD0749" w:rsidRPr="004D1CCC">
        <w:tab/>
      </w:r>
      <w:r w:rsidR="00813E31" w:rsidRPr="004D1CCC">
        <w:t>Επισήμανση Υλικού</w:t>
      </w:r>
      <w:bookmarkEnd w:id="12"/>
    </w:p>
    <w:p w14:paraId="3CA87FCC" w14:textId="77777777" w:rsidR="000B4882" w:rsidRPr="004D1CCC" w:rsidRDefault="000B4882" w:rsidP="0032236B">
      <w:pPr>
        <w:tabs>
          <w:tab w:val="left" w:pos="567"/>
          <w:tab w:val="left" w:pos="1134"/>
          <w:tab w:val="left" w:pos="1701"/>
          <w:tab w:val="left" w:pos="2268"/>
          <w:tab w:val="left" w:pos="2835"/>
          <w:tab w:val="left" w:pos="3402"/>
        </w:tabs>
        <w:jc w:val="both"/>
        <w:rPr>
          <w:rFonts w:ascii="Arial" w:hAnsi="Arial" w:cs="Arial"/>
        </w:rPr>
      </w:pPr>
    </w:p>
    <w:p w14:paraId="273B79E5" w14:textId="38D4CA06" w:rsidR="00F56220" w:rsidRDefault="00813E31" w:rsidP="0032236B">
      <w:pPr>
        <w:tabs>
          <w:tab w:val="left" w:pos="567"/>
          <w:tab w:val="left" w:pos="1134"/>
          <w:tab w:val="left" w:pos="1701"/>
          <w:tab w:val="left" w:pos="2268"/>
          <w:tab w:val="left" w:pos="2835"/>
          <w:tab w:val="left" w:pos="3402"/>
        </w:tabs>
        <w:jc w:val="both"/>
        <w:rPr>
          <w:rFonts w:ascii="Arial" w:hAnsi="Arial" w:cs="Arial"/>
        </w:rPr>
      </w:pPr>
      <w:r w:rsidRPr="00FC1A4C">
        <w:rPr>
          <w:rFonts w:ascii="Arial" w:hAnsi="Arial" w:cs="Arial"/>
        </w:rPr>
        <w:tab/>
      </w:r>
      <w:r w:rsidRPr="00FC1A4C">
        <w:rPr>
          <w:rFonts w:ascii="Arial" w:hAnsi="Arial" w:cs="Arial"/>
        </w:rPr>
        <w:tab/>
      </w:r>
      <w:r w:rsidR="00F56220">
        <w:rPr>
          <w:rFonts w:ascii="Arial" w:hAnsi="Arial" w:cs="Arial"/>
        </w:rPr>
        <w:t xml:space="preserve">Επί </w:t>
      </w:r>
      <w:r w:rsidR="007B1A25">
        <w:rPr>
          <w:rFonts w:ascii="Arial" w:hAnsi="Arial" w:cs="Arial"/>
        </w:rPr>
        <w:t xml:space="preserve">του οργάνου </w:t>
      </w:r>
      <w:r w:rsidR="007B1A25" w:rsidRPr="00F16371">
        <w:rPr>
          <w:rFonts w:ascii="Arial" w:hAnsi="Arial" w:cs="Arial"/>
        </w:rPr>
        <w:t xml:space="preserve">προσδιορισμού μετάλλων </w:t>
      </w:r>
      <w:r w:rsidR="007B1A25">
        <w:rPr>
          <w:rFonts w:ascii="Arial" w:hAnsi="Arial" w:cs="Arial"/>
        </w:rPr>
        <w:t xml:space="preserve">σε νερό και βιολογικά υγρά </w:t>
      </w:r>
      <w:r w:rsidR="007B1A25">
        <w:rPr>
          <w:rFonts w:ascii="Arial" w:hAnsi="Arial" w:cs="Arial"/>
          <w:lang w:val="en-US"/>
        </w:rPr>
        <w:t>ICP</w:t>
      </w:r>
      <w:r w:rsidR="007B1A25" w:rsidRPr="00533D7C">
        <w:rPr>
          <w:rFonts w:ascii="Arial" w:hAnsi="Arial" w:cs="Arial"/>
        </w:rPr>
        <w:t>-</w:t>
      </w:r>
      <w:r w:rsidR="007B1A25">
        <w:rPr>
          <w:rFonts w:ascii="Arial" w:hAnsi="Arial" w:cs="Arial"/>
          <w:lang w:val="en-US"/>
        </w:rPr>
        <w:t>MS</w:t>
      </w:r>
      <w:r w:rsidR="007B1A25" w:rsidRPr="00533D7C">
        <w:rPr>
          <w:rFonts w:ascii="Arial" w:hAnsi="Arial" w:cs="Arial"/>
        </w:rPr>
        <w:t>-</w:t>
      </w:r>
      <w:r w:rsidR="007B1A25">
        <w:rPr>
          <w:rFonts w:ascii="Arial" w:hAnsi="Arial" w:cs="Arial"/>
          <w:lang w:val="en-US"/>
        </w:rPr>
        <w:t>MS</w:t>
      </w:r>
      <w:r>
        <w:rPr>
          <w:rFonts w:ascii="Arial" w:hAnsi="Arial" w:cs="Arial"/>
        </w:rPr>
        <w:t xml:space="preserve">, </w:t>
      </w:r>
      <w:r w:rsidRPr="00C33FE3">
        <w:rPr>
          <w:rFonts w:ascii="Arial" w:hAnsi="Arial" w:cs="Arial"/>
        </w:rPr>
        <w:t>θα πρέπει να υπάρχει</w:t>
      </w:r>
      <w:r>
        <w:rPr>
          <w:rFonts w:ascii="Arial" w:hAnsi="Arial" w:cs="Arial"/>
        </w:rPr>
        <w:t xml:space="preserve"> </w:t>
      </w:r>
      <w:r w:rsidR="00F56220">
        <w:rPr>
          <w:rFonts w:ascii="Arial" w:hAnsi="Arial" w:cs="Arial"/>
        </w:rPr>
        <w:t>ανθεκτική πινακίδα, στην οποία να αναγράφονται ανεξίτηλα τα παρακάτω:</w:t>
      </w:r>
    </w:p>
    <w:p w14:paraId="2FC0164B"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7723F563" w14:textId="633126FD" w:rsidR="00F56220"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5.2.1</w:t>
      </w:r>
      <w:r>
        <w:rPr>
          <w:rFonts w:ascii="Arial" w:hAnsi="Arial" w:cs="Arial"/>
        </w:rPr>
        <w:tab/>
      </w:r>
      <w:r w:rsidR="007B1A25">
        <w:rPr>
          <w:rFonts w:ascii="Arial" w:hAnsi="Arial" w:cs="Arial"/>
        </w:rPr>
        <w:tab/>
      </w:r>
      <w:r>
        <w:rPr>
          <w:rFonts w:ascii="Arial" w:hAnsi="Arial" w:cs="Arial"/>
        </w:rPr>
        <w:t>Τα στοιχεία του κατασκευαστικού οίκου.</w:t>
      </w:r>
    </w:p>
    <w:p w14:paraId="3989D55F"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77CB6178" w14:textId="6FB1969E" w:rsidR="00F56220"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5.2.2</w:t>
      </w:r>
      <w:r>
        <w:rPr>
          <w:rFonts w:ascii="Arial" w:hAnsi="Arial" w:cs="Arial"/>
        </w:rPr>
        <w:tab/>
      </w:r>
      <w:r w:rsidR="007B1A25">
        <w:rPr>
          <w:rFonts w:ascii="Arial" w:hAnsi="Arial" w:cs="Arial"/>
        </w:rPr>
        <w:tab/>
      </w:r>
      <w:r>
        <w:rPr>
          <w:rFonts w:ascii="Arial" w:hAnsi="Arial" w:cs="Arial"/>
        </w:rPr>
        <w:t>Τα στοιχεία του προμηθευτή.</w:t>
      </w:r>
    </w:p>
    <w:p w14:paraId="50672F21"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2187EC9E" w14:textId="0AEC1C05" w:rsidR="00813E31" w:rsidRPr="004D1CCC"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Pr="004D1CCC">
        <w:rPr>
          <w:rFonts w:ascii="Arial" w:hAnsi="Arial" w:cs="Arial"/>
        </w:rPr>
        <w:tab/>
        <w:t>5.2.3</w:t>
      </w:r>
      <w:r w:rsidRPr="004D1CCC">
        <w:rPr>
          <w:rFonts w:ascii="Arial" w:hAnsi="Arial" w:cs="Arial"/>
        </w:rPr>
        <w:tab/>
      </w:r>
      <w:r w:rsidR="007B1A25" w:rsidRPr="004D1CCC">
        <w:rPr>
          <w:rFonts w:ascii="Arial" w:hAnsi="Arial" w:cs="Arial"/>
        </w:rPr>
        <w:tab/>
      </w:r>
      <w:r w:rsidRPr="004D1CCC">
        <w:rPr>
          <w:rFonts w:ascii="Arial" w:hAnsi="Arial" w:cs="Arial"/>
        </w:rPr>
        <w:t>Τα στοιχεία του υλικού (</w:t>
      </w:r>
      <w:r w:rsidR="00813E31" w:rsidRPr="004D1CCC">
        <w:rPr>
          <w:rFonts w:ascii="Arial" w:hAnsi="Arial" w:cs="Arial"/>
        </w:rPr>
        <w:t>σειριακός αριθμός</w:t>
      </w:r>
      <w:r w:rsidRPr="004D1CCC">
        <w:rPr>
          <w:rFonts w:ascii="Arial" w:hAnsi="Arial" w:cs="Arial"/>
        </w:rPr>
        <w:t>).</w:t>
      </w:r>
    </w:p>
    <w:p w14:paraId="683F65CC" w14:textId="77777777" w:rsidR="007B1A25" w:rsidRPr="004D1CCC" w:rsidRDefault="007B1A25" w:rsidP="0032236B">
      <w:pPr>
        <w:tabs>
          <w:tab w:val="left" w:pos="567"/>
          <w:tab w:val="left" w:pos="1134"/>
          <w:tab w:val="left" w:pos="1701"/>
          <w:tab w:val="left" w:pos="2268"/>
          <w:tab w:val="left" w:pos="2835"/>
          <w:tab w:val="left" w:pos="3402"/>
        </w:tabs>
        <w:jc w:val="both"/>
        <w:rPr>
          <w:rFonts w:ascii="Arial" w:hAnsi="Arial" w:cs="Arial"/>
        </w:rPr>
      </w:pPr>
    </w:p>
    <w:p w14:paraId="768D24E3" w14:textId="1EFB9F98" w:rsidR="00697C2B" w:rsidRPr="004D1CCC" w:rsidRDefault="00697C2B"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5.2.4</w:t>
      </w:r>
      <w:r w:rsidRPr="004D1CCC">
        <w:rPr>
          <w:rFonts w:ascii="Arial" w:hAnsi="Arial" w:cs="Arial"/>
        </w:rPr>
        <w:tab/>
      </w:r>
      <w:r w:rsidR="007B1A25" w:rsidRPr="004D1CCC">
        <w:rPr>
          <w:rFonts w:ascii="Arial" w:hAnsi="Arial" w:cs="Arial"/>
        </w:rPr>
        <w:tab/>
      </w:r>
      <w:r w:rsidRPr="004D1CCC">
        <w:rPr>
          <w:rFonts w:ascii="Arial" w:hAnsi="Arial" w:cs="Arial"/>
        </w:rPr>
        <w:t xml:space="preserve">Σήμανση </w:t>
      </w:r>
      <w:r w:rsidRPr="004D1CCC">
        <w:rPr>
          <w:rFonts w:ascii="Arial" w:hAnsi="Arial" w:cs="Arial"/>
          <w:lang w:val="en-US"/>
        </w:rPr>
        <w:t>CE</w:t>
      </w:r>
      <w:r w:rsidRPr="004D1CCC">
        <w:rPr>
          <w:rFonts w:ascii="Arial" w:hAnsi="Arial" w:cs="Arial"/>
        </w:rPr>
        <w:t>.</w:t>
      </w:r>
    </w:p>
    <w:p w14:paraId="1FCD2136" w14:textId="77777777" w:rsidR="00813E31" w:rsidRPr="004D1CCC" w:rsidRDefault="00813E31" w:rsidP="0032236B">
      <w:pPr>
        <w:tabs>
          <w:tab w:val="left" w:pos="567"/>
          <w:tab w:val="left" w:pos="1134"/>
          <w:tab w:val="left" w:pos="1701"/>
          <w:tab w:val="left" w:pos="2268"/>
          <w:tab w:val="left" w:pos="2835"/>
          <w:tab w:val="left" w:pos="3402"/>
        </w:tabs>
        <w:jc w:val="both"/>
        <w:rPr>
          <w:rFonts w:ascii="Arial" w:hAnsi="Arial" w:cs="Arial"/>
        </w:rPr>
      </w:pPr>
    </w:p>
    <w:p w14:paraId="1B7FDB21" w14:textId="77777777" w:rsidR="00813E31" w:rsidRPr="004D1CCC" w:rsidRDefault="00813E31" w:rsidP="00090732">
      <w:pPr>
        <w:pStyle w:val="1"/>
        <w:rPr>
          <w:color w:val="auto"/>
        </w:rPr>
      </w:pPr>
      <w:bookmarkStart w:id="13" w:name="_Toc43289076"/>
      <w:r w:rsidRPr="004D1CCC">
        <w:rPr>
          <w:color w:val="auto"/>
        </w:rPr>
        <w:t>6.</w:t>
      </w:r>
      <w:r w:rsidRPr="004D1CCC">
        <w:rPr>
          <w:color w:val="auto"/>
        </w:rPr>
        <w:tab/>
        <w:t>ΑΠΑΙΤΗΣΕΙΣ ΣΥΜΜΟΡΦΩΣΗΣ ΥΛΙΚΟΥ</w:t>
      </w:r>
      <w:bookmarkEnd w:id="13"/>
    </w:p>
    <w:p w14:paraId="1306318B" w14:textId="77777777" w:rsidR="00813E31" w:rsidRPr="004D1CCC" w:rsidRDefault="00813E31" w:rsidP="0032236B">
      <w:pPr>
        <w:tabs>
          <w:tab w:val="left" w:pos="567"/>
          <w:tab w:val="left" w:pos="1134"/>
          <w:tab w:val="left" w:pos="1701"/>
          <w:tab w:val="left" w:pos="2268"/>
          <w:tab w:val="left" w:pos="2835"/>
          <w:tab w:val="left" w:pos="3402"/>
        </w:tabs>
        <w:jc w:val="both"/>
        <w:rPr>
          <w:rFonts w:ascii="Arial" w:hAnsi="Arial" w:cs="Arial"/>
        </w:rPr>
      </w:pPr>
    </w:p>
    <w:p w14:paraId="6FA76FF2" w14:textId="1A89F500" w:rsidR="00813E31" w:rsidRPr="004D1CCC" w:rsidRDefault="00D4167E" w:rsidP="00D4167E">
      <w:pPr>
        <w:pStyle w:val="2"/>
        <w:tabs>
          <w:tab w:val="left" w:pos="1701"/>
          <w:tab w:val="left" w:pos="2268"/>
          <w:tab w:val="left" w:pos="2835"/>
          <w:tab w:val="left" w:pos="3402"/>
        </w:tabs>
        <w:ind w:firstLine="0"/>
      </w:pPr>
      <w:bookmarkStart w:id="14" w:name="_Toc43289077"/>
      <w:r w:rsidRPr="004D1CCC">
        <w:tab/>
      </w:r>
      <w:r w:rsidR="00813E31" w:rsidRPr="004D1CCC">
        <w:t>6.1</w:t>
      </w:r>
      <w:r w:rsidR="00813E31" w:rsidRPr="004D1CCC">
        <w:tab/>
        <w:t>Συνοδευτικά Έγγραφα/Πιστοποιητικά</w:t>
      </w:r>
      <w:bookmarkEnd w:id="14"/>
    </w:p>
    <w:p w14:paraId="057E7793" w14:textId="77777777" w:rsidR="00813E31" w:rsidRPr="004D1CCC" w:rsidRDefault="00813E31" w:rsidP="0032236B">
      <w:pPr>
        <w:tabs>
          <w:tab w:val="left" w:pos="567"/>
          <w:tab w:val="left" w:pos="1134"/>
          <w:tab w:val="left" w:pos="1701"/>
          <w:tab w:val="left" w:pos="2268"/>
          <w:tab w:val="left" w:pos="2835"/>
          <w:tab w:val="left" w:pos="3402"/>
        </w:tabs>
        <w:jc w:val="both"/>
        <w:rPr>
          <w:rFonts w:ascii="Arial" w:hAnsi="Arial" w:cs="Arial"/>
        </w:rPr>
      </w:pPr>
    </w:p>
    <w:p w14:paraId="5FBE022A" w14:textId="67CDB752" w:rsidR="00F739C3" w:rsidRPr="004D1CCC" w:rsidRDefault="00F739C3"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003200B8" w:rsidRPr="004D1CCC">
        <w:rPr>
          <w:rFonts w:ascii="Arial" w:hAnsi="Arial" w:cs="Arial"/>
        </w:rPr>
        <w:t xml:space="preserve">Η Τεχνική Προσφορά πρέπει να περιλαμβάνει </w:t>
      </w:r>
      <w:r w:rsidR="008C4580" w:rsidRPr="004D1CCC">
        <w:rPr>
          <w:rFonts w:ascii="Arial" w:hAnsi="Arial" w:cs="Arial"/>
        </w:rPr>
        <w:t>κατ’</w:t>
      </w:r>
      <w:r w:rsidR="003200B8" w:rsidRPr="004D1CCC">
        <w:rPr>
          <w:rFonts w:ascii="Arial" w:hAnsi="Arial" w:cs="Arial"/>
        </w:rPr>
        <w:t xml:space="preserve"> ελάχιστον τα παρακάτω έγγραφα/πιστοποιητικά, τα οποία ο</w:t>
      </w:r>
      <w:r w:rsidRPr="004D1CCC">
        <w:rPr>
          <w:rFonts w:ascii="Arial" w:hAnsi="Arial" w:cs="Arial"/>
        </w:rPr>
        <w:t xml:space="preserve"> προμηθευτής</w:t>
      </w:r>
      <w:r w:rsidR="003200B8" w:rsidRPr="004D1CCC">
        <w:rPr>
          <w:rFonts w:ascii="Arial" w:hAnsi="Arial" w:cs="Arial"/>
        </w:rPr>
        <w:t xml:space="preserve"> υποχρεούται να τα υποβάλλει</w:t>
      </w:r>
      <w:r w:rsidR="007E0101" w:rsidRPr="004D1CCC">
        <w:rPr>
          <w:rFonts w:ascii="Arial" w:hAnsi="Arial" w:cs="Arial"/>
        </w:rPr>
        <w:t xml:space="preserve"> και</w:t>
      </w:r>
      <w:r w:rsidR="003200B8" w:rsidRPr="004D1CCC">
        <w:rPr>
          <w:rFonts w:ascii="Arial" w:hAnsi="Arial" w:cs="Arial"/>
        </w:rPr>
        <w:t xml:space="preserve"> στην επιτροπή παραλαβής </w:t>
      </w:r>
      <w:r w:rsidRPr="004D1CCC">
        <w:rPr>
          <w:rFonts w:ascii="Arial" w:hAnsi="Arial" w:cs="Arial"/>
        </w:rPr>
        <w:t xml:space="preserve">κατά την παράδοση </w:t>
      </w:r>
      <w:r w:rsidR="00447FDD" w:rsidRPr="004D1CCC">
        <w:rPr>
          <w:rFonts w:ascii="Arial" w:hAnsi="Arial" w:cs="Arial"/>
        </w:rPr>
        <w:t xml:space="preserve">του οργάνου υγρής χρωματογραφίας </w:t>
      </w:r>
      <w:proofErr w:type="spellStart"/>
      <w:r w:rsidR="00447FDD" w:rsidRPr="004D1CCC">
        <w:rPr>
          <w:rFonts w:ascii="Arial" w:hAnsi="Arial" w:cs="Arial"/>
        </w:rPr>
        <w:t>υπερυψηλής</w:t>
      </w:r>
      <w:proofErr w:type="spellEnd"/>
      <w:r w:rsidR="00447FDD" w:rsidRPr="004D1CCC">
        <w:rPr>
          <w:rFonts w:ascii="Arial" w:hAnsi="Arial" w:cs="Arial"/>
        </w:rPr>
        <w:t xml:space="preserve"> πίεσης σε συνδυασμό με συζευγμένη </w:t>
      </w:r>
      <w:proofErr w:type="spellStart"/>
      <w:r w:rsidR="00447FDD" w:rsidRPr="004D1CCC">
        <w:rPr>
          <w:rFonts w:ascii="Arial" w:hAnsi="Arial" w:cs="Arial"/>
        </w:rPr>
        <w:t>φασματομετρία</w:t>
      </w:r>
      <w:proofErr w:type="spellEnd"/>
      <w:r w:rsidR="00447FDD" w:rsidRPr="004D1CCC">
        <w:rPr>
          <w:rFonts w:ascii="Arial" w:hAnsi="Arial" w:cs="Arial"/>
        </w:rPr>
        <w:t xml:space="preserve"> μαζών (LC/MS/MS), </w:t>
      </w:r>
      <w:r w:rsidRPr="004D1CCC">
        <w:rPr>
          <w:rFonts w:ascii="Arial" w:hAnsi="Arial" w:cs="Arial"/>
        </w:rPr>
        <w:t>σε κατάσταση πλήρους λειτουργίας:</w:t>
      </w:r>
    </w:p>
    <w:p w14:paraId="1765F534" w14:textId="77777777" w:rsidR="00F739C3" w:rsidRPr="004D1CCC" w:rsidRDefault="00F739C3" w:rsidP="0032236B">
      <w:pPr>
        <w:tabs>
          <w:tab w:val="left" w:pos="567"/>
          <w:tab w:val="left" w:pos="1134"/>
          <w:tab w:val="left" w:pos="1701"/>
          <w:tab w:val="left" w:pos="2268"/>
          <w:tab w:val="left" w:pos="2835"/>
          <w:tab w:val="left" w:pos="3402"/>
        </w:tabs>
        <w:jc w:val="both"/>
        <w:rPr>
          <w:rFonts w:ascii="Arial" w:hAnsi="Arial" w:cs="Arial"/>
        </w:rPr>
      </w:pPr>
    </w:p>
    <w:p w14:paraId="3D7C8D9A" w14:textId="708EB59A" w:rsidR="00C16381" w:rsidRPr="00EC07CA" w:rsidRDefault="00C1638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Pr="00EC07CA">
        <w:rPr>
          <w:rFonts w:ascii="Arial" w:hAnsi="Arial" w:cs="Arial"/>
        </w:rPr>
        <w:t>6.1.1</w:t>
      </w:r>
      <w:r w:rsidRPr="00EC07CA">
        <w:rPr>
          <w:rFonts w:ascii="Arial" w:hAnsi="Arial" w:cs="Arial"/>
        </w:rPr>
        <w:tab/>
      </w:r>
      <w:r w:rsidR="00D4167E">
        <w:rPr>
          <w:rFonts w:ascii="Arial" w:hAnsi="Arial" w:cs="Arial"/>
        </w:rPr>
        <w:tab/>
      </w:r>
      <w:r w:rsidRPr="00EC07CA">
        <w:rPr>
          <w:rFonts w:ascii="Arial" w:hAnsi="Arial" w:cs="Arial"/>
        </w:rPr>
        <w:t>Πλήρη αναλυτική «Τεχνική Περιγραφή» στην Ελληνική γλώσσα για τ</w:t>
      </w:r>
      <w:r w:rsidR="00D4167E">
        <w:rPr>
          <w:rFonts w:ascii="Arial" w:hAnsi="Arial" w:cs="Arial"/>
        </w:rPr>
        <w:t>ο</w:t>
      </w:r>
      <w:r w:rsidRPr="00EC07CA">
        <w:rPr>
          <w:rFonts w:ascii="Arial" w:hAnsi="Arial" w:cs="Arial"/>
        </w:rPr>
        <w:t xml:space="preserve"> προσφερόμεν</w:t>
      </w:r>
      <w:r w:rsidR="00D4167E">
        <w:rPr>
          <w:rFonts w:ascii="Arial" w:hAnsi="Arial" w:cs="Arial"/>
        </w:rPr>
        <w:t>ο</w:t>
      </w:r>
      <w:r w:rsidR="00447FDD">
        <w:rPr>
          <w:rFonts w:ascii="Arial" w:hAnsi="Arial" w:cs="Arial"/>
        </w:rPr>
        <w:t xml:space="preserve"> ό</w:t>
      </w:r>
      <w:r w:rsidR="00447FDD" w:rsidRPr="00447FDD">
        <w:rPr>
          <w:rFonts w:ascii="Arial" w:hAnsi="Arial" w:cs="Arial"/>
        </w:rPr>
        <w:t>ργ</w:t>
      </w:r>
      <w:r w:rsidR="00447FDD">
        <w:rPr>
          <w:rFonts w:ascii="Arial" w:hAnsi="Arial" w:cs="Arial"/>
        </w:rPr>
        <w:t>α</w:t>
      </w:r>
      <w:r w:rsidR="00447FDD" w:rsidRPr="00447FDD">
        <w:rPr>
          <w:rFonts w:ascii="Arial" w:hAnsi="Arial" w:cs="Arial"/>
        </w:rPr>
        <w:t xml:space="preserve">νο υγρής χρωματογραφίας </w:t>
      </w:r>
      <w:proofErr w:type="spellStart"/>
      <w:r w:rsidR="00447FDD" w:rsidRPr="00447FDD">
        <w:rPr>
          <w:rFonts w:ascii="Arial" w:hAnsi="Arial" w:cs="Arial"/>
        </w:rPr>
        <w:t>υπερυψηλής</w:t>
      </w:r>
      <w:proofErr w:type="spellEnd"/>
      <w:r w:rsidR="00447FDD" w:rsidRPr="00447FDD">
        <w:rPr>
          <w:rFonts w:ascii="Arial" w:hAnsi="Arial" w:cs="Arial"/>
        </w:rPr>
        <w:t xml:space="preserve"> πίεσης σε συνδυασμό με συζευγμένη </w:t>
      </w:r>
      <w:proofErr w:type="spellStart"/>
      <w:r w:rsidR="00447FDD" w:rsidRPr="00447FDD">
        <w:rPr>
          <w:rFonts w:ascii="Arial" w:hAnsi="Arial" w:cs="Arial"/>
        </w:rPr>
        <w:t>φασματομετρία</w:t>
      </w:r>
      <w:proofErr w:type="spellEnd"/>
      <w:r w:rsidR="00447FDD" w:rsidRPr="00447FDD">
        <w:rPr>
          <w:rFonts w:ascii="Arial" w:hAnsi="Arial" w:cs="Arial"/>
        </w:rPr>
        <w:t xml:space="preserve"> μαζών (LC/MS/MS)</w:t>
      </w:r>
      <w:r w:rsidRPr="00EC07CA">
        <w:rPr>
          <w:rFonts w:ascii="Arial" w:hAnsi="Arial" w:cs="Arial"/>
        </w:rPr>
        <w:t xml:space="preserve">, καθώς και οποιοδήποτε άλλο στοιχείο που </w:t>
      </w:r>
      <w:r w:rsidR="00AC628B">
        <w:rPr>
          <w:rFonts w:ascii="Arial" w:hAnsi="Arial" w:cs="Arial"/>
        </w:rPr>
        <w:t xml:space="preserve">το </w:t>
      </w:r>
      <w:r w:rsidRPr="00EC07CA">
        <w:rPr>
          <w:rFonts w:ascii="Arial" w:hAnsi="Arial" w:cs="Arial"/>
        </w:rPr>
        <w:t>προσδιορίζει επακριβώς</w:t>
      </w:r>
      <w:r w:rsidR="00AC628B">
        <w:rPr>
          <w:rFonts w:ascii="Arial" w:hAnsi="Arial" w:cs="Arial"/>
        </w:rPr>
        <w:t>, καθώς</w:t>
      </w:r>
      <w:r w:rsidRPr="00EC07CA">
        <w:rPr>
          <w:rFonts w:ascii="Arial" w:hAnsi="Arial" w:cs="Arial"/>
        </w:rPr>
        <w:t xml:space="preserve"> και τον τρόπο λειτουργίας του</w:t>
      </w:r>
      <w:r w:rsidR="00EC07CA" w:rsidRPr="00EC07CA">
        <w:rPr>
          <w:rFonts w:ascii="Arial" w:hAnsi="Arial" w:cs="Arial"/>
        </w:rPr>
        <w:t xml:space="preserve">, όπως </w:t>
      </w:r>
      <w:proofErr w:type="spellStart"/>
      <w:r w:rsidR="00EC07CA" w:rsidRPr="00EC07CA">
        <w:rPr>
          <w:rFonts w:ascii="Arial" w:hAnsi="Arial" w:cs="Arial"/>
        </w:rPr>
        <w:t>prospectus</w:t>
      </w:r>
      <w:proofErr w:type="spellEnd"/>
      <w:r w:rsidR="00EC07CA" w:rsidRPr="00EC07CA">
        <w:rPr>
          <w:rFonts w:ascii="Arial" w:hAnsi="Arial" w:cs="Arial"/>
        </w:rPr>
        <w:t xml:space="preserve"> και τεχνικά φυλλάδια της εταιρίας κατασκευής</w:t>
      </w:r>
      <w:r w:rsidR="008566E0">
        <w:rPr>
          <w:rFonts w:ascii="Arial" w:hAnsi="Arial" w:cs="Arial"/>
        </w:rPr>
        <w:t xml:space="preserve"> τ</w:t>
      </w:r>
      <w:r w:rsidR="00D4167E">
        <w:rPr>
          <w:rFonts w:ascii="Arial" w:hAnsi="Arial" w:cs="Arial"/>
        </w:rPr>
        <w:t>ου</w:t>
      </w:r>
      <w:r w:rsidRPr="00EC07CA">
        <w:rPr>
          <w:rFonts w:ascii="Arial" w:hAnsi="Arial" w:cs="Arial"/>
        </w:rPr>
        <w:t>.</w:t>
      </w:r>
    </w:p>
    <w:p w14:paraId="6E51323F" w14:textId="77777777" w:rsidR="00C16381" w:rsidRPr="00C16381" w:rsidRDefault="00C16381" w:rsidP="0032236B">
      <w:pPr>
        <w:tabs>
          <w:tab w:val="left" w:pos="567"/>
          <w:tab w:val="left" w:pos="1134"/>
          <w:tab w:val="left" w:pos="1701"/>
          <w:tab w:val="left" w:pos="2268"/>
          <w:tab w:val="left" w:pos="2835"/>
          <w:tab w:val="left" w:pos="3402"/>
        </w:tabs>
        <w:jc w:val="both"/>
        <w:rPr>
          <w:rFonts w:ascii="Arial" w:hAnsi="Arial" w:cs="Arial"/>
          <w:highlight w:val="yellow"/>
        </w:rPr>
      </w:pPr>
    </w:p>
    <w:p w14:paraId="3C018AE8" w14:textId="3D181FB5" w:rsidR="002A526E" w:rsidRPr="004D1CCC" w:rsidRDefault="002A526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6.1.</w:t>
      </w:r>
      <w:r w:rsidR="00EC07CA">
        <w:rPr>
          <w:rFonts w:ascii="Arial" w:hAnsi="Arial" w:cs="Arial"/>
        </w:rPr>
        <w:t>2</w:t>
      </w:r>
      <w:r>
        <w:rPr>
          <w:rFonts w:ascii="Arial" w:hAnsi="Arial" w:cs="Arial"/>
        </w:rPr>
        <w:tab/>
      </w:r>
      <w:r w:rsidR="00D4167E">
        <w:rPr>
          <w:rFonts w:ascii="Arial" w:hAnsi="Arial" w:cs="Arial"/>
        </w:rPr>
        <w:tab/>
      </w:r>
      <w:r w:rsidR="00F739C3">
        <w:rPr>
          <w:rFonts w:ascii="Arial" w:hAnsi="Arial" w:cs="Arial"/>
        </w:rPr>
        <w:t>Υπεύθυνη Δήλωση,</w:t>
      </w:r>
      <w:r w:rsidR="007A6E34" w:rsidRPr="008A585C">
        <w:rPr>
          <w:rFonts w:ascii="Arial" w:hAnsi="Arial" w:cs="Arial"/>
        </w:rPr>
        <w:t xml:space="preserve"> </w:t>
      </w:r>
      <w:r w:rsidR="00D67505">
        <w:rPr>
          <w:rFonts w:ascii="Arial" w:hAnsi="Arial" w:cs="Arial"/>
        </w:rPr>
        <w:t>σύμφωνα με την οποία</w:t>
      </w:r>
      <w:r w:rsidR="007A6E34" w:rsidRPr="008A585C">
        <w:rPr>
          <w:rFonts w:ascii="Arial" w:hAnsi="Arial" w:cs="Arial"/>
        </w:rPr>
        <w:t xml:space="preserve"> ο</w:t>
      </w:r>
      <w:r w:rsidR="007A6E34">
        <w:rPr>
          <w:rFonts w:ascii="Arial" w:hAnsi="Arial" w:cs="Arial"/>
        </w:rPr>
        <w:t xml:space="preserve">ι </w:t>
      </w:r>
      <w:r w:rsidR="00545714">
        <w:rPr>
          <w:rFonts w:ascii="Arial" w:hAnsi="Arial" w:cs="Arial"/>
        </w:rPr>
        <w:t>τροποποιήσεις</w:t>
      </w:r>
      <w:r w:rsidR="007A6E34">
        <w:rPr>
          <w:rFonts w:ascii="Arial" w:hAnsi="Arial" w:cs="Arial"/>
        </w:rPr>
        <w:t xml:space="preserve"> - </w:t>
      </w:r>
      <w:r w:rsidR="007A6E34" w:rsidRPr="004D1CCC">
        <w:rPr>
          <w:rFonts w:ascii="Arial" w:hAnsi="Arial" w:cs="Arial"/>
        </w:rPr>
        <w:t>αναθεωρήσεις των τεχνικών εγ</w:t>
      </w:r>
      <w:r w:rsidR="00545714" w:rsidRPr="004D1CCC">
        <w:rPr>
          <w:rFonts w:ascii="Arial" w:hAnsi="Arial" w:cs="Arial"/>
        </w:rPr>
        <w:t xml:space="preserve">χειριδίων </w:t>
      </w:r>
      <w:r w:rsidR="007A6E34" w:rsidRPr="004D1CCC">
        <w:rPr>
          <w:rFonts w:ascii="Arial" w:hAnsi="Arial" w:cs="Arial"/>
        </w:rPr>
        <w:t xml:space="preserve">θα αποστέλλονται δωρεάν στην Υπηρεσία σε </w:t>
      </w:r>
      <w:r w:rsidR="001E23B3" w:rsidRPr="004D1CCC">
        <w:rPr>
          <w:rFonts w:ascii="Arial" w:hAnsi="Arial" w:cs="Arial"/>
        </w:rPr>
        <w:t>έντυπη και σε ηλεκτρονική μορφή</w:t>
      </w:r>
      <w:r w:rsidR="007A6E34" w:rsidRPr="004D1CCC">
        <w:rPr>
          <w:rFonts w:ascii="Arial" w:hAnsi="Arial" w:cs="Arial"/>
        </w:rPr>
        <w:t>.</w:t>
      </w:r>
    </w:p>
    <w:p w14:paraId="223AAF0A" w14:textId="77777777" w:rsidR="002A526E" w:rsidRPr="004D1CCC" w:rsidRDefault="002A526E" w:rsidP="0032236B">
      <w:pPr>
        <w:tabs>
          <w:tab w:val="left" w:pos="567"/>
          <w:tab w:val="left" w:pos="1134"/>
          <w:tab w:val="left" w:pos="1701"/>
          <w:tab w:val="left" w:pos="2268"/>
          <w:tab w:val="left" w:pos="2835"/>
          <w:tab w:val="left" w:pos="3402"/>
        </w:tabs>
        <w:jc w:val="both"/>
        <w:rPr>
          <w:rFonts w:ascii="Arial" w:hAnsi="Arial" w:cs="Arial"/>
        </w:rPr>
      </w:pPr>
    </w:p>
    <w:p w14:paraId="4059D46C" w14:textId="4BC91032" w:rsidR="002A526E" w:rsidRPr="004D1CCC" w:rsidRDefault="002A526E"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6.1.</w:t>
      </w:r>
      <w:r w:rsidR="007C1B48" w:rsidRPr="004D1CCC">
        <w:rPr>
          <w:rFonts w:ascii="Arial" w:hAnsi="Arial" w:cs="Arial"/>
        </w:rPr>
        <w:t>3</w:t>
      </w:r>
      <w:r w:rsidRPr="004D1CCC">
        <w:rPr>
          <w:rFonts w:ascii="Arial" w:hAnsi="Arial" w:cs="Arial"/>
        </w:rPr>
        <w:tab/>
      </w:r>
      <w:r w:rsidR="00D4167E" w:rsidRPr="004D1CCC">
        <w:rPr>
          <w:rFonts w:ascii="Arial" w:hAnsi="Arial" w:cs="Arial"/>
        </w:rPr>
        <w:tab/>
      </w:r>
      <w:r w:rsidR="007A6E34" w:rsidRPr="004D1CCC">
        <w:rPr>
          <w:rFonts w:ascii="Arial" w:hAnsi="Arial" w:cs="Arial"/>
        </w:rPr>
        <w:t>Υπεύθυνη Δήλωση</w:t>
      </w:r>
      <w:r w:rsidR="00F739C3" w:rsidRPr="004D1CCC">
        <w:rPr>
          <w:rFonts w:ascii="Arial" w:hAnsi="Arial" w:cs="Arial"/>
        </w:rPr>
        <w:t>,</w:t>
      </w:r>
      <w:r w:rsidR="007A6E34" w:rsidRPr="004D1CCC">
        <w:rPr>
          <w:rFonts w:ascii="Arial" w:hAnsi="Arial" w:cs="Arial"/>
        </w:rPr>
        <w:t xml:space="preserve"> με το αναλυτικό πρόγραμμα εκπαίδευσης του στρατιωτικού προσωπικού διάρκειας τουλάχιστο</w:t>
      </w:r>
      <w:r w:rsidR="00514A01" w:rsidRPr="004D1CCC">
        <w:rPr>
          <w:rFonts w:ascii="Arial" w:hAnsi="Arial" w:cs="Arial"/>
        </w:rPr>
        <w:t>ν</w:t>
      </w:r>
      <w:r w:rsidR="007A6E34" w:rsidRPr="004D1CCC">
        <w:rPr>
          <w:rFonts w:ascii="Arial" w:hAnsi="Arial" w:cs="Arial"/>
        </w:rPr>
        <w:t xml:space="preserve"> </w:t>
      </w:r>
      <w:r w:rsidR="00877C3E" w:rsidRPr="004D1CCC">
        <w:rPr>
          <w:rFonts w:ascii="Arial" w:hAnsi="Arial" w:cs="Arial"/>
        </w:rPr>
        <w:t>τεσσάρων</w:t>
      </w:r>
      <w:r w:rsidR="007A6E34" w:rsidRPr="004D1CCC">
        <w:rPr>
          <w:rFonts w:ascii="Arial" w:hAnsi="Arial" w:cs="Arial"/>
        </w:rPr>
        <w:t xml:space="preserve"> (</w:t>
      </w:r>
      <w:r w:rsidR="00877C3E" w:rsidRPr="004D1CCC">
        <w:rPr>
          <w:rFonts w:ascii="Arial" w:hAnsi="Arial" w:cs="Arial"/>
        </w:rPr>
        <w:t>4</w:t>
      </w:r>
      <w:r w:rsidR="007A6E34" w:rsidRPr="004D1CCC">
        <w:rPr>
          <w:rFonts w:ascii="Arial" w:hAnsi="Arial" w:cs="Arial"/>
        </w:rPr>
        <w:t>) ημ</w:t>
      </w:r>
      <w:r w:rsidR="00877C3E" w:rsidRPr="004D1CCC">
        <w:rPr>
          <w:rFonts w:ascii="Arial" w:hAnsi="Arial" w:cs="Arial"/>
        </w:rPr>
        <w:t>ερών</w:t>
      </w:r>
      <w:r w:rsidR="00FC047B" w:rsidRPr="004D1CCC">
        <w:rPr>
          <w:rFonts w:ascii="Arial" w:hAnsi="Arial" w:cs="Arial"/>
        </w:rPr>
        <w:t>, σύμφωνα με τα διαλαμβανόμενα στην §7.</w:t>
      </w:r>
      <w:r w:rsidR="00545714" w:rsidRPr="004D1CCC">
        <w:rPr>
          <w:rFonts w:ascii="Arial" w:hAnsi="Arial" w:cs="Arial"/>
        </w:rPr>
        <w:t>2</w:t>
      </w:r>
      <w:r w:rsidR="00FC047B" w:rsidRPr="004D1CCC">
        <w:rPr>
          <w:rFonts w:ascii="Arial" w:hAnsi="Arial" w:cs="Arial"/>
        </w:rPr>
        <w:t xml:space="preserve"> </w:t>
      </w:r>
      <w:r w:rsidR="007A6E34" w:rsidRPr="004D1CCC">
        <w:rPr>
          <w:rFonts w:ascii="Arial" w:hAnsi="Arial" w:cs="Arial"/>
        </w:rPr>
        <w:t>.</w:t>
      </w:r>
    </w:p>
    <w:p w14:paraId="5136F924" w14:textId="77777777" w:rsidR="002A526E" w:rsidRPr="004D1CCC" w:rsidRDefault="002A526E" w:rsidP="0032236B">
      <w:pPr>
        <w:tabs>
          <w:tab w:val="left" w:pos="567"/>
          <w:tab w:val="left" w:pos="1134"/>
          <w:tab w:val="left" w:pos="1701"/>
          <w:tab w:val="left" w:pos="2268"/>
          <w:tab w:val="left" w:pos="2835"/>
          <w:tab w:val="left" w:pos="3402"/>
        </w:tabs>
        <w:jc w:val="both"/>
        <w:rPr>
          <w:rFonts w:ascii="Arial" w:hAnsi="Arial" w:cs="Arial"/>
        </w:rPr>
      </w:pPr>
    </w:p>
    <w:p w14:paraId="4500C5FA" w14:textId="11B580B4" w:rsidR="002A526E" w:rsidRDefault="002A526E"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6.1.</w:t>
      </w:r>
      <w:r w:rsidR="00EC07CA" w:rsidRPr="004D1CCC">
        <w:rPr>
          <w:rFonts w:ascii="Arial" w:hAnsi="Arial" w:cs="Arial"/>
        </w:rPr>
        <w:t>4</w:t>
      </w:r>
      <w:r w:rsidRPr="004D1CCC">
        <w:rPr>
          <w:rFonts w:ascii="Arial" w:hAnsi="Arial" w:cs="Arial"/>
        </w:rPr>
        <w:tab/>
      </w:r>
      <w:r w:rsidR="00877C3E" w:rsidRPr="004D1CCC">
        <w:rPr>
          <w:rFonts w:ascii="Arial" w:hAnsi="Arial" w:cs="Arial"/>
        </w:rPr>
        <w:tab/>
      </w:r>
      <w:r w:rsidRPr="004D1CCC">
        <w:rPr>
          <w:rFonts w:ascii="Arial" w:hAnsi="Arial" w:cs="Arial"/>
        </w:rPr>
        <w:t xml:space="preserve">Πρωτότυπη </w:t>
      </w:r>
      <w:r w:rsidR="00F739C3" w:rsidRPr="004D1CCC">
        <w:rPr>
          <w:rFonts w:ascii="Arial" w:hAnsi="Arial" w:cs="Arial"/>
        </w:rPr>
        <w:t>εγγύηση του οίκου</w:t>
      </w:r>
      <w:r w:rsidRPr="004D1CCC">
        <w:rPr>
          <w:rFonts w:ascii="Arial" w:hAnsi="Arial" w:cs="Arial"/>
        </w:rPr>
        <w:t xml:space="preserve"> κατασκευής</w:t>
      </w:r>
      <w:r w:rsidR="00290900" w:rsidRPr="004D1CCC">
        <w:rPr>
          <w:rFonts w:ascii="Arial" w:hAnsi="Arial" w:cs="Arial"/>
        </w:rPr>
        <w:t xml:space="preserve"> και Πιστοποιητικό Εργοστασιακής Καταλληλότητας </w:t>
      </w:r>
      <w:r w:rsidR="00290900" w:rsidRPr="004D1CCC">
        <w:rPr>
          <w:rFonts w:ascii="Arial" w:hAnsi="Arial" w:cs="Arial"/>
          <w:lang w:val="en-US"/>
        </w:rPr>
        <w:t>FAT</w:t>
      </w:r>
      <w:r w:rsidR="00290900" w:rsidRPr="004D1CCC">
        <w:rPr>
          <w:rFonts w:ascii="Arial" w:hAnsi="Arial" w:cs="Arial"/>
        </w:rPr>
        <w:t xml:space="preserve"> (</w:t>
      </w:r>
      <w:proofErr w:type="spellStart"/>
      <w:r w:rsidR="00290900" w:rsidRPr="004D1CCC">
        <w:rPr>
          <w:rFonts w:ascii="Arial" w:hAnsi="Arial" w:cs="Arial"/>
        </w:rPr>
        <w:t>Factory</w:t>
      </w:r>
      <w:proofErr w:type="spellEnd"/>
      <w:r w:rsidR="00290900" w:rsidRPr="004D1CCC">
        <w:rPr>
          <w:rFonts w:ascii="Arial" w:hAnsi="Arial" w:cs="Arial"/>
        </w:rPr>
        <w:t xml:space="preserve"> </w:t>
      </w:r>
      <w:proofErr w:type="spellStart"/>
      <w:r w:rsidR="00290900" w:rsidRPr="004D1CCC">
        <w:rPr>
          <w:rFonts w:ascii="Arial" w:hAnsi="Arial" w:cs="Arial"/>
        </w:rPr>
        <w:t>Acceptance</w:t>
      </w:r>
      <w:proofErr w:type="spellEnd"/>
      <w:r w:rsidR="00290900" w:rsidRPr="004D1CCC">
        <w:rPr>
          <w:rFonts w:ascii="Arial" w:hAnsi="Arial" w:cs="Arial"/>
        </w:rPr>
        <w:t xml:space="preserve"> </w:t>
      </w:r>
      <w:proofErr w:type="spellStart"/>
      <w:r w:rsidR="00290900" w:rsidRPr="004D1CCC">
        <w:rPr>
          <w:rFonts w:ascii="Arial" w:hAnsi="Arial" w:cs="Arial"/>
        </w:rPr>
        <w:t>Test</w:t>
      </w:r>
      <w:proofErr w:type="spellEnd"/>
      <w:r w:rsidR="00290900" w:rsidRPr="004D1CCC">
        <w:rPr>
          <w:rFonts w:ascii="Arial" w:hAnsi="Arial" w:cs="Arial"/>
        </w:rPr>
        <w:t>)</w:t>
      </w:r>
      <w:r w:rsidR="00F739C3" w:rsidRPr="004D1CCC">
        <w:rPr>
          <w:rFonts w:ascii="Arial" w:hAnsi="Arial" w:cs="Arial"/>
        </w:rPr>
        <w:t xml:space="preserve">, για την καλή λειτουργία </w:t>
      </w:r>
      <w:r w:rsidR="00C4676E" w:rsidRPr="004D1CCC">
        <w:rPr>
          <w:rFonts w:ascii="Arial" w:hAnsi="Arial" w:cs="Arial"/>
        </w:rPr>
        <w:t>του</w:t>
      </w:r>
      <w:r w:rsidR="00C4676E">
        <w:rPr>
          <w:rFonts w:ascii="Arial" w:hAnsi="Arial" w:cs="Arial"/>
        </w:rPr>
        <w:t xml:space="preserve"> </w:t>
      </w:r>
      <w:r w:rsidR="00C4676E" w:rsidRPr="00447FDD">
        <w:rPr>
          <w:rFonts w:ascii="Arial" w:hAnsi="Arial" w:cs="Arial"/>
        </w:rPr>
        <w:t xml:space="preserve">οργάνου υγρής χρωματογραφίας </w:t>
      </w:r>
      <w:proofErr w:type="spellStart"/>
      <w:r w:rsidR="00C4676E" w:rsidRPr="00447FDD">
        <w:rPr>
          <w:rFonts w:ascii="Arial" w:hAnsi="Arial" w:cs="Arial"/>
        </w:rPr>
        <w:t>υπερυψηλής</w:t>
      </w:r>
      <w:proofErr w:type="spellEnd"/>
      <w:r w:rsidR="00C4676E" w:rsidRPr="00447FDD">
        <w:rPr>
          <w:rFonts w:ascii="Arial" w:hAnsi="Arial" w:cs="Arial"/>
        </w:rPr>
        <w:t xml:space="preserve"> πίεσης σε συνδυασμό με συζευγμένη </w:t>
      </w:r>
      <w:proofErr w:type="spellStart"/>
      <w:r w:rsidR="00C4676E" w:rsidRPr="00447FDD">
        <w:rPr>
          <w:rFonts w:ascii="Arial" w:hAnsi="Arial" w:cs="Arial"/>
        </w:rPr>
        <w:t>φασματομετρία</w:t>
      </w:r>
      <w:proofErr w:type="spellEnd"/>
      <w:r w:rsidR="00C4676E" w:rsidRPr="00447FDD">
        <w:rPr>
          <w:rFonts w:ascii="Arial" w:hAnsi="Arial" w:cs="Arial"/>
        </w:rPr>
        <w:t xml:space="preserve"> μαζών (LC/MS/MS)</w:t>
      </w:r>
      <w:r w:rsidR="00F739C3">
        <w:rPr>
          <w:rFonts w:ascii="Arial" w:hAnsi="Arial" w:cs="Arial"/>
        </w:rPr>
        <w:t>.</w:t>
      </w:r>
      <w:r w:rsidRPr="00C9256F">
        <w:rPr>
          <w:rFonts w:ascii="Arial" w:hAnsi="Arial" w:cs="Arial"/>
        </w:rPr>
        <w:t xml:space="preserve"> Σε </w:t>
      </w:r>
      <w:r>
        <w:rPr>
          <w:rFonts w:ascii="Arial" w:hAnsi="Arial" w:cs="Arial"/>
        </w:rPr>
        <w:t xml:space="preserve">περίπτωση </w:t>
      </w:r>
      <w:r>
        <w:rPr>
          <w:rFonts w:ascii="Arial" w:hAnsi="Arial" w:cs="Arial"/>
        </w:rPr>
        <w:lastRenderedPageBreak/>
        <w:t xml:space="preserve">που κάποιο εξάρτημα, </w:t>
      </w:r>
      <w:r w:rsidRPr="00C9256F">
        <w:rPr>
          <w:rFonts w:ascii="Arial" w:hAnsi="Arial" w:cs="Arial"/>
        </w:rPr>
        <w:t>σύστημα</w:t>
      </w:r>
      <w:r>
        <w:rPr>
          <w:rFonts w:ascii="Arial" w:hAnsi="Arial" w:cs="Arial"/>
        </w:rPr>
        <w:t xml:space="preserve"> </w:t>
      </w:r>
      <w:r w:rsidRPr="00C9256F">
        <w:rPr>
          <w:rFonts w:ascii="Arial" w:hAnsi="Arial" w:cs="Arial"/>
        </w:rPr>
        <w:t xml:space="preserve">εξαιρείται της </w:t>
      </w:r>
      <w:r w:rsidR="00F739C3">
        <w:rPr>
          <w:rFonts w:ascii="Arial" w:hAnsi="Arial" w:cs="Arial"/>
        </w:rPr>
        <w:t xml:space="preserve">εν λόγω </w:t>
      </w:r>
      <w:r w:rsidRPr="00C9256F">
        <w:rPr>
          <w:rFonts w:ascii="Arial" w:hAnsi="Arial" w:cs="Arial"/>
        </w:rPr>
        <w:t>χρονικής εγγ</w:t>
      </w:r>
      <w:r w:rsidR="00F739C3">
        <w:rPr>
          <w:rFonts w:ascii="Arial" w:hAnsi="Arial" w:cs="Arial"/>
        </w:rPr>
        <w:t>ύησης</w:t>
      </w:r>
      <w:r w:rsidRPr="00C9256F">
        <w:rPr>
          <w:rFonts w:ascii="Arial" w:hAnsi="Arial" w:cs="Arial"/>
        </w:rPr>
        <w:t>, αυτό να αναφέρεται ρητά και να προσδιορίζ</w:t>
      </w:r>
      <w:r w:rsidR="00F739C3">
        <w:rPr>
          <w:rFonts w:ascii="Arial" w:hAnsi="Arial" w:cs="Arial"/>
        </w:rPr>
        <w:t>ον</w:t>
      </w:r>
      <w:r w:rsidRPr="00C9256F">
        <w:rPr>
          <w:rFonts w:ascii="Arial" w:hAnsi="Arial" w:cs="Arial"/>
        </w:rPr>
        <w:t xml:space="preserve">ται από τον προμηθευτή </w:t>
      </w:r>
      <w:r w:rsidR="00F739C3">
        <w:rPr>
          <w:rFonts w:ascii="Arial" w:hAnsi="Arial" w:cs="Arial"/>
        </w:rPr>
        <w:t>οι σχετικές λεπτομέρειες (όροι και προϋποθέσεις) της εγγύησής τ</w:t>
      </w:r>
      <w:r w:rsidR="008566E0">
        <w:rPr>
          <w:rFonts w:ascii="Arial" w:hAnsi="Arial" w:cs="Arial"/>
        </w:rPr>
        <w:t>η</w:t>
      </w:r>
      <w:r w:rsidR="00F739C3">
        <w:rPr>
          <w:rFonts w:ascii="Arial" w:hAnsi="Arial" w:cs="Arial"/>
        </w:rPr>
        <w:t>ς</w:t>
      </w:r>
      <w:r w:rsidRPr="00C9256F">
        <w:rPr>
          <w:rFonts w:ascii="Arial" w:hAnsi="Arial" w:cs="Arial"/>
        </w:rPr>
        <w:t>.</w:t>
      </w:r>
    </w:p>
    <w:p w14:paraId="49B7D0E0" w14:textId="77777777" w:rsidR="002A526E" w:rsidRDefault="002A526E" w:rsidP="0032236B">
      <w:pPr>
        <w:tabs>
          <w:tab w:val="left" w:pos="567"/>
          <w:tab w:val="left" w:pos="1134"/>
          <w:tab w:val="left" w:pos="1701"/>
          <w:tab w:val="left" w:pos="2268"/>
          <w:tab w:val="left" w:pos="2835"/>
          <w:tab w:val="left" w:pos="3402"/>
        </w:tabs>
        <w:jc w:val="both"/>
        <w:rPr>
          <w:rFonts w:ascii="Arial" w:hAnsi="Arial" w:cs="Arial"/>
        </w:rPr>
      </w:pPr>
    </w:p>
    <w:p w14:paraId="76957E7A" w14:textId="77699055" w:rsidR="008F47C8" w:rsidRDefault="00877C3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2A526E">
        <w:rPr>
          <w:rFonts w:ascii="Arial" w:hAnsi="Arial" w:cs="Arial"/>
        </w:rPr>
        <w:t>6.1.</w:t>
      </w:r>
      <w:r w:rsidR="00EC07CA">
        <w:rPr>
          <w:rFonts w:ascii="Arial" w:hAnsi="Arial" w:cs="Arial"/>
        </w:rPr>
        <w:t>5</w:t>
      </w:r>
      <w:r w:rsidR="002A526E">
        <w:rPr>
          <w:rFonts w:ascii="Arial" w:hAnsi="Arial" w:cs="Arial"/>
        </w:rPr>
        <w:tab/>
      </w:r>
      <w:r>
        <w:rPr>
          <w:rFonts w:ascii="Arial" w:hAnsi="Arial" w:cs="Arial"/>
        </w:rPr>
        <w:tab/>
      </w:r>
      <w:r w:rsidR="003760E3" w:rsidRPr="003A4DEE">
        <w:rPr>
          <w:rFonts w:ascii="Arial" w:hAnsi="Arial" w:cs="Arial"/>
        </w:rPr>
        <w:t>Υπεύθυνη Δήλωση</w:t>
      </w:r>
      <w:r w:rsidR="005322AE">
        <w:rPr>
          <w:rFonts w:ascii="Arial" w:hAnsi="Arial" w:cs="Arial"/>
        </w:rPr>
        <w:t>,</w:t>
      </w:r>
      <w:r w:rsidR="003760E3" w:rsidRPr="007A749B">
        <w:rPr>
          <w:rFonts w:ascii="Arial" w:hAnsi="Arial" w:cs="Arial"/>
        </w:rPr>
        <w:t xml:space="preserve"> </w:t>
      </w:r>
      <w:r w:rsidR="003760E3" w:rsidRPr="003A4DEE">
        <w:rPr>
          <w:rFonts w:ascii="Arial" w:hAnsi="Arial" w:cs="Arial"/>
        </w:rPr>
        <w:t>στην οποία να αναφέρεται ότι η τεχνική υποστήριξη παρέχεται από έμπειρο τεχνικό και επιστημονικό προσωπικό</w:t>
      </w:r>
      <w:r w:rsidR="002200A7">
        <w:rPr>
          <w:rFonts w:ascii="Arial" w:hAnsi="Arial" w:cs="Arial"/>
        </w:rPr>
        <w:t xml:space="preserve"> του προμηθευτή, κατάλληλα εκπαιδευμένο από τον κατασκευαστή</w:t>
      </w:r>
      <w:r w:rsidR="003760E3" w:rsidRPr="003A4DEE">
        <w:rPr>
          <w:rFonts w:ascii="Arial" w:hAnsi="Arial" w:cs="Arial"/>
        </w:rPr>
        <w:t>, ότι υπάρχουν κατάλληλες εγκαταστάσεις και αποθήκες με ικανό απόθεμα ανταλλακτικών</w:t>
      </w:r>
      <w:r w:rsidR="003760E3">
        <w:rPr>
          <w:rFonts w:ascii="Arial" w:hAnsi="Arial" w:cs="Arial"/>
        </w:rPr>
        <w:t xml:space="preserve"> και αναλώσιμων</w:t>
      </w:r>
      <w:r w:rsidR="003760E3" w:rsidRPr="003A4DEE">
        <w:rPr>
          <w:rFonts w:ascii="Arial" w:hAnsi="Arial" w:cs="Arial"/>
        </w:rPr>
        <w:t xml:space="preserve"> στην Ελλάδα</w:t>
      </w:r>
      <w:r w:rsidR="00CE033F">
        <w:rPr>
          <w:rFonts w:ascii="Arial" w:hAnsi="Arial" w:cs="Arial"/>
        </w:rPr>
        <w:t xml:space="preserve"> </w:t>
      </w:r>
      <w:r>
        <w:rPr>
          <w:rFonts w:ascii="Arial" w:hAnsi="Arial" w:cs="Arial"/>
        </w:rPr>
        <w:t xml:space="preserve">ή η εισαγωγή των υπόψη ανταλλακτικών να γίνεται σε σύντομο χρονικό διάστημα </w:t>
      </w:r>
      <w:r w:rsidR="00CE033F">
        <w:rPr>
          <w:rFonts w:ascii="Arial" w:hAnsi="Arial" w:cs="Arial"/>
        </w:rPr>
        <w:t xml:space="preserve">σύμφωνα με τα διαλαμβανόμενα στις </w:t>
      </w:r>
      <w:r w:rsidR="00CE033F" w:rsidRPr="00ED417A">
        <w:rPr>
          <w:rFonts w:ascii="Arial" w:hAnsi="Arial" w:cs="Arial"/>
        </w:rPr>
        <w:t>§4.3 και §7.3.3</w:t>
      </w:r>
      <w:r w:rsidR="003760E3" w:rsidRPr="00ED417A">
        <w:rPr>
          <w:rFonts w:ascii="Arial" w:hAnsi="Arial" w:cs="Arial"/>
        </w:rPr>
        <w:t>,</w:t>
      </w:r>
      <w:r w:rsidR="003760E3" w:rsidRPr="003A4DEE">
        <w:rPr>
          <w:rFonts w:ascii="Arial" w:hAnsi="Arial" w:cs="Arial"/>
        </w:rPr>
        <w:t xml:space="preserve"> έτσι ώστε να διασφαλίζεται η σωστή λειτουργία και η πλήρης τεχνι</w:t>
      </w:r>
      <w:r w:rsidR="005322AE">
        <w:rPr>
          <w:rFonts w:ascii="Arial" w:hAnsi="Arial" w:cs="Arial"/>
        </w:rPr>
        <w:t>κή υποστήριξή των προς προμήθεια υλικών</w:t>
      </w:r>
      <w:r w:rsidR="003760E3">
        <w:rPr>
          <w:rFonts w:ascii="Arial" w:hAnsi="Arial" w:cs="Arial"/>
        </w:rPr>
        <w:t>.</w:t>
      </w:r>
      <w:r w:rsidR="00C4676E">
        <w:rPr>
          <w:rFonts w:ascii="Arial" w:hAnsi="Arial" w:cs="Arial"/>
        </w:rPr>
        <w:t xml:space="preserve"> </w:t>
      </w:r>
    </w:p>
    <w:p w14:paraId="60221604" w14:textId="77777777" w:rsidR="00791CB1" w:rsidRDefault="00791CB1" w:rsidP="0032236B">
      <w:pPr>
        <w:tabs>
          <w:tab w:val="left" w:pos="567"/>
          <w:tab w:val="left" w:pos="1134"/>
          <w:tab w:val="left" w:pos="1701"/>
          <w:tab w:val="left" w:pos="2268"/>
          <w:tab w:val="left" w:pos="2835"/>
          <w:tab w:val="left" w:pos="3402"/>
        </w:tabs>
        <w:jc w:val="both"/>
        <w:rPr>
          <w:rFonts w:ascii="Arial" w:hAnsi="Arial" w:cs="Arial"/>
        </w:rPr>
      </w:pPr>
    </w:p>
    <w:p w14:paraId="16B36F7F" w14:textId="1ABDC218" w:rsidR="00697C2B" w:rsidRPr="00697C2B" w:rsidRDefault="00791CB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877C3E">
        <w:rPr>
          <w:rFonts w:ascii="Arial" w:hAnsi="Arial" w:cs="Arial"/>
        </w:rPr>
        <w:tab/>
      </w:r>
      <w:r w:rsidRPr="00791CB1">
        <w:rPr>
          <w:rFonts w:ascii="Arial" w:hAnsi="Arial" w:cs="Arial"/>
        </w:rPr>
        <w:t>6.1.</w:t>
      </w:r>
      <w:r w:rsidR="00877C3E">
        <w:rPr>
          <w:rFonts w:ascii="Arial" w:hAnsi="Arial" w:cs="Arial"/>
        </w:rPr>
        <w:t>6</w:t>
      </w:r>
      <w:r w:rsidRPr="00791CB1">
        <w:rPr>
          <w:rFonts w:ascii="Arial" w:hAnsi="Arial" w:cs="Arial"/>
        </w:rPr>
        <w:tab/>
      </w:r>
      <w:r w:rsidR="00877C3E">
        <w:rPr>
          <w:rFonts w:ascii="Arial" w:hAnsi="Arial" w:cs="Arial"/>
        </w:rPr>
        <w:tab/>
      </w:r>
      <w:r w:rsidR="00C4676E" w:rsidRPr="00C4676E">
        <w:rPr>
          <w:rFonts w:ascii="Arial" w:hAnsi="Arial" w:cs="Arial"/>
        </w:rPr>
        <w:t>Ο προμηθευτής και οι κατασκευαστικ</w:t>
      </w:r>
      <w:r w:rsidR="00C4676E">
        <w:rPr>
          <w:rFonts w:ascii="Arial" w:hAnsi="Arial" w:cs="Arial"/>
        </w:rPr>
        <w:t>οί</w:t>
      </w:r>
      <w:r w:rsidR="00C4676E" w:rsidRPr="00C4676E">
        <w:rPr>
          <w:rFonts w:ascii="Arial" w:hAnsi="Arial" w:cs="Arial"/>
        </w:rPr>
        <w:t xml:space="preserve"> οίκοι των επιμέρους μερών του συστήματος </w:t>
      </w:r>
      <w:r w:rsidR="00C4676E">
        <w:rPr>
          <w:rFonts w:ascii="Arial" w:hAnsi="Arial" w:cs="Arial"/>
        </w:rPr>
        <w:t xml:space="preserve">του </w:t>
      </w:r>
      <w:r w:rsidR="00C4676E" w:rsidRPr="00447FDD">
        <w:rPr>
          <w:rFonts w:ascii="Arial" w:hAnsi="Arial" w:cs="Arial"/>
        </w:rPr>
        <w:t xml:space="preserve">οργάνου υγρής χρωματογραφίας </w:t>
      </w:r>
      <w:proofErr w:type="spellStart"/>
      <w:r w:rsidR="00C4676E" w:rsidRPr="00447FDD">
        <w:rPr>
          <w:rFonts w:ascii="Arial" w:hAnsi="Arial" w:cs="Arial"/>
        </w:rPr>
        <w:t>υπερυψηλής</w:t>
      </w:r>
      <w:proofErr w:type="spellEnd"/>
      <w:r w:rsidR="00C4676E" w:rsidRPr="00447FDD">
        <w:rPr>
          <w:rFonts w:ascii="Arial" w:hAnsi="Arial" w:cs="Arial"/>
        </w:rPr>
        <w:t xml:space="preserve"> πίεσης σε συνδυασμό με συζευγμένη </w:t>
      </w:r>
      <w:proofErr w:type="spellStart"/>
      <w:r w:rsidR="00C4676E" w:rsidRPr="00447FDD">
        <w:rPr>
          <w:rFonts w:ascii="Arial" w:hAnsi="Arial" w:cs="Arial"/>
        </w:rPr>
        <w:t>φασματομετρία</w:t>
      </w:r>
      <w:proofErr w:type="spellEnd"/>
      <w:r w:rsidR="00C4676E" w:rsidRPr="00447FDD">
        <w:rPr>
          <w:rFonts w:ascii="Arial" w:hAnsi="Arial" w:cs="Arial"/>
        </w:rPr>
        <w:t xml:space="preserve"> μαζών (LC/MS/MS)</w:t>
      </w:r>
      <w:r w:rsidR="00C4676E">
        <w:rPr>
          <w:rFonts w:ascii="Arial" w:hAnsi="Arial" w:cs="Arial"/>
        </w:rPr>
        <w:t xml:space="preserve">, </w:t>
      </w:r>
      <w:r w:rsidR="00C4676E" w:rsidRPr="00C4676E">
        <w:rPr>
          <w:rFonts w:ascii="Arial" w:hAnsi="Arial" w:cs="Arial"/>
        </w:rPr>
        <w:t xml:space="preserve">(πλην των Η/Υ και του εκτυπωτή) θα πρέπει </w:t>
      </w:r>
      <w:r w:rsidR="00C4676E">
        <w:rPr>
          <w:rFonts w:ascii="Arial" w:hAnsi="Arial" w:cs="Arial"/>
        </w:rPr>
        <w:t xml:space="preserve">να διαθέτουν </w:t>
      </w:r>
      <w:r w:rsidRPr="00791CB1">
        <w:rPr>
          <w:rFonts w:ascii="Arial" w:hAnsi="Arial" w:cs="Arial"/>
        </w:rPr>
        <w:t>Πιστοποιητικό</w:t>
      </w:r>
      <w:r w:rsidR="00697C2B" w:rsidRPr="00697C2B">
        <w:rPr>
          <w:rFonts w:ascii="Arial" w:hAnsi="Arial" w:cs="Arial"/>
        </w:rPr>
        <w:t xml:space="preserve"> </w:t>
      </w:r>
      <w:r w:rsidR="00697C2B" w:rsidRPr="00572018">
        <w:rPr>
          <w:rFonts w:ascii="Arial" w:hAnsi="Arial" w:cs="Arial"/>
        </w:rPr>
        <w:t>Συστήματος Διαχείρισης Ποιότητας</w:t>
      </w:r>
      <w:r w:rsidR="00697C2B">
        <w:rPr>
          <w:rFonts w:ascii="Arial" w:hAnsi="Arial" w:cs="Arial"/>
        </w:rPr>
        <w:t xml:space="preserve"> κατά </w:t>
      </w:r>
      <w:r w:rsidR="00697C2B">
        <w:rPr>
          <w:rFonts w:ascii="Arial" w:hAnsi="Arial" w:cs="Arial"/>
          <w:lang w:val="en-US"/>
        </w:rPr>
        <w:t>ISO</w:t>
      </w:r>
      <w:r w:rsidR="00697C2B" w:rsidRPr="00697C2B">
        <w:rPr>
          <w:rFonts w:ascii="Arial" w:hAnsi="Arial" w:cs="Arial"/>
        </w:rPr>
        <w:t xml:space="preserve"> 9001</w:t>
      </w:r>
      <w:r w:rsidR="00C4676E">
        <w:rPr>
          <w:rFonts w:ascii="Arial" w:hAnsi="Arial" w:cs="Arial"/>
        </w:rPr>
        <w:t>:2015</w:t>
      </w:r>
      <w:r w:rsidR="00B87627">
        <w:rPr>
          <w:rFonts w:ascii="Arial" w:hAnsi="Arial" w:cs="Arial"/>
        </w:rPr>
        <w:t xml:space="preserve">, </w:t>
      </w:r>
      <w:r w:rsidR="00697C2B" w:rsidRPr="00572018">
        <w:rPr>
          <w:rFonts w:ascii="Arial" w:hAnsi="Arial" w:cs="Arial"/>
        </w:rPr>
        <w:t>εκδοθέν από φορέα διαπιστευμένο από το ΕΣΥΔ ή άλλο φορέα διαπίστευσης, που μετέχει σε Συμφωνία Αμοιβαίας Ισότιμης Αναγνώρισης με το ΕΣΥΔ σχετικά με την Πιστοπο</w:t>
      </w:r>
      <w:r w:rsidR="00921534">
        <w:rPr>
          <w:rFonts w:ascii="Arial" w:hAnsi="Arial" w:cs="Arial"/>
        </w:rPr>
        <w:t xml:space="preserve">ίηση Συστημάτων Διαχείρισης </w:t>
      </w:r>
      <w:r w:rsidR="00697C2B" w:rsidRPr="00572018">
        <w:rPr>
          <w:rFonts w:ascii="Arial" w:hAnsi="Arial" w:cs="Arial"/>
        </w:rPr>
        <w:t>Ποιότητας. Εάν το Πιστοποιητικό Συμμόρφωσης Συστήματος Διαχείρισης Ποιότητας λήγει πριν την παράδοση τ</w:t>
      </w:r>
      <w:r w:rsidR="00877C3E">
        <w:rPr>
          <w:rFonts w:ascii="Arial" w:hAnsi="Arial" w:cs="Arial"/>
        </w:rPr>
        <w:t>ου</w:t>
      </w:r>
      <w:r w:rsidR="00697C2B" w:rsidRPr="00572018">
        <w:rPr>
          <w:rFonts w:ascii="Arial" w:hAnsi="Arial" w:cs="Arial"/>
        </w:rPr>
        <w:t xml:space="preserve"> </w:t>
      </w:r>
      <w:r w:rsidR="00877C3E">
        <w:rPr>
          <w:rFonts w:ascii="Arial" w:hAnsi="Arial" w:cs="Arial"/>
        </w:rPr>
        <w:t>οργάνου</w:t>
      </w:r>
      <w:r w:rsidR="00697C2B" w:rsidRPr="00572018">
        <w:rPr>
          <w:rFonts w:ascii="Arial" w:hAnsi="Arial" w:cs="Arial"/>
        </w:rPr>
        <w:t>, ο προμηθευτής</w:t>
      </w:r>
      <w:r w:rsidR="00B87627">
        <w:rPr>
          <w:rFonts w:ascii="Arial" w:hAnsi="Arial" w:cs="Arial"/>
        </w:rPr>
        <w:t xml:space="preserve"> πρέπει να </w:t>
      </w:r>
      <w:r w:rsidR="00697C2B" w:rsidRPr="00572018">
        <w:rPr>
          <w:rFonts w:ascii="Arial" w:hAnsi="Arial" w:cs="Arial"/>
        </w:rPr>
        <w:t>προσκομί</w:t>
      </w:r>
      <w:r w:rsidR="00B87627">
        <w:rPr>
          <w:rFonts w:ascii="Arial" w:hAnsi="Arial" w:cs="Arial"/>
        </w:rPr>
        <w:t>σ</w:t>
      </w:r>
      <w:r w:rsidR="00697C2B" w:rsidRPr="00572018">
        <w:rPr>
          <w:rFonts w:ascii="Arial" w:hAnsi="Arial" w:cs="Arial"/>
        </w:rPr>
        <w:t>ει αντίγραφο του ανανεωμένου πιστοποιητικού κατά την παράδοση.</w:t>
      </w:r>
    </w:p>
    <w:p w14:paraId="7CC91F05" w14:textId="77777777" w:rsidR="008B4BF7" w:rsidRDefault="008B4BF7" w:rsidP="0032236B">
      <w:pPr>
        <w:tabs>
          <w:tab w:val="left" w:pos="567"/>
          <w:tab w:val="left" w:pos="1134"/>
          <w:tab w:val="left" w:pos="1701"/>
          <w:tab w:val="left" w:pos="2268"/>
          <w:tab w:val="left" w:pos="2835"/>
          <w:tab w:val="left" w:pos="3402"/>
        </w:tabs>
        <w:jc w:val="both"/>
        <w:rPr>
          <w:rFonts w:ascii="Arial" w:hAnsi="Arial" w:cs="Arial"/>
        </w:rPr>
      </w:pPr>
    </w:p>
    <w:p w14:paraId="4AB7F262" w14:textId="5021C3A8" w:rsidR="00B87627" w:rsidRPr="00C16381" w:rsidRDefault="008B4BF7"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877C3E">
        <w:rPr>
          <w:rFonts w:ascii="Arial" w:hAnsi="Arial" w:cs="Arial"/>
        </w:rPr>
        <w:tab/>
      </w:r>
      <w:r w:rsidR="00770E38" w:rsidRPr="00C16381">
        <w:rPr>
          <w:rFonts w:ascii="Arial" w:hAnsi="Arial" w:cs="Arial"/>
        </w:rPr>
        <w:t>6.1.</w:t>
      </w:r>
      <w:r w:rsidR="00877C3E">
        <w:rPr>
          <w:rFonts w:ascii="Arial" w:hAnsi="Arial" w:cs="Arial"/>
        </w:rPr>
        <w:t>7</w:t>
      </w:r>
      <w:r w:rsidR="00877C3E">
        <w:rPr>
          <w:rFonts w:ascii="Arial" w:hAnsi="Arial" w:cs="Arial"/>
        </w:rPr>
        <w:tab/>
      </w:r>
      <w:r w:rsidR="00770E38" w:rsidRPr="00C16381">
        <w:rPr>
          <w:rFonts w:ascii="Arial" w:hAnsi="Arial" w:cs="Arial"/>
        </w:rPr>
        <w:tab/>
      </w:r>
      <w:r w:rsidR="00B87627" w:rsidRPr="00C16381">
        <w:rPr>
          <w:rFonts w:ascii="Arial" w:hAnsi="Arial" w:cs="Arial"/>
        </w:rPr>
        <w:t xml:space="preserve">Δήλωση Συμμόρφωσης </w:t>
      </w:r>
      <w:r w:rsidR="00780CA5" w:rsidRPr="00C16381">
        <w:rPr>
          <w:rFonts w:ascii="Arial" w:hAnsi="Arial" w:cs="Arial"/>
        </w:rPr>
        <w:t>του κατασκευαστή ή εξουσιοδοτημένου αντιπροσώπου του</w:t>
      </w:r>
      <w:r w:rsidR="00945A82" w:rsidRPr="00C16381">
        <w:rPr>
          <w:rFonts w:ascii="Arial" w:hAnsi="Arial" w:cs="Arial"/>
        </w:rPr>
        <w:t>, μεταφρασμένη στην ελληνική γλώσσα,</w:t>
      </w:r>
      <w:r w:rsidR="00780CA5" w:rsidRPr="00C16381">
        <w:rPr>
          <w:rFonts w:ascii="Arial" w:hAnsi="Arial" w:cs="Arial"/>
        </w:rPr>
        <w:t xml:space="preserve"> η οποία πρέπει να περιλαμβάνει:</w:t>
      </w:r>
    </w:p>
    <w:p w14:paraId="0DDA8547" w14:textId="77777777" w:rsidR="00770E38" w:rsidRPr="00C16381" w:rsidRDefault="00770E38" w:rsidP="0032236B">
      <w:pPr>
        <w:tabs>
          <w:tab w:val="left" w:pos="567"/>
          <w:tab w:val="left" w:pos="1134"/>
          <w:tab w:val="left" w:pos="1701"/>
          <w:tab w:val="left" w:pos="2268"/>
          <w:tab w:val="left" w:pos="2835"/>
          <w:tab w:val="left" w:pos="3402"/>
        </w:tabs>
        <w:jc w:val="both"/>
        <w:rPr>
          <w:rFonts w:ascii="Arial" w:hAnsi="Arial" w:cs="Arial"/>
        </w:rPr>
      </w:pPr>
    </w:p>
    <w:p w14:paraId="1337A8F2" w14:textId="6FB4F8B1" w:rsidR="00770E38" w:rsidRPr="00C16381"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Pr="00C16381">
        <w:rPr>
          <w:rFonts w:ascii="Arial" w:hAnsi="Arial" w:cs="Arial"/>
        </w:rPr>
        <w:tab/>
      </w:r>
      <w:r w:rsidRPr="00C16381">
        <w:rPr>
          <w:rFonts w:ascii="Arial" w:hAnsi="Arial" w:cs="Arial"/>
        </w:rPr>
        <w:tab/>
        <w:t>6.1.</w:t>
      </w:r>
      <w:r w:rsidR="00877C3E">
        <w:rPr>
          <w:rFonts w:ascii="Arial" w:hAnsi="Arial" w:cs="Arial"/>
        </w:rPr>
        <w:t>7</w:t>
      </w:r>
      <w:r w:rsidRPr="00C16381">
        <w:rPr>
          <w:rFonts w:ascii="Arial" w:hAnsi="Arial" w:cs="Arial"/>
        </w:rPr>
        <w:t>.1</w:t>
      </w:r>
      <w:r w:rsidRPr="00C16381">
        <w:rPr>
          <w:rFonts w:ascii="Arial" w:hAnsi="Arial" w:cs="Arial"/>
        </w:rPr>
        <w:tab/>
        <w:t xml:space="preserve">Τα στοιχεία του κατασκευαστή </w:t>
      </w:r>
      <w:r w:rsidR="00780CA5" w:rsidRPr="00C16381">
        <w:rPr>
          <w:rFonts w:ascii="Arial" w:hAnsi="Arial" w:cs="Arial"/>
        </w:rPr>
        <w:t>ή του εξουσιοδοτημένου αντιπροσώπου του.</w:t>
      </w:r>
    </w:p>
    <w:p w14:paraId="59590F93" w14:textId="77777777" w:rsidR="00770E38" w:rsidRPr="00C16381" w:rsidRDefault="00770E38" w:rsidP="0032236B">
      <w:pPr>
        <w:tabs>
          <w:tab w:val="left" w:pos="567"/>
          <w:tab w:val="left" w:pos="1134"/>
          <w:tab w:val="left" w:pos="1701"/>
          <w:tab w:val="left" w:pos="2268"/>
          <w:tab w:val="left" w:pos="2835"/>
          <w:tab w:val="left" w:pos="3402"/>
        </w:tabs>
        <w:jc w:val="both"/>
        <w:rPr>
          <w:rFonts w:ascii="Arial" w:hAnsi="Arial" w:cs="Arial"/>
        </w:rPr>
      </w:pPr>
    </w:p>
    <w:p w14:paraId="48B75511" w14:textId="11BE88FE" w:rsidR="00780CA5" w:rsidRPr="00C16381"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Pr="00C16381">
        <w:rPr>
          <w:rFonts w:ascii="Arial" w:hAnsi="Arial" w:cs="Arial"/>
        </w:rPr>
        <w:tab/>
      </w:r>
      <w:r w:rsidRPr="00C16381">
        <w:rPr>
          <w:rFonts w:ascii="Arial" w:hAnsi="Arial" w:cs="Arial"/>
        </w:rPr>
        <w:tab/>
        <w:t>6.1.</w:t>
      </w:r>
      <w:r w:rsidR="00877C3E">
        <w:rPr>
          <w:rFonts w:ascii="Arial" w:hAnsi="Arial" w:cs="Arial"/>
        </w:rPr>
        <w:t>7</w:t>
      </w:r>
      <w:r w:rsidRPr="00C16381">
        <w:rPr>
          <w:rFonts w:ascii="Arial" w:hAnsi="Arial" w:cs="Arial"/>
        </w:rPr>
        <w:t>.</w:t>
      </w:r>
      <w:r w:rsidR="00293F0C">
        <w:rPr>
          <w:rFonts w:ascii="Arial" w:hAnsi="Arial" w:cs="Arial"/>
        </w:rPr>
        <w:t>2</w:t>
      </w:r>
      <w:r w:rsidRPr="00C16381">
        <w:rPr>
          <w:rFonts w:ascii="Arial" w:hAnsi="Arial" w:cs="Arial"/>
        </w:rPr>
        <w:tab/>
      </w:r>
      <w:r w:rsidR="00780CA5" w:rsidRPr="00C16381">
        <w:rPr>
          <w:rFonts w:ascii="Arial" w:hAnsi="Arial" w:cs="Arial"/>
        </w:rPr>
        <w:t>Δήλωση σύμφωνα με την οποία αναλαμβάνει την πλήρη ευθύνη για τη συμμόρφωση του προϊόντος με το δίκαιο της ΕΕ.</w:t>
      </w:r>
    </w:p>
    <w:p w14:paraId="3C473EC6" w14:textId="77777777" w:rsidR="00780CA5" w:rsidRPr="00C16381" w:rsidRDefault="00780CA5" w:rsidP="0032236B">
      <w:pPr>
        <w:tabs>
          <w:tab w:val="left" w:pos="567"/>
          <w:tab w:val="left" w:pos="1134"/>
          <w:tab w:val="left" w:pos="1701"/>
          <w:tab w:val="left" w:pos="2268"/>
          <w:tab w:val="left" w:pos="2835"/>
          <w:tab w:val="left" w:pos="3402"/>
        </w:tabs>
        <w:jc w:val="both"/>
        <w:rPr>
          <w:rFonts w:ascii="Arial" w:hAnsi="Arial" w:cs="Arial"/>
        </w:rPr>
      </w:pPr>
    </w:p>
    <w:p w14:paraId="1440045B" w14:textId="31F4ED06" w:rsidR="00780CA5" w:rsidRPr="00C16381"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Pr="00C16381">
        <w:rPr>
          <w:rFonts w:ascii="Arial" w:hAnsi="Arial" w:cs="Arial"/>
        </w:rPr>
        <w:tab/>
      </w:r>
      <w:r w:rsidRPr="00C16381">
        <w:rPr>
          <w:rFonts w:ascii="Arial" w:hAnsi="Arial" w:cs="Arial"/>
        </w:rPr>
        <w:tab/>
        <w:t>6.1.</w:t>
      </w:r>
      <w:r w:rsidR="00877C3E">
        <w:rPr>
          <w:rFonts w:ascii="Arial" w:hAnsi="Arial" w:cs="Arial"/>
        </w:rPr>
        <w:t>7</w:t>
      </w:r>
      <w:r w:rsidRPr="00C16381">
        <w:rPr>
          <w:rFonts w:ascii="Arial" w:hAnsi="Arial" w:cs="Arial"/>
        </w:rPr>
        <w:t>.</w:t>
      </w:r>
      <w:r w:rsidR="00877C3E">
        <w:rPr>
          <w:rFonts w:ascii="Arial" w:hAnsi="Arial" w:cs="Arial"/>
        </w:rPr>
        <w:t>3</w:t>
      </w:r>
      <w:r w:rsidRPr="00C16381">
        <w:rPr>
          <w:rFonts w:ascii="Arial" w:hAnsi="Arial" w:cs="Arial"/>
        </w:rPr>
        <w:tab/>
      </w:r>
      <w:r w:rsidR="00780CA5" w:rsidRPr="00C16381">
        <w:rPr>
          <w:rFonts w:ascii="Arial" w:hAnsi="Arial" w:cs="Arial"/>
        </w:rPr>
        <w:t xml:space="preserve">Μέσα αναγνώρισης </w:t>
      </w:r>
      <w:r w:rsidR="00C4676E">
        <w:rPr>
          <w:rFonts w:ascii="Arial" w:hAnsi="Arial" w:cs="Arial"/>
        </w:rPr>
        <w:t xml:space="preserve">του </w:t>
      </w:r>
      <w:r w:rsidR="00C4676E" w:rsidRPr="00447FDD">
        <w:rPr>
          <w:rFonts w:ascii="Arial" w:hAnsi="Arial" w:cs="Arial"/>
        </w:rPr>
        <w:t xml:space="preserve">οργάνου υγρής χρωματογραφίας </w:t>
      </w:r>
      <w:proofErr w:type="spellStart"/>
      <w:r w:rsidR="00C4676E" w:rsidRPr="00447FDD">
        <w:rPr>
          <w:rFonts w:ascii="Arial" w:hAnsi="Arial" w:cs="Arial"/>
        </w:rPr>
        <w:t>υπερυψηλής</w:t>
      </w:r>
      <w:proofErr w:type="spellEnd"/>
      <w:r w:rsidR="00C4676E" w:rsidRPr="00447FDD">
        <w:rPr>
          <w:rFonts w:ascii="Arial" w:hAnsi="Arial" w:cs="Arial"/>
        </w:rPr>
        <w:t xml:space="preserve"> πίεσης σε συνδυασμό με συζευγμένη </w:t>
      </w:r>
      <w:proofErr w:type="spellStart"/>
      <w:r w:rsidR="00C4676E" w:rsidRPr="00447FDD">
        <w:rPr>
          <w:rFonts w:ascii="Arial" w:hAnsi="Arial" w:cs="Arial"/>
        </w:rPr>
        <w:t>φασματομετρία</w:t>
      </w:r>
      <w:proofErr w:type="spellEnd"/>
      <w:r w:rsidR="00C4676E" w:rsidRPr="00447FDD">
        <w:rPr>
          <w:rFonts w:ascii="Arial" w:hAnsi="Arial" w:cs="Arial"/>
        </w:rPr>
        <w:t xml:space="preserve"> μαζών (LC/MS/MS)</w:t>
      </w:r>
      <w:r w:rsidR="00945A82" w:rsidRPr="00C16381">
        <w:rPr>
          <w:rFonts w:ascii="Arial" w:hAnsi="Arial" w:cs="Arial"/>
        </w:rPr>
        <w:t>,</w:t>
      </w:r>
      <w:r w:rsidR="00780CA5" w:rsidRPr="00C16381">
        <w:rPr>
          <w:rFonts w:ascii="Arial" w:hAnsi="Arial" w:cs="Arial"/>
        </w:rPr>
        <w:t xml:space="preserve"> που επιτρέπουν τ</w:t>
      </w:r>
      <w:r w:rsidR="00945A82" w:rsidRPr="00C16381">
        <w:rPr>
          <w:rFonts w:ascii="Arial" w:hAnsi="Arial" w:cs="Arial"/>
        </w:rPr>
        <w:t>η</w:t>
      </w:r>
      <w:r w:rsidR="00780CA5" w:rsidRPr="00C16381">
        <w:rPr>
          <w:rFonts w:ascii="Arial" w:hAnsi="Arial" w:cs="Arial"/>
        </w:rPr>
        <w:t xml:space="preserve">ν </w:t>
      </w:r>
      <w:proofErr w:type="spellStart"/>
      <w:r w:rsidR="00780CA5" w:rsidRPr="00C16381">
        <w:rPr>
          <w:rFonts w:ascii="Arial" w:hAnsi="Arial" w:cs="Arial"/>
        </w:rPr>
        <w:t>ιχνηλασιμότητα</w:t>
      </w:r>
      <w:proofErr w:type="spellEnd"/>
      <w:r w:rsidR="00780CA5" w:rsidRPr="00C16381">
        <w:rPr>
          <w:rFonts w:ascii="Arial" w:hAnsi="Arial" w:cs="Arial"/>
        </w:rPr>
        <w:t xml:space="preserve"> </w:t>
      </w:r>
      <w:r w:rsidR="00945A82" w:rsidRPr="00C16381">
        <w:rPr>
          <w:rFonts w:ascii="Arial" w:hAnsi="Arial" w:cs="Arial"/>
        </w:rPr>
        <w:t>τ</w:t>
      </w:r>
      <w:r w:rsidR="00293F0C">
        <w:rPr>
          <w:rFonts w:ascii="Arial" w:hAnsi="Arial" w:cs="Arial"/>
        </w:rPr>
        <w:t xml:space="preserve">ης </w:t>
      </w:r>
      <w:r w:rsidR="00945A82" w:rsidRPr="00C16381">
        <w:rPr>
          <w:rFonts w:ascii="Arial" w:hAnsi="Arial" w:cs="Arial"/>
        </w:rPr>
        <w:t xml:space="preserve"> </w:t>
      </w:r>
      <w:r w:rsidR="00780CA5" w:rsidRPr="00C16381">
        <w:rPr>
          <w:rFonts w:ascii="Arial" w:hAnsi="Arial" w:cs="Arial"/>
        </w:rPr>
        <w:t>(π.χ. εικόνες)</w:t>
      </w:r>
      <w:r w:rsidR="00945A82" w:rsidRPr="00C16381">
        <w:rPr>
          <w:rFonts w:ascii="Arial" w:hAnsi="Arial" w:cs="Arial"/>
        </w:rPr>
        <w:t>.</w:t>
      </w:r>
    </w:p>
    <w:p w14:paraId="76F3C30A" w14:textId="77777777" w:rsidR="00780CA5" w:rsidRDefault="00780CA5" w:rsidP="0032236B">
      <w:pPr>
        <w:tabs>
          <w:tab w:val="left" w:pos="567"/>
          <w:tab w:val="left" w:pos="1134"/>
          <w:tab w:val="left" w:pos="1701"/>
          <w:tab w:val="left" w:pos="2268"/>
          <w:tab w:val="left" w:pos="2835"/>
          <w:tab w:val="left" w:pos="3402"/>
        </w:tabs>
        <w:jc w:val="both"/>
        <w:rPr>
          <w:rFonts w:ascii="Arial" w:hAnsi="Arial" w:cs="Arial"/>
        </w:rPr>
      </w:pPr>
    </w:p>
    <w:p w14:paraId="752CCAE2" w14:textId="0330EDE4" w:rsidR="001713C6" w:rsidRPr="00F93DDE" w:rsidRDefault="001713C6"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6.1.7.4</w:t>
      </w:r>
      <w:r>
        <w:rPr>
          <w:rFonts w:ascii="Arial" w:hAnsi="Arial" w:cs="Arial"/>
        </w:rPr>
        <w:tab/>
      </w:r>
      <w:r w:rsidRPr="001713C6">
        <w:rPr>
          <w:rFonts w:ascii="Arial" w:hAnsi="Arial" w:cs="Arial"/>
        </w:rPr>
        <w:t>Το όλο σύστημα πρέπει να είναι σύμφωνο με τις διεθνείς προδιαγραφές ασφαλείας (RF &amp; UV). Τα συγκεκριμένα πιστοποιητικά να κατατεθούν.</w:t>
      </w:r>
    </w:p>
    <w:p w14:paraId="6578C5DC" w14:textId="77777777" w:rsidR="00773E34" w:rsidRPr="00F93DDE" w:rsidRDefault="00773E34" w:rsidP="0032236B">
      <w:pPr>
        <w:tabs>
          <w:tab w:val="left" w:pos="567"/>
          <w:tab w:val="left" w:pos="1134"/>
          <w:tab w:val="left" w:pos="1701"/>
          <w:tab w:val="left" w:pos="2268"/>
          <w:tab w:val="left" w:pos="2835"/>
          <w:tab w:val="left" w:pos="3402"/>
        </w:tabs>
        <w:jc w:val="both"/>
        <w:rPr>
          <w:rFonts w:ascii="Arial" w:hAnsi="Arial" w:cs="Arial"/>
        </w:rPr>
      </w:pPr>
    </w:p>
    <w:p w14:paraId="1A2930B5" w14:textId="0D1F3B4F" w:rsidR="00773E34" w:rsidRPr="00773E34" w:rsidRDefault="00773E34" w:rsidP="0032236B">
      <w:pPr>
        <w:tabs>
          <w:tab w:val="left" w:pos="567"/>
          <w:tab w:val="left" w:pos="1134"/>
          <w:tab w:val="left" w:pos="1701"/>
          <w:tab w:val="left" w:pos="2268"/>
          <w:tab w:val="left" w:pos="2835"/>
          <w:tab w:val="left" w:pos="3402"/>
        </w:tabs>
        <w:jc w:val="both"/>
        <w:rPr>
          <w:rFonts w:ascii="Arial" w:hAnsi="Arial" w:cs="Arial"/>
        </w:rPr>
      </w:pPr>
      <w:r w:rsidRPr="00F93DDE">
        <w:rPr>
          <w:rFonts w:ascii="Arial" w:hAnsi="Arial" w:cs="Arial"/>
        </w:rPr>
        <w:tab/>
      </w:r>
      <w:r w:rsidRPr="00F93DDE">
        <w:rPr>
          <w:rFonts w:ascii="Arial" w:hAnsi="Arial" w:cs="Arial"/>
        </w:rPr>
        <w:tab/>
      </w:r>
      <w:r w:rsidRPr="00F93DDE">
        <w:rPr>
          <w:rFonts w:ascii="Arial" w:hAnsi="Arial" w:cs="Arial"/>
        </w:rPr>
        <w:tab/>
      </w:r>
      <w:r w:rsidRPr="00773E34">
        <w:rPr>
          <w:rFonts w:ascii="Arial" w:hAnsi="Arial" w:cs="Arial"/>
        </w:rPr>
        <w:t>6.1.7.5</w:t>
      </w:r>
      <w:r w:rsidRPr="00773E34">
        <w:rPr>
          <w:rFonts w:ascii="Arial" w:hAnsi="Arial" w:cs="Arial"/>
        </w:rPr>
        <w:tab/>
        <w:t xml:space="preserve">Το όργανο πρέπει να φέρει σήμανση  </w:t>
      </w:r>
      <w:r w:rsidRPr="00773E34">
        <w:rPr>
          <w:rFonts w:ascii="Arial" w:hAnsi="Arial" w:cs="Arial"/>
          <w:lang w:val="en-US"/>
        </w:rPr>
        <w:t>CE</w:t>
      </w:r>
      <w:r w:rsidRPr="00773E34">
        <w:rPr>
          <w:rFonts w:ascii="Arial" w:hAnsi="Arial" w:cs="Arial"/>
        </w:rPr>
        <w:t xml:space="preserve">. Θα πρέπει να κατατεθεί το πιστοποιητικό </w:t>
      </w:r>
      <w:r w:rsidRPr="00773E34">
        <w:rPr>
          <w:rFonts w:ascii="Arial" w:hAnsi="Arial" w:cs="Arial"/>
          <w:lang w:val="en-US"/>
        </w:rPr>
        <w:t>CE</w:t>
      </w:r>
      <w:r w:rsidRPr="00773E34">
        <w:rPr>
          <w:rFonts w:ascii="Arial" w:hAnsi="Arial" w:cs="Arial"/>
        </w:rPr>
        <w:t xml:space="preserve"> του προσφερόμενου οργάνου.</w:t>
      </w:r>
    </w:p>
    <w:p w14:paraId="0D5D8022" w14:textId="77777777" w:rsidR="001713C6" w:rsidRPr="00C16381" w:rsidRDefault="001713C6" w:rsidP="0032236B">
      <w:pPr>
        <w:tabs>
          <w:tab w:val="left" w:pos="567"/>
          <w:tab w:val="left" w:pos="1134"/>
          <w:tab w:val="left" w:pos="1701"/>
          <w:tab w:val="left" w:pos="2268"/>
          <w:tab w:val="left" w:pos="2835"/>
          <w:tab w:val="left" w:pos="3402"/>
        </w:tabs>
        <w:jc w:val="both"/>
        <w:rPr>
          <w:rFonts w:ascii="Arial" w:hAnsi="Arial" w:cs="Arial"/>
        </w:rPr>
      </w:pPr>
    </w:p>
    <w:p w14:paraId="008E4861" w14:textId="77777777" w:rsidR="00E2138C" w:rsidRPr="00E9118D"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00813E31" w:rsidRPr="00E9118D">
        <w:rPr>
          <w:rFonts w:ascii="Arial" w:hAnsi="Arial" w:cs="Arial"/>
        </w:rPr>
        <w:t>6</w:t>
      </w:r>
      <w:r w:rsidR="00E2138C" w:rsidRPr="00E9118D">
        <w:rPr>
          <w:rFonts w:ascii="Arial" w:hAnsi="Arial" w:cs="Arial"/>
        </w:rPr>
        <w:t>.2</w:t>
      </w:r>
      <w:r w:rsidR="00E2138C" w:rsidRPr="00E9118D">
        <w:rPr>
          <w:rFonts w:ascii="Arial" w:hAnsi="Arial" w:cs="Arial"/>
        </w:rPr>
        <w:tab/>
      </w:r>
      <w:bookmarkStart w:id="15" w:name="_Hlk170720185"/>
      <w:r w:rsidR="00E2138C" w:rsidRPr="00E9118D">
        <w:rPr>
          <w:rFonts w:ascii="Arial" w:hAnsi="Arial" w:cs="Arial"/>
        </w:rPr>
        <w:t>Επιθεωρήσεις / Δοκιμές</w:t>
      </w:r>
      <w:bookmarkEnd w:id="15"/>
    </w:p>
    <w:p w14:paraId="6D7B5A85" w14:textId="77777777" w:rsidR="00E2138C" w:rsidRDefault="00E2138C" w:rsidP="0032236B">
      <w:pPr>
        <w:tabs>
          <w:tab w:val="left" w:pos="567"/>
          <w:tab w:val="left" w:pos="1134"/>
          <w:tab w:val="left" w:pos="1701"/>
          <w:tab w:val="left" w:pos="2268"/>
          <w:tab w:val="left" w:pos="2835"/>
          <w:tab w:val="left" w:pos="3402"/>
        </w:tabs>
        <w:jc w:val="both"/>
        <w:rPr>
          <w:rFonts w:ascii="Arial" w:hAnsi="Arial" w:cs="Arial"/>
        </w:rPr>
      </w:pPr>
    </w:p>
    <w:p w14:paraId="304CA3BE" w14:textId="2DFB4B97" w:rsidR="00514F60" w:rsidRPr="004D1CCC" w:rsidRDefault="00A4260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Pr>
          <w:rFonts w:ascii="Arial" w:hAnsi="Arial" w:cs="Arial"/>
        </w:rPr>
        <w:tab/>
      </w:r>
      <w:r w:rsidR="005322AE">
        <w:rPr>
          <w:rFonts w:ascii="Arial" w:hAnsi="Arial" w:cs="Arial"/>
        </w:rPr>
        <w:t>Ο έλεγχος παραλαβής να γίνει μετά την παράδοση τ</w:t>
      </w:r>
      <w:r w:rsidR="00E9118D">
        <w:rPr>
          <w:rFonts w:ascii="Arial" w:hAnsi="Arial" w:cs="Arial"/>
        </w:rPr>
        <w:t>ου</w:t>
      </w:r>
      <w:r w:rsidR="005322AE">
        <w:rPr>
          <w:rFonts w:ascii="Arial" w:hAnsi="Arial" w:cs="Arial"/>
        </w:rPr>
        <w:t xml:space="preserve"> υπό προμήθεια </w:t>
      </w:r>
      <w:r w:rsidR="00C4676E" w:rsidRPr="00447FDD">
        <w:rPr>
          <w:rFonts w:ascii="Arial" w:hAnsi="Arial" w:cs="Arial"/>
        </w:rPr>
        <w:t xml:space="preserve">οργάνου υγρής </w:t>
      </w:r>
      <w:r w:rsidR="00C4676E" w:rsidRPr="004D1CCC">
        <w:rPr>
          <w:rFonts w:ascii="Arial" w:hAnsi="Arial" w:cs="Arial"/>
        </w:rPr>
        <w:t xml:space="preserve">χρωματογραφίας </w:t>
      </w:r>
      <w:proofErr w:type="spellStart"/>
      <w:r w:rsidR="00C4676E" w:rsidRPr="004D1CCC">
        <w:rPr>
          <w:rFonts w:ascii="Arial" w:hAnsi="Arial" w:cs="Arial"/>
        </w:rPr>
        <w:t>υπερυψηλής</w:t>
      </w:r>
      <w:proofErr w:type="spellEnd"/>
      <w:r w:rsidR="00C4676E" w:rsidRPr="004D1CCC">
        <w:rPr>
          <w:rFonts w:ascii="Arial" w:hAnsi="Arial" w:cs="Arial"/>
        </w:rPr>
        <w:t xml:space="preserve"> πίεσης σε συνδυασμό με συζευγμένη </w:t>
      </w:r>
      <w:proofErr w:type="spellStart"/>
      <w:r w:rsidR="00C4676E" w:rsidRPr="004D1CCC">
        <w:rPr>
          <w:rFonts w:ascii="Arial" w:hAnsi="Arial" w:cs="Arial"/>
        </w:rPr>
        <w:t>φασματομετρία</w:t>
      </w:r>
      <w:proofErr w:type="spellEnd"/>
      <w:r w:rsidR="00C4676E" w:rsidRPr="004D1CCC">
        <w:rPr>
          <w:rFonts w:ascii="Arial" w:hAnsi="Arial" w:cs="Arial"/>
        </w:rPr>
        <w:t xml:space="preserve"> μαζών (LC/MS/MS),</w:t>
      </w:r>
      <w:r w:rsidR="00E9118D" w:rsidRPr="004D1CCC">
        <w:rPr>
          <w:rFonts w:ascii="Arial" w:hAnsi="Arial" w:cs="Arial"/>
        </w:rPr>
        <w:t xml:space="preserve"> </w:t>
      </w:r>
      <w:r w:rsidR="005322AE" w:rsidRPr="004D1CCC">
        <w:rPr>
          <w:rFonts w:ascii="Arial" w:hAnsi="Arial" w:cs="Arial"/>
        </w:rPr>
        <w:t>σε πλήρη λειτουργία ενώπιον επιτροπής, η οποία θα προβεί στους παρακάτω ελέγχους:</w:t>
      </w:r>
    </w:p>
    <w:p w14:paraId="073285F8" w14:textId="77777777" w:rsidR="008F0E97" w:rsidRPr="004D1CCC" w:rsidRDefault="008F0E97" w:rsidP="0032236B">
      <w:pPr>
        <w:tabs>
          <w:tab w:val="left" w:pos="567"/>
          <w:tab w:val="left" w:pos="1134"/>
          <w:tab w:val="left" w:pos="1701"/>
          <w:tab w:val="left" w:pos="2268"/>
          <w:tab w:val="left" w:pos="2835"/>
          <w:tab w:val="left" w:pos="3402"/>
        </w:tabs>
        <w:jc w:val="both"/>
        <w:rPr>
          <w:rFonts w:ascii="Arial" w:hAnsi="Arial" w:cs="Arial"/>
        </w:rPr>
      </w:pPr>
    </w:p>
    <w:p w14:paraId="384A3BAF" w14:textId="77777777" w:rsidR="005322AE" w:rsidRPr="004D1CCC" w:rsidRDefault="005322AE"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6.2.1</w:t>
      </w:r>
      <w:r w:rsidRPr="004D1CCC">
        <w:rPr>
          <w:rFonts w:ascii="Arial" w:hAnsi="Arial" w:cs="Arial"/>
        </w:rPr>
        <w:tab/>
        <w:t>Έλεγχοι παραλαβής</w:t>
      </w:r>
    </w:p>
    <w:p w14:paraId="12E07215" w14:textId="77777777" w:rsidR="005322AE" w:rsidRPr="004D1CCC" w:rsidRDefault="005322AE" w:rsidP="0032236B">
      <w:pPr>
        <w:tabs>
          <w:tab w:val="left" w:pos="567"/>
          <w:tab w:val="left" w:pos="1134"/>
          <w:tab w:val="left" w:pos="1701"/>
          <w:tab w:val="left" w:pos="2268"/>
          <w:tab w:val="left" w:pos="2835"/>
          <w:tab w:val="left" w:pos="3402"/>
        </w:tabs>
        <w:jc w:val="both"/>
        <w:rPr>
          <w:rFonts w:ascii="Arial" w:hAnsi="Arial" w:cs="Arial"/>
        </w:rPr>
      </w:pPr>
    </w:p>
    <w:p w14:paraId="47854A5F" w14:textId="14C380A6" w:rsidR="005322AE" w:rsidRDefault="005322A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6.2.1.1</w:t>
      </w:r>
      <w:r>
        <w:rPr>
          <w:rFonts w:ascii="Arial" w:hAnsi="Arial" w:cs="Arial"/>
        </w:rPr>
        <w:tab/>
      </w:r>
      <w:r w:rsidRPr="002E52F1">
        <w:rPr>
          <w:rFonts w:ascii="Arial" w:hAnsi="Arial" w:cs="Arial"/>
        </w:rPr>
        <w:t>Στην περίπτωση προμήθειας πολλών</w:t>
      </w:r>
      <w:r w:rsidR="00E9118D">
        <w:rPr>
          <w:rFonts w:ascii="Arial" w:hAnsi="Arial" w:cs="Arial"/>
        </w:rPr>
        <w:t xml:space="preserve"> οργάνων </w:t>
      </w:r>
      <w:r w:rsidR="00C4676E" w:rsidRPr="00447FDD">
        <w:rPr>
          <w:rFonts w:ascii="Arial" w:hAnsi="Arial" w:cs="Arial"/>
        </w:rPr>
        <w:t xml:space="preserve">υγρής χρωματογραφίας </w:t>
      </w:r>
      <w:proofErr w:type="spellStart"/>
      <w:r w:rsidR="00C4676E" w:rsidRPr="00447FDD">
        <w:rPr>
          <w:rFonts w:ascii="Arial" w:hAnsi="Arial" w:cs="Arial"/>
        </w:rPr>
        <w:t>υπερυψηλής</w:t>
      </w:r>
      <w:proofErr w:type="spellEnd"/>
      <w:r w:rsidR="00C4676E" w:rsidRPr="00447FDD">
        <w:rPr>
          <w:rFonts w:ascii="Arial" w:hAnsi="Arial" w:cs="Arial"/>
        </w:rPr>
        <w:t xml:space="preserve"> πίεσης σε συνδυασμό με συζευγμένη </w:t>
      </w:r>
      <w:proofErr w:type="spellStart"/>
      <w:r w:rsidR="00C4676E" w:rsidRPr="00447FDD">
        <w:rPr>
          <w:rFonts w:ascii="Arial" w:hAnsi="Arial" w:cs="Arial"/>
        </w:rPr>
        <w:t>φασματομετρία</w:t>
      </w:r>
      <w:proofErr w:type="spellEnd"/>
      <w:r w:rsidR="00C4676E" w:rsidRPr="00447FDD">
        <w:rPr>
          <w:rFonts w:ascii="Arial" w:hAnsi="Arial" w:cs="Arial"/>
        </w:rPr>
        <w:t xml:space="preserve"> μαζών (LC/MS/MS)</w:t>
      </w:r>
      <w:r w:rsidRPr="00A367C6">
        <w:rPr>
          <w:rFonts w:ascii="Arial" w:hAnsi="Arial" w:cs="Arial"/>
        </w:rPr>
        <w:t>,</w:t>
      </w:r>
      <w:r w:rsidRPr="002E52F1">
        <w:rPr>
          <w:rFonts w:ascii="Arial" w:hAnsi="Arial" w:cs="Arial"/>
        </w:rPr>
        <w:t xml:space="preserve"> να παραδοθεί πρώτα ένα, λογιζόμενο ως το #1 τεμάχιο από το σύνολο των προς παράδοση, πλήρες ως δείγμα, προκειμένου να διαπιστωθεί από την Επιτροπή της Υπηρεσίας η συμμόρφωσή του με την παρούσα ΠΕΔ.</w:t>
      </w:r>
    </w:p>
    <w:p w14:paraId="5F8307EF"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40D44B78"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6.2.1.2</w:t>
      </w:r>
      <w:r>
        <w:rPr>
          <w:rFonts w:ascii="Arial" w:hAnsi="Arial" w:cs="Arial"/>
        </w:rPr>
        <w:tab/>
      </w:r>
      <w:r w:rsidRPr="002E52F1">
        <w:rPr>
          <w:rFonts w:ascii="Arial" w:hAnsi="Arial" w:cs="Arial"/>
        </w:rPr>
        <w:t xml:space="preserve">Τυχόν διαπιστώσεις της Επιτροπής αναφορικά με τις αποκλίσεις του δείγματος ως προς τα διαλαμβανόμενα </w:t>
      </w:r>
      <w:r w:rsidR="001E23B3">
        <w:rPr>
          <w:rFonts w:ascii="Arial" w:hAnsi="Arial" w:cs="Arial"/>
        </w:rPr>
        <w:t>στην παρούσα</w:t>
      </w:r>
      <w:r w:rsidRPr="002E52F1">
        <w:rPr>
          <w:rFonts w:ascii="Arial" w:hAnsi="Arial" w:cs="Arial"/>
        </w:rPr>
        <w:t xml:space="preserve"> ΠΕΔ, θα κοινοποιούνται εγγράφως στον προμηθευτή, προκειμένου να τις </w:t>
      </w:r>
      <w:r w:rsidR="001E23B3">
        <w:rPr>
          <w:rFonts w:ascii="Arial" w:hAnsi="Arial" w:cs="Arial"/>
        </w:rPr>
        <w:t>αποκαταστήσει</w:t>
      </w:r>
      <w:r w:rsidRPr="002E52F1">
        <w:rPr>
          <w:rFonts w:ascii="Arial" w:hAnsi="Arial" w:cs="Arial"/>
        </w:rPr>
        <w:t xml:space="preserve">, τόσο στο δείγμα (#1 </w:t>
      </w:r>
      <w:proofErr w:type="spellStart"/>
      <w:r w:rsidRPr="002E52F1">
        <w:rPr>
          <w:rFonts w:ascii="Arial" w:hAnsi="Arial" w:cs="Arial"/>
        </w:rPr>
        <w:t>τεμ</w:t>
      </w:r>
      <w:proofErr w:type="spellEnd"/>
      <w:r w:rsidRPr="002E52F1">
        <w:rPr>
          <w:rFonts w:ascii="Arial" w:hAnsi="Arial" w:cs="Arial"/>
        </w:rPr>
        <w:t>.), όσο και στα λοιπά παραδοτέα.</w:t>
      </w:r>
    </w:p>
    <w:p w14:paraId="2B6006CC"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1DF18F89"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6.2.1.3</w:t>
      </w:r>
      <w:r>
        <w:rPr>
          <w:rFonts w:ascii="Arial" w:hAnsi="Arial" w:cs="Arial"/>
        </w:rPr>
        <w:tab/>
      </w:r>
      <w:r w:rsidRPr="002E52F1">
        <w:rPr>
          <w:rFonts w:ascii="Arial" w:hAnsi="Arial" w:cs="Arial"/>
        </w:rPr>
        <w:t>Τυχόν διαπιστώσεις της Επιτροπής αναφορικά με τη μη συμμόρφωση τόσο του δείγματος όσο και των παραδοτέων</w:t>
      </w:r>
      <w:r w:rsidR="001E23B3">
        <w:rPr>
          <w:rFonts w:ascii="Arial" w:hAnsi="Arial" w:cs="Arial"/>
        </w:rPr>
        <w:t>,</w:t>
      </w:r>
      <w:r w:rsidRPr="002E52F1">
        <w:rPr>
          <w:rFonts w:ascii="Arial" w:hAnsi="Arial" w:cs="Arial"/>
        </w:rPr>
        <w:t xml:space="preserve"> μετά την ανωτέρω παράγραφο</w:t>
      </w:r>
      <w:r w:rsidR="001E23B3">
        <w:rPr>
          <w:rFonts w:ascii="Arial" w:hAnsi="Arial" w:cs="Arial"/>
        </w:rPr>
        <w:t>,</w:t>
      </w:r>
      <w:r w:rsidRPr="002E52F1">
        <w:rPr>
          <w:rFonts w:ascii="Arial" w:hAnsi="Arial" w:cs="Arial"/>
        </w:rPr>
        <w:t xml:space="preserve"> συνεπάγεται αυτομάτως υλοποίηση των αντίστοιχων όρων της Διακήρυξης του Διαγωνισμού περί «ΜΗ υλοποίησης συμβατικών όρων του Προμηθευτή», ενώ ταυτόχρονα η όλη διαδικασία παράδοσης</w:t>
      </w:r>
      <w:r>
        <w:rPr>
          <w:rFonts w:ascii="Arial" w:hAnsi="Arial" w:cs="Arial"/>
        </w:rPr>
        <w:t>-</w:t>
      </w:r>
      <w:r w:rsidRPr="002E52F1">
        <w:rPr>
          <w:rFonts w:ascii="Arial" w:hAnsi="Arial" w:cs="Arial"/>
        </w:rPr>
        <w:t>παραλαβής διακόπτεται οριστικά.</w:t>
      </w:r>
    </w:p>
    <w:p w14:paraId="571C42ED" w14:textId="77777777" w:rsidR="005322AE" w:rsidRDefault="005322AE" w:rsidP="0032236B">
      <w:pPr>
        <w:tabs>
          <w:tab w:val="left" w:pos="567"/>
          <w:tab w:val="left" w:pos="1134"/>
          <w:tab w:val="left" w:pos="1701"/>
          <w:tab w:val="left" w:pos="2268"/>
          <w:tab w:val="left" w:pos="2835"/>
          <w:tab w:val="left" w:pos="3402"/>
        </w:tabs>
        <w:jc w:val="both"/>
        <w:rPr>
          <w:rFonts w:ascii="Arial" w:hAnsi="Arial" w:cs="Arial"/>
        </w:rPr>
      </w:pPr>
    </w:p>
    <w:p w14:paraId="724054DD" w14:textId="77777777" w:rsidR="005322AE" w:rsidRDefault="005322A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6.2.2</w:t>
      </w:r>
      <w:r>
        <w:rPr>
          <w:rFonts w:ascii="Arial" w:hAnsi="Arial" w:cs="Arial"/>
        </w:rPr>
        <w:tab/>
        <w:t>Μακροσκοπικός έλεγχος</w:t>
      </w:r>
    </w:p>
    <w:p w14:paraId="2904892A"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2E0ED2DF" w14:textId="77777777" w:rsidR="002115DD" w:rsidRDefault="002115DD"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Pr="007A72FE">
        <w:rPr>
          <w:rFonts w:ascii="Arial" w:hAnsi="Arial" w:cs="Arial"/>
        </w:rPr>
        <w:t>Η Επιτροπή Παραλαβής ελέγχει</w:t>
      </w:r>
      <w:r>
        <w:rPr>
          <w:rFonts w:ascii="Arial" w:hAnsi="Arial" w:cs="Arial"/>
        </w:rPr>
        <w:t xml:space="preserve"> </w:t>
      </w:r>
      <w:r w:rsidR="00921534">
        <w:rPr>
          <w:rFonts w:ascii="Arial" w:hAnsi="Arial" w:cs="Arial"/>
        </w:rPr>
        <w:t>και εξετάζει τη</w:t>
      </w:r>
      <w:r w:rsidRPr="007A72FE">
        <w:rPr>
          <w:rFonts w:ascii="Arial" w:hAnsi="Arial" w:cs="Arial"/>
        </w:rPr>
        <w:t xml:space="preserve"> συμφωνία με την παρούσα προδι</w:t>
      </w:r>
      <w:r>
        <w:rPr>
          <w:rFonts w:ascii="Arial" w:hAnsi="Arial" w:cs="Arial"/>
        </w:rPr>
        <w:t xml:space="preserve">αγραφή, την Τεχνική Προσφορά </w:t>
      </w:r>
      <w:r w:rsidRPr="007A72FE">
        <w:rPr>
          <w:rFonts w:ascii="Arial" w:hAnsi="Arial" w:cs="Arial"/>
        </w:rPr>
        <w:t>του προμηθευτή</w:t>
      </w:r>
      <w:r>
        <w:rPr>
          <w:rFonts w:ascii="Arial" w:hAnsi="Arial" w:cs="Arial"/>
        </w:rPr>
        <w:t xml:space="preserve"> και τη σύμβαση για:</w:t>
      </w:r>
    </w:p>
    <w:p w14:paraId="09BC7AD9" w14:textId="45D802A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B2DD1">
        <w:rPr>
          <w:rFonts w:ascii="Arial" w:hAnsi="Arial" w:cs="Arial"/>
        </w:rPr>
        <w:t>6.2.2.1</w:t>
      </w:r>
      <w:r w:rsidR="001B2DD1">
        <w:rPr>
          <w:rFonts w:ascii="Arial" w:hAnsi="Arial" w:cs="Arial"/>
        </w:rPr>
        <w:tab/>
      </w:r>
      <w:r w:rsidR="002115DD">
        <w:rPr>
          <w:rFonts w:ascii="Arial" w:hAnsi="Arial" w:cs="Arial"/>
        </w:rPr>
        <w:t>Την καλή κατάσταση τ</w:t>
      </w:r>
      <w:r w:rsidR="00E9118D">
        <w:rPr>
          <w:rFonts w:ascii="Arial" w:hAnsi="Arial" w:cs="Arial"/>
        </w:rPr>
        <w:t>ου</w:t>
      </w:r>
      <w:r w:rsidR="002115DD">
        <w:rPr>
          <w:rFonts w:ascii="Arial" w:hAnsi="Arial" w:cs="Arial"/>
        </w:rPr>
        <w:t xml:space="preserve"> προς παράδοση </w:t>
      </w:r>
      <w:r w:rsidR="00E9118D">
        <w:rPr>
          <w:rFonts w:ascii="Arial" w:hAnsi="Arial" w:cs="Arial"/>
        </w:rPr>
        <w:t xml:space="preserve">του </w:t>
      </w:r>
      <w:r w:rsidR="00C4676E" w:rsidRPr="00447FDD">
        <w:rPr>
          <w:rFonts w:ascii="Arial" w:hAnsi="Arial" w:cs="Arial"/>
        </w:rPr>
        <w:t xml:space="preserve">οργάνου υγρής χρωματογραφίας </w:t>
      </w:r>
      <w:proofErr w:type="spellStart"/>
      <w:r w:rsidR="00C4676E" w:rsidRPr="00447FDD">
        <w:rPr>
          <w:rFonts w:ascii="Arial" w:hAnsi="Arial" w:cs="Arial"/>
        </w:rPr>
        <w:t>υπερυψηλής</w:t>
      </w:r>
      <w:proofErr w:type="spellEnd"/>
      <w:r w:rsidR="00C4676E" w:rsidRPr="00447FDD">
        <w:rPr>
          <w:rFonts w:ascii="Arial" w:hAnsi="Arial" w:cs="Arial"/>
        </w:rPr>
        <w:t xml:space="preserve"> πίεσης σε συνδυασμό με συζευγμένη </w:t>
      </w:r>
      <w:proofErr w:type="spellStart"/>
      <w:r w:rsidR="00C4676E" w:rsidRPr="00447FDD">
        <w:rPr>
          <w:rFonts w:ascii="Arial" w:hAnsi="Arial" w:cs="Arial"/>
        </w:rPr>
        <w:t>φασματομετρία</w:t>
      </w:r>
      <w:proofErr w:type="spellEnd"/>
      <w:r w:rsidR="00C4676E" w:rsidRPr="00447FDD">
        <w:rPr>
          <w:rFonts w:ascii="Arial" w:hAnsi="Arial" w:cs="Arial"/>
        </w:rPr>
        <w:t xml:space="preserve"> μαζών (LC/MS/MS)</w:t>
      </w:r>
      <w:r w:rsidR="00C4676E">
        <w:rPr>
          <w:rFonts w:ascii="Arial" w:hAnsi="Arial" w:cs="Arial"/>
        </w:rPr>
        <w:t>,</w:t>
      </w:r>
      <w:r w:rsidR="00F16371" w:rsidRPr="00F16371">
        <w:rPr>
          <w:rFonts w:ascii="Arial" w:hAnsi="Arial" w:cs="Arial"/>
        </w:rPr>
        <w:t xml:space="preserve"> </w:t>
      </w:r>
      <w:r w:rsidR="002115DD">
        <w:rPr>
          <w:rFonts w:ascii="Arial" w:hAnsi="Arial" w:cs="Arial"/>
        </w:rPr>
        <w:t>από πλευράς εμφάνισης, λειτουργικότητας και φθορών.</w:t>
      </w:r>
    </w:p>
    <w:p w14:paraId="1EC19566"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038D373C"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B2DD1">
        <w:rPr>
          <w:rFonts w:ascii="Arial" w:hAnsi="Arial" w:cs="Arial"/>
        </w:rPr>
        <w:t>6.2.2.3</w:t>
      </w:r>
      <w:r w:rsidR="001B2DD1">
        <w:rPr>
          <w:rFonts w:ascii="Arial" w:hAnsi="Arial" w:cs="Arial"/>
        </w:rPr>
        <w:tab/>
      </w:r>
      <w:r w:rsidR="001E23B3">
        <w:rPr>
          <w:rFonts w:ascii="Arial" w:hAnsi="Arial" w:cs="Arial"/>
        </w:rPr>
        <w:t>Τη</w:t>
      </w:r>
      <w:r w:rsidR="002115DD">
        <w:rPr>
          <w:rFonts w:ascii="Arial" w:hAnsi="Arial" w:cs="Arial"/>
        </w:rPr>
        <w:t xml:space="preserve"> σήμανση των υλικών σύμφωνα με τα διαλαμβανόμενα στην </w:t>
      </w:r>
      <w:r w:rsidR="002115DD" w:rsidRPr="00ED417A">
        <w:rPr>
          <w:rFonts w:ascii="Arial" w:hAnsi="Arial" w:cs="Arial"/>
        </w:rPr>
        <w:t>§5.</w:t>
      </w:r>
    </w:p>
    <w:p w14:paraId="5B8CAFB8"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3F3E0527"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B2DD1">
        <w:rPr>
          <w:rFonts w:ascii="Arial" w:hAnsi="Arial" w:cs="Arial"/>
        </w:rPr>
        <w:t>6.2.2.4</w:t>
      </w:r>
      <w:r w:rsidR="001B2DD1">
        <w:rPr>
          <w:rFonts w:ascii="Arial" w:hAnsi="Arial" w:cs="Arial"/>
        </w:rPr>
        <w:tab/>
      </w:r>
      <w:r w:rsidR="002115DD">
        <w:rPr>
          <w:rFonts w:ascii="Arial" w:hAnsi="Arial" w:cs="Arial"/>
        </w:rPr>
        <w:t xml:space="preserve">Την πληρότητα των τεχνικών εγχειριδίων και των λοιπών εγγράφων της </w:t>
      </w:r>
      <w:r w:rsidR="002115DD" w:rsidRPr="00ED417A">
        <w:rPr>
          <w:rFonts w:ascii="Arial" w:hAnsi="Arial" w:cs="Arial"/>
        </w:rPr>
        <w:t>§6.1 .</w:t>
      </w:r>
    </w:p>
    <w:p w14:paraId="495884CE"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63EBB24B" w14:textId="77777777" w:rsidR="00E97AFB" w:rsidRDefault="00E97AF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B2DD1">
        <w:rPr>
          <w:rFonts w:ascii="Arial" w:hAnsi="Arial" w:cs="Arial"/>
        </w:rPr>
        <w:t>6.2.2.5</w:t>
      </w:r>
      <w:r w:rsidR="001B2DD1">
        <w:rPr>
          <w:rFonts w:ascii="Arial" w:hAnsi="Arial" w:cs="Arial"/>
        </w:rPr>
        <w:tab/>
      </w:r>
      <w:r w:rsidR="002115DD">
        <w:rPr>
          <w:rFonts w:ascii="Arial" w:hAnsi="Arial" w:cs="Arial"/>
        </w:rPr>
        <w:t xml:space="preserve">Την παροχή και την πληρότητα των εγγυήσεων, σύμφωνα με τα διαλαμβανόμενα στην </w:t>
      </w:r>
      <w:r w:rsidR="002115DD" w:rsidRPr="00ED417A">
        <w:rPr>
          <w:rFonts w:ascii="Arial" w:hAnsi="Arial" w:cs="Arial"/>
        </w:rPr>
        <w:t>§7.3 .</w:t>
      </w:r>
    </w:p>
    <w:p w14:paraId="6423D0D1" w14:textId="77777777" w:rsidR="001E23B3" w:rsidRDefault="001E23B3" w:rsidP="0032236B">
      <w:pPr>
        <w:tabs>
          <w:tab w:val="left" w:pos="567"/>
          <w:tab w:val="left" w:pos="1134"/>
          <w:tab w:val="left" w:pos="1701"/>
          <w:tab w:val="left" w:pos="2268"/>
          <w:tab w:val="left" w:pos="2835"/>
          <w:tab w:val="left" w:pos="3402"/>
        </w:tabs>
        <w:jc w:val="both"/>
        <w:rPr>
          <w:rFonts w:ascii="Arial" w:hAnsi="Arial" w:cs="Arial"/>
        </w:rPr>
      </w:pPr>
    </w:p>
    <w:p w14:paraId="4D0EDF81" w14:textId="77777777" w:rsidR="001E23B3" w:rsidRDefault="001E23B3"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6.2.2.6</w:t>
      </w:r>
      <w:r>
        <w:rPr>
          <w:rFonts w:ascii="Arial" w:hAnsi="Arial" w:cs="Arial"/>
        </w:rPr>
        <w:tab/>
        <w:t xml:space="preserve">Την εκπλήρωση των λοιπών απαιτήσεων, σύμφωνα με τα διαλαμβανόμενα στην </w:t>
      </w:r>
      <w:r w:rsidRPr="00ED417A">
        <w:rPr>
          <w:rFonts w:ascii="Arial" w:hAnsi="Arial" w:cs="Arial"/>
        </w:rPr>
        <w:t>§8.</w:t>
      </w:r>
    </w:p>
    <w:p w14:paraId="4EA14230" w14:textId="77777777" w:rsidR="00E97AFB" w:rsidRDefault="00E97AFB" w:rsidP="0032236B">
      <w:pPr>
        <w:tabs>
          <w:tab w:val="left" w:pos="567"/>
          <w:tab w:val="left" w:pos="1134"/>
          <w:tab w:val="left" w:pos="1701"/>
          <w:tab w:val="left" w:pos="2268"/>
          <w:tab w:val="left" w:pos="2835"/>
          <w:tab w:val="left" w:pos="3402"/>
        </w:tabs>
        <w:jc w:val="both"/>
        <w:rPr>
          <w:rFonts w:ascii="Arial" w:hAnsi="Arial" w:cs="Arial"/>
        </w:rPr>
      </w:pPr>
    </w:p>
    <w:p w14:paraId="1B74FB9D" w14:textId="29CB5642" w:rsidR="002115DD"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E23B3">
        <w:rPr>
          <w:rFonts w:ascii="Arial" w:hAnsi="Arial" w:cs="Arial"/>
        </w:rPr>
        <w:t>6.2.2.7</w:t>
      </w:r>
      <w:r w:rsidR="001B2DD1">
        <w:rPr>
          <w:rFonts w:ascii="Arial" w:hAnsi="Arial" w:cs="Arial"/>
        </w:rPr>
        <w:tab/>
      </w:r>
      <w:r w:rsidR="002115DD" w:rsidRPr="003023BA">
        <w:rPr>
          <w:rFonts w:ascii="Arial" w:hAnsi="Arial" w:cs="Arial"/>
        </w:rPr>
        <w:t xml:space="preserve">Αν κατά τους μακροσκοπικούς ελέγχους δεν ικανοποιούνται τα προβλεπόμενα από την ΠΕΔ, η επιτροπή παραλαβής μπορεί να </w:t>
      </w:r>
      <w:r w:rsidR="002115DD" w:rsidRPr="003023BA">
        <w:rPr>
          <w:rFonts w:ascii="Arial" w:hAnsi="Arial" w:cs="Arial"/>
        </w:rPr>
        <w:lastRenderedPageBreak/>
        <w:t xml:space="preserve">απορρίψει </w:t>
      </w:r>
      <w:r w:rsidR="00E9118D">
        <w:rPr>
          <w:rFonts w:ascii="Arial" w:hAnsi="Arial" w:cs="Arial"/>
        </w:rPr>
        <w:t xml:space="preserve">το </w:t>
      </w:r>
      <w:r w:rsidR="00257885">
        <w:rPr>
          <w:rFonts w:ascii="Arial" w:hAnsi="Arial" w:cs="Arial"/>
        </w:rPr>
        <w:t>όργανο</w:t>
      </w:r>
      <w:r w:rsidR="00257885" w:rsidRPr="00447FDD">
        <w:rPr>
          <w:rFonts w:ascii="Arial" w:hAnsi="Arial" w:cs="Arial"/>
        </w:rPr>
        <w:t xml:space="preserve"> υγρής χρωματογραφίας </w:t>
      </w:r>
      <w:proofErr w:type="spellStart"/>
      <w:r w:rsidR="00257885" w:rsidRPr="00447FDD">
        <w:rPr>
          <w:rFonts w:ascii="Arial" w:hAnsi="Arial" w:cs="Arial"/>
        </w:rPr>
        <w:t>υπερυψηλής</w:t>
      </w:r>
      <w:proofErr w:type="spellEnd"/>
      <w:r w:rsidR="00257885" w:rsidRPr="00447FDD">
        <w:rPr>
          <w:rFonts w:ascii="Arial" w:hAnsi="Arial" w:cs="Arial"/>
        </w:rPr>
        <w:t xml:space="preserve"> πίεσης σε συνδυασμό με συζευγμένη </w:t>
      </w:r>
      <w:proofErr w:type="spellStart"/>
      <w:r w:rsidR="00257885" w:rsidRPr="00447FDD">
        <w:rPr>
          <w:rFonts w:ascii="Arial" w:hAnsi="Arial" w:cs="Arial"/>
        </w:rPr>
        <w:t>φασματομετρία</w:t>
      </w:r>
      <w:proofErr w:type="spellEnd"/>
      <w:r w:rsidR="00257885" w:rsidRPr="00447FDD">
        <w:rPr>
          <w:rFonts w:ascii="Arial" w:hAnsi="Arial" w:cs="Arial"/>
        </w:rPr>
        <w:t xml:space="preserve"> μαζών (LC/MS/MS)</w:t>
      </w:r>
      <w:r w:rsidR="002115DD">
        <w:rPr>
          <w:rFonts w:ascii="Arial" w:hAnsi="Arial" w:cs="Arial"/>
        </w:rPr>
        <w:t>,</w:t>
      </w:r>
      <w:r w:rsidR="002115DD" w:rsidRPr="003023BA">
        <w:rPr>
          <w:rFonts w:ascii="Arial" w:hAnsi="Arial" w:cs="Arial"/>
        </w:rPr>
        <w:t xml:space="preserve"> χωρίς περαιτέρω ελέγχους</w:t>
      </w:r>
      <w:r w:rsidR="002115DD">
        <w:rPr>
          <w:rFonts w:ascii="Arial" w:hAnsi="Arial" w:cs="Arial"/>
        </w:rPr>
        <w:t>.</w:t>
      </w:r>
    </w:p>
    <w:p w14:paraId="71E57725" w14:textId="77777777" w:rsidR="00DA58DF" w:rsidRDefault="00DA58DF" w:rsidP="0032236B">
      <w:pPr>
        <w:tabs>
          <w:tab w:val="left" w:pos="567"/>
          <w:tab w:val="left" w:pos="1134"/>
          <w:tab w:val="left" w:pos="1701"/>
          <w:tab w:val="left" w:pos="2268"/>
          <w:tab w:val="left" w:pos="2835"/>
          <w:tab w:val="left" w:pos="3402"/>
        </w:tabs>
        <w:jc w:val="both"/>
        <w:rPr>
          <w:rFonts w:ascii="Arial" w:hAnsi="Arial" w:cs="Arial"/>
        </w:rPr>
      </w:pPr>
    </w:p>
    <w:p w14:paraId="0B18C0BA"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6.2.3</w:t>
      </w:r>
      <w:r>
        <w:rPr>
          <w:rFonts w:ascii="Arial" w:hAnsi="Arial" w:cs="Arial"/>
        </w:rPr>
        <w:tab/>
        <w:t>Λειτουργικός έλεγχος</w:t>
      </w:r>
      <w:r w:rsidR="00317FB9">
        <w:rPr>
          <w:rFonts w:ascii="Arial" w:hAnsi="Arial" w:cs="Arial"/>
        </w:rPr>
        <w:t xml:space="preserve"> - δοκιμές</w:t>
      </w:r>
    </w:p>
    <w:p w14:paraId="4FA663D4" w14:textId="77777777" w:rsidR="00D900D8" w:rsidRDefault="00D900D8" w:rsidP="0032236B">
      <w:pPr>
        <w:tabs>
          <w:tab w:val="left" w:pos="567"/>
          <w:tab w:val="left" w:pos="1134"/>
          <w:tab w:val="left" w:pos="1701"/>
          <w:tab w:val="left" w:pos="2268"/>
          <w:tab w:val="left" w:pos="2835"/>
          <w:tab w:val="left" w:pos="3402"/>
        </w:tabs>
        <w:jc w:val="both"/>
        <w:rPr>
          <w:rFonts w:ascii="Arial" w:hAnsi="Arial" w:cs="Arial"/>
        </w:rPr>
      </w:pPr>
    </w:p>
    <w:p w14:paraId="3D50A810" w14:textId="6A5C8136" w:rsidR="00317FB9"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Κατά το λειτουργικό έλεγχο και τις δοκιμές τ</w:t>
      </w:r>
      <w:r w:rsidR="001713C6">
        <w:rPr>
          <w:rFonts w:ascii="Arial" w:hAnsi="Arial" w:cs="Arial"/>
        </w:rPr>
        <w:t xml:space="preserve">ου </w:t>
      </w:r>
      <w:r>
        <w:rPr>
          <w:rFonts w:ascii="Arial" w:hAnsi="Arial" w:cs="Arial"/>
        </w:rPr>
        <w:t>υπό προμήθεια</w:t>
      </w:r>
      <w:r w:rsidR="001713C6">
        <w:rPr>
          <w:rFonts w:ascii="Arial" w:hAnsi="Arial" w:cs="Arial"/>
        </w:rPr>
        <w:t xml:space="preserve"> </w:t>
      </w:r>
      <w:r w:rsidR="00257885" w:rsidRPr="00447FDD">
        <w:rPr>
          <w:rFonts w:ascii="Arial" w:hAnsi="Arial" w:cs="Arial"/>
        </w:rPr>
        <w:t xml:space="preserve">οργάνου υγρής χρωματογραφίας </w:t>
      </w:r>
      <w:proofErr w:type="spellStart"/>
      <w:r w:rsidR="00257885" w:rsidRPr="00447FDD">
        <w:rPr>
          <w:rFonts w:ascii="Arial" w:hAnsi="Arial" w:cs="Arial"/>
        </w:rPr>
        <w:t>υπερυψηλής</w:t>
      </w:r>
      <w:proofErr w:type="spellEnd"/>
      <w:r w:rsidR="00257885" w:rsidRPr="00447FDD">
        <w:rPr>
          <w:rFonts w:ascii="Arial" w:hAnsi="Arial" w:cs="Arial"/>
        </w:rPr>
        <w:t xml:space="preserve"> πίεσης σε συνδυασμό με συζευγμένη </w:t>
      </w:r>
      <w:proofErr w:type="spellStart"/>
      <w:r w:rsidR="00257885" w:rsidRPr="00447FDD">
        <w:rPr>
          <w:rFonts w:ascii="Arial" w:hAnsi="Arial" w:cs="Arial"/>
        </w:rPr>
        <w:t>φασματομετρία</w:t>
      </w:r>
      <w:proofErr w:type="spellEnd"/>
      <w:r w:rsidR="00257885" w:rsidRPr="00447FDD">
        <w:rPr>
          <w:rFonts w:ascii="Arial" w:hAnsi="Arial" w:cs="Arial"/>
        </w:rPr>
        <w:t xml:space="preserve"> μαζών (LC/MS/MS)</w:t>
      </w:r>
      <w:r>
        <w:rPr>
          <w:rFonts w:ascii="Arial" w:hAnsi="Arial" w:cs="Arial"/>
        </w:rPr>
        <w:t xml:space="preserve">, θα υποστεί δοκιμή σε αναλύσεις ρουτίνας για τουλάχιστον μία (1) εργάσιμη ημέρα. </w:t>
      </w:r>
      <w:r w:rsidR="002115DD">
        <w:rPr>
          <w:rFonts w:ascii="Arial" w:hAnsi="Arial" w:cs="Arial"/>
        </w:rPr>
        <w:t>Ε</w:t>
      </w:r>
      <w:r>
        <w:rPr>
          <w:rFonts w:ascii="Arial" w:hAnsi="Arial" w:cs="Arial"/>
        </w:rPr>
        <w:t>φόσον</w:t>
      </w:r>
      <w:r w:rsidR="001E23B3">
        <w:rPr>
          <w:rFonts w:ascii="Arial" w:hAnsi="Arial" w:cs="Arial"/>
        </w:rPr>
        <w:t>,</w:t>
      </w:r>
      <w:r>
        <w:rPr>
          <w:rFonts w:ascii="Arial" w:hAnsi="Arial" w:cs="Arial"/>
        </w:rPr>
        <w:t xml:space="preserve"> δεν παρατηρηθούν βλάβες ή αστοχίες και με την προϋπόθεση ότι έχουν ολοκληρωθεί </w:t>
      </w:r>
      <w:r w:rsidR="002115DD">
        <w:rPr>
          <w:rFonts w:ascii="Arial" w:hAnsi="Arial" w:cs="Arial"/>
        </w:rPr>
        <w:t>επιτυχώς</w:t>
      </w:r>
      <w:r>
        <w:rPr>
          <w:rFonts w:ascii="Arial" w:hAnsi="Arial" w:cs="Arial"/>
        </w:rPr>
        <w:t xml:space="preserve"> και οι έλεγχοι των </w:t>
      </w:r>
      <w:r w:rsidRPr="002D1558">
        <w:rPr>
          <w:rFonts w:ascii="Arial" w:hAnsi="Arial" w:cs="Arial"/>
        </w:rPr>
        <w:t>§</w:t>
      </w:r>
      <w:r>
        <w:rPr>
          <w:rFonts w:ascii="Arial" w:hAnsi="Arial" w:cs="Arial"/>
        </w:rPr>
        <w:t xml:space="preserve">6.2.1 και </w:t>
      </w:r>
      <w:r w:rsidRPr="002D1558">
        <w:rPr>
          <w:rFonts w:ascii="Arial" w:hAnsi="Arial" w:cs="Arial"/>
        </w:rPr>
        <w:t>§</w:t>
      </w:r>
      <w:r>
        <w:rPr>
          <w:rFonts w:ascii="Arial" w:hAnsi="Arial" w:cs="Arial"/>
        </w:rPr>
        <w:t>6.2.2, θα πραγματοποιηθεί η παραλαβή</w:t>
      </w:r>
      <w:r w:rsidR="002115DD">
        <w:rPr>
          <w:rFonts w:ascii="Arial" w:hAnsi="Arial" w:cs="Arial"/>
        </w:rPr>
        <w:t xml:space="preserve"> </w:t>
      </w:r>
      <w:r>
        <w:rPr>
          <w:rFonts w:ascii="Arial" w:hAnsi="Arial" w:cs="Arial"/>
        </w:rPr>
        <w:t>με τη σύνταξη του α</w:t>
      </w:r>
      <w:r w:rsidR="00A2350C">
        <w:rPr>
          <w:rFonts w:ascii="Arial" w:hAnsi="Arial" w:cs="Arial"/>
        </w:rPr>
        <w:t>ντίστοιχου πρωτοκόλλου</w:t>
      </w:r>
      <w:r>
        <w:rPr>
          <w:rFonts w:ascii="Arial" w:hAnsi="Arial" w:cs="Arial"/>
        </w:rPr>
        <w:t>. Σε περίπτωση βλάβης, οι αναλύσεις ρουτίνας θα συνεχισθούν εκ νέου μετά την αποκατάσταση της, για τουλάχιστο δύο (2) εργάσιμες ημέρες. Ο λειτουργικός έλεγχος</w:t>
      </w:r>
      <w:r w:rsidR="002115DD">
        <w:rPr>
          <w:rFonts w:ascii="Arial" w:hAnsi="Arial" w:cs="Arial"/>
        </w:rPr>
        <w:t xml:space="preserve"> και οι δοκιμές</w:t>
      </w:r>
      <w:r>
        <w:rPr>
          <w:rFonts w:ascii="Arial" w:hAnsi="Arial" w:cs="Arial"/>
        </w:rPr>
        <w:t xml:space="preserve"> δύναται να πρα</w:t>
      </w:r>
      <w:r w:rsidR="002115DD">
        <w:rPr>
          <w:rFonts w:ascii="Arial" w:hAnsi="Arial" w:cs="Arial"/>
        </w:rPr>
        <w:t>γματοποιούνται</w:t>
      </w:r>
      <w:r>
        <w:rPr>
          <w:rFonts w:ascii="Arial" w:hAnsi="Arial" w:cs="Arial"/>
        </w:rPr>
        <w:t xml:space="preserve"> παρουσία νόμιμου εκπροσώπου του προμηθευτή.</w:t>
      </w:r>
    </w:p>
    <w:p w14:paraId="5A4C44CE" w14:textId="77777777" w:rsidR="001E23B3" w:rsidRDefault="001E23B3" w:rsidP="0032236B">
      <w:pPr>
        <w:tabs>
          <w:tab w:val="left" w:pos="567"/>
          <w:tab w:val="left" w:pos="1134"/>
          <w:tab w:val="left" w:pos="1701"/>
          <w:tab w:val="left" w:pos="2268"/>
          <w:tab w:val="left" w:pos="2835"/>
          <w:tab w:val="left" w:pos="3402"/>
        </w:tabs>
        <w:jc w:val="both"/>
        <w:rPr>
          <w:rFonts w:ascii="Arial" w:hAnsi="Arial" w:cs="Arial"/>
        </w:rPr>
      </w:pPr>
    </w:p>
    <w:p w14:paraId="3AF86841"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6.2.4</w:t>
      </w:r>
      <w:r>
        <w:rPr>
          <w:rFonts w:ascii="Arial" w:hAnsi="Arial" w:cs="Arial"/>
        </w:rPr>
        <w:tab/>
        <w:t>Λοιποί έλεγχοι</w:t>
      </w:r>
    </w:p>
    <w:p w14:paraId="66C46226"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p>
    <w:p w14:paraId="16F63229" w14:textId="77777777" w:rsidR="00317FB9" w:rsidRPr="004D1CCC"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 xml:space="preserve">Η Υπηρεσία διατηρεί το δικαίωμα να ζητήσει μέσω της επιτροπής παραλαβής </w:t>
      </w:r>
      <w:r w:rsidR="00357B6C">
        <w:rPr>
          <w:rFonts w:ascii="Arial" w:hAnsi="Arial" w:cs="Arial"/>
        </w:rPr>
        <w:t>και με έξοδα του προμηθευτή</w:t>
      </w:r>
      <w:r w:rsidR="00C70872">
        <w:rPr>
          <w:rFonts w:ascii="Arial" w:hAnsi="Arial" w:cs="Arial"/>
        </w:rPr>
        <w:t xml:space="preserve">, </w:t>
      </w:r>
      <w:r w:rsidR="00CE033F">
        <w:rPr>
          <w:rFonts w:ascii="Arial" w:hAnsi="Arial" w:cs="Arial"/>
        </w:rPr>
        <w:t>οποιονδήποτε επιπλέον έλεγχο</w:t>
      </w:r>
      <w:r>
        <w:rPr>
          <w:rFonts w:ascii="Arial" w:hAnsi="Arial" w:cs="Arial"/>
        </w:rPr>
        <w:t xml:space="preserve"> κρίνεται </w:t>
      </w:r>
      <w:r w:rsidRPr="004D1CCC">
        <w:rPr>
          <w:rFonts w:ascii="Arial" w:hAnsi="Arial" w:cs="Arial"/>
        </w:rPr>
        <w:t xml:space="preserve">σκόπιμος και απαραίτητος </w:t>
      </w:r>
      <w:r w:rsidR="00357B6C" w:rsidRPr="004D1CCC">
        <w:rPr>
          <w:rFonts w:ascii="Arial" w:hAnsi="Arial" w:cs="Arial"/>
        </w:rPr>
        <w:t>για τη διασφ</w:t>
      </w:r>
      <w:r w:rsidR="00805282" w:rsidRPr="004D1CCC">
        <w:rPr>
          <w:rFonts w:ascii="Arial" w:hAnsi="Arial" w:cs="Arial"/>
        </w:rPr>
        <w:t>άλιση των όρων της παρούσας ΠΕΔ και</w:t>
      </w:r>
      <w:r w:rsidR="00357B6C" w:rsidRPr="004D1CCC">
        <w:rPr>
          <w:rFonts w:ascii="Arial" w:hAnsi="Arial" w:cs="Arial"/>
        </w:rPr>
        <w:t xml:space="preserve"> </w:t>
      </w:r>
      <w:r w:rsidR="00805282" w:rsidRPr="004D1CCC">
        <w:rPr>
          <w:rFonts w:ascii="Arial" w:hAnsi="Arial" w:cs="Arial"/>
        </w:rPr>
        <w:t>της σχετικής</w:t>
      </w:r>
      <w:r w:rsidRPr="004D1CCC">
        <w:rPr>
          <w:rFonts w:ascii="Arial" w:hAnsi="Arial" w:cs="Arial"/>
        </w:rPr>
        <w:t xml:space="preserve"> σύμβαση</w:t>
      </w:r>
      <w:r w:rsidR="00C70872" w:rsidRPr="004D1CCC">
        <w:rPr>
          <w:rFonts w:ascii="Arial" w:hAnsi="Arial" w:cs="Arial"/>
        </w:rPr>
        <w:t>ς</w:t>
      </w:r>
      <w:r w:rsidRPr="004D1CCC">
        <w:rPr>
          <w:rFonts w:ascii="Arial" w:hAnsi="Arial" w:cs="Arial"/>
        </w:rPr>
        <w:t>, χωρίς να δεσμεύεται από το χρόνο ελέγχου.</w:t>
      </w:r>
    </w:p>
    <w:p w14:paraId="7DEF0703" w14:textId="77777777" w:rsidR="00317FB9" w:rsidRPr="004D1CCC" w:rsidRDefault="00317FB9" w:rsidP="0032236B">
      <w:pPr>
        <w:tabs>
          <w:tab w:val="left" w:pos="567"/>
          <w:tab w:val="left" w:pos="1134"/>
          <w:tab w:val="left" w:pos="1701"/>
          <w:tab w:val="left" w:pos="2268"/>
          <w:tab w:val="left" w:pos="2835"/>
          <w:tab w:val="left" w:pos="3402"/>
        </w:tabs>
        <w:jc w:val="both"/>
        <w:rPr>
          <w:rFonts w:ascii="Arial" w:hAnsi="Arial" w:cs="Arial"/>
        </w:rPr>
      </w:pPr>
    </w:p>
    <w:p w14:paraId="55ED002A" w14:textId="77777777" w:rsidR="00415C95" w:rsidRPr="004D1CCC" w:rsidRDefault="00813E31" w:rsidP="00090732">
      <w:pPr>
        <w:pStyle w:val="1"/>
        <w:rPr>
          <w:color w:val="auto"/>
        </w:rPr>
      </w:pPr>
      <w:bookmarkStart w:id="16" w:name="_Toc43289078"/>
      <w:r w:rsidRPr="004D1CCC">
        <w:rPr>
          <w:color w:val="auto"/>
        </w:rPr>
        <w:t>7</w:t>
      </w:r>
      <w:r w:rsidR="00415C95" w:rsidRPr="004D1CCC">
        <w:rPr>
          <w:color w:val="auto"/>
        </w:rPr>
        <w:t>.</w:t>
      </w:r>
      <w:r w:rsidR="00415C95" w:rsidRPr="004D1CCC">
        <w:rPr>
          <w:color w:val="auto"/>
        </w:rPr>
        <w:tab/>
      </w:r>
      <w:r w:rsidRPr="004D1CCC">
        <w:rPr>
          <w:color w:val="auto"/>
        </w:rPr>
        <w:t>ΥΠΗΡΕΣΙΕΣ / ΥΠΟΣΤΗΡΙΞΗ</w:t>
      </w:r>
      <w:bookmarkEnd w:id="16"/>
    </w:p>
    <w:p w14:paraId="002C31B0" w14:textId="77777777" w:rsidR="00415C95" w:rsidRPr="004D1CCC" w:rsidRDefault="00415C95" w:rsidP="0032236B">
      <w:pPr>
        <w:tabs>
          <w:tab w:val="left" w:pos="567"/>
          <w:tab w:val="left" w:pos="1134"/>
          <w:tab w:val="left" w:pos="1701"/>
          <w:tab w:val="left" w:pos="2268"/>
          <w:tab w:val="left" w:pos="2835"/>
          <w:tab w:val="left" w:pos="3402"/>
        </w:tabs>
        <w:jc w:val="both"/>
        <w:rPr>
          <w:rFonts w:ascii="Arial" w:hAnsi="Arial" w:cs="Arial"/>
        </w:rPr>
      </w:pPr>
    </w:p>
    <w:p w14:paraId="3A7AEC07" w14:textId="77777777" w:rsidR="00545714" w:rsidRPr="004D1CCC" w:rsidRDefault="00E1305E"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t>7</w:t>
      </w:r>
      <w:r w:rsidR="00875DE9" w:rsidRPr="004D1CCC">
        <w:rPr>
          <w:rFonts w:ascii="Arial" w:hAnsi="Arial" w:cs="Arial"/>
        </w:rPr>
        <w:t>.1</w:t>
      </w:r>
      <w:r w:rsidR="00875DE9" w:rsidRPr="004D1CCC">
        <w:rPr>
          <w:rFonts w:ascii="Arial" w:hAnsi="Arial" w:cs="Arial"/>
        </w:rPr>
        <w:tab/>
      </w:r>
      <w:r w:rsidR="00545714" w:rsidRPr="004D1CCC">
        <w:rPr>
          <w:rFonts w:ascii="Arial" w:hAnsi="Arial" w:cs="Arial"/>
        </w:rPr>
        <w:t>Εγκατάσταση</w:t>
      </w:r>
    </w:p>
    <w:p w14:paraId="18BDA023" w14:textId="77777777" w:rsidR="00545714" w:rsidRPr="004D1CCC" w:rsidRDefault="00545714" w:rsidP="0032236B">
      <w:pPr>
        <w:tabs>
          <w:tab w:val="left" w:pos="567"/>
          <w:tab w:val="left" w:pos="1134"/>
          <w:tab w:val="left" w:pos="1701"/>
          <w:tab w:val="left" w:pos="2268"/>
          <w:tab w:val="left" w:pos="2835"/>
          <w:tab w:val="left" w:pos="3402"/>
        </w:tabs>
        <w:jc w:val="both"/>
        <w:rPr>
          <w:rFonts w:ascii="Arial" w:hAnsi="Arial" w:cs="Arial"/>
        </w:rPr>
      </w:pPr>
    </w:p>
    <w:p w14:paraId="3DB52D8A" w14:textId="4CB02DD4" w:rsidR="00875DE9" w:rsidRPr="004D1CCC" w:rsidRDefault="00545714"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r>
      <w:r w:rsidR="00317FB9" w:rsidRPr="004D1CCC">
        <w:rPr>
          <w:rFonts w:ascii="Arial" w:hAnsi="Arial" w:cs="Arial"/>
        </w:rPr>
        <w:t xml:space="preserve">Η μεταφορά, παράδοση και εγκατάσταση </w:t>
      </w:r>
      <w:r w:rsidR="00773E34" w:rsidRPr="004D1CCC">
        <w:rPr>
          <w:rFonts w:ascii="Arial" w:hAnsi="Arial" w:cs="Arial"/>
        </w:rPr>
        <w:t xml:space="preserve">του υπό προμήθεια </w:t>
      </w:r>
      <w:r w:rsidR="00257885" w:rsidRPr="004D1CCC">
        <w:rPr>
          <w:rFonts w:ascii="Arial" w:hAnsi="Arial" w:cs="Arial"/>
        </w:rPr>
        <w:t xml:space="preserve">οργάνου υγρής χρωματογραφίας </w:t>
      </w:r>
      <w:proofErr w:type="spellStart"/>
      <w:r w:rsidR="00257885" w:rsidRPr="004D1CCC">
        <w:rPr>
          <w:rFonts w:ascii="Arial" w:hAnsi="Arial" w:cs="Arial"/>
        </w:rPr>
        <w:t>υπερυψηλής</w:t>
      </w:r>
      <w:proofErr w:type="spellEnd"/>
      <w:r w:rsidR="00257885" w:rsidRPr="004D1CCC">
        <w:rPr>
          <w:rFonts w:ascii="Arial" w:hAnsi="Arial" w:cs="Arial"/>
        </w:rPr>
        <w:t xml:space="preserve"> πίεσης σε συνδυασμό με συζευγμένη </w:t>
      </w:r>
      <w:proofErr w:type="spellStart"/>
      <w:r w:rsidR="00257885" w:rsidRPr="004D1CCC">
        <w:rPr>
          <w:rFonts w:ascii="Arial" w:hAnsi="Arial" w:cs="Arial"/>
        </w:rPr>
        <w:t>φασματομετρία</w:t>
      </w:r>
      <w:proofErr w:type="spellEnd"/>
      <w:r w:rsidR="00257885" w:rsidRPr="004D1CCC">
        <w:rPr>
          <w:rFonts w:ascii="Arial" w:hAnsi="Arial" w:cs="Arial"/>
        </w:rPr>
        <w:t xml:space="preserve"> μαζών (LC/MS/MS),</w:t>
      </w:r>
      <w:r w:rsidR="00773E34" w:rsidRPr="004D1CCC">
        <w:rPr>
          <w:rFonts w:ascii="Arial" w:hAnsi="Arial" w:cs="Arial"/>
        </w:rPr>
        <w:t xml:space="preserve"> </w:t>
      </w:r>
      <w:r w:rsidR="00317FB9" w:rsidRPr="004D1CCC">
        <w:rPr>
          <w:rFonts w:ascii="Arial" w:hAnsi="Arial" w:cs="Arial"/>
        </w:rPr>
        <w:t xml:space="preserve">να πραγματοποιηθεί με δαπάνη του προμηθευτή στην έδρα της Μονάδας, </w:t>
      </w:r>
      <w:r w:rsidR="00E51CF8" w:rsidRPr="004D1CCC">
        <w:rPr>
          <w:rFonts w:ascii="Arial" w:hAnsi="Arial" w:cs="Arial"/>
        </w:rPr>
        <w:t>που καθορίζεται από τη διακήρυξη του διαγωνισμού</w:t>
      </w:r>
      <w:r w:rsidR="00317FB9" w:rsidRPr="004D1CCC">
        <w:rPr>
          <w:rFonts w:ascii="Arial" w:hAnsi="Arial" w:cs="Arial"/>
        </w:rPr>
        <w:t xml:space="preserve">. Εργασίες και προμήθεια υλικών για την πλήρη εγκατάστασή του, ώστε αυτό να παραδοθεί σε πλήρη λειτουργία, να πραγματοποιηθούν με μέριμνα του προμηθευτή και να συμπεριλαμβάνονται στην τιμή της </w:t>
      </w:r>
      <w:r w:rsidR="008B724D" w:rsidRPr="004D1CCC">
        <w:rPr>
          <w:rFonts w:ascii="Arial" w:hAnsi="Arial" w:cs="Arial"/>
        </w:rPr>
        <w:t>Οικονομικής Π</w:t>
      </w:r>
      <w:r w:rsidR="00317FB9" w:rsidRPr="004D1CCC">
        <w:rPr>
          <w:rFonts w:ascii="Arial" w:hAnsi="Arial" w:cs="Arial"/>
        </w:rPr>
        <w:t>ροσφοράς του.</w:t>
      </w:r>
    </w:p>
    <w:p w14:paraId="6AA0E444" w14:textId="77777777" w:rsidR="00521712" w:rsidRPr="004D1CCC" w:rsidRDefault="00521712" w:rsidP="0032236B">
      <w:pPr>
        <w:tabs>
          <w:tab w:val="left" w:pos="567"/>
          <w:tab w:val="left" w:pos="1134"/>
          <w:tab w:val="left" w:pos="1701"/>
          <w:tab w:val="left" w:pos="2268"/>
          <w:tab w:val="left" w:pos="2835"/>
          <w:tab w:val="left" w:pos="3402"/>
        </w:tabs>
        <w:jc w:val="both"/>
        <w:rPr>
          <w:rFonts w:ascii="Arial" w:hAnsi="Arial" w:cs="Arial"/>
        </w:rPr>
      </w:pPr>
    </w:p>
    <w:p w14:paraId="3961FC70" w14:textId="77777777" w:rsidR="00545714" w:rsidRPr="004D1CCC" w:rsidRDefault="00415C95"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00545714" w:rsidRPr="004D1CCC">
        <w:rPr>
          <w:rFonts w:ascii="Arial" w:hAnsi="Arial" w:cs="Arial"/>
        </w:rPr>
        <w:t>7</w:t>
      </w:r>
      <w:r w:rsidRPr="004D1CCC">
        <w:rPr>
          <w:rFonts w:ascii="Arial" w:hAnsi="Arial" w:cs="Arial"/>
        </w:rPr>
        <w:t>.</w:t>
      </w:r>
      <w:r w:rsidR="00875DE9" w:rsidRPr="004D1CCC">
        <w:rPr>
          <w:rFonts w:ascii="Arial" w:hAnsi="Arial" w:cs="Arial"/>
        </w:rPr>
        <w:t>2</w:t>
      </w:r>
      <w:r w:rsidRPr="004D1CCC">
        <w:rPr>
          <w:rFonts w:ascii="Arial" w:hAnsi="Arial" w:cs="Arial"/>
        </w:rPr>
        <w:tab/>
      </w:r>
      <w:r w:rsidR="00545714" w:rsidRPr="004D1CCC">
        <w:rPr>
          <w:rFonts w:ascii="Arial" w:hAnsi="Arial" w:cs="Arial"/>
        </w:rPr>
        <w:t>Εκπαίδευση</w:t>
      </w:r>
    </w:p>
    <w:p w14:paraId="7F1E3890" w14:textId="77777777" w:rsidR="00545714" w:rsidRPr="004D1CCC" w:rsidRDefault="00545714" w:rsidP="0032236B">
      <w:pPr>
        <w:tabs>
          <w:tab w:val="left" w:pos="567"/>
          <w:tab w:val="left" w:pos="1134"/>
          <w:tab w:val="left" w:pos="1701"/>
          <w:tab w:val="left" w:pos="2268"/>
          <w:tab w:val="left" w:pos="2835"/>
          <w:tab w:val="left" w:pos="3402"/>
        </w:tabs>
        <w:jc w:val="both"/>
        <w:rPr>
          <w:rFonts w:ascii="Arial" w:hAnsi="Arial" w:cs="Arial"/>
        </w:rPr>
      </w:pPr>
    </w:p>
    <w:p w14:paraId="5463946E" w14:textId="77BDF5AE" w:rsidR="00773E34" w:rsidRPr="004D1CCC" w:rsidRDefault="00545714" w:rsidP="00257885">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 xml:space="preserve">Ο προμηθευτής με μέριμνα και δικά του έξοδα, να παράσχει εκπαίδευση στις εγκαταστάσεις του στην Ελλάδα ή σε χώρο της Υπηρεσίας, σε προσωπικό προτεινόμενο από την Υπηρεσία, που θα καλύπτει τον χειρισμό, λειτουργία και προληπτική συντήρηση </w:t>
      </w:r>
      <w:r w:rsidR="00257885" w:rsidRPr="004D1CCC">
        <w:rPr>
          <w:rFonts w:ascii="Arial" w:hAnsi="Arial" w:cs="Arial"/>
        </w:rPr>
        <w:t xml:space="preserve">οργάνου υγρής χρωματογραφίας </w:t>
      </w:r>
      <w:proofErr w:type="spellStart"/>
      <w:r w:rsidR="00257885" w:rsidRPr="004D1CCC">
        <w:rPr>
          <w:rFonts w:ascii="Arial" w:hAnsi="Arial" w:cs="Arial"/>
        </w:rPr>
        <w:t>υπερυψηλής</w:t>
      </w:r>
      <w:proofErr w:type="spellEnd"/>
      <w:r w:rsidR="00257885" w:rsidRPr="004D1CCC">
        <w:rPr>
          <w:rFonts w:ascii="Arial" w:hAnsi="Arial" w:cs="Arial"/>
        </w:rPr>
        <w:t xml:space="preserve"> πίεσης σε συνδυασμό με συζευγμένη </w:t>
      </w:r>
      <w:proofErr w:type="spellStart"/>
      <w:r w:rsidR="00257885" w:rsidRPr="004D1CCC">
        <w:rPr>
          <w:rFonts w:ascii="Arial" w:hAnsi="Arial" w:cs="Arial"/>
        </w:rPr>
        <w:t>φασματομετρία</w:t>
      </w:r>
      <w:proofErr w:type="spellEnd"/>
      <w:r w:rsidR="00257885" w:rsidRPr="004D1CCC">
        <w:rPr>
          <w:rFonts w:ascii="Arial" w:hAnsi="Arial" w:cs="Arial"/>
        </w:rPr>
        <w:t xml:space="preserve"> μαζών (LC/MS/MS)</w:t>
      </w:r>
      <w:r w:rsidRPr="004D1CCC">
        <w:rPr>
          <w:rFonts w:ascii="Arial" w:hAnsi="Arial" w:cs="Arial"/>
        </w:rPr>
        <w:t>. Στην Τεχνική Προσφορά</w:t>
      </w:r>
      <w:r w:rsidR="008B724D" w:rsidRPr="004D1CCC">
        <w:rPr>
          <w:rFonts w:ascii="Arial" w:hAnsi="Arial" w:cs="Arial"/>
        </w:rPr>
        <w:t>,</w:t>
      </w:r>
      <w:r w:rsidRPr="004D1CCC">
        <w:rPr>
          <w:rFonts w:ascii="Arial" w:hAnsi="Arial" w:cs="Arial"/>
        </w:rPr>
        <w:t xml:space="preserve"> να περιλαμβάνεται αναλυτικό πρόγραμμα εκπαίδευσης διάρκειας τουλάχιστον</w:t>
      </w:r>
      <w:r w:rsidR="00773E34" w:rsidRPr="004D1CCC">
        <w:rPr>
          <w:rFonts w:ascii="Arial" w:hAnsi="Arial" w:cs="Arial"/>
        </w:rPr>
        <w:t xml:space="preserve"> τεσσάρων (4</w:t>
      </w:r>
      <w:r w:rsidRPr="004D1CCC">
        <w:rPr>
          <w:rFonts w:ascii="Arial" w:hAnsi="Arial" w:cs="Arial"/>
        </w:rPr>
        <w:t>) ημ</w:t>
      </w:r>
      <w:r w:rsidR="00773E34" w:rsidRPr="004D1CCC">
        <w:rPr>
          <w:rFonts w:ascii="Arial" w:hAnsi="Arial" w:cs="Arial"/>
        </w:rPr>
        <w:t>ερών</w:t>
      </w:r>
      <w:r w:rsidR="002115DD" w:rsidRPr="004D1CCC">
        <w:rPr>
          <w:rFonts w:ascii="Arial" w:hAnsi="Arial" w:cs="Arial"/>
        </w:rPr>
        <w:t xml:space="preserve">, η οποία δύναται να παραταθεί </w:t>
      </w:r>
      <w:r w:rsidR="00773E34" w:rsidRPr="004D1CCC">
        <w:rPr>
          <w:rFonts w:ascii="Arial" w:hAnsi="Arial" w:cs="Arial"/>
        </w:rPr>
        <w:t>κατά</w:t>
      </w:r>
      <w:r w:rsidR="002115DD" w:rsidRPr="004D1CCC">
        <w:rPr>
          <w:rFonts w:ascii="Arial" w:hAnsi="Arial" w:cs="Arial"/>
        </w:rPr>
        <w:t xml:space="preserve"> τρεις (3) </w:t>
      </w:r>
      <w:r w:rsidR="00773E34" w:rsidRPr="004D1CCC">
        <w:rPr>
          <w:rFonts w:ascii="Arial" w:hAnsi="Arial" w:cs="Arial"/>
        </w:rPr>
        <w:t xml:space="preserve">επιπλέον </w:t>
      </w:r>
      <w:r w:rsidR="002115DD" w:rsidRPr="004D1CCC">
        <w:rPr>
          <w:rFonts w:ascii="Arial" w:hAnsi="Arial" w:cs="Arial"/>
        </w:rPr>
        <w:t>εργάσιμες ημέρες κατόπιν τεκμηριωμένης απαίτησης της επιτροπής παραλαβής</w:t>
      </w:r>
      <w:r w:rsidRPr="004D1CCC">
        <w:rPr>
          <w:rFonts w:ascii="Arial" w:hAnsi="Arial" w:cs="Arial"/>
        </w:rPr>
        <w:t>.</w:t>
      </w:r>
      <w:r w:rsidR="00773E34" w:rsidRPr="004D1CCC">
        <w:rPr>
          <w:rFonts w:ascii="Arial" w:hAnsi="Arial" w:cs="Arial"/>
        </w:rPr>
        <w:t xml:space="preserve"> </w:t>
      </w:r>
      <w:r w:rsidR="00257885" w:rsidRPr="004D1CCC">
        <w:rPr>
          <w:rFonts w:ascii="Arial" w:hAnsi="Arial" w:cs="Arial"/>
        </w:rPr>
        <w:t xml:space="preserve">Ο προμηθευτής υποχρεούται και σε  συμπληρωματική εκπαίδευση – υποστήριξη τουλάχιστον στη διάρκεια της εγγύησης, </w:t>
      </w:r>
      <w:r w:rsidR="00905BD1" w:rsidRPr="004D1CCC">
        <w:rPr>
          <w:rFonts w:ascii="Arial" w:hAnsi="Arial" w:cs="Arial"/>
        </w:rPr>
        <w:t>διαρκείας</w:t>
      </w:r>
      <w:r w:rsidR="00257885" w:rsidRPr="004D1CCC">
        <w:rPr>
          <w:rFonts w:ascii="Arial" w:hAnsi="Arial" w:cs="Arial"/>
        </w:rPr>
        <w:t xml:space="preserve"> </w:t>
      </w:r>
      <w:r w:rsidR="00905BD1" w:rsidRPr="004D1CCC">
        <w:rPr>
          <w:rFonts w:ascii="Arial" w:hAnsi="Arial" w:cs="Arial"/>
        </w:rPr>
        <w:t>δύο ετών από την οριστική παραλαβή του οργάνου.</w:t>
      </w:r>
    </w:p>
    <w:p w14:paraId="7F752D37" w14:textId="77777777" w:rsidR="00E97AFB" w:rsidRPr="004D1CCC" w:rsidRDefault="00E97AFB" w:rsidP="0032236B">
      <w:pPr>
        <w:tabs>
          <w:tab w:val="left" w:pos="567"/>
          <w:tab w:val="left" w:pos="1134"/>
          <w:tab w:val="left" w:pos="1701"/>
          <w:tab w:val="left" w:pos="2268"/>
          <w:tab w:val="left" w:pos="2835"/>
          <w:tab w:val="left" w:pos="3402"/>
        </w:tabs>
        <w:jc w:val="both"/>
        <w:rPr>
          <w:rFonts w:ascii="Arial" w:hAnsi="Arial" w:cs="Arial"/>
        </w:rPr>
      </w:pPr>
    </w:p>
    <w:p w14:paraId="4D549768"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t>7.3</w:t>
      </w:r>
      <w:r>
        <w:rPr>
          <w:rFonts w:ascii="Arial" w:hAnsi="Arial" w:cs="Arial"/>
        </w:rPr>
        <w:tab/>
        <w:t>Εγγυήσεις</w:t>
      </w:r>
    </w:p>
    <w:p w14:paraId="41415782"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p>
    <w:p w14:paraId="02C6F132" w14:textId="6FA974AC" w:rsidR="00545714" w:rsidRDefault="005457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97AFB">
        <w:rPr>
          <w:rFonts w:ascii="Arial" w:hAnsi="Arial" w:cs="Arial"/>
        </w:rPr>
        <w:t>7.3.</w:t>
      </w:r>
      <w:r w:rsidR="00905BD1">
        <w:rPr>
          <w:rFonts w:ascii="Arial" w:hAnsi="Arial" w:cs="Arial"/>
        </w:rPr>
        <w:t>1</w:t>
      </w:r>
      <w:r w:rsidR="00905BD1">
        <w:rPr>
          <w:rFonts w:ascii="Arial" w:hAnsi="Arial" w:cs="Arial"/>
        </w:rPr>
        <w:tab/>
      </w:r>
      <w:r w:rsidR="00C95EC1">
        <w:rPr>
          <w:rFonts w:ascii="Arial" w:hAnsi="Arial" w:cs="Arial"/>
        </w:rPr>
        <w:tab/>
      </w:r>
      <w:r w:rsidR="00036A35" w:rsidRPr="005447DC">
        <w:rPr>
          <w:rFonts w:ascii="Arial" w:hAnsi="Arial" w:cs="Arial"/>
        </w:rPr>
        <w:t>Ο προμηθευτής πρέπει να εγγυηθεί με υπεύθυνη δήλωσ</w:t>
      </w:r>
      <w:r w:rsidR="00036A35">
        <w:rPr>
          <w:rFonts w:ascii="Arial" w:hAnsi="Arial" w:cs="Arial"/>
        </w:rPr>
        <w:t xml:space="preserve">η την </w:t>
      </w:r>
      <w:r w:rsidR="008B724D">
        <w:rPr>
          <w:rFonts w:ascii="Arial" w:hAnsi="Arial" w:cs="Arial"/>
        </w:rPr>
        <w:t>καλή λειτουργία</w:t>
      </w:r>
      <w:r w:rsidR="00036A35">
        <w:rPr>
          <w:rFonts w:ascii="Arial" w:hAnsi="Arial" w:cs="Arial"/>
        </w:rPr>
        <w:t xml:space="preserve"> </w:t>
      </w:r>
      <w:r w:rsidR="00773E34">
        <w:rPr>
          <w:rFonts w:ascii="Arial" w:hAnsi="Arial" w:cs="Arial"/>
        </w:rPr>
        <w:t xml:space="preserve">του υπό προμήθεια </w:t>
      </w:r>
      <w:r w:rsidR="00905BD1" w:rsidRPr="00447FDD">
        <w:rPr>
          <w:rFonts w:ascii="Arial" w:hAnsi="Arial" w:cs="Arial"/>
        </w:rPr>
        <w:t xml:space="preserve">οργάνου υγρής χρωματογραφίας </w:t>
      </w:r>
      <w:proofErr w:type="spellStart"/>
      <w:r w:rsidR="00905BD1" w:rsidRPr="00447FDD">
        <w:rPr>
          <w:rFonts w:ascii="Arial" w:hAnsi="Arial" w:cs="Arial"/>
        </w:rPr>
        <w:t>υπερυψηλής</w:t>
      </w:r>
      <w:proofErr w:type="spellEnd"/>
      <w:r w:rsidR="00905BD1" w:rsidRPr="00447FDD">
        <w:rPr>
          <w:rFonts w:ascii="Arial" w:hAnsi="Arial" w:cs="Arial"/>
        </w:rPr>
        <w:t xml:space="preserve"> πίεσης σε συνδυασμό με συζευγμένη </w:t>
      </w:r>
      <w:proofErr w:type="spellStart"/>
      <w:r w:rsidR="00905BD1" w:rsidRPr="00447FDD">
        <w:rPr>
          <w:rFonts w:ascii="Arial" w:hAnsi="Arial" w:cs="Arial"/>
        </w:rPr>
        <w:t>φασματομετρία</w:t>
      </w:r>
      <w:proofErr w:type="spellEnd"/>
      <w:r w:rsidR="00905BD1" w:rsidRPr="00447FDD">
        <w:rPr>
          <w:rFonts w:ascii="Arial" w:hAnsi="Arial" w:cs="Arial"/>
        </w:rPr>
        <w:t xml:space="preserve"> μαζών (LC/MS/MS)</w:t>
      </w:r>
      <w:r w:rsidR="00773E34">
        <w:rPr>
          <w:rFonts w:ascii="Arial" w:hAnsi="Arial" w:cs="Arial"/>
        </w:rPr>
        <w:t xml:space="preserve"> </w:t>
      </w:r>
      <w:r w:rsidR="0032105A">
        <w:rPr>
          <w:rFonts w:ascii="Arial" w:hAnsi="Arial" w:cs="Arial"/>
        </w:rPr>
        <w:t>για τουλάχιστον δύο</w:t>
      </w:r>
      <w:r w:rsidR="00036A35" w:rsidRPr="005447DC">
        <w:rPr>
          <w:rFonts w:ascii="Arial" w:hAnsi="Arial" w:cs="Arial"/>
        </w:rPr>
        <w:t xml:space="preserve"> (2) χρόνια από την ημερομηνία οριστικής παραλαβής</w:t>
      </w:r>
      <w:r w:rsidR="00036A35" w:rsidRPr="00B2640A">
        <w:rPr>
          <w:rFonts w:ascii="Arial" w:hAnsi="Arial" w:cs="Arial"/>
        </w:rPr>
        <w:t xml:space="preserve"> </w:t>
      </w:r>
      <w:r w:rsidR="00036A35">
        <w:rPr>
          <w:rFonts w:ascii="Arial" w:hAnsi="Arial" w:cs="Arial"/>
        </w:rPr>
        <w:t>τ</w:t>
      </w:r>
      <w:r w:rsidR="00905BD1">
        <w:rPr>
          <w:rFonts w:ascii="Arial" w:hAnsi="Arial" w:cs="Arial"/>
        </w:rPr>
        <w:t>ου</w:t>
      </w:r>
      <w:r w:rsidR="00036A35">
        <w:rPr>
          <w:rFonts w:ascii="Arial" w:hAnsi="Arial" w:cs="Arial"/>
        </w:rPr>
        <w:t>.</w:t>
      </w:r>
      <w:r w:rsidR="00036A35" w:rsidRPr="00B2640A">
        <w:rPr>
          <w:rFonts w:ascii="Arial" w:hAnsi="Arial" w:cs="Arial"/>
        </w:rPr>
        <w:t xml:space="preserve"> </w:t>
      </w:r>
      <w:r w:rsidR="007C4480" w:rsidRPr="007C4480">
        <w:rPr>
          <w:rFonts w:ascii="Arial" w:hAnsi="Arial" w:cs="Arial"/>
        </w:rPr>
        <w:t xml:space="preserve">Το </w:t>
      </w:r>
      <w:r w:rsidR="007C4480">
        <w:rPr>
          <w:rFonts w:ascii="Arial" w:hAnsi="Arial" w:cs="Arial"/>
        </w:rPr>
        <w:t xml:space="preserve">όργανο </w:t>
      </w:r>
      <w:r w:rsidR="007C4480" w:rsidRPr="007C4480">
        <w:rPr>
          <w:rFonts w:ascii="Arial" w:hAnsi="Arial" w:cs="Arial"/>
        </w:rPr>
        <w:t>να συνοδεύεται από πλήρη εγγύηση (σε εργασία και ανταλλακτικά) διάρκειας τουλάχιστον δύο (2) ετών.</w:t>
      </w:r>
    </w:p>
    <w:p w14:paraId="1D4B5767" w14:textId="77777777" w:rsidR="00905BD1" w:rsidRDefault="00905BD1" w:rsidP="0032236B">
      <w:pPr>
        <w:tabs>
          <w:tab w:val="left" w:pos="567"/>
          <w:tab w:val="left" w:pos="1134"/>
          <w:tab w:val="left" w:pos="1701"/>
          <w:tab w:val="left" w:pos="2268"/>
          <w:tab w:val="left" w:pos="2835"/>
          <w:tab w:val="left" w:pos="3402"/>
        </w:tabs>
        <w:jc w:val="both"/>
        <w:rPr>
          <w:rFonts w:ascii="Arial" w:hAnsi="Arial" w:cs="Arial"/>
        </w:rPr>
      </w:pPr>
    </w:p>
    <w:p w14:paraId="5AC41E89" w14:textId="52EDCFF0" w:rsidR="00905BD1" w:rsidRDefault="00905BD1" w:rsidP="00905BD1">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7.3.2</w:t>
      </w:r>
      <w:r w:rsidRPr="00905BD1">
        <w:rPr>
          <w:rFonts w:ascii="Arial" w:hAnsi="Arial" w:cs="Arial"/>
        </w:rPr>
        <w:tab/>
      </w:r>
      <w:r w:rsidR="00C95EC1">
        <w:rPr>
          <w:rFonts w:ascii="Arial" w:hAnsi="Arial" w:cs="Arial"/>
        </w:rPr>
        <w:tab/>
      </w:r>
      <w:r w:rsidRPr="00905BD1">
        <w:rPr>
          <w:rFonts w:ascii="Arial" w:hAnsi="Arial" w:cs="Arial"/>
        </w:rPr>
        <w:t xml:space="preserve">Ο προμηθευτής είναι υπεύθυνος για τη προληπτική και επανορθωτική συντήρηση και καλή λειτουργία του συνόλου του συστήματος, για το </w:t>
      </w:r>
      <w:r>
        <w:rPr>
          <w:rFonts w:ascii="Arial" w:hAnsi="Arial" w:cs="Arial"/>
        </w:rPr>
        <w:t xml:space="preserve">παραπάνω </w:t>
      </w:r>
      <w:r w:rsidRPr="00905BD1">
        <w:rPr>
          <w:rFonts w:ascii="Arial" w:hAnsi="Arial" w:cs="Arial"/>
        </w:rPr>
        <w:t>χρονικό διάστημα</w:t>
      </w:r>
      <w:r>
        <w:rPr>
          <w:rFonts w:ascii="Arial" w:hAnsi="Arial" w:cs="Arial"/>
        </w:rPr>
        <w:t>.</w:t>
      </w:r>
      <w:r w:rsidRPr="00905BD1">
        <w:rPr>
          <w:rFonts w:ascii="Arial" w:hAnsi="Arial" w:cs="Arial"/>
        </w:rPr>
        <w:t xml:space="preserve"> Στην εγγύηση θα περιλαμβάνονται τα αναγκαία ανταλλακτικά, αναλώσιμα και υπηρεσίες συντήρησης της συσκευής, χωρίς χρέωση.</w:t>
      </w:r>
    </w:p>
    <w:p w14:paraId="43BBFB53" w14:textId="77777777" w:rsidR="00905BD1" w:rsidRPr="00905BD1" w:rsidRDefault="00905BD1" w:rsidP="00905BD1">
      <w:pPr>
        <w:tabs>
          <w:tab w:val="left" w:pos="567"/>
          <w:tab w:val="left" w:pos="1134"/>
          <w:tab w:val="left" w:pos="1701"/>
          <w:tab w:val="left" w:pos="2268"/>
          <w:tab w:val="left" w:pos="2835"/>
          <w:tab w:val="left" w:pos="3402"/>
        </w:tabs>
        <w:jc w:val="both"/>
        <w:rPr>
          <w:rFonts w:ascii="Arial" w:hAnsi="Arial" w:cs="Arial"/>
        </w:rPr>
      </w:pPr>
    </w:p>
    <w:p w14:paraId="30D44DAE" w14:textId="084F01EF" w:rsidR="00905BD1" w:rsidRDefault="00905BD1" w:rsidP="00905BD1">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7.3.3</w:t>
      </w:r>
      <w:r>
        <w:rPr>
          <w:rFonts w:ascii="Arial" w:hAnsi="Arial" w:cs="Arial"/>
        </w:rPr>
        <w:tab/>
      </w:r>
      <w:r w:rsidR="00C95EC1">
        <w:rPr>
          <w:rFonts w:ascii="Arial" w:hAnsi="Arial" w:cs="Arial"/>
        </w:rPr>
        <w:tab/>
      </w:r>
      <w:r w:rsidRPr="00905BD1">
        <w:rPr>
          <w:rFonts w:ascii="Arial" w:hAnsi="Arial" w:cs="Arial"/>
        </w:rPr>
        <w:t>Η φθορά οποιουδήποτε εξαρτήματος ή ανταλλακτικού οφειλόμενη σε βλάβη, κακή σχεδίαση ή κακή κατασκευή, εντός του προαναφερόμενου χρόνου εγγύησης, να αποκαθίσταται από τον προμηθευτή χωρίς πρόσθετη επιβάρυνση της Υπηρεσίας.</w:t>
      </w:r>
    </w:p>
    <w:p w14:paraId="5A41193F" w14:textId="77777777" w:rsidR="00905BD1" w:rsidRPr="00905BD1" w:rsidRDefault="00905BD1" w:rsidP="00905BD1">
      <w:pPr>
        <w:tabs>
          <w:tab w:val="left" w:pos="567"/>
          <w:tab w:val="left" w:pos="1134"/>
          <w:tab w:val="left" w:pos="1701"/>
          <w:tab w:val="left" w:pos="2268"/>
          <w:tab w:val="left" w:pos="2835"/>
          <w:tab w:val="left" w:pos="3402"/>
        </w:tabs>
        <w:jc w:val="both"/>
        <w:rPr>
          <w:rFonts w:ascii="Arial" w:hAnsi="Arial" w:cs="Arial"/>
        </w:rPr>
      </w:pPr>
    </w:p>
    <w:p w14:paraId="430A7381" w14:textId="6F02872A" w:rsidR="00905BD1" w:rsidRDefault="00905BD1" w:rsidP="00905BD1">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7.3.4</w:t>
      </w:r>
      <w:r w:rsidRPr="00905BD1">
        <w:rPr>
          <w:rFonts w:ascii="Arial" w:hAnsi="Arial" w:cs="Arial"/>
        </w:rPr>
        <w:tab/>
      </w:r>
      <w:r w:rsidR="00C95EC1">
        <w:rPr>
          <w:rFonts w:ascii="Arial" w:hAnsi="Arial" w:cs="Arial"/>
        </w:rPr>
        <w:tab/>
      </w:r>
      <w:r w:rsidRPr="00905BD1">
        <w:rPr>
          <w:rFonts w:ascii="Arial" w:hAnsi="Arial" w:cs="Arial"/>
        </w:rPr>
        <w:t>Κατά τη διάρκεια της εγγύησης καλής λειτουργίας θα πραγματοποιείται και η προληπτική συντήρηση ανά έτος.</w:t>
      </w:r>
      <w:r w:rsidR="008C4580">
        <w:rPr>
          <w:rFonts w:ascii="Arial" w:hAnsi="Arial" w:cs="Arial"/>
        </w:rPr>
        <w:t xml:space="preserve"> </w:t>
      </w:r>
      <w:r w:rsidRPr="00905BD1">
        <w:rPr>
          <w:rFonts w:ascii="Arial" w:hAnsi="Arial" w:cs="Arial"/>
        </w:rPr>
        <w:t>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551ED32B" w14:textId="77777777" w:rsidR="00905BD1" w:rsidRPr="00905BD1" w:rsidRDefault="00905BD1" w:rsidP="00905BD1">
      <w:pPr>
        <w:tabs>
          <w:tab w:val="left" w:pos="567"/>
          <w:tab w:val="left" w:pos="1134"/>
          <w:tab w:val="left" w:pos="1701"/>
          <w:tab w:val="left" w:pos="2268"/>
          <w:tab w:val="left" w:pos="2835"/>
          <w:tab w:val="left" w:pos="3402"/>
        </w:tabs>
        <w:jc w:val="both"/>
        <w:rPr>
          <w:rFonts w:ascii="Arial" w:hAnsi="Arial" w:cs="Arial"/>
        </w:rPr>
      </w:pPr>
    </w:p>
    <w:p w14:paraId="4525966F" w14:textId="465D4C6E" w:rsidR="00905BD1" w:rsidRDefault="00905BD1" w:rsidP="00905BD1">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7.3.5</w:t>
      </w:r>
      <w:r>
        <w:rPr>
          <w:rFonts w:ascii="Arial" w:hAnsi="Arial" w:cs="Arial"/>
        </w:rPr>
        <w:tab/>
      </w:r>
      <w:r w:rsidR="00C95EC1">
        <w:rPr>
          <w:rFonts w:ascii="Arial" w:hAnsi="Arial" w:cs="Arial"/>
        </w:rPr>
        <w:tab/>
      </w:r>
      <w:r w:rsidRPr="00905BD1">
        <w:rPr>
          <w:rFonts w:ascii="Arial" w:hAnsi="Arial" w:cs="Arial"/>
        </w:rPr>
        <w:t>Κατά την προληπτική και επανορθωτική  συντήρηση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251FABE9"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4B12CB95" w14:textId="044A0210" w:rsidR="004810A4"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97AFB">
        <w:rPr>
          <w:rFonts w:ascii="Arial" w:hAnsi="Arial" w:cs="Arial"/>
        </w:rPr>
        <w:t>7.3.</w:t>
      </w:r>
      <w:r w:rsidR="00905BD1">
        <w:rPr>
          <w:rFonts w:ascii="Arial" w:hAnsi="Arial" w:cs="Arial"/>
        </w:rPr>
        <w:t>6</w:t>
      </w:r>
      <w:r w:rsidR="00E97AFB">
        <w:rPr>
          <w:rFonts w:ascii="Arial" w:hAnsi="Arial" w:cs="Arial"/>
        </w:rPr>
        <w:tab/>
      </w:r>
      <w:r w:rsidR="00C95EC1">
        <w:rPr>
          <w:rFonts w:ascii="Arial" w:hAnsi="Arial" w:cs="Arial"/>
        </w:rPr>
        <w:tab/>
      </w:r>
      <w:r w:rsidR="00036A35" w:rsidRPr="00B2640A">
        <w:rPr>
          <w:rFonts w:ascii="Arial" w:hAnsi="Arial" w:cs="Arial"/>
        </w:rPr>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w:t>
      </w:r>
      <w:r w:rsidR="00036A35">
        <w:rPr>
          <w:rFonts w:ascii="Arial" w:hAnsi="Arial" w:cs="Arial"/>
        </w:rPr>
        <w:t xml:space="preserve"> </w:t>
      </w:r>
      <w:r w:rsidR="00036A35" w:rsidRPr="00B2640A">
        <w:rPr>
          <w:rFonts w:ascii="Arial" w:hAnsi="Arial" w:cs="Arial"/>
        </w:rPr>
        <w:t>αίτια</w:t>
      </w:r>
      <w:r w:rsidR="00036A35">
        <w:rPr>
          <w:rFonts w:ascii="Arial" w:hAnsi="Arial" w:cs="Arial"/>
        </w:rPr>
        <w:t>-</w:t>
      </w:r>
      <w:r w:rsidR="00036A35" w:rsidRPr="00B2640A">
        <w:rPr>
          <w:rFonts w:ascii="Arial" w:hAnsi="Arial" w:cs="Arial"/>
        </w:rPr>
        <w:t>παραλείψεις που οδήγησαν στην πρόκληση αυτών.</w:t>
      </w:r>
      <w:r w:rsidR="00905BD1">
        <w:rPr>
          <w:rFonts w:ascii="Arial" w:hAnsi="Arial" w:cs="Arial"/>
        </w:rPr>
        <w:t xml:space="preserve"> </w:t>
      </w:r>
      <w:r w:rsidR="00905BD1" w:rsidRPr="00905BD1">
        <w:rPr>
          <w:rFonts w:ascii="Arial" w:hAnsi="Arial" w:cs="Arial"/>
        </w:rPr>
        <w:t xml:space="preserve">Καθ’ όλη τη διάρκεια εκτέλεσης των εργασιών, ο </w:t>
      </w:r>
      <w:r w:rsidR="00905BD1" w:rsidRPr="00B2640A">
        <w:rPr>
          <w:rFonts w:ascii="Arial" w:hAnsi="Arial" w:cs="Arial"/>
        </w:rPr>
        <w:t>προμηθευτής</w:t>
      </w:r>
      <w:r w:rsidR="00905BD1" w:rsidRPr="00905BD1">
        <w:rPr>
          <w:rFonts w:ascii="Arial" w:hAnsi="Arial" w:cs="Arial"/>
        </w:rPr>
        <w:t xml:space="preserve"> συνεργάζεται στενά με την </w:t>
      </w:r>
      <w:r w:rsidR="00905BD1">
        <w:rPr>
          <w:rFonts w:ascii="Arial" w:hAnsi="Arial" w:cs="Arial"/>
        </w:rPr>
        <w:t>Υπηρεσία</w:t>
      </w:r>
      <w:r w:rsidR="00905BD1" w:rsidRPr="00905BD1">
        <w:rPr>
          <w:rFonts w:ascii="Arial" w:hAnsi="Arial" w:cs="Arial"/>
        </w:rPr>
        <w:t>, υποχρεούται δε να λαμβάνει υπόψη του οποιεσδήποτε παρατηρήσεις της σχετικά με τις εργασίες</w:t>
      </w:r>
      <w:r w:rsidR="00905BD1">
        <w:rPr>
          <w:rFonts w:ascii="Arial" w:hAnsi="Arial" w:cs="Arial"/>
        </w:rPr>
        <w:t>.</w:t>
      </w:r>
    </w:p>
    <w:p w14:paraId="2B18FDFA"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78D43A68" w14:textId="263DDB15" w:rsidR="004810A4" w:rsidRPr="009E5987"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97AFB">
        <w:rPr>
          <w:rFonts w:ascii="Arial" w:hAnsi="Arial" w:cs="Arial"/>
        </w:rPr>
        <w:t>7.3.</w:t>
      </w:r>
      <w:r w:rsidR="00905BD1">
        <w:rPr>
          <w:rFonts w:ascii="Arial" w:hAnsi="Arial" w:cs="Arial"/>
        </w:rPr>
        <w:t>7</w:t>
      </w:r>
      <w:r w:rsidR="00C95EC1">
        <w:rPr>
          <w:rFonts w:ascii="Arial" w:hAnsi="Arial" w:cs="Arial"/>
        </w:rPr>
        <w:tab/>
      </w:r>
      <w:r w:rsidR="00E97AFB">
        <w:rPr>
          <w:rFonts w:ascii="Arial" w:hAnsi="Arial" w:cs="Arial"/>
        </w:rPr>
        <w:tab/>
      </w:r>
      <w:r w:rsidR="002115DD" w:rsidRPr="005447DC">
        <w:rPr>
          <w:rFonts w:ascii="Arial" w:hAnsi="Arial" w:cs="Arial"/>
        </w:rPr>
        <w:t>Ο προμηθευτής πρέπει να εγγυηθεί με υπεύθυνη δήλωση τη δυνατότητα εφοδιασμού της Υπηρεσίας με αμεταχείριστα και πιστοποιημένα από τον κατασκευαστικό οίκο ανταλλακτικά και αναλώσιμα,</w:t>
      </w:r>
      <w:r w:rsidR="007C4480">
        <w:rPr>
          <w:rFonts w:ascii="Arial" w:hAnsi="Arial" w:cs="Arial"/>
        </w:rPr>
        <w:t xml:space="preserve"> </w:t>
      </w:r>
      <w:r w:rsidR="007C4480" w:rsidRPr="007C4480">
        <w:rPr>
          <w:rFonts w:ascii="Arial" w:hAnsi="Arial" w:cs="Arial"/>
        </w:rPr>
        <w:t>συντήρηση, επισκευές και παροχή πληροφοριακού υλικού</w:t>
      </w:r>
      <w:r w:rsidR="002115DD" w:rsidRPr="005447DC">
        <w:rPr>
          <w:rFonts w:ascii="Arial" w:hAnsi="Arial" w:cs="Arial"/>
        </w:rPr>
        <w:t xml:space="preserve"> για τουλάχιστον </w:t>
      </w:r>
      <w:r w:rsidR="00905BD1">
        <w:rPr>
          <w:rFonts w:ascii="Arial" w:hAnsi="Arial" w:cs="Arial"/>
        </w:rPr>
        <w:t>επτά</w:t>
      </w:r>
      <w:r w:rsidR="002115DD" w:rsidRPr="005447DC">
        <w:rPr>
          <w:rFonts w:ascii="Arial" w:hAnsi="Arial" w:cs="Arial"/>
        </w:rPr>
        <w:t xml:space="preserve"> (</w:t>
      </w:r>
      <w:r w:rsidR="00905BD1">
        <w:rPr>
          <w:rFonts w:ascii="Arial" w:hAnsi="Arial" w:cs="Arial"/>
        </w:rPr>
        <w:t>7</w:t>
      </w:r>
      <w:r w:rsidR="002115DD" w:rsidRPr="005447DC">
        <w:rPr>
          <w:rFonts w:ascii="Arial" w:hAnsi="Arial" w:cs="Arial"/>
        </w:rPr>
        <w:t xml:space="preserve">) χρόνια από την οριστική παραλαβή </w:t>
      </w:r>
      <w:r w:rsidR="007C4480">
        <w:rPr>
          <w:rFonts w:ascii="Arial" w:hAnsi="Arial" w:cs="Arial"/>
        </w:rPr>
        <w:t xml:space="preserve">του υπό προμήθεια </w:t>
      </w:r>
      <w:r w:rsidR="00905BD1" w:rsidRPr="00447FDD">
        <w:rPr>
          <w:rFonts w:ascii="Arial" w:hAnsi="Arial" w:cs="Arial"/>
        </w:rPr>
        <w:t xml:space="preserve">οργάνου υγρής χρωματογραφίας </w:t>
      </w:r>
      <w:proofErr w:type="spellStart"/>
      <w:r w:rsidR="00905BD1" w:rsidRPr="00447FDD">
        <w:rPr>
          <w:rFonts w:ascii="Arial" w:hAnsi="Arial" w:cs="Arial"/>
        </w:rPr>
        <w:t>υπερυψηλής</w:t>
      </w:r>
      <w:proofErr w:type="spellEnd"/>
      <w:r w:rsidR="00905BD1" w:rsidRPr="00447FDD">
        <w:rPr>
          <w:rFonts w:ascii="Arial" w:hAnsi="Arial" w:cs="Arial"/>
        </w:rPr>
        <w:t xml:space="preserve"> πίεσης σε συνδυασμό με συζευγμένη </w:t>
      </w:r>
      <w:proofErr w:type="spellStart"/>
      <w:r w:rsidR="00905BD1" w:rsidRPr="00447FDD">
        <w:rPr>
          <w:rFonts w:ascii="Arial" w:hAnsi="Arial" w:cs="Arial"/>
        </w:rPr>
        <w:t>φασματομετρία</w:t>
      </w:r>
      <w:proofErr w:type="spellEnd"/>
      <w:r w:rsidR="00905BD1" w:rsidRPr="00447FDD">
        <w:rPr>
          <w:rFonts w:ascii="Arial" w:hAnsi="Arial" w:cs="Arial"/>
        </w:rPr>
        <w:t xml:space="preserve"> μαζών (LC/MS/MS)</w:t>
      </w:r>
      <w:r w:rsidR="00905BD1">
        <w:rPr>
          <w:rFonts w:ascii="Arial" w:hAnsi="Arial" w:cs="Arial"/>
        </w:rPr>
        <w:t>,</w:t>
      </w:r>
      <w:r w:rsidR="002115DD" w:rsidRPr="005447DC">
        <w:rPr>
          <w:rFonts w:ascii="Arial" w:hAnsi="Arial" w:cs="Arial"/>
        </w:rPr>
        <w:t xml:space="preserve"> ώστε να εξασφαλιστεί η πλήρης, </w:t>
      </w:r>
      <w:r w:rsidR="008B724D">
        <w:rPr>
          <w:rFonts w:ascii="Arial" w:hAnsi="Arial" w:cs="Arial"/>
        </w:rPr>
        <w:t xml:space="preserve">η </w:t>
      </w:r>
      <w:r w:rsidR="002115DD" w:rsidRPr="005447DC">
        <w:rPr>
          <w:rFonts w:ascii="Arial" w:hAnsi="Arial" w:cs="Arial"/>
        </w:rPr>
        <w:t>ανε</w:t>
      </w:r>
      <w:r w:rsidR="002115DD">
        <w:rPr>
          <w:rFonts w:ascii="Arial" w:hAnsi="Arial" w:cs="Arial"/>
        </w:rPr>
        <w:t xml:space="preserve">λλιπής και </w:t>
      </w:r>
      <w:r w:rsidR="008B724D">
        <w:rPr>
          <w:rFonts w:ascii="Arial" w:hAnsi="Arial" w:cs="Arial"/>
        </w:rPr>
        <w:t xml:space="preserve">η </w:t>
      </w:r>
      <w:r w:rsidR="002115DD">
        <w:rPr>
          <w:rFonts w:ascii="Arial" w:hAnsi="Arial" w:cs="Arial"/>
        </w:rPr>
        <w:t>ομαλή λειτουργία τ</w:t>
      </w:r>
      <w:r w:rsidR="007C4480">
        <w:rPr>
          <w:rFonts w:ascii="Arial" w:hAnsi="Arial" w:cs="Arial"/>
        </w:rPr>
        <w:t>ου</w:t>
      </w:r>
      <w:r w:rsidR="002115DD">
        <w:rPr>
          <w:rFonts w:ascii="Arial" w:hAnsi="Arial" w:cs="Arial"/>
        </w:rPr>
        <w:t xml:space="preserve">, </w:t>
      </w:r>
      <w:r w:rsidR="002115DD" w:rsidRPr="005447DC">
        <w:rPr>
          <w:rFonts w:ascii="Arial" w:hAnsi="Arial" w:cs="Arial"/>
        </w:rPr>
        <w:t>ακόμα κ</w:t>
      </w:r>
      <w:r w:rsidR="002115DD">
        <w:rPr>
          <w:rFonts w:ascii="Arial" w:hAnsi="Arial" w:cs="Arial"/>
        </w:rPr>
        <w:t xml:space="preserve">αι στην περίπτωση </w:t>
      </w:r>
      <w:r w:rsidR="002115DD" w:rsidRPr="005447DC">
        <w:rPr>
          <w:rFonts w:ascii="Arial" w:hAnsi="Arial" w:cs="Arial"/>
        </w:rPr>
        <w:t xml:space="preserve">διακοπής της συνεργασίας του προμηθευτή με τον </w:t>
      </w:r>
      <w:r w:rsidR="008B724D">
        <w:rPr>
          <w:rFonts w:ascii="Arial" w:hAnsi="Arial" w:cs="Arial"/>
        </w:rPr>
        <w:t>κατασκευαστικό οίκο</w:t>
      </w:r>
      <w:r w:rsidR="002115DD">
        <w:rPr>
          <w:rFonts w:ascii="Arial" w:hAnsi="Arial" w:cs="Arial"/>
        </w:rPr>
        <w:t>.</w:t>
      </w:r>
    </w:p>
    <w:p w14:paraId="2E9098EB" w14:textId="77777777" w:rsidR="007C4480" w:rsidRDefault="007C4480" w:rsidP="0032236B">
      <w:pPr>
        <w:tabs>
          <w:tab w:val="left" w:pos="567"/>
          <w:tab w:val="left" w:pos="1134"/>
          <w:tab w:val="left" w:pos="1701"/>
          <w:tab w:val="left" w:pos="2268"/>
          <w:tab w:val="left" w:pos="2835"/>
          <w:tab w:val="left" w:pos="3402"/>
        </w:tabs>
        <w:jc w:val="both"/>
        <w:rPr>
          <w:rFonts w:ascii="Arial" w:hAnsi="Arial" w:cs="Arial"/>
        </w:rPr>
      </w:pPr>
    </w:p>
    <w:p w14:paraId="03DEBA7A" w14:textId="2E0A821B" w:rsidR="00036A35" w:rsidRPr="004D1CCC"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97AFB">
        <w:rPr>
          <w:rFonts w:ascii="Arial" w:hAnsi="Arial" w:cs="Arial"/>
        </w:rPr>
        <w:t>7.3.</w:t>
      </w:r>
      <w:r w:rsidR="00C95EC1">
        <w:rPr>
          <w:rFonts w:ascii="Arial" w:hAnsi="Arial" w:cs="Arial"/>
        </w:rPr>
        <w:t>8</w:t>
      </w:r>
      <w:r w:rsidR="00E97AFB">
        <w:rPr>
          <w:rFonts w:ascii="Arial" w:hAnsi="Arial" w:cs="Arial"/>
        </w:rPr>
        <w:tab/>
      </w:r>
      <w:r w:rsidR="00C95EC1">
        <w:rPr>
          <w:rFonts w:ascii="Arial" w:hAnsi="Arial" w:cs="Arial"/>
        </w:rPr>
        <w:tab/>
      </w:r>
      <w:r w:rsidR="00036A35" w:rsidRPr="005447DC">
        <w:rPr>
          <w:rFonts w:ascii="Arial" w:hAnsi="Arial" w:cs="Arial"/>
        </w:rPr>
        <w:t xml:space="preserve">Ο προμηθευτής είναι υποχρεωμένος να καθορίσει στην </w:t>
      </w:r>
      <w:r w:rsidR="008B724D">
        <w:rPr>
          <w:rFonts w:ascii="Arial" w:hAnsi="Arial" w:cs="Arial"/>
        </w:rPr>
        <w:t>Ο</w:t>
      </w:r>
      <w:r w:rsidR="00036A35" w:rsidRPr="00E16C6C">
        <w:rPr>
          <w:rFonts w:ascii="Arial" w:hAnsi="Arial" w:cs="Arial"/>
        </w:rPr>
        <w:t xml:space="preserve">ικονομική </w:t>
      </w:r>
      <w:r w:rsidR="008B724D">
        <w:rPr>
          <w:rFonts w:ascii="Arial" w:hAnsi="Arial" w:cs="Arial"/>
        </w:rPr>
        <w:t>Π</w:t>
      </w:r>
      <w:r w:rsidR="00036A35" w:rsidRPr="00E16C6C">
        <w:rPr>
          <w:rFonts w:ascii="Arial" w:hAnsi="Arial" w:cs="Arial"/>
        </w:rPr>
        <w:t>ροσφορά</w:t>
      </w:r>
      <w:r w:rsidR="00036A35" w:rsidRPr="005447DC">
        <w:rPr>
          <w:rFonts w:ascii="Arial" w:hAnsi="Arial" w:cs="Arial"/>
        </w:rPr>
        <w:t xml:space="preserve"> του, το ετήσιο κόστος </w:t>
      </w:r>
      <w:r w:rsidR="00036A35">
        <w:rPr>
          <w:rFonts w:ascii="Arial" w:hAnsi="Arial" w:cs="Arial"/>
        </w:rPr>
        <w:t xml:space="preserve">των εργασιών </w:t>
      </w:r>
      <w:r w:rsidR="00036A35" w:rsidRPr="005447DC">
        <w:rPr>
          <w:rFonts w:ascii="Arial" w:hAnsi="Arial" w:cs="Arial"/>
        </w:rPr>
        <w:t xml:space="preserve">προληπτικής </w:t>
      </w:r>
      <w:r w:rsidR="00036A35" w:rsidRPr="004D1CCC">
        <w:rPr>
          <w:rFonts w:ascii="Arial" w:hAnsi="Arial" w:cs="Arial"/>
        </w:rPr>
        <w:lastRenderedPageBreak/>
        <w:t xml:space="preserve">συντήρησης </w:t>
      </w:r>
      <w:r w:rsidR="007C4480" w:rsidRPr="004D1CCC">
        <w:rPr>
          <w:rFonts w:ascii="Arial" w:hAnsi="Arial" w:cs="Arial"/>
        </w:rPr>
        <w:t xml:space="preserve">του υπό προμήθεια </w:t>
      </w:r>
      <w:r w:rsidR="00905BD1" w:rsidRPr="004D1CCC">
        <w:rPr>
          <w:rFonts w:ascii="Arial" w:hAnsi="Arial" w:cs="Arial"/>
        </w:rPr>
        <w:t xml:space="preserve">οργάνου υγρής χρωματογραφίας </w:t>
      </w:r>
      <w:proofErr w:type="spellStart"/>
      <w:r w:rsidR="00905BD1" w:rsidRPr="004D1CCC">
        <w:rPr>
          <w:rFonts w:ascii="Arial" w:hAnsi="Arial" w:cs="Arial"/>
        </w:rPr>
        <w:t>υπερυψηλής</w:t>
      </w:r>
      <w:proofErr w:type="spellEnd"/>
      <w:r w:rsidR="00905BD1" w:rsidRPr="004D1CCC">
        <w:rPr>
          <w:rFonts w:ascii="Arial" w:hAnsi="Arial" w:cs="Arial"/>
        </w:rPr>
        <w:t xml:space="preserve"> πίεσης σε συνδυασμό με συζευγμένη </w:t>
      </w:r>
      <w:proofErr w:type="spellStart"/>
      <w:r w:rsidR="00905BD1" w:rsidRPr="004D1CCC">
        <w:rPr>
          <w:rFonts w:ascii="Arial" w:hAnsi="Arial" w:cs="Arial"/>
        </w:rPr>
        <w:t>φασματομετρία</w:t>
      </w:r>
      <w:proofErr w:type="spellEnd"/>
      <w:r w:rsidR="00905BD1" w:rsidRPr="004D1CCC">
        <w:rPr>
          <w:rFonts w:ascii="Arial" w:hAnsi="Arial" w:cs="Arial"/>
        </w:rPr>
        <w:t xml:space="preserve"> μαζών (LC/MS/MS) για το χρονικό διάστημα πέραν της εγγύησης,</w:t>
      </w:r>
      <w:r w:rsidR="007C4480" w:rsidRPr="004D1CCC">
        <w:rPr>
          <w:rFonts w:ascii="Arial" w:hAnsi="Arial" w:cs="Arial"/>
        </w:rPr>
        <w:t xml:space="preserve"> </w:t>
      </w:r>
      <w:r w:rsidR="00036A35" w:rsidRPr="004D1CCC">
        <w:rPr>
          <w:rFonts w:ascii="Arial" w:hAnsi="Arial" w:cs="Arial"/>
        </w:rPr>
        <w:t xml:space="preserve">καθώς και τον αλγόριθμο αναπροσαρμογής των τιμών αυτών για τουλάχιστον δέκα (10) χρόνια από την υπογραφή της σχετικής σύμβασης. </w:t>
      </w:r>
    </w:p>
    <w:p w14:paraId="12A485EF" w14:textId="77777777" w:rsidR="00036A35" w:rsidRPr="004D1CCC" w:rsidRDefault="00036A35" w:rsidP="0032236B">
      <w:pPr>
        <w:tabs>
          <w:tab w:val="left" w:pos="567"/>
          <w:tab w:val="left" w:pos="1134"/>
          <w:tab w:val="left" w:pos="1701"/>
          <w:tab w:val="left" w:pos="2268"/>
          <w:tab w:val="left" w:pos="2835"/>
          <w:tab w:val="left" w:pos="3402"/>
        </w:tabs>
        <w:jc w:val="both"/>
        <w:rPr>
          <w:rFonts w:ascii="Arial" w:hAnsi="Arial" w:cs="Arial"/>
        </w:rPr>
      </w:pPr>
    </w:p>
    <w:p w14:paraId="4CB2D5DB" w14:textId="642E189A" w:rsidR="004810A4" w:rsidRPr="004D1CCC" w:rsidRDefault="00036A35"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7.3.</w:t>
      </w:r>
      <w:r w:rsidR="00C95EC1" w:rsidRPr="004D1CCC">
        <w:rPr>
          <w:rFonts w:ascii="Arial" w:hAnsi="Arial" w:cs="Arial"/>
        </w:rPr>
        <w:t>9</w:t>
      </w:r>
      <w:r w:rsidRPr="004D1CCC">
        <w:rPr>
          <w:rFonts w:ascii="Arial" w:hAnsi="Arial" w:cs="Arial"/>
        </w:rPr>
        <w:tab/>
      </w:r>
      <w:r w:rsidR="00C95EC1" w:rsidRPr="004D1CCC">
        <w:rPr>
          <w:rFonts w:ascii="Arial" w:hAnsi="Arial" w:cs="Arial"/>
        </w:rPr>
        <w:tab/>
      </w:r>
      <w:r w:rsidR="004810A4" w:rsidRPr="004D1CCC">
        <w:rPr>
          <w:rFonts w:ascii="Arial" w:hAnsi="Arial" w:cs="Arial"/>
        </w:rPr>
        <w:t xml:space="preserve">Πρόσθετες απαιτήσεις εγγυήσεων μπορούν να καθορισθούν στη διακήρυξη του </w:t>
      </w:r>
      <w:r w:rsidR="008B724D" w:rsidRPr="004D1CCC">
        <w:rPr>
          <w:rFonts w:ascii="Arial" w:hAnsi="Arial" w:cs="Arial"/>
        </w:rPr>
        <w:t>δ</w:t>
      </w:r>
      <w:r w:rsidR="004810A4" w:rsidRPr="004D1CCC">
        <w:rPr>
          <w:rFonts w:ascii="Arial" w:hAnsi="Arial" w:cs="Arial"/>
        </w:rPr>
        <w:t>ιαγωνισμού, κατά την κρίση της Υπηρεσίας.</w:t>
      </w:r>
    </w:p>
    <w:p w14:paraId="03C31DB1" w14:textId="77777777" w:rsidR="00290900" w:rsidRPr="004D1CCC" w:rsidRDefault="00290900" w:rsidP="0032236B">
      <w:pPr>
        <w:tabs>
          <w:tab w:val="left" w:pos="567"/>
          <w:tab w:val="left" w:pos="1134"/>
          <w:tab w:val="left" w:pos="1701"/>
          <w:tab w:val="left" w:pos="2268"/>
          <w:tab w:val="left" w:pos="2835"/>
          <w:tab w:val="left" w:pos="3402"/>
        </w:tabs>
        <w:jc w:val="both"/>
        <w:rPr>
          <w:rFonts w:ascii="Arial" w:hAnsi="Arial" w:cs="Arial"/>
        </w:rPr>
      </w:pPr>
    </w:p>
    <w:p w14:paraId="6F56C0E7" w14:textId="12FF854C" w:rsidR="00290900" w:rsidRPr="004D1CCC" w:rsidRDefault="00290900"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7.3.</w:t>
      </w:r>
      <w:r w:rsidR="00C95EC1" w:rsidRPr="004D1CCC">
        <w:rPr>
          <w:rFonts w:ascii="Arial" w:hAnsi="Arial" w:cs="Arial"/>
        </w:rPr>
        <w:t>10</w:t>
      </w:r>
      <w:r w:rsidRPr="004D1CCC">
        <w:rPr>
          <w:rFonts w:ascii="Arial" w:hAnsi="Arial" w:cs="Arial"/>
        </w:rPr>
        <w:tab/>
        <w:t xml:space="preserve"> Όταν αποδεδειγμένα το υλικό λόγω βλαβών παραμένει για τον χρόνο της εγγύησης εκτός λειτουργίας μεγαλύτερο του 20% του συμβατικού χρόνου εγγύησης, τότε αυτό θεωρείται από τη φύση του ελαττωματικό και ο προμηθευτής είναι υποχρεωμένος να το αντικαταστήσει με καινούργιο. Σε περίπτωση που ο προμηθευτής δεν το αντικαταστήσει, η Υπηρεσία διατηρεί το δικαίωμα να προσφύγει στη δικαιοσύνη.</w:t>
      </w:r>
    </w:p>
    <w:p w14:paraId="6168DA89" w14:textId="77777777" w:rsidR="00C95EC1" w:rsidRPr="004D1CCC" w:rsidRDefault="00C95EC1" w:rsidP="0032236B">
      <w:pPr>
        <w:tabs>
          <w:tab w:val="left" w:pos="567"/>
          <w:tab w:val="left" w:pos="1134"/>
          <w:tab w:val="left" w:pos="1701"/>
          <w:tab w:val="left" w:pos="2268"/>
          <w:tab w:val="left" w:pos="2835"/>
          <w:tab w:val="left" w:pos="3402"/>
        </w:tabs>
        <w:jc w:val="both"/>
        <w:rPr>
          <w:rFonts w:ascii="Arial" w:hAnsi="Arial" w:cs="Arial"/>
        </w:rPr>
      </w:pPr>
    </w:p>
    <w:p w14:paraId="75AD50CE" w14:textId="6B4268B9" w:rsidR="00C95EC1" w:rsidRPr="004D1CCC" w:rsidRDefault="00C95EC1" w:rsidP="00C95EC1">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7.3.11</w:t>
      </w:r>
      <w:r w:rsidRPr="004D1CCC">
        <w:rPr>
          <w:rFonts w:ascii="Arial" w:hAnsi="Arial" w:cs="Arial"/>
        </w:rPr>
        <w:tab/>
        <w:t xml:space="preserve">Ο προμηθευτής υποχρεούται να λαμβάνει κάθε πρόσφορο μέτρο ασφάλειας και προστασίας για την αποτροπή ζημιών </w:t>
      </w:r>
      <w:proofErr w:type="spellStart"/>
      <w:r w:rsidRPr="004D1CCC">
        <w:rPr>
          <w:rFonts w:ascii="Arial" w:hAnsi="Arial" w:cs="Arial"/>
        </w:rPr>
        <w:t>ή</w:t>
      </w:r>
      <w:proofErr w:type="spellEnd"/>
      <w:r w:rsidRPr="004D1CCC">
        <w:rPr>
          <w:rFonts w:ascii="Arial" w:hAnsi="Arial" w:cs="Arial"/>
        </w:rPr>
        <w:t xml:space="preserve"> φθορών και είναι υπεύθυνος για κάθε ζημιά </w:t>
      </w:r>
      <w:proofErr w:type="spellStart"/>
      <w:r w:rsidRPr="004D1CCC">
        <w:rPr>
          <w:rFonts w:ascii="Arial" w:hAnsi="Arial" w:cs="Arial"/>
        </w:rPr>
        <w:t>ή</w:t>
      </w:r>
      <w:proofErr w:type="spellEnd"/>
      <w:r w:rsidRPr="004D1CCC">
        <w:rPr>
          <w:rFonts w:ascii="Arial" w:hAnsi="Arial" w:cs="Arial"/>
        </w:rPr>
        <w:t xml:space="preserve"> βλάβη προσώπων, </w:t>
      </w:r>
      <w:proofErr w:type="spellStart"/>
      <w:r w:rsidRPr="004D1CCC">
        <w:rPr>
          <w:rFonts w:ascii="Arial" w:hAnsi="Arial" w:cs="Arial"/>
        </w:rPr>
        <w:t>πράγματων</w:t>
      </w:r>
      <w:proofErr w:type="spellEnd"/>
      <w:r w:rsidRPr="004D1CCC">
        <w:rPr>
          <w:rFonts w:ascii="Arial" w:hAnsi="Arial" w:cs="Arial"/>
        </w:rPr>
        <w:t xml:space="preserve"> </w:t>
      </w:r>
      <w:proofErr w:type="spellStart"/>
      <w:r w:rsidRPr="004D1CCC">
        <w:rPr>
          <w:rFonts w:ascii="Arial" w:hAnsi="Arial" w:cs="Arial"/>
        </w:rPr>
        <w:t>ή</w:t>
      </w:r>
      <w:proofErr w:type="spellEnd"/>
      <w:r w:rsidRPr="004D1CCC">
        <w:rPr>
          <w:rFonts w:ascii="Arial" w:hAnsi="Arial" w:cs="Arial"/>
        </w:rPr>
        <w:t xml:space="preserve"> εγκαταστάσεων του εργαστηρίου, του προσωπικού της </w:t>
      </w:r>
      <w:proofErr w:type="spellStart"/>
      <w:r w:rsidRPr="004D1CCC">
        <w:rPr>
          <w:rFonts w:ascii="Arial" w:hAnsi="Arial" w:cs="Arial"/>
        </w:rPr>
        <w:t>ή</w:t>
      </w:r>
      <w:proofErr w:type="spellEnd"/>
      <w:r w:rsidRPr="004D1CCC">
        <w:rPr>
          <w:rFonts w:ascii="Arial" w:hAnsi="Arial" w:cs="Arial"/>
        </w:rPr>
        <w:t xml:space="preserve"> τρίτων και για την αποκατάσταση κάθε τέτοιας βλάβης </w:t>
      </w:r>
      <w:proofErr w:type="spellStart"/>
      <w:r w:rsidRPr="004D1CCC">
        <w:rPr>
          <w:rFonts w:ascii="Arial" w:hAnsi="Arial" w:cs="Arial"/>
        </w:rPr>
        <w:t>ή</w:t>
      </w:r>
      <w:proofErr w:type="spellEnd"/>
      <w:r w:rsidRPr="004D1CCC">
        <w:rPr>
          <w:rFonts w:ascii="Arial" w:hAnsi="Arial" w:cs="Arial"/>
        </w:rPr>
        <w:t xml:space="preserve"> ζημίας που είναι δυνατόν να προξενήσει κατά </w:t>
      </w:r>
      <w:proofErr w:type="spellStart"/>
      <w:r w:rsidRPr="004D1CCC">
        <w:rPr>
          <w:rFonts w:ascii="Arial" w:hAnsi="Arial" w:cs="Arial"/>
        </w:rPr>
        <w:t>ή</w:t>
      </w:r>
      <w:proofErr w:type="spellEnd"/>
      <w:r w:rsidRPr="004D1CCC">
        <w:rPr>
          <w:rFonts w:ascii="Arial" w:hAnsi="Arial" w:cs="Arial"/>
        </w:rPr>
        <w:t xml:space="preserve"> επ’ ευκαιρία της εκτέλεσης του έργου από τον ανάδοχο, εφ’ όσον οφείλεται σε πράξη </w:t>
      </w:r>
      <w:proofErr w:type="spellStart"/>
      <w:r w:rsidRPr="004D1CCC">
        <w:rPr>
          <w:rFonts w:ascii="Arial" w:hAnsi="Arial" w:cs="Arial"/>
        </w:rPr>
        <w:t>ή</w:t>
      </w:r>
      <w:proofErr w:type="spellEnd"/>
      <w:r w:rsidRPr="004D1CCC">
        <w:rPr>
          <w:rFonts w:ascii="Arial" w:hAnsi="Arial" w:cs="Arial"/>
        </w:rPr>
        <w:t xml:space="preserve"> παράλειψη αυτού. Η εκτέλεση των εργασιών θα γίνει από προσωπικό του προμηθευτή, κατάλληλα εκπαιδευμένο και έμπειρο. Ο προμηθευτής είναι υπεύθυνος για την ποιότητα εργασίας του προσωπικού του.</w:t>
      </w:r>
    </w:p>
    <w:p w14:paraId="3F590EEE" w14:textId="77777777" w:rsidR="004810A4" w:rsidRPr="004D1CCC" w:rsidRDefault="004810A4" w:rsidP="0032236B">
      <w:pPr>
        <w:tabs>
          <w:tab w:val="left" w:pos="567"/>
          <w:tab w:val="left" w:pos="1134"/>
          <w:tab w:val="left" w:pos="1701"/>
          <w:tab w:val="left" w:pos="2268"/>
          <w:tab w:val="left" w:pos="2835"/>
          <w:tab w:val="left" w:pos="3402"/>
        </w:tabs>
        <w:jc w:val="both"/>
        <w:rPr>
          <w:rFonts w:ascii="Arial" w:hAnsi="Arial" w:cs="Arial"/>
        </w:rPr>
      </w:pPr>
    </w:p>
    <w:p w14:paraId="569E8C5D" w14:textId="77777777" w:rsidR="00A02CF9" w:rsidRPr="004D1CCC" w:rsidRDefault="00813E31" w:rsidP="00090732">
      <w:pPr>
        <w:pStyle w:val="1"/>
        <w:rPr>
          <w:color w:val="auto"/>
        </w:rPr>
      </w:pPr>
      <w:bookmarkStart w:id="17" w:name="_Toc43289079"/>
      <w:r w:rsidRPr="004D1CCC">
        <w:rPr>
          <w:color w:val="auto"/>
        </w:rPr>
        <w:t>8</w:t>
      </w:r>
      <w:r w:rsidR="00A02CF9" w:rsidRPr="004D1CCC">
        <w:rPr>
          <w:color w:val="auto"/>
        </w:rPr>
        <w:t>.</w:t>
      </w:r>
      <w:r w:rsidR="00A02CF9" w:rsidRPr="004D1CCC">
        <w:rPr>
          <w:color w:val="auto"/>
        </w:rPr>
        <w:tab/>
      </w:r>
      <w:r w:rsidRPr="004D1CCC">
        <w:rPr>
          <w:color w:val="auto"/>
        </w:rPr>
        <w:t>ΛΟΙΠΕΣ ΑΠΑΙΤΗΣΕΙΣ</w:t>
      </w:r>
      <w:bookmarkEnd w:id="17"/>
    </w:p>
    <w:p w14:paraId="1B7BA5B4" w14:textId="77777777" w:rsidR="00A02CF9" w:rsidRPr="004D1CCC" w:rsidRDefault="00A02CF9" w:rsidP="0032236B">
      <w:pPr>
        <w:tabs>
          <w:tab w:val="left" w:pos="567"/>
          <w:tab w:val="left" w:pos="1134"/>
          <w:tab w:val="left" w:pos="1701"/>
          <w:tab w:val="left" w:pos="2268"/>
          <w:tab w:val="left" w:pos="2835"/>
          <w:tab w:val="left" w:pos="3402"/>
        </w:tabs>
        <w:jc w:val="both"/>
        <w:rPr>
          <w:rFonts w:ascii="Arial" w:hAnsi="Arial" w:cs="Arial"/>
        </w:rPr>
      </w:pPr>
    </w:p>
    <w:p w14:paraId="71909CAA" w14:textId="77777777" w:rsidR="004D260A" w:rsidRPr="004D1CCC" w:rsidRDefault="00A02CF9"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004810A4" w:rsidRPr="004D1CCC">
        <w:rPr>
          <w:rFonts w:ascii="Arial" w:hAnsi="Arial" w:cs="Arial"/>
        </w:rPr>
        <w:t>8</w:t>
      </w:r>
      <w:r w:rsidR="004D260A" w:rsidRPr="004D1CCC">
        <w:rPr>
          <w:rFonts w:ascii="Arial" w:hAnsi="Arial" w:cs="Arial"/>
        </w:rPr>
        <w:t>.</w:t>
      </w:r>
      <w:r w:rsidR="001F7860" w:rsidRPr="004D1CCC">
        <w:rPr>
          <w:rFonts w:ascii="Arial" w:hAnsi="Arial" w:cs="Arial"/>
        </w:rPr>
        <w:t>1</w:t>
      </w:r>
      <w:r w:rsidR="004D260A" w:rsidRPr="004D1CCC">
        <w:rPr>
          <w:rFonts w:ascii="Arial" w:hAnsi="Arial" w:cs="Arial"/>
        </w:rPr>
        <w:tab/>
      </w:r>
      <w:r w:rsidR="004810A4" w:rsidRPr="004D1CCC">
        <w:rPr>
          <w:rFonts w:ascii="Arial" w:hAnsi="Arial" w:cs="Arial"/>
        </w:rPr>
        <w:t xml:space="preserve">Τόπος Παράδοσης: Όπως ορίζεται στην </w:t>
      </w:r>
      <w:r w:rsidR="008B724D" w:rsidRPr="004D1CCC">
        <w:rPr>
          <w:rFonts w:ascii="Arial" w:hAnsi="Arial" w:cs="Arial"/>
        </w:rPr>
        <w:t>δ</w:t>
      </w:r>
      <w:r w:rsidR="004810A4" w:rsidRPr="004D1CCC">
        <w:rPr>
          <w:rFonts w:ascii="Arial" w:hAnsi="Arial" w:cs="Arial"/>
        </w:rPr>
        <w:t xml:space="preserve">ιακήρυξη του </w:t>
      </w:r>
      <w:r w:rsidR="008B724D" w:rsidRPr="004D1CCC">
        <w:rPr>
          <w:rFonts w:ascii="Arial" w:hAnsi="Arial" w:cs="Arial"/>
        </w:rPr>
        <w:t>δ</w:t>
      </w:r>
      <w:r w:rsidR="004810A4" w:rsidRPr="004D1CCC">
        <w:rPr>
          <w:rFonts w:ascii="Arial" w:hAnsi="Arial" w:cs="Arial"/>
        </w:rPr>
        <w:t>ιαγωνισμού.</w:t>
      </w:r>
    </w:p>
    <w:p w14:paraId="53D72163" w14:textId="77777777" w:rsidR="004D260A" w:rsidRPr="004D1CCC" w:rsidRDefault="004D260A" w:rsidP="0032236B">
      <w:pPr>
        <w:tabs>
          <w:tab w:val="left" w:pos="567"/>
          <w:tab w:val="left" w:pos="1134"/>
          <w:tab w:val="left" w:pos="1701"/>
          <w:tab w:val="left" w:pos="2268"/>
          <w:tab w:val="left" w:pos="2835"/>
          <w:tab w:val="left" w:pos="3402"/>
        </w:tabs>
        <w:jc w:val="both"/>
        <w:rPr>
          <w:rFonts w:ascii="Arial" w:hAnsi="Arial" w:cs="Arial"/>
        </w:rPr>
      </w:pPr>
    </w:p>
    <w:p w14:paraId="7F28C813" w14:textId="222C11FA" w:rsidR="004810A4" w:rsidRPr="004D1CCC" w:rsidRDefault="004D260A"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004810A4" w:rsidRPr="004D1CCC">
        <w:rPr>
          <w:rFonts w:ascii="Arial" w:hAnsi="Arial" w:cs="Arial"/>
        </w:rPr>
        <w:t>8</w:t>
      </w:r>
      <w:r w:rsidRPr="004D1CCC">
        <w:rPr>
          <w:rFonts w:ascii="Arial" w:hAnsi="Arial" w:cs="Arial"/>
        </w:rPr>
        <w:t>.</w:t>
      </w:r>
      <w:r w:rsidR="001F7860" w:rsidRPr="004D1CCC">
        <w:rPr>
          <w:rFonts w:ascii="Arial" w:hAnsi="Arial" w:cs="Arial"/>
        </w:rPr>
        <w:t>2</w:t>
      </w:r>
      <w:r w:rsidRPr="004D1CCC">
        <w:rPr>
          <w:rFonts w:ascii="Arial" w:hAnsi="Arial" w:cs="Arial"/>
        </w:rPr>
        <w:tab/>
      </w:r>
      <w:r w:rsidR="004810A4" w:rsidRPr="004D1CCC">
        <w:rPr>
          <w:rFonts w:ascii="Arial" w:hAnsi="Arial" w:cs="Arial"/>
        </w:rPr>
        <w:t xml:space="preserve">Χρόνος Παράδοσης: Ο χρόνος παράδοσης </w:t>
      </w:r>
      <w:r w:rsidR="00C95EC1" w:rsidRPr="004D1CCC">
        <w:rPr>
          <w:rFonts w:ascii="Arial" w:hAnsi="Arial" w:cs="Arial"/>
        </w:rPr>
        <w:t xml:space="preserve">και εγκατάστασης, συμπεριλαμβανομένης της εκπαίδευσης, </w:t>
      </w:r>
      <w:r w:rsidR="004810A4" w:rsidRPr="004D1CCC">
        <w:rPr>
          <w:rFonts w:ascii="Arial" w:hAnsi="Arial" w:cs="Arial"/>
        </w:rPr>
        <w:t xml:space="preserve">να είναι ο μικρότερος δυνατός και όχι μεγαλύτερος των </w:t>
      </w:r>
      <w:r w:rsidR="007C4480" w:rsidRPr="004D1CCC">
        <w:rPr>
          <w:rFonts w:ascii="Arial" w:hAnsi="Arial" w:cs="Arial"/>
        </w:rPr>
        <w:t>τεσσάρων (4)</w:t>
      </w:r>
      <w:r w:rsidR="004810A4" w:rsidRPr="004D1CCC">
        <w:rPr>
          <w:rFonts w:ascii="Arial" w:hAnsi="Arial" w:cs="Arial"/>
        </w:rPr>
        <w:t xml:space="preserve"> μηνών, από την ημερομηνία υπογραφής της σύμβασης.</w:t>
      </w:r>
    </w:p>
    <w:p w14:paraId="5A907D6F" w14:textId="77777777" w:rsidR="0028553C" w:rsidRPr="004D1CCC" w:rsidRDefault="0028553C" w:rsidP="0032236B">
      <w:pPr>
        <w:tabs>
          <w:tab w:val="left" w:pos="567"/>
          <w:tab w:val="left" w:pos="1134"/>
          <w:tab w:val="left" w:pos="1701"/>
          <w:tab w:val="left" w:pos="2268"/>
          <w:tab w:val="left" w:pos="2835"/>
          <w:tab w:val="left" w:pos="3402"/>
        </w:tabs>
        <w:jc w:val="both"/>
        <w:rPr>
          <w:rFonts w:ascii="Arial" w:hAnsi="Arial" w:cs="Arial"/>
        </w:rPr>
      </w:pPr>
    </w:p>
    <w:p w14:paraId="7428E0F7" w14:textId="7AD6AAA9" w:rsidR="00EC07CA" w:rsidRPr="004D1CCC" w:rsidRDefault="0028553C"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t>8.3</w:t>
      </w:r>
      <w:r w:rsidR="007C4480" w:rsidRPr="004D1CCC">
        <w:rPr>
          <w:rFonts w:ascii="Arial" w:hAnsi="Arial" w:cs="Arial"/>
        </w:rPr>
        <w:tab/>
        <w:t xml:space="preserve">Το όργανο </w:t>
      </w:r>
      <w:r w:rsidR="00C95EC1" w:rsidRPr="004D1CCC">
        <w:rPr>
          <w:rFonts w:ascii="Arial" w:hAnsi="Arial" w:cs="Arial"/>
        </w:rPr>
        <w:t xml:space="preserve">υγρής χρωματογραφίας </w:t>
      </w:r>
      <w:proofErr w:type="spellStart"/>
      <w:r w:rsidR="00C95EC1" w:rsidRPr="004D1CCC">
        <w:rPr>
          <w:rFonts w:ascii="Arial" w:hAnsi="Arial" w:cs="Arial"/>
        </w:rPr>
        <w:t>υπερυψηλής</w:t>
      </w:r>
      <w:proofErr w:type="spellEnd"/>
      <w:r w:rsidR="00C95EC1" w:rsidRPr="004D1CCC">
        <w:rPr>
          <w:rFonts w:ascii="Arial" w:hAnsi="Arial" w:cs="Arial"/>
        </w:rPr>
        <w:t xml:space="preserve"> πίεσης σε συνδυασμό με συζευγμένη </w:t>
      </w:r>
      <w:proofErr w:type="spellStart"/>
      <w:r w:rsidR="00C95EC1" w:rsidRPr="004D1CCC">
        <w:rPr>
          <w:rFonts w:ascii="Arial" w:hAnsi="Arial" w:cs="Arial"/>
        </w:rPr>
        <w:t>φασματομετρία</w:t>
      </w:r>
      <w:proofErr w:type="spellEnd"/>
      <w:r w:rsidR="00C95EC1" w:rsidRPr="004D1CCC">
        <w:rPr>
          <w:rFonts w:ascii="Arial" w:hAnsi="Arial" w:cs="Arial"/>
        </w:rPr>
        <w:t xml:space="preserve"> μαζών (LC/MS/MS)</w:t>
      </w:r>
      <w:r w:rsidR="00DF3157" w:rsidRPr="004D1CCC">
        <w:rPr>
          <w:rFonts w:ascii="Arial" w:hAnsi="Arial" w:cs="Arial"/>
        </w:rPr>
        <w:t xml:space="preserve"> να είναι έτοιμο για λειτουργία σε ρεύμα 220V/50Hz και </w:t>
      </w:r>
      <w:r w:rsidRPr="004D1CCC">
        <w:rPr>
          <w:rFonts w:ascii="Arial" w:hAnsi="Arial" w:cs="Arial"/>
        </w:rPr>
        <w:t>να συνοδεύεται</w:t>
      </w:r>
      <w:r w:rsidR="00195D07" w:rsidRPr="004D1CCC">
        <w:rPr>
          <w:rFonts w:ascii="Arial" w:hAnsi="Arial" w:cs="Arial"/>
        </w:rPr>
        <w:t xml:space="preserve"> κατά την παράδοση του</w:t>
      </w:r>
      <w:r w:rsidRPr="004D1CCC">
        <w:rPr>
          <w:rFonts w:ascii="Arial" w:hAnsi="Arial" w:cs="Arial"/>
        </w:rPr>
        <w:t xml:space="preserve"> από</w:t>
      </w:r>
      <w:r w:rsidR="00EC07CA" w:rsidRPr="004D1CCC">
        <w:rPr>
          <w:rFonts w:ascii="Arial" w:hAnsi="Arial" w:cs="Arial"/>
        </w:rPr>
        <w:t xml:space="preserve"> τα παρακάτω:</w:t>
      </w:r>
    </w:p>
    <w:p w14:paraId="5F4B552C" w14:textId="77777777" w:rsidR="007E0101" w:rsidRPr="004D1CCC" w:rsidRDefault="007E0101" w:rsidP="0032236B">
      <w:pPr>
        <w:tabs>
          <w:tab w:val="left" w:pos="567"/>
          <w:tab w:val="left" w:pos="1134"/>
          <w:tab w:val="left" w:pos="1701"/>
          <w:tab w:val="left" w:pos="2268"/>
          <w:tab w:val="left" w:pos="2835"/>
          <w:tab w:val="left" w:pos="3402"/>
        </w:tabs>
        <w:jc w:val="both"/>
        <w:rPr>
          <w:rFonts w:ascii="Arial" w:hAnsi="Arial" w:cs="Arial"/>
        </w:rPr>
      </w:pPr>
    </w:p>
    <w:p w14:paraId="37AB119E" w14:textId="77777777" w:rsidR="00C95EC1" w:rsidRDefault="007E0101" w:rsidP="0032236B">
      <w:pPr>
        <w:tabs>
          <w:tab w:val="left" w:pos="567"/>
          <w:tab w:val="left" w:pos="1134"/>
          <w:tab w:val="left" w:pos="1701"/>
          <w:tab w:val="left" w:pos="2268"/>
          <w:tab w:val="left" w:pos="2835"/>
          <w:tab w:val="left" w:pos="3402"/>
        </w:tabs>
        <w:jc w:val="both"/>
      </w:pPr>
      <w:r w:rsidRPr="004D1CCC">
        <w:rPr>
          <w:rFonts w:ascii="Arial" w:hAnsi="Arial" w:cs="Arial"/>
        </w:rPr>
        <w:tab/>
      </w:r>
      <w:r w:rsidRPr="004D1CCC">
        <w:rPr>
          <w:rFonts w:ascii="Arial" w:hAnsi="Arial" w:cs="Arial"/>
        </w:rPr>
        <w:tab/>
      </w:r>
      <w:r w:rsidR="00EC07CA" w:rsidRPr="004D1CCC">
        <w:rPr>
          <w:rFonts w:ascii="Arial" w:hAnsi="Arial" w:cs="Arial"/>
        </w:rPr>
        <w:t>8</w:t>
      </w:r>
      <w:r w:rsidRPr="004D1CCC">
        <w:rPr>
          <w:rFonts w:ascii="Arial" w:hAnsi="Arial" w:cs="Arial"/>
        </w:rPr>
        <w:t>.</w:t>
      </w:r>
      <w:r w:rsidR="00EC07CA" w:rsidRPr="004D1CCC">
        <w:rPr>
          <w:rFonts w:ascii="Arial" w:hAnsi="Arial" w:cs="Arial"/>
        </w:rPr>
        <w:t>3</w:t>
      </w:r>
      <w:r w:rsidRPr="004D1CCC">
        <w:rPr>
          <w:rFonts w:ascii="Arial" w:hAnsi="Arial" w:cs="Arial"/>
        </w:rPr>
        <w:t>.1</w:t>
      </w:r>
      <w:r w:rsidR="007C4480" w:rsidRPr="004D1CCC">
        <w:rPr>
          <w:rFonts w:ascii="Arial" w:hAnsi="Arial" w:cs="Arial"/>
        </w:rPr>
        <w:tab/>
      </w:r>
      <w:r w:rsidRPr="004D1CCC">
        <w:rPr>
          <w:rFonts w:ascii="Arial" w:hAnsi="Arial" w:cs="Arial"/>
        </w:rPr>
        <w:tab/>
        <w:t>Τεχνικό εγχειρίδιο χρήσης-λειτουργίας</w:t>
      </w:r>
      <w:r w:rsidR="00C95EC1" w:rsidRPr="004D1CCC">
        <w:rPr>
          <w:rFonts w:ascii="Arial" w:hAnsi="Arial" w:cs="Arial"/>
        </w:rPr>
        <w:t xml:space="preserve"> και εγκατάστασης</w:t>
      </w:r>
      <w:r w:rsidRPr="004D1CCC">
        <w:rPr>
          <w:rFonts w:ascii="Arial" w:hAnsi="Arial" w:cs="Arial"/>
        </w:rPr>
        <w:t>, σε έντυπη και ηλεκτρονική</w:t>
      </w:r>
      <w:r w:rsidRPr="00EC07CA">
        <w:rPr>
          <w:rFonts w:ascii="Arial" w:hAnsi="Arial" w:cs="Arial"/>
        </w:rPr>
        <w:t xml:space="preserve"> μορφή</w:t>
      </w:r>
      <w:r w:rsidR="007C4480">
        <w:rPr>
          <w:rFonts w:ascii="Arial" w:hAnsi="Arial" w:cs="Arial"/>
        </w:rPr>
        <w:t xml:space="preserve"> για όλα τα μέρη και τις λειτουργίες του οργάνου</w:t>
      </w:r>
      <w:r w:rsidRPr="00EC07CA">
        <w:rPr>
          <w:rFonts w:ascii="Arial" w:hAnsi="Arial" w:cs="Arial"/>
        </w:rPr>
        <w:t>. Οι οδηγίες λειτουργίας να περιλαμβάνουν όλες τις πληροφορίες που είναι απαραίτητες για το χειρισμό τ</w:t>
      </w:r>
      <w:r w:rsidR="008844E7">
        <w:rPr>
          <w:rFonts w:ascii="Arial" w:hAnsi="Arial" w:cs="Arial"/>
        </w:rPr>
        <w:t>ης</w:t>
      </w:r>
      <w:r w:rsidRPr="00EC07CA">
        <w:rPr>
          <w:rFonts w:ascii="Arial" w:hAnsi="Arial" w:cs="Arial"/>
        </w:rPr>
        <w:t xml:space="preserve"> και να είναι στην ελληνική και στην αγγλική γλώσσα. Επίσης, να προβλέπονται σε αυτό, οι συνιστώμενες διαδικασίες για την περιοδική συντήρησή τ</w:t>
      </w:r>
      <w:r w:rsidR="00293F0C">
        <w:rPr>
          <w:rFonts w:ascii="Arial" w:hAnsi="Arial" w:cs="Arial"/>
        </w:rPr>
        <w:t>ης</w:t>
      </w:r>
      <w:r w:rsidRPr="00EC07CA">
        <w:rPr>
          <w:rFonts w:ascii="Arial" w:hAnsi="Arial" w:cs="Arial"/>
        </w:rPr>
        <w:t xml:space="preserve"> από τον χρήστη.</w:t>
      </w:r>
      <w:r w:rsidR="00C95EC1" w:rsidRPr="00C95EC1">
        <w:t xml:space="preserve"> </w:t>
      </w:r>
    </w:p>
    <w:p w14:paraId="13BDF446" w14:textId="77777777" w:rsidR="00C95EC1" w:rsidRDefault="00C95EC1" w:rsidP="0032236B">
      <w:pPr>
        <w:tabs>
          <w:tab w:val="left" w:pos="567"/>
          <w:tab w:val="left" w:pos="1134"/>
          <w:tab w:val="left" w:pos="1701"/>
          <w:tab w:val="left" w:pos="2268"/>
          <w:tab w:val="left" w:pos="2835"/>
          <w:tab w:val="left" w:pos="3402"/>
        </w:tabs>
        <w:jc w:val="both"/>
      </w:pPr>
    </w:p>
    <w:p w14:paraId="680F531F" w14:textId="132F0777" w:rsidR="007E0101" w:rsidRDefault="00C95EC1" w:rsidP="0032236B">
      <w:pPr>
        <w:tabs>
          <w:tab w:val="left" w:pos="567"/>
          <w:tab w:val="left" w:pos="1134"/>
          <w:tab w:val="left" w:pos="1701"/>
          <w:tab w:val="left" w:pos="2268"/>
          <w:tab w:val="left" w:pos="2835"/>
          <w:tab w:val="left" w:pos="3402"/>
        </w:tabs>
        <w:jc w:val="both"/>
        <w:rPr>
          <w:rFonts w:ascii="Arial" w:hAnsi="Arial" w:cs="Arial"/>
        </w:rPr>
      </w:pPr>
      <w:r>
        <w:tab/>
      </w:r>
      <w:r>
        <w:tab/>
      </w:r>
      <w:r w:rsidRPr="00EC07CA">
        <w:rPr>
          <w:rFonts w:ascii="Arial" w:hAnsi="Arial" w:cs="Arial"/>
        </w:rPr>
        <w:t>8.3.</w:t>
      </w:r>
      <w:r>
        <w:rPr>
          <w:rFonts w:ascii="Arial" w:hAnsi="Arial" w:cs="Arial"/>
        </w:rPr>
        <w:t>2</w:t>
      </w:r>
      <w:r>
        <w:rPr>
          <w:rFonts w:ascii="Arial" w:hAnsi="Arial" w:cs="Arial"/>
        </w:rPr>
        <w:tab/>
      </w:r>
      <w:r>
        <w:rPr>
          <w:rFonts w:ascii="Arial" w:hAnsi="Arial" w:cs="Arial"/>
        </w:rPr>
        <w:tab/>
      </w:r>
      <w:r w:rsidRPr="00C95EC1">
        <w:rPr>
          <w:rFonts w:ascii="Arial" w:hAnsi="Arial" w:cs="Arial"/>
        </w:rPr>
        <w:t xml:space="preserve">Όλα τα μέρη του συστήματος πρέπει να συνεργάζονται και η ευθύνη λειτουργίας θα είναι ευθύνη του προμηθευτή. Το σύστημα πρέπει να </w:t>
      </w:r>
      <w:r w:rsidRPr="00C95EC1">
        <w:rPr>
          <w:rFonts w:ascii="Arial" w:hAnsi="Arial" w:cs="Arial"/>
        </w:rPr>
        <w:lastRenderedPageBreak/>
        <w:t>παραδοθεί πλήρες και έτοιμο προς λειτουργία με όλους τους δυνατούς τρόπους λειτουργίας του.</w:t>
      </w:r>
    </w:p>
    <w:p w14:paraId="2EF4B9CF" w14:textId="77777777" w:rsidR="007E0101" w:rsidRPr="00EC07CA" w:rsidRDefault="007E0101" w:rsidP="0032236B">
      <w:pPr>
        <w:tabs>
          <w:tab w:val="left" w:pos="567"/>
          <w:tab w:val="left" w:pos="1134"/>
          <w:tab w:val="left" w:pos="1701"/>
          <w:tab w:val="left" w:pos="2268"/>
          <w:tab w:val="left" w:pos="2835"/>
          <w:tab w:val="left" w:pos="3402"/>
        </w:tabs>
        <w:jc w:val="both"/>
        <w:rPr>
          <w:rFonts w:ascii="Arial" w:hAnsi="Arial" w:cs="Arial"/>
        </w:rPr>
      </w:pPr>
    </w:p>
    <w:p w14:paraId="7D89031A" w14:textId="12E6C713" w:rsidR="007E0101" w:rsidRPr="004D1CCC" w:rsidRDefault="007E0101" w:rsidP="0032236B">
      <w:pPr>
        <w:tabs>
          <w:tab w:val="left" w:pos="567"/>
          <w:tab w:val="left" w:pos="1134"/>
          <w:tab w:val="left" w:pos="1701"/>
          <w:tab w:val="left" w:pos="2268"/>
          <w:tab w:val="left" w:pos="2835"/>
          <w:tab w:val="left" w:pos="3402"/>
        </w:tabs>
        <w:jc w:val="both"/>
        <w:rPr>
          <w:rFonts w:ascii="Arial" w:hAnsi="Arial" w:cs="Arial"/>
        </w:rPr>
      </w:pPr>
      <w:r w:rsidRPr="00EC07CA">
        <w:rPr>
          <w:rFonts w:ascii="Arial" w:hAnsi="Arial" w:cs="Arial"/>
        </w:rPr>
        <w:tab/>
      </w:r>
      <w:r w:rsidRPr="00EC07CA">
        <w:rPr>
          <w:rFonts w:ascii="Arial" w:hAnsi="Arial" w:cs="Arial"/>
        </w:rPr>
        <w:tab/>
      </w:r>
      <w:r w:rsidR="00EC07CA" w:rsidRPr="00EC07CA">
        <w:rPr>
          <w:rFonts w:ascii="Arial" w:hAnsi="Arial" w:cs="Arial"/>
        </w:rPr>
        <w:t>8.3</w:t>
      </w:r>
      <w:r w:rsidRPr="00EC07CA">
        <w:rPr>
          <w:rFonts w:ascii="Arial" w:hAnsi="Arial" w:cs="Arial"/>
        </w:rPr>
        <w:t>.</w:t>
      </w:r>
      <w:r w:rsidR="006E3B03">
        <w:rPr>
          <w:rFonts w:ascii="Arial" w:hAnsi="Arial" w:cs="Arial"/>
        </w:rPr>
        <w:t>3</w:t>
      </w:r>
      <w:r w:rsidRPr="00EC07CA">
        <w:rPr>
          <w:rFonts w:ascii="Arial" w:hAnsi="Arial" w:cs="Arial"/>
        </w:rPr>
        <w:tab/>
      </w:r>
      <w:r w:rsidR="007C4480">
        <w:rPr>
          <w:rFonts w:ascii="Arial" w:hAnsi="Arial" w:cs="Arial"/>
        </w:rPr>
        <w:tab/>
      </w:r>
      <w:r w:rsidRPr="00EC07CA">
        <w:rPr>
          <w:rFonts w:ascii="Arial" w:hAnsi="Arial" w:cs="Arial"/>
        </w:rPr>
        <w:t xml:space="preserve">Πλήρη κατάλογο σε έντυπη και ηλεκτρονική μορφή, με τις συλλογές των αναλώσιμων και των εργαλείων που </w:t>
      </w:r>
      <w:r w:rsidR="00095057">
        <w:rPr>
          <w:rFonts w:ascii="Arial" w:hAnsi="Arial" w:cs="Arial"/>
        </w:rPr>
        <w:t xml:space="preserve">τυχόν </w:t>
      </w:r>
      <w:r w:rsidRPr="00EC07CA">
        <w:rPr>
          <w:rFonts w:ascii="Arial" w:hAnsi="Arial" w:cs="Arial"/>
        </w:rPr>
        <w:t xml:space="preserve">απαιτούνται για τη συντήρηση και την καλή λειτουργία </w:t>
      </w:r>
      <w:r w:rsidR="00293F0C">
        <w:rPr>
          <w:rFonts w:ascii="Arial" w:hAnsi="Arial" w:cs="Arial"/>
        </w:rPr>
        <w:t>τ</w:t>
      </w:r>
      <w:r w:rsidR="007C4480">
        <w:rPr>
          <w:rFonts w:ascii="Arial" w:hAnsi="Arial" w:cs="Arial"/>
        </w:rPr>
        <w:t>ου</w:t>
      </w:r>
      <w:r w:rsidR="008844E7">
        <w:rPr>
          <w:rFonts w:ascii="Arial" w:hAnsi="Arial" w:cs="Arial"/>
        </w:rPr>
        <w:t>.</w:t>
      </w:r>
      <w:r w:rsidRPr="00EC07CA">
        <w:rPr>
          <w:rFonts w:ascii="Arial" w:hAnsi="Arial" w:cs="Arial"/>
        </w:rPr>
        <w:t xml:space="preserve"> Οι πληροφορίες του εν λόγω καταλόγου να περιλαμβάνουν </w:t>
      </w:r>
      <w:proofErr w:type="spellStart"/>
      <w:r w:rsidRPr="00EC07CA">
        <w:rPr>
          <w:rFonts w:ascii="Arial" w:hAnsi="Arial" w:cs="Arial"/>
        </w:rPr>
        <w:t>κατ΄</w:t>
      </w:r>
      <w:proofErr w:type="spellEnd"/>
      <w:r w:rsidRPr="00EC07CA">
        <w:rPr>
          <w:rFonts w:ascii="Arial" w:hAnsi="Arial" w:cs="Arial"/>
        </w:rPr>
        <w:t xml:space="preserve"> ελάχιστον, τον κωδικό αριθμό του κατασκευαστή, την τιμή ανά τεμάχιο, τον αριθμό των τεμαχίων για τις εκτιμώμενες ανάγκες μιας δεκαετίας </w:t>
      </w:r>
      <w:r w:rsidRPr="004D1CCC">
        <w:rPr>
          <w:rFonts w:ascii="Arial" w:hAnsi="Arial" w:cs="Arial"/>
        </w:rPr>
        <w:t>και να είναι στην ελληνική και στην αγγλική γλώσσα.</w:t>
      </w:r>
    </w:p>
    <w:p w14:paraId="0C48F289" w14:textId="77777777" w:rsidR="007E0101" w:rsidRPr="004D1CCC" w:rsidRDefault="007E0101" w:rsidP="0032236B">
      <w:pPr>
        <w:tabs>
          <w:tab w:val="left" w:pos="567"/>
          <w:tab w:val="left" w:pos="1134"/>
          <w:tab w:val="left" w:pos="1701"/>
          <w:tab w:val="left" w:pos="2268"/>
          <w:tab w:val="left" w:pos="2835"/>
          <w:tab w:val="left" w:pos="3402"/>
        </w:tabs>
        <w:jc w:val="both"/>
        <w:rPr>
          <w:rFonts w:ascii="Arial" w:hAnsi="Arial" w:cs="Arial"/>
        </w:rPr>
      </w:pPr>
    </w:p>
    <w:p w14:paraId="658D2F6F" w14:textId="6716593D" w:rsidR="00EC07CA" w:rsidRPr="004D1CCC" w:rsidRDefault="00EC07CA"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8.3.</w:t>
      </w:r>
      <w:r w:rsidR="00293F0C" w:rsidRPr="004D1CCC">
        <w:rPr>
          <w:rFonts w:ascii="Arial" w:hAnsi="Arial" w:cs="Arial"/>
        </w:rPr>
        <w:t>3</w:t>
      </w:r>
      <w:r w:rsidRPr="004D1CCC">
        <w:rPr>
          <w:rFonts w:ascii="Arial" w:hAnsi="Arial" w:cs="Arial"/>
        </w:rPr>
        <w:tab/>
      </w:r>
      <w:r w:rsidR="00DE03D1" w:rsidRPr="004D1CCC">
        <w:rPr>
          <w:rFonts w:ascii="Arial" w:hAnsi="Arial" w:cs="Arial"/>
        </w:rPr>
        <w:tab/>
        <w:t xml:space="preserve">Από τα απαραίτητα παρελκόμενα, </w:t>
      </w:r>
      <w:proofErr w:type="spellStart"/>
      <w:r w:rsidR="00DE03D1" w:rsidRPr="004D1CCC">
        <w:rPr>
          <w:rFonts w:ascii="Arial" w:hAnsi="Arial" w:cs="Arial"/>
        </w:rPr>
        <w:t>μικροεξαρτήματα</w:t>
      </w:r>
      <w:proofErr w:type="spellEnd"/>
      <w:r w:rsidR="00DE03D1" w:rsidRPr="004D1CCC">
        <w:rPr>
          <w:rFonts w:ascii="Arial" w:hAnsi="Arial" w:cs="Arial"/>
        </w:rPr>
        <w:t xml:space="preserve">, εργαλεία και αναλώσιμα </w:t>
      </w:r>
      <w:r w:rsidR="006E3B03" w:rsidRPr="004D1CCC">
        <w:rPr>
          <w:rFonts w:ascii="Arial" w:hAnsi="Arial" w:cs="Arial"/>
        </w:rPr>
        <w:t>πλην των διαλυτών</w:t>
      </w:r>
      <w:r w:rsidR="00DE03D1" w:rsidRPr="004D1CCC">
        <w:rPr>
          <w:rFonts w:ascii="Arial" w:hAnsi="Arial" w:cs="Arial"/>
        </w:rPr>
        <w:t>, (§4.</w:t>
      </w:r>
      <w:r w:rsidR="006E3B03" w:rsidRPr="004D1CCC">
        <w:rPr>
          <w:rFonts w:ascii="Arial" w:hAnsi="Arial" w:cs="Arial"/>
        </w:rPr>
        <w:t>2.9.5),</w:t>
      </w:r>
      <w:r w:rsidR="00DE03D1" w:rsidRPr="004D1CCC">
        <w:rPr>
          <w:rFonts w:ascii="Arial" w:hAnsi="Arial" w:cs="Arial"/>
        </w:rPr>
        <w:t xml:space="preserve"> για την εγκατάσταση, αρχική λειτουργία</w:t>
      </w:r>
      <w:r w:rsidR="006E3B03" w:rsidRPr="004D1CCC">
        <w:rPr>
          <w:rFonts w:ascii="Arial" w:hAnsi="Arial" w:cs="Arial"/>
        </w:rPr>
        <w:t>, βαθμονόμηση</w:t>
      </w:r>
      <w:r w:rsidR="00DE03D1" w:rsidRPr="004D1CCC">
        <w:rPr>
          <w:rFonts w:ascii="Arial" w:hAnsi="Arial" w:cs="Arial"/>
        </w:rPr>
        <w:t xml:space="preserve"> του συστήματος</w:t>
      </w:r>
      <w:r w:rsidR="006E3B03" w:rsidRPr="004D1CCC">
        <w:rPr>
          <w:rFonts w:ascii="Arial" w:hAnsi="Arial" w:cs="Arial"/>
        </w:rPr>
        <w:t xml:space="preserve"> και </w:t>
      </w:r>
      <w:r w:rsidR="00DE03D1" w:rsidRPr="004D1CCC">
        <w:rPr>
          <w:rFonts w:ascii="Arial" w:hAnsi="Arial" w:cs="Arial"/>
        </w:rPr>
        <w:t>τις αναλύσεις ενός έτους (</w:t>
      </w:r>
      <w:r w:rsidR="006E3B03" w:rsidRPr="004D1CCC">
        <w:rPr>
          <w:rFonts w:ascii="Arial" w:hAnsi="Arial" w:cs="Arial"/>
        </w:rPr>
        <w:t>500</w:t>
      </w:r>
      <w:r w:rsidR="00DE03D1" w:rsidRPr="004D1CCC">
        <w:rPr>
          <w:rFonts w:ascii="Arial" w:hAnsi="Arial" w:cs="Arial"/>
        </w:rPr>
        <w:t xml:space="preserve"> δείγματα)</w:t>
      </w:r>
      <w:r w:rsidR="006E3B03" w:rsidRPr="004D1CCC">
        <w:rPr>
          <w:rFonts w:ascii="Arial" w:hAnsi="Arial" w:cs="Arial"/>
        </w:rPr>
        <w:t xml:space="preserve"> καθώς και 3 διαφορετικές </w:t>
      </w:r>
      <w:proofErr w:type="spellStart"/>
      <w:r w:rsidR="006E3B03" w:rsidRPr="004D1CCC">
        <w:rPr>
          <w:rFonts w:ascii="Arial" w:hAnsi="Arial" w:cs="Arial"/>
        </w:rPr>
        <w:t>χρωματογραφικές</w:t>
      </w:r>
      <w:proofErr w:type="spellEnd"/>
      <w:r w:rsidR="006E3B03" w:rsidRPr="004D1CCC">
        <w:rPr>
          <w:rFonts w:ascii="Arial" w:hAnsi="Arial" w:cs="Arial"/>
        </w:rPr>
        <w:t xml:space="preserve"> στήλες.</w:t>
      </w:r>
    </w:p>
    <w:p w14:paraId="7461A1F8" w14:textId="77777777" w:rsidR="004810A4" w:rsidRPr="004D1CCC" w:rsidRDefault="004810A4" w:rsidP="0032236B">
      <w:pPr>
        <w:tabs>
          <w:tab w:val="left" w:pos="567"/>
          <w:tab w:val="left" w:pos="1134"/>
          <w:tab w:val="left" w:pos="1701"/>
          <w:tab w:val="left" w:pos="2268"/>
          <w:tab w:val="left" w:pos="2835"/>
          <w:tab w:val="left" w:pos="3402"/>
        </w:tabs>
        <w:jc w:val="both"/>
        <w:rPr>
          <w:rFonts w:ascii="Arial" w:hAnsi="Arial" w:cs="Arial"/>
        </w:rPr>
      </w:pPr>
    </w:p>
    <w:p w14:paraId="3CCD426C" w14:textId="2F135BD8" w:rsidR="00DE03D1" w:rsidRPr="004D1CCC" w:rsidRDefault="00DE03D1"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Pr="004D1CCC">
        <w:rPr>
          <w:rFonts w:ascii="Arial" w:hAnsi="Arial" w:cs="Arial"/>
        </w:rPr>
        <w:tab/>
        <w:t>8.3.4</w:t>
      </w:r>
      <w:r w:rsidRPr="004D1CCC">
        <w:rPr>
          <w:rFonts w:ascii="Arial" w:hAnsi="Arial" w:cs="Arial"/>
        </w:rPr>
        <w:tab/>
      </w:r>
      <w:r w:rsidRPr="004D1CCC">
        <w:rPr>
          <w:rFonts w:ascii="Arial" w:hAnsi="Arial" w:cs="Arial"/>
        </w:rPr>
        <w:tab/>
        <w:t xml:space="preserve">Κατάλογο εγκατεστημένων οργάνων ίδιας τεχνολογίας από τον προμηθευτή στην Ελλάδα, </w:t>
      </w:r>
      <w:r w:rsidR="006E3B03" w:rsidRPr="004D1CCC">
        <w:rPr>
          <w:rFonts w:ascii="Arial" w:hAnsi="Arial" w:cs="Arial"/>
        </w:rPr>
        <w:t>LC/MS/MS και LC/MS/MS</w:t>
      </w:r>
      <w:r w:rsidRPr="004D1CCC">
        <w:rPr>
          <w:rFonts w:ascii="Arial" w:hAnsi="Arial" w:cs="Arial"/>
        </w:rPr>
        <w:t>.</w:t>
      </w:r>
    </w:p>
    <w:p w14:paraId="6E6B337D" w14:textId="77777777" w:rsidR="00DE03D1" w:rsidRPr="004D1CCC" w:rsidRDefault="00DE03D1" w:rsidP="0032236B">
      <w:pPr>
        <w:tabs>
          <w:tab w:val="left" w:pos="567"/>
          <w:tab w:val="left" w:pos="1134"/>
          <w:tab w:val="left" w:pos="1701"/>
          <w:tab w:val="left" w:pos="2268"/>
          <w:tab w:val="left" w:pos="2835"/>
          <w:tab w:val="left" w:pos="3402"/>
        </w:tabs>
        <w:jc w:val="both"/>
        <w:rPr>
          <w:rFonts w:ascii="Arial" w:hAnsi="Arial" w:cs="Arial"/>
        </w:rPr>
      </w:pPr>
    </w:p>
    <w:p w14:paraId="608F8F78" w14:textId="77777777" w:rsidR="004810A4" w:rsidRPr="004D1CCC" w:rsidRDefault="004810A4"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t>8.</w:t>
      </w:r>
      <w:r w:rsidR="007E0101" w:rsidRPr="004D1CCC">
        <w:rPr>
          <w:rFonts w:ascii="Arial" w:hAnsi="Arial" w:cs="Arial"/>
        </w:rPr>
        <w:t>4</w:t>
      </w:r>
      <w:r w:rsidRPr="004D1CCC">
        <w:rPr>
          <w:rFonts w:ascii="Arial" w:hAnsi="Arial" w:cs="Arial"/>
        </w:rPr>
        <w:tab/>
        <w:t xml:space="preserve">Η Τεχνική Προσφορά να συνοδεύεται από το Έντυπο Συμμόρφωσης σύμφωνα με το Υπόδειγμα που βρίσκεται αναρτημένο στο φάκελο «ΕΝΤΥΠΑ» αφού πρώτα επιλεγεί «ΝΟΜΟΘΕΣΙΑ/ΕΝΤΥΠΑ/ΥΠΟΔΕΙΓΜΑΤΑ» της διαδικτυακής τοποθεσίας της ηλεκτρονικής εφαρμογής διαχείρισης ΠΕΔ, στη διαδικτυακή τοποθεσία </w:t>
      </w:r>
      <w:hyperlink r:id="rId9" w:history="1">
        <w:r w:rsidRPr="004D1CCC">
          <w:rPr>
            <w:rStyle w:val="-"/>
            <w:rFonts w:ascii="Arial" w:hAnsi="Arial" w:cs="Arial"/>
            <w:color w:val="auto"/>
          </w:rPr>
          <w:t>https://prodiagrafes.army.gr</w:t>
        </w:r>
      </w:hyperlink>
      <w:r w:rsidRPr="004D1CCC">
        <w:rPr>
          <w:rFonts w:ascii="Arial" w:hAnsi="Arial" w:cs="Arial"/>
        </w:rPr>
        <w:t>. Διευκρινίζεται ότι η κατάθεση του έντυπου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7E7FC97A" w14:textId="77777777" w:rsidR="004810A4" w:rsidRPr="004D1CCC" w:rsidRDefault="004810A4" w:rsidP="0032236B">
      <w:pPr>
        <w:tabs>
          <w:tab w:val="left" w:pos="567"/>
          <w:tab w:val="left" w:pos="1134"/>
          <w:tab w:val="left" w:pos="1701"/>
          <w:tab w:val="left" w:pos="2268"/>
          <w:tab w:val="left" w:pos="2835"/>
          <w:tab w:val="left" w:pos="3402"/>
        </w:tabs>
        <w:jc w:val="both"/>
        <w:rPr>
          <w:rFonts w:ascii="Arial" w:hAnsi="Arial" w:cs="Arial"/>
        </w:rPr>
      </w:pPr>
    </w:p>
    <w:p w14:paraId="07615A30" w14:textId="77777777" w:rsidR="004810A4" w:rsidRPr="004D1CCC" w:rsidRDefault="004810A4" w:rsidP="00090732">
      <w:pPr>
        <w:pStyle w:val="1"/>
        <w:rPr>
          <w:color w:val="auto"/>
        </w:rPr>
      </w:pPr>
      <w:bookmarkStart w:id="18" w:name="_Toc43289080"/>
      <w:r w:rsidRPr="004D1CCC">
        <w:rPr>
          <w:color w:val="auto"/>
        </w:rPr>
        <w:t>9.</w:t>
      </w:r>
      <w:r w:rsidRPr="004D1CCC">
        <w:rPr>
          <w:color w:val="auto"/>
        </w:rPr>
        <w:tab/>
        <w:t>ΣΗΜΕΙΩΣΕΙ</w:t>
      </w:r>
      <w:r w:rsidR="00670792" w:rsidRPr="004D1CCC">
        <w:rPr>
          <w:color w:val="auto"/>
        </w:rPr>
        <w:t>Σ</w:t>
      </w:r>
      <w:bookmarkEnd w:id="18"/>
    </w:p>
    <w:p w14:paraId="3CCDA97F" w14:textId="77777777" w:rsidR="004810A4" w:rsidRPr="004D1CCC" w:rsidRDefault="004810A4" w:rsidP="0032236B">
      <w:pPr>
        <w:tabs>
          <w:tab w:val="left" w:pos="567"/>
          <w:tab w:val="left" w:pos="1134"/>
          <w:tab w:val="left" w:pos="1701"/>
          <w:tab w:val="left" w:pos="2268"/>
          <w:tab w:val="left" w:pos="2835"/>
          <w:tab w:val="left" w:pos="3402"/>
        </w:tabs>
        <w:jc w:val="both"/>
        <w:rPr>
          <w:rFonts w:ascii="Arial" w:hAnsi="Arial" w:cs="Arial"/>
        </w:rPr>
      </w:pPr>
    </w:p>
    <w:p w14:paraId="38EC409C" w14:textId="77777777" w:rsidR="004810A4" w:rsidRPr="004D1CCC" w:rsidRDefault="004810A4"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r>
      <w:r w:rsidR="00670792" w:rsidRPr="004D1CCC">
        <w:rPr>
          <w:rFonts w:ascii="Arial" w:hAnsi="Arial" w:cs="Arial"/>
        </w:rPr>
        <w:t>9.1</w:t>
      </w:r>
      <w:r w:rsidR="00670792" w:rsidRPr="004D1CCC">
        <w:rPr>
          <w:rFonts w:ascii="Arial" w:hAnsi="Arial" w:cs="Arial"/>
        </w:rPr>
        <w:tab/>
      </w:r>
      <w:r w:rsidRPr="004D1CCC">
        <w:rPr>
          <w:rFonts w:ascii="Arial" w:hAnsi="Arial" w:cs="Arial"/>
        </w:rPr>
        <w:t>Όλοι οι όροι της παρούσας ΠΕΔ είναι απαράβατοι.</w:t>
      </w:r>
    </w:p>
    <w:p w14:paraId="5A77617C" w14:textId="77777777" w:rsidR="00670792" w:rsidRPr="004D1CCC" w:rsidRDefault="00670792" w:rsidP="0032236B">
      <w:pPr>
        <w:tabs>
          <w:tab w:val="left" w:pos="567"/>
          <w:tab w:val="left" w:pos="1134"/>
          <w:tab w:val="left" w:pos="1701"/>
          <w:tab w:val="left" w:pos="2268"/>
          <w:tab w:val="left" w:pos="2835"/>
          <w:tab w:val="left" w:pos="3402"/>
        </w:tabs>
        <w:jc w:val="both"/>
        <w:rPr>
          <w:rFonts w:ascii="Arial" w:hAnsi="Arial" w:cs="Arial"/>
        </w:rPr>
      </w:pPr>
    </w:p>
    <w:p w14:paraId="29F54D40" w14:textId="14B74776" w:rsidR="00BD7C11" w:rsidRPr="004D1CCC" w:rsidRDefault="00670792"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tab/>
        <w:t>9.2</w:t>
      </w:r>
      <w:r w:rsidRPr="004D1CCC">
        <w:rPr>
          <w:rFonts w:ascii="Arial" w:hAnsi="Arial" w:cs="Arial"/>
        </w:rPr>
        <w:tab/>
        <w:t>Η επιτροπή αξιολόγησης</w:t>
      </w:r>
      <w:r w:rsidR="00BD7C11" w:rsidRPr="004D1CCC">
        <w:rPr>
          <w:rFonts w:ascii="Arial" w:hAnsi="Arial" w:cs="Arial"/>
        </w:rPr>
        <w:t xml:space="preserve"> των </w:t>
      </w:r>
      <w:r w:rsidR="008B724D" w:rsidRPr="004D1CCC">
        <w:rPr>
          <w:rFonts w:ascii="Arial" w:hAnsi="Arial" w:cs="Arial"/>
        </w:rPr>
        <w:t>Τεχνικών Π</w:t>
      </w:r>
      <w:r w:rsidR="00BD7C11" w:rsidRPr="004D1CCC">
        <w:rPr>
          <w:rFonts w:ascii="Arial" w:hAnsi="Arial" w:cs="Arial"/>
        </w:rPr>
        <w:t>ροσφορών,</w:t>
      </w:r>
      <w:r w:rsidRPr="004D1CCC">
        <w:rPr>
          <w:rFonts w:ascii="Arial" w:hAnsi="Arial" w:cs="Arial"/>
        </w:rPr>
        <w:t xml:space="preserve"> μπορεί κατά την κρίση της</w:t>
      </w:r>
      <w:r w:rsidR="00737936" w:rsidRPr="004D1CCC">
        <w:rPr>
          <w:rFonts w:ascii="Arial" w:hAnsi="Arial" w:cs="Arial"/>
        </w:rPr>
        <w:t>,</w:t>
      </w:r>
      <w:r w:rsidRPr="004D1CCC">
        <w:rPr>
          <w:rFonts w:ascii="Arial" w:hAnsi="Arial" w:cs="Arial"/>
        </w:rPr>
        <w:t xml:space="preserve"> να ζητήσει από</w:t>
      </w:r>
      <w:r w:rsidR="00737936" w:rsidRPr="004D1CCC">
        <w:rPr>
          <w:rFonts w:ascii="Arial" w:hAnsi="Arial" w:cs="Arial"/>
        </w:rPr>
        <w:t xml:space="preserve"> τον</w:t>
      </w:r>
      <w:r w:rsidRPr="004D1CCC">
        <w:rPr>
          <w:rFonts w:ascii="Arial" w:hAnsi="Arial" w:cs="Arial"/>
        </w:rPr>
        <w:t xml:space="preserve"> κάθε συμμετέχοντα προμηθευτή</w:t>
      </w:r>
      <w:r w:rsidR="00BD7C11" w:rsidRPr="004D1CCC">
        <w:rPr>
          <w:rFonts w:ascii="Arial" w:hAnsi="Arial" w:cs="Arial"/>
        </w:rPr>
        <w:t>,</w:t>
      </w:r>
      <w:r w:rsidRPr="004D1CCC">
        <w:rPr>
          <w:rFonts w:ascii="Arial" w:hAnsi="Arial" w:cs="Arial"/>
        </w:rPr>
        <w:t xml:space="preserve"> έγγραφες διευκρινίσεις επί των αναγραφόμενων στην </w:t>
      </w:r>
      <w:r w:rsidR="008B724D" w:rsidRPr="004D1CCC">
        <w:rPr>
          <w:rFonts w:ascii="Arial" w:hAnsi="Arial" w:cs="Arial"/>
        </w:rPr>
        <w:t>Τεχνική Π</w:t>
      </w:r>
      <w:r w:rsidRPr="004D1CCC">
        <w:rPr>
          <w:rFonts w:ascii="Arial" w:hAnsi="Arial" w:cs="Arial"/>
        </w:rPr>
        <w:t>ροσφορά, καθώς και οποιοδήποτε συμπληρωματικό στοιχείο για την εξακρίβωση των τεχνικών χαρακτηριστικών</w:t>
      </w:r>
      <w:r w:rsidR="008B724D" w:rsidRPr="004D1CCC">
        <w:rPr>
          <w:rFonts w:ascii="Arial" w:hAnsi="Arial" w:cs="Arial"/>
        </w:rPr>
        <w:t xml:space="preserve"> - επιδόσεων</w:t>
      </w:r>
      <w:r w:rsidRPr="004D1CCC">
        <w:rPr>
          <w:rFonts w:ascii="Arial" w:hAnsi="Arial" w:cs="Arial"/>
        </w:rPr>
        <w:t xml:space="preserve"> τ</w:t>
      </w:r>
      <w:r w:rsidR="00BD7C11" w:rsidRPr="004D1CCC">
        <w:rPr>
          <w:rFonts w:ascii="Arial" w:hAnsi="Arial" w:cs="Arial"/>
        </w:rPr>
        <w:t>ων</w:t>
      </w:r>
      <w:r w:rsidRPr="004D1CCC">
        <w:rPr>
          <w:rFonts w:ascii="Arial" w:hAnsi="Arial" w:cs="Arial"/>
        </w:rPr>
        <w:t xml:space="preserve"> υπό προμήθεια </w:t>
      </w:r>
      <w:r w:rsidR="00BD7C11" w:rsidRPr="004D1CCC">
        <w:rPr>
          <w:rFonts w:ascii="Arial" w:hAnsi="Arial" w:cs="Arial"/>
        </w:rPr>
        <w:t>υλικών</w:t>
      </w:r>
      <w:r w:rsidR="00737936" w:rsidRPr="004D1CCC">
        <w:rPr>
          <w:rFonts w:ascii="Arial" w:hAnsi="Arial" w:cs="Arial"/>
        </w:rPr>
        <w:t>,</w:t>
      </w:r>
      <w:r w:rsidRPr="004D1CCC">
        <w:rPr>
          <w:rFonts w:ascii="Arial" w:hAnsi="Arial" w:cs="Arial"/>
        </w:rPr>
        <w:t xml:space="preserve"> χωρίς καμία απαίτηση </w:t>
      </w:r>
      <w:r w:rsidR="00737936" w:rsidRPr="004D1CCC">
        <w:rPr>
          <w:rFonts w:ascii="Arial" w:hAnsi="Arial" w:cs="Arial"/>
        </w:rPr>
        <w:t xml:space="preserve">από την πλευρά </w:t>
      </w:r>
      <w:r w:rsidRPr="004D1CCC">
        <w:rPr>
          <w:rFonts w:ascii="Arial" w:hAnsi="Arial" w:cs="Arial"/>
        </w:rPr>
        <w:t>του προμηθευτή.</w:t>
      </w:r>
    </w:p>
    <w:p w14:paraId="29E392F5" w14:textId="77777777" w:rsidR="006E3B03" w:rsidRPr="004D1CCC" w:rsidRDefault="006E3B03" w:rsidP="0032236B">
      <w:pPr>
        <w:tabs>
          <w:tab w:val="left" w:pos="567"/>
          <w:tab w:val="left" w:pos="1134"/>
          <w:tab w:val="left" w:pos="1701"/>
          <w:tab w:val="left" w:pos="2268"/>
          <w:tab w:val="left" w:pos="2835"/>
          <w:tab w:val="left" w:pos="3402"/>
        </w:tabs>
        <w:jc w:val="both"/>
        <w:rPr>
          <w:rFonts w:ascii="Arial" w:hAnsi="Arial" w:cs="Arial"/>
        </w:rPr>
      </w:pPr>
    </w:p>
    <w:p w14:paraId="467BECB4" w14:textId="7A1B17D7" w:rsidR="002E7DF9" w:rsidRDefault="002E7DF9" w:rsidP="0032236B">
      <w:pPr>
        <w:tabs>
          <w:tab w:val="left" w:pos="567"/>
          <w:tab w:val="left" w:pos="1134"/>
          <w:tab w:val="left" w:pos="1701"/>
          <w:tab w:val="left" w:pos="2268"/>
          <w:tab w:val="left" w:pos="2835"/>
          <w:tab w:val="left" w:pos="3402"/>
        </w:tabs>
        <w:jc w:val="both"/>
        <w:rPr>
          <w:rFonts w:ascii="Arial" w:hAnsi="Arial" w:cs="Arial"/>
        </w:rPr>
      </w:pPr>
    </w:p>
    <w:p w14:paraId="7C6E7F39" w14:textId="578AAD8F" w:rsidR="00EA5D73" w:rsidRDefault="00EA5D73" w:rsidP="0032236B">
      <w:pPr>
        <w:tabs>
          <w:tab w:val="left" w:pos="567"/>
          <w:tab w:val="left" w:pos="1134"/>
          <w:tab w:val="left" w:pos="1701"/>
          <w:tab w:val="left" w:pos="2268"/>
          <w:tab w:val="left" w:pos="2835"/>
          <w:tab w:val="left" w:pos="3402"/>
        </w:tabs>
        <w:jc w:val="both"/>
        <w:rPr>
          <w:rFonts w:ascii="Arial" w:hAnsi="Arial" w:cs="Arial"/>
        </w:rPr>
      </w:pPr>
    </w:p>
    <w:p w14:paraId="7E3137DD" w14:textId="1104C7E4" w:rsidR="00EA5D73" w:rsidRDefault="00EA5D73" w:rsidP="0032236B">
      <w:pPr>
        <w:tabs>
          <w:tab w:val="left" w:pos="567"/>
          <w:tab w:val="left" w:pos="1134"/>
          <w:tab w:val="left" w:pos="1701"/>
          <w:tab w:val="left" w:pos="2268"/>
          <w:tab w:val="left" w:pos="2835"/>
          <w:tab w:val="left" w:pos="3402"/>
        </w:tabs>
        <w:jc w:val="both"/>
        <w:rPr>
          <w:rFonts w:ascii="Arial" w:hAnsi="Arial" w:cs="Arial"/>
        </w:rPr>
      </w:pPr>
    </w:p>
    <w:p w14:paraId="7F75269A" w14:textId="77777777" w:rsidR="00EA5D73" w:rsidRPr="004D1CCC" w:rsidRDefault="00EA5D73" w:rsidP="0032236B">
      <w:pPr>
        <w:tabs>
          <w:tab w:val="left" w:pos="567"/>
          <w:tab w:val="left" w:pos="1134"/>
          <w:tab w:val="left" w:pos="1701"/>
          <w:tab w:val="left" w:pos="2268"/>
          <w:tab w:val="left" w:pos="2835"/>
          <w:tab w:val="left" w:pos="3402"/>
        </w:tabs>
        <w:jc w:val="both"/>
        <w:rPr>
          <w:rFonts w:ascii="Arial" w:hAnsi="Arial" w:cs="Arial"/>
        </w:rPr>
      </w:pPr>
    </w:p>
    <w:p w14:paraId="42A1546F" w14:textId="77777777" w:rsidR="009F0B4D" w:rsidRPr="004D1CCC" w:rsidRDefault="004810A4" w:rsidP="00090732">
      <w:pPr>
        <w:pStyle w:val="1"/>
        <w:rPr>
          <w:color w:val="auto"/>
        </w:rPr>
      </w:pPr>
      <w:bookmarkStart w:id="19" w:name="_Toc43289081"/>
      <w:r w:rsidRPr="004D1CCC">
        <w:rPr>
          <w:color w:val="auto"/>
        </w:rPr>
        <w:t>10</w:t>
      </w:r>
      <w:r w:rsidR="009F0B4D" w:rsidRPr="004D1CCC">
        <w:rPr>
          <w:color w:val="auto"/>
        </w:rPr>
        <w:t>.</w:t>
      </w:r>
      <w:r w:rsidR="009F0B4D" w:rsidRPr="004D1CCC">
        <w:rPr>
          <w:color w:val="auto"/>
        </w:rPr>
        <w:tab/>
        <w:t>ΠΡΟΤΑΣΕ</w:t>
      </w:r>
      <w:r w:rsidR="009F0B4D" w:rsidRPr="004D1CCC">
        <w:rPr>
          <w:rStyle w:val="1Char"/>
          <w:color w:val="auto"/>
        </w:rPr>
        <w:t>Ι</w:t>
      </w:r>
      <w:r w:rsidR="009F0B4D" w:rsidRPr="004D1CCC">
        <w:rPr>
          <w:color w:val="auto"/>
        </w:rPr>
        <w:t xml:space="preserve">Σ ΒΕΛΤΙΩΣΗΣ ΤΗΣ </w:t>
      </w:r>
      <w:r w:rsidR="002D1959" w:rsidRPr="004D1CCC">
        <w:rPr>
          <w:color w:val="auto"/>
        </w:rPr>
        <w:t>ΠΕΔ</w:t>
      </w:r>
      <w:bookmarkEnd w:id="19"/>
    </w:p>
    <w:p w14:paraId="42310B67" w14:textId="77777777" w:rsidR="00EA6FA5" w:rsidRPr="004D1CCC" w:rsidRDefault="00EA6FA5" w:rsidP="0032236B">
      <w:pPr>
        <w:tabs>
          <w:tab w:val="left" w:pos="567"/>
          <w:tab w:val="left" w:pos="1134"/>
          <w:tab w:val="left" w:pos="1701"/>
          <w:tab w:val="left" w:pos="2268"/>
          <w:tab w:val="left" w:pos="2835"/>
          <w:tab w:val="left" w:pos="3402"/>
        </w:tabs>
        <w:jc w:val="both"/>
        <w:rPr>
          <w:rFonts w:ascii="Arial" w:hAnsi="Arial" w:cs="Arial"/>
        </w:rPr>
      </w:pPr>
    </w:p>
    <w:p w14:paraId="6E8F4987" w14:textId="77777777" w:rsidR="009F0B4D" w:rsidRDefault="009F0B4D" w:rsidP="0032236B">
      <w:pPr>
        <w:tabs>
          <w:tab w:val="left" w:pos="567"/>
          <w:tab w:val="left" w:pos="1134"/>
          <w:tab w:val="left" w:pos="1701"/>
          <w:tab w:val="left" w:pos="2268"/>
          <w:tab w:val="left" w:pos="2835"/>
          <w:tab w:val="left" w:pos="3402"/>
        </w:tabs>
        <w:jc w:val="both"/>
        <w:rPr>
          <w:rFonts w:ascii="Arial" w:hAnsi="Arial" w:cs="Arial"/>
        </w:rPr>
      </w:pPr>
      <w:r w:rsidRPr="004D1CCC">
        <w:rPr>
          <w:rFonts w:ascii="Arial" w:hAnsi="Arial" w:cs="Arial"/>
        </w:rPr>
        <w:lastRenderedPageBreak/>
        <w:tab/>
      </w:r>
      <w:r w:rsidR="00CF6983" w:rsidRPr="00CF6983">
        <w:rPr>
          <w:rFonts w:ascii="Arial" w:hAnsi="Arial" w:cs="Arial"/>
        </w:rPr>
        <w:t xml:space="preserve">Σχολιασμός της παρούσας Προδιαγραφής από κάθε ενδιαφερόμενο, για τη βελτίωσή της, μπορεί να γίνει μέσω της ηλεκτρονικής εφαρμογής ΠΕΔ, στη διαδικτυακή τοποθεσία </w:t>
      </w:r>
      <w:hyperlink r:id="rId10" w:history="1">
        <w:r w:rsidR="00CF6983" w:rsidRPr="000E1FFF">
          <w:rPr>
            <w:rStyle w:val="-"/>
            <w:rFonts w:ascii="Arial" w:hAnsi="Arial" w:cs="Arial"/>
          </w:rPr>
          <w:t>https://prodiagrafes.army.gr</w:t>
        </w:r>
      </w:hyperlink>
      <w:r w:rsidR="00CF6983" w:rsidRPr="00CF6983">
        <w:rPr>
          <w:rFonts w:ascii="Arial" w:hAnsi="Arial" w:cs="Arial"/>
        </w:rPr>
        <w:t>.</w:t>
      </w:r>
      <w:r w:rsidR="00CF6983">
        <w:rPr>
          <w:rFonts w:ascii="Arial" w:hAnsi="Arial" w:cs="Arial"/>
        </w:rPr>
        <w:t xml:space="preserve"> </w:t>
      </w:r>
    </w:p>
    <w:p w14:paraId="0A04BB74"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4DE76835" w14:textId="77777777" w:rsidR="004810A4" w:rsidRPr="00BE1723" w:rsidRDefault="004810A4" w:rsidP="00D93FE9">
      <w:pPr>
        <w:tabs>
          <w:tab w:val="left" w:pos="561"/>
          <w:tab w:val="left" w:pos="1122"/>
          <w:tab w:val="left" w:pos="1870"/>
          <w:tab w:val="left" w:pos="2805"/>
          <w:tab w:val="left" w:pos="3927"/>
        </w:tabs>
        <w:jc w:val="both"/>
        <w:rPr>
          <w:rFonts w:ascii="Arial" w:hAnsi="Arial" w:cs="Arial"/>
        </w:rPr>
      </w:pPr>
    </w:p>
    <w:tbl>
      <w:tblPr>
        <w:tblW w:w="0" w:type="auto"/>
        <w:jc w:val="center"/>
        <w:tblLayout w:type="fixed"/>
        <w:tblLook w:val="04A0" w:firstRow="1" w:lastRow="0" w:firstColumn="1" w:lastColumn="0" w:noHBand="0" w:noVBand="1"/>
      </w:tblPr>
      <w:tblGrid>
        <w:gridCol w:w="3701"/>
        <w:gridCol w:w="4199"/>
      </w:tblGrid>
      <w:tr w:rsidR="009C5DE3" w14:paraId="6CE17924" w14:textId="77777777" w:rsidTr="009C5DE3">
        <w:trPr>
          <w:jc w:val="center"/>
        </w:trPr>
        <w:tc>
          <w:tcPr>
            <w:tcW w:w="7900" w:type="dxa"/>
            <w:gridSpan w:val="2"/>
            <w:tcBorders>
              <w:top w:val="single" w:sz="4" w:space="0" w:color="C0C0C0"/>
              <w:left w:val="single" w:sz="4" w:space="0" w:color="C0C0C0"/>
              <w:bottom w:val="single" w:sz="4" w:space="0" w:color="C0C0C0"/>
              <w:right w:val="single" w:sz="4" w:space="0" w:color="C0C0C0"/>
            </w:tcBorders>
          </w:tcPr>
          <w:p w14:paraId="535083F4" w14:textId="77777777" w:rsidR="009C5DE3" w:rsidRDefault="009C5DE3">
            <w:pPr>
              <w:snapToGrid w:val="0"/>
              <w:spacing w:line="256" w:lineRule="auto"/>
              <w:jc w:val="center"/>
              <w:rPr>
                <w:rFonts w:ascii="Arial" w:hAnsi="Arial" w:cs="Arial"/>
                <w:lang w:val="en-US"/>
              </w:rPr>
            </w:pPr>
            <w:r>
              <w:rPr>
                <w:rFonts w:ascii="Arial" w:hAnsi="Arial" w:cs="Arial"/>
                <w:lang w:val="en-US"/>
              </w:rPr>
              <w:t>ΕΓΚΡΙΣΗ ΤΕΧΝΙΚΗΣ ΠΡΟΔΙΑΓΡΑΦΗΣ</w:t>
            </w:r>
          </w:p>
          <w:p w14:paraId="52E31675" w14:textId="77777777" w:rsidR="009C5DE3" w:rsidRDefault="009C5DE3">
            <w:pPr>
              <w:spacing w:line="256" w:lineRule="auto"/>
              <w:jc w:val="center"/>
              <w:rPr>
                <w:rFonts w:ascii="Arial" w:hAnsi="Arial" w:cs="Arial"/>
                <w:lang w:val="en-US"/>
              </w:rPr>
            </w:pPr>
          </w:p>
        </w:tc>
      </w:tr>
      <w:tr w:rsidR="009C5DE3" w14:paraId="21EACE40" w14:textId="77777777" w:rsidTr="009C5DE3">
        <w:trPr>
          <w:jc w:val="center"/>
        </w:trPr>
        <w:tc>
          <w:tcPr>
            <w:tcW w:w="3701" w:type="dxa"/>
            <w:tcBorders>
              <w:top w:val="single" w:sz="4" w:space="0" w:color="C0C0C0"/>
              <w:left w:val="single" w:sz="4" w:space="0" w:color="C0C0C0"/>
              <w:bottom w:val="single" w:sz="4" w:space="0" w:color="C0C0C0"/>
              <w:right w:val="nil"/>
            </w:tcBorders>
          </w:tcPr>
          <w:p w14:paraId="20F156D6" w14:textId="77777777" w:rsidR="009C5DE3" w:rsidRDefault="009C5DE3">
            <w:pPr>
              <w:snapToGrid w:val="0"/>
              <w:spacing w:line="256" w:lineRule="auto"/>
              <w:rPr>
                <w:rFonts w:ascii="Arial" w:hAnsi="Arial" w:cs="Arial"/>
                <w:b/>
                <w:sz w:val="32"/>
                <w:lang w:val="en-US"/>
              </w:rPr>
            </w:pPr>
          </w:p>
          <w:p w14:paraId="659D13DA" w14:textId="77777777" w:rsidR="009C5DE3" w:rsidRDefault="009C5DE3">
            <w:pPr>
              <w:spacing w:line="256" w:lineRule="auto"/>
              <w:rPr>
                <w:rFonts w:ascii="Arial" w:hAnsi="Arial" w:cs="Arial"/>
                <w:b/>
                <w:sz w:val="32"/>
                <w:lang w:val="en-US"/>
              </w:rPr>
            </w:pPr>
          </w:p>
          <w:p w14:paraId="560F704E" w14:textId="77777777" w:rsidR="009C5DE3" w:rsidRDefault="009C5DE3">
            <w:pPr>
              <w:spacing w:line="256" w:lineRule="auto"/>
              <w:rPr>
                <w:rFonts w:ascii="Arial" w:hAnsi="Arial" w:cs="Arial"/>
                <w:lang w:val="en-US"/>
              </w:rPr>
            </w:pPr>
            <w:r>
              <w:rPr>
                <w:rFonts w:ascii="Arial" w:hAnsi="Arial" w:cs="Arial"/>
                <w:lang w:val="en-US"/>
              </w:rPr>
              <w:t xml:space="preserve">ΣΥΝΤΑΞΗ </w:t>
            </w:r>
          </w:p>
          <w:p w14:paraId="29543F92" w14:textId="77777777" w:rsidR="009C5DE3" w:rsidRDefault="009C5DE3">
            <w:pPr>
              <w:spacing w:line="256" w:lineRule="auto"/>
              <w:rPr>
                <w:rFonts w:ascii="Arial" w:hAnsi="Arial" w:cs="Arial"/>
                <w:sz w:val="20"/>
                <w:lang w:val="en-US"/>
              </w:rPr>
            </w:pPr>
          </w:p>
          <w:p w14:paraId="201798B6" w14:textId="77777777" w:rsidR="009C5DE3" w:rsidRDefault="009C5DE3">
            <w:pPr>
              <w:spacing w:line="256" w:lineRule="auto"/>
              <w:rPr>
                <w:rFonts w:ascii="Arial" w:hAnsi="Arial" w:cs="Arial"/>
                <w:sz w:val="20"/>
                <w:lang w:val="en-US"/>
              </w:rPr>
            </w:pPr>
          </w:p>
          <w:p w14:paraId="444A3B55" w14:textId="77777777" w:rsidR="009C5DE3" w:rsidRDefault="009C5DE3">
            <w:pPr>
              <w:spacing w:line="256" w:lineRule="auto"/>
              <w:rPr>
                <w:rFonts w:ascii="Arial" w:hAnsi="Arial" w:cs="Arial"/>
                <w:sz w:val="20"/>
                <w:lang w:val="en-US"/>
              </w:rPr>
            </w:pPr>
          </w:p>
        </w:tc>
        <w:tc>
          <w:tcPr>
            <w:tcW w:w="4199" w:type="dxa"/>
            <w:tcBorders>
              <w:top w:val="single" w:sz="4" w:space="0" w:color="C0C0C0"/>
              <w:left w:val="single" w:sz="4" w:space="0" w:color="C0C0C0"/>
              <w:bottom w:val="single" w:sz="4" w:space="0" w:color="C0C0C0"/>
              <w:right w:val="single" w:sz="4" w:space="0" w:color="C0C0C0"/>
            </w:tcBorders>
          </w:tcPr>
          <w:p w14:paraId="6ED31513" w14:textId="77777777" w:rsidR="009C5DE3" w:rsidRDefault="009C5DE3">
            <w:pPr>
              <w:snapToGrid w:val="0"/>
              <w:spacing w:line="256" w:lineRule="auto"/>
              <w:rPr>
                <w:rFonts w:ascii="Arial" w:hAnsi="Arial" w:cs="Arial"/>
                <w:sz w:val="16"/>
                <w:szCs w:val="16"/>
                <w:lang w:val="en-US"/>
              </w:rPr>
            </w:pPr>
          </w:p>
          <w:p w14:paraId="32DC7B01" w14:textId="77777777" w:rsidR="009C5DE3" w:rsidRDefault="009C5DE3">
            <w:pPr>
              <w:spacing w:line="256" w:lineRule="auto"/>
              <w:rPr>
                <w:rFonts w:ascii="Arial" w:hAnsi="Arial" w:cs="Arial"/>
                <w:sz w:val="16"/>
                <w:szCs w:val="16"/>
                <w:lang w:val="en-US"/>
              </w:rPr>
            </w:pPr>
          </w:p>
          <w:p w14:paraId="4F67AE01" w14:textId="77777777" w:rsidR="009C5DE3" w:rsidRDefault="009C5DE3">
            <w:pPr>
              <w:spacing w:line="256" w:lineRule="auto"/>
              <w:rPr>
                <w:rFonts w:ascii="Arial" w:hAnsi="Arial" w:cs="Arial"/>
                <w:sz w:val="16"/>
                <w:szCs w:val="16"/>
                <w:lang w:val="en-US"/>
              </w:rPr>
            </w:pPr>
          </w:p>
          <w:p w14:paraId="578B31A1" w14:textId="77777777" w:rsidR="009C5DE3" w:rsidRDefault="009C5DE3">
            <w:pPr>
              <w:tabs>
                <w:tab w:val="left" w:pos="567"/>
                <w:tab w:val="left" w:pos="1134"/>
              </w:tabs>
              <w:spacing w:line="256" w:lineRule="auto"/>
              <w:jc w:val="center"/>
              <w:rPr>
                <w:rFonts w:ascii="Arial" w:hAnsi="Arial" w:cs="Arial"/>
                <w:sz w:val="16"/>
                <w:lang w:val="en-US"/>
              </w:rPr>
            </w:pPr>
          </w:p>
          <w:p w14:paraId="11FBE274" w14:textId="77777777" w:rsidR="009C5DE3" w:rsidRDefault="009C5DE3">
            <w:pPr>
              <w:spacing w:line="256" w:lineRule="auto"/>
              <w:jc w:val="center"/>
              <w:rPr>
                <w:rFonts w:ascii="Arial" w:hAnsi="Arial" w:cs="Arial"/>
                <w:sz w:val="16"/>
                <w:lang w:val="en-US"/>
              </w:rPr>
            </w:pPr>
          </w:p>
          <w:p w14:paraId="072B4460" w14:textId="77777777" w:rsidR="009C5DE3" w:rsidRDefault="009C5DE3">
            <w:pPr>
              <w:spacing w:line="256" w:lineRule="auto"/>
              <w:jc w:val="center"/>
              <w:rPr>
                <w:rFonts w:ascii="Arial" w:hAnsi="Arial" w:cs="Arial"/>
                <w:lang w:val="en-US"/>
              </w:rPr>
            </w:pPr>
            <w:r>
              <w:rPr>
                <w:rFonts w:ascii="Arial" w:hAnsi="Arial" w:cs="Arial"/>
                <w:lang w:val="en-US"/>
              </w:rPr>
              <w:t>ΤΧΗΣ (ΥΚ) ΙΩΑΝΝΗΣ ΔΗΜΟΠΟΥΛΟΣ</w:t>
            </w:r>
          </w:p>
        </w:tc>
      </w:tr>
      <w:tr w:rsidR="009C5DE3" w14:paraId="6CD3ACCA" w14:textId="77777777" w:rsidTr="009C5DE3">
        <w:trPr>
          <w:jc w:val="center"/>
        </w:trPr>
        <w:tc>
          <w:tcPr>
            <w:tcW w:w="3701" w:type="dxa"/>
            <w:tcBorders>
              <w:top w:val="single" w:sz="4" w:space="0" w:color="C0C0C0"/>
              <w:left w:val="single" w:sz="4" w:space="0" w:color="C0C0C0"/>
              <w:bottom w:val="single" w:sz="4" w:space="0" w:color="C0C0C0"/>
              <w:right w:val="nil"/>
            </w:tcBorders>
          </w:tcPr>
          <w:p w14:paraId="47F729A4" w14:textId="77777777" w:rsidR="009C5DE3" w:rsidRDefault="009C5DE3">
            <w:pPr>
              <w:snapToGrid w:val="0"/>
              <w:spacing w:line="256" w:lineRule="auto"/>
              <w:rPr>
                <w:rFonts w:ascii="Arial" w:hAnsi="Arial" w:cs="Arial"/>
                <w:lang w:val="en-US"/>
              </w:rPr>
            </w:pPr>
            <w:r>
              <w:rPr>
                <w:rFonts w:ascii="Arial" w:hAnsi="Arial" w:cs="Arial"/>
                <w:lang w:val="en-US"/>
              </w:rPr>
              <w:t>ΕΛΕΓΧΟΣ</w:t>
            </w:r>
          </w:p>
          <w:p w14:paraId="700561DA" w14:textId="77777777" w:rsidR="009C5DE3" w:rsidRDefault="009C5DE3">
            <w:pPr>
              <w:spacing w:line="256" w:lineRule="auto"/>
              <w:rPr>
                <w:rFonts w:ascii="Arial" w:hAnsi="Arial" w:cs="Arial"/>
                <w:sz w:val="16"/>
                <w:szCs w:val="16"/>
                <w:lang w:val="en-US"/>
              </w:rPr>
            </w:pPr>
          </w:p>
          <w:p w14:paraId="1987C9E8" w14:textId="77777777" w:rsidR="009C5DE3" w:rsidRDefault="009C5DE3">
            <w:pPr>
              <w:spacing w:line="256" w:lineRule="auto"/>
              <w:rPr>
                <w:rFonts w:ascii="Arial" w:hAnsi="Arial" w:cs="Arial"/>
                <w:sz w:val="16"/>
                <w:szCs w:val="16"/>
                <w:lang w:val="en-US"/>
              </w:rPr>
            </w:pPr>
          </w:p>
          <w:p w14:paraId="0959775E" w14:textId="77777777" w:rsidR="009C5DE3" w:rsidRDefault="009C5DE3">
            <w:pPr>
              <w:spacing w:line="256" w:lineRule="auto"/>
              <w:rPr>
                <w:rFonts w:ascii="Arial" w:hAnsi="Arial" w:cs="Arial"/>
                <w:sz w:val="20"/>
                <w:szCs w:val="16"/>
                <w:lang w:val="en-US"/>
              </w:rPr>
            </w:pPr>
          </w:p>
          <w:p w14:paraId="4844F976" w14:textId="77777777" w:rsidR="009C5DE3" w:rsidRDefault="009C5DE3">
            <w:pPr>
              <w:spacing w:line="256" w:lineRule="auto"/>
              <w:rPr>
                <w:rFonts w:ascii="Arial" w:hAnsi="Arial" w:cs="Arial"/>
                <w:sz w:val="20"/>
                <w:szCs w:val="16"/>
                <w:lang w:val="en-US"/>
              </w:rPr>
            </w:pPr>
          </w:p>
        </w:tc>
        <w:tc>
          <w:tcPr>
            <w:tcW w:w="4199" w:type="dxa"/>
            <w:tcBorders>
              <w:top w:val="single" w:sz="4" w:space="0" w:color="C0C0C0"/>
              <w:left w:val="single" w:sz="4" w:space="0" w:color="C0C0C0"/>
              <w:bottom w:val="single" w:sz="4" w:space="0" w:color="C0C0C0"/>
              <w:right w:val="single" w:sz="4" w:space="0" w:color="C0C0C0"/>
            </w:tcBorders>
          </w:tcPr>
          <w:p w14:paraId="1922F312" w14:textId="77777777" w:rsidR="009C5DE3" w:rsidRDefault="009C5DE3">
            <w:pPr>
              <w:snapToGrid w:val="0"/>
              <w:spacing w:line="256" w:lineRule="auto"/>
              <w:rPr>
                <w:rFonts w:ascii="Arial" w:hAnsi="Arial" w:cs="Arial"/>
                <w:sz w:val="20"/>
                <w:lang w:val="en-US"/>
              </w:rPr>
            </w:pPr>
          </w:p>
        </w:tc>
      </w:tr>
      <w:tr w:rsidR="009C5DE3" w14:paraId="6EBE4635" w14:textId="77777777" w:rsidTr="009C5DE3">
        <w:trPr>
          <w:jc w:val="center"/>
        </w:trPr>
        <w:tc>
          <w:tcPr>
            <w:tcW w:w="3701" w:type="dxa"/>
            <w:tcBorders>
              <w:top w:val="single" w:sz="4" w:space="0" w:color="C0C0C0"/>
              <w:left w:val="single" w:sz="4" w:space="0" w:color="C0C0C0"/>
              <w:bottom w:val="single" w:sz="4" w:space="0" w:color="C0C0C0"/>
              <w:right w:val="nil"/>
            </w:tcBorders>
          </w:tcPr>
          <w:p w14:paraId="0F98A484" w14:textId="77777777" w:rsidR="009C5DE3" w:rsidRDefault="009C5DE3">
            <w:pPr>
              <w:snapToGrid w:val="0"/>
              <w:spacing w:line="256" w:lineRule="auto"/>
              <w:rPr>
                <w:rFonts w:ascii="Arial" w:hAnsi="Arial" w:cs="Arial"/>
                <w:lang w:val="en-US"/>
              </w:rPr>
            </w:pPr>
            <w:r>
              <w:rPr>
                <w:rFonts w:ascii="Arial" w:hAnsi="Arial" w:cs="Arial"/>
                <w:lang w:val="en-US"/>
              </w:rPr>
              <w:t>ΘΕΩΡΗΣΗ</w:t>
            </w:r>
          </w:p>
          <w:p w14:paraId="6DEC1B6A" w14:textId="77777777" w:rsidR="009C5DE3" w:rsidRDefault="009C5DE3">
            <w:pPr>
              <w:spacing w:line="256" w:lineRule="auto"/>
              <w:rPr>
                <w:rFonts w:ascii="Arial" w:hAnsi="Arial" w:cs="Arial"/>
                <w:b/>
                <w:sz w:val="16"/>
                <w:szCs w:val="16"/>
                <w:lang w:val="en-US"/>
              </w:rPr>
            </w:pPr>
          </w:p>
          <w:p w14:paraId="15E4ABF2" w14:textId="77777777" w:rsidR="009C5DE3" w:rsidRDefault="009C5DE3">
            <w:pPr>
              <w:spacing w:line="256" w:lineRule="auto"/>
              <w:rPr>
                <w:rFonts w:ascii="Arial" w:hAnsi="Arial" w:cs="Arial"/>
                <w:b/>
                <w:sz w:val="16"/>
                <w:szCs w:val="16"/>
                <w:lang w:val="en-US"/>
              </w:rPr>
            </w:pPr>
          </w:p>
          <w:p w14:paraId="00A50EE7" w14:textId="77777777" w:rsidR="009C5DE3" w:rsidRDefault="009C5DE3">
            <w:pPr>
              <w:spacing w:line="256" w:lineRule="auto"/>
              <w:rPr>
                <w:rFonts w:ascii="Arial" w:hAnsi="Arial" w:cs="Arial"/>
                <w:b/>
                <w:sz w:val="16"/>
                <w:szCs w:val="16"/>
                <w:lang w:val="en-US"/>
              </w:rPr>
            </w:pPr>
          </w:p>
          <w:p w14:paraId="573958EE" w14:textId="77777777" w:rsidR="009C5DE3" w:rsidRDefault="009C5DE3">
            <w:pPr>
              <w:spacing w:line="256" w:lineRule="auto"/>
              <w:rPr>
                <w:rFonts w:ascii="Arial" w:hAnsi="Arial" w:cs="Arial"/>
                <w:b/>
                <w:sz w:val="16"/>
                <w:szCs w:val="16"/>
                <w:lang w:val="en-US"/>
              </w:rPr>
            </w:pPr>
          </w:p>
          <w:p w14:paraId="4E159853" w14:textId="77777777" w:rsidR="009C5DE3" w:rsidRDefault="009C5DE3">
            <w:pPr>
              <w:spacing w:line="256" w:lineRule="auto"/>
              <w:rPr>
                <w:rFonts w:ascii="Arial" w:hAnsi="Arial" w:cs="Arial"/>
                <w:lang w:val="en-US"/>
              </w:rPr>
            </w:pPr>
            <w:r>
              <w:rPr>
                <w:rFonts w:ascii="Arial" w:hAnsi="Arial" w:cs="Arial"/>
                <w:lang w:val="en-US"/>
              </w:rPr>
              <w:t>ΗΜΕΡΟΜΗΝΙΑ</w:t>
            </w:r>
          </w:p>
          <w:p w14:paraId="2D8182BE" w14:textId="77777777" w:rsidR="009C5DE3" w:rsidRDefault="009C5DE3">
            <w:pPr>
              <w:spacing w:line="256" w:lineRule="auto"/>
              <w:rPr>
                <w:rFonts w:ascii="Arial" w:hAnsi="Arial" w:cs="Arial"/>
                <w:sz w:val="16"/>
                <w:szCs w:val="16"/>
                <w:lang w:val="en-US"/>
              </w:rPr>
            </w:pPr>
          </w:p>
        </w:tc>
        <w:tc>
          <w:tcPr>
            <w:tcW w:w="4199" w:type="dxa"/>
            <w:tcBorders>
              <w:top w:val="single" w:sz="4" w:space="0" w:color="C0C0C0"/>
              <w:left w:val="single" w:sz="4" w:space="0" w:color="C0C0C0"/>
              <w:bottom w:val="single" w:sz="4" w:space="0" w:color="C0C0C0"/>
              <w:right w:val="single" w:sz="4" w:space="0" w:color="C0C0C0"/>
            </w:tcBorders>
          </w:tcPr>
          <w:p w14:paraId="5C817DA7" w14:textId="77777777" w:rsidR="009C5DE3" w:rsidRDefault="009C5DE3">
            <w:pPr>
              <w:snapToGrid w:val="0"/>
              <w:spacing w:line="256" w:lineRule="auto"/>
              <w:rPr>
                <w:rFonts w:ascii="Arial" w:hAnsi="Arial" w:cs="Arial"/>
                <w:sz w:val="16"/>
                <w:lang w:val="en-US"/>
              </w:rPr>
            </w:pPr>
          </w:p>
        </w:tc>
      </w:tr>
    </w:tbl>
    <w:p w14:paraId="1BA7E891" w14:textId="77777777" w:rsidR="00383311" w:rsidRDefault="00227427" w:rsidP="00AD0480">
      <w:pPr>
        <w:tabs>
          <w:tab w:val="left" w:pos="561"/>
          <w:tab w:val="left" w:pos="1122"/>
          <w:tab w:val="left" w:pos="1870"/>
          <w:tab w:val="left" w:pos="2805"/>
          <w:tab w:val="left" w:pos="3927"/>
        </w:tabs>
        <w:jc w:val="both"/>
      </w:pPr>
      <w:r>
        <w:rPr>
          <w:noProof/>
        </w:rPr>
        <w:pict w14:anchorId="1391C42B">
          <v:rect id="Rectangle 2" o:spid="_x0000_s1026" style="position:absolute;left:0;text-align:left;margin-left:207.55pt;margin-top:166.95pt;width:30.6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" strokecolor="white [3212]"/>
        </w:pict>
      </w:r>
    </w:p>
    <w:sectPr w:rsidR="00383311" w:rsidSect="002E1276">
      <w:headerReference w:type="default" r:id="rId11"/>
      <w:footerReference w:type="default" r:id="rId12"/>
      <w:footerReference w:type="first" r:id="rId13"/>
      <w:pgSz w:w="11906" w:h="16838"/>
      <w:pgMar w:top="1701" w:right="1134" w:bottom="1134" w:left="1985"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6C80B" w14:textId="77777777" w:rsidR="00227427" w:rsidRDefault="00227427">
      <w:r>
        <w:separator/>
      </w:r>
    </w:p>
  </w:endnote>
  <w:endnote w:type="continuationSeparator" w:id="0">
    <w:p w14:paraId="14F871E9" w14:textId="77777777" w:rsidR="00227427" w:rsidRDefault="0022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F0BB5" w14:textId="49F1E18D" w:rsidR="00C16381" w:rsidRPr="00CA07FA" w:rsidRDefault="00C16381" w:rsidP="00CA07FA">
    <w:pPr>
      <w:pStyle w:val="a5"/>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00E4F" w14:textId="77777777" w:rsidR="00C16381" w:rsidRPr="00CA07FA" w:rsidRDefault="00C16381" w:rsidP="00CA07FA">
    <w:pPr>
      <w:pStyle w:val="a5"/>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7F703" w14:textId="77777777" w:rsidR="00227427" w:rsidRDefault="00227427">
      <w:r>
        <w:separator/>
      </w:r>
    </w:p>
  </w:footnote>
  <w:footnote w:type="continuationSeparator" w:id="0">
    <w:p w14:paraId="7E446581" w14:textId="77777777" w:rsidR="00227427" w:rsidRDefault="00227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30D0B" w14:textId="182C4814" w:rsidR="00C16381" w:rsidRPr="00C858F7" w:rsidRDefault="00425459" w:rsidP="00CA07FA">
    <w:pPr>
      <w:pStyle w:val="a4"/>
      <w:jc w:val="center"/>
      <w:rPr>
        <w:rStyle w:val="a6"/>
        <w:rFonts w:ascii="Arial" w:hAnsi="Arial" w:cs="Arial"/>
      </w:rPr>
    </w:pPr>
    <w:r w:rsidRPr="00C858F7">
      <w:rPr>
        <w:rStyle w:val="a6"/>
        <w:rFonts w:ascii="Arial" w:hAnsi="Arial" w:cs="Arial"/>
      </w:rPr>
      <w:fldChar w:fldCharType="begin"/>
    </w:r>
    <w:r w:rsidR="00C16381" w:rsidRPr="00C858F7">
      <w:rPr>
        <w:rStyle w:val="a6"/>
        <w:rFonts w:ascii="Arial" w:hAnsi="Arial" w:cs="Arial"/>
      </w:rPr>
      <w:instrText xml:space="preserve"> PAGE </w:instrText>
    </w:r>
    <w:r w:rsidRPr="00C858F7">
      <w:rPr>
        <w:rStyle w:val="a6"/>
        <w:rFonts w:ascii="Arial" w:hAnsi="Arial" w:cs="Arial"/>
      </w:rPr>
      <w:fldChar w:fldCharType="separate"/>
    </w:r>
    <w:r w:rsidR="00C724F7">
      <w:rPr>
        <w:rStyle w:val="a6"/>
        <w:rFonts w:ascii="Arial" w:hAnsi="Arial" w:cs="Arial"/>
        <w:noProof/>
      </w:rPr>
      <w:t>- 20 -</w:t>
    </w:r>
    <w:r w:rsidRPr="00C858F7">
      <w:rPr>
        <w:rStyle w:val="a6"/>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53A"/>
    <w:multiLevelType w:val="multilevel"/>
    <w:tmpl w:val="4EA0C20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110B8"/>
    <w:multiLevelType w:val="multilevel"/>
    <w:tmpl w:val="4FCEF83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17776"/>
    <w:multiLevelType w:val="multilevel"/>
    <w:tmpl w:val="830E57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A631C"/>
    <w:multiLevelType w:val="multilevel"/>
    <w:tmpl w:val="FF88B3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83409"/>
    <w:multiLevelType w:val="multilevel"/>
    <w:tmpl w:val="E57665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069F5"/>
    <w:multiLevelType w:val="multilevel"/>
    <w:tmpl w:val="527E11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27856"/>
    <w:multiLevelType w:val="multilevel"/>
    <w:tmpl w:val="AC1E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46C1A"/>
    <w:multiLevelType w:val="multilevel"/>
    <w:tmpl w:val="D3E6AD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BB7B3E"/>
    <w:multiLevelType w:val="multilevel"/>
    <w:tmpl w:val="A6AA3EBE"/>
    <w:lvl w:ilvl="0">
      <w:start w:val="4"/>
      <w:numFmt w:val="decimal"/>
      <w:lvlText w:val="%1"/>
      <w:lvlJc w:val="left"/>
      <w:pPr>
        <w:tabs>
          <w:tab w:val="num" w:pos="975"/>
        </w:tabs>
        <w:ind w:left="975" w:hanging="975"/>
      </w:pPr>
      <w:rPr>
        <w:rFonts w:hint="default"/>
        <w:b/>
      </w:rPr>
    </w:lvl>
    <w:lvl w:ilvl="1">
      <w:start w:val="1"/>
      <w:numFmt w:val="decimal"/>
      <w:lvlText w:val="%1.%2"/>
      <w:lvlJc w:val="left"/>
      <w:pPr>
        <w:tabs>
          <w:tab w:val="num" w:pos="2055"/>
        </w:tabs>
        <w:ind w:left="2055" w:hanging="975"/>
      </w:pPr>
      <w:rPr>
        <w:rFonts w:hint="default"/>
        <w:b/>
      </w:rPr>
    </w:lvl>
    <w:lvl w:ilvl="2">
      <w:start w:val="3"/>
      <w:numFmt w:val="decimal"/>
      <w:lvlText w:val="%1.%2.%3"/>
      <w:lvlJc w:val="left"/>
      <w:pPr>
        <w:tabs>
          <w:tab w:val="num" w:pos="3135"/>
        </w:tabs>
        <w:ind w:left="3135" w:hanging="975"/>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9">
    <w:nsid w:val="1BCA4D2E"/>
    <w:multiLevelType w:val="multilevel"/>
    <w:tmpl w:val="4E383930"/>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1C528B6"/>
    <w:multiLevelType w:val="multilevel"/>
    <w:tmpl w:val="109EF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2656D"/>
    <w:multiLevelType w:val="multilevel"/>
    <w:tmpl w:val="8B2A51D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13">
    <w:nsid w:val="2A7B6951"/>
    <w:multiLevelType w:val="multilevel"/>
    <w:tmpl w:val="1FCC16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E0C9A"/>
    <w:multiLevelType w:val="multilevel"/>
    <w:tmpl w:val="351A9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EF6FDA"/>
    <w:multiLevelType w:val="multilevel"/>
    <w:tmpl w:val="B578370C"/>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7B97B40"/>
    <w:multiLevelType w:val="multilevel"/>
    <w:tmpl w:val="18D87D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683D19"/>
    <w:multiLevelType w:val="multilevel"/>
    <w:tmpl w:val="6A84B4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A79AE"/>
    <w:multiLevelType w:val="multilevel"/>
    <w:tmpl w:val="A9CA3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F7537A"/>
    <w:multiLevelType w:val="multilevel"/>
    <w:tmpl w:val="7D129A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270006"/>
    <w:multiLevelType w:val="multilevel"/>
    <w:tmpl w:val="305A4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B92654"/>
    <w:multiLevelType w:val="multilevel"/>
    <w:tmpl w:val="5498BC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AC4D53"/>
    <w:multiLevelType w:val="multilevel"/>
    <w:tmpl w:val="674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62130B"/>
    <w:multiLevelType w:val="multilevel"/>
    <w:tmpl w:val="64F80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2629BB"/>
    <w:multiLevelType w:val="multilevel"/>
    <w:tmpl w:val="2C6EC1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F02DB7"/>
    <w:multiLevelType w:val="multilevel"/>
    <w:tmpl w:val="E66E99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116E0B"/>
    <w:multiLevelType w:val="multilevel"/>
    <w:tmpl w:val="E898C518"/>
    <w:lvl w:ilvl="0">
      <w:start w:val="2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269062C"/>
    <w:multiLevelType w:val="multilevel"/>
    <w:tmpl w:val="C150CFC2"/>
    <w:lvl w:ilvl="0">
      <w:start w:val="4"/>
      <w:numFmt w:val="decimal"/>
      <w:lvlText w:val="%1"/>
      <w:lvlJc w:val="left"/>
      <w:pPr>
        <w:tabs>
          <w:tab w:val="num" w:pos="735"/>
        </w:tabs>
        <w:ind w:left="735" w:hanging="735"/>
      </w:pPr>
      <w:rPr>
        <w:rFonts w:hint="default"/>
        <w:b/>
      </w:rPr>
    </w:lvl>
    <w:lvl w:ilvl="1">
      <w:start w:val="2"/>
      <w:numFmt w:val="decimal"/>
      <w:lvlText w:val="%1.%2"/>
      <w:lvlJc w:val="left"/>
      <w:pPr>
        <w:tabs>
          <w:tab w:val="num" w:pos="1875"/>
        </w:tabs>
        <w:ind w:left="1875" w:hanging="735"/>
      </w:pPr>
      <w:rPr>
        <w:rFonts w:hint="default"/>
        <w:b/>
      </w:rPr>
    </w:lvl>
    <w:lvl w:ilvl="2">
      <w:start w:val="7"/>
      <w:numFmt w:val="decimal"/>
      <w:lvlText w:val="%1.%2.%3"/>
      <w:lvlJc w:val="left"/>
      <w:pPr>
        <w:tabs>
          <w:tab w:val="num" w:pos="3015"/>
        </w:tabs>
        <w:ind w:left="3015" w:hanging="735"/>
      </w:pPr>
      <w:rPr>
        <w:rFonts w:hint="default"/>
        <w:b/>
      </w:rPr>
    </w:lvl>
    <w:lvl w:ilvl="3">
      <w:start w:val="1"/>
      <w:numFmt w:val="decimal"/>
      <w:lvlText w:val="%1.%2.%3.%4"/>
      <w:lvlJc w:val="left"/>
      <w:pPr>
        <w:tabs>
          <w:tab w:val="num" w:pos="4500"/>
        </w:tabs>
        <w:ind w:left="4500" w:hanging="1080"/>
      </w:pPr>
      <w:rPr>
        <w:rFonts w:hint="default"/>
        <w:b/>
      </w:rPr>
    </w:lvl>
    <w:lvl w:ilvl="4">
      <w:start w:val="1"/>
      <w:numFmt w:val="decimal"/>
      <w:lvlText w:val="%1.%2.%3.%4.%5"/>
      <w:lvlJc w:val="left"/>
      <w:pPr>
        <w:tabs>
          <w:tab w:val="num" w:pos="5640"/>
        </w:tabs>
        <w:ind w:left="5640" w:hanging="1080"/>
      </w:pPr>
      <w:rPr>
        <w:rFonts w:hint="default"/>
        <w:b/>
      </w:rPr>
    </w:lvl>
    <w:lvl w:ilvl="5">
      <w:start w:val="1"/>
      <w:numFmt w:val="decimal"/>
      <w:lvlText w:val="%1.%2.%3.%4.%5.%6"/>
      <w:lvlJc w:val="left"/>
      <w:pPr>
        <w:tabs>
          <w:tab w:val="num" w:pos="7140"/>
        </w:tabs>
        <w:ind w:left="7140" w:hanging="1440"/>
      </w:pPr>
      <w:rPr>
        <w:rFonts w:hint="default"/>
        <w:b/>
      </w:rPr>
    </w:lvl>
    <w:lvl w:ilvl="6">
      <w:start w:val="1"/>
      <w:numFmt w:val="decimal"/>
      <w:lvlText w:val="%1.%2.%3.%4.%5.%6.%7"/>
      <w:lvlJc w:val="left"/>
      <w:pPr>
        <w:tabs>
          <w:tab w:val="num" w:pos="8280"/>
        </w:tabs>
        <w:ind w:left="8280" w:hanging="1440"/>
      </w:pPr>
      <w:rPr>
        <w:rFonts w:hint="default"/>
        <w:b/>
      </w:rPr>
    </w:lvl>
    <w:lvl w:ilvl="7">
      <w:start w:val="1"/>
      <w:numFmt w:val="decimal"/>
      <w:lvlText w:val="%1.%2.%3.%4.%5.%6.%7.%8"/>
      <w:lvlJc w:val="left"/>
      <w:pPr>
        <w:tabs>
          <w:tab w:val="num" w:pos="9780"/>
        </w:tabs>
        <w:ind w:left="9780" w:hanging="1800"/>
      </w:pPr>
      <w:rPr>
        <w:rFonts w:hint="default"/>
        <w:b/>
      </w:rPr>
    </w:lvl>
    <w:lvl w:ilvl="8">
      <w:start w:val="1"/>
      <w:numFmt w:val="decimal"/>
      <w:lvlText w:val="%1.%2.%3.%4.%5.%6.%7.%8.%9"/>
      <w:lvlJc w:val="left"/>
      <w:pPr>
        <w:tabs>
          <w:tab w:val="num" w:pos="10920"/>
        </w:tabs>
        <w:ind w:left="10920" w:hanging="1800"/>
      </w:pPr>
      <w:rPr>
        <w:rFonts w:hint="default"/>
        <w:b/>
      </w:rPr>
    </w:lvl>
  </w:abstractNum>
  <w:abstractNum w:abstractNumId="28">
    <w:nsid w:val="73902ECA"/>
    <w:multiLevelType w:val="multilevel"/>
    <w:tmpl w:val="732A97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E42F48"/>
    <w:multiLevelType w:val="multilevel"/>
    <w:tmpl w:val="2CC27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4667D3"/>
    <w:multiLevelType w:val="multilevel"/>
    <w:tmpl w:val="A7E0B2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2405D4"/>
    <w:multiLevelType w:val="hybridMultilevel"/>
    <w:tmpl w:val="8092F6E2"/>
    <w:lvl w:ilvl="0" w:tplc="E75412EA">
      <w:start w:val="1"/>
      <w:numFmt w:val="decimal"/>
      <w:lvlText w:val="%1"/>
      <w:lvlJc w:val="left"/>
      <w:pPr>
        <w:tabs>
          <w:tab w:val="num" w:pos="360"/>
        </w:tabs>
        <w:ind w:left="360" w:hanging="360"/>
      </w:pPr>
      <w:rPr>
        <w:rFonts w:ascii="Arial" w:hAnsi="Arial" w:hint="default"/>
        <w:b w:val="0"/>
        <w:i w:val="0"/>
        <w:sz w:val="24"/>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31"/>
  </w:num>
  <w:num w:numId="2">
    <w:abstractNumId w:val="8"/>
  </w:num>
  <w:num w:numId="3">
    <w:abstractNumId w:val="27"/>
  </w:num>
  <w:num w:numId="4">
    <w:abstractNumId w:val="12"/>
  </w:num>
  <w:num w:numId="5">
    <w:abstractNumId w:val="22"/>
  </w:num>
  <w:num w:numId="6">
    <w:abstractNumId w:val="6"/>
  </w:num>
  <w:num w:numId="7">
    <w:abstractNumId w:val="14"/>
  </w:num>
  <w:num w:numId="8">
    <w:abstractNumId w:val="18"/>
  </w:num>
  <w:num w:numId="9">
    <w:abstractNumId w:val="23"/>
  </w:num>
  <w:num w:numId="10">
    <w:abstractNumId w:val="29"/>
  </w:num>
  <w:num w:numId="11">
    <w:abstractNumId w:val="20"/>
  </w:num>
  <w:num w:numId="12">
    <w:abstractNumId w:val="4"/>
  </w:num>
  <w:num w:numId="13">
    <w:abstractNumId w:val="16"/>
  </w:num>
  <w:num w:numId="14">
    <w:abstractNumId w:val="7"/>
  </w:num>
  <w:num w:numId="15">
    <w:abstractNumId w:val="10"/>
  </w:num>
  <w:num w:numId="16">
    <w:abstractNumId w:val="5"/>
  </w:num>
  <w:num w:numId="17">
    <w:abstractNumId w:val="28"/>
  </w:num>
  <w:num w:numId="18">
    <w:abstractNumId w:val="19"/>
  </w:num>
  <w:num w:numId="19">
    <w:abstractNumId w:val="25"/>
  </w:num>
  <w:num w:numId="20">
    <w:abstractNumId w:val="2"/>
  </w:num>
  <w:num w:numId="21">
    <w:abstractNumId w:val="13"/>
  </w:num>
  <w:num w:numId="22">
    <w:abstractNumId w:val="15"/>
  </w:num>
  <w:num w:numId="23">
    <w:abstractNumId w:val="24"/>
  </w:num>
  <w:num w:numId="24">
    <w:abstractNumId w:val="17"/>
  </w:num>
  <w:num w:numId="25">
    <w:abstractNumId w:val="30"/>
  </w:num>
  <w:num w:numId="26">
    <w:abstractNumId w:val="21"/>
  </w:num>
  <w:num w:numId="27">
    <w:abstractNumId w:val="0"/>
  </w:num>
  <w:num w:numId="28">
    <w:abstractNumId w:val="3"/>
  </w:num>
  <w:num w:numId="29">
    <w:abstractNumId w:val="9"/>
  </w:num>
  <w:num w:numId="30">
    <w:abstractNumId w:val="1"/>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237E"/>
    <w:rsid w:val="000061E3"/>
    <w:rsid w:val="00011638"/>
    <w:rsid w:val="000122E4"/>
    <w:rsid w:val="000125E4"/>
    <w:rsid w:val="000176B1"/>
    <w:rsid w:val="000201A2"/>
    <w:rsid w:val="00021D68"/>
    <w:rsid w:val="00030F2D"/>
    <w:rsid w:val="00032A34"/>
    <w:rsid w:val="00036A35"/>
    <w:rsid w:val="000405D0"/>
    <w:rsid w:val="00047D77"/>
    <w:rsid w:val="00052078"/>
    <w:rsid w:val="000558BF"/>
    <w:rsid w:val="00057339"/>
    <w:rsid w:val="0006336F"/>
    <w:rsid w:val="0006601C"/>
    <w:rsid w:val="000660FF"/>
    <w:rsid w:val="00066981"/>
    <w:rsid w:val="00074C74"/>
    <w:rsid w:val="000770C0"/>
    <w:rsid w:val="000773B7"/>
    <w:rsid w:val="000807E6"/>
    <w:rsid w:val="000839FF"/>
    <w:rsid w:val="00090732"/>
    <w:rsid w:val="00094BEC"/>
    <w:rsid w:val="00095057"/>
    <w:rsid w:val="000A0C1E"/>
    <w:rsid w:val="000A4209"/>
    <w:rsid w:val="000B07D1"/>
    <w:rsid w:val="000B40EA"/>
    <w:rsid w:val="000B4882"/>
    <w:rsid w:val="000B72E2"/>
    <w:rsid w:val="000C7609"/>
    <w:rsid w:val="000D00FA"/>
    <w:rsid w:val="000D2229"/>
    <w:rsid w:val="000D3605"/>
    <w:rsid w:val="000D4B0C"/>
    <w:rsid w:val="000E11C0"/>
    <w:rsid w:val="000E4905"/>
    <w:rsid w:val="000E5AA2"/>
    <w:rsid w:val="000F0DCA"/>
    <w:rsid w:val="000F1EC7"/>
    <w:rsid w:val="000F358B"/>
    <w:rsid w:val="000F4FBC"/>
    <w:rsid w:val="0010477B"/>
    <w:rsid w:val="001070ED"/>
    <w:rsid w:val="001073B1"/>
    <w:rsid w:val="00107779"/>
    <w:rsid w:val="00110714"/>
    <w:rsid w:val="001107CA"/>
    <w:rsid w:val="001121FF"/>
    <w:rsid w:val="0012253F"/>
    <w:rsid w:val="00126CB3"/>
    <w:rsid w:val="0012786E"/>
    <w:rsid w:val="00127992"/>
    <w:rsid w:val="00130816"/>
    <w:rsid w:val="001311D3"/>
    <w:rsid w:val="0013617E"/>
    <w:rsid w:val="00140BF1"/>
    <w:rsid w:val="001455F3"/>
    <w:rsid w:val="00151422"/>
    <w:rsid w:val="00151C7D"/>
    <w:rsid w:val="00155B03"/>
    <w:rsid w:val="00160AEC"/>
    <w:rsid w:val="00161751"/>
    <w:rsid w:val="00167624"/>
    <w:rsid w:val="001713C6"/>
    <w:rsid w:val="00175312"/>
    <w:rsid w:val="00181109"/>
    <w:rsid w:val="0018123F"/>
    <w:rsid w:val="00181983"/>
    <w:rsid w:val="00182AB7"/>
    <w:rsid w:val="00183552"/>
    <w:rsid w:val="00186932"/>
    <w:rsid w:val="00186950"/>
    <w:rsid w:val="0019011E"/>
    <w:rsid w:val="00190742"/>
    <w:rsid w:val="00191AB2"/>
    <w:rsid w:val="001931F9"/>
    <w:rsid w:val="00194FE7"/>
    <w:rsid w:val="00195D07"/>
    <w:rsid w:val="001A35B2"/>
    <w:rsid w:val="001B2DD1"/>
    <w:rsid w:val="001B42D1"/>
    <w:rsid w:val="001C0F22"/>
    <w:rsid w:val="001D04A6"/>
    <w:rsid w:val="001D21AF"/>
    <w:rsid w:val="001D2606"/>
    <w:rsid w:val="001D27CD"/>
    <w:rsid w:val="001E05AC"/>
    <w:rsid w:val="001E23B3"/>
    <w:rsid w:val="001E3DE0"/>
    <w:rsid w:val="001E42D0"/>
    <w:rsid w:val="001E5C1B"/>
    <w:rsid w:val="001F1CF6"/>
    <w:rsid w:val="001F27A0"/>
    <w:rsid w:val="001F44FE"/>
    <w:rsid w:val="001F714F"/>
    <w:rsid w:val="001F7860"/>
    <w:rsid w:val="002033F5"/>
    <w:rsid w:val="00204E20"/>
    <w:rsid w:val="0020658A"/>
    <w:rsid w:val="002115DD"/>
    <w:rsid w:val="002200A7"/>
    <w:rsid w:val="00223364"/>
    <w:rsid w:val="002272ED"/>
    <w:rsid w:val="00227427"/>
    <w:rsid w:val="00232052"/>
    <w:rsid w:val="0023727E"/>
    <w:rsid w:val="002375F0"/>
    <w:rsid w:val="00241B23"/>
    <w:rsid w:val="002425B8"/>
    <w:rsid w:val="00246772"/>
    <w:rsid w:val="00246C5E"/>
    <w:rsid w:val="00247525"/>
    <w:rsid w:val="00252B2C"/>
    <w:rsid w:val="0025401D"/>
    <w:rsid w:val="00257885"/>
    <w:rsid w:val="0026312B"/>
    <w:rsid w:val="00264E09"/>
    <w:rsid w:val="0026647B"/>
    <w:rsid w:val="002745F7"/>
    <w:rsid w:val="00283B70"/>
    <w:rsid w:val="0028553C"/>
    <w:rsid w:val="00290900"/>
    <w:rsid w:val="002927DD"/>
    <w:rsid w:val="00293F0C"/>
    <w:rsid w:val="002966AC"/>
    <w:rsid w:val="002A09A4"/>
    <w:rsid w:val="002A526E"/>
    <w:rsid w:val="002B57B7"/>
    <w:rsid w:val="002B67F1"/>
    <w:rsid w:val="002B7BF5"/>
    <w:rsid w:val="002C42A3"/>
    <w:rsid w:val="002C54BF"/>
    <w:rsid w:val="002D1959"/>
    <w:rsid w:val="002D3851"/>
    <w:rsid w:val="002D3FFE"/>
    <w:rsid w:val="002E1276"/>
    <w:rsid w:val="002E1419"/>
    <w:rsid w:val="002E64FC"/>
    <w:rsid w:val="002E784F"/>
    <w:rsid w:val="002E7DF9"/>
    <w:rsid w:val="002F0416"/>
    <w:rsid w:val="003015FD"/>
    <w:rsid w:val="00302FAB"/>
    <w:rsid w:val="00304199"/>
    <w:rsid w:val="00304615"/>
    <w:rsid w:val="00310736"/>
    <w:rsid w:val="00310A99"/>
    <w:rsid w:val="00317FB9"/>
    <w:rsid w:val="003200B8"/>
    <w:rsid w:val="00320665"/>
    <w:rsid w:val="0032105A"/>
    <w:rsid w:val="00321794"/>
    <w:rsid w:val="0032236B"/>
    <w:rsid w:val="00334454"/>
    <w:rsid w:val="003408E0"/>
    <w:rsid w:val="00345796"/>
    <w:rsid w:val="003457BD"/>
    <w:rsid w:val="00346565"/>
    <w:rsid w:val="003478BE"/>
    <w:rsid w:val="003501C0"/>
    <w:rsid w:val="00351CEB"/>
    <w:rsid w:val="003523CA"/>
    <w:rsid w:val="0035377D"/>
    <w:rsid w:val="003539C7"/>
    <w:rsid w:val="00357B6C"/>
    <w:rsid w:val="003624BA"/>
    <w:rsid w:val="003639A2"/>
    <w:rsid w:val="00363CDD"/>
    <w:rsid w:val="003659F4"/>
    <w:rsid w:val="00370E76"/>
    <w:rsid w:val="003724C8"/>
    <w:rsid w:val="003760E3"/>
    <w:rsid w:val="00377A6C"/>
    <w:rsid w:val="003804E1"/>
    <w:rsid w:val="003808A3"/>
    <w:rsid w:val="00383311"/>
    <w:rsid w:val="00391868"/>
    <w:rsid w:val="00397E59"/>
    <w:rsid w:val="003A3F82"/>
    <w:rsid w:val="003A5F66"/>
    <w:rsid w:val="003A69DE"/>
    <w:rsid w:val="003C44BE"/>
    <w:rsid w:val="003C6C7C"/>
    <w:rsid w:val="003D1681"/>
    <w:rsid w:val="003D2304"/>
    <w:rsid w:val="003D7D68"/>
    <w:rsid w:val="003F455E"/>
    <w:rsid w:val="003F6F4A"/>
    <w:rsid w:val="003F7066"/>
    <w:rsid w:val="00401633"/>
    <w:rsid w:val="00401F9A"/>
    <w:rsid w:val="004044A2"/>
    <w:rsid w:val="00410637"/>
    <w:rsid w:val="00415C95"/>
    <w:rsid w:val="00425459"/>
    <w:rsid w:val="004330A2"/>
    <w:rsid w:val="00433610"/>
    <w:rsid w:val="00434B0C"/>
    <w:rsid w:val="00435322"/>
    <w:rsid w:val="00435CA6"/>
    <w:rsid w:val="004364B2"/>
    <w:rsid w:val="00436F7C"/>
    <w:rsid w:val="00440316"/>
    <w:rsid w:val="00446A41"/>
    <w:rsid w:val="00447FDD"/>
    <w:rsid w:val="00452620"/>
    <w:rsid w:val="00452904"/>
    <w:rsid w:val="00454027"/>
    <w:rsid w:val="00455D59"/>
    <w:rsid w:val="00456CD2"/>
    <w:rsid w:val="0046199F"/>
    <w:rsid w:val="00465EFC"/>
    <w:rsid w:val="004738F4"/>
    <w:rsid w:val="004739B4"/>
    <w:rsid w:val="00475A56"/>
    <w:rsid w:val="004810A4"/>
    <w:rsid w:val="0048313A"/>
    <w:rsid w:val="00483F34"/>
    <w:rsid w:val="00485172"/>
    <w:rsid w:val="0049093A"/>
    <w:rsid w:val="00493623"/>
    <w:rsid w:val="00494676"/>
    <w:rsid w:val="00496606"/>
    <w:rsid w:val="004A2273"/>
    <w:rsid w:val="004A38F4"/>
    <w:rsid w:val="004A69E7"/>
    <w:rsid w:val="004A6B6F"/>
    <w:rsid w:val="004B3C05"/>
    <w:rsid w:val="004B723D"/>
    <w:rsid w:val="004B7F71"/>
    <w:rsid w:val="004C0537"/>
    <w:rsid w:val="004C15DE"/>
    <w:rsid w:val="004C23E6"/>
    <w:rsid w:val="004C331C"/>
    <w:rsid w:val="004C4D88"/>
    <w:rsid w:val="004D1CCC"/>
    <w:rsid w:val="004D21AC"/>
    <w:rsid w:val="004D260A"/>
    <w:rsid w:val="004D2771"/>
    <w:rsid w:val="004D6A89"/>
    <w:rsid w:val="004F643B"/>
    <w:rsid w:val="004F7888"/>
    <w:rsid w:val="00505A97"/>
    <w:rsid w:val="0050607D"/>
    <w:rsid w:val="005146FD"/>
    <w:rsid w:val="00514A01"/>
    <w:rsid w:val="00514F60"/>
    <w:rsid w:val="0051513A"/>
    <w:rsid w:val="00520879"/>
    <w:rsid w:val="00521712"/>
    <w:rsid w:val="00524429"/>
    <w:rsid w:val="00526191"/>
    <w:rsid w:val="00526A88"/>
    <w:rsid w:val="0052762D"/>
    <w:rsid w:val="00530406"/>
    <w:rsid w:val="00530B84"/>
    <w:rsid w:val="00531237"/>
    <w:rsid w:val="005322AE"/>
    <w:rsid w:val="005332B9"/>
    <w:rsid w:val="00533D7C"/>
    <w:rsid w:val="0053738C"/>
    <w:rsid w:val="00541B31"/>
    <w:rsid w:val="00545714"/>
    <w:rsid w:val="00550144"/>
    <w:rsid w:val="00550D96"/>
    <w:rsid w:val="005520AB"/>
    <w:rsid w:val="00552C76"/>
    <w:rsid w:val="00553305"/>
    <w:rsid w:val="005641A0"/>
    <w:rsid w:val="00566F4D"/>
    <w:rsid w:val="005700D7"/>
    <w:rsid w:val="005705E6"/>
    <w:rsid w:val="0057150E"/>
    <w:rsid w:val="005737A0"/>
    <w:rsid w:val="0057609A"/>
    <w:rsid w:val="005830A2"/>
    <w:rsid w:val="005837DD"/>
    <w:rsid w:val="005867EE"/>
    <w:rsid w:val="00587B4A"/>
    <w:rsid w:val="005924B7"/>
    <w:rsid w:val="00592982"/>
    <w:rsid w:val="00592D81"/>
    <w:rsid w:val="005A5121"/>
    <w:rsid w:val="005A7CD2"/>
    <w:rsid w:val="005B3B71"/>
    <w:rsid w:val="005B46FC"/>
    <w:rsid w:val="005D2B17"/>
    <w:rsid w:val="005D4569"/>
    <w:rsid w:val="005D53C3"/>
    <w:rsid w:val="005D67F8"/>
    <w:rsid w:val="005E00CD"/>
    <w:rsid w:val="005E09AA"/>
    <w:rsid w:val="005E39D0"/>
    <w:rsid w:val="005E5551"/>
    <w:rsid w:val="005E7369"/>
    <w:rsid w:val="005F0468"/>
    <w:rsid w:val="005F1C26"/>
    <w:rsid w:val="005F4EBD"/>
    <w:rsid w:val="005F6EA5"/>
    <w:rsid w:val="005F70C4"/>
    <w:rsid w:val="00600050"/>
    <w:rsid w:val="00601E54"/>
    <w:rsid w:val="00613771"/>
    <w:rsid w:val="006143E1"/>
    <w:rsid w:val="0061485D"/>
    <w:rsid w:val="006201F8"/>
    <w:rsid w:val="006226D5"/>
    <w:rsid w:val="0063601B"/>
    <w:rsid w:val="00643A92"/>
    <w:rsid w:val="006451CB"/>
    <w:rsid w:val="00647B7D"/>
    <w:rsid w:val="00652666"/>
    <w:rsid w:val="006576B5"/>
    <w:rsid w:val="00670792"/>
    <w:rsid w:val="006763B5"/>
    <w:rsid w:val="006768A3"/>
    <w:rsid w:val="00684416"/>
    <w:rsid w:val="00695265"/>
    <w:rsid w:val="00697C2B"/>
    <w:rsid w:val="006A43A2"/>
    <w:rsid w:val="006B0EDE"/>
    <w:rsid w:val="006B314C"/>
    <w:rsid w:val="006B4B36"/>
    <w:rsid w:val="006D2180"/>
    <w:rsid w:val="006D35BC"/>
    <w:rsid w:val="006D3B56"/>
    <w:rsid w:val="006E3B03"/>
    <w:rsid w:val="00700F98"/>
    <w:rsid w:val="0070197F"/>
    <w:rsid w:val="007044D9"/>
    <w:rsid w:val="00704BD6"/>
    <w:rsid w:val="007059AF"/>
    <w:rsid w:val="00706694"/>
    <w:rsid w:val="00710084"/>
    <w:rsid w:val="00722BA2"/>
    <w:rsid w:val="00733619"/>
    <w:rsid w:val="00733C50"/>
    <w:rsid w:val="00737936"/>
    <w:rsid w:val="0074158A"/>
    <w:rsid w:val="00742C67"/>
    <w:rsid w:val="0074394B"/>
    <w:rsid w:val="00747B63"/>
    <w:rsid w:val="00751022"/>
    <w:rsid w:val="007516F3"/>
    <w:rsid w:val="00752231"/>
    <w:rsid w:val="00752772"/>
    <w:rsid w:val="00756733"/>
    <w:rsid w:val="007572B2"/>
    <w:rsid w:val="00762CBC"/>
    <w:rsid w:val="00766C2A"/>
    <w:rsid w:val="007676B1"/>
    <w:rsid w:val="00770E38"/>
    <w:rsid w:val="00771487"/>
    <w:rsid w:val="00772924"/>
    <w:rsid w:val="00773E31"/>
    <w:rsid w:val="00773E34"/>
    <w:rsid w:val="00774454"/>
    <w:rsid w:val="007767D3"/>
    <w:rsid w:val="00780734"/>
    <w:rsid w:val="00780CA5"/>
    <w:rsid w:val="00783FF9"/>
    <w:rsid w:val="00784C92"/>
    <w:rsid w:val="00784E4A"/>
    <w:rsid w:val="00791CB1"/>
    <w:rsid w:val="00793D99"/>
    <w:rsid w:val="007949A0"/>
    <w:rsid w:val="007A21F2"/>
    <w:rsid w:val="007A55DA"/>
    <w:rsid w:val="007A6E34"/>
    <w:rsid w:val="007B1A25"/>
    <w:rsid w:val="007B2CA4"/>
    <w:rsid w:val="007B3251"/>
    <w:rsid w:val="007B7046"/>
    <w:rsid w:val="007C1B48"/>
    <w:rsid w:val="007C298A"/>
    <w:rsid w:val="007C4480"/>
    <w:rsid w:val="007C7AF8"/>
    <w:rsid w:val="007C7F52"/>
    <w:rsid w:val="007E0101"/>
    <w:rsid w:val="007E0B4B"/>
    <w:rsid w:val="007E7FD4"/>
    <w:rsid w:val="007F0C8D"/>
    <w:rsid w:val="007F11A8"/>
    <w:rsid w:val="008018DC"/>
    <w:rsid w:val="00802B25"/>
    <w:rsid w:val="00804427"/>
    <w:rsid w:val="00805282"/>
    <w:rsid w:val="008053E9"/>
    <w:rsid w:val="00806701"/>
    <w:rsid w:val="00813E31"/>
    <w:rsid w:val="0081409A"/>
    <w:rsid w:val="00814F43"/>
    <w:rsid w:val="00815E78"/>
    <w:rsid w:val="008169D9"/>
    <w:rsid w:val="00824290"/>
    <w:rsid w:val="00832017"/>
    <w:rsid w:val="00833C84"/>
    <w:rsid w:val="00833D80"/>
    <w:rsid w:val="00837E85"/>
    <w:rsid w:val="008438A5"/>
    <w:rsid w:val="00852759"/>
    <w:rsid w:val="008566E0"/>
    <w:rsid w:val="008605E9"/>
    <w:rsid w:val="00860856"/>
    <w:rsid w:val="00863F94"/>
    <w:rsid w:val="00871F0D"/>
    <w:rsid w:val="00875DE9"/>
    <w:rsid w:val="008773E2"/>
    <w:rsid w:val="00877C3E"/>
    <w:rsid w:val="008844E7"/>
    <w:rsid w:val="008851FA"/>
    <w:rsid w:val="00886F87"/>
    <w:rsid w:val="00893730"/>
    <w:rsid w:val="008A2ED0"/>
    <w:rsid w:val="008A317A"/>
    <w:rsid w:val="008A3DF8"/>
    <w:rsid w:val="008A3F9B"/>
    <w:rsid w:val="008A7584"/>
    <w:rsid w:val="008A7E02"/>
    <w:rsid w:val="008B370F"/>
    <w:rsid w:val="008B4BF7"/>
    <w:rsid w:val="008B53F7"/>
    <w:rsid w:val="008B5913"/>
    <w:rsid w:val="008B64FE"/>
    <w:rsid w:val="008B7130"/>
    <w:rsid w:val="008B724D"/>
    <w:rsid w:val="008B7D28"/>
    <w:rsid w:val="008C1450"/>
    <w:rsid w:val="008C3DA4"/>
    <w:rsid w:val="008C4580"/>
    <w:rsid w:val="008C476C"/>
    <w:rsid w:val="008C6CF8"/>
    <w:rsid w:val="008D4A00"/>
    <w:rsid w:val="008D7705"/>
    <w:rsid w:val="008E678C"/>
    <w:rsid w:val="008E7631"/>
    <w:rsid w:val="008F0E97"/>
    <w:rsid w:val="008F47C8"/>
    <w:rsid w:val="0090223D"/>
    <w:rsid w:val="00902DC9"/>
    <w:rsid w:val="0090593B"/>
    <w:rsid w:val="00905BD1"/>
    <w:rsid w:val="0090627A"/>
    <w:rsid w:val="00912FDB"/>
    <w:rsid w:val="00913EB2"/>
    <w:rsid w:val="0091487D"/>
    <w:rsid w:val="00914A56"/>
    <w:rsid w:val="00916506"/>
    <w:rsid w:val="00921534"/>
    <w:rsid w:val="009219A6"/>
    <w:rsid w:val="0092326E"/>
    <w:rsid w:val="00925B71"/>
    <w:rsid w:val="0093379A"/>
    <w:rsid w:val="009370AA"/>
    <w:rsid w:val="00941EBE"/>
    <w:rsid w:val="00942A55"/>
    <w:rsid w:val="009437D1"/>
    <w:rsid w:val="00945A82"/>
    <w:rsid w:val="00950585"/>
    <w:rsid w:val="0096132A"/>
    <w:rsid w:val="00961788"/>
    <w:rsid w:val="009622E7"/>
    <w:rsid w:val="00962F4C"/>
    <w:rsid w:val="00971072"/>
    <w:rsid w:val="0097368A"/>
    <w:rsid w:val="00976970"/>
    <w:rsid w:val="00982CAB"/>
    <w:rsid w:val="00983D99"/>
    <w:rsid w:val="00987618"/>
    <w:rsid w:val="00991616"/>
    <w:rsid w:val="009917CE"/>
    <w:rsid w:val="009B1450"/>
    <w:rsid w:val="009B47BA"/>
    <w:rsid w:val="009B4B42"/>
    <w:rsid w:val="009B4F7C"/>
    <w:rsid w:val="009B5CB7"/>
    <w:rsid w:val="009B6790"/>
    <w:rsid w:val="009C3491"/>
    <w:rsid w:val="009C40F9"/>
    <w:rsid w:val="009C5DE3"/>
    <w:rsid w:val="009C5FB9"/>
    <w:rsid w:val="009D047B"/>
    <w:rsid w:val="009D1787"/>
    <w:rsid w:val="009E16A9"/>
    <w:rsid w:val="009E2E10"/>
    <w:rsid w:val="009E5987"/>
    <w:rsid w:val="009E6142"/>
    <w:rsid w:val="009E6CFC"/>
    <w:rsid w:val="009F0B4D"/>
    <w:rsid w:val="009F2210"/>
    <w:rsid w:val="009F68EE"/>
    <w:rsid w:val="00A02CF9"/>
    <w:rsid w:val="00A10D5E"/>
    <w:rsid w:val="00A10D67"/>
    <w:rsid w:val="00A13010"/>
    <w:rsid w:val="00A17B31"/>
    <w:rsid w:val="00A17B6E"/>
    <w:rsid w:val="00A20ED1"/>
    <w:rsid w:val="00A213BD"/>
    <w:rsid w:val="00A23287"/>
    <w:rsid w:val="00A2350C"/>
    <w:rsid w:val="00A40C85"/>
    <w:rsid w:val="00A42025"/>
    <w:rsid w:val="00A4260B"/>
    <w:rsid w:val="00A47FDA"/>
    <w:rsid w:val="00A51C83"/>
    <w:rsid w:val="00A526A7"/>
    <w:rsid w:val="00A56C70"/>
    <w:rsid w:val="00A70D9C"/>
    <w:rsid w:val="00A72A83"/>
    <w:rsid w:val="00A81C7F"/>
    <w:rsid w:val="00A8320A"/>
    <w:rsid w:val="00A851A8"/>
    <w:rsid w:val="00AA5517"/>
    <w:rsid w:val="00AA6E80"/>
    <w:rsid w:val="00AB0E0C"/>
    <w:rsid w:val="00AB15E6"/>
    <w:rsid w:val="00AB236B"/>
    <w:rsid w:val="00AB4DB3"/>
    <w:rsid w:val="00AB5379"/>
    <w:rsid w:val="00AB7EBF"/>
    <w:rsid w:val="00AC628B"/>
    <w:rsid w:val="00AD0480"/>
    <w:rsid w:val="00AD0749"/>
    <w:rsid w:val="00AD1097"/>
    <w:rsid w:val="00AD3A43"/>
    <w:rsid w:val="00AE3EAB"/>
    <w:rsid w:val="00AF5871"/>
    <w:rsid w:val="00AF5F3A"/>
    <w:rsid w:val="00B015C1"/>
    <w:rsid w:val="00B01ED9"/>
    <w:rsid w:val="00B21303"/>
    <w:rsid w:val="00B22DCC"/>
    <w:rsid w:val="00B300AE"/>
    <w:rsid w:val="00B31667"/>
    <w:rsid w:val="00B3241D"/>
    <w:rsid w:val="00B36A9F"/>
    <w:rsid w:val="00B36DBB"/>
    <w:rsid w:val="00B502BB"/>
    <w:rsid w:val="00B52868"/>
    <w:rsid w:val="00B5785D"/>
    <w:rsid w:val="00B57CEF"/>
    <w:rsid w:val="00B61D00"/>
    <w:rsid w:val="00B6223F"/>
    <w:rsid w:val="00B637D8"/>
    <w:rsid w:val="00B650A7"/>
    <w:rsid w:val="00B661EB"/>
    <w:rsid w:val="00B70F93"/>
    <w:rsid w:val="00B73419"/>
    <w:rsid w:val="00B737E5"/>
    <w:rsid w:val="00B767B6"/>
    <w:rsid w:val="00B7713E"/>
    <w:rsid w:val="00B77732"/>
    <w:rsid w:val="00B77FAF"/>
    <w:rsid w:val="00B83D78"/>
    <w:rsid w:val="00B87163"/>
    <w:rsid w:val="00B87627"/>
    <w:rsid w:val="00B93E5C"/>
    <w:rsid w:val="00BA3FB0"/>
    <w:rsid w:val="00BA7D3D"/>
    <w:rsid w:val="00BB7F71"/>
    <w:rsid w:val="00BC1A31"/>
    <w:rsid w:val="00BC20A1"/>
    <w:rsid w:val="00BC237E"/>
    <w:rsid w:val="00BC293F"/>
    <w:rsid w:val="00BC359C"/>
    <w:rsid w:val="00BD1CE2"/>
    <w:rsid w:val="00BD2504"/>
    <w:rsid w:val="00BD3B1F"/>
    <w:rsid w:val="00BD7152"/>
    <w:rsid w:val="00BD7C11"/>
    <w:rsid w:val="00BE092F"/>
    <w:rsid w:val="00BE1723"/>
    <w:rsid w:val="00BE33E9"/>
    <w:rsid w:val="00BE4DDF"/>
    <w:rsid w:val="00BE5D14"/>
    <w:rsid w:val="00BE695A"/>
    <w:rsid w:val="00BF1502"/>
    <w:rsid w:val="00BF441A"/>
    <w:rsid w:val="00BF51C7"/>
    <w:rsid w:val="00C001EB"/>
    <w:rsid w:val="00C0187F"/>
    <w:rsid w:val="00C05C1B"/>
    <w:rsid w:val="00C12FC8"/>
    <w:rsid w:val="00C13A85"/>
    <w:rsid w:val="00C1579C"/>
    <w:rsid w:val="00C16381"/>
    <w:rsid w:val="00C16723"/>
    <w:rsid w:val="00C1717B"/>
    <w:rsid w:val="00C17BB5"/>
    <w:rsid w:val="00C26D66"/>
    <w:rsid w:val="00C31529"/>
    <w:rsid w:val="00C33FE3"/>
    <w:rsid w:val="00C4173C"/>
    <w:rsid w:val="00C41AD8"/>
    <w:rsid w:val="00C41E88"/>
    <w:rsid w:val="00C4676E"/>
    <w:rsid w:val="00C50EEF"/>
    <w:rsid w:val="00C52AA5"/>
    <w:rsid w:val="00C52CF5"/>
    <w:rsid w:val="00C52ECF"/>
    <w:rsid w:val="00C563BD"/>
    <w:rsid w:val="00C6216D"/>
    <w:rsid w:val="00C64678"/>
    <w:rsid w:val="00C65316"/>
    <w:rsid w:val="00C70872"/>
    <w:rsid w:val="00C70E61"/>
    <w:rsid w:val="00C724F7"/>
    <w:rsid w:val="00C7634D"/>
    <w:rsid w:val="00C802B4"/>
    <w:rsid w:val="00C83545"/>
    <w:rsid w:val="00C83FDC"/>
    <w:rsid w:val="00C858F7"/>
    <w:rsid w:val="00C8748D"/>
    <w:rsid w:val="00C915F9"/>
    <w:rsid w:val="00C91EDF"/>
    <w:rsid w:val="00C935FD"/>
    <w:rsid w:val="00C950F4"/>
    <w:rsid w:val="00C95EC1"/>
    <w:rsid w:val="00CA07FA"/>
    <w:rsid w:val="00CA1EC7"/>
    <w:rsid w:val="00CA2641"/>
    <w:rsid w:val="00CA41D1"/>
    <w:rsid w:val="00CA4B5B"/>
    <w:rsid w:val="00CC3FE7"/>
    <w:rsid w:val="00CC6EEE"/>
    <w:rsid w:val="00CD20F5"/>
    <w:rsid w:val="00CD2F9D"/>
    <w:rsid w:val="00CD59B2"/>
    <w:rsid w:val="00CE033F"/>
    <w:rsid w:val="00CE2E13"/>
    <w:rsid w:val="00CE5936"/>
    <w:rsid w:val="00CF14EE"/>
    <w:rsid w:val="00CF1BB7"/>
    <w:rsid w:val="00CF5367"/>
    <w:rsid w:val="00CF60B3"/>
    <w:rsid w:val="00CF6983"/>
    <w:rsid w:val="00CF7AAF"/>
    <w:rsid w:val="00D017EF"/>
    <w:rsid w:val="00D07DC5"/>
    <w:rsid w:val="00D10898"/>
    <w:rsid w:val="00D149B7"/>
    <w:rsid w:val="00D21B2D"/>
    <w:rsid w:val="00D329C8"/>
    <w:rsid w:val="00D4167E"/>
    <w:rsid w:val="00D431C2"/>
    <w:rsid w:val="00D44B98"/>
    <w:rsid w:val="00D47B64"/>
    <w:rsid w:val="00D50ED0"/>
    <w:rsid w:val="00D51192"/>
    <w:rsid w:val="00D53031"/>
    <w:rsid w:val="00D54478"/>
    <w:rsid w:val="00D54ACC"/>
    <w:rsid w:val="00D65056"/>
    <w:rsid w:val="00D67505"/>
    <w:rsid w:val="00D67D07"/>
    <w:rsid w:val="00D7251D"/>
    <w:rsid w:val="00D7372F"/>
    <w:rsid w:val="00D842FE"/>
    <w:rsid w:val="00D8574C"/>
    <w:rsid w:val="00D858A9"/>
    <w:rsid w:val="00D900D8"/>
    <w:rsid w:val="00D92CA7"/>
    <w:rsid w:val="00D92D5E"/>
    <w:rsid w:val="00D93FE9"/>
    <w:rsid w:val="00DA45A5"/>
    <w:rsid w:val="00DA58DF"/>
    <w:rsid w:val="00DB28EC"/>
    <w:rsid w:val="00DC00D3"/>
    <w:rsid w:val="00DC4396"/>
    <w:rsid w:val="00DC61E5"/>
    <w:rsid w:val="00DD0742"/>
    <w:rsid w:val="00DD5DFA"/>
    <w:rsid w:val="00DD7781"/>
    <w:rsid w:val="00DE03D1"/>
    <w:rsid w:val="00DE1899"/>
    <w:rsid w:val="00DE7AA8"/>
    <w:rsid w:val="00DF2D5A"/>
    <w:rsid w:val="00DF3157"/>
    <w:rsid w:val="00DF34A2"/>
    <w:rsid w:val="00DF4062"/>
    <w:rsid w:val="00DF528F"/>
    <w:rsid w:val="00E00D4F"/>
    <w:rsid w:val="00E05519"/>
    <w:rsid w:val="00E10764"/>
    <w:rsid w:val="00E1305E"/>
    <w:rsid w:val="00E16CFB"/>
    <w:rsid w:val="00E20E4D"/>
    <w:rsid w:val="00E21046"/>
    <w:rsid w:val="00E2138C"/>
    <w:rsid w:val="00E21DA8"/>
    <w:rsid w:val="00E22958"/>
    <w:rsid w:val="00E25358"/>
    <w:rsid w:val="00E33629"/>
    <w:rsid w:val="00E344C4"/>
    <w:rsid w:val="00E3614B"/>
    <w:rsid w:val="00E50272"/>
    <w:rsid w:val="00E51CF8"/>
    <w:rsid w:val="00E52E2C"/>
    <w:rsid w:val="00E608AC"/>
    <w:rsid w:val="00E61B18"/>
    <w:rsid w:val="00E6212A"/>
    <w:rsid w:val="00E62D2B"/>
    <w:rsid w:val="00E72003"/>
    <w:rsid w:val="00E7308F"/>
    <w:rsid w:val="00E7494D"/>
    <w:rsid w:val="00E81D75"/>
    <w:rsid w:val="00E85AC2"/>
    <w:rsid w:val="00E9118D"/>
    <w:rsid w:val="00E928B5"/>
    <w:rsid w:val="00E93C2E"/>
    <w:rsid w:val="00E97AFB"/>
    <w:rsid w:val="00EA5D73"/>
    <w:rsid w:val="00EA6FA5"/>
    <w:rsid w:val="00EA725B"/>
    <w:rsid w:val="00EB56A2"/>
    <w:rsid w:val="00EB6DA7"/>
    <w:rsid w:val="00EC05A0"/>
    <w:rsid w:val="00EC07CA"/>
    <w:rsid w:val="00EC23E2"/>
    <w:rsid w:val="00ED0BBE"/>
    <w:rsid w:val="00ED417A"/>
    <w:rsid w:val="00ED6E84"/>
    <w:rsid w:val="00ED7E01"/>
    <w:rsid w:val="00EE07C4"/>
    <w:rsid w:val="00F075E3"/>
    <w:rsid w:val="00F15F2D"/>
    <w:rsid w:val="00F16371"/>
    <w:rsid w:val="00F16D4F"/>
    <w:rsid w:val="00F23548"/>
    <w:rsid w:val="00F23E2A"/>
    <w:rsid w:val="00F24C1B"/>
    <w:rsid w:val="00F24EF2"/>
    <w:rsid w:val="00F257B4"/>
    <w:rsid w:val="00F26F3A"/>
    <w:rsid w:val="00F334D0"/>
    <w:rsid w:val="00F36C3D"/>
    <w:rsid w:val="00F371EF"/>
    <w:rsid w:val="00F4425C"/>
    <w:rsid w:val="00F5181C"/>
    <w:rsid w:val="00F5554D"/>
    <w:rsid w:val="00F555D1"/>
    <w:rsid w:val="00F56220"/>
    <w:rsid w:val="00F66569"/>
    <w:rsid w:val="00F739C3"/>
    <w:rsid w:val="00F74B6E"/>
    <w:rsid w:val="00F75028"/>
    <w:rsid w:val="00F913EA"/>
    <w:rsid w:val="00F93DDE"/>
    <w:rsid w:val="00F96B1D"/>
    <w:rsid w:val="00FA4794"/>
    <w:rsid w:val="00FA4BEC"/>
    <w:rsid w:val="00FA7912"/>
    <w:rsid w:val="00FA7AE8"/>
    <w:rsid w:val="00FB0458"/>
    <w:rsid w:val="00FB2719"/>
    <w:rsid w:val="00FB6ECE"/>
    <w:rsid w:val="00FC047B"/>
    <w:rsid w:val="00FC1A4C"/>
    <w:rsid w:val="00FC280B"/>
    <w:rsid w:val="00FC6862"/>
    <w:rsid w:val="00FE1158"/>
    <w:rsid w:val="00FE539C"/>
    <w:rsid w:val="00FE6843"/>
    <w:rsid w:val="00FF6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D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E1"/>
    <w:rPr>
      <w:sz w:val="24"/>
      <w:szCs w:val="24"/>
    </w:rPr>
  </w:style>
  <w:style w:type="paragraph" w:styleId="1">
    <w:name w:val="heading 1"/>
    <w:basedOn w:val="a"/>
    <w:next w:val="a"/>
    <w:link w:val="1Char"/>
    <w:autoRedefine/>
    <w:qFormat/>
    <w:rsid w:val="00090732"/>
    <w:pPr>
      <w:keepNext/>
      <w:shd w:val="clear" w:color="auto" w:fill="FFFFFF"/>
      <w:tabs>
        <w:tab w:val="left" w:pos="567"/>
        <w:tab w:val="left" w:pos="1134"/>
        <w:tab w:val="left" w:pos="1701"/>
        <w:tab w:val="left" w:pos="2268"/>
        <w:tab w:val="left" w:pos="2835"/>
        <w:tab w:val="left" w:pos="3402"/>
      </w:tabs>
      <w:spacing w:before="120"/>
      <w:outlineLvl w:val="0"/>
    </w:pPr>
    <w:rPr>
      <w:rFonts w:ascii="Arial" w:hAnsi="Arial"/>
      <w:bCs/>
      <w:color w:val="92D050"/>
      <w:kern w:val="32"/>
      <w:szCs w:val="32"/>
    </w:rPr>
  </w:style>
  <w:style w:type="paragraph" w:styleId="2">
    <w:name w:val="heading 2"/>
    <w:basedOn w:val="a"/>
    <w:next w:val="a"/>
    <w:link w:val="2Char"/>
    <w:autoRedefine/>
    <w:unhideWhenUsed/>
    <w:qFormat/>
    <w:rsid w:val="00AB4DB3"/>
    <w:pPr>
      <w:keepNext/>
      <w:shd w:val="clear" w:color="auto" w:fill="FFFFFF"/>
      <w:tabs>
        <w:tab w:val="left" w:pos="567"/>
        <w:tab w:val="left" w:pos="1134"/>
      </w:tabs>
      <w:ind w:firstLine="1134"/>
      <w:jc w:val="both"/>
      <w:outlineLvl w:val="1"/>
    </w:pPr>
    <w:rPr>
      <w:rFonts w:ascii="Arial" w:hAnsi="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C237E"/>
    <w:pPr>
      <w:tabs>
        <w:tab w:val="center" w:pos="4153"/>
        <w:tab w:val="right" w:pos="8306"/>
      </w:tabs>
    </w:pPr>
  </w:style>
  <w:style w:type="paragraph" w:styleId="a5">
    <w:name w:val="footer"/>
    <w:basedOn w:val="a"/>
    <w:rsid w:val="00BC237E"/>
    <w:pPr>
      <w:tabs>
        <w:tab w:val="center" w:pos="4153"/>
        <w:tab w:val="right" w:pos="8306"/>
      </w:tabs>
    </w:pPr>
  </w:style>
  <w:style w:type="paragraph" w:customStyle="1" w:styleId="Default">
    <w:name w:val="Default"/>
    <w:rsid w:val="00021D68"/>
    <w:pPr>
      <w:autoSpaceDE w:val="0"/>
      <w:autoSpaceDN w:val="0"/>
      <w:adjustRightInd w:val="0"/>
    </w:pPr>
    <w:rPr>
      <w:color w:val="000000"/>
      <w:sz w:val="24"/>
      <w:szCs w:val="24"/>
    </w:rPr>
  </w:style>
  <w:style w:type="character" w:styleId="a6">
    <w:name w:val="page number"/>
    <w:basedOn w:val="a0"/>
    <w:rsid w:val="00D50ED0"/>
  </w:style>
  <w:style w:type="paragraph" w:styleId="a7">
    <w:name w:val="Body Text"/>
    <w:basedOn w:val="a"/>
    <w:rsid w:val="000F358B"/>
    <w:pPr>
      <w:jc w:val="both"/>
    </w:pPr>
    <w:rPr>
      <w:rFonts w:ascii="Arial" w:hAnsi="Arial"/>
      <w:szCs w:val="20"/>
    </w:rPr>
  </w:style>
  <w:style w:type="paragraph" w:customStyle="1" w:styleId="20">
    <w:name w:val="Βασικό / εσοχή 2"/>
    <w:basedOn w:val="a"/>
    <w:rsid w:val="004D260A"/>
    <w:pPr>
      <w:widowControl w:val="0"/>
      <w:tabs>
        <w:tab w:val="left" w:pos="567"/>
        <w:tab w:val="left" w:pos="1418"/>
        <w:tab w:val="left" w:pos="2268"/>
      </w:tabs>
      <w:adjustRightInd w:val="0"/>
      <w:spacing w:line="360" w:lineRule="atLeast"/>
      <w:ind w:firstLine="1418"/>
      <w:jc w:val="both"/>
      <w:textAlignment w:val="baseline"/>
    </w:pPr>
    <w:rPr>
      <w:szCs w:val="20"/>
    </w:rPr>
  </w:style>
  <w:style w:type="character" w:styleId="-">
    <w:name w:val="Hyperlink"/>
    <w:uiPriority w:val="99"/>
    <w:rsid w:val="004D260A"/>
    <w:rPr>
      <w:color w:val="0000FF"/>
      <w:u w:val="single"/>
    </w:rPr>
  </w:style>
  <w:style w:type="paragraph" w:styleId="a8">
    <w:name w:val="Balloon Text"/>
    <w:basedOn w:val="a"/>
    <w:link w:val="Char"/>
    <w:rsid w:val="00AD1097"/>
    <w:rPr>
      <w:rFonts w:ascii="Segoe UI" w:hAnsi="Segoe UI" w:cs="Segoe UI"/>
      <w:sz w:val="18"/>
      <w:szCs w:val="18"/>
    </w:rPr>
  </w:style>
  <w:style w:type="character" w:customStyle="1" w:styleId="Char">
    <w:name w:val="Κείμενο πλαισίου Char"/>
    <w:link w:val="a8"/>
    <w:rsid w:val="00AD1097"/>
    <w:rPr>
      <w:rFonts w:ascii="Segoe UI" w:hAnsi="Segoe UI" w:cs="Segoe UI"/>
      <w:sz w:val="18"/>
      <w:szCs w:val="18"/>
    </w:rPr>
  </w:style>
  <w:style w:type="character" w:customStyle="1" w:styleId="1Char">
    <w:name w:val="Επικεφαλίδα 1 Char"/>
    <w:link w:val="1"/>
    <w:rsid w:val="00090732"/>
    <w:rPr>
      <w:rFonts w:ascii="Arial" w:hAnsi="Arial"/>
      <w:bCs/>
      <w:color w:val="92D050"/>
      <w:kern w:val="32"/>
      <w:sz w:val="24"/>
      <w:szCs w:val="32"/>
      <w:shd w:val="clear" w:color="auto" w:fill="FFFFFF"/>
    </w:rPr>
  </w:style>
  <w:style w:type="character" w:customStyle="1" w:styleId="2Char">
    <w:name w:val="Επικεφαλίδα 2 Char"/>
    <w:link w:val="2"/>
    <w:rsid w:val="00AB4DB3"/>
    <w:rPr>
      <w:rFonts w:ascii="Arial" w:hAnsi="Arial"/>
      <w:bCs/>
      <w:iCs/>
      <w:sz w:val="24"/>
      <w:szCs w:val="28"/>
      <w:shd w:val="clear" w:color="auto" w:fill="FFFFFF"/>
    </w:rPr>
  </w:style>
  <w:style w:type="paragraph" w:styleId="10">
    <w:name w:val="toc 1"/>
    <w:basedOn w:val="a"/>
    <w:next w:val="a"/>
    <w:autoRedefine/>
    <w:uiPriority w:val="39"/>
    <w:rsid w:val="00C41AD8"/>
    <w:pPr>
      <w:tabs>
        <w:tab w:val="left" w:pos="426"/>
        <w:tab w:val="right" w:leader="dot" w:pos="8777"/>
      </w:tabs>
      <w:spacing w:before="360"/>
    </w:pPr>
    <w:rPr>
      <w:rFonts w:ascii="Calibri Light" w:hAnsi="Calibri Light"/>
      <w:b/>
      <w:bCs/>
      <w:caps/>
    </w:rPr>
  </w:style>
  <w:style w:type="paragraph" w:styleId="21">
    <w:name w:val="toc 2"/>
    <w:basedOn w:val="a"/>
    <w:next w:val="a"/>
    <w:autoRedefine/>
    <w:uiPriority w:val="39"/>
    <w:rsid w:val="003A5F66"/>
    <w:pPr>
      <w:spacing w:before="240"/>
    </w:pPr>
    <w:rPr>
      <w:rFonts w:ascii="Calibri" w:hAnsi="Calibri" w:cs="Calibri"/>
      <w:b/>
      <w:bCs/>
      <w:sz w:val="20"/>
      <w:szCs w:val="20"/>
    </w:rPr>
  </w:style>
  <w:style w:type="paragraph" w:styleId="3">
    <w:name w:val="toc 3"/>
    <w:basedOn w:val="a"/>
    <w:next w:val="a"/>
    <w:autoRedefine/>
    <w:rsid w:val="003A5F66"/>
    <w:pPr>
      <w:ind w:left="240"/>
    </w:pPr>
    <w:rPr>
      <w:rFonts w:ascii="Calibri" w:hAnsi="Calibri" w:cs="Calibri"/>
      <w:sz w:val="20"/>
      <w:szCs w:val="20"/>
    </w:rPr>
  </w:style>
  <w:style w:type="paragraph" w:styleId="4">
    <w:name w:val="toc 4"/>
    <w:basedOn w:val="a"/>
    <w:next w:val="a"/>
    <w:autoRedefine/>
    <w:rsid w:val="003A5F66"/>
    <w:pPr>
      <w:ind w:left="480"/>
    </w:pPr>
    <w:rPr>
      <w:rFonts w:ascii="Calibri" w:hAnsi="Calibri" w:cs="Calibri"/>
      <w:sz w:val="20"/>
      <w:szCs w:val="20"/>
    </w:rPr>
  </w:style>
  <w:style w:type="paragraph" w:styleId="5">
    <w:name w:val="toc 5"/>
    <w:basedOn w:val="a"/>
    <w:next w:val="a"/>
    <w:autoRedefine/>
    <w:rsid w:val="003A5F66"/>
    <w:pPr>
      <w:ind w:left="720"/>
    </w:pPr>
    <w:rPr>
      <w:rFonts w:ascii="Calibri" w:hAnsi="Calibri" w:cs="Calibri"/>
      <w:sz w:val="20"/>
      <w:szCs w:val="20"/>
    </w:rPr>
  </w:style>
  <w:style w:type="paragraph" w:styleId="6">
    <w:name w:val="toc 6"/>
    <w:basedOn w:val="a"/>
    <w:next w:val="a"/>
    <w:autoRedefine/>
    <w:rsid w:val="003A5F66"/>
    <w:pPr>
      <w:ind w:left="960"/>
    </w:pPr>
    <w:rPr>
      <w:rFonts w:ascii="Calibri" w:hAnsi="Calibri" w:cs="Calibri"/>
      <w:sz w:val="20"/>
      <w:szCs w:val="20"/>
    </w:rPr>
  </w:style>
  <w:style w:type="paragraph" w:styleId="7">
    <w:name w:val="toc 7"/>
    <w:basedOn w:val="a"/>
    <w:next w:val="a"/>
    <w:autoRedefine/>
    <w:rsid w:val="003A5F66"/>
    <w:pPr>
      <w:ind w:left="1200"/>
    </w:pPr>
    <w:rPr>
      <w:rFonts w:ascii="Calibri" w:hAnsi="Calibri" w:cs="Calibri"/>
      <w:sz w:val="20"/>
      <w:szCs w:val="20"/>
    </w:rPr>
  </w:style>
  <w:style w:type="paragraph" w:styleId="8">
    <w:name w:val="toc 8"/>
    <w:basedOn w:val="a"/>
    <w:next w:val="a"/>
    <w:autoRedefine/>
    <w:rsid w:val="003A5F66"/>
    <w:pPr>
      <w:ind w:left="1440"/>
    </w:pPr>
    <w:rPr>
      <w:rFonts w:ascii="Calibri" w:hAnsi="Calibri" w:cs="Calibri"/>
      <w:sz w:val="20"/>
      <w:szCs w:val="20"/>
    </w:rPr>
  </w:style>
  <w:style w:type="paragraph" w:styleId="9">
    <w:name w:val="toc 9"/>
    <w:basedOn w:val="a"/>
    <w:next w:val="a"/>
    <w:autoRedefine/>
    <w:rsid w:val="003A5F66"/>
    <w:pPr>
      <w:ind w:left="1680"/>
    </w:pPr>
    <w:rPr>
      <w:rFonts w:ascii="Calibri" w:hAnsi="Calibri" w:cs="Calibri"/>
      <w:sz w:val="20"/>
      <w:szCs w:val="20"/>
    </w:rPr>
  </w:style>
  <w:style w:type="paragraph" w:customStyle="1" w:styleId="paragraph">
    <w:name w:val="paragraph"/>
    <w:basedOn w:val="a"/>
    <w:rsid w:val="0081409A"/>
    <w:pPr>
      <w:spacing w:before="100" w:beforeAutospacing="1" w:after="100" w:afterAutospacing="1"/>
    </w:pPr>
    <w:rPr>
      <w:lang w:val="en-US" w:eastAsia="en-US"/>
    </w:rPr>
  </w:style>
  <w:style w:type="character" w:customStyle="1" w:styleId="normaltextrun">
    <w:name w:val="normaltextrun"/>
    <w:basedOn w:val="a0"/>
    <w:rsid w:val="0081409A"/>
  </w:style>
  <w:style w:type="character" w:customStyle="1" w:styleId="eop">
    <w:name w:val="eop"/>
    <w:basedOn w:val="a0"/>
    <w:rsid w:val="0081409A"/>
  </w:style>
  <w:style w:type="character" w:customStyle="1" w:styleId="scxw197938653">
    <w:name w:val="scxw197938653"/>
    <w:basedOn w:val="a0"/>
    <w:rsid w:val="00814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9124">
      <w:bodyDiv w:val="1"/>
      <w:marLeft w:val="0"/>
      <w:marRight w:val="0"/>
      <w:marTop w:val="0"/>
      <w:marBottom w:val="0"/>
      <w:divBdr>
        <w:top w:val="none" w:sz="0" w:space="0" w:color="auto"/>
        <w:left w:val="none" w:sz="0" w:space="0" w:color="auto"/>
        <w:bottom w:val="none" w:sz="0" w:space="0" w:color="auto"/>
        <w:right w:val="none" w:sz="0" w:space="0" w:color="auto"/>
      </w:divBdr>
    </w:div>
    <w:div w:id="280112906">
      <w:bodyDiv w:val="1"/>
      <w:marLeft w:val="0"/>
      <w:marRight w:val="0"/>
      <w:marTop w:val="0"/>
      <w:marBottom w:val="0"/>
      <w:divBdr>
        <w:top w:val="none" w:sz="0" w:space="0" w:color="auto"/>
        <w:left w:val="none" w:sz="0" w:space="0" w:color="auto"/>
        <w:bottom w:val="none" w:sz="0" w:space="0" w:color="auto"/>
        <w:right w:val="none" w:sz="0" w:space="0" w:color="auto"/>
      </w:divBdr>
    </w:div>
    <w:div w:id="1149327215">
      <w:bodyDiv w:val="1"/>
      <w:marLeft w:val="0"/>
      <w:marRight w:val="0"/>
      <w:marTop w:val="0"/>
      <w:marBottom w:val="0"/>
      <w:divBdr>
        <w:top w:val="none" w:sz="0" w:space="0" w:color="auto"/>
        <w:left w:val="none" w:sz="0" w:space="0" w:color="auto"/>
        <w:bottom w:val="none" w:sz="0" w:space="0" w:color="auto"/>
        <w:right w:val="none" w:sz="0" w:space="0" w:color="auto"/>
      </w:divBdr>
      <w:divsChild>
        <w:div w:id="15351930">
          <w:marLeft w:val="0"/>
          <w:marRight w:val="0"/>
          <w:marTop w:val="0"/>
          <w:marBottom w:val="0"/>
          <w:divBdr>
            <w:top w:val="none" w:sz="0" w:space="0" w:color="auto"/>
            <w:left w:val="none" w:sz="0" w:space="0" w:color="auto"/>
            <w:bottom w:val="none" w:sz="0" w:space="0" w:color="auto"/>
            <w:right w:val="none" w:sz="0" w:space="0" w:color="auto"/>
          </w:divBdr>
          <w:divsChild>
            <w:div w:id="2106145493">
              <w:marLeft w:val="0"/>
              <w:marRight w:val="0"/>
              <w:marTop w:val="0"/>
              <w:marBottom w:val="0"/>
              <w:divBdr>
                <w:top w:val="none" w:sz="0" w:space="0" w:color="auto"/>
                <w:left w:val="none" w:sz="0" w:space="0" w:color="auto"/>
                <w:bottom w:val="none" w:sz="0" w:space="0" w:color="auto"/>
                <w:right w:val="none" w:sz="0" w:space="0" w:color="auto"/>
              </w:divBdr>
            </w:div>
            <w:div w:id="1212041344">
              <w:marLeft w:val="0"/>
              <w:marRight w:val="0"/>
              <w:marTop w:val="0"/>
              <w:marBottom w:val="0"/>
              <w:divBdr>
                <w:top w:val="none" w:sz="0" w:space="0" w:color="auto"/>
                <w:left w:val="none" w:sz="0" w:space="0" w:color="auto"/>
                <w:bottom w:val="none" w:sz="0" w:space="0" w:color="auto"/>
                <w:right w:val="none" w:sz="0" w:space="0" w:color="auto"/>
              </w:divBdr>
            </w:div>
          </w:divsChild>
        </w:div>
        <w:div w:id="121388529">
          <w:marLeft w:val="0"/>
          <w:marRight w:val="0"/>
          <w:marTop w:val="0"/>
          <w:marBottom w:val="0"/>
          <w:divBdr>
            <w:top w:val="none" w:sz="0" w:space="0" w:color="auto"/>
            <w:left w:val="none" w:sz="0" w:space="0" w:color="auto"/>
            <w:bottom w:val="none" w:sz="0" w:space="0" w:color="auto"/>
            <w:right w:val="none" w:sz="0" w:space="0" w:color="auto"/>
          </w:divBdr>
          <w:divsChild>
            <w:div w:id="800685282">
              <w:marLeft w:val="0"/>
              <w:marRight w:val="0"/>
              <w:marTop w:val="0"/>
              <w:marBottom w:val="0"/>
              <w:divBdr>
                <w:top w:val="none" w:sz="0" w:space="0" w:color="auto"/>
                <w:left w:val="none" w:sz="0" w:space="0" w:color="auto"/>
                <w:bottom w:val="none" w:sz="0" w:space="0" w:color="auto"/>
                <w:right w:val="none" w:sz="0" w:space="0" w:color="auto"/>
              </w:divBdr>
            </w:div>
            <w:div w:id="358823024">
              <w:marLeft w:val="0"/>
              <w:marRight w:val="0"/>
              <w:marTop w:val="0"/>
              <w:marBottom w:val="0"/>
              <w:divBdr>
                <w:top w:val="none" w:sz="0" w:space="0" w:color="auto"/>
                <w:left w:val="none" w:sz="0" w:space="0" w:color="auto"/>
                <w:bottom w:val="none" w:sz="0" w:space="0" w:color="auto"/>
                <w:right w:val="none" w:sz="0" w:space="0" w:color="auto"/>
              </w:divBdr>
            </w:div>
            <w:div w:id="1798068333">
              <w:marLeft w:val="0"/>
              <w:marRight w:val="0"/>
              <w:marTop w:val="0"/>
              <w:marBottom w:val="0"/>
              <w:divBdr>
                <w:top w:val="none" w:sz="0" w:space="0" w:color="auto"/>
                <w:left w:val="none" w:sz="0" w:space="0" w:color="auto"/>
                <w:bottom w:val="none" w:sz="0" w:space="0" w:color="auto"/>
                <w:right w:val="none" w:sz="0" w:space="0" w:color="auto"/>
              </w:divBdr>
            </w:div>
            <w:div w:id="557784352">
              <w:marLeft w:val="0"/>
              <w:marRight w:val="0"/>
              <w:marTop w:val="0"/>
              <w:marBottom w:val="0"/>
              <w:divBdr>
                <w:top w:val="none" w:sz="0" w:space="0" w:color="auto"/>
                <w:left w:val="none" w:sz="0" w:space="0" w:color="auto"/>
                <w:bottom w:val="none" w:sz="0" w:space="0" w:color="auto"/>
                <w:right w:val="none" w:sz="0" w:space="0" w:color="auto"/>
              </w:divBdr>
            </w:div>
            <w:div w:id="699816189">
              <w:marLeft w:val="0"/>
              <w:marRight w:val="0"/>
              <w:marTop w:val="0"/>
              <w:marBottom w:val="0"/>
              <w:divBdr>
                <w:top w:val="none" w:sz="0" w:space="0" w:color="auto"/>
                <w:left w:val="none" w:sz="0" w:space="0" w:color="auto"/>
                <w:bottom w:val="none" w:sz="0" w:space="0" w:color="auto"/>
                <w:right w:val="none" w:sz="0" w:space="0" w:color="auto"/>
              </w:divBdr>
            </w:div>
          </w:divsChild>
        </w:div>
        <w:div w:id="2112388172">
          <w:marLeft w:val="0"/>
          <w:marRight w:val="0"/>
          <w:marTop w:val="0"/>
          <w:marBottom w:val="0"/>
          <w:divBdr>
            <w:top w:val="none" w:sz="0" w:space="0" w:color="auto"/>
            <w:left w:val="none" w:sz="0" w:space="0" w:color="auto"/>
            <w:bottom w:val="none" w:sz="0" w:space="0" w:color="auto"/>
            <w:right w:val="none" w:sz="0" w:space="0" w:color="auto"/>
          </w:divBdr>
          <w:divsChild>
            <w:div w:id="706612055">
              <w:marLeft w:val="0"/>
              <w:marRight w:val="0"/>
              <w:marTop w:val="0"/>
              <w:marBottom w:val="0"/>
              <w:divBdr>
                <w:top w:val="none" w:sz="0" w:space="0" w:color="auto"/>
                <w:left w:val="none" w:sz="0" w:space="0" w:color="auto"/>
                <w:bottom w:val="none" w:sz="0" w:space="0" w:color="auto"/>
                <w:right w:val="none" w:sz="0" w:space="0" w:color="auto"/>
              </w:divBdr>
            </w:div>
            <w:div w:id="745492407">
              <w:marLeft w:val="0"/>
              <w:marRight w:val="0"/>
              <w:marTop w:val="0"/>
              <w:marBottom w:val="0"/>
              <w:divBdr>
                <w:top w:val="none" w:sz="0" w:space="0" w:color="auto"/>
                <w:left w:val="none" w:sz="0" w:space="0" w:color="auto"/>
                <w:bottom w:val="none" w:sz="0" w:space="0" w:color="auto"/>
                <w:right w:val="none" w:sz="0" w:space="0" w:color="auto"/>
              </w:divBdr>
            </w:div>
            <w:div w:id="108743512">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858355370">
              <w:marLeft w:val="0"/>
              <w:marRight w:val="0"/>
              <w:marTop w:val="0"/>
              <w:marBottom w:val="0"/>
              <w:divBdr>
                <w:top w:val="none" w:sz="0" w:space="0" w:color="auto"/>
                <w:left w:val="none" w:sz="0" w:space="0" w:color="auto"/>
                <w:bottom w:val="none" w:sz="0" w:space="0" w:color="auto"/>
                <w:right w:val="none" w:sz="0" w:space="0" w:color="auto"/>
              </w:divBdr>
            </w:div>
          </w:divsChild>
        </w:div>
        <w:div w:id="75978656">
          <w:marLeft w:val="0"/>
          <w:marRight w:val="0"/>
          <w:marTop w:val="0"/>
          <w:marBottom w:val="0"/>
          <w:divBdr>
            <w:top w:val="none" w:sz="0" w:space="0" w:color="auto"/>
            <w:left w:val="none" w:sz="0" w:space="0" w:color="auto"/>
            <w:bottom w:val="none" w:sz="0" w:space="0" w:color="auto"/>
            <w:right w:val="none" w:sz="0" w:space="0" w:color="auto"/>
          </w:divBdr>
          <w:divsChild>
            <w:div w:id="1896773873">
              <w:marLeft w:val="0"/>
              <w:marRight w:val="0"/>
              <w:marTop w:val="0"/>
              <w:marBottom w:val="0"/>
              <w:divBdr>
                <w:top w:val="none" w:sz="0" w:space="0" w:color="auto"/>
                <w:left w:val="none" w:sz="0" w:space="0" w:color="auto"/>
                <w:bottom w:val="none" w:sz="0" w:space="0" w:color="auto"/>
                <w:right w:val="none" w:sz="0" w:space="0" w:color="auto"/>
              </w:divBdr>
            </w:div>
            <w:div w:id="1940520965">
              <w:marLeft w:val="0"/>
              <w:marRight w:val="0"/>
              <w:marTop w:val="0"/>
              <w:marBottom w:val="0"/>
              <w:divBdr>
                <w:top w:val="none" w:sz="0" w:space="0" w:color="auto"/>
                <w:left w:val="none" w:sz="0" w:space="0" w:color="auto"/>
                <w:bottom w:val="none" w:sz="0" w:space="0" w:color="auto"/>
                <w:right w:val="none" w:sz="0" w:space="0" w:color="auto"/>
              </w:divBdr>
            </w:div>
            <w:div w:id="1612544281">
              <w:marLeft w:val="0"/>
              <w:marRight w:val="0"/>
              <w:marTop w:val="0"/>
              <w:marBottom w:val="0"/>
              <w:divBdr>
                <w:top w:val="none" w:sz="0" w:space="0" w:color="auto"/>
                <w:left w:val="none" w:sz="0" w:space="0" w:color="auto"/>
                <w:bottom w:val="none" w:sz="0" w:space="0" w:color="auto"/>
                <w:right w:val="none" w:sz="0" w:space="0" w:color="auto"/>
              </w:divBdr>
            </w:div>
            <w:div w:id="852303634">
              <w:marLeft w:val="0"/>
              <w:marRight w:val="0"/>
              <w:marTop w:val="0"/>
              <w:marBottom w:val="0"/>
              <w:divBdr>
                <w:top w:val="none" w:sz="0" w:space="0" w:color="auto"/>
                <w:left w:val="none" w:sz="0" w:space="0" w:color="auto"/>
                <w:bottom w:val="none" w:sz="0" w:space="0" w:color="auto"/>
                <w:right w:val="none" w:sz="0" w:space="0" w:color="auto"/>
              </w:divBdr>
            </w:div>
            <w:div w:id="1038629111">
              <w:marLeft w:val="0"/>
              <w:marRight w:val="0"/>
              <w:marTop w:val="0"/>
              <w:marBottom w:val="0"/>
              <w:divBdr>
                <w:top w:val="none" w:sz="0" w:space="0" w:color="auto"/>
                <w:left w:val="none" w:sz="0" w:space="0" w:color="auto"/>
                <w:bottom w:val="none" w:sz="0" w:space="0" w:color="auto"/>
                <w:right w:val="none" w:sz="0" w:space="0" w:color="auto"/>
              </w:divBdr>
            </w:div>
          </w:divsChild>
        </w:div>
        <w:div w:id="1172988263">
          <w:marLeft w:val="0"/>
          <w:marRight w:val="0"/>
          <w:marTop w:val="0"/>
          <w:marBottom w:val="0"/>
          <w:divBdr>
            <w:top w:val="none" w:sz="0" w:space="0" w:color="auto"/>
            <w:left w:val="none" w:sz="0" w:space="0" w:color="auto"/>
            <w:bottom w:val="none" w:sz="0" w:space="0" w:color="auto"/>
            <w:right w:val="none" w:sz="0" w:space="0" w:color="auto"/>
          </w:divBdr>
          <w:divsChild>
            <w:div w:id="19936911">
              <w:marLeft w:val="0"/>
              <w:marRight w:val="0"/>
              <w:marTop w:val="0"/>
              <w:marBottom w:val="0"/>
              <w:divBdr>
                <w:top w:val="none" w:sz="0" w:space="0" w:color="auto"/>
                <w:left w:val="none" w:sz="0" w:space="0" w:color="auto"/>
                <w:bottom w:val="none" w:sz="0" w:space="0" w:color="auto"/>
                <w:right w:val="none" w:sz="0" w:space="0" w:color="auto"/>
              </w:divBdr>
            </w:div>
            <w:div w:id="309553699">
              <w:marLeft w:val="0"/>
              <w:marRight w:val="0"/>
              <w:marTop w:val="0"/>
              <w:marBottom w:val="0"/>
              <w:divBdr>
                <w:top w:val="none" w:sz="0" w:space="0" w:color="auto"/>
                <w:left w:val="none" w:sz="0" w:space="0" w:color="auto"/>
                <w:bottom w:val="none" w:sz="0" w:space="0" w:color="auto"/>
                <w:right w:val="none" w:sz="0" w:space="0" w:color="auto"/>
              </w:divBdr>
            </w:div>
            <w:div w:id="469441062">
              <w:marLeft w:val="0"/>
              <w:marRight w:val="0"/>
              <w:marTop w:val="0"/>
              <w:marBottom w:val="0"/>
              <w:divBdr>
                <w:top w:val="none" w:sz="0" w:space="0" w:color="auto"/>
                <w:left w:val="none" w:sz="0" w:space="0" w:color="auto"/>
                <w:bottom w:val="none" w:sz="0" w:space="0" w:color="auto"/>
                <w:right w:val="none" w:sz="0" w:space="0" w:color="auto"/>
              </w:divBdr>
            </w:div>
            <w:div w:id="1080099770">
              <w:marLeft w:val="0"/>
              <w:marRight w:val="0"/>
              <w:marTop w:val="0"/>
              <w:marBottom w:val="0"/>
              <w:divBdr>
                <w:top w:val="none" w:sz="0" w:space="0" w:color="auto"/>
                <w:left w:val="none" w:sz="0" w:space="0" w:color="auto"/>
                <w:bottom w:val="none" w:sz="0" w:space="0" w:color="auto"/>
                <w:right w:val="none" w:sz="0" w:space="0" w:color="auto"/>
              </w:divBdr>
            </w:div>
            <w:div w:id="1088846765">
              <w:marLeft w:val="0"/>
              <w:marRight w:val="0"/>
              <w:marTop w:val="0"/>
              <w:marBottom w:val="0"/>
              <w:divBdr>
                <w:top w:val="none" w:sz="0" w:space="0" w:color="auto"/>
                <w:left w:val="none" w:sz="0" w:space="0" w:color="auto"/>
                <w:bottom w:val="none" w:sz="0" w:space="0" w:color="auto"/>
                <w:right w:val="none" w:sz="0" w:space="0" w:color="auto"/>
              </w:divBdr>
            </w:div>
          </w:divsChild>
        </w:div>
        <w:div w:id="743650400">
          <w:marLeft w:val="0"/>
          <w:marRight w:val="0"/>
          <w:marTop w:val="0"/>
          <w:marBottom w:val="0"/>
          <w:divBdr>
            <w:top w:val="none" w:sz="0" w:space="0" w:color="auto"/>
            <w:left w:val="none" w:sz="0" w:space="0" w:color="auto"/>
            <w:bottom w:val="none" w:sz="0" w:space="0" w:color="auto"/>
            <w:right w:val="none" w:sz="0" w:space="0" w:color="auto"/>
          </w:divBdr>
          <w:divsChild>
            <w:div w:id="261039006">
              <w:marLeft w:val="0"/>
              <w:marRight w:val="0"/>
              <w:marTop w:val="0"/>
              <w:marBottom w:val="0"/>
              <w:divBdr>
                <w:top w:val="none" w:sz="0" w:space="0" w:color="auto"/>
                <w:left w:val="none" w:sz="0" w:space="0" w:color="auto"/>
                <w:bottom w:val="none" w:sz="0" w:space="0" w:color="auto"/>
                <w:right w:val="none" w:sz="0" w:space="0" w:color="auto"/>
              </w:divBdr>
            </w:div>
            <w:div w:id="574630745">
              <w:marLeft w:val="0"/>
              <w:marRight w:val="0"/>
              <w:marTop w:val="0"/>
              <w:marBottom w:val="0"/>
              <w:divBdr>
                <w:top w:val="none" w:sz="0" w:space="0" w:color="auto"/>
                <w:left w:val="none" w:sz="0" w:space="0" w:color="auto"/>
                <w:bottom w:val="none" w:sz="0" w:space="0" w:color="auto"/>
                <w:right w:val="none" w:sz="0" w:space="0" w:color="auto"/>
              </w:divBdr>
            </w:div>
            <w:div w:id="477768678">
              <w:marLeft w:val="0"/>
              <w:marRight w:val="0"/>
              <w:marTop w:val="0"/>
              <w:marBottom w:val="0"/>
              <w:divBdr>
                <w:top w:val="none" w:sz="0" w:space="0" w:color="auto"/>
                <w:left w:val="none" w:sz="0" w:space="0" w:color="auto"/>
                <w:bottom w:val="none" w:sz="0" w:space="0" w:color="auto"/>
                <w:right w:val="none" w:sz="0" w:space="0" w:color="auto"/>
              </w:divBdr>
            </w:div>
            <w:div w:id="909998068">
              <w:marLeft w:val="0"/>
              <w:marRight w:val="0"/>
              <w:marTop w:val="0"/>
              <w:marBottom w:val="0"/>
              <w:divBdr>
                <w:top w:val="none" w:sz="0" w:space="0" w:color="auto"/>
                <w:left w:val="none" w:sz="0" w:space="0" w:color="auto"/>
                <w:bottom w:val="none" w:sz="0" w:space="0" w:color="auto"/>
                <w:right w:val="none" w:sz="0" w:space="0" w:color="auto"/>
              </w:divBdr>
            </w:div>
            <w:div w:id="723484021">
              <w:marLeft w:val="0"/>
              <w:marRight w:val="0"/>
              <w:marTop w:val="0"/>
              <w:marBottom w:val="0"/>
              <w:divBdr>
                <w:top w:val="none" w:sz="0" w:space="0" w:color="auto"/>
                <w:left w:val="none" w:sz="0" w:space="0" w:color="auto"/>
                <w:bottom w:val="none" w:sz="0" w:space="0" w:color="auto"/>
                <w:right w:val="none" w:sz="0" w:space="0" w:color="auto"/>
              </w:divBdr>
            </w:div>
          </w:divsChild>
        </w:div>
        <w:div w:id="13264665">
          <w:marLeft w:val="0"/>
          <w:marRight w:val="0"/>
          <w:marTop w:val="0"/>
          <w:marBottom w:val="0"/>
          <w:divBdr>
            <w:top w:val="none" w:sz="0" w:space="0" w:color="auto"/>
            <w:left w:val="none" w:sz="0" w:space="0" w:color="auto"/>
            <w:bottom w:val="none" w:sz="0" w:space="0" w:color="auto"/>
            <w:right w:val="none" w:sz="0" w:space="0" w:color="auto"/>
          </w:divBdr>
          <w:divsChild>
            <w:div w:id="1773545249">
              <w:marLeft w:val="0"/>
              <w:marRight w:val="0"/>
              <w:marTop w:val="0"/>
              <w:marBottom w:val="0"/>
              <w:divBdr>
                <w:top w:val="none" w:sz="0" w:space="0" w:color="auto"/>
                <w:left w:val="none" w:sz="0" w:space="0" w:color="auto"/>
                <w:bottom w:val="none" w:sz="0" w:space="0" w:color="auto"/>
                <w:right w:val="none" w:sz="0" w:space="0" w:color="auto"/>
              </w:divBdr>
            </w:div>
            <w:div w:id="1419869351">
              <w:marLeft w:val="0"/>
              <w:marRight w:val="0"/>
              <w:marTop w:val="0"/>
              <w:marBottom w:val="0"/>
              <w:divBdr>
                <w:top w:val="none" w:sz="0" w:space="0" w:color="auto"/>
                <w:left w:val="none" w:sz="0" w:space="0" w:color="auto"/>
                <w:bottom w:val="none" w:sz="0" w:space="0" w:color="auto"/>
                <w:right w:val="none" w:sz="0" w:space="0" w:color="auto"/>
              </w:divBdr>
            </w:div>
            <w:div w:id="12589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6191">
      <w:bodyDiv w:val="1"/>
      <w:marLeft w:val="0"/>
      <w:marRight w:val="0"/>
      <w:marTop w:val="0"/>
      <w:marBottom w:val="0"/>
      <w:divBdr>
        <w:top w:val="none" w:sz="0" w:space="0" w:color="auto"/>
        <w:left w:val="none" w:sz="0" w:space="0" w:color="auto"/>
        <w:bottom w:val="none" w:sz="0" w:space="0" w:color="auto"/>
        <w:right w:val="none" w:sz="0" w:space="0" w:color="auto"/>
      </w:divBdr>
    </w:div>
    <w:div w:id="1787382710">
      <w:bodyDiv w:val="1"/>
      <w:marLeft w:val="0"/>
      <w:marRight w:val="0"/>
      <w:marTop w:val="0"/>
      <w:marBottom w:val="0"/>
      <w:divBdr>
        <w:top w:val="none" w:sz="0" w:space="0" w:color="auto"/>
        <w:left w:val="none" w:sz="0" w:space="0" w:color="auto"/>
        <w:bottom w:val="none" w:sz="0" w:space="0" w:color="auto"/>
        <w:right w:val="none" w:sz="0" w:space="0" w:color="auto"/>
      </w:divBdr>
    </w:div>
    <w:div w:id="17936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odiagrafes.army.gr" TargetMode="External"/><Relationship Id="rId4" Type="http://schemas.microsoft.com/office/2007/relationships/stylesWithEffects" Target="stylesWithEffects.xml"/><Relationship Id="rId9" Type="http://schemas.openxmlformats.org/officeDocument/2006/relationships/hyperlink" Target="https://prodiagrafes.ar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E1BA-34EC-49D0-8A9F-BA6D4F0A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20</Pages>
  <Words>5883</Words>
  <Characters>31771</Characters>
  <Application>Microsoft Office Word</Application>
  <DocSecurity>0</DocSecurity>
  <Lines>264</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ΠΡΟΔΙΑΓΡΑΦΗ ΕΝΟΠΛΩΝ ΔΥΝΑΜΕΩΝ</vt:lpstr>
      <vt:lpstr>ΠΡΟΔΙΑΓΡΑΦΗ ΕΝΟΠΛΩΝ ΔΥΝΑΜΕΩΝ</vt:lpstr>
    </vt:vector>
  </TitlesOfParts>
  <Company/>
  <LinksUpToDate>false</LinksUpToDate>
  <CharactersWithSpaces>37579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creator>Ανχης (ΕΜ) Θεόδωρος Μακρής</dc:creator>
  <cp:lastModifiedBy>netdyg</cp:lastModifiedBy>
  <cp:revision>50</cp:revision>
  <cp:lastPrinted>2020-07-13T07:54:00Z</cp:lastPrinted>
  <dcterms:created xsi:type="dcterms:W3CDTF">2024-06-26T08:41:00Z</dcterms:created>
  <dcterms:modified xsi:type="dcterms:W3CDTF">2024-12-17T08:52:00Z</dcterms:modified>
</cp:coreProperties>
</file>