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2460EB">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rsidP="002460EB">
      <w:pPr>
        <w:pStyle w:val="a3"/>
        <w:jc w:val="center"/>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0CB781B7" w14:textId="750972DE" w:rsidR="00356444" w:rsidRPr="00CE2906" w:rsidRDefault="0019367E" w:rsidP="001036C9">
      <w:pPr>
        <w:pStyle w:val="a3"/>
        <w:jc w:val="center"/>
        <w:rPr>
          <w:rFonts w:ascii="Arial" w:hAnsi="Arial" w:cs="Arial"/>
        </w:rPr>
      </w:pPr>
      <w:r>
        <w:rPr>
          <w:rFonts w:ascii="Arial" w:hAnsi="Arial" w:cs="Arial"/>
        </w:rPr>
        <w:t>ΑΥΤΟΜΑΤΟ ΔΙΑΜΟΡΦΩΤΙΚΟ ΧΑΡΤΟ</w:t>
      </w:r>
      <w:r w:rsidR="001036C9" w:rsidRPr="001036C9">
        <w:rPr>
          <w:rFonts w:ascii="Arial" w:hAnsi="Arial" w:cs="Arial"/>
        </w:rPr>
        <w:t>ΚΙΒΩΤΙΩΝ</w:t>
      </w: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A13FFB2"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2460EB">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031" w:type="dxa"/>
        <w:tblInd w:w="-5" w:type="dxa"/>
        <w:tblLayout w:type="fixed"/>
        <w:tblLook w:val="01E0" w:firstRow="1" w:lastRow="1" w:firstColumn="1" w:lastColumn="1" w:noHBand="0" w:noVBand="0"/>
      </w:tblPr>
      <w:tblGrid>
        <w:gridCol w:w="567"/>
        <w:gridCol w:w="7518"/>
        <w:gridCol w:w="946"/>
      </w:tblGrid>
      <w:tr w:rsidR="00356444" w:rsidRPr="00F21C20" w14:paraId="1FEE51FB" w14:textId="77777777" w:rsidTr="002460EB">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518"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2460EB">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518" w:type="dxa"/>
            <w:vAlign w:val="center"/>
          </w:tcPr>
          <w:p w14:paraId="684601E8" w14:textId="77777777" w:rsidR="00356444" w:rsidRPr="00F21C20" w:rsidRDefault="00EF19E1"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2460EB">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518" w:type="dxa"/>
            <w:vAlign w:val="center"/>
          </w:tcPr>
          <w:p w14:paraId="01CB4175" w14:textId="77777777" w:rsidR="00AA3707" w:rsidRPr="00F21C20" w:rsidRDefault="00EF19E1"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2460EB">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518" w:type="dxa"/>
            <w:vAlign w:val="center"/>
          </w:tcPr>
          <w:p w14:paraId="04EAB20C" w14:textId="1F18F343" w:rsidR="00AA3707" w:rsidRPr="00F21C20" w:rsidRDefault="00EF19E1"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2460EB">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518" w:type="dxa"/>
            <w:vAlign w:val="center"/>
          </w:tcPr>
          <w:p w14:paraId="1BEFF969" w14:textId="7CC2F602" w:rsidR="00AA3707" w:rsidRPr="00F21C20" w:rsidRDefault="00EF19E1"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2460EB">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518" w:type="dxa"/>
            <w:vAlign w:val="center"/>
          </w:tcPr>
          <w:p w14:paraId="24AD37AB" w14:textId="3572BB35" w:rsidR="00356444" w:rsidRPr="00F21C20" w:rsidRDefault="00EF19E1"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2460EB">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518" w:type="dxa"/>
            <w:vAlign w:val="center"/>
          </w:tcPr>
          <w:p w14:paraId="7EEE5CE1" w14:textId="77777777" w:rsidR="00356444" w:rsidRPr="00F21C20" w:rsidRDefault="00EF19E1"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2460EB">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518" w:type="dxa"/>
            <w:vAlign w:val="center"/>
          </w:tcPr>
          <w:p w14:paraId="163EBE66" w14:textId="77777777" w:rsidR="00356444" w:rsidRPr="00F21C20" w:rsidRDefault="00EF19E1"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2460EB">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518" w:type="dxa"/>
            <w:vAlign w:val="center"/>
          </w:tcPr>
          <w:p w14:paraId="327692A5" w14:textId="6CB583CF" w:rsidR="00356444" w:rsidRPr="00F21C20" w:rsidRDefault="00EF19E1"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2460EB">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518" w:type="dxa"/>
            <w:vAlign w:val="center"/>
          </w:tcPr>
          <w:p w14:paraId="2C143B6B" w14:textId="2E3AE8ED" w:rsidR="00AA3707" w:rsidRPr="00F21C20" w:rsidRDefault="00EF19E1"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2460EB">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518" w:type="dxa"/>
            <w:vAlign w:val="center"/>
          </w:tcPr>
          <w:p w14:paraId="72054A06" w14:textId="77777777" w:rsidR="00AA3707" w:rsidRPr="00F21C20" w:rsidRDefault="00EF19E1"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2460EB">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518" w:type="dxa"/>
            <w:vAlign w:val="center"/>
          </w:tcPr>
          <w:p w14:paraId="4476500A" w14:textId="52462DDA" w:rsidR="00356444" w:rsidRPr="00F21C20" w:rsidRDefault="00EF19E1"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2460EB">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518" w:type="dxa"/>
            <w:vAlign w:val="center"/>
          </w:tcPr>
          <w:p w14:paraId="75D0334F" w14:textId="77777777" w:rsidR="00356444" w:rsidRPr="00F21C20" w:rsidRDefault="00EF19E1"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2460EB">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518" w:type="dxa"/>
            <w:vAlign w:val="center"/>
          </w:tcPr>
          <w:p w14:paraId="67BE6E66" w14:textId="77777777" w:rsidR="00356444" w:rsidRPr="00F21C20" w:rsidRDefault="00EF19E1"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2460EB">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518"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2460EB">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518" w:type="dxa"/>
            <w:vAlign w:val="center"/>
          </w:tcPr>
          <w:p w14:paraId="4941B533" w14:textId="77777777" w:rsidR="00356444" w:rsidRPr="00F21C20" w:rsidRDefault="00EF19E1"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2460EB">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518" w:type="dxa"/>
            <w:vAlign w:val="center"/>
          </w:tcPr>
          <w:p w14:paraId="5AA7988C" w14:textId="77777777" w:rsidR="00356444" w:rsidRPr="00F21C20" w:rsidRDefault="00EF19E1"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2460EB">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518" w:type="dxa"/>
            <w:vAlign w:val="center"/>
          </w:tcPr>
          <w:p w14:paraId="79CB0BCB" w14:textId="77777777" w:rsidR="00356444" w:rsidRPr="00F21C20" w:rsidRDefault="00EF19E1"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2460EB">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518" w:type="dxa"/>
            <w:vAlign w:val="center"/>
          </w:tcPr>
          <w:p w14:paraId="2C956D9F" w14:textId="77777777" w:rsidR="00356444" w:rsidRPr="00F21C20" w:rsidRDefault="00EF19E1"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2460EB">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518" w:type="dxa"/>
            <w:vAlign w:val="center"/>
          </w:tcPr>
          <w:p w14:paraId="7DCF55DC" w14:textId="77777777" w:rsidR="00356444" w:rsidRPr="00F21C20" w:rsidRDefault="00EF19E1"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2460EB">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518" w:type="dxa"/>
            <w:vAlign w:val="center"/>
          </w:tcPr>
          <w:p w14:paraId="233486B2" w14:textId="77777777" w:rsidR="00356444" w:rsidRPr="00F21C20" w:rsidRDefault="00EF19E1"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76B684A7" w:rsidR="00356444" w:rsidRPr="00F21C20" w:rsidRDefault="008755DC"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2460EB">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518" w:type="dxa"/>
            <w:vAlign w:val="center"/>
          </w:tcPr>
          <w:p w14:paraId="2E85A24E" w14:textId="77777777" w:rsidR="00356444" w:rsidRPr="00F21C20" w:rsidRDefault="00EF19E1"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94CBF97"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C63ABF">
              <w:rPr>
                <w:rFonts w:ascii="Arial" w:hAnsi="Arial" w:cs="Arial"/>
                <w:spacing w:val="-10"/>
                <w:sz w:val="24"/>
                <w:szCs w:val="24"/>
              </w:rPr>
              <w:t>2</w:t>
            </w:r>
          </w:p>
        </w:tc>
      </w:tr>
      <w:tr w:rsidR="00356444" w:rsidRPr="00F21C20" w14:paraId="6DB69C40" w14:textId="77777777" w:rsidTr="002460EB">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518" w:type="dxa"/>
            <w:vAlign w:val="center"/>
          </w:tcPr>
          <w:p w14:paraId="1BEE725D" w14:textId="77777777" w:rsidR="00356444" w:rsidRPr="00F21C20" w:rsidRDefault="00EF19E1"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D68480E"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48453729" w14:textId="77777777" w:rsidTr="002460EB">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518" w:type="dxa"/>
            <w:vAlign w:val="center"/>
          </w:tcPr>
          <w:p w14:paraId="264F4AA1" w14:textId="77777777" w:rsidR="00356444" w:rsidRPr="00F21C20" w:rsidRDefault="00EF19E1"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085D523D" w:rsidR="00356444" w:rsidRPr="00F21C20" w:rsidRDefault="00C63ABF"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2460EB">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518" w:type="dxa"/>
            <w:vAlign w:val="center"/>
          </w:tcPr>
          <w:p w14:paraId="2BBB8913" w14:textId="77777777" w:rsidR="000B2B75" w:rsidRPr="00F21C20" w:rsidRDefault="00EF19E1"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5C493BB3"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3A339BEC" w14:textId="77777777" w:rsidTr="002460EB">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518" w:type="dxa"/>
            <w:vAlign w:val="center"/>
          </w:tcPr>
          <w:p w14:paraId="2659F494" w14:textId="3FC89968" w:rsidR="00356444" w:rsidRPr="00F21C20" w:rsidRDefault="00EF19E1"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5776FD3C"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C63ABF">
              <w:rPr>
                <w:rFonts w:ascii="Arial" w:hAnsi="Arial" w:cs="Arial"/>
                <w:spacing w:val="-10"/>
                <w:sz w:val="24"/>
                <w:szCs w:val="24"/>
              </w:rPr>
              <w:t>3</w:t>
            </w:r>
            <w:bookmarkStart w:id="1" w:name="_GoBack"/>
            <w:bookmarkEnd w:id="1"/>
          </w:p>
        </w:tc>
      </w:tr>
      <w:tr w:rsidR="00356444" w:rsidRPr="00F21C20" w14:paraId="496E6AC2" w14:textId="77777777" w:rsidTr="002460EB">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518" w:type="dxa"/>
            <w:vAlign w:val="center"/>
          </w:tcPr>
          <w:p w14:paraId="151DA311" w14:textId="77777777" w:rsidR="00356444" w:rsidRPr="00F21C20" w:rsidRDefault="00EF19E1"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2460EB">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518" w:type="dxa"/>
            <w:vAlign w:val="center"/>
          </w:tcPr>
          <w:p w14:paraId="73159931" w14:textId="77777777" w:rsidR="00356444" w:rsidRPr="00F21C20" w:rsidRDefault="00EF19E1"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2C45163F" w:rsidR="008106B8" w:rsidRPr="002460EB" w:rsidRDefault="001D2ED6" w:rsidP="00F21C20">
            <w:pPr>
              <w:jc w:val="center"/>
              <w:rPr>
                <w:rFonts w:ascii="Arial" w:hAnsi="Arial" w:cs="Arial"/>
                <w:spacing w:val="-5"/>
                <w:sz w:val="24"/>
                <w:szCs w:val="24"/>
              </w:rPr>
            </w:pPr>
            <w:r>
              <w:rPr>
                <w:rFonts w:ascii="Arial" w:hAnsi="Arial" w:cs="Arial"/>
                <w:spacing w:val="-5"/>
                <w:sz w:val="24"/>
                <w:szCs w:val="24"/>
              </w:rPr>
              <w:t>1</w:t>
            </w:r>
            <w:r w:rsidR="00263245">
              <w:rPr>
                <w:rFonts w:ascii="Arial" w:hAnsi="Arial" w:cs="Arial"/>
                <w:spacing w:val="-5"/>
                <w:sz w:val="24"/>
                <w:szCs w:val="24"/>
              </w:rPr>
              <w:t>4</w:t>
            </w:r>
          </w:p>
        </w:tc>
      </w:tr>
      <w:tr w:rsidR="00356444" w:rsidRPr="00F21C20" w14:paraId="65F0CD51" w14:textId="77777777" w:rsidTr="002460EB">
        <w:trPr>
          <w:trHeight w:val="349"/>
        </w:trPr>
        <w:tc>
          <w:tcPr>
            <w:tcW w:w="8085" w:type="dxa"/>
            <w:gridSpan w:val="2"/>
            <w:vAlign w:val="center"/>
          </w:tcPr>
          <w:p w14:paraId="40D7429B" w14:textId="0BB9E854" w:rsidR="00356444" w:rsidRPr="00F21C20" w:rsidRDefault="00EF19E1"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2460EB">
        <w:trPr>
          <w:trHeight w:val="349"/>
        </w:trPr>
        <w:tc>
          <w:tcPr>
            <w:tcW w:w="8085"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2460EB">
        <w:trPr>
          <w:trHeight w:val="349"/>
        </w:trPr>
        <w:tc>
          <w:tcPr>
            <w:tcW w:w="8085"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2460EB">
        <w:trPr>
          <w:trHeight w:val="347"/>
        </w:trPr>
        <w:tc>
          <w:tcPr>
            <w:tcW w:w="8085"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2460EB">
        <w:trPr>
          <w:trHeight w:val="349"/>
        </w:trPr>
        <w:tc>
          <w:tcPr>
            <w:tcW w:w="8085"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2460EB">
        <w:trPr>
          <w:trHeight w:val="345"/>
        </w:trPr>
        <w:tc>
          <w:tcPr>
            <w:tcW w:w="8085"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2460EB">
        <w:trPr>
          <w:trHeight w:val="345"/>
        </w:trPr>
        <w:tc>
          <w:tcPr>
            <w:tcW w:w="8085"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2460EB">
        <w:trPr>
          <w:trHeight w:val="345"/>
        </w:trPr>
        <w:tc>
          <w:tcPr>
            <w:tcW w:w="8085"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2460EB">
        <w:trPr>
          <w:trHeight w:val="345"/>
        </w:trPr>
        <w:tc>
          <w:tcPr>
            <w:tcW w:w="8085"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2460EB">
        <w:trPr>
          <w:trHeight w:val="345"/>
        </w:trPr>
        <w:tc>
          <w:tcPr>
            <w:tcW w:w="8085"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2460EB">
        <w:trPr>
          <w:trHeight w:val="345"/>
        </w:trPr>
        <w:tc>
          <w:tcPr>
            <w:tcW w:w="8085"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71734CC5" w:rsidR="001D0FD0" w:rsidRPr="00CB1326" w:rsidRDefault="002460EB"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980306">
        <w:rPr>
          <w:rFonts w:ascii="Arial" w:eastAsia="Arial" w:hAnsi="Arial" w:cs="Arial"/>
          <w:bCs/>
          <w:sz w:val="24"/>
          <w:szCs w:val="24"/>
        </w:rPr>
        <w:t>Αυτόματο</w:t>
      </w:r>
      <w:r w:rsidR="001036C9">
        <w:rPr>
          <w:rFonts w:ascii="Arial" w:eastAsia="Arial" w:hAnsi="Arial" w:cs="Arial"/>
          <w:bCs/>
          <w:sz w:val="24"/>
          <w:szCs w:val="24"/>
        </w:rPr>
        <w:t>υ Διαμορφωτικού</w:t>
      </w:r>
      <w:r w:rsidR="00980306">
        <w:rPr>
          <w:rFonts w:ascii="Arial" w:eastAsia="Arial" w:hAnsi="Arial" w:cs="Arial"/>
          <w:bCs/>
          <w:sz w:val="24"/>
          <w:szCs w:val="24"/>
        </w:rPr>
        <w:t xml:space="preserve"> Χαρτοκιβωτίων</w:t>
      </w:r>
      <w:r w:rsidR="001D0FD0" w:rsidRPr="00CB1326">
        <w:rPr>
          <w:rFonts w:ascii="Arial" w:eastAsia="Arial" w:hAnsi="Arial" w:cs="Arial"/>
          <w:bCs/>
          <w:sz w:val="24"/>
          <w:szCs w:val="24"/>
        </w:rPr>
        <w:t xml:space="preserve">», που προορίζεται για </w:t>
      </w:r>
      <w:r w:rsidR="00980306">
        <w:rPr>
          <w:rFonts w:ascii="Arial" w:eastAsia="Arial" w:hAnsi="Arial" w:cs="Arial"/>
          <w:bCs/>
          <w:sz w:val="24"/>
          <w:szCs w:val="24"/>
        </w:rPr>
        <w:t>βελτιστοποίηση</w:t>
      </w:r>
      <w:r w:rsidR="007E3A67">
        <w:rPr>
          <w:rFonts w:ascii="Arial" w:eastAsia="Arial" w:hAnsi="Arial" w:cs="Arial"/>
          <w:bCs/>
          <w:sz w:val="24"/>
          <w:szCs w:val="24"/>
        </w:rPr>
        <w:t xml:space="preserve"> βιομηχανικής παραγωγής</w:t>
      </w:r>
      <w:r w:rsidR="00980306">
        <w:rPr>
          <w:rFonts w:ascii="Arial" w:eastAsia="Arial" w:hAnsi="Arial" w:cs="Arial"/>
          <w:bCs/>
          <w:sz w:val="24"/>
          <w:szCs w:val="24"/>
        </w:rPr>
        <w:t xml:space="preserve"> </w:t>
      </w:r>
      <w:r w:rsidR="001D0FD0" w:rsidRPr="00CB1326">
        <w:rPr>
          <w:rFonts w:ascii="Arial" w:eastAsia="Arial" w:hAnsi="Arial" w:cs="Arial"/>
          <w:bCs/>
          <w:sz w:val="24"/>
          <w:szCs w:val="24"/>
        </w:rPr>
        <w:t>σ</w:t>
      </w:r>
      <w:r w:rsidR="0099732B">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74C6917" w14:textId="77777777" w:rsidR="00392292" w:rsidRPr="00CB1326" w:rsidRDefault="00E8309B" w:rsidP="00392292">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392292" w:rsidRPr="00CB1326">
        <w:rPr>
          <w:rFonts w:ascii="Arial" w:hAnsi="Arial" w:cs="Arial"/>
          <w:spacing w:val="-4"/>
        </w:rPr>
        <w:tab/>
      </w:r>
      <w:r w:rsidR="00392292">
        <w:rPr>
          <w:rFonts w:ascii="Arial" w:hAnsi="Arial" w:cs="Arial"/>
          <w:spacing w:val="-4"/>
        </w:rPr>
        <w:t>Το</w:t>
      </w:r>
      <w:r w:rsidR="00392292" w:rsidRPr="00CB1326">
        <w:rPr>
          <w:rFonts w:ascii="Arial" w:hAnsi="Arial" w:cs="Arial"/>
          <w:spacing w:val="-5"/>
        </w:rPr>
        <w:t xml:space="preserve"> </w:t>
      </w:r>
      <w:r w:rsidR="00392292" w:rsidRPr="00CB1326">
        <w:rPr>
          <w:rFonts w:ascii="Arial" w:hAnsi="Arial" w:cs="Arial"/>
        </w:rPr>
        <w:t>«</w:t>
      </w:r>
      <w:r w:rsidR="00392292">
        <w:rPr>
          <w:rFonts w:ascii="Arial" w:hAnsi="Arial" w:cs="Arial"/>
        </w:rPr>
        <w:t xml:space="preserve">Αυτόματο </w:t>
      </w:r>
      <w:proofErr w:type="spellStart"/>
      <w:r w:rsidR="00392292">
        <w:rPr>
          <w:rFonts w:ascii="Arial" w:hAnsi="Arial" w:cs="Arial"/>
        </w:rPr>
        <w:t>Κλειστικό</w:t>
      </w:r>
      <w:proofErr w:type="spellEnd"/>
      <w:r w:rsidR="00392292">
        <w:rPr>
          <w:rFonts w:ascii="Arial" w:hAnsi="Arial" w:cs="Arial"/>
        </w:rPr>
        <w:t xml:space="preserve"> Χαρτοκιβωτίων</w:t>
      </w:r>
      <w:r w:rsidR="00392292" w:rsidRPr="00CB1326">
        <w:rPr>
          <w:rFonts w:ascii="Arial" w:hAnsi="Arial" w:cs="Arial"/>
        </w:rPr>
        <w:t>»</w:t>
      </w:r>
      <w:r w:rsidR="00392292" w:rsidRPr="00CB1326">
        <w:rPr>
          <w:rFonts w:ascii="Arial" w:hAnsi="Arial" w:cs="Arial"/>
          <w:spacing w:val="-4"/>
        </w:rPr>
        <w:t xml:space="preserve"> που περιγράφεται στην </w:t>
      </w:r>
      <w:r w:rsidR="00392292" w:rsidRPr="00CB1326">
        <w:rPr>
          <w:rFonts w:ascii="Arial" w:hAnsi="Arial" w:cs="Arial"/>
        </w:rPr>
        <w:t xml:space="preserve">παρούσα Προδιαγραφή Ενόπλων Δυνάμεων, ανήκει στην </w:t>
      </w:r>
      <w:r w:rsidR="00392292" w:rsidRPr="00AB5E53">
        <w:rPr>
          <w:rFonts w:ascii="Arial" w:hAnsi="Arial" w:cs="Arial"/>
        </w:rPr>
        <w:t xml:space="preserve">κλάση 3540 «Μηχανήματα Συσκευασίας και Περιτύλιξης» </w:t>
      </w:r>
      <w:r w:rsidR="00392292" w:rsidRPr="00CB1326">
        <w:rPr>
          <w:rFonts w:ascii="Arial" w:hAnsi="Arial" w:cs="Arial"/>
        </w:rPr>
        <w:t xml:space="preserve">κατά NATO ACodP-2/3, ενώ ο κωδικός κατά CPV είναι </w:t>
      </w:r>
      <w:r w:rsidR="00392292">
        <w:rPr>
          <w:rFonts w:ascii="Arial" w:hAnsi="Arial" w:cs="Arial"/>
        </w:rPr>
        <w:t>42921320-7</w:t>
      </w:r>
      <w:r w:rsidR="00392292" w:rsidRPr="00CB1326">
        <w:rPr>
          <w:rFonts w:ascii="Arial" w:hAnsi="Arial" w:cs="Arial"/>
        </w:rPr>
        <w:t xml:space="preserve"> «</w:t>
      </w:r>
      <w:r w:rsidR="00392292">
        <w:rPr>
          <w:rFonts w:ascii="Arial" w:hAnsi="Arial" w:cs="Arial"/>
        </w:rPr>
        <w:t>Μηχανήματα Συσκευασίας</w:t>
      </w:r>
      <w:r w:rsidR="00392292" w:rsidRPr="00CB1326">
        <w:rPr>
          <w:rFonts w:ascii="Arial" w:hAnsi="Arial" w:cs="Arial"/>
        </w:rPr>
        <w:t>».</w:t>
      </w:r>
    </w:p>
    <w:p w14:paraId="445F5BC1" w14:textId="18C5CCBF"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026E093B"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EF19E1">
        <w:rPr>
          <w:b w:val="0"/>
          <w:spacing w:val="-4"/>
        </w:rPr>
        <w:t>Το</w:t>
      </w:r>
      <w:r w:rsidR="00E15C2C" w:rsidRPr="00E15C2C">
        <w:rPr>
          <w:b w:val="0"/>
          <w:spacing w:val="-5"/>
        </w:rPr>
        <w:t xml:space="preserve"> </w:t>
      </w:r>
      <w:r w:rsidR="00E15C2C" w:rsidRPr="00E15C2C">
        <w:rPr>
          <w:b w:val="0"/>
        </w:rPr>
        <w:t>«</w:t>
      </w:r>
      <w:r w:rsidR="007E3A67" w:rsidRPr="001036C9">
        <w:rPr>
          <w:b w:val="0"/>
        </w:rPr>
        <w:t>Αυτόματο</w:t>
      </w:r>
      <w:r w:rsidR="001036C9" w:rsidRPr="001036C9">
        <w:rPr>
          <w:b w:val="0"/>
        </w:rPr>
        <w:t xml:space="preserve"> Διαμορφωτικό</w:t>
      </w:r>
      <w:r w:rsidR="007E3A67" w:rsidRPr="007E3A67">
        <w:rPr>
          <w:b w:val="0"/>
        </w:rPr>
        <w:t xml:space="preserve"> Χαρτοκιβωτίων</w:t>
      </w:r>
      <w:r w:rsidR="00E15C2C" w:rsidRPr="00E15C2C">
        <w:rPr>
          <w:b w:val="0"/>
        </w:rPr>
        <w:t>»</w:t>
      </w:r>
      <w:r w:rsidR="00E15C2C" w:rsidRPr="00CB1326">
        <w:rPr>
          <w:spacing w:val="-4"/>
        </w:rPr>
        <w:t xml:space="preserve"> </w:t>
      </w:r>
      <w:r w:rsidR="00AA0758" w:rsidRPr="00CB1326">
        <w:rPr>
          <w:b w:val="0"/>
        </w:rPr>
        <w:t xml:space="preserve">χρησιμοποιείται </w:t>
      </w:r>
      <w:r w:rsidR="001375F5">
        <w:rPr>
          <w:b w:val="0"/>
        </w:rPr>
        <w:t>στη</w:t>
      </w:r>
      <w:r w:rsidR="00766B25" w:rsidRPr="00CB1326">
        <w:rPr>
          <w:b w:val="0"/>
        </w:rPr>
        <w:t xml:space="preserve"> βιομηχανική παραγωγή </w:t>
      </w:r>
      <w:r w:rsidR="000E15D6">
        <w:rPr>
          <w:b w:val="0"/>
        </w:rPr>
        <w:t xml:space="preserve">ενδυμάτων.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AE0BE68" w14:textId="77777777" w:rsidR="006C2E19" w:rsidRDefault="006C2E19" w:rsidP="007D72DA">
      <w:pPr>
        <w:pStyle w:val="a5"/>
        <w:tabs>
          <w:tab w:val="left" w:pos="680"/>
          <w:tab w:val="left" w:pos="1134"/>
          <w:tab w:val="left" w:pos="1588"/>
          <w:tab w:val="left" w:pos="2041"/>
          <w:tab w:val="left" w:pos="2495"/>
        </w:tabs>
        <w:ind w:left="0"/>
        <w:rPr>
          <w:rFonts w:ascii="Arial" w:hAnsi="Arial" w:cs="Arial"/>
          <w:b/>
          <w:sz w:val="24"/>
          <w:szCs w:val="24"/>
        </w:rPr>
      </w:pPr>
    </w:p>
    <w:p w14:paraId="395787DE" w14:textId="6E8B7804" w:rsidR="001036C9" w:rsidRDefault="001036C9" w:rsidP="001036C9">
      <w:pPr>
        <w:pStyle w:val="a3"/>
        <w:tabs>
          <w:tab w:val="left" w:pos="567"/>
        </w:tabs>
        <w:rPr>
          <w:rFonts w:ascii="Arial" w:hAnsi="Arial" w:cs="Arial"/>
          <w:color w:val="000000"/>
        </w:rPr>
      </w:pPr>
      <w:r>
        <w:rPr>
          <w:rFonts w:ascii="Arial" w:hAnsi="Arial" w:cs="Arial"/>
          <w:color w:val="000000"/>
        </w:rPr>
        <w:t xml:space="preserve">4.2.2 </w:t>
      </w:r>
      <w:r>
        <w:rPr>
          <w:rFonts w:ascii="Arial" w:hAnsi="Arial" w:cs="Arial"/>
          <w:color w:val="000000"/>
        </w:rPr>
        <w:tab/>
      </w:r>
      <w:r>
        <w:rPr>
          <w:rFonts w:ascii="Arial" w:hAnsi="Arial" w:cs="Arial"/>
          <w:color w:val="000000"/>
        </w:rPr>
        <w:tab/>
        <w:t xml:space="preserve">Τύπος: Αυτόματο διαμορφωτικό χαρτοκιβωτίων </w:t>
      </w:r>
      <w:r w:rsidR="00FD47E9">
        <w:rPr>
          <w:rFonts w:ascii="Arial" w:hAnsi="Arial" w:cs="Arial"/>
          <w:color w:val="000000"/>
        </w:rPr>
        <w:t>με μεταφορική ταινία εξόδου.</w:t>
      </w:r>
    </w:p>
    <w:p w14:paraId="6E042BCF" w14:textId="77777777" w:rsidR="001036C9" w:rsidRDefault="001036C9" w:rsidP="002460EB">
      <w:pPr>
        <w:pStyle w:val="a3"/>
        <w:tabs>
          <w:tab w:val="left" w:pos="567"/>
        </w:tabs>
        <w:jc w:val="both"/>
        <w:rPr>
          <w:rFonts w:ascii="Arial" w:hAnsi="Arial" w:cs="Arial"/>
          <w:color w:val="000000"/>
        </w:rPr>
      </w:pPr>
    </w:p>
    <w:p w14:paraId="31118E13" w14:textId="074C4FDD" w:rsidR="001036C9" w:rsidRDefault="001036C9" w:rsidP="002460EB">
      <w:pPr>
        <w:pStyle w:val="a3"/>
        <w:tabs>
          <w:tab w:val="left" w:pos="567"/>
        </w:tabs>
        <w:jc w:val="both"/>
        <w:rPr>
          <w:rFonts w:ascii="Arial" w:hAnsi="Arial" w:cs="Arial"/>
          <w:color w:val="000000"/>
        </w:rPr>
      </w:pPr>
      <w:r>
        <w:rPr>
          <w:rFonts w:ascii="Arial" w:hAnsi="Arial" w:cs="Arial"/>
          <w:color w:val="000000"/>
        </w:rPr>
        <w:t>4.2.3</w:t>
      </w:r>
      <w:r>
        <w:rPr>
          <w:rFonts w:ascii="Arial" w:hAnsi="Arial" w:cs="Arial"/>
          <w:color w:val="000000"/>
        </w:rPr>
        <w:tab/>
      </w:r>
      <w:r>
        <w:rPr>
          <w:rFonts w:ascii="Arial" w:hAnsi="Arial" w:cs="Arial"/>
          <w:color w:val="000000"/>
        </w:rPr>
        <w:tab/>
      </w:r>
      <w:r>
        <w:rPr>
          <w:rFonts w:ascii="Arial" w:hAnsi="Arial" w:cs="Arial"/>
          <w:color w:val="000000"/>
        </w:rPr>
        <w:tab/>
        <w:t>Παραγωγική Δυνατότητα</w:t>
      </w:r>
      <w:r w:rsidR="002460EB">
        <w:rPr>
          <w:rFonts w:ascii="Arial" w:hAnsi="Arial" w:cs="Arial"/>
          <w:color w:val="000000"/>
        </w:rPr>
        <w:t xml:space="preserve">: Τουλάχιστον 10 ± 2 </w:t>
      </w:r>
      <w:proofErr w:type="spellStart"/>
      <w:r w:rsidR="002460EB">
        <w:rPr>
          <w:rFonts w:ascii="Arial" w:hAnsi="Arial" w:cs="Arial"/>
          <w:color w:val="000000"/>
        </w:rPr>
        <w:t>τμχ</w:t>
      </w:r>
      <w:proofErr w:type="spellEnd"/>
      <w:r w:rsidR="002460EB">
        <w:rPr>
          <w:rFonts w:ascii="Arial" w:hAnsi="Arial" w:cs="Arial"/>
          <w:color w:val="000000"/>
        </w:rPr>
        <w:t xml:space="preserve">/λεπτό </w:t>
      </w:r>
      <w:r>
        <w:rPr>
          <w:rFonts w:ascii="Arial" w:hAnsi="Arial" w:cs="Arial"/>
          <w:b/>
          <w:color w:val="000000"/>
        </w:rPr>
        <w:t>(βαθμολογούμενο κριτήριο)</w:t>
      </w:r>
    </w:p>
    <w:p w14:paraId="202E234B" w14:textId="77777777" w:rsidR="00EF19E1" w:rsidRDefault="00EF19E1" w:rsidP="002460EB">
      <w:pPr>
        <w:pStyle w:val="a3"/>
        <w:tabs>
          <w:tab w:val="left" w:pos="567"/>
        </w:tabs>
        <w:jc w:val="both"/>
        <w:rPr>
          <w:rFonts w:ascii="Arial" w:hAnsi="Arial" w:cs="Arial"/>
        </w:rPr>
      </w:pPr>
    </w:p>
    <w:p w14:paraId="30F34933" w14:textId="0DCB41F0" w:rsidR="001036C9" w:rsidRDefault="001036C9" w:rsidP="002460EB">
      <w:pPr>
        <w:pStyle w:val="a3"/>
        <w:tabs>
          <w:tab w:val="left" w:pos="567"/>
        </w:tabs>
        <w:jc w:val="both"/>
        <w:rPr>
          <w:rFonts w:ascii="Arial" w:hAnsi="Arial" w:cs="Arial"/>
        </w:rPr>
      </w:pPr>
      <w:r>
        <w:rPr>
          <w:rFonts w:ascii="Arial" w:hAnsi="Arial" w:cs="Arial"/>
        </w:rPr>
        <w:t>4.2.4</w:t>
      </w:r>
      <w:r>
        <w:rPr>
          <w:rFonts w:ascii="Arial" w:hAnsi="Arial" w:cs="Arial"/>
        </w:rPr>
        <w:tab/>
      </w:r>
      <w:r>
        <w:rPr>
          <w:rFonts w:ascii="Arial" w:hAnsi="Arial" w:cs="Arial"/>
        </w:rPr>
        <w:tab/>
      </w:r>
      <w:r>
        <w:rPr>
          <w:rFonts w:ascii="Arial" w:hAnsi="Arial" w:cs="Arial"/>
        </w:rPr>
        <w:tab/>
        <w:t>Ρύθμιση για</w:t>
      </w:r>
      <w:r w:rsidR="001375F5">
        <w:rPr>
          <w:rFonts w:ascii="Arial" w:hAnsi="Arial" w:cs="Arial"/>
        </w:rPr>
        <w:t xml:space="preserve"> διαφορετικά είδη χαρτοκιβωτίων.</w:t>
      </w:r>
    </w:p>
    <w:p w14:paraId="004BF715" w14:textId="77777777" w:rsidR="001036C9" w:rsidRDefault="001036C9" w:rsidP="002460EB">
      <w:pPr>
        <w:pStyle w:val="a3"/>
        <w:tabs>
          <w:tab w:val="left" w:pos="567"/>
        </w:tabs>
        <w:jc w:val="both"/>
        <w:rPr>
          <w:rFonts w:ascii="Arial" w:hAnsi="Arial" w:cs="Arial"/>
        </w:rPr>
      </w:pPr>
    </w:p>
    <w:p w14:paraId="7D529407" w14:textId="71709285" w:rsidR="001036C9" w:rsidRDefault="005C65E8" w:rsidP="002460EB">
      <w:pPr>
        <w:pStyle w:val="a3"/>
        <w:tabs>
          <w:tab w:val="left" w:pos="567"/>
        </w:tabs>
        <w:jc w:val="both"/>
        <w:rPr>
          <w:rFonts w:ascii="Arial" w:hAnsi="Arial" w:cs="Arial"/>
        </w:rPr>
      </w:pPr>
      <w:r>
        <w:rPr>
          <w:rFonts w:ascii="Arial" w:hAnsi="Arial" w:cs="Arial"/>
        </w:rPr>
        <w:t>4.2.5</w:t>
      </w:r>
      <w:r>
        <w:rPr>
          <w:rFonts w:ascii="Arial" w:hAnsi="Arial" w:cs="Arial"/>
        </w:rPr>
        <w:tab/>
      </w:r>
      <w:r>
        <w:rPr>
          <w:rFonts w:ascii="Arial" w:hAnsi="Arial" w:cs="Arial"/>
        </w:rPr>
        <w:tab/>
      </w:r>
      <w:r>
        <w:rPr>
          <w:rFonts w:ascii="Arial" w:hAnsi="Arial" w:cs="Arial"/>
        </w:rPr>
        <w:tab/>
        <w:t>Αποθηκευτικός χώρος</w:t>
      </w:r>
      <w:r w:rsidR="001036C9">
        <w:rPr>
          <w:rFonts w:ascii="Arial" w:hAnsi="Arial" w:cs="Arial"/>
        </w:rPr>
        <w:t xml:space="preserve"> για τοποθέτηση πλακέ χαρτοκιβωτίων </w:t>
      </w:r>
      <w:r>
        <w:rPr>
          <w:rFonts w:ascii="Arial" w:hAnsi="Arial" w:cs="Arial"/>
        </w:rPr>
        <w:t>150</w:t>
      </w:r>
      <w:r w:rsidR="001036C9">
        <w:rPr>
          <w:rFonts w:ascii="Arial" w:hAnsi="Arial" w:cs="Arial"/>
        </w:rPr>
        <w:t xml:space="preserve"> </w:t>
      </w:r>
      <w:r w:rsidR="001375F5">
        <w:rPr>
          <w:rFonts w:ascii="Arial" w:hAnsi="Arial" w:cs="Arial"/>
          <w:color w:val="000000"/>
        </w:rPr>
        <w:t xml:space="preserve">± 50 </w:t>
      </w:r>
      <w:proofErr w:type="spellStart"/>
      <w:r w:rsidR="001375F5">
        <w:rPr>
          <w:rFonts w:ascii="Arial" w:hAnsi="Arial" w:cs="Arial"/>
          <w:color w:val="000000"/>
        </w:rPr>
        <w:t>τμχ</w:t>
      </w:r>
      <w:proofErr w:type="spellEnd"/>
      <w:r w:rsidR="001375F5">
        <w:rPr>
          <w:rFonts w:ascii="Arial" w:hAnsi="Arial" w:cs="Arial"/>
          <w:color w:val="000000"/>
        </w:rPr>
        <w:t>.</w:t>
      </w:r>
    </w:p>
    <w:p w14:paraId="6405C19C" w14:textId="77777777" w:rsidR="001036C9" w:rsidRDefault="001036C9" w:rsidP="002460EB">
      <w:pPr>
        <w:pStyle w:val="a3"/>
        <w:tabs>
          <w:tab w:val="left" w:pos="567"/>
        </w:tabs>
        <w:jc w:val="both"/>
        <w:rPr>
          <w:rFonts w:ascii="Arial" w:hAnsi="Arial" w:cs="Arial"/>
        </w:rPr>
      </w:pPr>
    </w:p>
    <w:p w14:paraId="4BE169A5" w14:textId="19F71E33" w:rsidR="001036C9" w:rsidRDefault="001036C9" w:rsidP="002460EB">
      <w:pPr>
        <w:pStyle w:val="a3"/>
        <w:tabs>
          <w:tab w:val="left" w:pos="567"/>
        </w:tabs>
        <w:jc w:val="both"/>
        <w:rPr>
          <w:rFonts w:ascii="Arial" w:hAnsi="Arial" w:cs="Arial"/>
        </w:rPr>
      </w:pPr>
      <w:r>
        <w:rPr>
          <w:rFonts w:ascii="Arial" w:hAnsi="Arial" w:cs="Arial"/>
        </w:rPr>
        <w:t>4.2.6</w:t>
      </w:r>
      <w:r>
        <w:rPr>
          <w:rFonts w:ascii="Arial" w:hAnsi="Arial" w:cs="Arial"/>
        </w:rPr>
        <w:tab/>
      </w:r>
      <w:r>
        <w:rPr>
          <w:rFonts w:ascii="Arial" w:hAnsi="Arial" w:cs="Arial"/>
        </w:rPr>
        <w:tab/>
      </w:r>
      <w:r>
        <w:rPr>
          <w:rFonts w:ascii="Arial" w:hAnsi="Arial" w:cs="Arial"/>
        </w:rPr>
        <w:tab/>
        <w:t>Διαστά</w:t>
      </w:r>
      <w:r w:rsidR="009274A1">
        <w:rPr>
          <w:rFonts w:ascii="Arial" w:hAnsi="Arial" w:cs="Arial"/>
        </w:rPr>
        <w:t xml:space="preserve">σεις χαρτοκιβωτίων: Μήκος: 265 </w:t>
      </w:r>
      <w:r>
        <w:rPr>
          <w:rFonts w:ascii="Arial" w:hAnsi="Arial" w:cs="Arial"/>
        </w:rPr>
        <w:t>-</w:t>
      </w:r>
      <w:r w:rsidR="001375F5">
        <w:rPr>
          <w:rFonts w:ascii="Arial" w:hAnsi="Arial" w:cs="Arial"/>
        </w:rPr>
        <w:t xml:space="preserve"> </w:t>
      </w:r>
      <w:r>
        <w:rPr>
          <w:rFonts w:ascii="Arial" w:hAnsi="Arial" w:cs="Arial"/>
        </w:rPr>
        <w:t>830 χιλιοστά, Πλάτος: 190 - 440 χιλιοστά Ύψος: 150 – 550 χιλιοστά</w:t>
      </w:r>
      <w:r w:rsidR="001375F5">
        <w:rPr>
          <w:rFonts w:ascii="Arial" w:hAnsi="Arial" w:cs="Arial"/>
        </w:rPr>
        <w:t>.</w:t>
      </w:r>
    </w:p>
    <w:p w14:paraId="219EAEF8" w14:textId="77777777" w:rsidR="001036C9" w:rsidRDefault="001036C9" w:rsidP="002460EB">
      <w:pPr>
        <w:pStyle w:val="a3"/>
        <w:tabs>
          <w:tab w:val="left" w:pos="567"/>
        </w:tabs>
        <w:jc w:val="both"/>
        <w:rPr>
          <w:rFonts w:ascii="Arial" w:hAnsi="Arial" w:cs="Arial"/>
        </w:rPr>
      </w:pPr>
    </w:p>
    <w:p w14:paraId="5FAB1345" w14:textId="247036E6" w:rsidR="001036C9" w:rsidRDefault="001036C9" w:rsidP="002460EB">
      <w:pPr>
        <w:pStyle w:val="a3"/>
        <w:tabs>
          <w:tab w:val="left" w:pos="567"/>
        </w:tabs>
        <w:jc w:val="both"/>
        <w:rPr>
          <w:rFonts w:ascii="Arial" w:hAnsi="Arial" w:cs="Arial"/>
        </w:rPr>
      </w:pPr>
      <w:r>
        <w:rPr>
          <w:rFonts w:ascii="Arial" w:hAnsi="Arial" w:cs="Arial"/>
        </w:rPr>
        <w:t>4.2.7</w:t>
      </w:r>
      <w:r>
        <w:rPr>
          <w:rFonts w:ascii="Arial" w:hAnsi="Arial" w:cs="Arial"/>
        </w:rPr>
        <w:tab/>
      </w:r>
      <w:r>
        <w:rPr>
          <w:rFonts w:ascii="Arial" w:hAnsi="Arial" w:cs="Arial"/>
        </w:rPr>
        <w:tab/>
      </w:r>
      <w:r>
        <w:rPr>
          <w:rFonts w:ascii="Arial" w:hAnsi="Arial" w:cs="Arial"/>
        </w:rPr>
        <w:tab/>
        <w:t xml:space="preserve">Μεταφορική ταινία εξόδου με φωτοκύτταρο </w:t>
      </w:r>
      <w:r>
        <w:rPr>
          <w:rFonts w:ascii="Arial" w:hAnsi="Arial" w:cs="Arial"/>
          <w:lang w:val="en-US"/>
        </w:rPr>
        <w:t>stop</w:t>
      </w:r>
      <w:r>
        <w:rPr>
          <w:rFonts w:ascii="Arial" w:hAnsi="Arial" w:cs="Arial"/>
        </w:rPr>
        <w:t xml:space="preserve"> (πληρότητα ταινίας σε συνέχει</w:t>
      </w:r>
      <w:r w:rsidR="001375F5">
        <w:rPr>
          <w:rFonts w:ascii="Arial" w:hAnsi="Arial" w:cs="Arial"/>
        </w:rPr>
        <w:t>α διαμόρφωσης).</w:t>
      </w:r>
    </w:p>
    <w:p w14:paraId="410F1A3A" w14:textId="77777777" w:rsidR="001036C9" w:rsidRDefault="001036C9" w:rsidP="002460EB">
      <w:pPr>
        <w:pStyle w:val="a3"/>
        <w:tabs>
          <w:tab w:val="left" w:pos="567"/>
        </w:tabs>
        <w:jc w:val="both"/>
        <w:rPr>
          <w:rFonts w:ascii="Arial" w:hAnsi="Arial" w:cs="Arial"/>
        </w:rPr>
      </w:pPr>
    </w:p>
    <w:p w14:paraId="7B6E0CF1" w14:textId="221C6D9C" w:rsidR="001036C9" w:rsidRDefault="001036C9" w:rsidP="002460EB">
      <w:pPr>
        <w:pStyle w:val="a3"/>
        <w:tabs>
          <w:tab w:val="left" w:pos="567"/>
        </w:tabs>
        <w:jc w:val="both"/>
        <w:rPr>
          <w:rFonts w:ascii="Arial" w:hAnsi="Arial" w:cs="Arial"/>
        </w:rPr>
      </w:pPr>
      <w:r>
        <w:rPr>
          <w:rFonts w:ascii="Arial" w:hAnsi="Arial" w:cs="Arial"/>
        </w:rPr>
        <w:t>4.2.7.1</w:t>
      </w:r>
      <w:r>
        <w:rPr>
          <w:rFonts w:ascii="Arial" w:hAnsi="Arial" w:cs="Arial"/>
        </w:rPr>
        <w:tab/>
        <w:t>Διαστάσεις Ταινίας: Μήκος:</w:t>
      </w:r>
      <w:r w:rsidR="005C65E8">
        <w:rPr>
          <w:rFonts w:ascii="Arial" w:hAnsi="Arial" w:cs="Arial"/>
        </w:rPr>
        <w:t xml:space="preserve"> </w:t>
      </w:r>
      <w:r>
        <w:rPr>
          <w:rFonts w:ascii="Arial" w:hAnsi="Arial" w:cs="Arial"/>
        </w:rPr>
        <w:t>1.300 χιλιοστά</w:t>
      </w:r>
      <w:r w:rsidR="005C65E8">
        <w:rPr>
          <w:rFonts w:ascii="Arial" w:hAnsi="Arial" w:cs="Arial"/>
        </w:rPr>
        <w:t xml:space="preserve"> ± 10%, Πλάτος ιμάντα: 4</w:t>
      </w:r>
      <w:r>
        <w:rPr>
          <w:rFonts w:ascii="Arial" w:hAnsi="Arial" w:cs="Arial"/>
        </w:rPr>
        <w:t>50 χιλιοστά</w:t>
      </w:r>
      <w:r w:rsidR="005C65E8">
        <w:rPr>
          <w:rFonts w:ascii="Arial" w:hAnsi="Arial" w:cs="Arial"/>
        </w:rPr>
        <w:t xml:space="preserve"> </w:t>
      </w:r>
      <w:r w:rsidR="005C65E8">
        <w:rPr>
          <w:rFonts w:ascii="Arial" w:hAnsi="Arial" w:cs="Arial"/>
        </w:rPr>
        <w:t>±</w:t>
      </w:r>
      <w:r w:rsidR="005C65E8">
        <w:rPr>
          <w:rFonts w:ascii="Arial" w:hAnsi="Arial" w:cs="Arial"/>
        </w:rPr>
        <w:t xml:space="preserve"> 10</w:t>
      </w:r>
      <w:r w:rsidR="005C65E8">
        <w:rPr>
          <w:rFonts w:ascii="Arial" w:hAnsi="Arial" w:cs="Arial"/>
        </w:rPr>
        <w:t>%</w:t>
      </w:r>
      <w:r>
        <w:rPr>
          <w:rFonts w:ascii="Arial" w:hAnsi="Arial" w:cs="Arial"/>
        </w:rPr>
        <w:t xml:space="preserve">, Πλάτος μεταφορικής ταινίας: 500 χιλιοστά </w:t>
      </w:r>
      <w:r w:rsidR="005C65E8">
        <w:rPr>
          <w:rFonts w:ascii="Arial" w:hAnsi="Arial" w:cs="Arial"/>
        </w:rPr>
        <w:t>±</w:t>
      </w:r>
      <w:r w:rsidR="005C65E8">
        <w:rPr>
          <w:rFonts w:ascii="Arial" w:hAnsi="Arial" w:cs="Arial"/>
        </w:rPr>
        <w:t xml:space="preserve"> 10</w:t>
      </w:r>
      <w:r w:rsidR="005C65E8">
        <w:rPr>
          <w:rFonts w:ascii="Arial" w:hAnsi="Arial" w:cs="Arial"/>
        </w:rPr>
        <w:t>%</w:t>
      </w:r>
      <w:r w:rsidR="005C65E8">
        <w:rPr>
          <w:rFonts w:ascii="Arial" w:hAnsi="Arial" w:cs="Arial"/>
        </w:rPr>
        <w:t>.</w:t>
      </w:r>
    </w:p>
    <w:p w14:paraId="47F36CA4" w14:textId="77777777" w:rsidR="001036C9" w:rsidRDefault="001036C9" w:rsidP="002460EB">
      <w:pPr>
        <w:pStyle w:val="a3"/>
        <w:tabs>
          <w:tab w:val="left" w:pos="567"/>
        </w:tabs>
        <w:jc w:val="both"/>
        <w:rPr>
          <w:rFonts w:ascii="Arial" w:hAnsi="Arial" w:cs="Arial"/>
        </w:rPr>
      </w:pPr>
    </w:p>
    <w:p w14:paraId="609BA96A" w14:textId="747D34FF" w:rsidR="001036C9" w:rsidRDefault="001375F5" w:rsidP="001036C9">
      <w:pPr>
        <w:pStyle w:val="a3"/>
        <w:tabs>
          <w:tab w:val="left" w:pos="567"/>
        </w:tabs>
        <w:rPr>
          <w:rFonts w:ascii="Arial" w:hAnsi="Arial" w:cs="Arial"/>
        </w:rPr>
      </w:pPr>
      <w:r>
        <w:rPr>
          <w:rFonts w:ascii="Arial" w:hAnsi="Arial" w:cs="Arial"/>
        </w:rPr>
        <w:t>4.2.7.2</w:t>
      </w:r>
      <w:r>
        <w:rPr>
          <w:rFonts w:ascii="Arial" w:hAnsi="Arial" w:cs="Arial"/>
        </w:rPr>
        <w:tab/>
        <w:t>Ταχύτητα σταθερή.</w:t>
      </w:r>
    </w:p>
    <w:p w14:paraId="4EBF3F8B" w14:textId="77777777" w:rsidR="001036C9" w:rsidRDefault="001036C9" w:rsidP="001036C9">
      <w:pPr>
        <w:pStyle w:val="a3"/>
        <w:tabs>
          <w:tab w:val="left" w:pos="567"/>
        </w:tabs>
        <w:rPr>
          <w:rFonts w:ascii="Arial" w:hAnsi="Arial" w:cs="Arial"/>
        </w:rPr>
      </w:pPr>
    </w:p>
    <w:p w14:paraId="19F590E3" w14:textId="77777777" w:rsidR="001036C9" w:rsidRDefault="001036C9" w:rsidP="001036C9">
      <w:pPr>
        <w:pStyle w:val="a3"/>
        <w:tabs>
          <w:tab w:val="left" w:pos="567"/>
        </w:tabs>
        <w:rPr>
          <w:rFonts w:ascii="Arial" w:hAnsi="Arial" w:cs="Arial"/>
        </w:rPr>
      </w:pPr>
      <w:r>
        <w:rPr>
          <w:rFonts w:ascii="Arial" w:hAnsi="Arial" w:cs="Arial"/>
        </w:rPr>
        <w:t>4.2.7.3</w:t>
      </w:r>
      <w:r>
        <w:rPr>
          <w:rFonts w:ascii="Arial" w:hAnsi="Arial" w:cs="Arial"/>
        </w:rPr>
        <w:tab/>
        <w:t xml:space="preserve">Ύψος εργασίας: Προσαρμοσμένο στο διαμορφωτικό </w:t>
      </w:r>
    </w:p>
    <w:p w14:paraId="7CC422B0" w14:textId="77777777" w:rsidR="001036C9" w:rsidRDefault="001036C9" w:rsidP="001036C9">
      <w:pPr>
        <w:pStyle w:val="a3"/>
        <w:tabs>
          <w:tab w:val="left" w:pos="567"/>
        </w:tabs>
        <w:rPr>
          <w:rFonts w:ascii="Arial" w:hAnsi="Arial" w:cs="Arial"/>
        </w:rPr>
      </w:pPr>
    </w:p>
    <w:p w14:paraId="0B73AC0F" w14:textId="499D8E58" w:rsidR="001036C9" w:rsidRDefault="001036C9" w:rsidP="001036C9">
      <w:pPr>
        <w:pStyle w:val="a3"/>
        <w:tabs>
          <w:tab w:val="left" w:pos="567"/>
        </w:tabs>
        <w:rPr>
          <w:rFonts w:ascii="Arial" w:hAnsi="Arial" w:cs="Arial"/>
        </w:rPr>
      </w:pPr>
      <w:r>
        <w:rPr>
          <w:rFonts w:ascii="Arial" w:hAnsi="Arial" w:cs="Arial"/>
        </w:rPr>
        <w:t>4.2.7.4</w:t>
      </w:r>
      <w:r>
        <w:rPr>
          <w:rFonts w:ascii="Arial" w:hAnsi="Arial" w:cs="Arial"/>
        </w:rPr>
        <w:tab/>
        <w:t>Σασί από ανοξείδωτο χάλυβ</w:t>
      </w:r>
      <w:r w:rsidR="00B96C4D">
        <w:rPr>
          <w:rFonts w:ascii="Arial" w:hAnsi="Arial" w:cs="Arial"/>
        </w:rPr>
        <w:t>α.</w:t>
      </w:r>
    </w:p>
    <w:p w14:paraId="6F9C6123" w14:textId="77777777" w:rsidR="001036C9" w:rsidRPr="001375F5" w:rsidRDefault="001036C9" w:rsidP="001036C9">
      <w:pPr>
        <w:pStyle w:val="a3"/>
        <w:tabs>
          <w:tab w:val="left" w:pos="567"/>
        </w:tabs>
        <w:rPr>
          <w:rFonts w:ascii="Arial" w:hAnsi="Arial" w:cs="Arial"/>
          <w:sz w:val="28"/>
        </w:rPr>
      </w:pPr>
    </w:p>
    <w:p w14:paraId="06743C01" w14:textId="2F23EF33" w:rsidR="001D582D" w:rsidRPr="001375F5" w:rsidRDefault="001036C9" w:rsidP="001036C9">
      <w:pPr>
        <w:tabs>
          <w:tab w:val="left" w:pos="567"/>
          <w:tab w:val="left" w:pos="993"/>
        </w:tabs>
        <w:rPr>
          <w:rFonts w:ascii="Arial" w:hAnsi="Arial" w:cs="Arial"/>
          <w:sz w:val="28"/>
          <w:szCs w:val="24"/>
        </w:rPr>
      </w:pPr>
      <w:r w:rsidRPr="001375F5">
        <w:rPr>
          <w:rFonts w:ascii="Arial" w:hAnsi="Arial" w:cs="Arial"/>
          <w:sz w:val="24"/>
        </w:rPr>
        <w:t>4.2.8</w:t>
      </w:r>
      <w:r w:rsidRPr="001375F5">
        <w:rPr>
          <w:rFonts w:ascii="Arial" w:hAnsi="Arial" w:cs="Arial"/>
          <w:sz w:val="24"/>
        </w:rPr>
        <w:tab/>
      </w:r>
      <w:r w:rsidRPr="001375F5">
        <w:rPr>
          <w:rFonts w:ascii="Arial" w:hAnsi="Arial" w:cs="Arial"/>
          <w:sz w:val="24"/>
        </w:rPr>
        <w:tab/>
      </w:r>
      <w:r w:rsidRPr="001375F5">
        <w:rPr>
          <w:rFonts w:ascii="Arial" w:hAnsi="Arial" w:cs="Arial"/>
          <w:sz w:val="24"/>
        </w:rPr>
        <w:tab/>
        <w:t xml:space="preserve">Ρεύμα/Αέρας: Τριφασικό, με τάση </w:t>
      </w:r>
      <w:r w:rsidR="00381648">
        <w:rPr>
          <w:rFonts w:ascii="Arial" w:hAnsi="Arial" w:cs="Arial"/>
          <w:sz w:val="24"/>
        </w:rPr>
        <w:t>40</w:t>
      </w:r>
      <w:r w:rsidRPr="001375F5">
        <w:rPr>
          <w:rFonts w:ascii="Arial" w:hAnsi="Arial" w:cs="Arial"/>
          <w:sz w:val="24"/>
        </w:rPr>
        <w:t xml:space="preserve">0 </w:t>
      </w:r>
      <w:r w:rsidRPr="001375F5">
        <w:rPr>
          <w:rFonts w:ascii="Arial" w:hAnsi="Arial" w:cs="Arial"/>
          <w:sz w:val="24"/>
          <w:lang w:val="en-US"/>
        </w:rPr>
        <w:t>V</w:t>
      </w:r>
      <w:r w:rsidR="00381648">
        <w:rPr>
          <w:rFonts w:ascii="Arial" w:hAnsi="Arial" w:cs="Arial"/>
          <w:sz w:val="24"/>
        </w:rPr>
        <w:t xml:space="preserve"> </w:t>
      </w:r>
      <w:r w:rsidR="00381648" w:rsidRPr="00381648">
        <w:rPr>
          <w:rFonts w:ascii="Arial" w:hAnsi="Arial" w:cs="Arial"/>
          <w:color w:val="000000"/>
          <w:sz w:val="24"/>
          <w:szCs w:val="24"/>
        </w:rPr>
        <w:t>±</w:t>
      </w:r>
      <w:r w:rsidR="00381648" w:rsidRPr="00381648">
        <w:rPr>
          <w:rFonts w:ascii="Arial" w:hAnsi="Arial" w:cs="Arial"/>
          <w:color w:val="000000"/>
          <w:sz w:val="24"/>
          <w:szCs w:val="24"/>
        </w:rPr>
        <w:t xml:space="preserve"> 10%</w:t>
      </w:r>
      <w:r w:rsidRPr="00381648">
        <w:rPr>
          <w:rFonts w:ascii="Arial" w:hAnsi="Arial" w:cs="Arial"/>
          <w:sz w:val="24"/>
          <w:szCs w:val="24"/>
        </w:rPr>
        <w:t>,</w:t>
      </w:r>
      <w:r w:rsidRPr="001375F5">
        <w:rPr>
          <w:rFonts w:ascii="Arial" w:hAnsi="Arial" w:cs="Arial"/>
          <w:sz w:val="24"/>
        </w:rPr>
        <w:t xml:space="preserve"> συχνότητα 50 </w:t>
      </w:r>
      <w:r w:rsidRPr="001375F5">
        <w:rPr>
          <w:rFonts w:ascii="Arial" w:hAnsi="Arial" w:cs="Arial"/>
          <w:sz w:val="24"/>
          <w:lang w:val="en-US"/>
        </w:rPr>
        <w:t>Hz</w:t>
      </w:r>
      <w:r w:rsidRPr="001375F5">
        <w:rPr>
          <w:rFonts w:ascii="Arial" w:hAnsi="Arial" w:cs="Arial"/>
          <w:sz w:val="24"/>
        </w:rPr>
        <w:t xml:space="preserve"> και πίεση αέρα 6 </w:t>
      </w:r>
      <w:r w:rsidRPr="001375F5">
        <w:rPr>
          <w:rFonts w:ascii="Arial" w:hAnsi="Arial" w:cs="Arial"/>
          <w:sz w:val="24"/>
          <w:lang w:val="en-US"/>
        </w:rPr>
        <w:t>bar</w:t>
      </w:r>
      <w:r w:rsidR="0086530F">
        <w:rPr>
          <w:rFonts w:ascii="Arial" w:hAnsi="Arial" w:cs="Arial"/>
          <w:sz w:val="24"/>
        </w:rPr>
        <w:t>.</w:t>
      </w:r>
    </w:p>
    <w:p w14:paraId="7A8C1292" w14:textId="77777777" w:rsidR="001D582D" w:rsidRDefault="001D582D" w:rsidP="007E3A67">
      <w:pPr>
        <w:tabs>
          <w:tab w:val="left" w:pos="567"/>
          <w:tab w:val="left" w:pos="993"/>
        </w:tabs>
        <w:rPr>
          <w:rFonts w:ascii="Arial" w:hAnsi="Arial" w:cs="Arial"/>
          <w:sz w:val="24"/>
          <w:szCs w:val="24"/>
        </w:rPr>
      </w:pPr>
    </w:p>
    <w:p w14:paraId="281DF875" w14:textId="77777777" w:rsidR="001D582D" w:rsidRDefault="001D582D" w:rsidP="001D582D">
      <w:pPr>
        <w:pStyle w:val="2"/>
        <w:tabs>
          <w:tab w:val="left" w:pos="680"/>
          <w:tab w:val="left" w:pos="1134"/>
          <w:tab w:val="left" w:pos="1588"/>
          <w:tab w:val="left" w:pos="2041"/>
          <w:tab w:val="left" w:pos="2495"/>
        </w:tabs>
        <w:ind w:left="0" w:firstLine="0"/>
        <w:jc w:val="both"/>
        <w:rPr>
          <w:b w:val="0"/>
        </w:rPr>
      </w:pPr>
      <w:r>
        <w:rPr>
          <w:b w:val="0"/>
          <w:spacing w:val="-2"/>
        </w:rPr>
        <w:t>4.3</w:t>
      </w:r>
      <w:r>
        <w:rPr>
          <w:b w:val="0"/>
          <w:spacing w:val="-2"/>
        </w:rPr>
        <w:tab/>
        <w:t>Παρελκόμενα/Εξοπλισμός</w:t>
      </w:r>
    </w:p>
    <w:p w14:paraId="1D2AFDD3" w14:textId="4B109348" w:rsidR="00591196" w:rsidRPr="001D582D" w:rsidRDefault="00591196" w:rsidP="001D582D">
      <w:pPr>
        <w:tabs>
          <w:tab w:val="left" w:pos="567"/>
          <w:tab w:val="left" w:pos="993"/>
        </w:tabs>
        <w:rPr>
          <w:rFonts w:ascii="Arial" w:hAnsi="Arial" w:cs="Arial"/>
          <w:color w:val="000000"/>
          <w:sz w:val="24"/>
          <w:szCs w:val="24"/>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519F73A" w14:textId="77777777" w:rsidR="00EF19E1" w:rsidRPr="00CB1326" w:rsidRDefault="00EF19E1"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CEC3D09" w14:textId="77777777" w:rsidR="00B96C4D" w:rsidRPr="002005C3" w:rsidRDefault="00501D40" w:rsidP="00B96C4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B96C4D" w:rsidRPr="002005C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2DEE44CF" w14:textId="77777777" w:rsidR="00B96C4D" w:rsidRPr="002005C3" w:rsidRDefault="00B96C4D" w:rsidP="00B96C4D">
      <w:pPr>
        <w:pStyle w:val="a5"/>
        <w:tabs>
          <w:tab w:val="left" w:pos="680"/>
          <w:tab w:val="left" w:pos="1134"/>
          <w:tab w:val="left" w:pos="1588"/>
          <w:tab w:val="left" w:pos="2041"/>
          <w:tab w:val="left" w:pos="2495"/>
        </w:tabs>
        <w:ind w:left="0"/>
        <w:rPr>
          <w:rFonts w:ascii="Arial" w:hAnsi="Arial" w:cs="Arial"/>
          <w:sz w:val="24"/>
          <w:szCs w:val="24"/>
        </w:rPr>
      </w:pPr>
    </w:p>
    <w:p w14:paraId="28D27811" w14:textId="77777777" w:rsidR="00B96C4D" w:rsidRPr="002005C3" w:rsidRDefault="00B96C4D" w:rsidP="00B96C4D">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4.4.1</w:t>
      </w:r>
      <w:r w:rsidRPr="002005C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2D54E6DD" w14:textId="77777777" w:rsidR="00B96C4D" w:rsidRPr="002005C3" w:rsidRDefault="00B96C4D" w:rsidP="00B96C4D">
      <w:pPr>
        <w:pStyle w:val="a5"/>
        <w:tabs>
          <w:tab w:val="left" w:pos="680"/>
          <w:tab w:val="left" w:pos="1134"/>
          <w:tab w:val="left" w:pos="1588"/>
          <w:tab w:val="left" w:pos="2041"/>
          <w:tab w:val="left" w:pos="2495"/>
        </w:tabs>
        <w:ind w:left="0"/>
        <w:rPr>
          <w:rFonts w:ascii="Arial" w:hAnsi="Arial" w:cs="Arial"/>
          <w:sz w:val="24"/>
          <w:szCs w:val="24"/>
        </w:rPr>
      </w:pPr>
    </w:p>
    <w:p w14:paraId="2D297917" w14:textId="77777777" w:rsidR="00B96C4D" w:rsidRPr="002005C3" w:rsidRDefault="00B96C4D" w:rsidP="00B96C4D">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4.4.2</w:t>
      </w:r>
      <w:r w:rsidRPr="002005C3">
        <w:rPr>
          <w:rFonts w:ascii="Arial" w:hAnsi="Arial" w:cs="Arial"/>
          <w:sz w:val="24"/>
          <w:szCs w:val="24"/>
        </w:rPr>
        <w:tab/>
        <w:t>Ο προμηθευτής διαθέτει πιστοποίηση περιβαλλοντικής διαχείρισης ISO 14001 (Υπόδειγμα Προσθήκης ΙΧ). (</w:t>
      </w:r>
      <w:r w:rsidRPr="002005C3">
        <w:rPr>
          <w:rFonts w:ascii="Arial" w:hAnsi="Arial" w:cs="Arial"/>
          <w:b/>
          <w:sz w:val="24"/>
          <w:szCs w:val="24"/>
        </w:rPr>
        <w:t>βαθμολογούμενο κριτήριο</w:t>
      </w:r>
      <w:r w:rsidRPr="002005C3">
        <w:rPr>
          <w:rFonts w:ascii="Arial" w:hAnsi="Arial" w:cs="Arial"/>
          <w:sz w:val="24"/>
          <w:szCs w:val="24"/>
        </w:rPr>
        <w:t>)</w:t>
      </w:r>
    </w:p>
    <w:p w14:paraId="2B1721CD" w14:textId="77777777" w:rsidR="00B96C4D" w:rsidRPr="002005C3" w:rsidRDefault="00B96C4D" w:rsidP="00B96C4D">
      <w:pPr>
        <w:pStyle w:val="a5"/>
        <w:tabs>
          <w:tab w:val="left" w:pos="680"/>
          <w:tab w:val="left" w:pos="1134"/>
          <w:tab w:val="left" w:pos="1588"/>
          <w:tab w:val="left" w:pos="2041"/>
          <w:tab w:val="left" w:pos="2495"/>
        </w:tabs>
        <w:ind w:left="0"/>
        <w:rPr>
          <w:rFonts w:ascii="Arial" w:hAnsi="Arial" w:cs="Arial"/>
          <w:sz w:val="24"/>
          <w:szCs w:val="24"/>
        </w:rPr>
      </w:pPr>
    </w:p>
    <w:p w14:paraId="5B10D4BD" w14:textId="31788306" w:rsidR="00501D40" w:rsidRDefault="00B96C4D" w:rsidP="00B96C4D">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4.4.3</w:t>
      </w:r>
      <w:r w:rsidRPr="002005C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005C3">
        <w:rPr>
          <w:rFonts w:ascii="Arial" w:hAnsi="Arial" w:cs="Arial"/>
          <w:b/>
          <w:sz w:val="24"/>
          <w:szCs w:val="24"/>
        </w:rPr>
        <w:t>βαθμολογούμενο κριτήριο).</w:t>
      </w:r>
      <w:r w:rsidRPr="002005C3">
        <w:rPr>
          <w:rFonts w:ascii="Arial" w:hAnsi="Arial" w:cs="Arial"/>
          <w:sz w:val="24"/>
          <w:szCs w:val="24"/>
        </w:rPr>
        <w:t xml:space="preserve"> Για το σκοπό αυτό, ο προμηθευτής υποχρεούται να δηλώσει την ονομαστική </w:t>
      </w:r>
      <w:proofErr w:type="spellStart"/>
      <w:r w:rsidRPr="002005C3">
        <w:rPr>
          <w:rFonts w:ascii="Arial" w:hAnsi="Arial" w:cs="Arial"/>
          <w:sz w:val="24"/>
          <w:szCs w:val="24"/>
        </w:rPr>
        <w:t>απορροφούμενη</w:t>
      </w:r>
      <w:proofErr w:type="spellEnd"/>
      <w:r w:rsidRPr="002005C3">
        <w:rPr>
          <w:rFonts w:ascii="Arial" w:hAnsi="Arial" w:cs="Arial"/>
          <w:sz w:val="24"/>
          <w:szCs w:val="24"/>
        </w:rPr>
        <w:t xml:space="preserve"> ισχύ του μηχανήματος καθώς και την κατανάλωση ηλεκτρικής ενέργειας (</w:t>
      </w:r>
      <w:r w:rsidRPr="002005C3">
        <w:rPr>
          <w:rFonts w:ascii="Arial" w:hAnsi="Arial" w:cs="Arial"/>
          <w:sz w:val="24"/>
          <w:szCs w:val="24"/>
          <w:lang w:val="en-US"/>
        </w:rPr>
        <w:t>KWh</w:t>
      </w:r>
      <w:r w:rsidRPr="002005C3">
        <w:rPr>
          <w:rFonts w:ascii="Arial" w:hAnsi="Arial" w:cs="Arial"/>
          <w:sz w:val="24"/>
          <w:szCs w:val="24"/>
        </w:rPr>
        <w:t>) σε τυπικό κύκλο λειτουργίας όπως αυτή προκύπτει από τα τε</w:t>
      </w:r>
      <w:r>
        <w:rPr>
          <w:rFonts w:ascii="Arial" w:hAnsi="Arial" w:cs="Arial"/>
          <w:sz w:val="24"/>
          <w:szCs w:val="24"/>
        </w:rPr>
        <w:t>χνικά στοιχεία του κατασκευαστή</w:t>
      </w:r>
      <w:r w:rsidRPr="002005C3">
        <w:rPr>
          <w:rFonts w:ascii="Arial" w:hAnsi="Arial" w:cs="Arial"/>
          <w:sz w:val="24"/>
          <w:szCs w:val="24"/>
        </w:rPr>
        <w:t>. Να δηλώνονται σε παράγραφο αντίστοιχης αρίθμησης στο Φύλλο Συμμόρφωσης.</w:t>
      </w:r>
    </w:p>
    <w:p w14:paraId="774756F1" w14:textId="77777777" w:rsidR="00B96C4D" w:rsidRPr="009915DC" w:rsidRDefault="00B96C4D" w:rsidP="00B96C4D">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6A3C0502" w14:textId="77777777" w:rsidR="00183614" w:rsidRDefault="00183614" w:rsidP="00000261">
      <w:pPr>
        <w:pStyle w:val="a5"/>
        <w:tabs>
          <w:tab w:val="left" w:pos="680"/>
          <w:tab w:val="left" w:pos="1134"/>
          <w:tab w:val="left" w:pos="1588"/>
          <w:tab w:val="left" w:pos="2041"/>
          <w:tab w:val="left" w:pos="2495"/>
        </w:tabs>
        <w:ind w:left="0"/>
        <w:rPr>
          <w:rFonts w:ascii="Arial" w:hAnsi="Arial" w:cs="Arial"/>
          <w:spacing w:val="-2"/>
          <w:sz w:val="24"/>
          <w:szCs w:val="24"/>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662EA013" w14:textId="77777777" w:rsidR="00C63ABF" w:rsidRPr="00CB1326" w:rsidRDefault="00C63ABF"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25BFF97B" w14:textId="77777777" w:rsidR="00C63ABF" w:rsidRPr="00CB1326" w:rsidRDefault="00C63ABF"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Default="00B70860" w:rsidP="00CB1326">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50D2B1D5" w14:textId="77777777" w:rsidR="00C63ABF" w:rsidRDefault="00C63ABF" w:rsidP="00CB1326">
      <w:pPr>
        <w:pStyle w:val="a5"/>
        <w:tabs>
          <w:tab w:val="left" w:pos="680"/>
          <w:tab w:val="left" w:pos="1134"/>
          <w:tab w:val="left" w:pos="1588"/>
          <w:tab w:val="left" w:pos="2041"/>
          <w:tab w:val="left" w:pos="2495"/>
        </w:tabs>
        <w:ind w:left="0"/>
        <w:rPr>
          <w:rFonts w:ascii="Arial" w:hAnsi="Arial" w:cs="Arial"/>
          <w:b/>
          <w:sz w:val="24"/>
          <w:szCs w:val="24"/>
        </w:rPr>
      </w:pPr>
    </w:p>
    <w:p w14:paraId="3DFD2387" w14:textId="77777777" w:rsidR="00C63ABF" w:rsidRDefault="00C63ABF" w:rsidP="00CB1326">
      <w:pPr>
        <w:pStyle w:val="a5"/>
        <w:tabs>
          <w:tab w:val="left" w:pos="680"/>
          <w:tab w:val="left" w:pos="1134"/>
          <w:tab w:val="left" w:pos="1588"/>
          <w:tab w:val="left" w:pos="2041"/>
          <w:tab w:val="left" w:pos="2495"/>
        </w:tabs>
        <w:ind w:left="0"/>
        <w:rPr>
          <w:rFonts w:ascii="Arial" w:hAnsi="Arial" w:cs="Arial"/>
          <w:b/>
          <w:sz w:val="24"/>
          <w:szCs w:val="24"/>
        </w:rPr>
      </w:pP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A69561A" w:rsidR="00356444" w:rsidRPr="00CB1326" w:rsidRDefault="00EA38E2"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8F01D39" w:rsidR="00356444" w:rsidRPr="00CB1326" w:rsidRDefault="00EA38E2"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4918DF" w14:textId="539B3DEE" w:rsidR="009D09BF" w:rsidRPr="003239E6" w:rsidRDefault="008353EC" w:rsidP="00627859">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627859"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627859">
              <w:rPr>
                <w:rFonts w:ascii="Arial" w:hAnsi="Arial" w:cs="Arial"/>
                <w:b/>
                <w:bCs/>
                <w:color w:val="000000" w:themeColor="text1"/>
              </w:rPr>
              <w:t>Α1</w:t>
            </w:r>
          </w:p>
        </w:tc>
        <w:tc>
          <w:tcPr>
            <w:tcW w:w="2370" w:type="dxa"/>
            <w:vAlign w:val="center"/>
          </w:tcPr>
          <w:p w14:paraId="2CEB0C65" w14:textId="77777777" w:rsidR="000E2CB1" w:rsidRPr="00627859"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themeColor="text1"/>
              </w:rPr>
            </w:pPr>
            <w:r w:rsidRPr="00627859">
              <w:rPr>
                <w:rFonts w:ascii="Arial" w:hAnsi="Arial" w:cs="Arial"/>
                <w:bCs/>
                <w:color w:val="000000" w:themeColor="text1"/>
              </w:rPr>
              <w:t>Χρονολογία κατασκευής</w:t>
            </w:r>
          </w:p>
          <w:p w14:paraId="014E8A86" w14:textId="328F4F9B" w:rsidR="000E2CB1" w:rsidRPr="00627859"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themeColor="text1"/>
                <w:sz w:val="20"/>
              </w:rPr>
            </w:pPr>
            <w:r w:rsidRPr="00627859">
              <w:rPr>
                <w:rFonts w:ascii="Arial" w:hAnsi="Arial" w:cs="Arial"/>
                <w:bCs/>
                <w:color w:val="000000" w:themeColor="text1"/>
                <w:sz w:val="20"/>
              </w:rPr>
              <w:t>(Μέγιστο 18 μήνες)</w:t>
            </w:r>
          </w:p>
        </w:tc>
        <w:tc>
          <w:tcPr>
            <w:tcW w:w="1787" w:type="dxa"/>
            <w:gridSpan w:val="2"/>
            <w:vAlign w:val="center"/>
          </w:tcPr>
          <w:p w14:paraId="3D24F026" w14:textId="2D3509E3" w:rsidR="000E2CB1" w:rsidRPr="00627859"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lang w:val="en-US"/>
              </w:rPr>
            </w:pPr>
            <w:r w:rsidRPr="00627859">
              <w:rPr>
                <w:rFonts w:ascii="Arial" w:hAnsi="Arial" w:cs="Arial"/>
                <w:bCs/>
                <w:color w:val="000000" w:themeColor="text1"/>
                <w:lang w:val="en-US"/>
              </w:rPr>
              <w:t>4.2.1</w:t>
            </w:r>
          </w:p>
        </w:tc>
        <w:tc>
          <w:tcPr>
            <w:tcW w:w="1939" w:type="dxa"/>
            <w:vAlign w:val="center"/>
          </w:tcPr>
          <w:p w14:paraId="4D1DC7DC" w14:textId="46E3FA96" w:rsidR="000E2CB1" w:rsidRPr="00627859"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27859">
              <w:rPr>
                <w:rFonts w:ascii="Arial" w:hAnsi="Arial" w:cs="Arial"/>
                <w:bCs/>
                <w:color w:val="000000" w:themeColor="text1"/>
                <w:lang w:val="en-US"/>
              </w:rPr>
              <w:t>1</w:t>
            </w:r>
            <w:r w:rsidRPr="00627859">
              <w:rPr>
                <w:rFonts w:ascii="Arial" w:hAnsi="Arial" w:cs="Arial"/>
                <w:bCs/>
                <w:color w:val="000000" w:themeColor="text1"/>
              </w:rPr>
              <w:t>0</w:t>
            </w:r>
          </w:p>
        </w:tc>
        <w:tc>
          <w:tcPr>
            <w:tcW w:w="2739" w:type="dxa"/>
            <w:vAlign w:val="center"/>
          </w:tcPr>
          <w:p w14:paraId="0A891100" w14:textId="2848C09E" w:rsidR="000E2CB1" w:rsidRPr="00627859"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color w:val="000000" w:themeColor="text1"/>
                <w:lang w:eastAsia="el-GR"/>
              </w:rPr>
            </w:pPr>
            <w:r w:rsidRPr="00627859">
              <w:rPr>
                <w:rFonts w:ascii="Arial" w:eastAsia="Times New Roman" w:hAnsi="Arial" w:cs="Arial"/>
                <w:color w:val="000000" w:themeColor="text1"/>
                <w:lang w:eastAsia="el-GR"/>
              </w:rPr>
              <w:t>(α)</w:t>
            </w:r>
          </w:p>
        </w:tc>
      </w:tr>
      <w:tr w:rsidR="004E17D9" w:rsidRPr="00CE2906" w14:paraId="5194CC79" w14:textId="77777777" w:rsidTr="00B07867">
        <w:tc>
          <w:tcPr>
            <w:tcW w:w="709" w:type="dxa"/>
            <w:vAlign w:val="center"/>
          </w:tcPr>
          <w:p w14:paraId="39C5AA44" w14:textId="77777777" w:rsidR="004E17D9" w:rsidRPr="00627859"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627859">
              <w:rPr>
                <w:rFonts w:ascii="Arial" w:hAnsi="Arial" w:cs="Arial"/>
                <w:b/>
                <w:bCs/>
                <w:color w:val="000000" w:themeColor="text1"/>
              </w:rPr>
              <w:t>Α2</w:t>
            </w:r>
          </w:p>
        </w:tc>
        <w:tc>
          <w:tcPr>
            <w:tcW w:w="2370" w:type="dxa"/>
            <w:vAlign w:val="center"/>
          </w:tcPr>
          <w:p w14:paraId="6F21D3F5" w14:textId="585AA0EF" w:rsidR="004E17D9" w:rsidRPr="00627859" w:rsidRDefault="00627859" w:rsidP="00C82467">
            <w:pPr>
              <w:pStyle w:val="a5"/>
              <w:tabs>
                <w:tab w:val="left" w:pos="0"/>
                <w:tab w:val="left" w:pos="567"/>
                <w:tab w:val="left" w:pos="1134"/>
                <w:tab w:val="left" w:pos="1701"/>
              </w:tabs>
              <w:ind w:left="0"/>
              <w:rPr>
                <w:rFonts w:ascii="Arial" w:hAnsi="Arial" w:cs="Arial"/>
                <w:bCs/>
                <w:color w:val="000000" w:themeColor="text1"/>
              </w:rPr>
            </w:pPr>
            <w:r>
              <w:rPr>
                <w:rFonts w:ascii="Arial" w:hAnsi="Arial" w:cs="Arial"/>
                <w:color w:val="000000"/>
              </w:rPr>
              <w:t xml:space="preserve">Παραγωγική Δυνατότητα: Τουλάχιστον 10 ± 2 </w:t>
            </w:r>
            <w:proofErr w:type="spellStart"/>
            <w:r>
              <w:rPr>
                <w:rFonts w:ascii="Arial" w:hAnsi="Arial" w:cs="Arial"/>
                <w:color w:val="000000"/>
              </w:rPr>
              <w:t>τμχ</w:t>
            </w:r>
            <w:proofErr w:type="spellEnd"/>
            <w:r>
              <w:rPr>
                <w:rFonts w:ascii="Arial" w:hAnsi="Arial" w:cs="Arial"/>
                <w:color w:val="000000"/>
              </w:rPr>
              <w:t>/λεπτό</w:t>
            </w:r>
          </w:p>
        </w:tc>
        <w:tc>
          <w:tcPr>
            <w:tcW w:w="1787" w:type="dxa"/>
            <w:gridSpan w:val="2"/>
            <w:vAlign w:val="center"/>
          </w:tcPr>
          <w:p w14:paraId="7FCD555C" w14:textId="53CDD4FC" w:rsidR="004E17D9" w:rsidRPr="00627859" w:rsidRDefault="006654B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27859">
              <w:rPr>
                <w:rFonts w:ascii="Arial" w:hAnsi="Arial" w:cs="Arial"/>
                <w:bCs/>
                <w:color w:val="000000" w:themeColor="text1"/>
              </w:rPr>
              <w:t>4.2.3</w:t>
            </w:r>
          </w:p>
        </w:tc>
        <w:tc>
          <w:tcPr>
            <w:tcW w:w="1939" w:type="dxa"/>
            <w:vAlign w:val="center"/>
          </w:tcPr>
          <w:p w14:paraId="0350B844" w14:textId="1123CCB6" w:rsidR="004E17D9" w:rsidRPr="00627859"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27859">
              <w:rPr>
                <w:rFonts w:ascii="Arial" w:hAnsi="Arial" w:cs="Arial"/>
                <w:bCs/>
                <w:color w:val="000000" w:themeColor="text1"/>
              </w:rPr>
              <w:t>20</w:t>
            </w:r>
          </w:p>
        </w:tc>
        <w:tc>
          <w:tcPr>
            <w:tcW w:w="2739" w:type="dxa"/>
            <w:vAlign w:val="center"/>
          </w:tcPr>
          <w:p w14:paraId="4AB9B656" w14:textId="7A2CC1DD" w:rsidR="004E17D9" w:rsidRPr="00627859"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27859">
              <w:rPr>
                <w:rFonts w:ascii="Arial" w:eastAsia="Times New Roman" w:hAnsi="Arial" w:cs="Arial"/>
                <w:color w:val="000000" w:themeColor="text1"/>
                <w:lang w:eastAsia="el-GR"/>
              </w:rPr>
              <w:t>(α)</w:t>
            </w:r>
          </w:p>
        </w:tc>
      </w:tr>
      <w:tr w:rsidR="004E17D9" w:rsidRPr="00CE2906" w14:paraId="47231F49" w14:textId="77777777" w:rsidTr="00B07867">
        <w:tc>
          <w:tcPr>
            <w:tcW w:w="709" w:type="dxa"/>
            <w:vAlign w:val="center"/>
          </w:tcPr>
          <w:p w14:paraId="57707C75" w14:textId="5DE80BEC" w:rsidR="004E17D9" w:rsidRPr="00627859" w:rsidRDefault="00EA38E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627859">
              <w:rPr>
                <w:rFonts w:ascii="Arial" w:hAnsi="Arial" w:cs="Arial"/>
                <w:b/>
                <w:bCs/>
                <w:color w:val="000000" w:themeColor="text1"/>
              </w:rPr>
              <w:t>Α3</w:t>
            </w:r>
          </w:p>
        </w:tc>
        <w:tc>
          <w:tcPr>
            <w:tcW w:w="2370" w:type="dxa"/>
            <w:vAlign w:val="center"/>
          </w:tcPr>
          <w:p w14:paraId="792B5DB5" w14:textId="65483662" w:rsidR="004E17D9" w:rsidRPr="00627859"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color w:val="000000" w:themeColor="text1"/>
                <w:lang w:eastAsia="el-GR"/>
              </w:rPr>
            </w:pPr>
            <w:r w:rsidRPr="00627859">
              <w:rPr>
                <w:rFonts w:ascii="Arial" w:eastAsia="Times New Roman" w:hAnsi="Arial" w:cs="Arial"/>
                <w:bCs/>
                <w:color w:val="000000" w:themeColor="text1"/>
                <w:lang w:eastAsia="el-GR"/>
              </w:rPr>
              <w:t>Κατανάλωση ηλεκτρικής ενέργειας</w:t>
            </w:r>
          </w:p>
          <w:p w14:paraId="11638A85" w14:textId="4C62CDE0" w:rsidR="004E17D9" w:rsidRPr="00627859"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color w:val="000000" w:themeColor="text1"/>
                <w:lang w:eastAsia="el-GR"/>
              </w:rPr>
            </w:pPr>
            <w:r w:rsidRPr="00627859">
              <w:rPr>
                <w:rFonts w:ascii="Arial" w:eastAsia="Times New Roman" w:hAnsi="Arial" w:cs="Arial"/>
                <w:bCs/>
                <w:color w:val="000000" w:themeColor="text1"/>
                <w:lang w:eastAsia="el-GR"/>
              </w:rPr>
              <w:t xml:space="preserve">(Ελάχιστη δυνατή)  </w:t>
            </w:r>
          </w:p>
        </w:tc>
        <w:tc>
          <w:tcPr>
            <w:tcW w:w="1787" w:type="dxa"/>
            <w:gridSpan w:val="2"/>
            <w:vAlign w:val="center"/>
          </w:tcPr>
          <w:p w14:paraId="32C5C704" w14:textId="3FE4A44E" w:rsidR="004E17D9" w:rsidRPr="00627859"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27859">
              <w:rPr>
                <w:rFonts w:ascii="Arial" w:hAnsi="Arial" w:cs="Arial"/>
                <w:bCs/>
                <w:color w:val="000000" w:themeColor="text1"/>
              </w:rPr>
              <w:t>4.4.3</w:t>
            </w:r>
          </w:p>
        </w:tc>
        <w:tc>
          <w:tcPr>
            <w:tcW w:w="1939" w:type="dxa"/>
            <w:vAlign w:val="center"/>
          </w:tcPr>
          <w:p w14:paraId="6870AEDB" w14:textId="0C1E7EDD" w:rsidR="004E17D9" w:rsidRPr="00627859"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627859">
              <w:rPr>
                <w:rFonts w:ascii="Arial" w:hAnsi="Arial" w:cs="Arial"/>
                <w:bCs/>
                <w:color w:val="000000" w:themeColor="text1"/>
              </w:rPr>
              <w:t>10</w:t>
            </w:r>
          </w:p>
        </w:tc>
        <w:tc>
          <w:tcPr>
            <w:tcW w:w="2739" w:type="dxa"/>
            <w:vAlign w:val="center"/>
          </w:tcPr>
          <w:p w14:paraId="45F0EF8F" w14:textId="0AD447B9" w:rsidR="004E17D9" w:rsidRPr="0062785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color w:val="000000" w:themeColor="text1"/>
                <w:lang w:eastAsia="el-GR"/>
              </w:rPr>
            </w:pPr>
            <w:r w:rsidRPr="00627859">
              <w:rPr>
                <w:rFonts w:ascii="Arial" w:eastAsia="Times New Roman" w:hAnsi="Arial" w:cs="Arial"/>
                <w:color w:val="000000" w:themeColor="text1"/>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6842477B" w:rsidR="004E17D9" w:rsidRPr="00CE2906" w:rsidRDefault="00EA38E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w:t>
            </w:r>
            <w:r w:rsidR="00302945">
              <w:rPr>
                <w:rFonts w:ascii="Arial" w:hAnsi="Arial" w:cs="Arial"/>
                <w:b/>
                <w:bCs/>
                <w:color w:val="000000"/>
              </w:rPr>
              <w:t>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09529CAB" w:rsidR="004E17D9" w:rsidRPr="00302945" w:rsidRDefault="00EA38E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0436F16" w:rsidR="004E17D9" w:rsidRPr="00302945" w:rsidRDefault="00EA38E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5C4A982A" w:rsidR="004E17D9" w:rsidRPr="00CE2906" w:rsidRDefault="00EA38E2"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w:t>
            </w:r>
            <w:r w:rsidR="00302945">
              <w:rPr>
                <w:rFonts w:ascii="Arial" w:hAnsi="Arial" w:cs="Arial"/>
                <w:b/>
                <w:bCs/>
                <w:color w:val="000000"/>
              </w:rPr>
              <w:t>0</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1F874FCF"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1021EF6D"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5FC386E" w:rsidR="00DE4CEE" w:rsidRPr="00CE2906" w:rsidRDefault="00DC35D6"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D318C0D" w:rsidR="00DE4CEE" w:rsidRPr="00CE2906" w:rsidRDefault="00DC35D6"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EF19E1"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EF19E1" w:rsidRDefault="00EF19E1">
      <w:r>
        <w:separator/>
      </w:r>
    </w:p>
  </w:endnote>
  <w:endnote w:type="continuationSeparator" w:id="0">
    <w:p w14:paraId="494A17E3" w14:textId="77777777" w:rsidR="00EF19E1" w:rsidRDefault="00EF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EF19E1" w:rsidRPr="009824CF" w:rsidRDefault="00EF19E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EF19E1" w:rsidRPr="00E8309B" w:rsidRDefault="00EF19E1"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EF19E1" w:rsidRPr="009824CF" w:rsidRDefault="00EF19E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EF19E1" w:rsidRPr="009824CF" w:rsidRDefault="00EF19E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EF19E1" w:rsidRDefault="00EF19E1">
      <w:r>
        <w:separator/>
      </w:r>
    </w:p>
  </w:footnote>
  <w:footnote w:type="continuationSeparator" w:id="0">
    <w:p w14:paraId="64677539" w14:textId="77777777" w:rsidR="00EF19E1" w:rsidRDefault="00EF1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EF19E1" w:rsidRPr="009824CF" w:rsidRDefault="00EF19E1"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C63ABF">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EF19E1" w:rsidRDefault="00EF19E1">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C63ABF">
          <w:rPr>
            <w:noProof/>
          </w:rPr>
          <w:t>2</w:t>
        </w:r>
        <w:r>
          <w:fldChar w:fldCharType="end"/>
        </w:r>
      </w:sdtContent>
    </w:sdt>
  </w:p>
  <w:p w14:paraId="117A4790" w14:textId="69C765A3" w:rsidR="00EF19E1" w:rsidRPr="00DA0092" w:rsidRDefault="00EF19E1">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EF19E1" w:rsidRDefault="00EF19E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EF19E1" w:rsidRPr="00E8309B" w:rsidRDefault="00EF19E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63ABF">
          <w:rPr>
            <w:rFonts w:ascii="Arial" w:hAnsi="Arial" w:cs="Arial"/>
            <w:noProof/>
            <w:sz w:val="24"/>
            <w:szCs w:val="24"/>
          </w:rPr>
          <w:t>3</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EF19E1" w:rsidRDefault="00EF19E1">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EF19E1" w:rsidRPr="00E8309B" w:rsidRDefault="00EF19E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63ABF">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EF19E1" w:rsidRDefault="00EF19E1">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EF19E1" w:rsidRPr="00DA0092" w:rsidRDefault="00EF19E1"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EF19E1" w:rsidRDefault="00EF19E1">
    <w:pPr>
      <w:pStyle w:val="aa"/>
      <w:jc w:val="center"/>
    </w:pPr>
  </w:p>
  <w:p w14:paraId="468821C4" w14:textId="77777777" w:rsidR="00EF19E1" w:rsidRDefault="00EF19E1">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EF19E1" w:rsidRDefault="00EF19E1">
    <w:pPr>
      <w:pStyle w:val="aa"/>
      <w:jc w:val="center"/>
    </w:pPr>
  </w:p>
  <w:p w14:paraId="061554B4" w14:textId="77777777" w:rsidR="00EF19E1" w:rsidRDefault="00EF19E1">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EF19E1" w:rsidRDefault="00EF19E1">
    <w:pPr>
      <w:pStyle w:val="aa"/>
      <w:jc w:val="center"/>
    </w:pPr>
  </w:p>
  <w:p w14:paraId="1F479689" w14:textId="77777777" w:rsidR="00EF19E1" w:rsidRDefault="00EF19E1">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EF19E1" w:rsidRDefault="00EF19E1">
    <w:pPr>
      <w:pStyle w:val="aa"/>
      <w:jc w:val="center"/>
    </w:pPr>
  </w:p>
  <w:p w14:paraId="31A4CD12" w14:textId="77777777" w:rsidR="00EF19E1" w:rsidRDefault="00EF19E1">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15D6"/>
    <w:rsid w:val="000E2CB1"/>
    <w:rsid w:val="00100799"/>
    <w:rsid w:val="001036C9"/>
    <w:rsid w:val="00117F32"/>
    <w:rsid w:val="001209B7"/>
    <w:rsid w:val="00121471"/>
    <w:rsid w:val="001223C6"/>
    <w:rsid w:val="00122856"/>
    <w:rsid w:val="00126777"/>
    <w:rsid w:val="00130BE7"/>
    <w:rsid w:val="001375F5"/>
    <w:rsid w:val="001406AE"/>
    <w:rsid w:val="0014223A"/>
    <w:rsid w:val="001538C3"/>
    <w:rsid w:val="00156882"/>
    <w:rsid w:val="00172747"/>
    <w:rsid w:val="001728C4"/>
    <w:rsid w:val="001741E9"/>
    <w:rsid w:val="00182FE4"/>
    <w:rsid w:val="00183614"/>
    <w:rsid w:val="0018366C"/>
    <w:rsid w:val="0018624A"/>
    <w:rsid w:val="0019367E"/>
    <w:rsid w:val="00195BF0"/>
    <w:rsid w:val="001A4134"/>
    <w:rsid w:val="001B7A69"/>
    <w:rsid w:val="001D0FD0"/>
    <w:rsid w:val="001D2ED6"/>
    <w:rsid w:val="001D44DC"/>
    <w:rsid w:val="001D582D"/>
    <w:rsid w:val="001D7A78"/>
    <w:rsid w:val="001D7CFB"/>
    <w:rsid w:val="001D7E8E"/>
    <w:rsid w:val="001E3A2C"/>
    <w:rsid w:val="001F0D42"/>
    <w:rsid w:val="001F1670"/>
    <w:rsid w:val="001F6DC8"/>
    <w:rsid w:val="002018B5"/>
    <w:rsid w:val="00203B4C"/>
    <w:rsid w:val="00211BA7"/>
    <w:rsid w:val="00212455"/>
    <w:rsid w:val="0021593B"/>
    <w:rsid w:val="002251A5"/>
    <w:rsid w:val="002352CC"/>
    <w:rsid w:val="002409C5"/>
    <w:rsid w:val="002458B8"/>
    <w:rsid w:val="002460EB"/>
    <w:rsid w:val="0025226D"/>
    <w:rsid w:val="00253504"/>
    <w:rsid w:val="00255991"/>
    <w:rsid w:val="00263245"/>
    <w:rsid w:val="002678C1"/>
    <w:rsid w:val="00271DC7"/>
    <w:rsid w:val="002754F7"/>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3D77"/>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48"/>
    <w:rsid w:val="00381694"/>
    <w:rsid w:val="00381AC8"/>
    <w:rsid w:val="00381B5D"/>
    <w:rsid w:val="00381C94"/>
    <w:rsid w:val="003823B1"/>
    <w:rsid w:val="00386CFC"/>
    <w:rsid w:val="00392292"/>
    <w:rsid w:val="00393FED"/>
    <w:rsid w:val="0039551C"/>
    <w:rsid w:val="003A05E1"/>
    <w:rsid w:val="003A6607"/>
    <w:rsid w:val="003B503F"/>
    <w:rsid w:val="003C33F5"/>
    <w:rsid w:val="003F1069"/>
    <w:rsid w:val="003F3090"/>
    <w:rsid w:val="003F4DEC"/>
    <w:rsid w:val="0040156D"/>
    <w:rsid w:val="00403111"/>
    <w:rsid w:val="00404AC0"/>
    <w:rsid w:val="00406C9C"/>
    <w:rsid w:val="00407334"/>
    <w:rsid w:val="00411696"/>
    <w:rsid w:val="00413012"/>
    <w:rsid w:val="004164E4"/>
    <w:rsid w:val="00416CCE"/>
    <w:rsid w:val="00420538"/>
    <w:rsid w:val="00422842"/>
    <w:rsid w:val="00422FF8"/>
    <w:rsid w:val="00427A51"/>
    <w:rsid w:val="00430017"/>
    <w:rsid w:val="0043407D"/>
    <w:rsid w:val="00437CC3"/>
    <w:rsid w:val="004605F9"/>
    <w:rsid w:val="004660B1"/>
    <w:rsid w:val="00477CA2"/>
    <w:rsid w:val="0048463C"/>
    <w:rsid w:val="00484FB3"/>
    <w:rsid w:val="00485603"/>
    <w:rsid w:val="00485A46"/>
    <w:rsid w:val="00486510"/>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65E8"/>
    <w:rsid w:val="005C7F55"/>
    <w:rsid w:val="005D601C"/>
    <w:rsid w:val="005E0FA4"/>
    <w:rsid w:val="005E27C2"/>
    <w:rsid w:val="005E4681"/>
    <w:rsid w:val="005E50F5"/>
    <w:rsid w:val="005E53B5"/>
    <w:rsid w:val="005E7589"/>
    <w:rsid w:val="005E76C1"/>
    <w:rsid w:val="005F2236"/>
    <w:rsid w:val="005F22A5"/>
    <w:rsid w:val="005F4925"/>
    <w:rsid w:val="005F560A"/>
    <w:rsid w:val="005F7D4F"/>
    <w:rsid w:val="00600341"/>
    <w:rsid w:val="00616E73"/>
    <w:rsid w:val="006216C2"/>
    <w:rsid w:val="00625B3B"/>
    <w:rsid w:val="00627859"/>
    <w:rsid w:val="00634D2B"/>
    <w:rsid w:val="006376DC"/>
    <w:rsid w:val="006446A7"/>
    <w:rsid w:val="006500D1"/>
    <w:rsid w:val="00651A7B"/>
    <w:rsid w:val="00661DAC"/>
    <w:rsid w:val="00662B2B"/>
    <w:rsid w:val="0066315A"/>
    <w:rsid w:val="00663244"/>
    <w:rsid w:val="006654BD"/>
    <w:rsid w:val="00665C32"/>
    <w:rsid w:val="00665F95"/>
    <w:rsid w:val="006670D9"/>
    <w:rsid w:val="0067147E"/>
    <w:rsid w:val="00673091"/>
    <w:rsid w:val="00675006"/>
    <w:rsid w:val="00676C07"/>
    <w:rsid w:val="00685A20"/>
    <w:rsid w:val="006923C1"/>
    <w:rsid w:val="00693C0D"/>
    <w:rsid w:val="00697B5A"/>
    <w:rsid w:val="006A43D7"/>
    <w:rsid w:val="006B5E29"/>
    <w:rsid w:val="006C2E1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E3A67"/>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30F"/>
    <w:rsid w:val="00865850"/>
    <w:rsid w:val="008755DC"/>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0C3C"/>
    <w:rsid w:val="008E59DF"/>
    <w:rsid w:val="0090326E"/>
    <w:rsid w:val="009071ED"/>
    <w:rsid w:val="009208EA"/>
    <w:rsid w:val="009257B5"/>
    <w:rsid w:val="009274A1"/>
    <w:rsid w:val="00932B00"/>
    <w:rsid w:val="0094002F"/>
    <w:rsid w:val="009406CA"/>
    <w:rsid w:val="00943D92"/>
    <w:rsid w:val="009475D7"/>
    <w:rsid w:val="009476AC"/>
    <w:rsid w:val="00956B50"/>
    <w:rsid w:val="009631B2"/>
    <w:rsid w:val="00963F1B"/>
    <w:rsid w:val="00970AE6"/>
    <w:rsid w:val="00976791"/>
    <w:rsid w:val="0098030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05C6"/>
    <w:rsid w:val="00A42668"/>
    <w:rsid w:val="00A460AE"/>
    <w:rsid w:val="00A47183"/>
    <w:rsid w:val="00A514D7"/>
    <w:rsid w:val="00A55AAF"/>
    <w:rsid w:val="00A65FD0"/>
    <w:rsid w:val="00A7752F"/>
    <w:rsid w:val="00A803CC"/>
    <w:rsid w:val="00A81629"/>
    <w:rsid w:val="00A828B1"/>
    <w:rsid w:val="00A866AA"/>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013D"/>
    <w:rsid w:val="00B312BA"/>
    <w:rsid w:val="00B3496B"/>
    <w:rsid w:val="00B40205"/>
    <w:rsid w:val="00B47C57"/>
    <w:rsid w:val="00B5537B"/>
    <w:rsid w:val="00B611A1"/>
    <w:rsid w:val="00B70860"/>
    <w:rsid w:val="00B84417"/>
    <w:rsid w:val="00B872EB"/>
    <w:rsid w:val="00B93DFE"/>
    <w:rsid w:val="00B96C4D"/>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3ABF"/>
    <w:rsid w:val="00C64D03"/>
    <w:rsid w:val="00C73766"/>
    <w:rsid w:val="00C76950"/>
    <w:rsid w:val="00C8006E"/>
    <w:rsid w:val="00C81FB0"/>
    <w:rsid w:val="00C823D6"/>
    <w:rsid w:val="00C82467"/>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B390C"/>
    <w:rsid w:val="00DC1B57"/>
    <w:rsid w:val="00DC35D6"/>
    <w:rsid w:val="00DC5D2C"/>
    <w:rsid w:val="00DC675F"/>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15C2C"/>
    <w:rsid w:val="00E206FD"/>
    <w:rsid w:val="00E20F23"/>
    <w:rsid w:val="00E23015"/>
    <w:rsid w:val="00E240E4"/>
    <w:rsid w:val="00E4378A"/>
    <w:rsid w:val="00E657A6"/>
    <w:rsid w:val="00E65E49"/>
    <w:rsid w:val="00E70FEF"/>
    <w:rsid w:val="00E714FA"/>
    <w:rsid w:val="00E82A15"/>
    <w:rsid w:val="00E8309B"/>
    <w:rsid w:val="00E8372D"/>
    <w:rsid w:val="00E91FF1"/>
    <w:rsid w:val="00E9394B"/>
    <w:rsid w:val="00E93C37"/>
    <w:rsid w:val="00EA38E2"/>
    <w:rsid w:val="00EB2C0C"/>
    <w:rsid w:val="00EC66AA"/>
    <w:rsid w:val="00ED1368"/>
    <w:rsid w:val="00ED2795"/>
    <w:rsid w:val="00ED290C"/>
    <w:rsid w:val="00ED34E3"/>
    <w:rsid w:val="00ED529D"/>
    <w:rsid w:val="00ED5907"/>
    <w:rsid w:val="00EE061E"/>
    <w:rsid w:val="00EE62BF"/>
    <w:rsid w:val="00EF19E1"/>
    <w:rsid w:val="00F019FD"/>
    <w:rsid w:val="00F1121D"/>
    <w:rsid w:val="00F20BE8"/>
    <w:rsid w:val="00F21C20"/>
    <w:rsid w:val="00F2548E"/>
    <w:rsid w:val="00F34215"/>
    <w:rsid w:val="00F344A3"/>
    <w:rsid w:val="00F4748B"/>
    <w:rsid w:val="00F50E59"/>
    <w:rsid w:val="00F6155D"/>
    <w:rsid w:val="00F64596"/>
    <w:rsid w:val="00F649C0"/>
    <w:rsid w:val="00F65792"/>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7E9"/>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635894">
      <w:bodyDiv w:val="1"/>
      <w:marLeft w:val="0"/>
      <w:marRight w:val="0"/>
      <w:marTop w:val="0"/>
      <w:marBottom w:val="0"/>
      <w:divBdr>
        <w:top w:val="none" w:sz="0" w:space="0" w:color="auto"/>
        <w:left w:val="none" w:sz="0" w:space="0" w:color="auto"/>
        <w:bottom w:val="none" w:sz="0" w:space="0" w:color="auto"/>
        <w:right w:val="none" w:sz="0" w:space="0" w:color="auto"/>
      </w:divBdr>
    </w:div>
    <w:div w:id="1471436752">
      <w:bodyDiv w:val="1"/>
      <w:marLeft w:val="0"/>
      <w:marRight w:val="0"/>
      <w:marTop w:val="0"/>
      <w:marBottom w:val="0"/>
      <w:divBdr>
        <w:top w:val="none" w:sz="0" w:space="0" w:color="auto"/>
        <w:left w:val="none" w:sz="0" w:space="0" w:color="auto"/>
        <w:bottom w:val="none" w:sz="0" w:space="0" w:color="auto"/>
        <w:right w:val="none" w:sz="0" w:space="0" w:color="auto"/>
      </w:divBdr>
    </w:div>
    <w:div w:id="1757634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8F1D-5CCF-4B38-A516-476E91C6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32</Pages>
  <Words>6572</Words>
  <Characters>35490</Characters>
  <Application>Microsoft Office Word</Application>
  <DocSecurity>0</DocSecurity>
  <Lines>295</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77</cp:revision>
  <cp:lastPrinted>2025-12-17T06:31:00Z</cp:lastPrinted>
  <dcterms:created xsi:type="dcterms:W3CDTF">2025-12-17T05:45:00Z</dcterms:created>
  <dcterms:modified xsi:type="dcterms:W3CDTF">2026-02-03T12:12:00Z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