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070" w:rsidRPr="00596070" w:rsidRDefault="00596070" w:rsidP="00596070">
      <w:pPr>
        <w:widowControl/>
        <w:tabs>
          <w:tab w:val="left" w:pos="0"/>
        </w:tabs>
        <w:autoSpaceDE/>
        <w:autoSpaceDN/>
        <w:adjustRightInd/>
        <w:spacing w:line="20" w:lineRule="atLeast"/>
        <w:jc w:val="center"/>
        <w:rPr>
          <w:rFonts w:cs="Arial"/>
          <w:b/>
          <w:sz w:val="32"/>
          <w:szCs w:val="32"/>
          <w:u w:val="single"/>
        </w:rPr>
      </w:pPr>
      <w:r w:rsidRPr="00596070">
        <w:rPr>
          <w:rFonts w:cs="Arial"/>
          <w:b/>
          <w:sz w:val="32"/>
          <w:szCs w:val="32"/>
          <w:u w:val="single"/>
        </w:rPr>
        <w:t>ΠΡΟΔΙΑΓΡΑΦΗ ΕΝΟΠΛΩΝ ΔΥΝΑΜΕΩΝ</w:t>
      </w:r>
    </w:p>
    <w:p w:rsidR="00596070" w:rsidRPr="00596070" w:rsidRDefault="00596070" w:rsidP="00596070">
      <w:pPr>
        <w:widowControl/>
        <w:tabs>
          <w:tab w:val="left" w:pos="1260"/>
        </w:tabs>
        <w:autoSpaceDE/>
        <w:autoSpaceDN/>
        <w:adjustRightInd/>
        <w:spacing w:line="20" w:lineRule="atLeast"/>
        <w:jc w:val="center"/>
        <w:rPr>
          <w:rFonts w:cs="Arial"/>
          <w:i/>
          <w:szCs w:val="24"/>
        </w:rPr>
      </w:pPr>
    </w:p>
    <w:p w:rsidR="00596070" w:rsidRPr="00596070" w:rsidRDefault="00596070" w:rsidP="00596070">
      <w:pPr>
        <w:widowControl/>
        <w:tabs>
          <w:tab w:val="left" w:pos="1260"/>
        </w:tabs>
        <w:autoSpaceDE/>
        <w:autoSpaceDN/>
        <w:adjustRightInd/>
        <w:spacing w:line="20" w:lineRule="atLeast"/>
        <w:jc w:val="both"/>
        <w:rPr>
          <w:rFonts w:cs="Arial"/>
          <w:szCs w:val="24"/>
          <w:u w:val="single"/>
        </w:rPr>
      </w:pPr>
    </w:p>
    <w:p w:rsidR="00596070" w:rsidRPr="00596070" w:rsidRDefault="00596070" w:rsidP="00596070">
      <w:pPr>
        <w:widowControl/>
        <w:tabs>
          <w:tab w:val="left" w:pos="1260"/>
        </w:tabs>
        <w:autoSpaceDE/>
        <w:autoSpaceDN/>
        <w:adjustRightInd/>
        <w:spacing w:line="20" w:lineRule="atLeast"/>
        <w:jc w:val="both"/>
        <w:rPr>
          <w:rFonts w:cs="Arial"/>
          <w:szCs w:val="24"/>
          <w:u w:val="single"/>
        </w:rPr>
      </w:pPr>
    </w:p>
    <w:p w:rsidR="00596070" w:rsidRPr="00596070" w:rsidRDefault="00596070" w:rsidP="00596070">
      <w:pPr>
        <w:widowControl/>
        <w:tabs>
          <w:tab w:val="left" w:pos="1260"/>
        </w:tabs>
        <w:autoSpaceDE/>
        <w:autoSpaceDN/>
        <w:adjustRightInd/>
        <w:spacing w:line="20" w:lineRule="atLeast"/>
        <w:jc w:val="both"/>
        <w:rPr>
          <w:rFonts w:cs="Arial"/>
          <w:szCs w:val="24"/>
          <w:u w:val="single"/>
        </w:rPr>
      </w:pPr>
    </w:p>
    <w:p w:rsidR="00596070" w:rsidRPr="00596070" w:rsidRDefault="00596070" w:rsidP="00596070">
      <w:pPr>
        <w:widowControl/>
        <w:tabs>
          <w:tab w:val="left" w:pos="1260"/>
        </w:tabs>
        <w:autoSpaceDE/>
        <w:autoSpaceDN/>
        <w:adjustRightInd/>
        <w:spacing w:line="20" w:lineRule="atLeast"/>
        <w:jc w:val="center"/>
        <w:rPr>
          <w:rFonts w:cs="Arial"/>
          <w:szCs w:val="24"/>
          <w:u w:val="single"/>
        </w:rPr>
      </w:pPr>
    </w:p>
    <w:p w:rsidR="00596070" w:rsidRPr="00596070" w:rsidRDefault="00596070" w:rsidP="00596070">
      <w:pPr>
        <w:widowControl/>
        <w:shd w:val="clear" w:color="auto" w:fill="FFFFFF"/>
        <w:autoSpaceDE/>
        <w:autoSpaceDN/>
        <w:adjustRightInd/>
        <w:spacing w:line="20" w:lineRule="atLeast"/>
        <w:rPr>
          <w:rFonts w:cs="Arial"/>
          <w:sz w:val="28"/>
          <w:szCs w:val="28"/>
        </w:rPr>
      </w:pPr>
      <w:r w:rsidRPr="001B3956">
        <w:rPr>
          <w:rFonts w:cs="Arial"/>
          <w:szCs w:val="24"/>
        </w:rPr>
        <w:t xml:space="preserve">ΠΕΔ – Α – </w:t>
      </w:r>
      <w:r w:rsidR="001B3956" w:rsidRPr="001B3956">
        <w:rPr>
          <w:rFonts w:cs="Arial"/>
          <w:szCs w:val="24"/>
        </w:rPr>
        <w:t>ΧΧΧΧΧ</w:t>
      </w:r>
      <w:r w:rsidRPr="00596070">
        <w:rPr>
          <w:rFonts w:cs="Arial"/>
          <w:sz w:val="28"/>
          <w:szCs w:val="28"/>
        </w:rPr>
        <w:tab/>
      </w:r>
      <w:r w:rsidRPr="00596070">
        <w:rPr>
          <w:rFonts w:cs="Arial"/>
          <w:sz w:val="28"/>
          <w:szCs w:val="28"/>
        </w:rPr>
        <w:tab/>
      </w:r>
      <w:r w:rsidRPr="00596070">
        <w:rPr>
          <w:rFonts w:cs="Arial"/>
          <w:sz w:val="28"/>
          <w:szCs w:val="28"/>
        </w:rPr>
        <w:tab/>
      </w:r>
      <w:r w:rsidRPr="00596070">
        <w:rPr>
          <w:rFonts w:cs="Arial"/>
          <w:sz w:val="28"/>
          <w:szCs w:val="28"/>
        </w:rPr>
        <w:tab/>
      </w:r>
      <w:r w:rsidR="002C630B">
        <w:rPr>
          <w:rFonts w:cs="Arial"/>
          <w:sz w:val="28"/>
          <w:szCs w:val="28"/>
        </w:rPr>
        <w:tab/>
      </w:r>
      <w:r w:rsidR="002C630B">
        <w:rPr>
          <w:rFonts w:cs="Arial"/>
          <w:sz w:val="28"/>
          <w:szCs w:val="28"/>
        </w:rPr>
        <w:tab/>
      </w:r>
      <w:r w:rsidRPr="00596070">
        <w:rPr>
          <w:rFonts w:cs="Arial"/>
          <w:sz w:val="28"/>
          <w:szCs w:val="28"/>
        </w:rPr>
        <w:tab/>
      </w:r>
      <w:r w:rsidRPr="00596070">
        <w:rPr>
          <w:rFonts w:cs="Arial"/>
          <w:sz w:val="28"/>
          <w:szCs w:val="28"/>
        </w:rPr>
        <w:tab/>
      </w:r>
      <w:r w:rsidRPr="001B3956">
        <w:rPr>
          <w:rFonts w:cs="Arial"/>
          <w:szCs w:val="28"/>
        </w:rPr>
        <w:t>ΕΚΔΟΣΗ 1η</w:t>
      </w:r>
    </w:p>
    <w:p w:rsidR="00596070" w:rsidRPr="00596070" w:rsidRDefault="00596070" w:rsidP="00596070">
      <w:pPr>
        <w:widowControl/>
        <w:shd w:val="clear" w:color="auto" w:fill="FFFFFF"/>
        <w:autoSpaceDE/>
        <w:autoSpaceDN/>
        <w:adjustRightInd/>
        <w:spacing w:line="20" w:lineRule="atLeast"/>
        <w:jc w:val="both"/>
        <w:rPr>
          <w:rFonts w:cs="Arial"/>
          <w:i/>
          <w:sz w:val="28"/>
          <w:szCs w:val="28"/>
        </w:rPr>
      </w:pPr>
    </w:p>
    <w:p w:rsidR="00E9409A" w:rsidRPr="00596070" w:rsidRDefault="00E9409A" w:rsidP="00596070">
      <w:pPr>
        <w:shd w:val="clear" w:color="auto" w:fill="FFFFFF"/>
        <w:tabs>
          <w:tab w:val="left" w:pos="-4820"/>
        </w:tabs>
        <w:rPr>
          <w:rFonts w:cs="Arial"/>
          <w:b/>
          <w:color w:val="000000"/>
          <w:szCs w:val="24"/>
        </w:rPr>
      </w:pPr>
    </w:p>
    <w:p w:rsidR="0046778F" w:rsidRPr="00596070" w:rsidRDefault="0046778F" w:rsidP="004142CE">
      <w:pPr>
        <w:shd w:val="clear" w:color="auto" w:fill="FFFFFF"/>
        <w:tabs>
          <w:tab w:val="left" w:pos="-4820"/>
          <w:tab w:val="left" w:pos="2170"/>
        </w:tabs>
        <w:rPr>
          <w:rFonts w:cs="Arial"/>
          <w:color w:val="000000"/>
          <w:szCs w:val="24"/>
        </w:rPr>
      </w:pPr>
    </w:p>
    <w:p w:rsidR="00E9409A" w:rsidRPr="00596070" w:rsidRDefault="00E9409A" w:rsidP="004142CE">
      <w:pPr>
        <w:shd w:val="clear" w:color="auto" w:fill="FFFFFF"/>
        <w:tabs>
          <w:tab w:val="left" w:pos="-4820"/>
          <w:tab w:val="left" w:pos="2170"/>
        </w:tabs>
        <w:rPr>
          <w:rFonts w:cs="Arial"/>
          <w:color w:val="000000"/>
          <w:szCs w:val="24"/>
        </w:rPr>
      </w:pPr>
    </w:p>
    <w:p w:rsidR="005E14D1" w:rsidRPr="00596070" w:rsidRDefault="005E14D1" w:rsidP="004142CE">
      <w:pPr>
        <w:shd w:val="clear" w:color="auto" w:fill="FFFFFF"/>
        <w:tabs>
          <w:tab w:val="left" w:pos="-4820"/>
          <w:tab w:val="left" w:pos="2170"/>
        </w:tabs>
        <w:rPr>
          <w:rFonts w:cs="Arial"/>
          <w:color w:val="000000"/>
          <w:szCs w:val="24"/>
        </w:rPr>
      </w:pPr>
    </w:p>
    <w:p w:rsidR="005E14D1" w:rsidRPr="00596070" w:rsidRDefault="005E14D1" w:rsidP="004142CE">
      <w:pPr>
        <w:shd w:val="clear" w:color="auto" w:fill="FFFFFF"/>
        <w:tabs>
          <w:tab w:val="left" w:pos="-4820"/>
          <w:tab w:val="left" w:pos="2170"/>
        </w:tabs>
        <w:rPr>
          <w:rFonts w:cs="Arial"/>
          <w:color w:val="000000"/>
          <w:szCs w:val="24"/>
        </w:rPr>
      </w:pPr>
    </w:p>
    <w:p w:rsidR="005E14D1" w:rsidRPr="00596070" w:rsidRDefault="005E14D1" w:rsidP="004142CE">
      <w:pPr>
        <w:shd w:val="clear" w:color="auto" w:fill="FFFFFF"/>
        <w:tabs>
          <w:tab w:val="left" w:pos="-4820"/>
          <w:tab w:val="left" w:pos="2170"/>
        </w:tabs>
        <w:rPr>
          <w:rFonts w:cs="Arial"/>
          <w:color w:val="000000"/>
          <w:szCs w:val="24"/>
        </w:rPr>
      </w:pPr>
    </w:p>
    <w:p w:rsidR="005E14D1" w:rsidRPr="00596070" w:rsidRDefault="005E14D1" w:rsidP="004142CE">
      <w:pPr>
        <w:shd w:val="clear" w:color="auto" w:fill="FFFFFF"/>
        <w:tabs>
          <w:tab w:val="left" w:pos="-4820"/>
          <w:tab w:val="left" w:pos="2170"/>
        </w:tabs>
        <w:rPr>
          <w:rFonts w:cs="Arial"/>
          <w:color w:val="000000"/>
          <w:szCs w:val="24"/>
        </w:rPr>
      </w:pPr>
    </w:p>
    <w:p w:rsidR="005E14D1" w:rsidRDefault="005E14D1" w:rsidP="004142CE">
      <w:pPr>
        <w:shd w:val="clear" w:color="auto" w:fill="FFFFFF"/>
        <w:tabs>
          <w:tab w:val="left" w:pos="-4820"/>
          <w:tab w:val="left" w:pos="2170"/>
        </w:tabs>
        <w:rPr>
          <w:rFonts w:cs="Arial"/>
          <w:color w:val="000000"/>
          <w:szCs w:val="24"/>
        </w:rPr>
      </w:pPr>
    </w:p>
    <w:p w:rsidR="00370FDD" w:rsidRDefault="00370FDD" w:rsidP="004142CE">
      <w:pPr>
        <w:shd w:val="clear" w:color="auto" w:fill="FFFFFF"/>
        <w:tabs>
          <w:tab w:val="left" w:pos="-4820"/>
          <w:tab w:val="left" w:pos="2170"/>
        </w:tabs>
        <w:rPr>
          <w:rFonts w:cs="Arial"/>
          <w:color w:val="000000"/>
          <w:szCs w:val="24"/>
        </w:rPr>
      </w:pPr>
    </w:p>
    <w:p w:rsidR="00370FDD" w:rsidRDefault="00370FDD" w:rsidP="004142CE">
      <w:pPr>
        <w:shd w:val="clear" w:color="auto" w:fill="FFFFFF"/>
        <w:tabs>
          <w:tab w:val="left" w:pos="-4820"/>
          <w:tab w:val="left" w:pos="2170"/>
        </w:tabs>
        <w:rPr>
          <w:rFonts w:cs="Arial"/>
          <w:color w:val="000000"/>
          <w:szCs w:val="24"/>
        </w:rPr>
      </w:pPr>
    </w:p>
    <w:p w:rsidR="00370FDD" w:rsidRPr="00596070" w:rsidRDefault="00370FDD" w:rsidP="004142CE">
      <w:pPr>
        <w:shd w:val="clear" w:color="auto" w:fill="FFFFFF"/>
        <w:tabs>
          <w:tab w:val="left" w:pos="-4820"/>
          <w:tab w:val="left" w:pos="2170"/>
        </w:tabs>
        <w:rPr>
          <w:rFonts w:cs="Arial"/>
          <w:color w:val="000000"/>
          <w:szCs w:val="24"/>
        </w:rPr>
      </w:pPr>
    </w:p>
    <w:p w:rsidR="00E9409A" w:rsidRPr="00596070" w:rsidRDefault="00E9409A" w:rsidP="004142CE">
      <w:pPr>
        <w:shd w:val="clear" w:color="auto" w:fill="FFFFFF"/>
        <w:tabs>
          <w:tab w:val="left" w:pos="-4820"/>
          <w:tab w:val="left" w:pos="2170"/>
        </w:tabs>
        <w:rPr>
          <w:rFonts w:cs="Arial"/>
          <w:color w:val="000000"/>
          <w:szCs w:val="24"/>
        </w:rPr>
      </w:pPr>
    </w:p>
    <w:p w:rsidR="001B3956" w:rsidRPr="001B3956" w:rsidRDefault="003F3E3A" w:rsidP="003F3E3A">
      <w:pPr>
        <w:widowControl/>
        <w:autoSpaceDE/>
        <w:autoSpaceDN/>
        <w:adjustRightInd/>
        <w:spacing w:line="300" w:lineRule="atLeast"/>
        <w:ind w:left="709"/>
        <w:jc w:val="center"/>
        <w:rPr>
          <w:rFonts w:eastAsia="Calibri"/>
          <w:szCs w:val="28"/>
          <w:lang w:eastAsia="en-US"/>
        </w:rPr>
      </w:pPr>
      <w:r w:rsidRPr="001B3956">
        <w:rPr>
          <w:rFonts w:eastAsia="Calibri"/>
          <w:szCs w:val="28"/>
          <w:lang w:eastAsia="en-US"/>
        </w:rPr>
        <w:t>ΗΛΕΚΤΡΟΚΙΝΗΤΑ</w:t>
      </w:r>
      <w:r w:rsidR="001B3956" w:rsidRPr="001B3956">
        <w:rPr>
          <w:rFonts w:eastAsia="Calibri"/>
          <w:szCs w:val="28"/>
          <w:lang w:eastAsia="en-US"/>
        </w:rPr>
        <w:t xml:space="preserve"> ΑΝΥΨΩΤΙΚΑ ΠΕΡΟΝΟΦΟΡΑ </w:t>
      </w:r>
    </w:p>
    <w:p w:rsidR="003F3E3A" w:rsidRPr="001B3956" w:rsidRDefault="001B3956" w:rsidP="003F3E3A">
      <w:pPr>
        <w:widowControl/>
        <w:autoSpaceDE/>
        <w:autoSpaceDN/>
        <w:adjustRightInd/>
        <w:spacing w:line="300" w:lineRule="atLeast"/>
        <w:ind w:left="709"/>
        <w:jc w:val="center"/>
        <w:rPr>
          <w:rFonts w:eastAsia="Calibri"/>
          <w:szCs w:val="28"/>
          <w:lang w:eastAsia="en-US"/>
        </w:rPr>
      </w:pPr>
      <w:r w:rsidRPr="001B3956">
        <w:rPr>
          <w:rFonts w:eastAsia="Calibri"/>
          <w:szCs w:val="28"/>
          <w:lang w:eastAsia="en-US"/>
        </w:rPr>
        <w:t>ΟΧΗΜΑΤΑ</w:t>
      </w:r>
    </w:p>
    <w:p w:rsidR="00E9409A" w:rsidRPr="00CA2FD7" w:rsidRDefault="00E9409A" w:rsidP="004142CE">
      <w:pPr>
        <w:shd w:val="clear" w:color="auto" w:fill="FFFFFF"/>
        <w:tabs>
          <w:tab w:val="left" w:pos="-4820"/>
          <w:tab w:val="left" w:pos="2170"/>
        </w:tabs>
        <w:jc w:val="both"/>
        <w:rPr>
          <w:rFonts w:cs="Arial"/>
          <w:i/>
          <w:color w:val="000000"/>
          <w:szCs w:val="24"/>
        </w:rPr>
      </w:pPr>
    </w:p>
    <w:p w:rsidR="00E9409A" w:rsidRPr="00CA2FD7" w:rsidRDefault="00E9409A" w:rsidP="004142CE">
      <w:pPr>
        <w:shd w:val="clear" w:color="auto" w:fill="FFFFFF"/>
        <w:tabs>
          <w:tab w:val="left" w:pos="-4820"/>
          <w:tab w:val="left" w:pos="2170"/>
        </w:tabs>
        <w:rPr>
          <w:rFonts w:cs="Arial"/>
          <w:i/>
          <w:color w:val="000000"/>
          <w:szCs w:val="24"/>
        </w:rPr>
      </w:pPr>
    </w:p>
    <w:p w:rsidR="00E9409A" w:rsidRPr="00CA2FD7" w:rsidRDefault="00E9409A" w:rsidP="004142CE">
      <w:pPr>
        <w:shd w:val="clear" w:color="auto" w:fill="FFFFFF"/>
        <w:tabs>
          <w:tab w:val="left" w:pos="-4820"/>
          <w:tab w:val="left" w:pos="2170"/>
        </w:tabs>
        <w:rPr>
          <w:rFonts w:cs="Arial"/>
          <w:color w:val="000000"/>
          <w:szCs w:val="24"/>
        </w:rPr>
      </w:pPr>
    </w:p>
    <w:p w:rsidR="000B03B5" w:rsidRPr="00CA2FD7" w:rsidRDefault="000B03B5" w:rsidP="004142CE">
      <w:pPr>
        <w:shd w:val="clear" w:color="auto" w:fill="FFFFFF"/>
        <w:tabs>
          <w:tab w:val="left" w:pos="-4820"/>
          <w:tab w:val="left" w:pos="2170"/>
        </w:tabs>
        <w:rPr>
          <w:rFonts w:cs="Arial"/>
          <w:color w:val="000000"/>
          <w:szCs w:val="24"/>
        </w:rPr>
      </w:pPr>
    </w:p>
    <w:p w:rsidR="000B03B5" w:rsidRPr="00CA2FD7" w:rsidRDefault="000B03B5" w:rsidP="004142CE">
      <w:pPr>
        <w:shd w:val="clear" w:color="auto" w:fill="FFFFFF"/>
        <w:tabs>
          <w:tab w:val="left" w:pos="-4820"/>
          <w:tab w:val="left" w:pos="2170"/>
        </w:tabs>
        <w:rPr>
          <w:rFonts w:cs="Arial"/>
          <w:color w:val="000000"/>
          <w:szCs w:val="24"/>
        </w:rPr>
      </w:pPr>
    </w:p>
    <w:p w:rsidR="000B03B5" w:rsidRPr="00CA2FD7" w:rsidRDefault="000B03B5" w:rsidP="004142CE">
      <w:pPr>
        <w:shd w:val="clear" w:color="auto" w:fill="FFFFFF"/>
        <w:tabs>
          <w:tab w:val="left" w:pos="-4820"/>
          <w:tab w:val="left" w:pos="2170"/>
        </w:tabs>
        <w:rPr>
          <w:rFonts w:cs="Arial"/>
          <w:color w:val="000000"/>
          <w:szCs w:val="24"/>
        </w:rPr>
      </w:pPr>
    </w:p>
    <w:p w:rsidR="00663830" w:rsidRPr="00CA2FD7" w:rsidRDefault="00663830" w:rsidP="004142CE">
      <w:pPr>
        <w:shd w:val="clear" w:color="auto" w:fill="FFFFFF"/>
        <w:tabs>
          <w:tab w:val="left" w:pos="-4820"/>
          <w:tab w:val="left" w:pos="2170"/>
        </w:tabs>
        <w:rPr>
          <w:rFonts w:cs="Arial"/>
          <w:color w:val="000000"/>
          <w:szCs w:val="24"/>
        </w:rPr>
      </w:pPr>
    </w:p>
    <w:p w:rsidR="00663830" w:rsidRPr="00CA2FD7" w:rsidRDefault="00663830" w:rsidP="004142CE">
      <w:pPr>
        <w:shd w:val="clear" w:color="auto" w:fill="FFFFFF"/>
        <w:tabs>
          <w:tab w:val="left" w:pos="-4820"/>
          <w:tab w:val="left" w:pos="2170"/>
        </w:tabs>
        <w:rPr>
          <w:rFonts w:cs="Arial"/>
          <w:color w:val="000000"/>
          <w:szCs w:val="24"/>
        </w:rPr>
      </w:pPr>
    </w:p>
    <w:p w:rsidR="00663830" w:rsidRPr="00CA2FD7" w:rsidRDefault="00663830" w:rsidP="004142CE">
      <w:pPr>
        <w:shd w:val="clear" w:color="auto" w:fill="FFFFFF"/>
        <w:tabs>
          <w:tab w:val="left" w:pos="-4820"/>
          <w:tab w:val="left" w:pos="2170"/>
        </w:tabs>
        <w:rPr>
          <w:rFonts w:cs="Arial"/>
          <w:color w:val="000000"/>
          <w:szCs w:val="24"/>
        </w:rPr>
      </w:pPr>
    </w:p>
    <w:p w:rsidR="00663830" w:rsidRPr="00CA2FD7" w:rsidRDefault="00663830" w:rsidP="004142CE">
      <w:pPr>
        <w:shd w:val="clear" w:color="auto" w:fill="FFFFFF"/>
        <w:tabs>
          <w:tab w:val="left" w:pos="-4820"/>
          <w:tab w:val="left" w:pos="2170"/>
        </w:tabs>
        <w:rPr>
          <w:rFonts w:cs="Arial"/>
          <w:color w:val="000000"/>
          <w:szCs w:val="24"/>
        </w:rPr>
      </w:pPr>
    </w:p>
    <w:p w:rsidR="00663830" w:rsidRPr="001B3956" w:rsidRDefault="00663830" w:rsidP="004142CE">
      <w:pPr>
        <w:shd w:val="clear" w:color="auto" w:fill="FFFFFF"/>
        <w:tabs>
          <w:tab w:val="left" w:pos="-4820"/>
          <w:tab w:val="left" w:pos="2170"/>
        </w:tabs>
        <w:rPr>
          <w:rFonts w:cs="Arial"/>
          <w:color w:val="000000"/>
          <w:sz w:val="22"/>
          <w:szCs w:val="24"/>
        </w:rPr>
      </w:pPr>
    </w:p>
    <w:p w:rsidR="00596070" w:rsidRPr="00ED3C81" w:rsidRDefault="00A23A37" w:rsidP="001B3956">
      <w:pPr>
        <w:widowControl/>
        <w:shd w:val="clear" w:color="auto" w:fill="FFFFFF"/>
        <w:autoSpaceDE/>
        <w:autoSpaceDN/>
        <w:adjustRightInd/>
        <w:spacing w:line="20" w:lineRule="atLeast"/>
        <w:ind w:firstLine="5103"/>
        <w:jc w:val="both"/>
        <w:rPr>
          <w:rFonts w:cs="Arial"/>
          <w:szCs w:val="24"/>
        </w:rPr>
      </w:pPr>
      <w:r w:rsidRPr="001B3956">
        <w:rPr>
          <w:rFonts w:cs="Arial"/>
          <w:sz w:val="22"/>
          <w:szCs w:val="24"/>
        </w:rPr>
        <w:t>Ι</w:t>
      </w:r>
      <w:r w:rsidR="001B3956" w:rsidRPr="001B3956">
        <w:rPr>
          <w:rFonts w:cs="Arial"/>
          <w:sz w:val="22"/>
          <w:szCs w:val="24"/>
        </w:rPr>
        <w:t>ΟΥΛΙΟΥ</w:t>
      </w:r>
      <w:r w:rsidR="00596070" w:rsidRPr="001B3956">
        <w:rPr>
          <w:rFonts w:cs="Arial"/>
          <w:sz w:val="22"/>
          <w:szCs w:val="24"/>
        </w:rPr>
        <w:t xml:space="preserve"> 2026</w:t>
      </w:r>
    </w:p>
    <w:p w:rsidR="00596070" w:rsidRPr="00ED3C81" w:rsidRDefault="00596070" w:rsidP="00596070">
      <w:pPr>
        <w:widowControl/>
        <w:shd w:val="clear" w:color="auto" w:fill="FFFFFF"/>
        <w:autoSpaceDE/>
        <w:autoSpaceDN/>
        <w:adjustRightInd/>
        <w:spacing w:line="20" w:lineRule="atLeast"/>
        <w:ind w:firstLine="5245"/>
        <w:jc w:val="both"/>
        <w:rPr>
          <w:rFonts w:cs="Arial"/>
          <w:szCs w:val="24"/>
        </w:rPr>
      </w:pPr>
    </w:p>
    <w:p w:rsidR="001B3956" w:rsidRDefault="001B3956" w:rsidP="00596070">
      <w:pPr>
        <w:widowControl/>
        <w:shd w:val="clear" w:color="auto" w:fill="FFFFFF"/>
        <w:autoSpaceDE/>
        <w:autoSpaceDN/>
        <w:adjustRightInd/>
        <w:spacing w:line="20" w:lineRule="atLeast"/>
        <w:ind w:firstLine="5245"/>
        <w:jc w:val="both"/>
        <w:rPr>
          <w:rFonts w:cs="Arial"/>
          <w:szCs w:val="24"/>
        </w:rPr>
      </w:pPr>
    </w:p>
    <w:p w:rsidR="00596070" w:rsidRPr="00370FDD" w:rsidRDefault="00596070" w:rsidP="00B83A28">
      <w:pPr>
        <w:widowControl/>
        <w:shd w:val="clear" w:color="auto" w:fill="FFFFFF"/>
        <w:autoSpaceDE/>
        <w:autoSpaceDN/>
        <w:adjustRightInd/>
        <w:spacing w:line="20" w:lineRule="atLeast"/>
        <w:ind w:firstLine="5103"/>
        <w:jc w:val="both"/>
        <w:rPr>
          <w:rFonts w:cs="Arial"/>
          <w:szCs w:val="24"/>
        </w:rPr>
      </w:pPr>
      <w:r w:rsidRPr="00370FDD">
        <w:rPr>
          <w:rFonts w:cs="Arial"/>
          <w:szCs w:val="24"/>
        </w:rPr>
        <w:t>ΕΛΛΗΝΙΚΗ ΔΗΜΟΚΡΑΤΙΑ</w:t>
      </w:r>
      <w:r w:rsidR="001B3956" w:rsidRPr="00370FDD">
        <w:rPr>
          <w:rFonts w:cs="Arial"/>
          <w:szCs w:val="24"/>
        </w:rPr>
        <w:tab/>
      </w:r>
      <w:r w:rsidR="001B3956" w:rsidRPr="00370FDD">
        <w:rPr>
          <w:rFonts w:cs="Arial"/>
          <w:szCs w:val="24"/>
        </w:rPr>
        <w:tab/>
      </w:r>
      <w:r w:rsidR="001B3956" w:rsidRPr="00370FDD">
        <w:rPr>
          <w:rFonts w:cs="Arial"/>
          <w:szCs w:val="24"/>
        </w:rPr>
        <w:tab/>
      </w:r>
      <w:r w:rsidR="001B3956" w:rsidRPr="00370FDD">
        <w:rPr>
          <w:rFonts w:cs="Arial"/>
          <w:szCs w:val="24"/>
        </w:rPr>
        <w:tab/>
      </w:r>
      <w:r w:rsidR="001B3956" w:rsidRPr="00370FDD">
        <w:rPr>
          <w:rFonts w:cs="Arial"/>
          <w:szCs w:val="24"/>
        </w:rPr>
        <w:tab/>
      </w:r>
      <w:r w:rsidR="001B3956" w:rsidRPr="00370FDD">
        <w:rPr>
          <w:rFonts w:cs="Arial"/>
          <w:szCs w:val="24"/>
        </w:rPr>
        <w:tab/>
      </w:r>
      <w:r w:rsidR="001B3956" w:rsidRPr="00370FDD">
        <w:rPr>
          <w:rFonts w:cs="Arial"/>
          <w:szCs w:val="24"/>
        </w:rPr>
        <w:tab/>
      </w:r>
      <w:r w:rsidR="001B3956" w:rsidRPr="00370FDD">
        <w:rPr>
          <w:rFonts w:cs="Arial"/>
          <w:szCs w:val="24"/>
        </w:rPr>
        <w:tab/>
      </w:r>
      <w:r w:rsidR="001B3956" w:rsidRPr="00370FDD">
        <w:rPr>
          <w:rFonts w:cs="Arial"/>
          <w:szCs w:val="24"/>
        </w:rPr>
        <w:tab/>
      </w:r>
      <w:r w:rsidR="001B3956" w:rsidRPr="00370FDD">
        <w:rPr>
          <w:rFonts w:cs="Arial"/>
          <w:szCs w:val="24"/>
        </w:rPr>
        <w:tab/>
      </w:r>
      <w:r w:rsidR="001B3956" w:rsidRPr="00370FDD">
        <w:rPr>
          <w:rFonts w:cs="Arial"/>
          <w:szCs w:val="24"/>
        </w:rPr>
        <w:tab/>
      </w:r>
      <w:r w:rsidR="001B3956" w:rsidRPr="00370FDD">
        <w:rPr>
          <w:rFonts w:cs="Arial"/>
          <w:szCs w:val="24"/>
        </w:rPr>
        <w:tab/>
      </w:r>
      <w:r w:rsidR="001B3956" w:rsidRPr="00370FDD">
        <w:rPr>
          <w:rFonts w:cs="Arial"/>
          <w:szCs w:val="24"/>
        </w:rPr>
        <w:tab/>
      </w:r>
      <w:r w:rsidR="001B3956" w:rsidRPr="00370FDD">
        <w:rPr>
          <w:rFonts w:cs="Arial"/>
          <w:szCs w:val="24"/>
        </w:rPr>
        <w:tab/>
      </w:r>
      <w:r w:rsidRPr="00370FDD">
        <w:rPr>
          <w:rFonts w:cs="Arial"/>
          <w:szCs w:val="24"/>
        </w:rPr>
        <w:t>ΥΠΟΥΡΓΕΙΟ ΕΘΝΙΚΗΣ ΑΜΥΝΑΣ</w:t>
      </w:r>
    </w:p>
    <w:p w:rsidR="00596070" w:rsidRPr="00370FDD" w:rsidRDefault="00596070" w:rsidP="00596070">
      <w:pPr>
        <w:widowControl/>
        <w:tabs>
          <w:tab w:val="left" w:pos="720"/>
        </w:tabs>
        <w:autoSpaceDE/>
        <w:autoSpaceDN/>
        <w:adjustRightInd/>
        <w:spacing w:line="20" w:lineRule="atLeast"/>
        <w:jc w:val="both"/>
        <w:rPr>
          <w:rFonts w:cs="Arial"/>
          <w:szCs w:val="24"/>
        </w:rPr>
      </w:pPr>
    </w:p>
    <w:p w:rsidR="00596070" w:rsidRPr="00370FDD" w:rsidRDefault="00596070" w:rsidP="00596070">
      <w:pPr>
        <w:widowControl/>
        <w:tabs>
          <w:tab w:val="left" w:pos="720"/>
        </w:tabs>
        <w:autoSpaceDE/>
        <w:autoSpaceDN/>
        <w:adjustRightInd/>
        <w:spacing w:line="20" w:lineRule="atLeast"/>
        <w:jc w:val="both"/>
        <w:rPr>
          <w:rFonts w:cs="Arial"/>
          <w:szCs w:val="24"/>
        </w:rPr>
      </w:pPr>
    </w:p>
    <w:p w:rsidR="00596070" w:rsidRPr="00370FDD" w:rsidRDefault="00596070" w:rsidP="00596070">
      <w:pPr>
        <w:widowControl/>
        <w:tabs>
          <w:tab w:val="left" w:pos="720"/>
        </w:tabs>
        <w:autoSpaceDE/>
        <w:autoSpaceDN/>
        <w:adjustRightInd/>
        <w:spacing w:line="20" w:lineRule="atLeast"/>
        <w:jc w:val="both"/>
        <w:rPr>
          <w:rFonts w:cs="Arial"/>
          <w:szCs w:val="24"/>
        </w:rPr>
      </w:pPr>
    </w:p>
    <w:p w:rsidR="00596070" w:rsidRPr="00370FDD" w:rsidRDefault="00596070" w:rsidP="00596070">
      <w:pPr>
        <w:widowControl/>
        <w:tabs>
          <w:tab w:val="left" w:pos="720"/>
        </w:tabs>
        <w:autoSpaceDE/>
        <w:autoSpaceDN/>
        <w:adjustRightInd/>
        <w:spacing w:line="20" w:lineRule="atLeast"/>
        <w:jc w:val="both"/>
        <w:rPr>
          <w:rFonts w:cs="Arial"/>
          <w:szCs w:val="24"/>
        </w:rPr>
      </w:pPr>
    </w:p>
    <w:p w:rsidR="00596070" w:rsidRPr="00370FDD" w:rsidRDefault="00596070" w:rsidP="00596070">
      <w:pPr>
        <w:widowControl/>
        <w:tabs>
          <w:tab w:val="left" w:pos="720"/>
        </w:tabs>
        <w:autoSpaceDE/>
        <w:autoSpaceDN/>
        <w:adjustRightInd/>
        <w:spacing w:line="20" w:lineRule="atLeast"/>
        <w:jc w:val="both"/>
        <w:rPr>
          <w:rFonts w:cs="Arial"/>
          <w:szCs w:val="24"/>
        </w:rPr>
      </w:pPr>
    </w:p>
    <w:p w:rsidR="00596070" w:rsidRPr="00370FDD" w:rsidRDefault="00596070" w:rsidP="00596070">
      <w:pPr>
        <w:widowControl/>
        <w:tabs>
          <w:tab w:val="left" w:pos="720"/>
        </w:tabs>
        <w:autoSpaceDE/>
        <w:autoSpaceDN/>
        <w:adjustRightInd/>
        <w:spacing w:line="20" w:lineRule="atLeast"/>
        <w:jc w:val="both"/>
        <w:rPr>
          <w:rFonts w:cs="Arial"/>
          <w:szCs w:val="24"/>
        </w:rPr>
      </w:pPr>
    </w:p>
    <w:p w:rsidR="001B3956" w:rsidRPr="00370FDD" w:rsidRDefault="00596070" w:rsidP="00B83A28">
      <w:pPr>
        <w:widowControl/>
        <w:tabs>
          <w:tab w:val="left" w:pos="0"/>
        </w:tabs>
        <w:autoSpaceDE/>
        <w:autoSpaceDN/>
        <w:adjustRightInd/>
        <w:spacing w:line="20" w:lineRule="atLeast"/>
        <w:jc w:val="both"/>
        <w:rPr>
          <w:rFonts w:cs="Arial"/>
          <w:szCs w:val="24"/>
        </w:rPr>
      </w:pPr>
      <w:r w:rsidRPr="00370FDD">
        <w:rPr>
          <w:rFonts w:cs="Arial"/>
          <w:szCs w:val="24"/>
        </w:rPr>
        <w:tab/>
        <w:t>ΑΔΙΑΒΑΘΜΗΤΟ</w:t>
      </w:r>
      <w:r w:rsidR="001B3956" w:rsidRPr="00370FDD">
        <w:rPr>
          <w:rFonts w:cs="Arial"/>
          <w:szCs w:val="24"/>
        </w:rPr>
        <w:t xml:space="preserve"> - </w:t>
      </w:r>
      <w:r w:rsidRPr="00370FDD">
        <w:rPr>
          <w:rFonts w:cs="Arial"/>
          <w:szCs w:val="24"/>
        </w:rPr>
        <w:t xml:space="preserve">ΑΝΑΡΤΗΤΕΑ ΣΤΟ </w:t>
      </w:r>
    </w:p>
    <w:p w:rsidR="00596070" w:rsidRPr="00370FDD" w:rsidRDefault="001B3956" w:rsidP="00B83A28">
      <w:pPr>
        <w:widowControl/>
        <w:tabs>
          <w:tab w:val="left" w:pos="0"/>
        </w:tabs>
        <w:autoSpaceDE/>
        <w:autoSpaceDN/>
        <w:adjustRightInd/>
        <w:spacing w:line="20" w:lineRule="atLeast"/>
        <w:jc w:val="both"/>
        <w:rPr>
          <w:rFonts w:cs="Arial"/>
          <w:szCs w:val="24"/>
        </w:rPr>
      </w:pPr>
      <w:r w:rsidRPr="00370FDD">
        <w:rPr>
          <w:rFonts w:cs="Arial"/>
          <w:szCs w:val="24"/>
        </w:rPr>
        <w:tab/>
      </w:r>
      <w:r w:rsidR="00596070" w:rsidRPr="00370FDD">
        <w:rPr>
          <w:rFonts w:cs="Arial"/>
          <w:szCs w:val="24"/>
        </w:rPr>
        <w:t>ΔΙΑΔΙΚΤΥΟ</w:t>
      </w:r>
    </w:p>
    <w:p w:rsidR="000A7568" w:rsidRPr="002304A5" w:rsidRDefault="000A7568" w:rsidP="004142CE">
      <w:pPr>
        <w:tabs>
          <w:tab w:val="left" w:pos="2170"/>
        </w:tabs>
        <w:rPr>
          <w:rFonts w:cs="Arial"/>
          <w:szCs w:val="24"/>
          <w:u w:val="single"/>
        </w:rPr>
        <w:sectPr w:rsidR="000A7568" w:rsidRPr="002304A5" w:rsidSect="001B3956">
          <w:headerReference w:type="default" r:id="rId9"/>
          <w:headerReference w:type="first" r:id="rId10"/>
          <w:type w:val="continuous"/>
          <w:pgSz w:w="11909" w:h="16834"/>
          <w:pgMar w:top="1701" w:right="1134" w:bottom="1134" w:left="1985" w:header="720" w:footer="720" w:gutter="0"/>
          <w:cols w:space="60"/>
          <w:noEndnote/>
          <w:titlePg/>
          <w:docGrid w:linePitch="272"/>
        </w:sectPr>
      </w:pPr>
    </w:p>
    <w:p w:rsidR="00E4064F" w:rsidRDefault="00E4064F" w:rsidP="00EA5BBF">
      <w:pPr>
        <w:tabs>
          <w:tab w:val="left" w:pos="2170"/>
        </w:tabs>
        <w:jc w:val="center"/>
        <w:rPr>
          <w:rFonts w:cs="Arial"/>
          <w:b/>
          <w:szCs w:val="24"/>
        </w:rPr>
      </w:pPr>
    </w:p>
    <w:p w:rsidR="00E4064F" w:rsidRDefault="00205AAE" w:rsidP="00EA5BBF">
      <w:pPr>
        <w:tabs>
          <w:tab w:val="left" w:pos="2170"/>
        </w:tabs>
        <w:jc w:val="center"/>
        <w:rPr>
          <w:rFonts w:cs="Arial"/>
          <w:b/>
          <w:szCs w:val="24"/>
        </w:rPr>
      </w:pPr>
      <w:r w:rsidRPr="00EA5BBF">
        <w:rPr>
          <w:rFonts w:cs="Arial"/>
          <w:b/>
          <w:szCs w:val="24"/>
        </w:rPr>
        <w:t>ΠΙΝΑΚΑΣ ΠΕΡΙΕΧΟΜΕΝΩΝ</w:t>
      </w:r>
    </w:p>
    <w:p w:rsidR="00E4064F" w:rsidRDefault="00E4064F" w:rsidP="00EA5BBF">
      <w:pPr>
        <w:tabs>
          <w:tab w:val="left" w:pos="2170"/>
        </w:tabs>
        <w:jc w:val="center"/>
        <w:rPr>
          <w:rFonts w:cs="Arial"/>
          <w:b/>
          <w:szCs w:val="24"/>
        </w:rPr>
      </w:pPr>
    </w:p>
    <w:tbl>
      <w:tblPr>
        <w:tblpPr w:leftFromText="180" w:rightFromText="180" w:vertAnchor="text" w:horzAnchor="margin" w:tblpXSpec="center" w:tblpY="190"/>
        <w:tblW w:w="9198" w:type="dxa"/>
        <w:tblLayout w:type="fixed"/>
        <w:tblLook w:val="0000" w:firstRow="0" w:lastRow="0" w:firstColumn="0" w:lastColumn="0" w:noHBand="0" w:noVBand="0"/>
      </w:tblPr>
      <w:tblGrid>
        <w:gridCol w:w="1029"/>
        <w:gridCol w:w="7077"/>
        <w:gridCol w:w="1092"/>
      </w:tblGrid>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134"/>
                <w:tab w:val="left" w:pos="1418"/>
                <w:tab w:val="left" w:pos="1701"/>
                <w:tab w:val="left" w:pos="1985"/>
                <w:tab w:val="left" w:pos="2268"/>
                <w:tab w:val="left" w:pos="2552"/>
                <w:tab w:val="left" w:pos="2835"/>
                <w:tab w:val="left" w:pos="5103"/>
              </w:tabs>
              <w:adjustRightInd/>
              <w:jc w:val="both"/>
              <w:rPr>
                <w:rFonts w:cs="Arial"/>
                <w:szCs w:val="24"/>
              </w:rPr>
            </w:pPr>
          </w:p>
        </w:tc>
        <w:tc>
          <w:tcPr>
            <w:tcW w:w="7077" w:type="dxa"/>
          </w:tcPr>
          <w:p w:rsidR="00122F4E" w:rsidRPr="00122F4E" w:rsidRDefault="00122F4E" w:rsidP="00122F4E">
            <w:pPr>
              <w:widowControl/>
              <w:tabs>
                <w:tab w:val="right" w:pos="851"/>
                <w:tab w:val="left" w:pos="1134"/>
                <w:tab w:val="left" w:pos="1418"/>
                <w:tab w:val="left" w:pos="1701"/>
                <w:tab w:val="left" w:pos="1985"/>
                <w:tab w:val="left" w:pos="2268"/>
                <w:tab w:val="left" w:pos="2552"/>
                <w:tab w:val="left" w:pos="2835"/>
                <w:tab w:val="left" w:pos="5103"/>
              </w:tabs>
              <w:adjustRightInd/>
              <w:jc w:val="both"/>
              <w:rPr>
                <w:rFonts w:cs="Arial"/>
                <w:color w:val="FF0000"/>
                <w:szCs w:val="24"/>
              </w:rPr>
            </w:pP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ΣΕΛΙΔΑ</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1.</w:t>
            </w:r>
          </w:p>
        </w:tc>
        <w:tc>
          <w:tcPr>
            <w:tcW w:w="7077" w:type="dxa"/>
          </w:tcPr>
          <w:p w:rsidR="00122F4E" w:rsidRPr="00122F4E" w:rsidRDefault="00122F4E" w:rsidP="00122F4E">
            <w:pPr>
              <w:widowControl/>
              <w:tabs>
                <w:tab w:val="right" w:pos="851"/>
                <w:tab w:val="left" w:pos="1134"/>
                <w:tab w:val="left" w:pos="1418"/>
                <w:tab w:val="left" w:pos="1701"/>
                <w:tab w:val="left" w:pos="1985"/>
                <w:tab w:val="left" w:pos="2268"/>
                <w:tab w:val="left" w:pos="2552"/>
                <w:tab w:val="left" w:pos="2835"/>
                <w:tab w:val="left" w:pos="5103"/>
              </w:tabs>
              <w:adjustRightInd/>
              <w:jc w:val="both"/>
              <w:rPr>
                <w:rFonts w:cs="Arial"/>
                <w:szCs w:val="24"/>
              </w:rPr>
            </w:pPr>
            <w:hyperlink w:anchor="_1._ΠΕΔΙΟ_ΕΦΑΡΜΟΓΗΣ" w:history="1">
              <w:r w:rsidRPr="00122F4E">
                <w:rPr>
                  <w:rFonts w:cs="Arial"/>
                  <w:szCs w:val="24"/>
                </w:rPr>
                <w:t>ΠΕΔΙΟ ΕΦΑΡΜΟΓΗΣ</w:t>
              </w:r>
            </w:hyperlink>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4</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s>
              <w:adjustRightInd/>
              <w:jc w:val="both"/>
              <w:rPr>
                <w:rFonts w:cs="Arial"/>
                <w:szCs w:val="24"/>
              </w:rPr>
            </w:pPr>
            <w:r w:rsidRPr="00122F4E">
              <w:rPr>
                <w:rFonts w:cs="Arial"/>
                <w:szCs w:val="24"/>
              </w:rPr>
              <w:t>2.</w:t>
            </w:r>
          </w:p>
        </w:tc>
        <w:tc>
          <w:tcPr>
            <w:tcW w:w="7077" w:type="dxa"/>
          </w:tcPr>
          <w:p w:rsidR="00122F4E" w:rsidRPr="00122F4E" w:rsidRDefault="00122F4E" w:rsidP="00122F4E">
            <w:pPr>
              <w:widowControl/>
              <w:tabs>
                <w:tab w:val="right" w:pos="851"/>
                <w:tab w:val="left" w:pos="1134"/>
                <w:tab w:val="left" w:pos="1418"/>
                <w:tab w:val="left" w:pos="1701"/>
                <w:tab w:val="left" w:pos="1985"/>
                <w:tab w:val="left" w:pos="2268"/>
                <w:tab w:val="left" w:pos="2552"/>
                <w:tab w:val="left" w:pos="2835"/>
                <w:tab w:val="left" w:pos="5103"/>
              </w:tabs>
              <w:adjustRightInd/>
              <w:jc w:val="both"/>
              <w:rPr>
                <w:rFonts w:cs="Arial"/>
                <w:szCs w:val="24"/>
              </w:rPr>
            </w:pPr>
            <w:hyperlink w:anchor="_2._ΣΧΕΤΙΚΑ_ΕΓΓΡΑΦΑ" w:history="1">
              <w:r w:rsidRPr="00122F4E">
                <w:rPr>
                  <w:rFonts w:cs="Arial"/>
                  <w:szCs w:val="24"/>
                </w:rPr>
                <w:t>ΣΧΕΤΙΚΑ ΕΓΓΡΑΦΑ</w:t>
              </w:r>
            </w:hyperlink>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4</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s>
              <w:adjustRightInd/>
              <w:jc w:val="both"/>
              <w:rPr>
                <w:rFonts w:cs="Arial"/>
                <w:szCs w:val="24"/>
              </w:rPr>
            </w:pPr>
            <w:r w:rsidRPr="00122F4E">
              <w:rPr>
                <w:rFonts w:cs="Arial"/>
                <w:szCs w:val="24"/>
              </w:rPr>
              <w:t>2.1</w:t>
            </w:r>
          </w:p>
        </w:tc>
        <w:tc>
          <w:tcPr>
            <w:tcW w:w="7077" w:type="dxa"/>
          </w:tcPr>
          <w:p w:rsidR="00122F4E" w:rsidRPr="00122F4E" w:rsidRDefault="00122F4E" w:rsidP="00122F4E">
            <w:pPr>
              <w:widowControl/>
              <w:tabs>
                <w:tab w:val="right" w:pos="851"/>
                <w:tab w:val="left" w:pos="1134"/>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Νομοθεσία</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4</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s>
              <w:adjustRightInd/>
              <w:jc w:val="both"/>
              <w:rPr>
                <w:rFonts w:cs="Arial"/>
                <w:szCs w:val="24"/>
              </w:rPr>
            </w:pPr>
            <w:r w:rsidRPr="00122F4E">
              <w:rPr>
                <w:rFonts w:cs="Arial"/>
                <w:szCs w:val="24"/>
              </w:rPr>
              <w:t>2.2</w:t>
            </w:r>
          </w:p>
        </w:tc>
        <w:tc>
          <w:tcPr>
            <w:tcW w:w="7077" w:type="dxa"/>
          </w:tcPr>
          <w:p w:rsidR="00122F4E" w:rsidRPr="00122F4E" w:rsidRDefault="00122F4E" w:rsidP="00122F4E">
            <w:pPr>
              <w:widowControl/>
              <w:tabs>
                <w:tab w:val="right" w:pos="851"/>
                <w:tab w:val="left" w:pos="1134"/>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Πρότυπα</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5</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s>
              <w:adjustRightInd/>
              <w:jc w:val="both"/>
              <w:rPr>
                <w:rFonts w:cs="Arial"/>
                <w:szCs w:val="24"/>
              </w:rPr>
            </w:pPr>
            <w:r w:rsidRPr="00122F4E">
              <w:rPr>
                <w:rFonts w:cs="Arial"/>
                <w:szCs w:val="24"/>
              </w:rPr>
              <w:t>2.3</w:t>
            </w:r>
          </w:p>
        </w:tc>
        <w:tc>
          <w:tcPr>
            <w:tcW w:w="7077" w:type="dxa"/>
          </w:tcPr>
          <w:p w:rsidR="00122F4E" w:rsidRPr="00122F4E" w:rsidRDefault="00122F4E" w:rsidP="00122F4E">
            <w:pPr>
              <w:widowControl/>
              <w:tabs>
                <w:tab w:val="right" w:pos="851"/>
                <w:tab w:val="left" w:pos="1134"/>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Διάφορα</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5</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s>
              <w:adjustRightInd/>
              <w:jc w:val="both"/>
              <w:rPr>
                <w:rFonts w:cs="Arial"/>
                <w:szCs w:val="24"/>
              </w:rPr>
            </w:pPr>
            <w:r w:rsidRPr="00122F4E">
              <w:rPr>
                <w:rFonts w:cs="Arial"/>
                <w:szCs w:val="24"/>
              </w:rPr>
              <w:t>3.</w:t>
            </w:r>
          </w:p>
        </w:tc>
        <w:tc>
          <w:tcPr>
            <w:tcW w:w="7077" w:type="dxa"/>
          </w:tcPr>
          <w:p w:rsidR="00122F4E" w:rsidRPr="00122F4E" w:rsidRDefault="00122F4E" w:rsidP="00122F4E">
            <w:pPr>
              <w:widowControl/>
              <w:tabs>
                <w:tab w:val="right" w:pos="851"/>
                <w:tab w:val="left" w:pos="1134"/>
                <w:tab w:val="left" w:pos="1418"/>
                <w:tab w:val="left" w:pos="1701"/>
                <w:tab w:val="left" w:pos="1985"/>
                <w:tab w:val="left" w:pos="2268"/>
                <w:tab w:val="left" w:pos="2552"/>
                <w:tab w:val="left" w:pos="2835"/>
                <w:tab w:val="left" w:pos="5103"/>
              </w:tabs>
              <w:adjustRightInd/>
              <w:jc w:val="both"/>
              <w:rPr>
                <w:rFonts w:cs="Arial"/>
                <w:szCs w:val="24"/>
              </w:rPr>
            </w:pPr>
            <w:hyperlink w:anchor="_3._ΤΑΞΙΝΟΜΗΣΗ-ΔΙΑΣΤΑΣΕΙΣ" w:history="1">
              <w:r w:rsidRPr="00122F4E">
                <w:rPr>
                  <w:rFonts w:cs="Arial"/>
                  <w:szCs w:val="24"/>
                </w:rPr>
                <w:t>ΤΑΞΙΝΟΜΗΣΗ</w:t>
              </w:r>
            </w:hyperlink>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5</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4.</w:t>
            </w:r>
          </w:p>
        </w:tc>
        <w:tc>
          <w:tcPr>
            <w:tcW w:w="7077" w:type="dxa"/>
          </w:tcPr>
          <w:p w:rsidR="00122F4E" w:rsidRPr="00122F4E" w:rsidRDefault="00122F4E" w:rsidP="00122F4E">
            <w:pPr>
              <w:widowControl/>
              <w:tabs>
                <w:tab w:val="right" w:pos="851"/>
                <w:tab w:val="left" w:pos="1134"/>
                <w:tab w:val="left" w:pos="1418"/>
                <w:tab w:val="left" w:pos="1701"/>
                <w:tab w:val="left" w:pos="1985"/>
                <w:tab w:val="left" w:pos="2268"/>
                <w:tab w:val="left" w:pos="2552"/>
                <w:tab w:val="left" w:pos="2835"/>
                <w:tab w:val="left" w:pos="5103"/>
              </w:tabs>
              <w:adjustRightInd/>
              <w:jc w:val="both"/>
              <w:rPr>
                <w:rFonts w:cs="Arial"/>
                <w:szCs w:val="24"/>
              </w:rPr>
            </w:pPr>
            <w:hyperlink w:anchor="_4._ΤΕΧΝΙΚΑ_ΧΑΡΑΚΤΗΡΙΣΤΙΚΑ" w:history="1">
              <w:r w:rsidRPr="00122F4E">
                <w:rPr>
                  <w:rFonts w:cs="Arial"/>
                  <w:szCs w:val="24"/>
                </w:rPr>
                <w:t>ΤΕΧΝΙΚΑ ΧΑΡΑΚΤΗΡΙΣΤΙΚΑ</w:t>
              </w:r>
            </w:hyperlink>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6</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4.1</w:t>
            </w:r>
          </w:p>
        </w:tc>
        <w:tc>
          <w:tcPr>
            <w:tcW w:w="7077" w:type="dxa"/>
          </w:tcPr>
          <w:p w:rsidR="00122F4E" w:rsidRPr="00122F4E" w:rsidRDefault="00122F4E" w:rsidP="00122F4E">
            <w:pPr>
              <w:widowControl/>
              <w:tabs>
                <w:tab w:val="right" w:pos="851"/>
                <w:tab w:val="left" w:pos="1134"/>
                <w:tab w:val="left" w:pos="1418"/>
                <w:tab w:val="left" w:pos="1701"/>
                <w:tab w:val="left" w:pos="1985"/>
                <w:tab w:val="left" w:pos="2268"/>
                <w:tab w:val="left" w:pos="2552"/>
                <w:tab w:val="left" w:pos="2835"/>
                <w:tab w:val="left" w:pos="5103"/>
              </w:tabs>
              <w:adjustRightInd/>
              <w:jc w:val="both"/>
              <w:rPr>
                <w:rFonts w:cs="Arial"/>
                <w:szCs w:val="24"/>
              </w:rPr>
            </w:pPr>
            <w:hyperlink w:anchor="_4.1_Ορισμός_Υλικού/Επίσημα" w:history="1">
              <w:r w:rsidRPr="00122F4E">
                <w:rPr>
                  <w:rFonts w:cs="Arial"/>
                  <w:szCs w:val="24"/>
                </w:rPr>
                <w:t xml:space="preserve">Ορισμός Υλικού </w:t>
              </w:r>
            </w:hyperlink>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6</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4.2</w:t>
            </w:r>
          </w:p>
        </w:tc>
        <w:tc>
          <w:tcPr>
            <w:tcW w:w="7077" w:type="dxa"/>
          </w:tcPr>
          <w:p w:rsidR="00122F4E" w:rsidRPr="00122F4E" w:rsidRDefault="00122F4E" w:rsidP="00122F4E">
            <w:pPr>
              <w:widowControl/>
              <w:tabs>
                <w:tab w:val="right" w:pos="851"/>
                <w:tab w:val="left" w:pos="1134"/>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Χαρακτηριστικά Επιδόσεων</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6</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4.3</w:t>
            </w:r>
          </w:p>
        </w:tc>
        <w:tc>
          <w:tcPr>
            <w:tcW w:w="7077" w:type="dxa"/>
          </w:tcPr>
          <w:p w:rsidR="00122F4E" w:rsidRPr="00122F4E" w:rsidRDefault="00122F4E" w:rsidP="00122F4E">
            <w:pPr>
              <w:widowControl/>
              <w:tabs>
                <w:tab w:val="right" w:pos="851"/>
                <w:tab w:val="left" w:pos="1134"/>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Φυσικά Χαρακτηριστικά</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7</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4.4</w:t>
            </w:r>
          </w:p>
        </w:tc>
        <w:tc>
          <w:tcPr>
            <w:tcW w:w="7077" w:type="dxa"/>
          </w:tcPr>
          <w:p w:rsidR="00122F4E" w:rsidRPr="00122F4E" w:rsidRDefault="00122F4E" w:rsidP="00122F4E">
            <w:pPr>
              <w:widowControl/>
              <w:tabs>
                <w:tab w:val="right" w:pos="851"/>
                <w:tab w:val="left" w:pos="1134"/>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Αξιοπιστία</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10</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4.5</w:t>
            </w:r>
          </w:p>
        </w:tc>
        <w:tc>
          <w:tcPr>
            <w:tcW w:w="7077" w:type="dxa"/>
          </w:tcPr>
          <w:p w:rsidR="00122F4E" w:rsidRPr="00122F4E" w:rsidRDefault="00122F4E" w:rsidP="00122F4E">
            <w:pPr>
              <w:widowControl/>
              <w:tabs>
                <w:tab w:val="right" w:pos="851"/>
                <w:tab w:val="left" w:pos="1134"/>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Δυνατότητα Συντήρησης</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10</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4.6</w:t>
            </w:r>
          </w:p>
        </w:tc>
        <w:tc>
          <w:tcPr>
            <w:tcW w:w="7077" w:type="dxa"/>
          </w:tcPr>
          <w:p w:rsidR="00122F4E" w:rsidRPr="00122F4E" w:rsidRDefault="00122F4E" w:rsidP="00122F4E">
            <w:pPr>
              <w:widowControl/>
              <w:tabs>
                <w:tab w:val="right" w:pos="851"/>
                <w:tab w:val="left" w:pos="1134"/>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Περιβάλλον</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10</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4.7</w:t>
            </w:r>
          </w:p>
        </w:tc>
        <w:tc>
          <w:tcPr>
            <w:tcW w:w="7077" w:type="dxa"/>
          </w:tcPr>
          <w:p w:rsidR="00122F4E" w:rsidRPr="00122F4E" w:rsidRDefault="00122F4E" w:rsidP="00122F4E">
            <w:pPr>
              <w:widowControl/>
              <w:tabs>
                <w:tab w:val="right" w:pos="851"/>
                <w:tab w:val="left" w:pos="1134"/>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Παρελκόμενα</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11</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4.8</w:t>
            </w:r>
          </w:p>
        </w:tc>
        <w:tc>
          <w:tcPr>
            <w:tcW w:w="7077" w:type="dxa"/>
          </w:tcPr>
          <w:p w:rsidR="00122F4E" w:rsidRPr="00122F4E" w:rsidRDefault="00122F4E" w:rsidP="00122F4E">
            <w:pPr>
              <w:widowControl/>
              <w:tabs>
                <w:tab w:val="right" w:pos="851"/>
                <w:tab w:val="left" w:pos="1134"/>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Επισήμανση Υλικού</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12</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5</w:t>
            </w:r>
          </w:p>
        </w:tc>
        <w:tc>
          <w:tcPr>
            <w:tcW w:w="7077"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lang w:val="en-US"/>
              </w:rPr>
            </w:pPr>
            <w:r w:rsidRPr="00122F4E">
              <w:rPr>
                <w:rFonts w:cs="Arial"/>
                <w:szCs w:val="24"/>
              </w:rPr>
              <w:t>ΣΥΣΚΕΥΑΣΙΑ</w:t>
            </w:r>
            <w:r w:rsidRPr="00122F4E">
              <w:rPr>
                <w:rFonts w:cs="Arial"/>
                <w:szCs w:val="24"/>
                <w:lang w:val="en-US"/>
              </w:rPr>
              <w:t>/</w:t>
            </w:r>
            <w:r w:rsidRPr="00122F4E">
              <w:rPr>
                <w:rFonts w:cs="Arial"/>
                <w:szCs w:val="24"/>
              </w:rPr>
              <w:t xml:space="preserve"> ΕΠΙΣΗΜΑΝΣΕΙΣ</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13</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6.</w:t>
            </w:r>
          </w:p>
        </w:tc>
        <w:tc>
          <w:tcPr>
            <w:tcW w:w="7077"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ΑΠΑΙΤΗΣΕΙΣ ΣΥΜΜΟΡΦΩΣΗΣ ΥΛΙΚΟΥ</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lang w:val="en-US"/>
              </w:rPr>
              <w:t>1</w:t>
            </w:r>
            <w:r w:rsidRPr="00122F4E">
              <w:rPr>
                <w:rFonts w:cs="Arial"/>
                <w:szCs w:val="24"/>
              </w:rPr>
              <w:t>3</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6.1</w:t>
            </w:r>
          </w:p>
        </w:tc>
        <w:tc>
          <w:tcPr>
            <w:tcW w:w="7077"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Συνοδευτικά Έγγραφα/Πιστοποιητικά</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lang w:val="en-US"/>
              </w:rPr>
              <w:t>1</w:t>
            </w:r>
            <w:r w:rsidRPr="00122F4E">
              <w:rPr>
                <w:rFonts w:cs="Arial"/>
                <w:szCs w:val="24"/>
              </w:rPr>
              <w:t>3</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lang w:val="en-US"/>
              </w:rPr>
              <w:t>6</w:t>
            </w:r>
            <w:r w:rsidRPr="00122F4E">
              <w:rPr>
                <w:rFonts w:cs="Arial"/>
                <w:szCs w:val="24"/>
              </w:rPr>
              <w:t>.2</w:t>
            </w:r>
          </w:p>
        </w:tc>
        <w:tc>
          <w:tcPr>
            <w:tcW w:w="7077"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Επιθεωρήσεις/Δοκιμές</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lang w:val="en-US"/>
              </w:rPr>
              <w:t>1</w:t>
            </w:r>
            <w:r w:rsidRPr="00122F4E">
              <w:rPr>
                <w:rFonts w:cs="Arial"/>
                <w:szCs w:val="24"/>
              </w:rPr>
              <w:t>4</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7.</w:t>
            </w:r>
          </w:p>
        </w:tc>
        <w:tc>
          <w:tcPr>
            <w:tcW w:w="7077"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ΥΠΗΡΕΣΙΕΣ/ΥΠΟΣΤΗΡΙΞΗ</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14</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7.1</w:t>
            </w:r>
          </w:p>
        </w:tc>
        <w:tc>
          <w:tcPr>
            <w:tcW w:w="7077"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Μεταφορά</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15</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7.2</w:t>
            </w:r>
          </w:p>
        </w:tc>
        <w:tc>
          <w:tcPr>
            <w:tcW w:w="7077"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Εγκατάσταση</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15</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lang w:val="en-US"/>
              </w:rPr>
            </w:pPr>
            <w:r w:rsidRPr="00122F4E">
              <w:rPr>
                <w:rFonts w:cs="Arial"/>
                <w:szCs w:val="24"/>
              </w:rPr>
              <w:t>7</w:t>
            </w:r>
            <w:r w:rsidRPr="00122F4E">
              <w:rPr>
                <w:rFonts w:cs="Arial"/>
                <w:szCs w:val="24"/>
                <w:lang w:val="en-US"/>
              </w:rPr>
              <w:t>.3</w:t>
            </w:r>
          </w:p>
        </w:tc>
        <w:tc>
          <w:tcPr>
            <w:tcW w:w="7077" w:type="dxa"/>
          </w:tcPr>
          <w:p w:rsidR="00122F4E" w:rsidRPr="00122F4E" w:rsidRDefault="00122F4E" w:rsidP="00122F4E">
            <w:pPr>
              <w:widowControl/>
              <w:tabs>
                <w:tab w:val="right" w:pos="851"/>
                <w:tab w:val="left" w:pos="3775"/>
              </w:tabs>
              <w:adjustRightInd/>
              <w:jc w:val="both"/>
              <w:rPr>
                <w:rFonts w:cs="Arial"/>
                <w:szCs w:val="24"/>
              </w:rPr>
            </w:pPr>
            <w:r w:rsidRPr="00122F4E">
              <w:rPr>
                <w:rFonts w:cs="Arial"/>
                <w:szCs w:val="24"/>
              </w:rPr>
              <w:t>Υπηρεσίες Υποστήριξης</w:t>
            </w:r>
            <w:r w:rsidRPr="00122F4E">
              <w:rPr>
                <w:rFonts w:cs="Arial"/>
                <w:szCs w:val="24"/>
              </w:rPr>
              <w:tab/>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15</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7.4</w:t>
            </w:r>
          </w:p>
        </w:tc>
        <w:tc>
          <w:tcPr>
            <w:tcW w:w="7077" w:type="dxa"/>
          </w:tcPr>
          <w:p w:rsidR="00122F4E" w:rsidRPr="00122F4E" w:rsidRDefault="00122F4E" w:rsidP="00122F4E">
            <w:pPr>
              <w:widowControl/>
              <w:tabs>
                <w:tab w:val="right" w:pos="851"/>
                <w:tab w:val="left" w:pos="3775"/>
              </w:tabs>
              <w:adjustRightInd/>
              <w:jc w:val="both"/>
              <w:rPr>
                <w:rFonts w:cs="Arial"/>
                <w:szCs w:val="24"/>
              </w:rPr>
            </w:pPr>
            <w:r w:rsidRPr="00122F4E">
              <w:rPr>
                <w:rFonts w:cs="Arial"/>
                <w:szCs w:val="24"/>
              </w:rPr>
              <w:t>Βιβλιογραφία</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16</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7.5</w:t>
            </w:r>
          </w:p>
        </w:tc>
        <w:tc>
          <w:tcPr>
            <w:tcW w:w="7077" w:type="dxa"/>
          </w:tcPr>
          <w:p w:rsidR="00122F4E" w:rsidRPr="00122F4E" w:rsidRDefault="00122F4E" w:rsidP="00122F4E">
            <w:pPr>
              <w:widowControl/>
              <w:tabs>
                <w:tab w:val="right" w:pos="851"/>
                <w:tab w:val="left" w:pos="3775"/>
              </w:tabs>
              <w:adjustRightInd/>
              <w:jc w:val="both"/>
              <w:rPr>
                <w:rFonts w:cs="Arial"/>
                <w:szCs w:val="24"/>
              </w:rPr>
            </w:pPr>
            <w:r w:rsidRPr="00122F4E">
              <w:rPr>
                <w:rFonts w:cs="Arial"/>
                <w:szCs w:val="24"/>
              </w:rPr>
              <w:t>Εκπαίδευση</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17</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8.</w:t>
            </w:r>
          </w:p>
        </w:tc>
        <w:tc>
          <w:tcPr>
            <w:tcW w:w="7077"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ΛΟΙΠΕΣ ΑΠΑΙΤΗΣΕΙΣ</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17</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9</w:t>
            </w:r>
          </w:p>
        </w:tc>
        <w:tc>
          <w:tcPr>
            <w:tcW w:w="7077"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ΠΕΡΙΕΧΟΜΕΝΟ ΠΡΟΣΦΟΡΑΣ</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18</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9.1</w:t>
            </w:r>
          </w:p>
        </w:tc>
        <w:tc>
          <w:tcPr>
            <w:tcW w:w="7077"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Έντυπο Συμμόρφωσης</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18</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9.2</w:t>
            </w:r>
          </w:p>
        </w:tc>
        <w:tc>
          <w:tcPr>
            <w:tcW w:w="7077"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Πιστοποιητικά, Έντυπα</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18</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10.</w:t>
            </w:r>
          </w:p>
        </w:tc>
        <w:tc>
          <w:tcPr>
            <w:tcW w:w="7077"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bCs/>
                <w:szCs w:val="24"/>
              </w:rPr>
              <w:t>ΣΗΜΕΙΩΣΕΙΣ</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18</w:t>
            </w:r>
          </w:p>
        </w:tc>
      </w:tr>
      <w:tr w:rsidR="00122F4E" w:rsidRPr="00122F4E" w:rsidTr="00122F4E">
        <w:tblPrEx>
          <w:tblCellMar>
            <w:top w:w="0" w:type="dxa"/>
            <w:bottom w:w="0" w:type="dxa"/>
          </w:tblCellMar>
        </w:tblPrEx>
        <w:trPr>
          <w:cantSplit/>
        </w:trPr>
        <w:tc>
          <w:tcPr>
            <w:tcW w:w="1029"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10.</w:t>
            </w:r>
          </w:p>
        </w:tc>
        <w:tc>
          <w:tcPr>
            <w:tcW w:w="7077" w:type="dxa"/>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ΠΡΟΤΑΣΕΙΣ ΒΕΛΤΙΩΣΗΣ ΤΗΣ ΤΕΧΝΙΚΗΣ ΠΡΟΔΙΑΓΡΑΦΗΣ</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19</w:t>
            </w:r>
          </w:p>
        </w:tc>
      </w:tr>
      <w:tr w:rsidR="00122F4E" w:rsidRPr="00122F4E" w:rsidTr="00122F4E">
        <w:tblPrEx>
          <w:tblCellMar>
            <w:top w:w="0" w:type="dxa"/>
            <w:bottom w:w="0" w:type="dxa"/>
          </w:tblCellMar>
        </w:tblPrEx>
        <w:trPr>
          <w:cantSplit/>
        </w:trPr>
        <w:tc>
          <w:tcPr>
            <w:tcW w:w="8106" w:type="dxa"/>
            <w:gridSpan w:val="2"/>
          </w:tcPr>
          <w:p w:rsidR="00122F4E" w:rsidRPr="00122F4E" w:rsidRDefault="00122F4E" w:rsidP="00122F4E">
            <w:pPr>
              <w:widowControl/>
              <w:tabs>
                <w:tab w:val="right" w:pos="851"/>
                <w:tab w:val="left" w:pos="1134"/>
                <w:tab w:val="left" w:pos="1418"/>
                <w:tab w:val="left" w:pos="1701"/>
                <w:tab w:val="left" w:pos="1985"/>
                <w:tab w:val="left" w:pos="2268"/>
                <w:tab w:val="left" w:pos="2552"/>
                <w:tab w:val="left" w:pos="2835"/>
                <w:tab w:val="left" w:pos="5103"/>
              </w:tabs>
              <w:adjustRightInd/>
              <w:jc w:val="both"/>
              <w:rPr>
                <w:rFonts w:cs="Arial"/>
                <w:szCs w:val="24"/>
              </w:rPr>
            </w:pPr>
            <w:r w:rsidRPr="00122F4E">
              <w:rPr>
                <w:rFonts w:cs="Arial"/>
                <w:szCs w:val="24"/>
              </w:rPr>
              <w:t>ΠΡΟΣΘΗΚΗ «Ι» ΠΙΝΑΚΑΣ ΚΡΙΤΗΡΙΩΝ ΑΞΙΟΛΟΓΗΣΗΣ ΤΕΧΝΙΚΗΣ ΠΡΟΣΦΟΡΑΣ</w:t>
            </w:r>
          </w:p>
        </w:tc>
        <w:tc>
          <w:tcPr>
            <w:tcW w:w="1092" w:type="dxa"/>
            <w:vAlign w:val="center"/>
          </w:tcPr>
          <w:p w:rsidR="00122F4E" w:rsidRPr="00122F4E" w:rsidRDefault="00122F4E" w:rsidP="00122F4E">
            <w:pPr>
              <w:widowControl/>
              <w:tabs>
                <w:tab w:val="right" w:pos="851"/>
                <w:tab w:val="left" w:pos="1418"/>
                <w:tab w:val="left" w:pos="1701"/>
                <w:tab w:val="left" w:pos="1985"/>
                <w:tab w:val="left" w:pos="2268"/>
                <w:tab w:val="left" w:pos="2552"/>
                <w:tab w:val="left" w:pos="2835"/>
                <w:tab w:val="left" w:pos="5103"/>
              </w:tabs>
              <w:adjustRightInd/>
              <w:jc w:val="center"/>
              <w:rPr>
                <w:rFonts w:cs="Arial"/>
                <w:szCs w:val="24"/>
              </w:rPr>
            </w:pPr>
            <w:r w:rsidRPr="00122F4E">
              <w:rPr>
                <w:rFonts w:cs="Arial"/>
                <w:szCs w:val="24"/>
              </w:rPr>
              <w:t>Ι-1</w:t>
            </w:r>
          </w:p>
        </w:tc>
      </w:tr>
    </w:tbl>
    <w:p w:rsidR="00E4064F" w:rsidRPr="00E4064F" w:rsidRDefault="00E4064F" w:rsidP="00EA5BBF">
      <w:pPr>
        <w:tabs>
          <w:tab w:val="left" w:pos="2170"/>
        </w:tabs>
        <w:jc w:val="center"/>
        <w:rPr>
          <w:rFonts w:cs="Arial"/>
          <w:szCs w:val="24"/>
        </w:rPr>
      </w:pP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t xml:space="preserve"> </w:t>
      </w:r>
      <w:r>
        <w:rPr>
          <w:rFonts w:cs="Arial"/>
          <w:b/>
          <w:szCs w:val="24"/>
        </w:rPr>
        <w:tab/>
      </w:r>
    </w:p>
    <w:p w:rsidR="00122F4E" w:rsidRDefault="00025DA8" w:rsidP="00122F4E">
      <w:pPr>
        <w:pStyle w:val="12"/>
        <w:rPr>
          <w:noProof/>
        </w:rPr>
      </w:pPr>
      <w:r w:rsidRPr="009A1B1E">
        <w:rPr>
          <w:rFonts w:cs="Arial"/>
          <w:szCs w:val="24"/>
          <w:u w:val="single"/>
        </w:rPr>
        <w:fldChar w:fldCharType="begin"/>
      </w:r>
      <w:r w:rsidR="00882CD1" w:rsidRPr="009A1B1E">
        <w:rPr>
          <w:rFonts w:cs="Arial"/>
          <w:szCs w:val="24"/>
          <w:u w:val="single"/>
        </w:rPr>
        <w:instrText xml:space="preserve"> TOC \o "1-3" \h \z \u </w:instrText>
      </w:r>
      <w:r w:rsidRPr="009A1B1E">
        <w:rPr>
          <w:rFonts w:cs="Arial"/>
          <w:szCs w:val="24"/>
          <w:u w:val="single"/>
        </w:rPr>
        <w:fldChar w:fldCharType="separate"/>
      </w:r>
    </w:p>
    <w:p w:rsidR="005B56BD" w:rsidRDefault="005B56BD">
      <w:pPr>
        <w:pStyle w:val="12"/>
        <w:rPr>
          <w:noProof/>
        </w:rPr>
      </w:pPr>
    </w:p>
    <w:p w:rsidR="00F0286E" w:rsidRDefault="00F0286E" w:rsidP="00F0286E">
      <w:pPr>
        <w:rPr>
          <w:rFonts w:eastAsiaTheme="minorEastAsia"/>
        </w:rPr>
      </w:pPr>
    </w:p>
    <w:p w:rsidR="00F0286E" w:rsidRDefault="00F0286E" w:rsidP="00F0286E">
      <w:pPr>
        <w:rPr>
          <w:rFonts w:eastAsiaTheme="minorEastAsia"/>
        </w:rPr>
      </w:pPr>
    </w:p>
    <w:p w:rsidR="00F0286E" w:rsidRDefault="00F0286E" w:rsidP="00F0286E">
      <w:pPr>
        <w:rPr>
          <w:rFonts w:eastAsiaTheme="minorEastAsia"/>
        </w:rPr>
      </w:pPr>
    </w:p>
    <w:p w:rsidR="00F0286E" w:rsidRDefault="00F0286E" w:rsidP="00F0286E">
      <w:pPr>
        <w:rPr>
          <w:rFonts w:eastAsiaTheme="minorEastAsia"/>
        </w:rPr>
      </w:pPr>
    </w:p>
    <w:p w:rsidR="00F0286E" w:rsidRPr="00F0286E" w:rsidRDefault="00F0286E" w:rsidP="00F0286E">
      <w:pPr>
        <w:rPr>
          <w:rFonts w:eastAsiaTheme="minorEastAsia"/>
        </w:rPr>
      </w:pPr>
    </w:p>
    <w:p w:rsidR="0063252E" w:rsidRDefault="00025DA8" w:rsidP="004142CE">
      <w:pPr>
        <w:tabs>
          <w:tab w:val="left" w:pos="2170"/>
        </w:tabs>
        <w:jc w:val="center"/>
        <w:rPr>
          <w:rFonts w:cs="Arial"/>
          <w:szCs w:val="24"/>
          <w:u w:val="single"/>
        </w:rPr>
      </w:pPr>
      <w:r w:rsidRPr="009A1B1E">
        <w:rPr>
          <w:rFonts w:cs="Arial"/>
          <w:szCs w:val="24"/>
          <w:u w:val="single"/>
        </w:rPr>
        <w:fldChar w:fldCharType="end"/>
      </w:r>
    </w:p>
    <w:p w:rsidR="00F0286E" w:rsidRPr="009A1B1E" w:rsidRDefault="00F0286E" w:rsidP="004142CE">
      <w:pPr>
        <w:tabs>
          <w:tab w:val="left" w:pos="2170"/>
        </w:tabs>
        <w:jc w:val="center"/>
        <w:rPr>
          <w:rFonts w:cs="Arial"/>
          <w:szCs w:val="24"/>
          <w:u w:val="single"/>
        </w:rPr>
        <w:sectPr w:rsidR="00F0286E" w:rsidRPr="009A1B1E" w:rsidSect="0063252E">
          <w:headerReference w:type="default" r:id="rId11"/>
          <w:pgSz w:w="11906" w:h="16838" w:code="9"/>
          <w:pgMar w:top="1134" w:right="1134" w:bottom="851" w:left="1134" w:header="709" w:footer="709" w:gutter="0"/>
          <w:cols w:space="708"/>
          <w:docGrid w:linePitch="360"/>
        </w:sectPr>
      </w:pPr>
    </w:p>
    <w:p w:rsidR="00457DD7" w:rsidRPr="00882CD1" w:rsidRDefault="00955242" w:rsidP="00870706">
      <w:pPr>
        <w:pStyle w:val="1"/>
        <w:rPr>
          <w:lang w:val="en-US"/>
        </w:rPr>
      </w:pPr>
      <w:r>
        <w:lastRenderedPageBreak/>
        <w:tab/>
      </w:r>
      <w:bookmarkStart w:id="0" w:name="_Toc234223474"/>
      <w:r w:rsidR="00316B50" w:rsidRPr="002304A5">
        <w:t>ΠΕΔΙΟ</w:t>
      </w:r>
      <w:r w:rsidR="00870706">
        <w:t xml:space="preserve"> </w:t>
      </w:r>
      <w:r w:rsidR="00316B50" w:rsidRPr="002304A5">
        <w:t>ΕΦΑΡΜΟΓΗΣ</w:t>
      </w:r>
      <w:bookmarkEnd w:id="0"/>
    </w:p>
    <w:p w:rsidR="00457DD7" w:rsidRPr="00870706" w:rsidRDefault="002A469E" w:rsidP="0063252E">
      <w:pPr>
        <w:shd w:val="clear" w:color="auto" w:fill="FFFFFF"/>
        <w:jc w:val="both"/>
        <w:rPr>
          <w:rFonts w:cs="Arial"/>
          <w:szCs w:val="24"/>
        </w:rPr>
      </w:pPr>
      <w:r w:rsidRPr="002304A5">
        <w:rPr>
          <w:color w:val="000000"/>
          <w:szCs w:val="24"/>
        </w:rPr>
        <w:tab/>
      </w:r>
      <w:r w:rsidR="00B53868">
        <w:rPr>
          <w:color w:val="000000"/>
          <w:szCs w:val="24"/>
        </w:rPr>
        <w:tab/>
      </w:r>
      <w:r w:rsidR="00A00446">
        <w:t>Η παρούσα Π</w:t>
      </w:r>
      <w:r w:rsidR="005D0CF0" w:rsidRPr="005048D9">
        <w:t>ροδιαγραφή</w:t>
      </w:r>
      <w:r w:rsidR="00A00446">
        <w:t xml:space="preserve"> Ενόπλων Δυνάμεων (ΠΕΔ)</w:t>
      </w:r>
      <w:r w:rsidR="005D0CF0" w:rsidRPr="005048D9">
        <w:t xml:space="preserve"> καθορίζει</w:t>
      </w:r>
      <w:r w:rsidR="007864FA">
        <w:t xml:space="preserve"> τα χαρακτηριστικά και</w:t>
      </w:r>
      <w:r w:rsidR="005D0CF0" w:rsidRPr="005048D9">
        <w:t xml:space="preserve"> </w:t>
      </w:r>
      <w:r w:rsidR="007864FA">
        <w:t>τις ελάχιστες</w:t>
      </w:r>
      <w:r w:rsidR="005D0CF0" w:rsidRPr="005048D9">
        <w:t xml:space="preserve"> </w:t>
      </w:r>
      <w:r w:rsidR="007864FA">
        <w:t xml:space="preserve">τεχνικές </w:t>
      </w:r>
      <w:r w:rsidR="005D0CF0" w:rsidRPr="005048D9">
        <w:t>απαιτήσεις</w:t>
      </w:r>
      <w:r w:rsidR="007864FA">
        <w:t xml:space="preserve"> της Υπηρεσίας</w:t>
      </w:r>
      <w:r w:rsidR="005D0CF0" w:rsidRPr="005048D9">
        <w:t xml:space="preserve">, για την προμήθεια </w:t>
      </w:r>
      <w:r w:rsidR="00B835CA" w:rsidRPr="00B835CA">
        <w:t>ηλεκτρ</w:t>
      </w:r>
      <w:r w:rsidR="00B835CA">
        <w:t>οκίνητων</w:t>
      </w:r>
      <w:r w:rsidR="00B835CA" w:rsidRPr="00B835CA">
        <w:t xml:space="preserve"> ανυψωτικών περονοφόρων</w:t>
      </w:r>
      <w:r w:rsidR="005D0CF0" w:rsidRPr="00B835CA">
        <w:t xml:space="preserve"> οχ</w:t>
      </w:r>
      <w:r w:rsidR="00B835CA" w:rsidRPr="00B835CA">
        <w:t>ημάτων, εφεξής ΑΝΟ</w:t>
      </w:r>
      <w:r w:rsidR="005D0CF0" w:rsidRPr="00B835CA">
        <w:t>.</w:t>
      </w:r>
    </w:p>
    <w:p w:rsidR="001D72A4" w:rsidRDefault="00955242" w:rsidP="00870706">
      <w:pPr>
        <w:pStyle w:val="1"/>
      </w:pPr>
      <w:r w:rsidRPr="00BC7484">
        <w:tab/>
      </w:r>
      <w:bookmarkStart w:id="1" w:name="_Toc234223475"/>
      <w:r w:rsidR="00316B50" w:rsidRPr="002304A5">
        <w:t>ΣΧΕΤΙΚΑ ΕΓΓΡΑΦΑ</w:t>
      </w:r>
      <w:bookmarkEnd w:id="1"/>
    </w:p>
    <w:p w:rsidR="00AA24DC" w:rsidRPr="00AA24DC" w:rsidRDefault="00AA24DC" w:rsidP="00AA24DC"/>
    <w:p w:rsidR="001D72A4" w:rsidRPr="002304A5" w:rsidRDefault="00955242" w:rsidP="0063252E">
      <w:pPr>
        <w:pStyle w:val="2"/>
        <w:tabs>
          <w:tab w:val="clear" w:pos="567"/>
          <w:tab w:val="clear" w:pos="1418"/>
        </w:tabs>
        <w:ind w:left="0" w:firstLine="0"/>
        <w:rPr>
          <w:color w:val="000000"/>
          <w:lang w:val="en-US"/>
        </w:rPr>
      </w:pPr>
      <w:r>
        <w:rPr>
          <w:lang w:eastAsia="en-US"/>
        </w:rPr>
        <w:tab/>
      </w:r>
      <w:bookmarkStart w:id="2" w:name="_Toc234223476"/>
      <w:r w:rsidR="001D72A4" w:rsidRPr="002304A5">
        <w:rPr>
          <w:lang w:eastAsia="en-US"/>
        </w:rPr>
        <w:t>Νομοθεσία</w:t>
      </w:r>
      <w:bookmarkEnd w:id="2"/>
    </w:p>
    <w:p w:rsidR="009F3783" w:rsidRPr="002304A5" w:rsidRDefault="009F3783" w:rsidP="0063252E">
      <w:pPr>
        <w:shd w:val="clear" w:color="auto" w:fill="FFFFFF"/>
        <w:rPr>
          <w:b/>
          <w:bCs/>
          <w:color w:val="000000"/>
          <w:szCs w:val="24"/>
          <w:lang w:val="en-US"/>
        </w:rPr>
      </w:pPr>
    </w:p>
    <w:p w:rsidR="00C81FBE" w:rsidRPr="00C81FBE" w:rsidRDefault="00C81FBE" w:rsidP="0063252E">
      <w:pPr>
        <w:pStyle w:val="af2"/>
        <w:numPr>
          <w:ilvl w:val="0"/>
          <w:numId w:val="3"/>
        </w:numPr>
        <w:shd w:val="clear" w:color="auto" w:fill="FFFFFF"/>
        <w:tabs>
          <w:tab w:val="clear" w:pos="360"/>
        </w:tabs>
        <w:jc w:val="both"/>
        <w:rPr>
          <w:rFonts w:cs="Arial"/>
          <w:vanish/>
          <w:szCs w:val="24"/>
          <w:lang w:eastAsia="en-US"/>
        </w:rPr>
      </w:pPr>
    </w:p>
    <w:p w:rsidR="00C81FBE" w:rsidRPr="00C81FBE" w:rsidRDefault="00C81FBE" w:rsidP="0063252E">
      <w:pPr>
        <w:pStyle w:val="af2"/>
        <w:numPr>
          <w:ilvl w:val="0"/>
          <w:numId w:val="3"/>
        </w:numPr>
        <w:shd w:val="clear" w:color="auto" w:fill="FFFFFF"/>
        <w:tabs>
          <w:tab w:val="clear" w:pos="360"/>
        </w:tabs>
        <w:jc w:val="both"/>
        <w:rPr>
          <w:rFonts w:cs="Arial"/>
          <w:vanish/>
          <w:szCs w:val="24"/>
          <w:lang w:eastAsia="en-US"/>
        </w:rPr>
      </w:pPr>
    </w:p>
    <w:p w:rsidR="00C81FBE" w:rsidRPr="00C81FBE" w:rsidRDefault="00C81FBE" w:rsidP="0063252E">
      <w:pPr>
        <w:pStyle w:val="af2"/>
        <w:numPr>
          <w:ilvl w:val="1"/>
          <w:numId w:val="3"/>
        </w:numPr>
        <w:shd w:val="clear" w:color="auto" w:fill="FFFFFF"/>
        <w:tabs>
          <w:tab w:val="clear" w:pos="1132"/>
        </w:tabs>
        <w:jc w:val="both"/>
        <w:rPr>
          <w:rFonts w:cs="Arial"/>
          <w:vanish/>
          <w:szCs w:val="24"/>
          <w:lang w:eastAsia="en-US"/>
        </w:rPr>
      </w:pPr>
    </w:p>
    <w:p w:rsidR="00403B38" w:rsidRPr="000F1140" w:rsidRDefault="00A4101B" w:rsidP="0063252E">
      <w:pPr>
        <w:numPr>
          <w:ilvl w:val="2"/>
          <w:numId w:val="3"/>
        </w:numPr>
        <w:shd w:val="clear" w:color="auto" w:fill="FFFFFF"/>
        <w:tabs>
          <w:tab w:val="clear" w:pos="1997"/>
        </w:tabs>
        <w:ind w:left="0" w:firstLine="0"/>
        <w:jc w:val="both"/>
        <w:rPr>
          <w:b/>
          <w:bCs/>
          <w:color w:val="000000"/>
          <w:szCs w:val="24"/>
        </w:rPr>
      </w:pPr>
      <w:r w:rsidRPr="000F1140">
        <w:rPr>
          <w:rFonts w:cs="Arial"/>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rsidR="00403B38" w:rsidRPr="00D96B9C" w:rsidRDefault="00403B38" w:rsidP="0063252E">
      <w:pPr>
        <w:shd w:val="clear" w:color="auto" w:fill="FFFFFF"/>
        <w:jc w:val="both"/>
        <w:rPr>
          <w:b/>
          <w:bCs/>
          <w:color w:val="000000"/>
          <w:szCs w:val="24"/>
          <w:highlight w:val="yellow"/>
        </w:rPr>
      </w:pPr>
    </w:p>
    <w:p w:rsidR="00403B38" w:rsidRPr="000F1140" w:rsidRDefault="00403B38" w:rsidP="0063252E">
      <w:pPr>
        <w:numPr>
          <w:ilvl w:val="2"/>
          <w:numId w:val="3"/>
        </w:numPr>
        <w:shd w:val="clear" w:color="auto" w:fill="FFFFFF"/>
        <w:tabs>
          <w:tab w:val="clear" w:pos="1997"/>
        </w:tabs>
        <w:ind w:left="0" w:firstLine="0"/>
        <w:jc w:val="both"/>
        <w:rPr>
          <w:bCs/>
          <w:color w:val="000000"/>
          <w:szCs w:val="24"/>
        </w:rPr>
      </w:pPr>
      <w:r w:rsidRPr="000F1140">
        <w:rPr>
          <w:bCs/>
          <w:color w:val="000000"/>
          <w:szCs w:val="24"/>
        </w:rPr>
        <w:t>Π.Δ 81/2011 (ΦΕΚ 197/Α/9</w:t>
      </w:r>
      <w:r w:rsidR="00245132" w:rsidRPr="000F1140">
        <w:rPr>
          <w:bCs/>
          <w:color w:val="000000"/>
          <w:szCs w:val="24"/>
        </w:rPr>
        <w:t xml:space="preserve"> – </w:t>
      </w:r>
      <w:r w:rsidRPr="000F1140">
        <w:rPr>
          <w:bCs/>
          <w:color w:val="000000"/>
          <w:szCs w:val="24"/>
        </w:rPr>
        <w:t>9</w:t>
      </w:r>
      <w:r w:rsidR="00245132" w:rsidRPr="000F1140">
        <w:rPr>
          <w:bCs/>
          <w:color w:val="000000"/>
          <w:szCs w:val="24"/>
        </w:rPr>
        <w:t xml:space="preserve"> – </w:t>
      </w:r>
      <w:r w:rsidRPr="000F1140">
        <w:rPr>
          <w:bCs/>
          <w:color w:val="000000"/>
          <w:szCs w:val="24"/>
        </w:rPr>
        <w:t>2011)</w:t>
      </w:r>
      <w:r w:rsidR="00F97FB7" w:rsidRPr="000F1140">
        <w:rPr>
          <w:bCs/>
          <w:color w:val="000000"/>
          <w:szCs w:val="24"/>
        </w:rPr>
        <w:t xml:space="preserve"> Τροποποίηση του Π.Δ 57/2010 </w:t>
      </w:r>
      <w:r w:rsidR="00354942" w:rsidRPr="000F1140">
        <w:rPr>
          <w:bCs/>
          <w:color w:val="000000"/>
          <w:szCs w:val="24"/>
        </w:rPr>
        <w:t>(</w:t>
      </w:r>
      <w:r w:rsidR="00F97FB7" w:rsidRPr="000F1140">
        <w:rPr>
          <w:bCs/>
          <w:color w:val="000000"/>
          <w:szCs w:val="24"/>
        </w:rPr>
        <w:t>ΦΕΚ/</w:t>
      </w:r>
      <w:r w:rsidR="00F97FB7" w:rsidRPr="000F1140">
        <w:rPr>
          <w:rFonts w:cs="Arial"/>
          <w:szCs w:val="24"/>
        </w:rPr>
        <w:t>97Α΄</w:t>
      </w:r>
      <w:r w:rsidR="00354942" w:rsidRPr="000F1140">
        <w:rPr>
          <w:rFonts w:cs="Arial"/>
          <w:szCs w:val="24"/>
        </w:rPr>
        <w:t>) σε συμμόρφωση προς την Οδηγία 2009/127/ΕΚ.</w:t>
      </w:r>
    </w:p>
    <w:p w:rsidR="00530CD1" w:rsidRPr="00D96B9C" w:rsidRDefault="00530CD1" w:rsidP="0063252E">
      <w:pPr>
        <w:shd w:val="clear" w:color="auto" w:fill="FFFFFF"/>
        <w:jc w:val="both"/>
        <w:rPr>
          <w:b/>
          <w:bCs/>
          <w:szCs w:val="24"/>
          <w:highlight w:val="yellow"/>
        </w:rPr>
      </w:pPr>
    </w:p>
    <w:p w:rsidR="00530CD1" w:rsidRPr="00EA2CD5" w:rsidRDefault="00530CD1" w:rsidP="0063252E">
      <w:pPr>
        <w:numPr>
          <w:ilvl w:val="2"/>
          <w:numId w:val="3"/>
        </w:numPr>
        <w:shd w:val="clear" w:color="auto" w:fill="FFFFFF"/>
        <w:tabs>
          <w:tab w:val="clear" w:pos="1997"/>
        </w:tabs>
        <w:ind w:left="0" w:firstLine="0"/>
        <w:jc w:val="both"/>
        <w:rPr>
          <w:b/>
          <w:bCs/>
          <w:szCs w:val="24"/>
        </w:rPr>
      </w:pPr>
      <w:r w:rsidRPr="000F1140">
        <w:rPr>
          <w:rFonts w:cs="Arial"/>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rsidR="00EA2CD5" w:rsidRPr="00EA2CD5" w:rsidRDefault="00EA2CD5" w:rsidP="00EA2CD5">
      <w:pPr>
        <w:shd w:val="clear" w:color="auto" w:fill="FFFFFF"/>
        <w:jc w:val="both"/>
        <w:rPr>
          <w:b/>
          <w:bCs/>
          <w:szCs w:val="24"/>
        </w:rPr>
      </w:pPr>
    </w:p>
    <w:p w:rsidR="00EA2CD5" w:rsidRPr="00EA2CD5" w:rsidRDefault="00EA2CD5" w:rsidP="00EA2CD5">
      <w:pPr>
        <w:pStyle w:val="af2"/>
        <w:numPr>
          <w:ilvl w:val="2"/>
          <w:numId w:val="3"/>
        </w:numPr>
        <w:tabs>
          <w:tab w:val="clear" w:pos="1997"/>
        </w:tabs>
        <w:ind w:left="0" w:firstLine="0"/>
        <w:jc w:val="both"/>
        <w:rPr>
          <w:bCs/>
          <w:szCs w:val="24"/>
        </w:rPr>
      </w:pPr>
      <w:r w:rsidRPr="00EA2CD5">
        <w:rPr>
          <w:bCs/>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p>
    <w:p w:rsidR="0084678D" w:rsidRPr="00D96B9C" w:rsidRDefault="0084678D" w:rsidP="0063252E">
      <w:pPr>
        <w:shd w:val="clear" w:color="auto" w:fill="FFFFFF"/>
        <w:jc w:val="both"/>
        <w:rPr>
          <w:szCs w:val="24"/>
          <w:highlight w:val="yellow"/>
        </w:rPr>
      </w:pPr>
    </w:p>
    <w:p w:rsidR="0084678D" w:rsidRPr="000F1140" w:rsidRDefault="0084678D" w:rsidP="0063252E">
      <w:pPr>
        <w:numPr>
          <w:ilvl w:val="2"/>
          <w:numId w:val="3"/>
        </w:numPr>
        <w:shd w:val="clear" w:color="auto" w:fill="FFFFFF"/>
        <w:tabs>
          <w:tab w:val="clear" w:pos="1997"/>
        </w:tabs>
        <w:ind w:left="0" w:firstLine="0"/>
        <w:jc w:val="both"/>
        <w:rPr>
          <w:szCs w:val="24"/>
        </w:rPr>
      </w:pPr>
      <w:r w:rsidRPr="000F1140">
        <w:rPr>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r w:rsidR="007E4F66" w:rsidRPr="000F1140">
        <w:rPr>
          <w:szCs w:val="24"/>
        </w:rPr>
        <w:t>.</w:t>
      </w:r>
    </w:p>
    <w:p w:rsidR="00484B81" w:rsidRPr="00D96B9C" w:rsidRDefault="00484B81" w:rsidP="0063252E">
      <w:pPr>
        <w:shd w:val="clear" w:color="auto" w:fill="FFFFFF"/>
        <w:jc w:val="both"/>
        <w:rPr>
          <w:szCs w:val="24"/>
          <w:highlight w:val="yellow"/>
        </w:rPr>
      </w:pPr>
    </w:p>
    <w:p w:rsidR="00484B81" w:rsidRPr="000F1140" w:rsidRDefault="00484B81" w:rsidP="0063252E">
      <w:pPr>
        <w:numPr>
          <w:ilvl w:val="2"/>
          <w:numId w:val="3"/>
        </w:numPr>
        <w:shd w:val="clear" w:color="auto" w:fill="FFFFFF"/>
        <w:tabs>
          <w:tab w:val="clear" w:pos="1997"/>
        </w:tabs>
        <w:ind w:left="0" w:firstLine="0"/>
        <w:jc w:val="both"/>
        <w:rPr>
          <w:szCs w:val="24"/>
        </w:rPr>
      </w:pPr>
      <w:r w:rsidRPr="000F1140">
        <w:rPr>
          <w:szCs w:val="24"/>
        </w:rPr>
        <w:t>Η ΥΕ 22 Εγκύκλιος ΥΠΕΘΑ (Φ.060/8/301111/Σ.1418/24 Ιουν 19), Τυποποίηση στις Ε.Δ.</w:t>
      </w:r>
    </w:p>
    <w:p w:rsidR="00484B81" w:rsidRPr="00D96B9C" w:rsidRDefault="00484B81" w:rsidP="0063252E">
      <w:pPr>
        <w:shd w:val="clear" w:color="auto" w:fill="FFFFFF"/>
        <w:jc w:val="both"/>
        <w:rPr>
          <w:szCs w:val="24"/>
          <w:highlight w:val="yellow"/>
        </w:rPr>
      </w:pPr>
    </w:p>
    <w:p w:rsidR="00484B81" w:rsidRPr="000F1140" w:rsidRDefault="00484B81" w:rsidP="0063252E">
      <w:pPr>
        <w:numPr>
          <w:ilvl w:val="2"/>
          <w:numId w:val="3"/>
        </w:numPr>
        <w:shd w:val="clear" w:color="auto" w:fill="FFFFFF"/>
        <w:tabs>
          <w:tab w:val="clear" w:pos="1997"/>
        </w:tabs>
        <w:ind w:left="0" w:firstLine="0"/>
        <w:jc w:val="both"/>
        <w:rPr>
          <w:szCs w:val="24"/>
        </w:rPr>
      </w:pPr>
      <w:r w:rsidRPr="000F1140">
        <w:rPr>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rsidR="00484B81" w:rsidRPr="00D96B9C" w:rsidRDefault="00484B81" w:rsidP="0063252E">
      <w:pPr>
        <w:shd w:val="clear" w:color="auto" w:fill="FFFFFF"/>
        <w:jc w:val="both"/>
        <w:rPr>
          <w:szCs w:val="24"/>
          <w:highlight w:val="yellow"/>
        </w:rPr>
      </w:pPr>
    </w:p>
    <w:p w:rsidR="00484B81" w:rsidRPr="000F1140" w:rsidRDefault="00484B81" w:rsidP="0063252E">
      <w:pPr>
        <w:numPr>
          <w:ilvl w:val="2"/>
          <w:numId w:val="3"/>
        </w:numPr>
        <w:shd w:val="clear" w:color="auto" w:fill="FFFFFF"/>
        <w:tabs>
          <w:tab w:val="clear" w:pos="1997"/>
        </w:tabs>
        <w:ind w:left="0" w:firstLine="0"/>
        <w:jc w:val="both"/>
        <w:rPr>
          <w:szCs w:val="24"/>
        </w:rPr>
      </w:pPr>
      <w:r w:rsidRPr="000F1140">
        <w:rPr>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rsidR="00484B81" w:rsidRPr="00D96B9C" w:rsidRDefault="00484B81" w:rsidP="0063252E">
      <w:pPr>
        <w:shd w:val="clear" w:color="auto" w:fill="FFFFFF"/>
        <w:jc w:val="both"/>
        <w:rPr>
          <w:szCs w:val="24"/>
          <w:highlight w:val="yellow"/>
        </w:rPr>
      </w:pPr>
    </w:p>
    <w:p w:rsidR="00484B81" w:rsidRDefault="00484B81" w:rsidP="0063252E">
      <w:pPr>
        <w:numPr>
          <w:ilvl w:val="2"/>
          <w:numId w:val="3"/>
        </w:numPr>
        <w:shd w:val="clear" w:color="auto" w:fill="FFFFFF"/>
        <w:tabs>
          <w:tab w:val="clear" w:pos="1997"/>
        </w:tabs>
        <w:ind w:left="0" w:firstLine="0"/>
        <w:jc w:val="both"/>
        <w:rPr>
          <w:szCs w:val="24"/>
        </w:rPr>
      </w:pPr>
      <w:r w:rsidRPr="000F1140">
        <w:rPr>
          <w:szCs w:val="24"/>
        </w:rPr>
        <w:t xml:space="preserve">Π.Δ 105/95 (ΦΕΚ Α΄67) «Ελάχιστες προδιαγραφές για τη σήμανση ασφαλείας και </w:t>
      </w:r>
      <w:r w:rsidRPr="000F1140">
        <w:rPr>
          <w:szCs w:val="24"/>
        </w:rPr>
        <w:lastRenderedPageBreak/>
        <w:t>υγείας στην εργασία σε συμμόρφωση με την οδηγία του συμβουλίου των Ευρωπαϊκών Κοινοτήτων 92/58/ΕΟΚ».</w:t>
      </w:r>
    </w:p>
    <w:p w:rsidR="00EA2CD5" w:rsidRDefault="00EA2CD5" w:rsidP="00EA2CD5">
      <w:pPr>
        <w:shd w:val="clear" w:color="auto" w:fill="FFFFFF"/>
        <w:jc w:val="both"/>
        <w:rPr>
          <w:szCs w:val="24"/>
        </w:rPr>
      </w:pPr>
    </w:p>
    <w:p w:rsidR="00EA2CD5" w:rsidRPr="00EA2CD5" w:rsidRDefault="00EA2CD5" w:rsidP="00EA2CD5">
      <w:pPr>
        <w:numPr>
          <w:ilvl w:val="2"/>
          <w:numId w:val="3"/>
        </w:numPr>
        <w:shd w:val="clear" w:color="auto" w:fill="FFFFFF"/>
        <w:tabs>
          <w:tab w:val="clear" w:pos="1997"/>
        </w:tabs>
        <w:ind w:left="0" w:firstLine="0"/>
        <w:jc w:val="both"/>
        <w:rPr>
          <w:szCs w:val="24"/>
        </w:rPr>
      </w:pPr>
      <w:r w:rsidRPr="00EA2CD5">
        <w:rPr>
          <w:bCs/>
          <w:color w:val="000000"/>
          <w:szCs w:val="24"/>
        </w:rPr>
        <w:t>Π.Δ. 396/94 (ΦΕΚ Α΄220) «Ελάχιστες προδιαγραφές για τη χρήση από τους εργαζόμενους εξοπλισμών ατομικής προστασίας κατά την εργασία σε συμμόρφωση με την οδηγία του συμβουλίου των Ευρωπαϊκών Κοινοτήτων 89/656/ΕΟΚ».</w:t>
      </w:r>
    </w:p>
    <w:p w:rsidR="00EA2CD5" w:rsidRPr="00EA2CD5" w:rsidRDefault="00EA2CD5" w:rsidP="00EA2CD5">
      <w:pPr>
        <w:shd w:val="clear" w:color="auto" w:fill="FFFFFF"/>
        <w:jc w:val="both"/>
        <w:rPr>
          <w:szCs w:val="24"/>
        </w:rPr>
      </w:pPr>
    </w:p>
    <w:p w:rsidR="002C108E" w:rsidRPr="002C108E" w:rsidRDefault="00EA2CD5" w:rsidP="002C108E">
      <w:pPr>
        <w:numPr>
          <w:ilvl w:val="2"/>
          <w:numId w:val="3"/>
        </w:numPr>
        <w:shd w:val="clear" w:color="auto" w:fill="FFFFFF"/>
        <w:tabs>
          <w:tab w:val="clear" w:pos="1997"/>
        </w:tabs>
        <w:ind w:left="0" w:firstLine="0"/>
        <w:jc w:val="both"/>
        <w:rPr>
          <w:szCs w:val="24"/>
        </w:rPr>
      </w:pPr>
      <w:r w:rsidRPr="00EA2CD5">
        <w:rPr>
          <w:bCs/>
          <w:color w:val="000000"/>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rsidR="002C108E" w:rsidRPr="00BF77F2" w:rsidRDefault="002C108E" w:rsidP="002C108E">
      <w:pPr>
        <w:numPr>
          <w:ilvl w:val="2"/>
          <w:numId w:val="3"/>
        </w:numPr>
        <w:shd w:val="clear" w:color="auto" w:fill="FFFFFF"/>
        <w:tabs>
          <w:tab w:val="clear" w:pos="1997"/>
          <w:tab w:val="left" w:pos="0"/>
          <w:tab w:val="left" w:pos="1134"/>
        </w:tabs>
        <w:spacing w:before="240" w:line="276" w:lineRule="auto"/>
        <w:ind w:left="0" w:firstLine="0"/>
        <w:jc w:val="both"/>
        <w:rPr>
          <w:szCs w:val="24"/>
        </w:rPr>
      </w:pPr>
      <w:bookmarkStart w:id="3" w:name="_Ref232030627"/>
      <w:r w:rsidRPr="00BF77F2">
        <w:t>ΚΥΑ 15085/593/2003 (ΦΕΚ 1186/Β`/25.8.2003) Κανονισμός Ελέγχων Ανυψωτικών Μηχανημάτων.</w:t>
      </w:r>
      <w:bookmarkEnd w:id="3"/>
    </w:p>
    <w:p w:rsidR="002C108E" w:rsidRPr="00171A10" w:rsidRDefault="002C108E" w:rsidP="002C108E">
      <w:pPr>
        <w:shd w:val="clear" w:color="auto" w:fill="FFFFFF"/>
        <w:jc w:val="both"/>
        <w:rPr>
          <w:szCs w:val="24"/>
        </w:rPr>
      </w:pPr>
    </w:p>
    <w:p w:rsidR="00EA2CD5" w:rsidRPr="00ED3C81" w:rsidRDefault="00EA2CD5" w:rsidP="00EA2CD5">
      <w:pPr>
        <w:shd w:val="clear" w:color="auto" w:fill="FFFFFF"/>
        <w:jc w:val="both"/>
        <w:rPr>
          <w:szCs w:val="24"/>
        </w:rPr>
      </w:pPr>
    </w:p>
    <w:p w:rsidR="001D72A4" w:rsidRPr="002304A5" w:rsidRDefault="00955242" w:rsidP="0063252E">
      <w:pPr>
        <w:pStyle w:val="2"/>
        <w:tabs>
          <w:tab w:val="clear" w:pos="567"/>
          <w:tab w:val="clear" w:pos="1418"/>
        </w:tabs>
        <w:ind w:left="0" w:firstLine="0"/>
        <w:rPr>
          <w:color w:val="000000"/>
        </w:rPr>
      </w:pPr>
      <w:r w:rsidRPr="00ED3C81">
        <w:rPr>
          <w:lang w:eastAsia="en-US"/>
        </w:rPr>
        <w:tab/>
      </w:r>
      <w:bookmarkStart w:id="4" w:name="_Toc234223477"/>
      <w:r w:rsidR="001D72A4" w:rsidRPr="002304A5">
        <w:rPr>
          <w:lang w:eastAsia="en-US"/>
        </w:rPr>
        <w:t>Πρότυπα</w:t>
      </w:r>
      <w:bookmarkEnd w:id="4"/>
    </w:p>
    <w:p w:rsidR="001D72A4" w:rsidRPr="002304A5" w:rsidRDefault="001D72A4" w:rsidP="0063252E">
      <w:pPr>
        <w:shd w:val="clear" w:color="auto" w:fill="FFFFFF"/>
        <w:jc w:val="both"/>
        <w:rPr>
          <w:b/>
          <w:bCs/>
          <w:color w:val="000000"/>
          <w:szCs w:val="24"/>
        </w:rPr>
      </w:pPr>
    </w:p>
    <w:p w:rsidR="00AE6FEA" w:rsidRPr="00AE6FEA" w:rsidRDefault="00AE6FEA" w:rsidP="00AE6FEA">
      <w:pPr>
        <w:pStyle w:val="af2"/>
        <w:numPr>
          <w:ilvl w:val="0"/>
          <w:numId w:val="34"/>
        </w:numPr>
        <w:tabs>
          <w:tab w:val="left" w:pos="2268"/>
        </w:tabs>
        <w:autoSpaceDE/>
        <w:autoSpaceDN/>
        <w:adjustRightInd/>
        <w:spacing w:after="240" w:line="276" w:lineRule="auto"/>
        <w:jc w:val="both"/>
        <w:outlineLvl w:val="2"/>
        <w:rPr>
          <w:b/>
          <w:vanish/>
          <w:highlight w:val="yellow"/>
          <w:lang w:val="en-US" w:eastAsia="en-US"/>
        </w:rPr>
      </w:pPr>
      <w:bookmarkStart w:id="5" w:name="_Toc234223478"/>
      <w:bookmarkEnd w:id="5"/>
    </w:p>
    <w:p w:rsidR="00AE6FEA" w:rsidRPr="00AE6FEA" w:rsidRDefault="00AE6FEA" w:rsidP="00AE6FEA">
      <w:pPr>
        <w:pStyle w:val="af2"/>
        <w:numPr>
          <w:ilvl w:val="0"/>
          <w:numId w:val="34"/>
        </w:numPr>
        <w:tabs>
          <w:tab w:val="left" w:pos="2268"/>
        </w:tabs>
        <w:autoSpaceDE/>
        <w:autoSpaceDN/>
        <w:adjustRightInd/>
        <w:spacing w:after="240" w:line="276" w:lineRule="auto"/>
        <w:jc w:val="both"/>
        <w:outlineLvl w:val="2"/>
        <w:rPr>
          <w:b/>
          <w:vanish/>
          <w:highlight w:val="yellow"/>
          <w:lang w:val="en-US" w:eastAsia="en-US"/>
        </w:rPr>
      </w:pPr>
      <w:bookmarkStart w:id="6" w:name="_Toc234223479"/>
      <w:bookmarkEnd w:id="6"/>
    </w:p>
    <w:p w:rsidR="00AE6FEA" w:rsidRPr="00AE6FEA" w:rsidRDefault="00AE6FEA" w:rsidP="00AE6FEA">
      <w:pPr>
        <w:pStyle w:val="af2"/>
        <w:numPr>
          <w:ilvl w:val="1"/>
          <w:numId w:val="34"/>
        </w:numPr>
        <w:tabs>
          <w:tab w:val="left" w:pos="2268"/>
        </w:tabs>
        <w:autoSpaceDE/>
        <w:autoSpaceDN/>
        <w:adjustRightInd/>
        <w:spacing w:after="240" w:line="276" w:lineRule="auto"/>
        <w:jc w:val="both"/>
        <w:outlineLvl w:val="2"/>
        <w:rPr>
          <w:b/>
          <w:vanish/>
          <w:highlight w:val="yellow"/>
          <w:lang w:val="en-US" w:eastAsia="en-US"/>
        </w:rPr>
      </w:pPr>
      <w:bookmarkStart w:id="7" w:name="_Toc234223480"/>
      <w:bookmarkEnd w:id="7"/>
    </w:p>
    <w:p w:rsidR="00AE6FEA" w:rsidRPr="00AE6FEA" w:rsidRDefault="00AE6FEA" w:rsidP="00AE6FEA">
      <w:pPr>
        <w:pStyle w:val="af2"/>
        <w:numPr>
          <w:ilvl w:val="1"/>
          <w:numId w:val="34"/>
        </w:numPr>
        <w:tabs>
          <w:tab w:val="left" w:pos="2268"/>
        </w:tabs>
        <w:autoSpaceDE/>
        <w:autoSpaceDN/>
        <w:adjustRightInd/>
        <w:spacing w:after="240" w:line="276" w:lineRule="auto"/>
        <w:jc w:val="both"/>
        <w:outlineLvl w:val="2"/>
        <w:rPr>
          <w:b/>
          <w:vanish/>
          <w:highlight w:val="yellow"/>
          <w:lang w:val="en-US" w:eastAsia="en-US"/>
        </w:rPr>
      </w:pPr>
      <w:bookmarkStart w:id="8" w:name="_Toc234223481"/>
      <w:bookmarkEnd w:id="8"/>
    </w:p>
    <w:p w:rsidR="00AE6FEA" w:rsidRPr="00C1165F" w:rsidRDefault="00AE6FEA" w:rsidP="00AE6FEA">
      <w:pPr>
        <w:pStyle w:val="3"/>
        <w:numPr>
          <w:ilvl w:val="2"/>
          <w:numId w:val="34"/>
        </w:numPr>
        <w:tabs>
          <w:tab w:val="left" w:pos="851"/>
        </w:tabs>
        <w:spacing w:after="240" w:line="276" w:lineRule="auto"/>
        <w:ind w:left="0" w:firstLine="0"/>
        <w:rPr>
          <w:b w:val="0"/>
          <w:lang w:val="en-US" w:eastAsia="en-US"/>
        </w:rPr>
      </w:pPr>
      <w:bookmarkStart w:id="9" w:name="_Toc234223482"/>
      <w:r w:rsidRPr="00C1165F">
        <w:rPr>
          <w:b w:val="0"/>
          <w:lang w:val="en-US" w:eastAsia="en-US"/>
        </w:rPr>
        <w:t>ISO 230 (Parts 1-11) «Test Code for Machine Tools».</w:t>
      </w:r>
      <w:bookmarkEnd w:id="9"/>
    </w:p>
    <w:p w:rsidR="00AE6FEA" w:rsidRPr="00C1165F" w:rsidRDefault="00EF4E8F" w:rsidP="00AE6FEA">
      <w:pPr>
        <w:pStyle w:val="3"/>
        <w:numPr>
          <w:ilvl w:val="2"/>
          <w:numId w:val="34"/>
        </w:numPr>
        <w:tabs>
          <w:tab w:val="left" w:pos="851"/>
        </w:tabs>
        <w:spacing w:after="240" w:line="276" w:lineRule="auto"/>
        <w:ind w:left="0" w:firstLine="0"/>
        <w:rPr>
          <w:b w:val="0"/>
          <w:lang w:eastAsia="en-US"/>
        </w:rPr>
      </w:pPr>
      <w:bookmarkStart w:id="10" w:name="_Toc234223483"/>
      <w:r w:rsidRPr="00C1165F">
        <w:rPr>
          <w:b w:val="0"/>
          <w:lang w:eastAsia="en-US"/>
        </w:rPr>
        <w:t>EN ISO 9001:2015</w:t>
      </w:r>
      <w:r w:rsidR="001D72A4" w:rsidRPr="00C1165F">
        <w:rPr>
          <w:b w:val="0"/>
          <w:lang w:eastAsia="en-US"/>
        </w:rPr>
        <w:t xml:space="preserve"> GR «Συστήματα διαχείρισης της ποιότητας</w:t>
      </w:r>
      <w:r w:rsidR="00245132" w:rsidRPr="00C1165F">
        <w:rPr>
          <w:b w:val="0"/>
          <w:lang w:eastAsia="en-US"/>
        </w:rPr>
        <w:t xml:space="preserve"> – </w:t>
      </w:r>
      <w:r w:rsidR="001D72A4" w:rsidRPr="00C1165F">
        <w:rPr>
          <w:b w:val="0"/>
          <w:lang w:eastAsia="en-US"/>
        </w:rPr>
        <w:t>Απαιτήσεις»</w:t>
      </w:r>
      <w:r w:rsidR="003F5823" w:rsidRPr="00C1165F">
        <w:rPr>
          <w:b w:val="0"/>
          <w:lang w:eastAsia="en-US"/>
        </w:rPr>
        <w:t>, της πλέον σύγχρονης κατά προτίμηση έκδοσης.</w:t>
      </w:r>
      <w:bookmarkEnd w:id="10"/>
    </w:p>
    <w:p w:rsidR="00AE6FEA" w:rsidRPr="00C1165F" w:rsidRDefault="003F5823" w:rsidP="00AE6FEA">
      <w:pPr>
        <w:pStyle w:val="3"/>
        <w:numPr>
          <w:ilvl w:val="2"/>
          <w:numId w:val="34"/>
        </w:numPr>
        <w:tabs>
          <w:tab w:val="left" w:pos="851"/>
        </w:tabs>
        <w:spacing w:after="240" w:line="276" w:lineRule="auto"/>
        <w:ind w:left="0" w:firstLine="0"/>
        <w:rPr>
          <w:b w:val="0"/>
          <w:lang w:eastAsia="en-US"/>
        </w:rPr>
      </w:pPr>
      <w:bookmarkStart w:id="11" w:name="_Toc234223484"/>
      <w:r w:rsidRPr="00C1165F">
        <w:rPr>
          <w:b w:val="0"/>
          <w:lang w:eastAsia="en-US"/>
        </w:rPr>
        <w:t xml:space="preserve">ΕΛΟΤ </w:t>
      </w:r>
      <w:r w:rsidR="001B75DE" w:rsidRPr="00C1165F">
        <w:rPr>
          <w:b w:val="0"/>
          <w:lang w:eastAsia="en-US"/>
        </w:rPr>
        <w:t>60364:2020</w:t>
      </w:r>
      <w:r w:rsidR="00EC41FD" w:rsidRPr="00C1165F">
        <w:rPr>
          <w:b w:val="0"/>
          <w:lang w:eastAsia="en-US"/>
        </w:rPr>
        <w:t>+Δ1:2023</w:t>
      </w:r>
      <w:r w:rsidR="003516E5" w:rsidRPr="00C1165F">
        <w:rPr>
          <w:b w:val="0"/>
          <w:lang w:eastAsia="en-US"/>
        </w:rPr>
        <w:t xml:space="preserve"> </w:t>
      </w:r>
      <w:r w:rsidR="004107FD" w:rsidRPr="00C1165F">
        <w:rPr>
          <w:b w:val="0"/>
          <w:lang w:eastAsia="en-US"/>
        </w:rPr>
        <w:t>«</w:t>
      </w:r>
      <w:r w:rsidR="0001349C" w:rsidRPr="00C1165F">
        <w:rPr>
          <w:b w:val="0"/>
          <w:lang w:eastAsia="en-US"/>
        </w:rPr>
        <w:t>Α</w:t>
      </w:r>
      <w:r w:rsidRPr="00C1165F">
        <w:rPr>
          <w:b w:val="0"/>
          <w:lang w:eastAsia="en-US"/>
        </w:rPr>
        <w:t>παιτήσεις</w:t>
      </w:r>
      <w:r w:rsidR="004107FD" w:rsidRPr="00C1165F">
        <w:rPr>
          <w:b w:val="0"/>
          <w:lang w:eastAsia="en-US"/>
        </w:rPr>
        <w:t xml:space="preserve"> για ηλεκτρικές εγκαταστάσεις».</w:t>
      </w:r>
      <w:bookmarkEnd w:id="11"/>
    </w:p>
    <w:p w:rsidR="00AE6FEA" w:rsidRPr="00C1165F" w:rsidRDefault="00A73EB6" w:rsidP="00AE6FEA">
      <w:pPr>
        <w:pStyle w:val="3"/>
        <w:numPr>
          <w:ilvl w:val="2"/>
          <w:numId w:val="34"/>
        </w:numPr>
        <w:tabs>
          <w:tab w:val="left" w:pos="851"/>
        </w:tabs>
        <w:spacing w:after="240" w:line="276" w:lineRule="auto"/>
        <w:ind w:left="0" w:firstLine="0"/>
        <w:rPr>
          <w:b w:val="0"/>
          <w:lang w:val="en-US" w:eastAsia="en-US"/>
        </w:rPr>
      </w:pPr>
      <w:bookmarkStart w:id="12" w:name="_Toc234223485"/>
      <w:proofErr w:type="spellStart"/>
      <w:r w:rsidRPr="00C1165F">
        <w:rPr>
          <w:b w:val="0"/>
          <w:lang w:val="en-US"/>
        </w:rPr>
        <w:t>AC</w:t>
      </w:r>
      <w:r w:rsidR="004F34AF" w:rsidRPr="00C1165F">
        <w:rPr>
          <w:b w:val="0"/>
          <w:lang w:val="en-US"/>
        </w:rPr>
        <w:t>odP</w:t>
      </w:r>
      <w:proofErr w:type="spellEnd"/>
      <w:r w:rsidR="004F34AF" w:rsidRPr="00C1165F">
        <w:rPr>
          <w:b w:val="0"/>
          <w:lang w:val="en-US"/>
        </w:rPr>
        <w:t xml:space="preserve"> – 2/3 </w:t>
      </w:r>
      <w:r w:rsidR="004F34AF" w:rsidRPr="00C1165F">
        <w:rPr>
          <w:rFonts w:eastAsia="Trebuchet MS"/>
          <w:b w:val="0"/>
          <w:lang w:val="en-US"/>
        </w:rPr>
        <w:t>«NATO multilingual supply classification handbook».</w:t>
      </w:r>
      <w:bookmarkEnd w:id="12"/>
    </w:p>
    <w:p w:rsidR="00FD78B2" w:rsidRPr="00C1165F" w:rsidRDefault="00B23042" w:rsidP="00B23042">
      <w:pPr>
        <w:pStyle w:val="3"/>
        <w:numPr>
          <w:ilvl w:val="2"/>
          <w:numId w:val="34"/>
        </w:numPr>
        <w:tabs>
          <w:tab w:val="left" w:pos="851"/>
        </w:tabs>
        <w:spacing w:after="240" w:line="276" w:lineRule="auto"/>
        <w:ind w:left="0" w:firstLine="0"/>
        <w:rPr>
          <w:b w:val="0"/>
          <w:lang w:val="en-US" w:eastAsia="en-US"/>
        </w:rPr>
      </w:pPr>
      <w:bookmarkStart w:id="13" w:name="_Toc234223486"/>
      <w:r w:rsidRPr="00C1165F">
        <w:rPr>
          <w:rFonts w:eastAsia="Calibri"/>
          <w:b w:val="0"/>
          <w:szCs w:val="22"/>
          <w:lang w:val="en-US" w:eastAsia="en-US"/>
        </w:rPr>
        <w:t xml:space="preserve">EN ISO 3691: </w:t>
      </w:r>
      <w:r w:rsidR="00FD78B2" w:rsidRPr="00C1165F">
        <w:rPr>
          <w:rFonts w:eastAsia="Calibri"/>
          <w:b w:val="0"/>
          <w:szCs w:val="22"/>
          <w:lang w:val="en-US" w:eastAsia="en-US"/>
        </w:rPr>
        <w:t>Industrial trucks – Safety Requirements and verification</w:t>
      </w:r>
      <w:bookmarkEnd w:id="13"/>
    </w:p>
    <w:p w:rsidR="00B23042" w:rsidRPr="00C1165F" w:rsidRDefault="00B23042" w:rsidP="00B23042">
      <w:pPr>
        <w:pStyle w:val="3"/>
        <w:numPr>
          <w:ilvl w:val="2"/>
          <w:numId w:val="34"/>
        </w:numPr>
        <w:tabs>
          <w:tab w:val="left" w:pos="851"/>
        </w:tabs>
        <w:spacing w:after="240" w:line="276" w:lineRule="auto"/>
        <w:ind w:left="0" w:firstLine="0"/>
        <w:rPr>
          <w:b w:val="0"/>
          <w:lang w:eastAsia="en-US"/>
        </w:rPr>
      </w:pPr>
      <w:bookmarkStart w:id="14" w:name="_Toc234223487"/>
      <w:r w:rsidRPr="00C1165F">
        <w:rPr>
          <w:rFonts w:eastAsia="Calibri"/>
          <w:b w:val="0"/>
          <w:szCs w:val="22"/>
          <w:lang w:eastAsia="en-US"/>
        </w:rPr>
        <w:t xml:space="preserve">ISO 22915: </w:t>
      </w:r>
      <w:r w:rsidR="00D8028E" w:rsidRPr="00C1165F">
        <w:rPr>
          <w:rFonts w:eastAsia="Calibri"/>
          <w:b w:val="0"/>
          <w:szCs w:val="22"/>
          <w:lang w:val="en-US" w:eastAsia="en-US"/>
        </w:rPr>
        <w:t>Industrial trucks –</w:t>
      </w:r>
      <w:r w:rsidR="00D8028E" w:rsidRPr="00C1165F">
        <w:rPr>
          <w:rFonts w:eastAsia="Calibri"/>
          <w:b w:val="0"/>
          <w:szCs w:val="22"/>
          <w:lang w:eastAsia="en-US"/>
        </w:rPr>
        <w:t xml:space="preserve"> </w:t>
      </w:r>
      <w:r w:rsidR="00D8028E" w:rsidRPr="00C1165F">
        <w:rPr>
          <w:rFonts w:eastAsia="Calibri"/>
          <w:b w:val="0"/>
          <w:szCs w:val="22"/>
          <w:lang w:val="en-US" w:eastAsia="en-US"/>
        </w:rPr>
        <w:t>Verification Stability</w:t>
      </w:r>
      <w:bookmarkEnd w:id="14"/>
    </w:p>
    <w:p w:rsidR="00B23042" w:rsidRPr="00FD78B2" w:rsidRDefault="00B23042" w:rsidP="00B23042">
      <w:pPr>
        <w:pStyle w:val="3"/>
        <w:numPr>
          <w:ilvl w:val="2"/>
          <w:numId w:val="34"/>
        </w:numPr>
        <w:tabs>
          <w:tab w:val="left" w:pos="851"/>
        </w:tabs>
        <w:spacing w:after="240" w:line="276" w:lineRule="auto"/>
        <w:ind w:left="0" w:firstLine="0"/>
        <w:rPr>
          <w:b w:val="0"/>
          <w:lang w:eastAsia="en-US"/>
        </w:rPr>
      </w:pPr>
      <w:bookmarkStart w:id="15" w:name="_Toc234223488"/>
      <w:r w:rsidRPr="00FD78B2">
        <w:rPr>
          <w:rFonts w:eastAsia="Calibri"/>
          <w:b w:val="0"/>
          <w:szCs w:val="22"/>
          <w:lang w:eastAsia="en-US"/>
        </w:rPr>
        <w:t xml:space="preserve">ΕΝ 60034-1 </w:t>
      </w:r>
      <w:proofErr w:type="spellStart"/>
      <w:r w:rsidRPr="00FD78B2">
        <w:rPr>
          <w:rFonts w:eastAsia="Calibri"/>
          <w:b w:val="0"/>
          <w:szCs w:val="22"/>
          <w:lang w:eastAsia="en-US"/>
        </w:rPr>
        <w:t>Rotating</w:t>
      </w:r>
      <w:proofErr w:type="spellEnd"/>
      <w:r w:rsidRPr="00FD78B2">
        <w:rPr>
          <w:rFonts w:eastAsia="Calibri"/>
          <w:b w:val="0"/>
          <w:szCs w:val="22"/>
          <w:lang w:eastAsia="en-US"/>
        </w:rPr>
        <w:t xml:space="preserve"> </w:t>
      </w:r>
      <w:proofErr w:type="spellStart"/>
      <w:r w:rsidRPr="00FD78B2">
        <w:rPr>
          <w:rFonts w:eastAsia="Calibri"/>
          <w:b w:val="0"/>
          <w:szCs w:val="22"/>
          <w:lang w:eastAsia="en-US"/>
        </w:rPr>
        <w:t>electrical</w:t>
      </w:r>
      <w:proofErr w:type="spellEnd"/>
      <w:r w:rsidRPr="00FD78B2">
        <w:rPr>
          <w:rFonts w:eastAsia="Calibri"/>
          <w:b w:val="0"/>
          <w:szCs w:val="22"/>
          <w:lang w:eastAsia="en-US"/>
        </w:rPr>
        <w:t xml:space="preserve"> </w:t>
      </w:r>
      <w:proofErr w:type="spellStart"/>
      <w:r w:rsidRPr="00FD78B2">
        <w:rPr>
          <w:rFonts w:eastAsia="Calibri"/>
          <w:b w:val="0"/>
          <w:szCs w:val="22"/>
          <w:lang w:eastAsia="en-US"/>
        </w:rPr>
        <w:t>machines</w:t>
      </w:r>
      <w:proofErr w:type="spellEnd"/>
      <w:r w:rsidRPr="00FD78B2">
        <w:rPr>
          <w:rFonts w:eastAsia="Calibri"/>
          <w:b w:val="0"/>
          <w:szCs w:val="22"/>
          <w:lang w:eastAsia="en-US"/>
        </w:rPr>
        <w:t>.</w:t>
      </w:r>
      <w:bookmarkEnd w:id="15"/>
    </w:p>
    <w:p w:rsidR="00C618DA" w:rsidRPr="00FD78B2" w:rsidRDefault="00B23042" w:rsidP="00B23042">
      <w:pPr>
        <w:pStyle w:val="3"/>
        <w:numPr>
          <w:ilvl w:val="2"/>
          <w:numId w:val="34"/>
        </w:numPr>
        <w:tabs>
          <w:tab w:val="left" w:pos="851"/>
        </w:tabs>
        <w:spacing w:after="240" w:line="276" w:lineRule="auto"/>
        <w:ind w:left="0" w:firstLine="0"/>
        <w:rPr>
          <w:b w:val="0"/>
          <w:lang w:val="en-US" w:eastAsia="en-US"/>
        </w:rPr>
      </w:pPr>
      <w:bookmarkStart w:id="16" w:name="_Toc234223489"/>
      <w:r w:rsidRPr="00FD78B2">
        <w:rPr>
          <w:rFonts w:eastAsia="Calibri"/>
          <w:b w:val="0"/>
          <w:szCs w:val="22"/>
          <w:lang w:val="en-US" w:eastAsia="en-US"/>
        </w:rPr>
        <w:t>FEDERAL STANDARD No 595b, COLORS.</w:t>
      </w:r>
      <w:bookmarkEnd w:id="16"/>
      <w:r w:rsidRPr="00FD78B2">
        <w:rPr>
          <w:rFonts w:eastAsia="Calibri"/>
          <w:b w:val="0"/>
          <w:szCs w:val="22"/>
          <w:lang w:val="en-US" w:eastAsia="en-US"/>
        </w:rPr>
        <w:t xml:space="preserve"> </w:t>
      </w:r>
    </w:p>
    <w:p w:rsidR="00171A10" w:rsidRPr="00C618DA" w:rsidRDefault="00171A10" w:rsidP="0063252E">
      <w:pPr>
        <w:shd w:val="clear" w:color="auto" w:fill="FFFFFF"/>
        <w:jc w:val="both"/>
        <w:rPr>
          <w:rFonts w:cs="Arial"/>
          <w:szCs w:val="24"/>
          <w:lang w:val="en-US" w:eastAsia="en-US"/>
        </w:rPr>
      </w:pPr>
    </w:p>
    <w:p w:rsidR="00584258" w:rsidRPr="002304A5" w:rsidRDefault="00955242" w:rsidP="0063252E">
      <w:pPr>
        <w:pStyle w:val="2"/>
        <w:tabs>
          <w:tab w:val="clear" w:pos="567"/>
          <w:tab w:val="clear" w:pos="1418"/>
        </w:tabs>
        <w:ind w:left="0" w:firstLine="0"/>
        <w:rPr>
          <w:szCs w:val="24"/>
          <w:lang w:eastAsia="en-US"/>
        </w:rPr>
      </w:pPr>
      <w:r w:rsidRPr="00C618DA">
        <w:rPr>
          <w:lang w:val="en-US"/>
        </w:rPr>
        <w:tab/>
      </w:r>
      <w:bookmarkStart w:id="17" w:name="_Toc234223490"/>
      <w:r w:rsidR="00584258" w:rsidRPr="002304A5">
        <w:t>Διάφορα</w:t>
      </w:r>
      <w:bookmarkEnd w:id="17"/>
    </w:p>
    <w:p w:rsidR="0046482C" w:rsidRPr="002304A5" w:rsidRDefault="0046482C" w:rsidP="0063252E">
      <w:pPr>
        <w:shd w:val="clear" w:color="auto" w:fill="FFFFFF"/>
        <w:jc w:val="both"/>
        <w:rPr>
          <w:rFonts w:cs="Arial"/>
          <w:szCs w:val="24"/>
          <w:lang w:eastAsia="en-US"/>
        </w:rPr>
      </w:pPr>
    </w:p>
    <w:p w:rsidR="00CA6B02" w:rsidRPr="00870706" w:rsidRDefault="00882CD1" w:rsidP="0063252E">
      <w:pPr>
        <w:shd w:val="clear" w:color="auto" w:fill="FFFFFF"/>
        <w:jc w:val="both"/>
        <w:rPr>
          <w:rFonts w:cs="Arial"/>
        </w:rPr>
      </w:pPr>
      <w:r>
        <w:rPr>
          <w:rFonts w:cs="Arial"/>
        </w:rPr>
        <w:tab/>
      </w:r>
      <w:r w:rsidR="00955242">
        <w:rPr>
          <w:rFonts w:cs="Arial"/>
        </w:rPr>
        <w:tab/>
      </w:r>
      <w:r w:rsidR="001D72A4" w:rsidRPr="002304A5">
        <w:rPr>
          <w:rFonts w:cs="Arial"/>
        </w:rPr>
        <w:t>Τα σχετικά έγγραφα, στην έκδοση που αναγράφονται, αποτελούν μέρος της παρούσας προδιαγραφής.</w:t>
      </w:r>
      <w:r w:rsidR="00FD7499">
        <w:rPr>
          <w:rFonts w:cs="Arial"/>
        </w:rPr>
        <w:t xml:space="preserve"> </w:t>
      </w:r>
      <w:r w:rsidR="001D72A4" w:rsidRPr="002304A5">
        <w:rPr>
          <w:rFonts w:cs="Arial"/>
        </w:rPr>
        <w:t>Για τα έγγραφα, για τα οποία δεν αναφέρεται έτος έκδοσης, εφαρμόζεται η τελευταία έκδοση, συμπεριλαμβανομένων των τροποποιήσεων.</w:t>
      </w:r>
      <w:r w:rsidR="00FD7499">
        <w:rPr>
          <w:rFonts w:cs="Arial"/>
        </w:rPr>
        <w:t xml:space="preserve"> </w:t>
      </w:r>
      <w:r w:rsidR="001D72A4" w:rsidRPr="002304A5">
        <w:rPr>
          <w:rFonts w:cs="Arial"/>
        </w:rPr>
        <w:t xml:space="preserve">Σε περίπτωση αντίφασης της παρούσας προδιαγραφής με μνημονευόμενα πρότυπα, κατισχύει η προδιαγραφή, υπό την </w:t>
      </w:r>
      <w:r w:rsidR="00657975" w:rsidRPr="002304A5">
        <w:rPr>
          <w:rFonts w:cs="Arial"/>
        </w:rPr>
        <w:t>προϋπόθεση</w:t>
      </w:r>
      <w:r w:rsidR="001D72A4" w:rsidRPr="002304A5">
        <w:rPr>
          <w:rFonts w:cs="Arial"/>
        </w:rPr>
        <w:t xml:space="preserve"> ικανοποίησης της ισχύουσας </w:t>
      </w:r>
      <w:r w:rsidR="00657975" w:rsidRPr="002304A5">
        <w:rPr>
          <w:rFonts w:cs="Arial"/>
        </w:rPr>
        <w:t>νομοθεσίας</w:t>
      </w:r>
      <w:r w:rsidR="001D72A4" w:rsidRPr="002304A5">
        <w:rPr>
          <w:rFonts w:cs="Arial"/>
        </w:rPr>
        <w:t xml:space="preserve"> της Ελληνικής Δημοκρατίας.</w:t>
      </w:r>
    </w:p>
    <w:p w:rsidR="009A1083" w:rsidRDefault="00955242" w:rsidP="00870706">
      <w:pPr>
        <w:pStyle w:val="1"/>
        <w:rPr>
          <w:color w:val="339966"/>
        </w:rPr>
      </w:pPr>
      <w:r>
        <w:tab/>
      </w:r>
      <w:bookmarkStart w:id="18" w:name="_Toc234223491"/>
      <w:r w:rsidR="00316B50" w:rsidRPr="002304A5">
        <w:t>ΤΑΞΙΝΟΜΗΣΗ</w:t>
      </w:r>
      <w:bookmarkEnd w:id="18"/>
    </w:p>
    <w:p w:rsidR="00882CD1" w:rsidRPr="00882CD1" w:rsidRDefault="00882CD1" w:rsidP="0063252E">
      <w:pPr>
        <w:pStyle w:val="af2"/>
        <w:numPr>
          <w:ilvl w:val="0"/>
          <w:numId w:val="3"/>
        </w:numPr>
        <w:shd w:val="clear" w:color="auto" w:fill="FFFFFF"/>
        <w:tabs>
          <w:tab w:val="clear" w:pos="360"/>
        </w:tabs>
        <w:jc w:val="both"/>
        <w:rPr>
          <w:rFonts w:cs="Arial"/>
          <w:vanish/>
        </w:rPr>
      </w:pPr>
    </w:p>
    <w:p w:rsidR="005D0CF0" w:rsidRPr="003043FB" w:rsidRDefault="00955242" w:rsidP="005D0CF0">
      <w:pPr>
        <w:numPr>
          <w:ilvl w:val="1"/>
          <w:numId w:val="3"/>
        </w:numPr>
        <w:shd w:val="clear" w:color="auto" w:fill="FFFFFF"/>
        <w:tabs>
          <w:tab w:val="clear" w:pos="1132"/>
        </w:tabs>
        <w:spacing w:before="240"/>
        <w:ind w:left="0" w:firstLine="0"/>
        <w:jc w:val="both"/>
        <w:rPr>
          <w:rFonts w:cs="Arial"/>
          <w:szCs w:val="24"/>
        </w:rPr>
      </w:pPr>
      <w:r>
        <w:rPr>
          <w:rFonts w:cs="Arial"/>
        </w:rPr>
        <w:tab/>
      </w:r>
      <w:r w:rsidR="005D0CF0" w:rsidRPr="005D0CF0">
        <w:t xml:space="preserve">Το περονοφόρο ανυψωτικό όχημα που περιγράφεται στην παρούσα, ανήκει στην κλάση </w:t>
      </w:r>
      <w:r w:rsidR="005D0CF0" w:rsidRPr="003043FB">
        <w:t xml:space="preserve">3930, «Ελκυστήρες, φορτηγά αποθήκευσης» κατά NATO </w:t>
      </w:r>
      <w:proofErr w:type="spellStart"/>
      <w:r w:rsidR="005D0CF0" w:rsidRPr="003043FB">
        <w:t>ACodP</w:t>
      </w:r>
      <w:proofErr w:type="spellEnd"/>
      <w:r w:rsidR="005D0CF0" w:rsidRPr="003043FB">
        <w:t xml:space="preserve"> – 2/3.</w:t>
      </w:r>
    </w:p>
    <w:p w:rsidR="008C19D1" w:rsidRPr="003043FB" w:rsidRDefault="005D0CF0" w:rsidP="0063252E">
      <w:pPr>
        <w:numPr>
          <w:ilvl w:val="1"/>
          <w:numId w:val="3"/>
        </w:numPr>
        <w:shd w:val="clear" w:color="auto" w:fill="FFFFFF"/>
        <w:tabs>
          <w:tab w:val="clear" w:pos="1132"/>
          <w:tab w:val="left" w:pos="851"/>
        </w:tabs>
        <w:spacing w:before="240"/>
        <w:ind w:left="0" w:firstLine="0"/>
        <w:jc w:val="both"/>
        <w:rPr>
          <w:rFonts w:cs="Arial"/>
          <w:szCs w:val="24"/>
        </w:rPr>
      </w:pPr>
      <w:r w:rsidRPr="003043FB">
        <w:t>Ο κωδικός CPV για το περονοφόρο ανυψωτικό όχημα με βάση τον Κανονισμό 2195/2002/ΕΚ είναι 42415110 – 2 «Περονοφόρα ανυψωτικά οχήματα».</w:t>
      </w:r>
    </w:p>
    <w:p w:rsidR="009F4806" w:rsidRPr="00882CD1" w:rsidRDefault="00955242" w:rsidP="00870706">
      <w:pPr>
        <w:pStyle w:val="1"/>
      </w:pPr>
      <w:r>
        <w:tab/>
      </w:r>
      <w:bookmarkStart w:id="19" w:name="_Toc234223492"/>
      <w:r w:rsidR="00316B50" w:rsidRPr="002304A5">
        <w:t>ΤΕΧΝΙΚΑ</w:t>
      </w:r>
      <w:r w:rsidR="005D0CF0">
        <w:t xml:space="preserve"> </w:t>
      </w:r>
      <w:r w:rsidR="00316B50" w:rsidRPr="002304A5">
        <w:t>ΧΑΡΑΚΤΗΡΙΣΤΙΚΑ</w:t>
      </w:r>
      <w:bookmarkEnd w:id="19"/>
    </w:p>
    <w:p w:rsidR="006A19D4" w:rsidRPr="002304A5" w:rsidRDefault="00955242" w:rsidP="0063252E">
      <w:pPr>
        <w:pStyle w:val="2"/>
        <w:tabs>
          <w:tab w:val="clear" w:pos="567"/>
          <w:tab w:val="clear" w:pos="1418"/>
        </w:tabs>
        <w:spacing w:before="240"/>
        <w:ind w:left="0" w:firstLine="0"/>
      </w:pPr>
      <w:bookmarkStart w:id="20" w:name="_Toc208557817"/>
      <w:bookmarkStart w:id="21" w:name="_Toc209431040"/>
      <w:r>
        <w:tab/>
      </w:r>
      <w:bookmarkStart w:id="22" w:name="_Toc234223493"/>
      <w:r w:rsidR="00DD61D8" w:rsidRPr="002304A5">
        <w:t>Ορισμός Υλικού</w:t>
      </w:r>
      <w:bookmarkEnd w:id="20"/>
      <w:bookmarkEnd w:id="21"/>
      <w:bookmarkEnd w:id="22"/>
    </w:p>
    <w:p w:rsidR="003B3C11" w:rsidRPr="002304A5" w:rsidRDefault="003B3C11" w:rsidP="0063252E">
      <w:pPr>
        <w:shd w:val="clear" w:color="auto" w:fill="FFFFFF"/>
        <w:jc w:val="both"/>
        <w:rPr>
          <w:b/>
          <w:bCs/>
          <w:color w:val="000000"/>
          <w:szCs w:val="24"/>
        </w:rPr>
      </w:pPr>
    </w:p>
    <w:p w:rsidR="00882CD1" w:rsidRPr="00882CD1" w:rsidRDefault="00882CD1" w:rsidP="0063252E">
      <w:pPr>
        <w:pStyle w:val="af2"/>
        <w:numPr>
          <w:ilvl w:val="0"/>
          <w:numId w:val="3"/>
        </w:numPr>
        <w:shd w:val="clear" w:color="auto" w:fill="FFFFFF"/>
        <w:tabs>
          <w:tab w:val="clear" w:pos="360"/>
        </w:tabs>
        <w:jc w:val="both"/>
        <w:rPr>
          <w:bCs/>
          <w:vanish/>
          <w:color w:val="000000"/>
          <w:szCs w:val="24"/>
        </w:rPr>
      </w:pPr>
    </w:p>
    <w:p w:rsidR="00882CD1" w:rsidRPr="00882CD1" w:rsidRDefault="00882CD1" w:rsidP="0063252E">
      <w:pPr>
        <w:pStyle w:val="af2"/>
        <w:numPr>
          <w:ilvl w:val="1"/>
          <w:numId w:val="3"/>
        </w:numPr>
        <w:shd w:val="clear" w:color="auto" w:fill="FFFFFF"/>
        <w:tabs>
          <w:tab w:val="clear" w:pos="1132"/>
        </w:tabs>
        <w:jc w:val="both"/>
        <w:rPr>
          <w:bCs/>
          <w:vanish/>
          <w:color w:val="000000"/>
          <w:szCs w:val="24"/>
        </w:rPr>
      </w:pPr>
    </w:p>
    <w:p w:rsidR="00541148" w:rsidRPr="00ED7623" w:rsidRDefault="00512B78" w:rsidP="00210F7D">
      <w:pPr>
        <w:shd w:val="clear" w:color="auto" w:fill="FFFFFF"/>
        <w:ind w:firstLine="851"/>
        <w:jc w:val="both"/>
        <w:rPr>
          <w:highlight w:val="yellow"/>
        </w:rPr>
      </w:pPr>
      <w:r w:rsidRPr="009637AD">
        <w:t xml:space="preserve">Το </w:t>
      </w:r>
      <w:r w:rsidR="006E48BE">
        <w:t xml:space="preserve">ηλεκτροκίνητο </w:t>
      </w:r>
      <w:r w:rsidRPr="00ED7623">
        <w:t xml:space="preserve">περονοφόρο ανυψωτικό όχημα </w:t>
      </w:r>
      <w:r w:rsidR="00ED7623" w:rsidRPr="00ED7623">
        <w:t>αποτελεί</w:t>
      </w:r>
      <w:r w:rsidRPr="00ED7623">
        <w:t xml:space="preserve"> όχημα ανύψωσης περονών υδραυλικό, με κατακόρυφο πτυσσόμενο ιστό, δύο τμημάτων και υδραυλικού γρύλλου, απλού τηλεσκοπικού, σε συνδυασμό, με ζεύγος ισχυρών αλυσίδων και θα κινείται σε δύο άξονες με τέσσερις (4) τροχούς, με </w:t>
      </w:r>
      <w:proofErr w:type="spellStart"/>
      <w:r w:rsidRPr="00ED7623">
        <w:t>οδηγητήριο</w:t>
      </w:r>
      <w:proofErr w:type="spellEnd"/>
      <w:r w:rsidRPr="00ED7623">
        <w:t xml:space="preserve"> τ</w:t>
      </w:r>
      <w:r w:rsidR="006577BD" w:rsidRPr="00ED7623">
        <w:t>ο</w:t>
      </w:r>
      <w:r w:rsidRPr="00ED7623">
        <w:t>ν πίσω άξονα</w:t>
      </w:r>
      <w:r w:rsidRPr="009637AD">
        <w:t>.</w:t>
      </w:r>
    </w:p>
    <w:p w:rsidR="00FC01B7" w:rsidRPr="002304A5" w:rsidRDefault="00FC01B7" w:rsidP="0063252E">
      <w:pPr>
        <w:shd w:val="clear" w:color="auto" w:fill="FFFFFF"/>
        <w:jc w:val="both"/>
        <w:rPr>
          <w:bCs/>
          <w:color w:val="000000"/>
          <w:szCs w:val="24"/>
        </w:rPr>
      </w:pPr>
    </w:p>
    <w:p w:rsidR="00B65476" w:rsidRPr="002304A5" w:rsidRDefault="00955242" w:rsidP="0063252E">
      <w:pPr>
        <w:pStyle w:val="2"/>
        <w:tabs>
          <w:tab w:val="clear" w:pos="567"/>
          <w:tab w:val="clear" w:pos="1418"/>
        </w:tabs>
      </w:pPr>
      <w:bookmarkStart w:id="23" w:name="_Toc208557818"/>
      <w:bookmarkStart w:id="24" w:name="_Toc209431041"/>
      <w:r>
        <w:tab/>
      </w:r>
      <w:bookmarkStart w:id="25" w:name="_Toc234223494"/>
      <w:r w:rsidR="00993793" w:rsidRPr="002304A5">
        <w:t>Χαρακτηριστικά Επιδόσεων</w:t>
      </w:r>
      <w:bookmarkEnd w:id="23"/>
      <w:bookmarkEnd w:id="24"/>
      <w:bookmarkEnd w:id="25"/>
    </w:p>
    <w:p w:rsidR="00955C40" w:rsidRPr="002304A5" w:rsidRDefault="00955C40" w:rsidP="0063252E">
      <w:pPr>
        <w:shd w:val="clear" w:color="auto" w:fill="FFFFFF"/>
        <w:jc w:val="both"/>
        <w:rPr>
          <w:rFonts w:cs="Arial"/>
          <w:b/>
          <w:bCs/>
          <w:szCs w:val="24"/>
        </w:rPr>
      </w:pPr>
      <w:bookmarkStart w:id="26" w:name="_Ref451745422"/>
    </w:p>
    <w:p w:rsidR="00F1658D" w:rsidRPr="00F1658D" w:rsidRDefault="00F1658D" w:rsidP="0063252E">
      <w:pPr>
        <w:pStyle w:val="af2"/>
        <w:numPr>
          <w:ilvl w:val="1"/>
          <w:numId w:val="3"/>
        </w:numPr>
        <w:shd w:val="clear" w:color="auto" w:fill="FFFFFF"/>
        <w:tabs>
          <w:tab w:val="clear" w:pos="1132"/>
        </w:tabs>
        <w:jc w:val="both"/>
        <w:rPr>
          <w:rFonts w:cs="Arial"/>
          <w:bCs/>
          <w:vanish/>
          <w:szCs w:val="24"/>
        </w:rPr>
      </w:pPr>
      <w:bookmarkStart w:id="27" w:name="_Ref22485172"/>
    </w:p>
    <w:p w:rsidR="00D72565" w:rsidRDefault="00D72565" w:rsidP="0063252E">
      <w:pPr>
        <w:numPr>
          <w:ilvl w:val="2"/>
          <w:numId w:val="3"/>
        </w:numPr>
        <w:shd w:val="clear" w:color="auto" w:fill="FFFFFF"/>
        <w:tabs>
          <w:tab w:val="clear" w:pos="1997"/>
        </w:tabs>
        <w:ind w:left="0" w:firstLine="0"/>
        <w:jc w:val="both"/>
        <w:rPr>
          <w:rFonts w:cs="Arial"/>
          <w:bCs/>
          <w:szCs w:val="24"/>
        </w:rPr>
      </w:pPr>
      <w:r>
        <w:rPr>
          <w:rFonts w:cs="Arial"/>
          <w:bCs/>
          <w:szCs w:val="24"/>
        </w:rPr>
        <w:t>Να είναι καινούργιο και αμεταχείριστο</w:t>
      </w:r>
      <w:r w:rsidR="00ED7623" w:rsidRPr="00ED7623">
        <w:rPr>
          <w:rFonts w:cs="Arial"/>
          <w:bCs/>
          <w:szCs w:val="24"/>
        </w:rPr>
        <w:t>,</w:t>
      </w:r>
      <w:r>
        <w:rPr>
          <w:rFonts w:cs="Arial"/>
          <w:bCs/>
          <w:szCs w:val="24"/>
        </w:rPr>
        <w:t xml:space="preserve"> κατασκευασμένο</w:t>
      </w:r>
      <w:r w:rsidRPr="00453F48">
        <w:rPr>
          <w:rFonts w:cs="Arial"/>
          <w:bCs/>
          <w:szCs w:val="24"/>
        </w:rPr>
        <w:t xml:space="preserve"> εντός 18 μηνών από την υπογραφή της σύμβασης.</w:t>
      </w:r>
    </w:p>
    <w:p w:rsidR="0063644A" w:rsidRPr="0063644A" w:rsidRDefault="0063644A" w:rsidP="0063644A">
      <w:pPr>
        <w:rPr>
          <w:rFonts w:cs="Arial"/>
          <w:bCs/>
          <w:szCs w:val="24"/>
          <w:highlight w:val="yellow"/>
        </w:rPr>
      </w:pPr>
    </w:p>
    <w:p w:rsidR="00270982" w:rsidRPr="0046163E" w:rsidRDefault="00270982" w:rsidP="00270982">
      <w:pPr>
        <w:numPr>
          <w:ilvl w:val="2"/>
          <w:numId w:val="3"/>
        </w:numPr>
        <w:shd w:val="clear" w:color="auto" w:fill="FFFFFF"/>
        <w:tabs>
          <w:tab w:val="clear" w:pos="1997"/>
        </w:tabs>
        <w:spacing w:after="240" w:line="276" w:lineRule="auto"/>
        <w:ind w:left="0" w:firstLine="0"/>
        <w:jc w:val="both"/>
        <w:rPr>
          <w:rFonts w:cs="Arial"/>
          <w:bCs/>
          <w:szCs w:val="24"/>
        </w:rPr>
      </w:pPr>
      <w:bookmarkStart w:id="28" w:name="_Ref232412592"/>
      <w:bookmarkStart w:id="29" w:name="_Ref231809475"/>
      <w:r w:rsidRPr="0046163E">
        <w:rPr>
          <w:rFonts w:eastAsia="Calibri"/>
          <w:szCs w:val="22"/>
          <w:lang w:eastAsia="en-US"/>
        </w:rPr>
        <w:t>Ανυψωτική ικανότητα (απόσταση κέντρου βάρους 500mm): ≥2000Kgr.</w:t>
      </w:r>
      <w:r w:rsidR="004621B2" w:rsidRPr="0046163E">
        <w:rPr>
          <w:rFonts w:eastAsia="Calibri"/>
          <w:szCs w:val="22"/>
          <w:lang w:eastAsia="en-US"/>
        </w:rPr>
        <w:t xml:space="preserve"> (</w:t>
      </w:r>
      <w:r w:rsidR="004621B2" w:rsidRPr="0046163E">
        <w:rPr>
          <w:rFonts w:eastAsia="Calibri"/>
          <w:b/>
          <w:szCs w:val="22"/>
          <w:lang w:eastAsia="en-US"/>
        </w:rPr>
        <w:t>βαθμολογούμενο κριτήριο</w:t>
      </w:r>
      <w:r w:rsidR="004621B2" w:rsidRPr="0046163E">
        <w:rPr>
          <w:rFonts w:eastAsia="Calibri"/>
          <w:szCs w:val="22"/>
          <w:lang w:eastAsia="en-US"/>
        </w:rPr>
        <w:t>)</w:t>
      </w:r>
      <w:bookmarkEnd w:id="28"/>
    </w:p>
    <w:p w:rsidR="004E39E9" w:rsidRPr="0046163E" w:rsidRDefault="00270982" w:rsidP="004E39E9">
      <w:pPr>
        <w:numPr>
          <w:ilvl w:val="2"/>
          <w:numId w:val="3"/>
        </w:numPr>
        <w:shd w:val="clear" w:color="auto" w:fill="FFFFFF"/>
        <w:tabs>
          <w:tab w:val="clear" w:pos="1997"/>
        </w:tabs>
        <w:spacing w:after="240" w:line="276" w:lineRule="auto"/>
        <w:ind w:left="0" w:firstLine="0"/>
        <w:jc w:val="both"/>
        <w:rPr>
          <w:rFonts w:cs="Arial"/>
          <w:bCs/>
          <w:szCs w:val="24"/>
        </w:rPr>
      </w:pPr>
      <w:bookmarkStart w:id="30" w:name="_Ref232412675"/>
      <w:r w:rsidRPr="0046163E">
        <w:rPr>
          <w:rFonts w:eastAsia="Calibri"/>
          <w:szCs w:val="22"/>
          <w:lang w:eastAsia="en-US"/>
        </w:rPr>
        <w:t>Ύψος ανύψωσης φορτίου: &gt;3000mm.</w:t>
      </w:r>
      <w:r w:rsidR="004E39E9" w:rsidRPr="0046163E">
        <w:rPr>
          <w:rFonts w:eastAsia="Calibri"/>
          <w:szCs w:val="22"/>
          <w:lang w:eastAsia="en-US"/>
        </w:rPr>
        <w:t xml:space="preserve"> (</w:t>
      </w:r>
      <w:r w:rsidR="004E39E9" w:rsidRPr="0046163E">
        <w:rPr>
          <w:rFonts w:eastAsia="Calibri"/>
          <w:b/>
          <w:szCs w:val="22"/>
          <w:lang w:eastAsia="en-US"/>
        </w:rPr>
        <w:t>βαθμολογούμενο κριτήριο</w:t>
      </w:r>
      <w:r w:rsidR="004E39E9" w:rsidRPr="0046163E">
        <w:rPr>
          <w:rFonts w:eastAsia="Calibri"/>
          <w:szCs w:val="22"/>
          <w:lang w:eastAsia="en-US"/>
        </w:rPr>
        <w:t>)</w:t>
      </w:r>
      <w:bookmarkEnd w:id="30"/>
    </w:p>
    <w:p w:rsidR="004E39E9" w:rsidRPr="0046163E" w:rsidRDefault="00270982" w:rsidP="004E39E9">
      <w:pPr>
        <w:numPr>
          <w:ilvl w:val="2"/>
          <w:numId w:val="3"/>
        </w:numPr>
        <w:shd w:val="clear" w:color="auto" w:fill="FFFFFF"/>
        <w:tabs>
          <w:tab w:val="clear" w:pos="1997"/>
        </w:tabs>
        <w:spacing w:after="240" w:line="276" w:lineRule="auto"/>
        <w:ind w:left="0" w:firstLine="0"/>
        <w:jc w:val="both"/>
        <w:rPr>
          <w:rFonts w:cs="Arial"/>
          <w:bCs/>
          <w:szCs w:val="24"/>
        </w:rPr>
      </w:pPr>
      <w:bookmarkStart w:id="31" w:name="_Ref232412682"/>
      <w:r w:rsidRPr="0046163E">
        <w:rPr>
          <w:rFonts w:eastAsia="Calibri"/>
          <w:szCs w:val="22"/>
          <w:lang w:eastAsia="en-US"/>
        </w:rPr>
        <w:t>Ύψος ανεπτυγμένου ιστού: &lt;5000mm.</w:t>
      </w:r>
      <w:r w:rsidR="004E39E9" w:rsidRPr="0046163E">
        <w:rPr>
          <w:rFonts w:eastAsia="Calibri"/>
          <w:szCs w:val="22"/>
          <w:lang w:eastAsia="en-US"/>
        </w:rPr>
        <w:t xml:space="preserve"> (</w:t>
      </w:r>
      <w:r w:rsidR="004E39E9" w:rsidRPr="0046163E">
        <w:rPr>
          <w:rFonts w:eastAsia="Calibri"/>
          <w:b/>
          <w:szCs w:val="22"/>
          <w:lang w:eastAsia="en-US"/>
        </w:rPr>
        <w:t>βαθμολογούμενο κριτήριο</w:t>
      </w:r>
      <w:r w:rsidR="004E39E9" w:rsidRPr="0046163E">
        <w:rPr>
          <w:rFonts w:eastAsia="Calibri"/>
          <w:szCs w:val="22"/>
          <w:lang w:eastAsia="en-US"/>
        </w:rPr>
        <w:t>)</w:t>
      </w:r>
      <w:bookmarkEnd w:id="31"/>
    </w:p>
    <w:p w:rsidR="004E39E9" w:rsidRPr="0046163E" w:rsidRDefault="00270982" w:rsidP="004E39E9">
      <w:pPr>
        <w:numPr>
          <w:ilvl w:val="2"/>
          <w:numId w:val="3"/>
        </w:numPr>
        <w:shd w:val="clear" w:color="auto" w:fill="FFFFFF"/>
        <w:tabs>
          <w:tab w:val="clear" w:pos="1997"/>
        </w:tabs>
        <w:spacing w:after="240" w:line="276" w:lineRule="auto"/>
        <w:ind w:left="0" w:firstLine="0"/>
        <w:jc w:val="both"/>
        <w:rPr>
          <w:rFonts w:cs="Arial"/>
          <w:bCs/>
          <w:szCs w:val="24"/>
        </w:rPr>
      </w:pPr>
      <w:bookmarkStart w:id="32" w:name="_Ref232412687"/>
      <w:r w:rsidRPr="0046163E">
        <w:rPr>
          <w:rFonts w:eastAsia="Calibri"/>
          <w:szCs w:val="22"/>
          <w:lang w:eastAsia="en-US"/>
        </w:rPr>
        <w:t>Ύψος συνεπτυγμένου ιστού</w:t>
      </w:r>
      <w:r w:rsidR="0031449A" w:rsidRPr="0046163E">
        <w:rPr>
          <w:rFonts w:eastAsia="Calibri"/>
          <w:szCs w:val="22"/>
          <w:lang w:eastAsia="en-US"/>
        </w:rPr>
        <w:t>:</w:t>
      </w:r>
      <w:r w:rsidRPr="0046163E">
        <w:rPr>
          <w:rFonts w:eastAsia="Calibri"/>
          <w:szCs w:val="22"/>
          <w:lang w:eastAsia="en-US"/>
        </w:rPr>
        <w:t xml:space="preserve"> &lt;2600mm.</w:t>
      </w:r>
      <w:r w:rsidR="004E39E9" w:rsidRPr="0046163E">
        <w:rPr>
          <w:rFonts w:eastAsia="Calibri"/>
          <w:szCs w:val="22"/>
          <w:lang w:eastAsia="en-US"/>
        </w:rPr>
        <w:t xml:space="preserve"> (</w:t>
      </w:r>
      <w:r w:rsidR="004E39E9" w:rsidRPr="0046163E">
        <w:rPr>
          <w:rFonts w:eastAsia="Calibri"/>
          <w:b/>
          <w:szCs w:val="22"/>
          <w:lang w:eastAsia="en-US"/>
        </w:rPr>
        <w:t>βαθμολογούμενο κριτήριο</w:t>
      </w:r>
      <w:r w:rsidR="004E39E9" w:rsidRPr="0046163E">
        <w:rPr>
          <w:rFonts w:eastAsia="Calibri"/>
          <w:szCs w:val="22"/>
          <w:lang w:eastAsia="en-US"/>
        </w:rPr>
        <w:t>)</w:t>
      </w:r>
      <w:bookmarkEnd w:id="32"/>
    </w:p>
    <w:p w:rsidR="004E39E9" w:rsidRPr="0046163E" w:rsidRDefault="0031449A" w:rsidP="004E39E9">
      <w:pPr>
        <w:numPr>
          <w:ilvl w:val="2"/>
          <w:numId w:val="3"/>
        </w:numPr>
        <w:shd w:val="clear" w:color="auto" w:fill="FFFFFF"/>
        <w:tabs>
          <w:tab w:val="clear" w:pos="1997"/>
        </w:tabs>
        <w:spacing w:after="240" w:line="276" w:lineRule="auto"/>
        <w:ind w:left="0" w:firstLine="0"/>
        <w:jc w:val="both"/>
        <w:rPr>
          <w:rFonts w:cs="Arial"/>
          <w:bCs/>
          <w:szCs w:val="24"/>
        </w:rPr>
      </w:pPr>
      <w:bookmarkStart w:id="33" w:name="_Ref232412693"/>
      <w:r w:rsidRPr="0046163E">
        <w:rPr>
          <w:rFonts w:eastAsia="Calibri"/>
          <w:szCs w:val="22"/>
          <w:lang w:eastAsia="en-US"/>
        </w:rPr>
        <w:t>Ταχύτητα ανύψωσης φορτίου: ≥0,20m/sec.</w:t>
      </w:r>
      <w:r w:rsidR="004E39E9" w:rsidRPr="0046163E">
        <w:rPr>
          <w:rFonts w:eastAsia="Calibri"/>
          <w:szCs w:val="22"/>
          <w:lang w:eastAsia="en-US"/>
        </w:rPr>
        <w:t xml:space="preserve"> (</w:t>
      </w:r>
      <w:r w:rsidR="004E39E9" w:rsidRPr="0046163E">
        <w:rPr>
          <w:rFonts w:eastAsia="Calibri"/>
          <w:b/>
          <w:szCs w:val="22"/>
          <w:lang w:eastAsia="en-US"/>
        </w:rPr>
        <w:t>βαθμολογούμενο κριτήριο</w:t>
      </w:r>
      <w:r w:rsidR="004E39E9" w:rsidRPr="0046163E">
        <w:rPr>
          <w:rFonts w:eastAsia="Calibri"/>
          <w:szCs w:val="22"/>
          <w:lang w:eastAsia="en-US"/>
        </w:rPr>
        <w:t>)</w:t>
      </w:r>
      <w:bookmarkEnd w:id="33"/>
    </w:p>
    <w:p w:rsidR="004E39E9" w:rsidRPr="0046163E" w:rsidRDefault="0031449A" w:rsidP="004E39E9">
      <w:pPr>
        <w:numPr>
          <w:ilvl w:val="2"/>
          <w:numId w:val="3"/>
        </w:numPr>
        <w:shd w:val="clear" w:color="auto" w:fill="FFFFFF"/>
        <w:tabs>
          <w:tab w:val="clear" w:pos="1997"/>
        </w:tabs>
        <w:spacing w:after="240" w:line="276" w:lineRule="auto"/>
        <w:ind w:left="0" w:firstLine="0"/>
        <w:jc w:val="both"/>
        <w:rPr>
          <w:rFonts w:cs="Arial"/>
          <w:bCs/>
          <w:szCs w:val="24"/>
        </w:rPr>
      </w:pPr>
      <w:bookmarkStart w:id="34" w:name="_Ref232412698"/>
      <w:r w:rsidRPr="0046163E">
        <w:rPr>
          <w:rFonts w:eastAsia="Calibri"/>
          <w:szCs w:val="22"/>
          <w:lang w:eastAsia="en-US"/>
        </w:rPr>
        <w:t>Ταχύτητα καθόδου φορτίου: ≥0,40m/sec.</w:t>
      </w:r>
      <w:r w:rsidR="004E39E9" w:rsidRPr="0046163E">
        <w:rPr>
          <w:rFonts w:eastAsia="Calibri"/>
          <w:szCs w:val="22"/>
          <w:lang w:eastAsia="en-US"/>
        </w:rPr>
        <w:t xml:space="preserve"> (</w:t>
      </w:r>
      <w:r w:rsidR="004E39E9" w:rsidRPr="0046163E">
        <w:rPr>
          <w:rFonts w:eastAsia="Calibri"/>
          <w:b/>
          <w:szCs w:val="22"/>
          <w:lang w:eastAsia="en-US"/>
        </w:rPr>
        <w:t>βαθμολογούμενο κριτήριο</w:t>
      </w:r>
      <w:r w:rsidR="004E39E9" w:rsidRPr="0046163E">
        <w:rPr>
          <w:rFonts w:eastAsia="Calibri"/>
          <w:szCs w:val="22"/>
          <w:lang w:eastAsia="en-US"/>
        </w:rPr>
        <w:t>)</w:t>
      </w:r>
      <w:bookmarkEnd w:id="34"/>
    </w:p>
    <w:p w:rsidR="004E39E9" w:rsidRPr="0046163E" w:rsidRDefault="0031449A" w:rsidP="004E39E9">
      <w:pPr>
        <w:numPr>
          <w:ilvl w:val="2"/>
          <w:numId w:val="3"/>
        </w:numPr>
        <w:shd w:val="clear" w:color="auto" w:fill="FFFFFF"/>
        <w:tabs>
          <w:tab w:val="clear" w:pos="1997"/>
        </w:tabs>
        <w:spacing w:after="240" w:line="276" w:lineRule="auto"/>
        <w:ind w:left="0" w:firstLine="0"/>
        <w:jc w:val="both"/>
        <w:rPr>
          <w:rFonts w:cs="Arial"/>
          <w:bCs/>
          <w:szCs w:val="24"/>
        </w:rPr>
      </w:pPr>
      <w:bookmarkStart w:id="35" w:name="_Ref232412702"/>
      <w:r w:rsidRPr="0046163E">
        <w:rPr>
          <w:rFonts w:eastAsia="Calibri"/>
          <w:szCs w:val="22"/>
          <w:lang w:eastAsia="en-US"/>
        </w:rPr>
        <w:t>Μήκος Περονών: ≥1000mm</w:t>
      </w:r>
      <w:r w:rsidR="004E39E9" w:rsidRPr="0046163E">
        <w:rPr>
          <w:rFonts w:eastAsia="Calibri"/>
          <w:szCs w:val="22"/>
          <w:lang w:eastAsia="en-US"/>
        </w:rPr>
        <w:t>. (</w:t>
      </w:r>
      <w:r w:rsidR="004E39E9" w:rsidRPr="0046163E">
        <w:rPr>
          <w:rFonts w:eastAsia="Calibri"/>
          <w:b/>
          <w:szCs w:val="22"/>
          <w:lang w:eastAsia="en-US"/>
        </w:rPr>
        <w:t>βαθμολογούμενο κριτήριο</w:t>
      </w:r>
      <w:r w:rsidR="004E39E9" w:rsidRPr="0046163E">
        <w:rPr>
          <w:rFonts w:eastAsia="Calibri"/>
          <w:szCs w:val="22"/>
          <w:lang w:eastAsia="en-US"/>
        </w:rPr>
        <w:t>)</w:t>
      </w:r>
      <w:bookmarkEnd w:id="35"/>
    </w:p>
    <w:p w:rsidR="004E39E9" w:rsidRPr="0046163E" w:rsidRDefault="0031449A" w:rsidP="004E39E9">
      <w:pPr>
        <w:numPr>
          <w:ilvl w:val="2"/>
          <w:numId w:val="3"/>
        </w:numPr>
        <w:shd w:val="clear" w:color="auto" w:fill="FFFFFF"/>
        <w:tabs>
          <w:tab w:val="clear" w:pos="1997"/>
        </w:tabs>
        <w:spacing w:after="240" w:line="276" w:lineRule="auto"/>
        <w:ind w:left="0" w:firstLine="0"/>
        <w:jc w:val="both"/>
        <w:rPr>
          <w:rFonts w:cs="Arial"/>
          <w:bCs/>
          <w:szCs w:val="24"/>
        </w:rPr>
      </w:pPr>
      <w:bookmarkStart w:id="36" w:name="_Ref232412707"/>
      <w:r w:rsidRPr="0046163E">
        <w:rPr>
          <w:rFonts w:eastAsia="Calibri"/>
          <w:szCs w:val="22"/>
          <w:lang w:eastAsia="en-US"/>
        </w:rPr>
        <w:t>Κλίση ιστού εμπρός: ≥4º.</w:t>
      </w:r>
      <w:bookmarkStart w:id="37" w:name="_Ref224774741"/>
      <w:bookmarkEnd w:id="37"/>
      <w:r w:rsidR="004E39E9" w:rsidRPr="0046163E">
        <w:rPr>
          <w:rFonts w:eastAsia="Calibri"/>
          <w:szCs w:val="22"/>
          <w:lang w:eastAsia="en-US"/>
        </w:rPr>
        <w:t xml:space="preserve"> (</w:t>
      </w:r>
      <w:r w:rsidR="004E39E9" w:rsidRPr="0046163E">
        <w:rPr>
          <w:rFonts w:eastAsia="Calibri"/>
          <w:b/>
          <w:szCs w:val="22"/>
          <w:lang w:eastAsia="en-US"/>
        </w:rPr>
        <w:t>βαθμολογούμενο κριτήριο</w:t>
      </w:r>
      <w:r w:rsidR="004E39E9" w:rsidRPr="0046163E">
        <w:rPr>
          <w:rFonts w:eastAsia="Calibri"/>
          <w:szCs w:val="22"/>
          <w:lang w:eastAsia="en-US"/>
        </w:rPr>
        <w:t>)</w:t>
      </w:r>
      <w:bookmarkEnd w:id="36"/>
    </w:p>
    <w:p w:rsidR="004E39E9" w:rsidRPr="0046163E" w:rsidRDefault="0031449A" w:rsidP="004E39E9">
      <w:pPr>
        <w:numPr>
          <w:ilvl w:val="2"/>
          <w:numId w:val="3"/>
        </w:numPr>
        <w:shd w:val="clear" w:color="auto" w:fill="FFFFFF"/>
        <w:tabs>
          <w:tab w:val="clear" w:pos="1997"/>
        </w:tabs>
        <w:spacing w:after="240" w:line="276" w:lineRule="auto"/>
        <w:ind w:left="0" w:firstLine="0"/>
        <w:jc w:val="both"/>
        <w:rPr>
          <w:rFonts w:cs="Arial"/>
          <w:bCs/>
          <w:szCs w:val="24"/>
        </w:rPr>
      </w:pPr>
      <w:bookmarkStart w:id="38" w:name="_Ref232412712"/>
      <w:r w:rsidRPr="0046163E">
        <w:rPr>
          <w:rFonts w:eastAsia="Calibri"/>
          <w:szCs w:val="22"/>
          <w:lang w:eastAsia="en-US"/>
        </w:rPr>
        <w:t>Κλίση ιστού πίσω: ≥4º.</w:t>
      </w:r>
      <w:r w:rsidR="004E39E9" w:rsidRPr="0046163E">
        <w:rPr>
          <w:rFonts w:eastAsia="Calibri"/>
          <w:szCs w:val="22"/>
          <w:lang w:eastAsia="en-US"/>
        </w:rPr>
        <w:t xml:space="preserve"> (</w:t>
      </w:r>
      <w:r w:rsidR="004E39E9" w:rsidRPr="0046163E">
        <w:rPr>
          <w:rFonts w:eastAsia="Calibri"/>
          <w:b/>
          <w:szCs w:val="22"/>
          <w:lang w:eastAsia="en-US"/>
        </w:rPr>
        <w:t>βαθμολογούμενο κριτήριο</w:t>
      </w:r>
      <w:r w:rsidR="004E39E9" w:rsidRPr="0046163E">
        <w:rPr>
          <w:rFonts w:eastAsia="Calibri"/>
          <w:szCs w:val="22"/>
          <w:lang w:eastAsia="en-US"/>
        </w:rPr>
        <w:t>)</w:t>
      </w:r>
      <w:bookmarkEnd w:id="38"/>
    </w:p>
    <w:p w:rsidR="004E39E9" w:rsidRPr="0046163E" w:rsidRDefault="004E39E9" w:rsidP="004E39E9">
      <w:pPr>
        <w:numPr>
          <w:ilvl w:val="2"/>
          <w:numId w:val="3"/>
        </w:numPr>
        <w:shd w:val="clear" w:color="auto" w:fill="FFFFFF"/>
        <w:tabs>
          <w:tab w:val="clear" w:pos="1997"/>
        </w:tabs>
        <w:spacing w:after="240" w:line="276" w:lineRule="auto"/>
        <w:ind w:left="0" w:firstLine="0"/>
        <w:jc w:val="both"/>
        <w:rPr>
          <w:rFonts w:cs="Arial"/>
          <w:bCs/>
          <w:szCs w:val="24"/>
        </w:rPr>
      </w:pPr>
      <w:bookmarkStart w:id="39" w:name="_Ref232412725"/>
      <w:r w:rsidRPr="0046163E">
        <w:rPr>
          <w:rFonts w:eastAsia="Calibri"/>
          <w:szCs w:val="22"/>
          <w:lang w:eastAsia="en-US"/>
        </w:rPr>
        <w:t>Μέγιστη τ</w:t>
      </w:r>
      <w:r w:rsidR="0031449A" w:rsidRPr="0046163E">
        <w:rPr>
          <w:rFonts w:eastAsia="Calibri"/>
          <w:szCs w:val="22"/>
          <w:lang w:eastAsia="en-US"/>
        </w:rPr>
        <w:t>αχύτητα πορείας (</w:t>
      </w:r>
      <w:proofErr w:type="spellStart"/>
      <w:r w:rsidR="0031449A" w:rsidRPr="0046163E">
        <w:rPr>
          <w:rFonts w:eastAsia="Calibri"/>
          <w:szCs w:val="22"/>
          <w:lang w:eastAsia="en-US"/>
        </w:rPr>
        <w:t>έμφορτο</w:t>
      </w:r>
      <w:proofErr w:type="spellEnd"/>
      <w:r w:rsidR="0031449A" w:rsidRPr="0046163E">
        <w:rPr>
          <w:rFonts w:eastAsia="Calibri"/>
          <w:szCs w:val="22"/>
          <w:lang w:eastAsia="en-US"/>
        </w:rPr>
        <w:t>): ≥9Km/h.</w:t>
      </w:r>
      <w:r w:rsidRPr="0046163E">
        <w:rPr>
          <w:rFonts w:eastAsia="Calibri"/>
          <w:szCs w:val="22"/>
          <w:lang w:eastAsia="en-US"/>
        </w:rPr>
        <w:t xml:space="preserve"> (</w:t>
      </w:r>
      <w:r w:rsidRPr="0046163E">
        <w:rPr>
          <w:rFonts w:eastAsia="Calibri"/>
          <w:b/>
          <w:szCs w:val="22"/>
          <w:lang w:eastAsia="en-US"/>
        </w:rPr>
        <w:t>βαθμολογούμενο κριτήριο</w:t>
      </w:r>
      <w:r w:rsidRPr="0046163E">
        <w:rPr>
          <w:rFonts w:eastAsia="Calibri"/>
          <w:szCs w:val="22"/>
          <w:lang w:eastAsia="en-US"/>
        </w:rPr>
        <w:t>)</w:t>
      </w:r>
      <w:bookmarkEnd w:id="39"/>
    </w:p>
    <w:p w:rsidR="004E39E9" w:rsidRPr="0046163E" w:rsidRDefault="00E34DB6" w:rsidP="004E39E9">
      <w:pPr>
        <w:numPr>
          <w:ilvl w:val="2"/>
          <w:numId w:val="3"/>
        </w:numPr>
        <w:shd w:val="clear" w:color="auto" w:fill="FFFFFF"/>
        <w:tabs>
          <w:tab w:val="clear" w:pos="1997"/>
        </w:tabs>
        <w:spacing w:after="240" w:line="276" w:lineRule="auto"/>
        <w:ind w:left="0" w:firstLine="0"/>
        <w:jc w:val="both"/>
        <w:rPr>
          <w:rFonts w:cs="Arial"/>
          <w:bCs/>
          <w:szCs w:val="24"/>
        </w:rPr>
      </w:pPr>
      <w:r w:rsidRPr="0046163E">
        <w:rPr>
          <w:rFonts w:eastAsia="Calibri"/>
          <w:szCs w:val="22"/>
          <w:lang w:eastAsia="en-US"/>
        </w:rPr>
        <w:t>Ελάχιστη ακτίνα στροφής: ≤2200mm.</w:t>
      </w:r>
    </w:p>
    <w:p w:rsidR="004E39E9" w:rsidRPr="0046163E" w:rsidRDefault="00E34DB6" w:rsidP="004E39E9">
      <w:pPr>
        <w:numPr>
          <w:ilvl w:val="2"/>
          <w:numId w:val="3"/>
        </w:numPr>
        <w:shd w:val="clear" w:color="auto" w:fill="FFFFFF"/>
        <w:tabs>
          <w:tab w:val="clear" w:pos="1997"/>
        </w:tabs>
        <w:spacing w:after="240" w:line="276" w:lineRule="auto"/>
        <w:ind w:left="0" w:firstLine="0"/>
        <w:jc w:val="both"/>
        <w:rPr>
          <w:rFonts w:cs="Arial"/>
          <w:bCs/>
          <w:szCs w:val="24"/>
        </w:rPr>
      </w:pPr>
      <w:bookmarkStart w:id="40" w:name="_Ref232412736"/>
      <w:r w:rsidRPr="0046163E">
        <w:rPr>
          <w:rFonts w:eastAsia="Calibri"/>
          <w:szCs w:val="22"/>
          <w:lang w:eastAsia="en-US"/>
        </w:rPr>
        <w:t>Ισχύς ηλεκτροκινητήρων πορείας ≥2x4,5</w:t>
      </w:r>
      <w:r w:rsidRPr="0046163E">
        <w:rPr>
          <w:rFonts w:eastAsia="Calibri" w:cs="Arial"/>
          <w:szCs w:val="22"/>
          <w:lang w:eastAsia="en-US"/>
        </w:rPr>
        <w:t>kW</w:t>
      </w:r>
      <w:r w:rsidRPr="0046163E">
        <w:rPr>
          <w:rFonts w:eastAsia="Calibri"/>
          <w:szCs w:val="22"/>
          <w:lang w:eastAsia="en-US"/>
        </w:rPr>
        <w:t xml:space="preserve"> (S2 60min, κατά ΕΝ 60034-1).</w:t>
      </w:r>
      <w:r w:rsidR="004E39E9" w:rsidRPr="0046163E">
        <w:rPr>
          <w:rFonts w:eastAsia="Calibri"/>
          <w:szCs w:val="22"/>
          <w:lang w:eastAsia="en-US"/>
        </w:rPr>
        <w:t xml:space="preserve"> (</w:t>
      </w:r>
      <w:r w:rsidR="004E39E9" w:rsidRPr="0046163E">
        <w:rPr>
          <w:rFonts w:eastAsia="Calibri"/>
          <w:b/>
          <w:szCs w:val="22"/>
          <w:lang w:eastAsia="en-US"/>
        </w:rPr>
        <w:t>βαθμολογούμενο κριτήριο</w:t>
      </w:r>
      <w:r w:rsidR="004E39E9" w:rsidRPr="0046163E">
        <w:rPr>
          <w:rFonts w:eastAsia="Calibri"/>
          <w:szCs w:val="22"/>
          <w:lang w:eastAsia="en-US"/>
        </w:rPr>
        <w:t>)</w:t>
      </w:r>
      <w:bookmarkEnd w:id="40"/>
    </w:p>
    <w:p w:rsidR="004E39E9" w:rsidRPr="0046163E" w:rsidRDefault="00E34DB6" w:rsidP="004E39E9">
      <w:pPr>
        <w:numPr>
          <w:ilvl w:val="2"/>
          <w:numId w:val="3"/>
        </w:numPr>
        <w:shd w:val="clear" w:color="auto" w:fill="FFFFFF"/>
        <w:tabs>
          <w:tab w:val="clear" w:pos="1997"/>
        </w:tabs>
        <w:spacing w:after="240" w:line="276" w:lineRule="auto"/>
        <w:ind w:left="0" w:firstLine="0"/>
        <w:jc w:val="both"/>
        <w:rPr>
          <w:rFonts w:cs="Arial"/>
          <w:bCs/>
          <w:szCs w:val="24"/>
        </w:rPr>
      </w:pPr>
      <w:bookmarkStart w:id="41" w:name="_Ref232412743"/>
      <w:r w:rsidRPr="0046163E">
        <w:rPr>
          <w:rFonts w:eastAsia="Calibri"/>
          <w:szCs w:val="22"/>
          <w:lang w:eastAsia="en-US"/>
        </w:rPr>
        <w:t>Ισχύς ηλεκτροκινητήρα ανύψωσης: ≥10</w:t>
      </w:r>
      <w:r w:rsidRPr="0046163E">
        <w:rPr>
          <w:rFonts w:eastAsia="Calibri" w:cs="Arial"/>
          <w:szCs w:val="22"/>
          <w:lang w:eastAsia="en-US"/>
        </w:rPr>
        <w:t>kW</w:t>
      </w:r>
      <w:r w:rsidRPr="0046163E">
        <w:rPr>
          <w:rFonts w:eastAsia="Calibri"/>
          <w:szCs w:val="22"/>
          <w:lang w:eastAsia="en-US"/>
        </w:rPr>
        <w:t xml:space="preserve"> </w:t>
      </w:r>
      <w:r w:rsidR="004E39E9" w:rsidRPr="0046163E">
        <w:rPr>
          <w:rFonts w:eastAsia="Calibri"/>
          <w:szCs w:val="22"/>
          <w:lang w:eastAsia="en-US"/>
        </w:rPr>
        <w:t>(</w:t>
      </w:r>
      <w:r w:rsidRPr="0046163E">
        <w:rPr>
          <w:rFonts w:eastAsia="Calibri"/>
          <w:szCs w:val="22"/>
          <w:lang w:eastAsia="en-US"/>
        </w:rPr>
        <w:t>S3 15%, κατά ΕΝ 60034-1</w:t>
      </w:r>
      <w:r w:rsidR="004E39E9" w:rsidRPr="0046163E">
        <w:rPr>
          <w:rFonts w:eastAsia="Calibri"/>
          <w:szCs w:val="22"/>
          <w:lang w:eastAsia="en-US"/>
        </w:rPr>
        <w:t>). (</w:t>
      </w:r>
      <w:r w:rsidR="004E39E9" w:rsidRPr="0046163E">
        <w:rPr>
          <w:rFonts w:eastAsia="Calibri"/>
          <w:b/>
          <w:szCs w:val="22"/>
          <w:lang w:eastAsia="en-US"/>
        </w:rPr>
        <w:t>βαθμολογούμενο κριτήριο</w:t>
      </w:r>
      <w:r w:rsidR="004E39E9" w:rsidRPr="0046163E">
        <w:rPr>
          <w:rFonts w:eastAsia="Calibri"/>
          <w:szCs w:val="22"/>
          <w:lang w:eastAsia="en-US"/>
        </w:rPr>
        <w:t>)</w:t>
      </w:r>
      <w:bookmarkEnd w:id="41"/>
    </w:p>
    <w:p w:rsidR="004E39E9" w:rsidRPr="0046163E" w:rsidRDefault="004E39E9" w:rsidP="004E39E9">
      <w:pPr>
        <w:numPr>
          <w:ilvl w:val="2"/>
          <w:numId w:val="3"/>
        </w:numPr>
        <w:shd w:val="clear" w:color="auto" w:fill="FFFFFF"/>
        <w:tabs>
          <w:tab w:val="clear" w:pos="1997"/>
        </w:tabs>
        <w:spacing w:after="240" w:line="276" w:lineRule="auto"/>
        <w:ind w:left="0" w:firstLine="0"/>
        <w:jc w:val="both"/>
        <w:rPr>
          <w:rFonts w:cs="Arial"/>
          <w:bCs/>
          <w:szCs w:val="24"/>
        </w:rPr>
      </w:pPr>
      <w:bookmarkStart w:id="42" w:name="_Ref232412748"/>
      <w:r w:rsidRPr="0046163E">
        <w:rPr>
          <w:rFonts w:eastAsia="Calibri"/>
          <w:szCs w:val="22"/>
          <w:lang w:eastAsia="en-US"/>
        </w:rPr>
        <w:t>Χωρητικότητα συσσωρευτών / Τάση</w:t>
      </w:r>
      <w:r w:rsidR="00E34DB6" w:rsidRPr="0046163E">
        <w:rPr>
          <w:rFonts w:eastAsia="Calibri"/>
          <w:szCs w:val="22"/>
          <w:lang w:eastAsia="en-US"/>
        </w:rPr>
        <w:t>: ≥550Ah</w:t>
      </w:r>
      <w:r w:rsidR="00E34DB6" w:rsidRPr="0046163E">
        <w:rPr>
          <w:rFonts w:eastAsia="Calibri"/>
          <w:szCs w:val="22"/>
          <w:lang w:eastAsia="en-US"/>
        </w:rPr>
        <w:tab/>
        <w:t>στα 48</w:t>
      </w:r>
      <w:r w:rsidR="00E34DB6" w:rsidRPr="0046163E">
        <w:rPr>
          <w:rFonts w:eastAsia="Calibri" w:cs="Arial"/>
          <w:szCs w:val="22"/>
          <w:lang w:eastAsia="en-US"/>
        </w:rPr>
        <w:t>V</w:t>
      </w:r>
      <w:r w:rsidR="00E34DB6" w:rsidRPr="0046163E">
        <w:rPr>
          <w:rFonts w:eastAsia="Calibri"/>
          <w:szCs w:val="22"/>
          <w:lang w:eastAsia="en-US"/>
        </w:rPr>
        <w:t xml:space="preserve"> ή 80</w:t>
      </w:r>
      <w:r w:rsidR="00E34DB6" w:rsidRPr="0046163E">
        <w:rPr>
          <w:rFonts w:eastAsia="Calibri" w:cs="Arial"/>
          <w:szCs w:val="22"/>
          <w:lang w:eastAsia="en-US"/>
        </w:rPr>
        <w:t>V.</w:t>
      </w:r>
      <w:r w:rsidRPr="0046163E">
        <w:rPr>
          <w:rFonts w:eastAsia="Calibri" w:cs="Arial"/>
          <w:szCs w:val="22"/>
          <w:lang w:eastAsia="en-US"/>
        </w:rPr>
        <w:t xml:space="preserve"> </w:t>
      </w:r>
      <w:r w:rsidRPr="0046163E">
        <w:rPr>
          <w:rFonts w:eastAsia="Calibri"/>
          <w:szCs w:val="22"/>
          <w:lang w:eastAsia="en-US"/>
        </w:rPr>
        <w:t>(</w:t>
      </w:r>
      <w:r w:rsidRPr="0046163E">
        <w:rPr>
          <w:rFonts w:eastAsia="Calibri"/>
          <w:b/>
          <w:szCs w:val="22"/>
          <w:lang w:eastAsia="en-US"/>
        </w:rPr>
        <w:t>βαθμολογούμενο κριτήριο</w:t>
      </w:r>
      <w:r w:rsidRPr="0046163E">
        <w:rPr>
          <w:rFonts w:eastAsia="Calibri"/>
          <w:szCs w:val="22"/>
          <w:lang w:eastAsia="en-US"/>
        </w:rPr>
        <w:t>)</w:t>
      </w:r>
      <w:bookmarkEnd w:id="42"/>
    </w:p>
    <w:p w:rsidR="004E39E9" w:rsidRPr="0046163E" w:rsidRDefault="00E34DB6" w:rsidP="004E39E9">
      <w:pPr>
        <w:numPr>
          <w:ilvl w:val="2"/>
          <w:numId w:val="3"/>
        </w:numPr>
        <w:shd w:val="clear" w:color="auto" w:fill="FFFFFF"/>
        <w:tabs>
          <w:tab w:val="clear" w:pos="1997"/>
        </w:tabs>
        <w:spacing w:after="240" w:line="276" w:lineRule="auto"/>
        <w:ind w:left="0" w:firstLine="0"/>
        <w:jc w:val="both"/>
        <w:rPr>
          <w:rFonts w:cs="Arial"/>
          <w:bCs/>
          <w:szCs w:val="24"/>
        </w:rPr>
      </w:pPr>
      <w:bookmarkStart w:id="43" w:name="_Ref232412754"/>
      <w:r w:rsidRPr="0046163E">
        <w:rPr>
          <w:rFonts w:eastAsia="Calibri"/>
          <w:szCs w:val="22"/>
          <w:lang w:eastAsia="en-US"/>
        </w:rPr>
        <w:t>Απόβαρο: &lt;4000Kgr</w:t>
      </w:r>
      <w:r w:rsidR="006577BD" w:rsidRPr="0046163E">
        <w:rPr>
          <w:rFonts w:eastAsia="Calibri"/>
          <w:szCs w:val="22"/>
          <w:lang w:eastAsia="en-US"/>
        </w:rPr>
        <w:t>. (</w:t>
      </w:r>
      <w:r w:rsidR="006577BD" w:rsidRPr="0046163E">
        <w:rPr>
          <w:rFonts w:eastAsia="Calibri"/>
          <w:b/>
          <w:szCs w:val="22"/>
          <w:lang w:eastAsia="en-US"/>
        </w:rPr>
        <w:t>βαθμολογούμενο κριτήριο</w:t>
      </w:r>
      <w:r w:rsidR="006577BD" w:rsidRPr="0046163E">
        <w:rPr>
          <w:rFonts w:eastAsia="Calibri"/>
          <w:szCs w:val="22"/>
          <w:lang w:eastAsia="en-US"/>
        </w:rPr>
        <w:t>)</w:t>
      </w:r>
      <w:bookmarkEnd w:id="43"/>
    </w:p>
    <w:p w:rsidR="0031449A" w:rsidRPr="0046163E" w:rsidRDefault="00E34DB6" w:rsidP="004E39E9">
      <w:pPr>
        <w:numPr>
          <w:ilvl w:val="2"/>
          <w:numId w:val="3"/>
        </w:numPr>
        <w:shd w:val="clear" w:color="auto" w:fill="FFFFFF"/>
        <w:tabs>
          <w:tab w:val="clear" w:pos="1997"/>
        </w:tabs>
        <w:spacing w:after="240" w:line="276" w:lineRule="auto"/>
        <w:ind w:left="0" w:firstLine="0"/>
        <w:jc w:val="both"/>
        <w:rPr>
          <w:rFonts w:cs="Arial"/>
          <w:bCs/>
          <w:szCs w:val="24"/>
        </w:rPr>
      </w:pPr>
      <w:bookmarkStart w:id="44" w:name="_Ref232412760"/>
      <w:proofErr w:type="spellStart"/>
      <w:r w:rsidRPr="0046163E">
        <w:rPr>
          <w:rFonts w:eastAsia="Calibri"/>
          <w:szCs w:val="22"/>
          <w:lang w:eastAsia="en-US"/>
        </w:rPr>
        <w:t>Αναρριχητικότητα</w:t>
      </w:r>
      <w:proofErr w:type="spellEnd"/>
      <w:r w:rsidRPr="0046163E">
        <w:rPr>
          <w:rFonts w:eastAsia="Calibri"/>
          <w:szCs w:val="22"/>
          <w:lang w:eastAsia="en-US"/>
        </w:rPr>
        <w:t xml:space="preserve"> (</w:t>
      </w:r>
      <w:proofErr w:type="spellStart"/>
      <w:r w:rsidRPr="0046163E">
        <w:rPr>
          <w:rFonts w:eastAsia="Calibri"/>
          <w:szCs w:val="22"/>
          <w:lang w:eastAsia="en-US"/>
        </w:rPr>
        <w:t>έμφορτο</w:t>
      </w:r>
      <w:proofErr w:type="spellEnd"/>
      <w:r w:rsidRPr="0046163E">
        <w:rPr>
          <w:rFonts w:eastAsia="Calibri"/>
          <w:szCs w:val="22"/>
          <w:lang w:eastAsia="en-US"/>
        </w:rPr>
        <w:t>): &gt;15%</w:t>
      </w:r>
      <w:r w:rsidR="006577BD" w:rsidRPr="0046163E">
        <w:rPr>
          <w:rFonts w:eastAsia="Calibri"/>
          <w:szCs w:val="22"/>
          <w:lang w:eastAsia="en-US"/>
        </w:rPr>
        <w:t>. (</w:t>
      </w:r>
      <w:r w:rsidR="006577BD" w:rsidRPr="0046163E">
        <w:rPr>
          <w:rFonts w:eastAsia="Calibri"/>
          <w:b/>
          <w:szCs w:val="22"/>
          <w:lang w:eastAsia="en-US"/>
        </w:rPr>
        <w:t>βαθμολογούμενο κριτήριο</w:t>
      </w:r>
      <w:r w:rsidR="006577BD" w:rsidRPr="0046163E">
        <w:rPr>
          <w:rFonts w:eastAsia="Calibri"/>
          <w:szCs w:val="22"/>
          <w:lang w:eastAsia="en-US"/>
        </w:rPr>
        <w:t>)</w:t>
      </w:r>
      <w:bookmarkEnd w:id="44"/>
    </w:p>
    <w:p w:rsidR="00C34875" w:rsidRPr="002304A5" w:rsidRDefault="00C34875" w:rsidP="0063252E">
      <w:pPr>
        <w:shd w:val="clear" w:color="auto" w:fill="FFFFFF"/>
        <w:jc w:val="both"/>
        <w:rPr>
          <w:rFonts w:cs="Arial"/>
          <w:bCs/>
          <w:szCs w:val="24"/>
        </w:rPr>
      </w:pPr>
      <w:bookmarkStart w:id="45" w:name="_Ref22478377"/>
      <w:bookmarkEnd w:id="27"/>
      <w:bookmarkEnd w:id="29"/>
      <w:bookmarkEnd w:id="45"/>
    </w:p>
    <w:p w:rsidR="00114E82" w:rsidRPr="00F1658D" w:rsidRDefault="00A75C9B" w:rsidP="00136B86">
      <w:pPr>
        <w:pStyle w:val="2"/>
        <w:tabs>
          <w:tab w:val="clear" w:pos="567"/>
          <w:tab w:val="clear" w:pos="1418"/>
          <w:tab w:val="left" w:pos="1134"/>
        </w:tabs>
        <w:ind w:left="0" w:firstLine="0"/>
      </w:pPr>
      <w:bookmarkStart w:id="46" w:name="_Toc234223495"/>
      <w:r w:rsidRPr="00F1658D">
        <w:t>Φυσικά Χαρακτηριστικά</w:t>
      </w:r>
      <w:bookmarkEnd w:id="46"/>
    </w:p>
    <w:p w:rsidR="00C318FB" w:rsidRPr="002304A5" w:rsidRDefault="00C318FB" w:rsidP="0063252E">
      <w:pPr>
        <w:shd w:val="clear" w:color="auto" w:fill="FFFFFF"/>
        <w:jc w:val="both"/>
        <w:rPr>
          <w:rFonts w:cs="Arial"/>
          <w:b/>
          <w:bCs/>
          <w:szCs w:val="24"/>
        </w:rPr>
      </w:pPr>
    </w:p>
    <w:p w:rsidR="00F1658D" w:rsidRPr="00F1658D" w:rsidRDefault="00F1658D" w:rsidP="0063252E">
      <w:pPr>
        <w:pStyle w:val="af2"/>
        <w:numPr>
          <w:ilvl w:val="1"/>
          <w:numId w:val="3"/>
        </w:numPr>
        <w:shd w:val="clear" w:color="auto" w:fill="FFFFFF"/>
        <w:tabs>
          <w:tab w:val="clear" w:pos="1132"/>
        </w:tabs>
        <w:jc w:val="both"/>
        <w:rPr>
          <w:rFonts w:cs="Arial"/>
          <w:bCs/>
          <w:vanish/>
        </w:rPr>
      </w:pPr>
      <w:bookmarkStart w:id="47" w:name="_Ref22477700"/>
    </w:p>
    <w:bookmarkEnd w:id="47"/>
    <w:p w:rsidR="006577BD" w:rsidRPr="00343B6F" w:rsidRDefault="006D116B" w:rsidP="006D116B">
      <w:pPr>
        <w:numPr>
          <w:ilvl w:val="2"/>
          <w:numId w:val="3"/>
        </w:numPr>
        <w:shd w:val="clear" w:color="auto" w:fill="FFFFFF"/>
        <w:tabs>
          <w:tab w:val="clear" w:pos="1997"/>
          <w:tab w:val="left" w:pos="1134"/>
        </w:tabs>
        <w:spacing w:after="240" w:line="276" w:lineRule="auto"/>
        <w:ind w:left="0" w:firstLine="0"/>
        <w:jc w:val="both"/>
        <w:rPr>
          <w:rFonts w:cs="Arial"/>
          <w:bCs/>
          <w:szCs w:val="24"/>
          <w:u w:val="single"/>
        </w:rPr>
      </w:pPr>
      <w:r w:rsidRPr="00343B6F">
        <w:rPr>
          <w:rFonts w:eastAsia="Calibri" w:cs="Arial"/>
          <w:szCs w:val="22"/>
          <w:u w:val="single"/>
          <w:lang w:eastAsia="en-US"/>
        </w:rPr>
        <w:t>Συγκρότημα Πλαισίου</w:t>
      </w:r>
    </w:p>
    <w:p w:rsidR="003D15E2" w:rsidRPr="00343B6F" w:rsidRDefault="006577BD" w:rsidP="003D15E2">
      <w:pPr>
        <w:numPr>
          <w:ilvl w:val="3"/>
          <w:numId w:val="3"/>
        </w:numPr>
        <w:shd w:val="clear" w:color="auto" w:fill="FFFFFF"/>
        <w:tabs>
          <w:tab w:val="left" w:pos="1134"/>
        </w:tabs>
        <w:spacing w:after="240" w:line="276" w:lineRule="auto"/>
        <w:ind w:left="0" w:hanging="27"/>
        <w:jc w:val="both"/>
        <w:rPr>
          <w:rFonts w:cs="Arial"/>
          <w:bCs/>
          <w:szCs w:val="24"/>
          <w:u w:val="single"/>
        </w:rPr>
      </w:pPr>
      <w:r w:rsidRPr="00343B6F">
        <w:rPr>
          <w:rFonts w:eastAsia="Calibri" w:cs="Arial"/>
          <w:szCs w:val="22"/>
          <w:lang w:eastAsia="en-US"/>
        </w:rPr>
        <w:t xml:space="preserve">Το </w:t>
      </w:r>
      <w:r w:rsidR="003D15E2" w:rsidRPr="00343B6F">
        <w:rPr>
          <w:rFonts w:eastAsia="Calibri" w:cs="Arial"/>
          <w:szCs w:val="22"/>
          <w:lang w:eastAsia="en-US"/>
        </w:rPr>
        <w:t xml:space="preserve">κυρίως </w:t>
      </w:r>
      <w:r w:rsidRPr="00343B6F">
        <w:rPr>
          <w:rFonts w:eastAsia="Calibri" w:cs="Arial"/>
          <w:szCs w:val="22"/>
          <w:lang w:eastAsia="en-US"/>
        </w:rPr>
        <w:t>πλαίσιο θα είναι ειδικά κατασκευασμένο και θα συμμορφώνεται με την οδηγία 2006/42/ΕΚ.</w:t>
      </w:r>
      <w:r w:rsidR="0008503C" w:rsidRPr="00343B6F">
        <w:rPr>
          <w:rFonts w:cs="Arial"/>
          <w:bCs/>
          <w:szCs w:val="24"/>
        </w:rPr>
        <w:t xml:space="preserve"> </w:t>
      </w:r>
    </w:p>
    <w:p w:rsidR="00126861" w:rsidRPr="00343B6F" w:rsidRDefault="0008503C" w:rsidP="00126861">
      <w:pPr>
        <w:numPr>
          <w:ilvl w:val="3"/>
          <w:numId w:val="3"/>
        </w:numPr>
        <w:shd w:val="clear" w:color="auto" w:fill="FFFFFF"/>
        <w:tabs>
          <w:tab w:val="left" w:pos="1134"/>
        </w:tabs>
        <w:spacing w:after="240" w:line="276" w:lineRule="auto"/>
        <w:ind w:left="0" w:hanging="27"/>
        <w:jc w:val="both"/>
        <w:rPr>
          <w:rFonts w:eastAsia="Calibri" w:cs="Arial"/>
          <w:szCs w:val="22"/>
          <w:lang w:eastAsia="en-US"/>
        </w:rPr>
      </w:pPr>
      <w:r w:rsidRPr="00343B6F">
        <w:rPr>
          <w:rFonts w:eastAsia="Calibri" w:cs="Arial"/>
          <w:szCs w:val="22"/>
          <w:lang w:eastAsia="en-US"/>
        </w:rPr>
        <w:t xml:space="preserve">Θα περιλαμβάνει σε κατάλληλη θέση </w:t>
      </w:r>
      <w:r w:rsidR="006577BD" w:rsidRPr="00343B6F">
        <w:rPr>
          <w:rFonts w:eastAsia="Calibri" w:cs="Arial"/>
        </w:rPr>
        <w:t xml:space="preserve">το προβλεπόμενο αντίβαρο, αντίστοιχο </w:t>
      </w:r>
      <w:r w:rsidR="00126861" w:rsidRPr="00343B6F">
        <w:rPr>
          <w:rFonts w:eastAsia="Calibri" w:cs="Arial"/>
        </w:rPr>
        <w:t xml:space="preserve">της </w:t>
      </w:r>
      <w:r w:rsidR="006577BD" w:rsidRPr="00343B6F">
        <w:rPr>
          <w:rFonts w:eastAsia="Calibri" w:cs="Arial"/>
        </w:rPr>
        <w:t>ανυψωτικής</w:t>
      </w:r>
      <w:r w:rsidR="00126861" w:rsidRPr="00343B6F">
        <w:rPr>
          <w:rFonts w:eastAsia="Calibri" w:cs="Arial"/>
        </w:rPr>
        <w:t xml:space="preserve"> </w:t>
      </w:r>
      <w:r w:rsidR="006577BD" w:rsidRPr="00343B6F">
        <w:rPr>
          <w:rFonts w:eastAsia="Calibri" w:cs="Arial"/>
        </w:rPr>
        <w:t>ικανότητας</w:t>
      </w:r>
      <w:r w:rsidR="00126861" w:rsidRPr="00343B6F">
        <w:rPr>
          <w:rFonts w:eastAsia="Calibri" w:cs="Arial"/>
        </w:rPr>
        <w:t xml:space="preserve"> </w:t>
      </w:r>
      <w:r w:rsidR="006577BD" w:rsidRPr="00343B6F">
        <w:rPr>
          <w:rFonts w:eastAsia="Calibri" w:cs="Arial"/>
        </w:rPr>
        <w:t>του</w:t>
      </w:r>
      <w:r w:rsidR="00126861" w:rsidRPr="00343B6F">
        <w:rPr>
          <w:rFonts w:eastAsia="Calibri" w:cs="Arial"/>
        </w:rPr>
        <w:t>.</w:t>
      </w:r>
    </w:p>
    <w:p w:rsidR="006D116B" w:rsidRPr="00343B6F" w:rsidRDefault="006577BD" w:rsidP="006D116B">
      <w:pPr>
        <w:numPr>
          <w:ilvl w:val="3"/>
          <w:numId w:val="3"/>
        </w:numPr>
        <w:shd w:val="clear" w:color="auto" w:fill="FFFFFF"/>
        <w:tabs>
          <w:tab w:val="left" w:pos="1134"/>
        </w:tabs>
        <w:spacing w:after="240" w:line="276" w:lineRule="auto"/>
        <w:ind w:left="0" w:hanging="27"/>
        <w:jc w:val="both"/>
        <w:rPr>
          <w:rFonts w:eastAsia="Calibri" w:cs="Arial"/>
          <w:szCs w:val="22"/>
          <w:lang w:eastAsia="en-US"/>
        </w:rPr>
      </w:pPr>
      <w:r w:rsidRPr="00343B6F">
        <w:rPr>
          <w:rFonts w:eastAsia="Calibri" w:cs="Arial"/>
          <w:szCs w:val="22"/>
          <w:lang w:eastAsia="en-US"/>
        </w:rPr>
        <w:t>Υπεράνω της θέσης του χειριστή θα υπάρχει ισχυρή σχάρα προστασίας του χειριστού του ΑΝΟ από ανατροπή ή πτώση αντικειμένων. Θα είναι προσαρμοσμένη σταθερά με κοχλίες και δυνάμενη να αφαιρεθεί αν</w:t>
      </w:r>
      <w:r w:rsidR="00126861" w:rsidRPr="00343B6F">
        <w:rPr>
          <w:rFonts w:eastAsia="Calibri" w:cs="Arial"/>
          <w:szCs w:val="22"/>
          <w:lang w:eastAsia="en-US"/>
        </w:rPr>
        <w:t xml:space="preserve"> </w:t>
      </w:r>
      <w:r w:rsidRPr="00343B6F">
        <w:rPr>
          <w:rFonts w:eastAsia="Calibri" w:cs="Arial"/>
          <w:szCs w:val="22"/>
          <w:lang w:eastAsia="en-US"/>
        </w:rPr>
        <w:t>π</w:t>
      </w:r>
      <w:r w:rsidR="00126861" w:rsidRPr="00343B6F">
        <w:rPr>
          <w:rFonts w:eastAsia="Calibri" w:cs="Arial"/>
          <w:szCs w:val="22"/>
          <w:lang w:eastAsia="en-US"/>
        </w:rPr>
        <w:t>αραστεί</w:t>
      </w:r>
      <w:r w:rsidRPr="00343B6F">
        <w:rPr>
          <w:rFonts w:eastAsia="Calibri" w:cs="Arial"/>
          <w:szCs w:val="22"/>
          <w:lang w:eastAsia="en-US"/>
        </w:rPr>
        <w:t xml:space="preserve"> ανάγκη.</w:t>
      </w:r>
    </w:p>
    <w:p w:rsidR="00126861" w:rsidRPr="00343B6F" w:rsidRDefault="006577BD" w:rsidP="00A24289">
      <w:pPr>
        <w:numPr>
          <w:ilvl w:val="2"/>
          <w:numId w:val="3"/>
        </w:numPr>
        <w:shd w:val="clear" w:color="auto" w:fill="FFFFFF"/>
        <w:tabs>
          <w:tab w:val="clear" w:pos="1997"/>
          <w:tab w:val="left" w:pos="1134"/>
        </w:tabs>
        <w:spacing w:after="240" w:line="276" w:lineRule="auto"/>
        <w:ind w:left="0" w:firstLine="0"/>
        <w:jc w:val="both"/>
        <w:rPr>
          <w:rFonts w:cs="Arial"/>
          <w:bCs/>
          <w:szCs w:val="24"/>
          <w:u w:val="single"/>
        </w:rPr>
      </w:pPr>
      <w:r w:rsidRPr="00343B6F">
        <w:rPr>
          <w:rFonts w:eastAsia="Calibri" w:cs="Arial"/>
          <w:szCs w:val="22"/>
          <w:lang w:eastAsia="en-US"/>
        </w:rPr>
        <w:t>Το συγκρότημα των αξόνων</w:t>
      </w:r>
      <w:r w:rsidR="00126861" w:rsidRPr="00343B6F">
        <w:rPr>
          <w:rFonts w:eastAsia="Calibri" w:cs="Arial"/>
          <w:szCs w:val="22"/>
          <w:lang w:eastAsia="en-US"/>
        </w:rPr>
        <w:t xml:space="preserve"> </w:t>
      </w:r>
      <w:r w:rsidRPr="00343B6F">
        <w:rPr>
          <w:rFonts w:eastAsia="Calibri" w:cs="Arial"/>
          <w:szCs w:val="22"/>
          <w:lang w:eastAsia="en-US"/>
        </w:rPr>
        <w:t>θα αποτελείται από τον εμπρόσθιο άξονα,</w:t>
      </w:r>
      <w:r w:rsidR="00126861" w:rsidRPr="00343B6F">
        <w:rPr>
          <w:rFonts w:eastAsia="Calibri" w:cs="Arial"/>
          <w:szCs w:val="22"/>
          <w:lang w:eastAsia="en-US"/>
        </w:rPr>
        <w:t xml:space="preserve"> </w:t>
      </w:r>
      <w:r w:rsidRPr="00343B6F">
        <w:rPr>
          <w:rFonts w:eastAsia="Calibri" w:cs="Arial"/>
          <w:szCs w:val="22"/>
          <w:lang w:eastAsia="en-US"/>
        </w:rPr>
        <w:t>που θα</w:t>
      </w:r>
      <w:r w:rsidR="00126861" w:rsidRPr="00343B6F">
        <w:rPr>
          <w:rFonts w:eastAsia="Calibri" w:cs="Arial"/>
          <w:szCs w:val="22"/>
          <w:lang w:eastAsia="en-US"/>
        </w:rPr>
        <w:t xml:space="preserve"> </w:t>
      </w:r>
      <w:r w:rsidRPr="00343B6F">
        <w:rPr>
          <w:rFonts w:eastAsia="Calibri" w:cs="Arial"/>
          <w:szCs w:val="22"/>
          <w:lang w:eastAsia="en-US"/>
        </w:rPr>
        <w:t>είναι και</w:t>
      </w:r>
      <w:r w:rsidR="00126861" w:rsidRPr="00343B6F">
        <w:rPr>
          <w:rFonts w:eastAsia="Calibri" w:cs="Arial"/>
          <w:szCs w:val="22"/>
          <w:lang w:eastAsia="en-US"/>
        </w:rPr>
        <w:t xml:space="preserve"> </w:t>
      </w:r>
      <w:r w:rsidRPr="00343B6F">
        <w:rPr>
          <w:rFonts w:eastAsia="Calibri" w:cs="Arial"/>
          <w:szCs w:val="22"/>
          <w:lang w:eastAsia="en-US"/>
        </w:rPr>
        <w:t>ο κινητήριος άξ</w:t>
      </w:r>
      <w:r w:rsidR="00126861" w:rsidRPr="00343B6F">
        <w:rPr>
          <w:rFonts w:eastAsia="Calibri" w:cs="Arial"/>
          <w:szCs w:val="22"/>
          <w:lang w:eastAsia="en-US"/>
        </w:rPr>
        <w:t xml:space="preserve">ονας </w:t>
      </w:r>
      <w:r w:rsidRPr="00343B6F">
        <w:rPr>
          <w:rFonts w:eastAsia="Calibri" w:cs="Arial"/>
          <w:szCs w:val="22"/>
          <w:lang w:eastAsia="en-US"/>
        </w:rPr>
        <w:t>του οχήματος, και</w:t>
      </w:r>
      <w:r w:rsidR="00126861" w:rsidRPr="00343B6F">
        <w:rPr>
          <w:rFonts w:eastAsia="Calibri" w:cs="Arial"/>
          <w:szCs w:val="22"/>
          <w:lang w:eastAsia="en-US"/>
        </w:rPr>
        <w:t xml:space="preserve"> </w:t>
      </w:r>
      <w:r w:rsidRPr="00343B6F">
        <w:rPr>
          <w:rFonts w:eastAsia="Calibri" w:cs="Arial"/>
          <w:szCs w:val="22"/>
          <w:lang w:eastAsia="en-US"/>
        </w:rPr>
        <w:t>από</w:t>
      </w:r>
      <w:r w:rsidR="00126861" w:rsidRPr="00343B6F">
        <w:rPr>
          <w:rFonts w:eastAsia="Calibri" w:cs="Arial"/>
          <w:szCs w:val="22"/>
          <w:lang w:eastAsia="en-US"/>
        </w:rPr>
        <w:t xml:space="preserve"> </w:t>
      </w:r>
      <w:r w:rsidRPr="00343B6F">
        <w:rPr>
          <w:rFonts w:eastAsia="Calibri" w:cs="Arial"/>
          <w:szCs w:val="22"/>
          <w:lang w:eastAsia="en-US"/>
        </w:rPr>
        <w:t>τον</w:t>
      </w:r>
      <w:r w:rsidR="00126861" w:rsidRPr="00343B6F">
        <w:rPr>
          <w:rFonts w:eastAsia="Calibri" w:cs="Arial"/>
          <w:szCs w:val="22"/>
          <w:lang w:eastAsia="en-US"/>
        </w:rPr>
        <w:t xml:space="preserve"> </w:t>
      </w:r>
      <w:r w:rsidRPr="00343B6F">
        <w:rPr>
          <w:rFonts w:eastAsia="Calibri" w:cs="Arial"/>
          <w:szCs w:val="22"/>
          <w:lang w:eastAsia="en-US"/>
        </w:rPr>
        <w:t xml:space="preserve">οπίσθιο άξονα, που θα είναι ο </w:t>
      </w:r>
      <w:proofErr w:type="spellStart"/>
      <w:r w:rsidRPr="00343B6F">
        <w:rPr>
          <w:rFonts w:eastAsia="Calibri" w:cs="Arial"/>
          <w:szCs w:val="22"/>
          <w:lang w:eastAsia="en-US"/>
        </w:rPr>
        <w:t>οδηγητήριος</w:t>
      </w:r>
      <w:proofErr w:type="spellEnd"/>
      <w:r w:rsidRPr="00343B6F">
        <w:rPr>
          <w:rFonts w:eastAsia="Calibri" w:cs="Arial"/>
          <w:szCs w:val="22"/>
          <w:lang w:eastAsia="en-US"/>
        </w:rPr>
        <w:t xml:space="preserve"> άξονας αυτού.</w:t>
      </w:r>
    </w:p>
    <w:p w:rsidR="00A24289" w:rsidRPr="00343B6F" w:rsidRDefault="006577BD" w:rsidP="00A24289">
      <w:pPr>
        <w:numPr>
          <w:ilvl w:val="2"/>
          <w:numId w:val="3"/>
        </w:numPr>
        <w:shd w:val="clear" w:color="auto" w:fill="FFFFFF"/>
        <w:tabs>
          <w:tab w:val="clear" w:pos="1997"/>
          <w:tab w:val="left" w:pos="1134"/>
        </w:tabs>
        <w:spacing w:before="240" w:line="276" w:lineRule="auto"/>
        <w:ind w:left="0" w:firstLine="0"/>
        <w:jc w:val="both"/>
        <w:rPr>
          <w:rFonts w:eastAsia="Calibri" w:cs="Arial"/>
          <w:szCs w:val="22"/>
          <w:u w:val="single"/>
          <w:lang w:eastAsia="en-US"/>
        </w:rPr>
      </w:pPr>
      <w:r w:rsidRPr="00343B6F">
        <w:rPr>
          <w:rFonts w:eastAsia="Calibri" w:cs="Arial"/>
          <w:szCs w:val="22"/>
          <w:u w:val="single"/>
          <w:lang w:eastAsia="en-US"/>
        </w:rPr>
        <w:t>Σύστημα</w:t>
      </w:r>
      <w:r w:rsidR="00A24289" w:rsidRPr="00343B6F">
        <w:rPr>
          <w:rFonts w:eastAsia="Calibri" w:cs="Arial"/>
          <w:szCs w:val="22"/>
          <w:u w:val="single"/>
          <w:lang w:eastAsia="en-US"/>
        </w:rPr>
        <w:t xml:space="preserve"> </w:t>
      </w:r>
      <w:r w:rsidRPr="00343B6F">
        <w:rPr>
          <w:rFonts w:eastAsia="Calibri" w:cs="Arial"/>
          <w:szCs w:val="22"/>
          <w:u w:val="single"/>
          <w:lang w:eastAsia="en-US"/>
        </w:rPr>
        <w:t>Διεύθυνσης</w:t>
      </w:r>
    </w:p>
    <w:p w:rsidR="0008503C" w:rsidRPr="00343B6F" w:rsidRDefault="006577BD" w:rsidP="00A24289">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343B6F">
        <w:rPr>
          <w:rFonts w:eastAsia="Calibri" w:cs="Arial"/>
          <w:szCs w:val="22"/>
          <w:lang w:eastAsia="en-US"/>
        </w:rPr>
        <w:t>Το</w:t>
      </w:r>
      <w:r w:rsidR="00A24289" w:rsidRPr="00343B6F">
        <w:rPr>
          <w:rFonts w:eastAsia="Calibri" w:cs="Arial"/>
          <w:szCs w:val="22"/>
          <w:lang w:eastAsia="en-US"/>
        </w:rPr>
        <w:t xml:space="preserve"> </w:t>
      </w:r>
      <w:r w:rsidRPr="00343B6F">
        <w:rPr>
          <w:rFonts w:eastAsia="Calibri" w:cs="Arial"/>
          <w:szCs w:val="22"/>
          <w:lang w:eastAsia="en-US"/>
        </w:rPr>
        <w:t>σύστημα</w:t>
      </w:r>
      <w:r w:rsidR="00A24289" w:rsidRPr="00343B6F">
        <w:rPr>
          <w:rFonts w:eastAsia="Calibri" w:cs="Arial"/>
          <w:szCs w:val="22"/>
          <w:lang w:eastAsia="en-US"/>
        </w:rPr>
        <w:t xml:space="preserve"> </w:t>
      </w:r>
      <w:r w:rsidRPr="00343B6F">
        <w:rPr>
          <w:rFonts w:eastAsia="Calibri" w:cs="Arial"/>
          <w:szCs w:val="22"/>
          <w:lang w:eastAsia="en-US"/>
        </w:rPr>
        <w:t>διεύθυνσης</w:t>
      </w:r>
      <w:r w:rsidR="00A24289" w:rsidRPr="00343B6F">
        <w:rPr>
          <w:rFonts w:eastAsia="Calibri" w:cs="Arial"/>
          <w:szCs w:val="22"/>
          <w:lang w:eastAsia="en-US"/>
        </w:rPr>
        <w:t xml:space="preserve"> </w:t>
      </w:r>
      <w:r w:rsidRPr="00343B6F">
        <w:rPr>
          <w:rFonts w:eastAsia="Calibri" w:cs="Arial"/>
          <w:szCs w:val="22"/>
          <w:lang w:eastAsia="en-US"/>
        </w:rPr>
        <w:t>θα</w:t>
      </w:r>
      <w:r w:rsidR="00A24289" w:rsidRPr="00343B6F">
        <w:rPr>
          <w:rFonts w:eastAsia="Calibri" w:cs="Arial"/>
          <w:szCs w:val="22"/>
          <w:lang w:eastAsia="en-US"/>
        </w:rPr>
        <w:t xml:space="preserve"> </w:t>
      </w:r>
      <w:r w:rsidRPr="00343B6F">
        <w:rPr>
          <w:rFonts w:eastAsia="Calibri" w:cs="Arial"/>
          <w:szCs w:val="22"/>
          <w:lang w:eastAsia="en-US"/>
        </w:rPr>
        <w:t>είναι</w:t>
      </w:r>
      <w:r w:rsidR="00A24289" w:rsidRPr="00343B6F">
        <w:rPr>
          <w:rFonts w:eastAsia="Calibri" w:cs="Arial"/>
          <w:szCs w:val="22"/>
          <w:lang w:eastAsia="en-US"/>
        </w:rPr>
        <w:t xml:space="preserve"> </w:t>
      </w:r>
      <w:r w:rsidRPr="00343B6F">
        <w:rPr>
          <w:rFonts w:eastAsia="Calibri" w:cs="Arial"/>
          <w:szCs w:val="22"/>
          <w:lang w:eastAsia="en-US"/>
        </w:rPr>
        <w:t>κατάλληλο</w:t>
      </w:r>
      <w:r w:rsidR="00A24289" w:rsidRPr="00343B6F">
        <w:rPr>
          <w:rFonts w:eastAsia="Calibri" w:cs="Arial"/>
          <w:szCs w:val="22"/>
          <w:lang w:eastAsia="en-US"/>
        </w:rPr>
        <w:t xml:space="preserve"> </w:t>
      </w:r>
      <w:r w:rsidRPr="00343B6F">
        <w:rPr>
          <w:rFonts w:eastAsia="Calibri" w:cs="Arial"/>
          <w:szCs w:val="22"/>
          <w:lang w:eastAsia="en-US"/>
        </w:rPr>
        <w:t>για</w:t>
      </w:r>
      <w:r w:rsidR="00A24289" w:rsidRPr="00343B6F">
        <w:rPr>
          <w:rFonts w:eastAsia="Calibri" w:cs="Arial"/>
          <w:szCs w:val="22"/>
          <w:lang w:eastAsia="en-US"/>
        </w:rPr>
        <w:t xml:space="preserve"> </w:t>
      </w:r>
      <w:r w:rsidRPr="00343B6F">
        <w:rPr>
          <w:rFonts w:eastAsia="Calibri" w:cs="Arial"/>
          <w:szCs w:val="22"/>
          <w:lang w:eastAsia="en-US"/>
        </w:rPr>
        <w:t>αυτή</w:t>
      </w:r>
      <w:r w:rsidR="00A24289" w:rsidRPr="00343B6F">
        <w:rPr>
          <w:rFonts w:eastAsia="Calibri" w:cs="Arial"/>
          <w:szCs w:val="22"/>
          <w:lang w:eastAsia="en-US"/>
        </w:rPr>
        <w:t xml:space="preserve"> </w:t>
      </w:r>
      <w:r w:rsidRPr="00343B6F">
        <w:rPr>
          <w:rFonts w:eastAsia="Calibri" w:cs="Arial"/>
          <w:szCs w:val="22"/>
          <w:lang w:eastAsia="en-US"/>
        </w:rPr>
        <w:t>την</w:t>
      </w:r>
      <w:r w:rsidR="00A24289" w:rsidRPr="00343B6F">
        <w:rPr>
          <w:rFonts w:eastAsia="Calibri" w:cs="Arial"/>
          <w:szCs w:val="22"/>
          <w:lang w:eastAsia="en-US"/>
        </w:rPr>
        <w:t xml:space="preserve"> </w:t>
      </w:r>
      <w:r w:rsidRPr="00343B6F">
        <w:rPr>
          <w:rFonts w:eastAsia="Calibri" w:cs="Arial"/>
          <w:szCs w:val="22"/>
          <w:lang w:eastAsia="en-US"/>
        </w:rPr>
        <w:t>κατηγορία</w:t>
      </w:r>
      <w:r w:rsidR="00A24289" w:rsidRPr="00343B6F">
        <w:rPr>
          <w:rFonts w:eastAsia="Calibri" w:cs="Arial"/>
          <w:szCs w:val="22"/>
          <w:lang w:eastAsia="en-US"/>
        </w:rPr>
        <w:t xml:space="preserve"> </w:t>
      </w:r>
      <w:r w:rsidRPr="00343B6F">
        <w:rPr>
          <w:rFonts w:eastAsia="Calibri" w:cs="Arial"/>
          <w:szCs w:val="22"/>
          <w:lang w:eastAsia="en-US"/>
        </w:rPr>
        <w:t>των</w:t>
      </w:r>
      <w:r w:rsidR="00A24289" w:rsidRPr="00343B6F">
        <w:rPr>
          <w:rFonts w:eastAsia="Calibri" w:cs="Arial"/>
          <w:szCs w:val="22"/>
          <w:lang w:eastAsia="en-US"/>
        </w:rPr>
        <w:t xml:space="preserve"> </w:t>
      </w:r>
      <w:r w:rsidRPr="00343B6F">
        <w:rPr>
          <w:rFonts w:eastAsia="Calibri" w:cs="Arial"/>
          <w:szCs w:val="22"/>
          <w:lang w:eastAsia="en-US"/>
        </w:rPr>
        <w:t>ανυψωτικών οχημάτων</w:t>
      </w:r>
      <w:r w:rsidR="00A24289" w:rsidRPr="00343B6F">
        <w:rPr>
          <w:rFonts w:eastAsia="Calibri" w:cs="Arial"/>
          <w:szCs w:val="22"/>
          <w:lang w:eastAsia="en-US"/>
        </w:rPr>
        <w:t>.</w:t>
      </w:r>
      <w:r w:rsidR="0008503C" w:rsidRPr="00343B6F">
        <w:rPr>
          <w:rFonts w:eastAsia="Calibri" w:cs="Arial"/>
          <w:szCs w:val="22"/>
          <w:lang w:eastAsia="en-US"/>
        </w:rPr>
        <w:t xml:space="preserve"> </w:t>
      </w:r>
    </w:p>
    <w:p w:rsidR="00A24289" w:rsidRPr="00343B6F" w:rsidRDefault="006577BD" w:rsidP="00A24289">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343B6F">
        <w:rPr>
          <w:rFonts w:eastAsia="Calibri" w:cs="Arial"/>
          <w:szCs w:val="22"/>
          <w:lang w:eastAsia="en-US"/>
        </w:rPr>
        <w:t xml:space="preserve">Το σύστημα οδήγησης θα είναι τύπου </w:t>
      </w:r>
      <w:proofErr w:type="spellStart"/>
      <w:r w:rsidRPr="00343B6F">
        <w:rPr>
          <w:rFonts w:eastAsia="Calibri" w:cs="Arial"/>
          <w:szCs w:val="22"/>
          <w:lang w:eastAsia="en-US"/>
        </w:rPr>
        <w:t>σερβοϋδραλικού</w:t>
      </w:r>
      <w:proofErr w:type="spellEnd"/>
      <w:r w:rsidRPr="00343B6F">
        <w:rPr>
          <w:rFonts w:eastAsia="Calibri" w:cs="Arial"/>
          <w:szCs w:val="22"/>
          <w:lang w:eastAsia="en-US"/>
        </w:rPr>
        <w:t>, υδραυλικού ή ηλεκτρικά υποβοηθούμενο.</w:t>
      </w:r>
    </w:p>
    <w:p w:rsidR="00A24289" w:rsidRPr="00343B6F" w:rsidRDefault="006577BD" w:rsidP="00A24289">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343B6F">
        <w:rPr>
          <w:rFonts w:eastAsia="Calibri" w:cs="Arial"/>
          <w:szCs w:val="22"/>
          <w:lang w:eastAsia="en-US"/>
        </w:rPr>
        <w:t>Η οδήγηση του οχήματος θα γίνεται με τους πίσω τροχούς, οι οποίοι θα περιστρέφονται κατά 90 μοίρες</w:t>
      </w:r>
      <w:r w:rsidR="00A24289" w:rsidRPr="00343B6F">
        <w:rPr>
          <w:rFonts w:eastAsia="Calibri" w:cs="Arial"/>
          <w:szCs w:val="22"/>
          <w:lang w:eastAsia="en-US"/>
        </w:rPr>
        <w:t>.</w:t>
      </w:r>
    </w:p>
    <w:p w:rsidR="0057025B" w:rsidRPr="00343B6F" w:rsidRDefault="006577BD" w:rsidP="0008503C">
      <w:pPr>
        <w:numPr>
          <w:ilvl w:val="2"/>
          <w:numId w:val="3"/>
        </w:numPr>
        <w:shd w:val="clear" w:color="auto" w:fill="FFFFFF"/>
        <w:tabs>
          <w:tab w:val="clear" w:pos="1997"/>
          <w:tab w:val="left" w:pos="1134"/>
        </w:tabs>
        <w:spacing w:before="240" w:line="276" w:lineRule="auto"/>
        <w:ind w:left="0" w:firstLine="0"/>
        <w:jc w:val="both"/>
        <w:rPr>
          <w:rFonts w:eastAsia="Calibri" w:cs="Arial"/>
          <w:szCs w:val="22"/>
          <w:u w:val="single"/>
          <w:lang w:eastAsia="en-US"/>
        </w:rPr>
      </w:pPr>
      <w:r w:rsidRPr="00343B6F">
        <w:rPr>
          <w:rFonts w:eastAsia="Calibri" w:cs="Arial"/>
          <w:szCs w:val="22"/>
          <w:u w:val="single"/>
          <w:lang w:eastAsia="en-US"/>
        </w:rPr>
        <w:t>Τροχοί</w:t>
      </w:r>
      <w:r w:rsidR="00126861" w:rsidRPr="00343B6F">
        <w:rPr>
          <w:rFonts w:eastAsia="Calibri" w:cs="Arial"/>
          <w:szCs w:val="22"/>
          <w:u w:val="single"/>
          <w:lang w:eastAsia="en-US"/>
        </w:rPr>
        <w:t xml:space="preserve"> – </w:t>
      </w:r>
      <w:r w:rsidRPr="00343B6F">
        <w:rPr>
          <w:rFonts w:eastAsia="Calibri" w:cs="Arial"/>
          <w:szCs w:val="22"/>
          <w:u w:val="single"/>
          <w:lang w:eastAsia="en-US"/>
        </w:rPr>
        <w:t>Ελαστικά</w:t>
      </w:r>
      <w:r w:rsidR="0008503C" w:rsidRPr="00343B6F">
        <w:rPr>
          <w:rFonts w:eastAsia="Calibri" w:cs="Arial"/>
          <w:szCs w:val="22"/>
          <w:lang w:eastAsia="en-US"/>
        </w:rPr>
        <w:t xml:space="preserve">: </w:t>
      </w:r>
      <w:r w:rsidRPr="00343B6F">
        <w:rPr>
          <w:rFonts w:eastAsia="Calibri" w:cs="Arial"/>
          <w:szCs w:val="22"/>
          <w:lang w:eastAsia="en-US"/>
        </w:rPr>
        <w:t xml:space="preserve">Το ΑΝΟ θα κινείται πάνω σε τέσσερις (4) τροχούς, ισχυρής κατασκευής, με ελαστικά </w:t>
      </w:r>
      <w:proofErr w:type="spellStart"/>
      <w:r w:rsidRPr="00343B6F">
        <w:rPr>
          <w:rFonts w:eastAsia="Calibri" w:cs="Arial"/>
          <w:szCs w:val="22"/>
          <w:lang w:eastAsia="en-US"/>
        </w:rPr>
        <w:t>επίσωτρα</w:t>
      </w:r>
      <w:proofErr w:type="spellEnd"/>
      <w:r w:rsidRPr="00343B6F">
        <w:rPr>
          <w:rFonts w:eastAsia="Calibri" w:cs="Arial"/>
          <w:szCs w:val="22"/>
          <w:lang w:eastAsia="en-US"/>
        </w:rPr>
        <w:t>, κατάλληλα για κυκλοφορία υπό φορτίο σε στρωμένες ομαλές επιφάνειες, στην ύπαιθρο ή μέσα σε αποθήκες.</w:t>
      </w:r>
      <w:r w:rsidR="0008503C" w:rsidRPr="00343B6F">
        <w:rPr>
          <w:rFonts w:eastAsia="Calibri" w:cs="Arial"/>
          <w:szCs w:val="22"/>
          <w:lang w:eastAsia="en-US"/>
        </w:rPr>
        <w:t xml:space="preserve"> </w:t>
      </w:r>
      <w:r w:rsidRPr="00343B6F">
        <w:rPr>
          <w:rFonts w:eastAsia="Calibri" w:cs="Arial"/>
          <w:szCs w:val="22"/>
          <w:lang w:eastAsia="en-US"/>
        </w:rPr>
        <w:t>Τα ελαστικά, θα είναι αμεταχείριστα και καινούργια</w:t>
      </w:r>
      <w:r w:rsidR="00343B6F" w:rsidRPr="00343B6F">
        <w:rPr>
          <w:rFonts w:eastAsia="Calibri" w:cs="Arial"/>
          <w:szCs w:val="22"/>
          <w:lang w:eastAsia="en-US"/>
        </w:rPr>
        <w:t xml:space="preserve"> </w:t>
      </w:r>
      <w:r w:rsidR="00343B6F" w:rsidRPr="00343B6F">
        <w:t>(η ημερομηνία κατασκευής τους θα είναι το πολύ ενός έτους από την παραλαβή του ΑΝΟ)</w:t>
      </w:r>
      <w:r w:rsidR="00126861" w:rsidRPr="00343B6F">
        <w:rPr>
          <w:rFonts w:eastAsia="Calibri" w:cs="Arial"/>
          <w:szCs w:val="22"/>
          <w:lang w:eastAsia="en-US"/>
        </w:rPr>
        <w:t>.</w:t>
      </w:r>
      <w:r w:rsidRPr="00343B6F">
        <w:rPr>
          <w:rFonts w:eastAsia="Calibri" w:cs="Arial"/>
          <w:szCs w:val="22"/>
          <w:lang w:eastAsia="en-US"/>
        </w:rPr>
        <w:t xml:space="preserve"> </w:t>
      </w:r>
    </w:p>
    <w:p w:rsidR="006577BD" w:rsidRPr="00D547F2" w:rsidRDefault="00CC72CA" w:rsidP="0008503C">
      <w:pPr>
        <w:numPr>
          <w:ilvl w:val="2"/>
          <w:numId w:val="3"/>
        </w:numPr>
        <w:shd w:val="clear" w:color="auto" w:fill="FFFFFF"/>
        <w:tabs>
          <w:tab w:val="clear" w:pos="1997"/>
          <w:tab w:val="left" w:pos="1134"/>
        </w:tabs>
        <w:spacing w:before="240" w:line="276" w:lineRule="auto"/>
        <w:ind w:left="0" w:firstLine="0"/>
        <w:jc w:val="both"/>
        <w:rPr>
          <w:rFonts w:eastAsia="Calibri" w:cs="Arial"/>
          <w:szCs w:val="22"/>
          <w:u w:val="single"/>
          <w:lang w:eastAsia="en-US"/>
        </w:rPr>
      </w:pPr>
      <w:r w:rsidRPr="00D547F2">
        <w:rPr>
          <w:rFonts w:eastAsia="Calibri" w:cs="Arial"/>
          <w:szCs w:val="22"/>
          <w:u w:val="single"/>
          <w:lang w:eastAsia="en-US"/>
        </w:rPr>
        <w:t>Ηλεκτροκινητήρες</w:t>
      </w:r>
      <w:r w:rsidR="0008503C" w:rsidRPr="00D547F2">
        <w:rPr>
          <w:rFonts w:eastAsia="Calibri" w:cs="Arial"/>
          <w:szCs w:val="22"/>
          <w:lang w:eastAsia="en-US"/>
        </w:rPr>
        <w:t xml:space="preserve">: </w:t>
      </w:r>
      <w:r w:rsidR="006577BD" w:rsidRPr="00D547F2">
        <w:rPr>
          <w:rFonts w:eastAsia="Calibri" w:cs="Arial"/>
        </w:rPr>
        <w:t>Το ΑΝΟ θα διαθέτει δύο (2) ηλεκτροκινητήρες πορείας, συνεχούς ή εναλλασσόμενου</w:t>
      </w:r>
      <w:r w:rsidRPr="00D547F2">
        <w:rPr>
          <w:rFonts w:eastAsia="Calibri" w:cs="Arial"/>
        </w:rPr>
        <w:t xml:space="preserve"> </w:t>
      </w:r>
      <w:r w:rsidR="006577BD" w:rsidRPr="00D547F2">
        <w:rPr>
          <w:rFonts w:eastAsia="Calibri" w:cs="Arial"/>
        </w:rPr>
        <w:t>ρεύματος</w:t>
      </w:r>
      <w:r w:rsidRPr="00D547F2">
        <w:rPr>
          <w:rFonts w:eastAsia="Calibri" w:cs="Arial"/>
        </w:rPr>
        <w:t xml:space="preserve"> </w:t>
      </w:r>
      <w:r w:rsidR="006577BD" w:rsidRPr="00D547F2">
        <w:rPr>
          <w:rFonts w:eastAsia="Calibri" w:cs="Arial"/>
        </w:rPr>
        <w:t>που</w:t>
      </w:r>
      <w:r w:rsidRPr="00D547F2">
        <w:rPr>
          <w:rFonts w:eastAsia="Calibri" w:cs="Arial"/>
        </w:rPr>
        <w:t xml:space="preserve"> </w:t>
      </w:r>
      <w:r w:rsidR="006577BD" w:rsidRPr="00D547F2">
        <w:rPr>
          <w:rFonts w:eastAsia="Calibri" w:cs="Arial"/>
        </w:rPr>
        <w:t>θα</w:t>
      </w:r>
      <w:r w:rsidRPr="00D547F2">
        <w:rPr>
          <w:rFonts w:eastAsia="Calibri" w:cs="Arial"/>
        </w:rPr>
        <w:t xml:space="preserve"> </w:t>
      </w:r>
      <w:r w:rsidR="006577BD" w:rsidRPr="00D547F2">
        <w:rPr>
          <w:rFonts w:eastAsia="Calibri" w:cs="Arial"/>
        </w:rPr>
        <w:t>τροφοδοτούνται</w:t>
      </w:r>
      <w:r w:rsidRPr="00D547F2">
        <w:rPr>
          <w:rFonts w:eastAsia="Calibri" w:cs="Arial"/>
        </w:rPr>
        <w:t xml:space="preserve"> από </w:t>
      </w:r>
      <w:r w:rsidR="006577BD" w:rsidRPr="00D547F2">
        <w:rPr>
          <w:rFonts w:eastAsia="Calibri" w:cs="Arial"/>
        </w:rPr>
        <w:t>συσσωρευτές.</w:t>
      </w:r>
      <w:r w:rsidRPr="00D547F2">
        <w:rPr>
          <w:rFonts w:eastAsia="Calibri" w:cs="Arial"/>
        </w:rPr>
        <w:t xml:space="preserve"> Ν</w:t>
      </w:r>
      <w:r w:rsidR="006577BD" w:rsidRPr="00D547F2">
        <w:rPr>
          <w:rFonts w:eastAsia="Calibri" w:cs="Arial"/>
        </w:rPr>
        <w:t>α διαθέτει συστήματα που θα εμποδίζουν την υπερφόρτωση (σε ρεύμα) του κινητήρα και θα ειδοποιούν για την έγκαιρη επαναφόρτιση των συσσωρευτών.</w:t>
      </w:r>
    </w:p>
    <w:p w:rsidR="006577BD" w:rsidRPr="00D547F2" w:rsidRDefault="006577BD" w:rsidP="0057025B">
      <w:pPr>
        <w:numPr>
          <w:ilvl w:val="2"/>
          <w:numId w:val="3"/>
        </w:numPr>
        <w:shd w:val="clear" w:color="auto" w:fill="FFFFFF"/>
        <w:tabs>
          <w:tab w:val="clear" w:pos="1997"/>
          <w:tab w:val="left" w:pos="1134"/>
        </w:tabs>
        <w:spacing w:before="240" w:line="276" w:lineRule="auto"/>
        <w:ind w:left="0" w:firstLine="0"/>
        <w:jc w:val="both"/>
        <w:rPr>
          <w:rFonts w:eastAsia="Calibri" w:cs="Arial"/>
          <w:szCs w:val="22"/>
          <w:lang w:eastAsia="en-US"/>
        </w:rPr>
      </w:pPr>
      <w:r w:rsidRPr="00D547F2">
        <w:rPr>
          <w:rFonts w:eastAsia="Calibri" w:cs="Arial"/>
          <w:szCs w:val="22"/>
          <w:u w:val="single"/>
          <w:lang w:eastAsia="en-US"/>
        </w:rPr>
        <w:t>Σύστημα Πέδησης</w:t>
      </w:r>
    </w:p>
    <w:p w:rsidR="006577BD" w:rsidRPr="00D547F2" w:rsidRDefault="006577BD" w:rsidP="0057025B">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Το κύριο σύστημα πέδησης θα είναι υδραυλικού ή ηλεκτρικού τύπου και θα ενεργεί στους τροχούς του οχήματος. Οι δυνάμεις πέδησης θα ασκούνται επάνω στους τροχούς, είτε με σιαγόνες- τύμπανα είτε με δισκόφρενα.</w:t>
      </w:r>
    </w:p>
    <w:p w:rsidR="006577BD" w:rsidRPr="00D547F2" w:rsidRDefault="006577BD" w:rsidP="0057025B">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Φρένο στάθμευσης</w:t>
      </w:r>
      <w:r w:rsidR="0057025B" w:rsidRPr="00D547F2">
        <w:rPr>
          <w:rFonts w:eastAsia="Calibri" w:cs="Arial"/>
          <w:szCs w:val="22"/>
          <w:lang w:eastAsia="en-US"/>
        </w:rPr>
        <w:t xml:space="preserve">: </w:t>
      </w:r>
      <w:r w:rsidRPr="00D547F2">
        <w:rPr>
          <w:rFonts w:eastAsia="Calibri" w:cs="Arial"/>
          <w:szCs w:val="22"/>
          <w:lang w:eastAsia="en-US"/>
        </w:rPr>
        <w:t>Θα είναι μηχανικού συστήματος και θα λειτουργεί με χειρομοχλό (χειρόφρενο), που θα χειρίζεται ο οδηγός του ΑΝΟ.</w:t>
      </w:r>
    </w:p>
    <w:p w:rsidR="006577BD" w:rsidRPr="00D547F2" w:rsidRDefault="006577BD" w:rsidP="0057025B">
      <w:pPr>
        <w:numPr>
          <w:ilvl w:val="2"/>
          <w:numId w:val="3"/>
        </w:numPr>
        <w:shd w:val="clear" w:color="auto" w:fill="FFFFFF"/>
        <w:tabs>
          <w:tab w:val="clear" w:pos="1997"/>
          <w:tab w:val="left" w:pos="1134"/>
        </w:tabs>
        <w:spacing w:before="240" w:line="276" w:lineRule="auto"/>
        <w:ind w:left="0" w:firstLine="0"/>
        <w:jc w:val="both"/>
        <w:rPr>
          <w:rFonts w:eastAsia="Calibri" w:cs="Arial"/>
          <w:szCs w:val="22"/>
          <w:lang w:eastAsia="en-US"/>
        </w:rPr>
      </w:pPr>
      <w:r w:rsidRPr="00D547F2">
        <w:rPr>
          <w:rFonts w:eastAsia="Calibri" w:cs="Arial"/>
          <w:szCs w:val="22"/>
          <w:u w:val="single"/>
          <w:lang w:eastAsia="en-US"/>
        </w:rPr>
        <w:t>Συγκρότημα ανύψωσης φορτίων</w:t>
      </w:r>
    </w:p>
    <w:p w:rsidR="006577BD" w:rsidRPr="00D547F2" w:rsidRDefault="006577BD" w:rsidP="0057025B">
      <w:pPr>
        <w:spacing w:before="240"/>
        <w:ind w:firstLine="1134"/>
        <w:jc w:val="both"/>
        <w:rPr>
          <w:rFonts w:eastAsia="Calibri" w:cs="Arial"/>
        </w:rPr>
      </w:pPr>
      <w:r w:rsidRPr="00D547F2">
        <w:rPr>
          <w:rFonts w:eastAsia="Calibri" w:cs="Arial"/>
        </w:rPr>
        <w:t>Το συγκρότημα ανύψωσης των φορτίων κάθε ΑΝΟ, θα περιλαμβάνει τα ακόλουθα επί μέρους τμήματα ή συστήματα:</w:t>
      </w:r>
    </w:p>
    <w:p w:rsidR="006577BD" w:rsidRPr="00D547F2" w:rsidRDefault="006577BD" w:rsidP="0057025B">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Τον πτυσσόμενο ιστό</w:t>
      </w:r>
    </w:p>
    <w:p w:rsidR="006577BD" w:rsidRPr="00D547F2" w:rsidRDefault="006577BD" w:rsidP="0057025B">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Το περονοφόρο πλαίσιο ανύψωσης φορτίων</w:t>
      </w:r>
    </w:p>
    <w:p w:rsidR="006577BD" w:rsidRPr="00D547F2" w:rsidRDefault="006577BD" w:rsidP="0057025B">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Τις αλυσίδες ανάρτησης του περονοφόρου πλαισίου</w:t>
      </w:r>
    </w:p>
    <w:p w:rsidR="006577BD" w:rsidRPr="00D547F2" w:rsidRDefault="006577BD" w:rsidP="0057025B">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Τους υδραυλικούς κυλίνδρους ανύψωσης του περονοφόρου πλαισίου</w:t>
      </w:r>
    </w:p>
    <w:p w:rsidR="0057025B" w:rsidRPr="00D547F2" w:rsidRDefault="0057025B" w:rsidP="0057025B">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 xml:space="preserve">Τους </w:t>
      </w:r>
      <w:r w:rsidR="006577BD" w:rsidRPr="00D547F2">
        <w:rPr>
          <w:rFonts w:eastAsia="Calibri" w:cs="Arial"/>
          <w:szCs w:val="22"/>
          <w:lang w:eastAsia="en-US"/>
        </w:rPr>
        <w:t>υδραυλικούς</w:t>
      </w:r>
      <w:r w:rsidRPr="00D547F2">
        <w:rPr>
          <w:rFonts w:eastAsia="Calibri" w:cs="Arial"/>
          <w:szCs w:val="22"/>
          <w:lang w:eastAsia="en-US"/>
        </w:rPr>
        <w:t xml:space="preserve"> </w:t>
      </w:r>
      <w:r w:rsidR="006577BD" w:rsidRPr="00D547F2">
        <w:rPr>
          <w:rFonts w:eastAsia="Calibri" w:cs="Arial"/>
          <w:szCs w:val="22"/>
          <w:lang w:eastAsia="en-US"/>
        </w:rPr>
        <w:t>κυλίνδρους</w:t>
      </w:r>
      <w:r w:rsidRPr="00D547F2">
        <w:rPr>
          <w:rFonts w:eastAsia="Calibri" w:cs="Arial"/>
          <w:szCs w:val="22"/>
          <w:lang w:eastAsia="en-US"/>
        </w:rPr>
        <w:t xml:space="preserve"> </w:t>
      </w:r>
      <w:r w:rsidR="006577BD" w:rsidRPr="00D547F2">
        <w:rPr>
          <w:rFonts w:eastAsia="Calibri" w:cs="Arial"/>
          <w:szCs w:val="22"/>
          <w:lang w:eastAsia="en-US"/>
        </w:rPr>
        <w:t>κλίσης</w:t>
      </w:r>
      <w:r w:rsidRPr="00D547F2">
        <w:rPr>
          <w:rFonts w:eastAsia="Calibri" w:cs="Arial"/>
          <w:szCs w:val="22"/>
          <w:lang w:eastAsia="en-US"/>
        </w:rPr>
        <w:t xml:space="preserve"> </w:t>
      </w:r>
      <w:r w:rsidR="006577BD" w:rsidRPr="00D547F2">
        <w:rPr>
          <w:rFonts w:eastAsia="Calibri" w:cs="Arial"/>
          <w:szCs w:val="22"/>
          <w:lang w:eastAsia="en-US"/>
        </w:rPr>
        <w:t>του</w:t>
      </w:r>
      <w:r w:rsidRPr="00D547F2">
        <w:rPr>
          <w:rFonts w:eastAsia="Calibri" w:cs="Arial"/>
          <w:szCs w:val="22"/>
          <w:lang w:eastAsia="en-US"/>
        </w:rPr>
        <w:t xml:space="preserve"> </w:t>
      </w:r>
      <w:r w:rsidR="006577BD" w:rsidRPr="00D547F2">
        <w:rPr>
          <w:rFonts w:eastAsia="Calibri" w:cs="Arial"/>
          <w:szCs w:val="22"/>
          <w:lang w:eastAsia="en-US"/>
        </w:rPr>
        <w:t>πτυσσόμενου</w:t>
      </w:r>
      <w:r w:rsidRPr="00D547F2">
        <w:rPr>
          <w:rFonts w:eastAsia="Calibri" w:cs="Arial"/>
          <w:szCs w:val="22"/>
          <w:lang w:eastAsia="en-US"/>
        </w:rPr>
        <w:t xml:space="preserve"> </w:t>
      </w:r>
      <w:r w:rsidR="006577BD" w:rsidRPr="00D547F2">
        <w:rPr>
          <w:rFonts w:eastAsia="Calibri" w:cs="Arial"/>
          <w:szCs w:val="22"/>
          <w:lang w:eastAsia="en-US"/>
        </w:rPr>
        <w:t>ιστού</w:t>
      </w:r>
      <w:r w:rsidRPr="00D547F2">
        <w:rPr>
          <w:rFonts w:eastAsia="Calibri" w:cs="Arial"/>
          <w:szCs w:val="22"/>
          <w:lang w:eastAsia="en-US"/>
        </w:rPr>
        <w:t>.</w:t>
      </w:r>
      <w:r w:rsidR="006577BD" w:rsidRPr="00D547F2">
        <w:rPr>
          <w:rFonts w:eastAsia="Calibri" w:cs="Arial"/>
          <w:szCs w:val="22"/>
          <w:lang w:eastAsia="en-US"/>
        </w:rPr>
        <w:t xml:space="preserve"> </w:t>
      </w:r>
    </w:p>
    <w:p w:rsidR="006577BD" w:rsidRPr="00D547F2" w:rsidRDefault="006577BD" w:rsidP="0057025B">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Την αντλία υδραυλικού</w:t>
      </w:r>
    </w:p>
    <w:p w:rsidR="006577BD" w:rsidRPr="00D547F2" w:rsidRDefault="006577BD" w:rsidP="0057025B">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Τον</w:t>
      </w:r>
      <w:r w:rsidR="0057025B" w:rsidRPr="00D547F2">
        <w:rPr>
          <w:rFonts w:eastAsia="Calibri" w:cs="Arial"/>
          <w:szCs w:val="22"/>
          <w:lang w:eastAsia="en-US"/>
        </w:rPr>
        <w:t xml:space="preserve"> </w:t>
      </w:r>
      <w:r w:rsidRPr="00D547F2">
        <w:rPr>
          <w:rFonts w:eastAsia="Calibri" w:cs="Arial"/>
          <w:szCs w:val="22"/>
          <w:lang w:eastAsia="en-US"/>
        </w:rPr>
        <w:t>υδραυλικό</w:t>
      </w:r>
      <w:r w:rsidR="0057025B" w:rsidRPr="00D547F2">
        <w:rPr>
          <w:rFonts w:eastAsia="Calibri" w:cs="Arial"/>
          <w:szCs w:val="22"/>
          <w:lang w:eastAsia="en-US"/>
        </w:rPr>
        <w:t xml:space="preserve"> </w:t>
      </w:r>
      <w:r w:rsidRPr="00D547F2">
        <w:rPr>
          <w:rFonts w:eastAsia="Calibri" w:cs="Arial"/>
          <w:szCs w:val="22"/>
          <w:lang w:eastAsia="en-US"/>
        </w:rPr>
        <w:t>διαλογέα</w:t>
      </w:r>
      <w:r w:rsidR="0057025B" w:rsidRPr="00D547F2">
        <w:rPr>
          <w:rFonts w:eastAsia="Calibri" w:cs="Arial"/>
          <w:szCs w:val="22"/>
          <w:lang w:eastAsia="en-US"/>
        </w:rPr>
        <w:t xml:space="preserve"> </w:t>
      </w:r>
      <w:r w:rsidRPr="00D547F2">
        <w:rPr>
          <w:rFonts w:eastAsia="Calibri" w:cs="Arial"/>
          <w:szCs w:val="22"/>
          <w:lang w:eastAsia="en-US"/>
        </w:rPr>
        <w:t>χειρισμών</w:t>
      </w:r>
      <w:r w:rsidR="0057025B" w:rsidRPr="00D547F2">
        <w:rPr>
          <w:rFonts w:eastAsia="Calibri" w:cs="Arial"/>
          <w:szCs w:val="22"/>
          <w:lang w:eastAsia="en-US"/>
        </w:rPr>
        <w:t>.</w:t>
      </w:r>
    </w:p>
    <w:p w:rsidR="0057025B" w:rsidRPr="00D547F2" w:rsidRDefault="006577BD" w:rsidP="0057025B">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Το</w:t>
      </w:r>
      <w:r w:rsidR="0057025B" w:rsidRPr="00D547F2">
        <w:rPr>
          <w:rFonts w:eastAsia="Calibri" w:cs="Arial"/>
          <w:szCs w:val="22"/>
          <w:lang w:eastAsia="en-US"/>
        </w:rPr>
        <w:t xml:space="preserve"> </w:t>
      </w:r>
      <w:r w:rsidRPr="00D547F2">
        <w:rPr>
          <w:rFonts w:eastAsia="Calibri" w:cs="Arial"/>
          <w:szCs w:val="22"/>
          <w:lang w:eastAsia="en-US"/>
        </w:rPr>
        <w:t>δοχείο</w:t>
      </w:r>
      <w:r w:rsidR="0057025B" w:rsidRPr="00D547F2">
        <w:rPr>
          <w:rFonts w:eastAsia="Calibri" w:cs="Arial"/>
          <w:szCs w:val="22"/>
          <w:lang w:eastAsia="en-US"/>
        </w:rPr>
        <w:t xml:space="preserve"> </w:t>
      </w:r>
      <w:r w:rsidRPr="00D547F2">
        <w:rPr>
          <w:rFonts w:eastAsia="Calibri" w:cs="Arial"/>
          <w:szCs w:val="22"/>
          <w:lang w:eastAsia="en-US"/>
        </w:rPr>
        <w:t>υδραυλικού</w:t>
      </w:r>
      <w:r w:rsidR="0057025B" w:rsidRPr="00D547F2">
        <w:rPr>
          <w:rFonts w:eastAsia="Calibri" w:cs="Arial"/>
          <w:szCs w:val="22"/>
          <w:lang w:eastAsia="en-US"/>
        </w:rPr>
        <w:t xml:space="preserve"> </w:t>
      </w:r>
      <w:r w:rsidRPr="00D547F2">
        <w:rPr>
          <w:rFonts w:eastAsia="Calibri" w:cs="Arial"/>
          <w:szCs w:val="22"/>
          <w:lang w:eastAsia="en-US"/>
        </w:rPr>
        <w:t>μετά</w:t>
      </w:r>
      <w:r w:rsidR="0057025B" w:rsidRPr="00D547F2">
        <w:rPr>
          <w:rFonts w:eastAsia="Calibri" w:cs="Arial"/>
          <w:szCs w:val="22"/>
          <w:lang w:eastAsia="en-US"/>
        </w:rPr>
        <w:t xml:space="preserve"> </w:t>
      </w:r>
      <w:r w:rsidRPr="00D547F2">
        <w:rPr>
          <w:rFonts w:eastAsia="Calibri" w:cs="Arial"/>
          <w:szCs w:val="22"/>
          <w:lang w:eastAsia="en-US"/>
        </w:rPr>
        <w:t>των</w:t>
      </w:r>
      <w:r w:rsidR="0057025B" w:rsidRPr="00D547F2">
        <w:rPr>
          <w:rFonts w:eastAsia="Calibri" w:cs="Arial"/>
          <w:szCs w:val="22"/>
          <w:lang w:eastAsia="en-US"/>
        </w:rPr>
        <w:t xml:space="preserve"> </w:t>
      </w:r>
      <w:r w:rsidRPr="00D547F2">
        <w:rPr>
          <w:rFonts w:eastAsia="Calibri" w:cs="Arial"/>
          <w:szCs w:val="22"/>
          <w:lang w:eastAsia="en-US"/>
        </w:rPr>
        <w:t>υδραυλικών</w:t>
      </w:r>
      <w:r w:rsidR="0057025B" w:rsidRPr="00D547F2">
        <w:rPr>
          <w:rFonts w:eastAsia="Calibri" w:cs="Arial"/>
          <w:szCs w:val="22"/>
          <w:lang w:eastAsia="en-US"/>
        </w:rPr>
        <w:t xml:space="preserve"> </w:t>
      </w:r>
      <w:r w:rsidRPr="00D547F2">
        <w:rPr>
          <w:rFonts w:eastAsia="Calibri" w:cs="Arial"/>
          <w:szCs w:val="22"/>
          <w:lang w:eastAsia="en-US"/>
        </w:rPr>
        <w:t xml:space="preserve">σωληνώσεων. </w:t>
      </w:r>
    </w:p>
    <w:p w:rsidR="006577BD" w:rsidRPr="00D547F2" w:rsidRDefault="006577BD" w:rsidP="0057025B">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Σύστημα ασφαλείας υπερφόρτωσης και ανατροπής.</w:t>
      </w:r>
    </w:p>
    <w:p w:rsidR="006577BD" w:rsidRPr="00D547F2" w:rsidRDefault="006577BD" w:rsidP="009C6C3D">
      <w:pPr>
        <w:widowControl/>
        <w:numPr>
          <w:ilvl w:val="2"/>
          <w:numId w:val="3"/>
        </w:numPr>
        <w:shd w:val="clear" w:color="auto" w:fill="FFFFFF"/>
        <w:tabs>
          <w:tab w:val="clear" w:pos="1997"/>
          <w:tab w:val="left" w:pos="1134"/>
        </w:tabs>
        <w:autoSpaceDE/>
        <w:autoSpaceDN/>
        <w:adjustRightInd/>
        <w:spacing w:before="240" w:line="300" w:lineRule="atLeast"/>
        <w:ind w:left="0" w:firstLine="0"/>
        <w:jc w:val="both"/>
        <w:rPr>
          <w:rFonts w:eastAsia="Calibri" w:cs="Arial"/>
          <w:szCs w:val="22"/>
          <w:lang w:eastAsia="en-US"/>
        </w:rPr>
      </w:pPr>
      <w:r w:rsidRPr="00D547F2">
        <w:rPr>
          <w:rFonts w:eastAsia="Calibri" w:cs="Arial"/>
          <w:szCs w:val="22"/>
          <w:u w:val="single"/>
          <w:lang w:eastAsia="en-US"/>
        </w:rPr>
        <w:t>Ηλεκτρικό Σύστημα</w:t>
      </w:r>
      <w:r w:rsidR="009C6C3D" w:rsidRPr="00D547F2">
        <w:rPr>
          <w:rFonts w:eastAsia="Calibri" w:cs="Arial"/>
          <w:szCs w:val="22"/>
          <w:lang w:eastAsia="en-US"/>
        </w:rPr>
        <w:t xml:space="preserve"> (</w:t>
      </w:r>
      <w:r w:rsidRPr="00D547F2">
        <w:rPr>
          <w:rFonts w:eastAsia="Calibri" w:cs="Arial"/>
          <w:szCs w:val="22"/>
          <w:lang w:eastAsia="en-US"/>
        </w:rPr>
        <w:t>σύμφωνα με Ν.2939/2001 οδηγία 2014/30/ΕΕ</w:t>
      </w:r>
      <w:r w:rsidR="009C6C3D" w:rsidRPr="00D547F2">
        <w:rPr>
          <w:rFonts w:eastAsia="Calibri" w:cs="Arial"/>
          <w:szCs w:val="22"/>
          <w:lang w:eastAsia="en-US"/>
        </w:rPr>
        <w:t>)</w:t>
      </w:r>
    </w:p>
    <w:p w:rsidR="009C6C3D" w:rsidRPr="00D547F2" w:rsidRDefault="006577BD" w:rsidP="009C6C3D">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Ηλεκτρικό κύκλωμα με αντιπαρασιτική προστασία, με γείωση του αρνητικού πόλου και προστασία των καλωδιώσεων από εξωτερικές φθορές.</w:t>
      </w:r>
    </w:p>
    <w:p w:rsidR="005E453A" w:rsidRPr="00D547F2" w:rsidRDefault="00C36F9C" w:rsidP="005E453A">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Θα φέρει κατάλληλο/ους συσσωρευτή/</w:t>
      </w:r>
      <w:proofErr w:type="spellStart"/>
      <w:r w:rsidRPr="00D547F2">
        <w:rPr>
          <w:rFonts w:eastAsia="Calibri" w:cs="Arial"/>
          <w:szCs w:val="22"/>
          <w:lang w:eastAsia="en-US"/>
        </w:rPr>
        <w:t>ές</w:t>
      </w:r>
      <w:proofErr w:type="spellEnd"/>
      <w:r w:rsidR="006577BD" w:rsidRPr="00D547F2">
        <w:rPr>
          <w:rFonts w:eastAsia="Calibri" w:cs="Arial"/>
          <w:szCs w:val="22"/>
          <w:lang w:eastAsia="en-US"/>
        </w:rPr>
        <w:t xml:space="preserve"> κλειστού τύπου και με επαρκή χωρητικότητα, για την ανε</w:t>
      </w:r>
      <w:r w:rsidR="00675A97" w:rsidRPr="00D547F2">
        <w:rPr>
          <w:rFonts w:eastAsia="Calibri" w:cs="Arial"/>
          <w:szCs w:val="22"/>
          <w:lang w:eastAsia="en-US"/>
        </w:rPr>
        <w:t>μπόδιστη λειτουργία του ΑΝΟ. Ο/</w:t>
      </w:r>
      <w:r w:rsidR="005E453A" w:rsidRPr="00D547F2">
        <w:rPr>
          <w:rFonts w:eastAsia="Calibri" w:cs="Arial"/>
          <w:szCs w:val="22"/>
          <w:lang w:eastAsia="en-US"/>
        </w:rPr>
        <w:t>ο</w:t>
      </w:r>
      <w:r w:rsidR="00675A97" w:rsidRPr="00D547F2">
        <w:rPr>
          <w:rFonts w:eastAsia="Calibri" w:cs="Arial"/>
          <w:szCs w:val="22"/>
          <w:lang w:eastAsia="en-US"/>
        </w:rPr>
        <w:t>ι συσσωρευτής/</w:t>
      </w:r>
      <w:proofErr w:type="spellStart"/>
      <w:r w:rsidR="00675A97" w:rsidRPr="00D547F2">
        <w:rPr>
          <w:rFonts w:eastAsia="Calibri" w:cs="Arial"/>
          <w:szCs w:val="22"/>
          <w:lang w:eastAsia="en-US"/>
        </w:rPr>
        <w:t>ές</w:t>
      </w:r>
      <w:proofErr w:type="spellEnd"/>
      <w:r w:rsidR="006577BD" w:rsidRPr="00D547F2">
        <w:rPr>
          <w:rFonts w:eastAsia="Calibri" w:cs="Arial"/>
          <w:szCs w:val="22"/>
          <w:lang w:eastAsia="en-US"/>
        </w:rPr>
        <w:t xml:space="preserve"> θα είναι με αντιπαρασιτική διά</w:t>
      </w:r>
      <w:r w:rsidR="00675A97" w:rsidRPr="00D547F2">
        <w:rPr>
          <w:rFonts w:eastAsia="Calibri" w:cs="Arial"/>
          <w:szCs w:val="22"/>
          <w:lang w:eastAsia="en-US"/>
        </w:rPr>
        <w:t>ταξη, σταθερά τοποθετημένος/οι</w:t>
      </w:r>
      <w:r w:rsidR="006577BD" w:rsidRPr="00D547F2">
        <w:rPr>
          <w:rFonts w:eastAsia="Calibri" w:cs="Arial"/>
          <w:szCs w:val="22"/>
          <w:lang w:eastAsia="en-US"/>
        </w:rPr>
        <w:t>, σε ασφαλή και κατάλληλο χώρο, και σε προσιτή θέση για εύκολο έλεγχο-συντήρηση.</w:t>
      </w:r>
    </w:p>
    <w:p w:rsidR="005E453A" w:rsidRPr="00D547F2" w:rsidRDefault="006577BD" w:rsidP="005E453A">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 xml:space="preserve">Ο / οι συσσωρευτής / </w:t>
      </w:r>
      <w:proofErr w:type="spellStart"/>
      <w:r w:rsidRPr="00D547F2">
        <w:rPr>
          <w:rFonts w:eastAsia="Calibri" w:cs="Arial"/>
          <w:szCs w:val="22"/>
          <w:lang w:eastAsia="en-US"/>
        </w:rPr>
        <w:t>ές</w:t>
      </w:r>
      <w:proofErr w:type="spellEnd"/>
      <w:r w:rsidRPr="00D547F2">
        <w:rPr>
          <w:rFonts w:eastAsia="Calibri" w:cs="Arial"/>
          <w:szCs w:val="22"/>
          <w:lang w:eastAsia="en-US"/>
        </w:rPr>
        <w:t xml:space="preserve"> θα είναι εναλλακτικά διαχειριζόμενος / οι στο Σύστημα Εναλλακτικής Διαχείρισης Συσσωρευτών με κατάθεση αντίστοιχου πιστοποιητικού.</w:t>
      </w:r>
    </w:p>
    <w:p w:rsidR="005E453A" w:rsidRPr="00D547F2" w:rsidRDefault="005E453A" w:rsidP="005E453A">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Ο</w:t>
      </w:r>
      <w:r w:rsidR="00502212" w:rsidRPr="00D547F2">
        <w:rPr>
          <w:rFonts w:eastAsia="Calibri" w:cs="Arial"/>
          <w:szCs w:val="22"/>
          <w:lang w:eastAsia="en-US"/>
        </w:rPr>
        <w:t>/οι συσσωρευτής/</w:t>
      </w:r>
      <w:proofErr w:type="spellStart"/>
      <w:r w:rsidR="00502212" w:rsidRPr="00D547F2">
        <w:rPr>
          <w:rFonts w:eastAsia="Calibri" w:cs="Arial"/>
          <w:szCs w:val="22"/>
          <w:lang w:eastAsia="en-US"/>
        </w:rPr>
        <w:t>ές</w:t>
      </w:r>
      <w:proofErr w:type="spellEnd"/>
      <w:r w:rsidR="00502212" w:rsidRPr="00D547F2">
        <w:rPr>
          <w:rFonts w:eastAsia="Calibri" w:cs="Arial"/>
          <w:szCs w:val="22"/>
          <w:lang w:eastAsia="en-US"/>
        </w:rPr>
        <w:t xml:space="preserve"> να είναι συναρμολογούμενος/οι</w:t>
      </w:r>
      <w:r w:rsidR="006577BD" w:rsidRPr="00D547F2">
        <w:rPr>
          <w:rFonts w:eastAsia="Calibri" w:cs="Arial"/>
          <w:szCs w:val="22"/>
          <w:lang w:eastAsia="en-US"/>
        </w:rPr>
        <w:t xml:space="preserve"> κατά στοιχείο, ώστε σε περίπτωση βλάβης ενός, να μη χρειάζεται αντικατάσταση ολόκληρου του συσσωρευτή.</w:t>
      </w:r>
    </w:p>
    <w:p w:rsidR="005E453A" w:rsidRPr="00D547F2" w:rsidRDefault="005E453A" w:rsidP="005E453A">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 xml:space="preserve">Το </w:t>
      </w:r>
      <w:r w:rsidRPr="00D547F2">
        <w:rPr>
          <w:rFonts w:eastAsia="Calibri" w:cs="Arial"/>
          <w:szCs w:val="22"/>
          <w:u w:val="single"/>
          <w:lang w:eastAsia="en-US"/>
        </w:rPr>
        <w:t>σύστημα φωτισμού</w:t>
      </w:r>
      <w:r w:rsidRPr="00D547F2">
        <w:rPr>
          <w:rFonts w:eastAsia="Calibri" w:cs="Arial"/>
          <w:szCs w:val="22"/>
          <w:lang w:eastAsia="en-US"/>
        </w:rPr>
        <w:t xml:space="preserve"> θα διαθέτει</w:t>
      </w:r>
      <w:r w:rsidR="006577BD" w:rsidRPr="00D547F2">
        <w:rPr>
          <w:rFonts w:eastAsia="Calibri" w:cs="Arial"/>
          <w:szCs w:val="22"/>
          <w:lang w:eastAsia="en-US"/>
        </w:rPr>
        <w:t>:</w:t>
      </w:r>
    </w:p>
    <w:p w:rsidR="005E453A" w:rsidRPr="00D547F2" w:rsidRDefault="006577BD" w:rsidP="005E453A">
      <w:pPr>
        <w:numPr>
          <w:ilvl w:val="4"/>
          <w:numId w:val="3"/>
        </w:numPr>
        <w:shd w:val="clear" w:color="auto" w:fill="FFFFFF"/>
        <w:tabs>
          <w:tab w:val="left" w:pos="1134"/>
        </w:tabs>
        <w:spacing w:before="240" w:line="276" w:lineRule="auto"/>
        <w:ind w:left="0" w:firstLine="36"/>
        <w:jc w:val="both"/>
        <w:rPr>
          <w:rFonts w:eastAsia="Calibri" w:cs="Arial"/>
          <w:szCs w:val="22"/>
          <w:lang w:eastAsia="en-US"/>
        </w:rPr>
      </w:pPr>
      <w:r w:rsidRPr="00D547F2">
        <w:rPr>
          <w:rFonts w:eastAsia="Calibri" w:cs="Arial"/>
          <w:szCs w:val="22"/>
          <w:lang w:eastAsia="en-US"/>
        </w:rPr>
        <w:t>Προβολείς εργασίας( εμπρός-πίσω και στο άνω μέρος του πλαισίου)</w:t>
      </w:r>
      <w:r w:rsidR="005E453A" w:rsidRPr="00D547F2">
        <w:rPr>
          <w:rFonts w:eastAsia="Calibri" w:cs="Arial"/>
          <w:szCs w:val="22"/>
          <w:lang w:eastAsia="en-US"/>
        </w:rPr>
        <w:t>.</w:t>
      </w:r>
      <w:r w:rsidRPr="00D547F2">
        <w:rPr>
          <w:rFonts w:eastAsia="Calibri" w:cs="Arial"/>
          <w:szCs w:val="22"/>
          <w:lang w:eastAsia="en-US"/>
        </w:rPr>
        <w:t xml:space="preserve"> </w:t>
      </w:r>
    </w:p>
    <w:p w:rsidR="005E453A" w:rsidRPr="00D547F2" w:rsidRDefault="006577BD" w:rsidP="005E453A">
      <w:pPr>
        <w:numPr>
          <w:ilvl w:val="4"/>
          <w:numId w:val="3"/>
        </w:numPr>
        <w:shd w:val="clear" w:color="auto" w:fill="FFFFFF"/>
        <w:tabs>
          <w:tab w:val="left" w:pos="1134"/>
        </w:tabs>
        <w:spacing w:before="240" w:line="276" w:lineRule="auto"/>
        <w:ind w:left="0" w:firstLine="36"/>
        <w:jc w:val="both"/>
        <w:rPr>
          <w:rFonts w:eastAsia="Calibri" w:cs="Arial"/>
          <w:szCs w:val="22"/>
          <w:lang w:eastAsia="en-US"/>
        </w:rPr>
      </w:pPr>
      <w:r w:rsidRPr="00D547F2">
        <w:rPr>
          <w:rFonts w:eastAsia="Calibri" w:cs="Arial"/>
          <w:szCs w:val="22"/>
          <w:lang w:eastAsia="en-US"/>
        </w:rPr>
        <w:t>Στροβοσκοπικό φανό (φάρος) χρώματος κίτρινο.</w:t>
      </w:r>
    </w:p>
    <w:p w:rsidR="00A24289" w:rsidRPr="00D547F2" w:rsidRDefault="006577BD" w:rsidP="00A24289">
      <w:pPr>
        <w:numPr>
          <w:ilvl w:val="4"/>
          <w:numId w:val="3"/>
        </w:numPr>
        <w:shd w:val="clear" w:color="auto" w:fill="FFFFFF"/>
        <w:tabs>
          <w:tab w:val="left" w:pos="1134"/>
        </w:tabs>
        <w:spacing w:before="240" w:line="276" w:lineRule="auto"/>
        <w:ind w:left="0" w:firstLine="36"/>
        <w:jc w:val="both"/>
        <w:rPr>
          <w:rFonts w:eastAsia="Calibri" w:cs="Arial"/>
          <w:szCs w:val="22"/>
          <w:lang w:eastAsia="en-US"/>
        </w:rPr>
      </w:pPr>
      <w:r w:rsidRPr="00D547F2">
        <w:rPr>
          <w:rFonts w:eastAsia="Calibri" w:cs="Arial"/>
          <w:szCs w:val="22"/>
          <w:lang w:eastAsia="en-US"/>
        </w:rPr>
        <w:t xml:space="preserve">Αυτόματο ισχυρό ηχητικό και φωτεινό σήμα </w:t>
      </w:r>
      <w:proofErr w:type="spellStart"/>
      <w:r w:rsidRPr="00D547F2">
        <w:rPr>
          <w:rFonts w:eastAsia="Calibri" w:cs="Arial"/>
          <w:szCs w:val="22"/>
          <w:lang w:eastAsia="en-US"/>
        </w:rPr>
        <w:t>οπισθοπορείας</w:t>
      </w:r>
      <w:proofErr w:type="spellEnd"/>
      <w:r w:rsidRPr="00D547F2">
        <w:rPr>
          <w:rFonts w:eastAsia="Calibri" w:cs="Arial"/>
          <w:szCs w:val="22"/>
          <w:lang w:eastAsia="en-US"/>
        </w:rPr>
        <w:t>.</w:t>
      </w:r>
    </w:p>
    <w:p w:rsidR="006577BD" w:rsidRPr="00D547F2" w:rsidRDefault="006577BD" w:rsidP="00323047">
      <w:pPr>
        <w:numPr>
          <w:ilvl w:val="2"/>
          <w:numId w:val="3"/>
        </w:numPr>
        <w:shd w:val="clear" w:color="auto" w:fill="FFFFFF"/>
        <w:tabs>
          <w:tab w:val="clear" w:pos="1997"/>
          <w:tab w:val="left" w:pos="1134"/>
        </w:tabs>
        <w:spacing w:before="240" w:line="276" w:lineRule="auto"/>
        <w:ind w:left="0" w:firstLine="0"/>
        <w:jc w:val="both"/>
        <w:rPr>
          <w:rFonts w:eastAsia="Calibri" w:cs="Arial"/>
          <w:szCs w:val="22"/>
          <w:u w:val="single"/>
          <w:lang w:eastAsia="en-US"/>
        </w:rPr>
      </w:pPr>
      <w:r w:rsidRPr="00D547F2">
        <w:rPr>
          <w:rFonts w:eastAsia="Calibri" w:cs="Arial"/>
          <w:szCs w:val="22"/>
          <w:u w:val="single"/>
          <w:lang w:eastAsia="en-US"/>
        </w:rPr>
        <w:t>Χώρος</w:t>
      </w:r>
      <w:r w:rsidR="0057025B" w:rsidRPr="00D547F2">
        <w:rPr>
          <w:rFonts w:eastAsia="Calibri" w:cs="Arial"/>
          <w:szCs w:val="22"/>
          <w:u w:val="single"/>
          <w:lang w:eastAsia="en-US"/>
        </w:rPr>
        <w:t xml:space="preserve"> </w:t>
      </w:r>
      <w:r w:rsidRPr="00D547F2">
        <w:rPr>
          <w:rFonts w:eastAsia="Calibri" w:cs="Arial"/>
          <w:szCs w:val="22"/>
          <w:u w:val="single"/>
          <w:lang w:eastAsia="en-US"/>
        </w:rPr>
        <w:t>χειριστή</w:t>
      </w:r>
      <w:r w:rsidR="00323047" w:rsidRPr="00D547F2">
        <w:rPr>
          <w:rFonts w:eastAsia="Calibri" w:cs="Arial"/>
          <w:szCs w:val="22"/>
          <w:u w:val="single"/>
          <w:lang w:eastAsia="en-US"/>
        </w:rPr>
        <w:t xml:space="preserve"> / Καμπίνα</w:t>
      </w:r>
    </w:p>
    <w:p w:rsidR="006577BD" w:rsidRPr="00D547F2" w:rsidRDefault="006577BD" w:rsidP="0057025B">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Ο χώρος του χειριστή θα εξασφαλίζει στον οδηγό πλήρη άνεση κινήσεων και χειρισμών και θα είναι εφοδιασμένος με τα κατωτέρω:</w:t>
      </w:r>
    </w:p>
    <w:p w:rsidR="006577BD" w:rsidRPr="00D547F2" w:rsidRDefault="006577BD" w:rsidP="0057025B">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Εσωτερικό</w:t>
      </w:r>
      <w:r w:rsidR="00323047" w:rsidRPr="00D547F2">
        <w:rPr>
          <w:rFonts w:eastAsia="Calibri" w:cs="Arial"/>
          <w:szCs w:val="22"/>
          <w:lang w:eastAsia="en-US"/>
        </w:rPr>
        <w:t xml:space="preserve"> </w:t>
      </w:r>
      <w:r w:rsidRPr="00D547F2">
        <w:rPr>
          <w:rFonts w:eastAsia="Calibri" w:cs="Arial"/>
          <w:szCs w:val="22"/>
          <w:lang w:eastAsia="en-US"/>
        </w:rPr>
        <w:t>και</w:t>
      </w:r>
      <w:r w:rsidR="00323047" w:rsidRPr="00D547F2">
        <w:rPr>
          <w:rFonts w:eastAsia="Calibri" w:cs="Arial"/>
          <w:szCs w:val="22"/>
          <w:lang w:eastAsia="en-US"/>
        </w:rPr>
        <w:t xml:space="preserve"> </w:t>
      </w:r>
      <w:r w:rsidRPr="00D547F2">
        <w:rPr>
          <w:rFonts w:eastAsia="Calibri" w:cs="Arial"/>
          <w:szCs w:val="22"/>
          <w:lang w:eastAsia="en-US"/>
        </w:rPr>
        <w:t>εξωτερικο</w:t>
      </w:r>
      <w:r w:rsidR="00323047" w:rsidRPr="00D547F2">
        <w:rPr>
          <w:rFonts w:eastAsia="Calibri" w:cs="Arial"/>
          <w:szCs w:val="22"/>
          <w:lang w:eastAsia="en-US"/>
        </w:rPr>
        <w:t xml:space="preserve">ύς </w:t>
      </w:r>
      <w:r w:rsidRPr="00D547F2">
        <w:rPr>
          <w:rFonts w:eastAsia="Calibri" w:cs="Arial"/>
          <w:szCs w:val="22"/>
          <w:lang w:eastAsia="en-US"/>
        </w:rPr>
        <w:t>καθρέπτες</w:t>
      </w:r>
      <w:r w:rsidR="00323047" w:rsidRPr="00D547F2">
        <w:rPr>
          <w:rFonts w:eastAsia="Calibri" w:cs="Arial"/>
          <w:szCs w:val="22"/>
          <w:lang w:eastAsia="en-US"/>
        </w:rPr>
        <w:t xml:space="preserve"> </w:t>
      </w:r>
      <w:r w:rsidRPr="00D547F2">
        <w:rPr>
          <w:rFonts w:eastAsia="Calibri" w:cs="Arial"/>
          <w:szCs w:val="22"/>
          <w:lang w:eastAsia="en-US"/>
        </w:rPr>
        <w:t>δεξιά</w:t>
      </w:r>
      <w:r w:rsidR="00323047" w:rsidRPr="00D547F2">
        <w:rPr>
          <w:rFonts w:eastAsia="Calibri" w:cs="Arial"/>
          <w:szCs w:val="22"/>
          <w:lang w:eastAsia="en-US"/>
        </w:rPr>
        <w:t xml:space="preserve"> </w:t>
      </w:r>
      <w:r w:rsidRPr="00D547F2">
        <w:rPr>
          <w:rFonts w:eastAsia="Calibri" w:cs="Arial"/>
          <w:szCs w:val="22"/>
          <w:lang w:eastAsia="en-US"/>
        </w:rPr>
        <w:t>και</w:t>
      </w:r>
      <w:r w:rsidR="00323047" w:rsidRPr="00D547F2">
        <w:rPr>
          <w:rFonts w:eastAsia="Calibri" w:cs="Arial"/>
          <w:szCs w:val="22"/>
          <w:lang w:eastAsia="en-US"/>
        </w:rPr>
        <w:t xml:space="preserve"> </w:t>
      </w:r>
      <w:r w:rsidRPr="00D547F2">
        <w:rPr>
          <w:rFonts w:eastAsia="Calibri" w:cs="Arial"/>
          <w:szCs w:val="22"/>
          <w:lang w:eastAsia="en-US"/>
        </w:rPr>
        <w:t>αριστερά</w:t>
      </w:r>
      <w:r w:rsidR="00323047" w:rsidRPr="00D547F2">
        <w:rPr>
          <w:rFonts w:eastAsia="Calibri" w:cs="Arial"/>
          <w:szCs w:val="22"/>
          <w:lang w:eastAsia="en-US"/>
        </w:rPr>
        <w:t xml:space="preserve"> </w:t>
      </w:r>
      <w:r w:rsidRPr="00D547F2">
        <w:rPr>
          <w:rFonts w:eastAsia="Calibri" w:cs="Arial"/>
          <w:szCs w:val="22"/>
          <w:lang w:eastAsia="en-US"/>
        </w:rPr>
        <w:t>στα</w:t>
      </w:r>
      <w:r w:rsidR="00323047" w:rsidRPr="00D547F2">
        <w:rPr>
          <w:rFonts w:eastAsia="Calibri" w:cs="Arial"/>
          <w:szCs w:val="22"/>
          <w:lang w:eastAsia="en-US"/>
        </w:rPr>
        <w:t xml:space="preserve"> </w:t>
      </w:r>
      <w:r w:rsidRPr="00D547F2">
        <w:rPr>
          <w:rFonts w:eastAsia="Calibri" w:cs="Arial"/>
          <w:szCs w:val="22"/>
          <w:lang w:eastAsia="en-US"/>
        </w:rPr>
        <w:t>πλάγια</w:t>
      </w:r>
      <w:r w:rsidR="00323047" w:rsidRPr="00D547F2">
        <w:rPr>
          <w:rFonts w:eastAsia="Calibri" w:cs="Arial"/>
          <w:szCs w:val="22"/>
          <w:lang w:eastAsia="en-US"/>
        </w:rPr>
        <w:t xml:space="preserve"> </w:t>
      </w:r>
      <w:r w:rsidRPr="00D547F2">
        <w:rPr>
          <w:rFonts w:eastAsia="Calibri" w:cs="Arial"/>
          <w:szCs w:val="22"/>
          <w:lang w:eastAsia="en-US"/>
        </w:rPr>
        <w:t>του</w:t>
      </w:r>
      <w:r w:rsidR="00323047" w:rsidRPr="00D547F2">
        <w:rPr>
          <w:rFonts w:eastAsia="Calibri" w:cs="Arial"/>
          <w:szCs w:val="22"/>
          <w:lang w:eastAsia="en-US"/>
        </w:rPr>
        <w:t xml:space="preserve"> </w:t>
      </w:r>
      <w:r w:rsidRPr="00D547F2">
        <w:rPr>
          <w:rFonts w:eastAsia="Calibri" w:cs="Arial"/>
          <w:szCs w:val="22"/>
          <w:lang w:eastAsia="en-US"/>
        </w:rPr>
        <w:t>χώρου</w:t>
      </w:r>
      <w:r w:rsidR="00323047" w:rsidRPr="00D547F2">
        <w:rPr>
          <w:rFonts w:eastAsia="Calibri" w:cs="Arial"/>
          <w:szCs w:val="22"/>
          <w:lang w:eastAsia="en-US"/>
        </w:rPr>
        <w:t xml:space="preserve"> </w:t>
      </w:r>
      <w:r w:rsidRPr="00D547F2">
        <w:rPr>
          <w:rFonts w:eastAsia="Calibri" w:cs="Arial"/>
          <w:szCs w:val="22"/>
          <w:lang w:eastAsia="en-US"/>
        </w:rPr>
        <w:t>του χειριστή και κόρνα ενός τόνου.</w:t>
      </w:r>
    </w:p>
    <w:p w:rsidR="00323047" w:rsidRPr="00D547F2" w:rsidRDefault="006577BD" w:rsidP="00323047">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Το κάθισμα χειριστή</w:t>
      </w:r>
      <w:r w:rsidR="00323047" w:rsidRPr="00D547F2">
        <w:rPr>
          <w:rFonts w:eastAsia="Calibri" w:cs="Arial"/>
          <w:szCs w:val="22"/>
          <w:lang w:eastAsia="en-US"/>
        </w:rPr>
        <w:t xml:space="preserve"> </w:t>
      </w:r>
      <w:r w:rsidRPr="00D547F2">
        <w:rPr>
          <w:rFonts w:eastAsia="Calibri" w:cs="Arial"/>
          <w:szCs w:val="22"/>
          <w:lang w:eastAsia="en-US"/>
        </w:rPr>
        <w:t>θα είναι εργονομικά σχεδιασμένο, επενδυμένο με τεχνητό δέρμα ισχυρής κατασκευής</w:t>
      </w:r>
      <w:r w:rsidR="00323047" w:rsidRPr="00D547F2">
        <w:rPr>
          <w:rFonts w:eastAsia="Calibri" w:cs="Arial"/>
          <w:szCs w:val="22"/>
          <w:lang w:eastAsia="en-US"/>
        </w:rPr>
        <w:t xml:space="preserve">. Θα είναι </w:t>
      </w:r>
      <w:r w:rsidRPr="00D547F2">
        <w:rPr>
          <w:rFonts w:eastAsia="Calibri" w:cs="Arial"/>
          <w:szCs w:val="22"/>
          <w:lang w:eastAsia="en-US"/>
        </w:rPr>
        <w:t>πλήρως ρυθμιζόμενο (εμπρός, πίσω και κατά προτίμηση καθ’</w:t>
      </w:r>
      <w:r w:rsidR="00FA2C08" w:rsidRPr="00D547F2">
        <w:rPr>
          <w:rFonts w:eastAsia="Calibri" w:cs="Arial"/>
          <w:szCs w:val="22"/>
          <w:lang w:eastAsia="en-US"/>
        </w:rPr>
        <w:t xml:space="preserve"> </w:t>
      </w:r>
      <w:r w:rsidRPr="00D547F2">
        <w:rPr>
          <w:rFonts w:eastAsia="Calibri" w:cs="Arial"/>
          <w:szCs w:val="22"/>
          <w:lang w:eastAsia="en-US"/>
        </w:rPr>
        <w:t xml:space="preserve">ύψος) ευρύχωρο και κατάλληλης διαμόρφωσης, για σταθερή </w:t>
      </w:r>
      <w:proofErr w:type="spellStart"/>
      <w:r w:rsidRPr="00D547F2">
        <w:rPr>
          <w:rFonts w:eastAsia="Calibri" w:cs="Arial"/>
          <w:szCs w:val="22"/>
          <w:lang w:eastAsia="en-US"/>
        </w:rPr>
        <w:t>έδραση</w:t>
      </w:r>
      <w:proofErr w:type="spellEnd"/>
      <w:r w:rsidRPr="00D547F2">
        <w:rPr>
          <w:rFonts w:eastAsia="Calibri" w:cs="Arial"/>
          <w:szCs w:val="22"/>
          <w:lang w:eastAsia="en-US"/>
        </w:rPr>
        <w:t xml:space="preserve"> και ευχερή χειρισμό του ΑNΟ</w:t>
      </w:r>
      <w:r w:rsidR="00323047" w:rsidRPr="00D547F2">
        <w:rPr>
          <w:rFonts w:eastAsia="Calibri" w:cs="Arial"/>
          <w:szCs w:val="22"/>
          <w:lang w:eastAsia="en-US"/>
        </w:rPr>
        <w:t>.</w:t>
      </w:r>
    </w:p>
    <w:p w:rsidR="00323047" w:rsidRPr="00D547F2" w:rsidRDefault="006577BD" w:rsidP="00323047">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Ο χώρος οδήγησης θα είναι εξοπλισμένος με βαλβίδα ασφαλείας κενής θέσης χειριστή (</w:t>
      </w:r>
      <w:proofErr w:type="spellStart"/>
      <w:r w:rsidRPr="00D547F2">
        <w:rPr>
          <w:rFonts w:eastAsia="Calibri" w:cs="Arial"/>
          <w:szCs w:val="22"/>
          <w:lang w:eastAsia="en-US"/>
        </w:rPr>
        <w:t>dead</w:t>
      </w:r>
      <w:proofErr w:type="spellEnd"/>
      <w:r w:rsidRPr="00D547F2">
        <w:rPr>
          <w:rFonts w:eastAsia="Calibri" w:cs="Arial"/>
          <w:szCs w:val="22"/>
          <w:lang w:eastAsia="en-US"/>
        </w:rPr>
        <w:t>-</w:t>
      </w:r>
      <w:proofErr w:type="spellStart"/>
      <w:r w:rsidRPr="00D547F2">
        <w:rPr>
          <w:rFonts w:eastAsia="Calibri" w:cs="Arial"/>
          <w:szCs w:val="22"/>
          <w:lang w:eastAsia="en-US"/>
        </w:rPr>
        <w:t>man</w:t>
      </w:r>
      <w:proofErr w:type="spellEnd"/>
      <w:r w:rsidRPr="00D547F2">
        <w:rPr>
          <w:rFonts w:eastAsia="Calibri" w:cs="Arial"/>
          <w:szCs w:val="22"/>
          <w:lang w:eastAsia="en-US"/>
        </w:rPr>
        <w:t xml:space="preserve"> </w:t>
      </w:r>
      <w:proofErr w:type="spellStart"/>
      <w:r w:rsidRPr="00D547F2">
        <w:rPr>
          <w:rFonts w:eastAsia="Calibri" w:cs="Arial"/>
          <w:szCs w:val="22"/>
          <w:lang w:eastAsia="en-US"/>
        </w:rPr>
        <w:t>switch</w:t>
      </w:r>
      <w:proofErr w:type="spellEnd"/>
      <w:r w:rsidRPr="00D547F2">
        <w:rPr>
          <w:rFonts w:eastAsia="Calibri" w:cs="Arial"/>
          <w:szCs w:val="22"/>
          <w:lang w:eastAsia="en-US"/>
        </w:rPr>
        <w:t>).</w:t>
      </w:r>
    </w:p>
    <w:p w:rsidR="00EB1792" w:rsidRPr="00D547F2" w:rsidRDefault="006577BD" w:rsidP="00323047">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u w:val="single"/>
          <w:lang w:eastAsia="en-US"/>
        </w:rPr>
        <w:t>Χειριστήρια</w:t>
      </w:r>
    </w:p>
    <w:p w:rsidR="00EB1792" w:rsidRPr="00D547F2" w:rsidRDefault="006577BD" w:rsidP="00323047">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 xml:space="preserve">Όλα τα χειριστήρια (ταχυτήτων, συστήματος ανύψωσης), καθώς και τα ’’πεντάλ’’ θα είναι προσιτά και </w:t>
      </w:r>
      <w:proofErr w:type="spellStart"/>
      <w:r w:rsidRPr="00D547F2">
        <w:rPr>
          <w:rFonts w:eastAsia="Calibri" w:cs="Arial"/>
          <w:szCs w:val="22"/>
          <w:lang w:eastAsia="en-US"/>
        </w:rPr>
        <w:t>ευκολόχρηστα</w:t>
      </w:r>
      <w:proofErr w:type="spellEnd"/>
      <w:r w:rsidRPr="00D547F2">
        <w:rPr>
          <w:rFonts w:eastAsia="Calibri" w:cs="Arial"/>
          <w:szCs w:val="22"/>
          <w:lang w:eastAsia="en-US"/>
        </w:rPr>
        <w:t xml:space="preserve"> ώστε να εξασφαλίζουν ακρίβεια κινήσεων και ασφαλή λειτουργία του ανυψωτικού.</w:t>
      </w:r>
    </w:p>
    <w:p w:rsidR="00762E81" w:rsidRPr="00D547F2" w:rsidRDefault="0057025B" w:rsidP="00762E81">
      <w:pPr>
        <w:numPr>
          <w:ilvl w:val="2"/>
          <w:numId w:val="3"/>
        </w:numPr>
        <w:shd w:val="clear" w:color="auto" w:fill="FFFFFF"/>
        <w:tabs>
          <w:tab w:val="clear" w:pos="1997"/>
          <w:tab w:val="left" w:pos="1134"/>
        </w:tabs>
        <w:spacing w:before="240" w:line="276" w:lineRule="auto"/>
        <w:ind w:left="0" w:firstLine="0"/>
        <w:jc w:val="both"/>
        <w:rPr>
          <w:rFonts w:eastAsia="Calibri" w:cs="Arial"/>
          <w:szCs w:val="22"/>
          <w:u w:val="single"/>
          <w:lang w:eastAsia="en-US"/>
        </w:rPr>
      </w:pPr>
      <w:r w:rsidRPr="00D547F2">
        <w:rPr>
          <w:rFonts w:eastAsia="Calibri" w:cs="Arial"/>
          <w:szCs w:val="22"/>
          <w:u w:val="single"/>
          <w:lang w:eastAsia="en-US"/>
        </w:rPr>
        <w:t>Συστήματα - όργανα</w:t>
      </w:r>
      <w:r w:rsidR="00762E81" w:rsidRPr="00D547F2">
        <w:rPr>
          <w:rFonts w:eastAsia="Calibri" w:cs="Arial"/>
          <w:szCs w:val="22"/>
          <w:u w:val="single"/>
          <w:lang w:eastAsia="en-US"/>
        </w:rPr>
        <w:t xml:space="preserve"> ελέγχου και προστασίας</w:t>
      </w:r>
    </w:p>
    <w:p w:rsidR="00762E81" w:rsidRPr="00D547F2" w:rsidRDefault="006577BD" w:rsidP="00762E81">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Όργανα και ενδείξεις για τον έλεγχο της λειτουργίας και συντηρήσεως του ηλεκτροκινητήρα</w:t>
      </w:r>
      <w:r w:rsidR="00762E81" w:rsidRPr="00D547F2">
        <w:rPr>
          <w:rFonts w:eastAsia="Calibri" w:cs="Arial"/>
          <w:szCs w:val="22"/>
          <w:lang w:eastAsia="en-US"/>
        </w:rPr>
        <w:t>.</w:t>
      </w:r>
    </w:p>
    <w:p w:rsidR="00762E81" w:rsidRPr="00D547F2" w:rsidRDefault="006577BD" w:rsidP="00762E81">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 xml:space="preserve"> Όργανα ελέγχου υδραυλικών συστημάτων</w:t>
      </w:r>
    </w:p>
    <w:p w:rsidR="00762E81" w:rsidRPr="00D547F2" w:rsidRDefault="006577BD" w:rsidP="00762E81">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Όργανα ελέγχου ηλεκτρολογικού συστήματος</w:t>
      </w:r>
    </w:p>
    <w:p w:rsidR="00762E81" w:rsidRPr="00D547F2" w:rsidRDefault="006577BD" w:rsidP="00762E81">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Γενικό διακόπτη ασφαλείας (κόκκινος διακόπτης)</w:t>
      </w:r>
    </w:p>
    <w:p w:rsidR="0057025B" w:rsidRPr="00D547F2" w:rsidRDefault="006577BD" w:rsidP="0057025B">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Διακόπτη ασφαλείας κενής θέσης χειριστή (</w:t>
      </w:r>
      <w:proofErr w:type="spellStart"/>
      <w:r w:rsidRPr="00D547F2">
        <w:rPr>
          <w:rFonts w:eastAsia="Calibri" w:cs="Arial"/>
          <w:szCs w:val="22"/>
          <w:lang w:eastAsia="en-US"/>
        </w:rPr>
        <w:t>dead</w:t>
      </w:r>
      <w:proofErr w:type="spellEnd"/>
      <w:r w:rsidRPr="00D547F2">
        <w:rPr>
          <w:rFonts w:eastAsia="Calibri" w:cs="Arial"/>
          <w:szCs w:val="22"/>
          <w:lang w:eastAsia="en-US"/>
        </w:rPr>
        <w:t>-</w:t>
      </w:r>
      <w:proofErr w:type="spellStart"/>
      <w:r w:rsidRPr="00D547F2">
        <w:rPr>
          <w:rFonts w:eastAsia="Calibri" w:cs="Arial"/>
          <w:szCs w:val="22"/>
          <w:lang w:eastAsia="en-US"/>
        </w:rPr>
        <w:t>man</w:t>
      </w:r>
      <w:proofErr w:type="spellEnd"/>
      <w:r w:rsidRPr="00D547F2">
        <w:rPr>
          <w:rFonts w:eastAsia="Calibri" w:cs="Arial"/>
          <w:szCs w:val="22"/>
          <w:lang w:eastAsia="en-US"/>
        </w:rPr>
        <w:t xml:space="preserve"> </w:t>
      </w:r>
      <w:proofErr w:type="spellStart"/>
      <w:r w:rsidRPr="00D547F2">
        <w:rPr>
          <w:rFonts w:eastAsia="Calibri" w:cs="Arial"/>
          <w:szCs w:val="22"/>
          <w:lang w:eastAsia="en-US"/>
        </w:rPr>
        <w:t>switch</w:t>
      </w:r>
      <w:proofErr w:type="spellEnd"/>
      <w:r w:rsidRPr="00D547F2">
        <w:rPr>
          <w:rFonts w:eastAsia="Calibri" w:cs="Arial"/>
          <w:szCs w:val="22"/>
          <w:lang w:eastAsia="en-US"/>
        </w:rPr>
        <w:t>)</w:t>
      </w:r>
    </w:p>
    <w:p w:rsidR="0057025B" w:rsidRPr="00D547F2" w:rsidRDefault="006577BD" w:rsidP="0057025B">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 xml:space="preserve">Ηχητική ειδοποίηση (βομβητής) κατά την </w:t>
      </w:r>
      <w:proofErr w:type="spellStart"/>
      <w:r w:rsidRPr="00D547F2">
        <w:rPr>
          <w:rFonts w:eastAsia="Calibri" w:cs="Arial"/>
          <w:szCs w:val="22"/>
          <w:lang w:eastAsia="en-US"/>
        </w:rPr>
        <w:t>οπισθοπορεία</w:t>
      </w:r>
      <w:proofErr w:type="spellEnd"/>
      <w:r w:rsidRPr="00D547F2">
        <w:rPr>
          <w:rFonts w:eastAsia="Calibri" w:cs="Arial"/>
          <w:szCs w:val="22"/>
          <w:lang w:eastAsia="en-US"/>
        </w:rPr>
        <w:t xml:space="preserve"> του ΑΝΟ</w:t>
      </w:r>
      <w:r w:rsidR="00323047" w:rsidRPr="00D547F2">
        <w:rPr>
          <w:rFonts w:eastAsia="Calibri" w:cs="Arial"/>
          <w:szCs w:val="22"/>
          <w:lang w:eastAsia="en-US"/>
        </w:rPr>
        <w:t>.</w:t>
      </w:r>
    </w:p>
    <w:p w:rsidR="005E453A" w:rsidRPr="00D547F2" w:rsidRDefault="006577BD" w:rsidP="003D15E2">
      <w:pPr>
        <w:numPr>
          <w:ilvl w:val="3"/>
          <w:numId w:val="3"/>
        </w:numPr>
        <w:shd w:val="clear" w:color="auto" w:fill="FFFFFF"/>
        <w:tabs>
          <w:tab w:val="clear" w:pos="2160"/>
          <w:tab w:val="num" w:pos="1134"/>
        </w:tabs>
        <w:spacing w:before="240" w:line="276" w:lineRule="auto"/>
        <w:ind w:left="0" w:hanging="27"/>
        <w:jc w:val="both"/>
        <w:rPr>
          <w:rFonts w:eastAsia="Calibri" w:cs="Arial"/>
          <w:szCs w:val="22"/>
          <w:lang w:eastAsia="en-US"/>
        </w:rPr>
      </w:pPr>
      <w:r w:rsidRPr="00D547F2">
        <w:rPr>
          <w:rFonts w:eastAsia="Calibri" w:cs="Arial"/>
          <w:szCs w:val="22"/>
          <w:lang w:eastAsia="en-US"/>
        </w:rPr>
        <w:t>Οθ</w:t>
      </w:r>
      <w:r w:rsidR="001B52F8">
        <w:rPr>
          <w:rFonts w:eastAsia="Calibri" w:cs="Arial"/>
          <w:szCs w:val="22"/>
          <w:lang w:eastAsia="en-US"/>
        </w:rPr>
        <w:t>όνη</w:t>
      </w:r>
      <w:r w:rsidR="001B52F8">
        <w:rPr>
          <w:rFonts w:eastAsia="Calibri" w:cs="Arial"/>
          <w:szCs w:val="22"/>
          <w:lang w:eastAsia="en-US"/>
        </w:rPr>
        <w:tab/>
        <w:t>αυτοδιαγνωστικού</w:t>
      </w:r>
      <w:r w:rsidR="001B52F8">
        <w:rPr>
          <w:rFonts w:eastAsia="Calibri" w:cs="Arial"/>
          <w:szCs w:val="22"/>
          <w:lang w:eastAsia="en-US"/>
        </w:rPr>
        <w:tab/>
        <w:t xml:space="preserve">συστήματος προσδιορισμού </w:t>
      </w:r>
      <w:r w:rsidRPr="00D547F2">
        <w:rPr>
          <w:rFonts w:eastAsia="Calibri" w:cs="Arial"/>
          <w:szCs w:val="22"/>
          <w:lang w:eastAsia="en-US"/>
        </w:rPr>
        <w:t>απαιτήσεων συντήρησης – βλαβών</w:t>
      </w:r>
      <w:r w:rsidR="005E453A" w:rsidRPr="00D547F2">
        <w:rPr>
          <w:rFonts w:eastAsia="Calibri" w:cs="Arial"/>
          <w:szCs w:val="22"/>
          <w:lang w:eastAsia="en-US"/>
        </w:rPr>
        <w:t>.</w:t>
      </w:r>
    </w:p>
    <w:p w:rsidR="005E453A" w:rsidRPr="00D547F2" w:rsidRDefault="003D15E2" w:rsidP="005E453A">
      <w:pPr>
        <w:numPr>
          <w:ilvl w:val="2"/>
          <w:numId w:val="3"/>
        </w:numPr>
        <w:shd w:val="clear" w:color="auto" w:fill="FFFFFF"/>
        <w:tabs>
          <w:tab w:val="clear" w:pos="1997"/>
          <w:tab w:val="num" w:pos="1134"/>
        </w:tabs>
        <w:spacing w:before="240" w:line="276" w:lineRule="auto"/>
        <w:ind w:left="0" w:firstLine="0"/>
        <w:jc w:val="both"/>
        <w:rPr>
          <w:rFonts w:eastAsia="Calibri" w:cs="Arial"/>
          <w:szCs w:val="22"/>
          <w:lang w:eastAsia="en-US"/>
        </w:rPr>
      </w:pPr>
      <w:r w:rsidRPr="00D547F2">
        <w:rPr>
          <w:rFonts w:cs="Arial"/>
          <w:bCs/>
          <w:szCs w:val="24"/>
        </w:rPr>
        <w:t>Θ</w:t>
      </w:r>
      <w:r w:rsidR="006577BD" w:rsidRPr="00D547F2">
        <w:rPr>
          <w:rFonts w:eastAsia="Calibri" w:cs="Arial"/>
          <w:lang w:eastAsia="en-US"/>
        </w:rPr>
        <w:t>α διαθέτει κατάλληλο σύστημα πρόσδεσης για τη μεταφορά του με μέσα μεταφοράς Οχημάτων – Μηχανημάτων. Το σύστημα πρόσδεσης θα περιλαμβάνει</w:t>
      </w:r>
      <w:r w:rsidRPr="00D547F2">
        <w:rPr>
          <w:rFonts w:eastAsia="Calibri" w:cs="Arial"/>
          <w:lang w:eastAsia="en-US"/>
        </w:rPr>
        <w:t xml:space="preserve"> </w:t>
      </w:r>
      <w:r w:rsidR="006577BD" w:rsidRPr="00D547F2">
        <w:rPr>
          <w:rFonts w:eastAsia="Calibri" w:cs="Arial"/>
          <w:lang w:eastAsia="en-US"/>
        </w:rPr>
        <w:t>τουλάχιστον</w:t>
      </w:r>
      <w:r w:rsidRPr="00D547F2">
        <w:rPr>
          <w:rFonts w:eastAsia="Calibri" w:cs="Arial"/>
          <w:lang w:eastAsia="en-US"/>
        </w:rPr>
        <w:t xml:space="preserve"> </w:t>
      </w:r>
      <w:r w:rsidR="006577BD" w:rsidRPr="00D547F2">
        <w:rPr>
          <w:rFonts w:eastAsia="Calibri" w:cs="Arial"/>
          <w:lang w:eastAsia="en-US"/>
        </w:rPr>
        <w:t>τέσσερα</w:t>
      </w:r>
      <w:r w:rsidRPr="00D547F2">
        <w:rPr>
          <w:rFonts w:eastAsia="Calibri" w:cs="Arial"/>
          <w:lang w:eastAsia="en-US"/>
        </w:rPr>
        <w:t xml:space="preserve"> </w:t>
      </w:r>
      <w:r w:rsidR="006577BD" w:rsidRPr="00D547F2">
        <w:rPr>
          <w:rFonts w:eastAsia="Calibri" w:cs="Arial"/>
          <w:lang w:eastAsia="en-US"/>
        </w:rPr>
        <w:t>(4)</w:t>
      </w:r>
      <w:r w:rsidRPr="00D547F2">
        <w:rPr>
          <w:rFonts w:eastAsia="Calibri" w:cs="Arial"/>
          <w:lang w:eastAsia="en-US"/>
        </w:rPr>
        <w:t xml:space="preserve"> </w:t>
      </w:r>
      <w:r w:rsidR="006577BD" w:rsidRPr="00D547F2">
        <w:rPr>
          <w:rFonts w:eastAsia="Calibri" w:cs="Arial"/>
          <w:lang w:eastAsia="en-US"/>
        </w:rPr>
        <w:t>σημεία</w:t>
      </w:r>
      <w:r w:rsidRPr="00D547F2">
        <w:rPr>
          <w:rFonts w:eastAsia="Calibri" w:cs="Arial"/>
          <w:lang w:eastAsia="en-US"/>
        </w:rPr>
        <w:t xml:space="preserve"> </w:t>
      </w:r>
      <w:r w:rsidR="006577BD" w:rsidRPr="00D547F2">
        <w:rPr>
          <w:rFonts w:eastAsia="Calibri" w:cs="Arial"/>
          <w:lang w:eastAsia="en-US"/>
        </w:rPr>
        <w:t>πρόσδεσης</w:t>
      </w:r>
      <w:r w:rsidRPr="00D547F2">
        <w:rPr>
          <w:rFonts w:eastAsia="Calibri" w:cs="Arial"/>
          <w:lang w:eastAsia="en-US"/>
        </w:rPr>
        <w:t xml:space="preserve"> </w:t>
      </w:r>
      <w:r w:rsidR="006577BD" w:rsidRPr="00D547F2">
        <w:rPr>
          <w:rFonts w:eastAsia="Calibri" w:cs="Arial"/>
          <w:lang w:eastAsia="en-US"/>
        </w:rPr>
        <w:t>(τουλάχιστον</w:t>
      </w:r>
      <w:r w:rsidRPr="00D547F2">
        <w:rPr>
          <w:rFonts w:eastAsia="Calibri" w:cs="Arial"/>
          <w:lang w:eastAsia="en-US"/>
        </w:rPr>
        <w:t xml:space="preserve"> </w:t>
      </w:r>
      <w:r w:rsidR="006577BD" w:rsidRPr="00D547F2">
        <w:rPr>
          <w:rFonts w:eastAsia="Calibri" w:cs="Arial"/>
          <w:lang w:eastAsia="en-US"/>
        </w:rPr>
        <w:t>δύο</w:t>
      </w:r>
      <w:r w:rsidRPr="00D547F2">
        <w:rPr>
          <w:rFonts w:eastAsia="Calibri" w:cs="Arial"/>
          <w:lang w:eastAsia="en-US"/>
        </w:rPr>
        <w:t xml:space="preserve"> </w:t>
      </w:r>
      <w:r w:rsidR="006577BD" w:rsidRPr="00D547F2">
        <w:rPr>
          <w:rFonts w:eastAsia="Calibri" w:cs="Arial"/>
          <w:lang w:eastAsia="en-US"/>
        </w:rPr>
        <w:t>σε</w:t>
      </w:r>
      <w:r w:rsidRPr="00D547F2">
        <w:rPr>
          <w:rFonts w:eastAsia="Calibri" w:cs="Arial"/>
          <w:lang w:eastAsia="en-US"/>
        </w:rPr>
        <w:t xml:space="preserve"> </w:t>
      </w:r>
      <w:r w:rsidR="006577BD" w:rsidRPr="00D547F2">
        <w:rPr>
          <w:rFonts w:eastAsia="Calibri" w:cs="Arial"/>
          <w:lang w:eastAsia="en-US"/>
        </w:rPr>
        <w:t xml:space="preserve">κάθε πλευρά), με ιμάντες ή αλυσίδες και </w:t>
      </w:r>
      <w:proofErr w:type="spellStart"/>
      <w:r w:rsidR="006577BD" w:rsidRPr="00D547F2">
        <w:rPr>
          <w:rFonts w:eastAsia="Calibri" w:cs="Arial"/>
          <w:lang w:eastAsia="en-US"/>
        </w:rPr>
        <w:t>τανυστήρες</w:t>
      </w:r>
      <w:proofErr w:type="spellEnd"/>
      <w:r w:rsidR="006577BD" w:rsidRPr="00D547F2">
        <w:rPr>
          <w:rFonts w:eastAsia="Calibri" w:cs="Arial"/>
          <w:lang w:eastAsia="en-US"/>
        </w:rPr>
        <w:t xml:space="preserve"> (</w:t>
      </w:r>
      <w:proofErr w:type="spellStart"/>
      <w:r w:rsidR="006577BD" w:rsidRPr="00D547F2">
        <w:rPr>
          <w:rFonts w:eastAsia="Calibri" w:cs="Arial"/>
          <w:lang w:eastAsia="en-US"/>
        </w:rPr>
        <w:t>τεντωτήρες</w:t>
      </w:r>
      <w:proofErr w:type="spellEnd"/>
      <w:r w:rsidR="006577BD" w:rsidRPr="00D547F2">
        <w:rPr>
          <w:rFonts w:eastAsia="Calibri" w:cs="Arial"/>
          <w:lang w:eastAsia="en-US"/>
        </w:rPr>
        <w:t>),</w:t>
      </w:r>
      <w:r w:rsidRPr="00D547F2">
        <w:rPr>
          <w:rFonts w:eastAsia="Calibri" w:cs="Arial"/>
          <w:lang w:eastAsia="en-US"/>
        </w:rPr>
        <w:t xml:space="preserve"> </w:t>
      </w:r>
      <w:r w:rsidR="006577BD" w:rsidRPr="00D547F2">
        <w:rPr>
          <w:rFonts w:eastAsia="Calibri" w:cs="Arial"/>
          <w:lang w:eastAsia="en-US"/>
        </w:rPr>
        <w:t>επίσης θα διαθέτει ερμάρια για την αποθήκευση υλικών.</w:t>
      </w:r>
    </w:p>
    <w:p w:rsidR="009411AF" w:rsidRPr="00D547F2" w:rsidRDefault="006577BD" w:rsidP="005E453A">
      <w:pPr>
        <w:numPr>
          <w:ilvl w:val="2"/>
          <w:numId w:val="3"/>
        </w:numPr>
        <w:shd w:val="clear" w:color="auto" w:fill="FFFFFF"/>
        <w:tabs>
          <w:tab w:val="clear" w:pos="1997"/>
          <w:tab w:val="num" w:pos="1134"/>
        </w:tabs>
        <w:spacing w:before="240" w:line="276" w:lineRule="auto"/>
        <w:ind w:left="0" w:firstLine="0"/>
        <w:jc w:val="both"/>
        <w:rPr>
          <w:rFonts w:eastAsia="Calibri"/>
          <w:szCs w:val="22"/>
          <w:lang w:eastAsia="en-US"/>
        </w:rPr>
      </w:pPr>
      <w:r w:rsidRPr="00D547F2">
        <w:rPr>
          <w:rFonts w:eastAsia="Calibri" w:cs="Arial"/>
          <w:szCs w:val="22"/>
          <w:lang w:eastAsia="en-US"/>
        </w:rPr>
        <w:t>Διατάξεις ρυμούλκησης</w:t>
      </w:r>
      <w:r w:rsidR="005E453A" w:rsidRPr="00D547F2">
        <w:rPr>
          <w:rFonts w:eastAsia="Calibri" w:cs="Arial"/>
          <w:szCs w:val="22"/>
          <w:lang w:eastAsia="en-US"/>
        </w:rPr>
        <w:t xml:space="preserve">: </w:t>
      </w:r>
      <w:r w:rsidRPr="00D547F2">
        <w:rPr>
          <w:rFonts w:eastAsia="Calibri" w:cs="Arial"/>
          <w:szCs w:val="22"/>
          <w:lang w:eastAsia="en-US"/>
        </w:rPr>
        <w:t>θα φέρει διάταξη ρυμούλκησης ενσωματωμένο στην οπίσθια πλευρά του</w:t>
      </w:r>
      <w:r w:rsidRPr="00D547F2">
        <w:rPr>
          <w:rFonts w:eastAsia="Calibri"/>
          <w:szCs w:val="22"/>
          <w:lang w:eastAsia="en-US"/>
        </w:rPr>
        <w:t>.</w:t>
      </w:r>
    </w:p>
    <w:p w:rsidR="00852410" w:rsidRPr="002304A5" w:rsidRDefault="00852410" w:rsidP="0063252E">
      <w:pPr>
        <w:shd w:val="clear" w:color="auto" w:fill="FFFFFF"/>
        <w:jc w:val="both"/>
        <w:rPr>
          <w:rFonts w:cs="Arial"/>
          <w:bCs/>
          <w:szCs w:val="24"/>
        </w:rPr>
      </w:pPr>
    </w:p>
    <w:p w:rsidR="00150027" w:rsidRPr="002304A5" w:rsidRDefault="00955242" w:rsidP="0063252E">
      <w:pPr>
        <w:pStyle w:val="2"/>
        <w:tabs>
          <w:tab w:val="clear" w:pos="567"/>
          <w:tab w:val="clear" w:pos="1418"/>
        </w:tabs>
        <w:ind w:left="0" w:firstLine="0"/>
      </w:pPr>
      <w:bookmarkStart w:id="48" w:name="_Toc208557820"/>
      <w:bookmarkStart w:id="49" w:name="_Toc209431043"/>
      <w:r>
        <w:tab/>
      </w:r>
      <w:bookmarkStart w:id="50" w:name="_Toc234223496"/>
      <w:r w:rsidR="00150027" w:rsidRPr="002304A5">
        <w:t>Αξιοπιστία</w:t>
      </w:r>
      <w:bookmarkEnd w:id="48"/>
      <w:bookmarkEnd w:id="49"/>
      <w:bookmarkEnd w:id="50"/>
    </w:p>
    <w:p w:rsidR="00150027" w:rsidRPr="002304A5" w:rsidRDefault="00150027" w:rsidP="0063252E">
      <w:pPr>
        <w:shd w:val="clear" w:color="auto" w:fill="FFFFFF"/>
        <w:jc w:val="both"/>
        <w:rPr>
          <w:rFonts w:cs="Arial"/>
          <w:b/>
          <w:bCs/>
          <w:iCs/>
          <w:szCs w:val="24"/>
        </w:rPr>
      </w:pPr>
    </w:p>
    <w:p w:rsidR="00150027" w:rsidRPr="002304A5" w:rsidRDefault="00150027" w:rsidP="0063252E">
      <w:pPr>
        <w:shd w:val="clear" w:color="auto" w:fill="FFFFFF"/>
        <w:jc w:val="both"/>
        <w:rPr>
          <w:rFonts w:cs="Arial"/>
          <w:bCs/>
          <w:iCs/>
          <w:szCs w:val="24"/>
        </w:rPr>
      </w:pPr>
      <w:r w:rsidRPr="002304A5">
        <w:rPr>
          <w:rFonts w:cs="Arial"/>
          <w:bCs/>
          <w:iCs/>
          <w:szCs w:val="24"/>
        </w:rPr>
        <w:tab/>
      </w:r>
      <w:r w:rsidR="00955242">
        <w:rPr>
          <w:rFonts w:cs="Arial"/>
          <w:bCs/>
          <w:iCs/>
          <w:szCs w:val="24"/>
        </w:rPr>
        <w:tab/>
      </w:r>
      <w:r w:rsidRPr="002304A5">
        <w:rPr>
          <w:rFonts w:cs="Arial"/>
          <w:bCs/>
          <w:iCs/>
          <w:szCs w:val="24"/>
        </w:rPr>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2304A5">
        <w:rPr>
          <w:rFonts w:cs="Arial"/>
          <w:b/>
          <w:bCs/>
          <w:iCs/>
          <w:szCs w:val="24"/>
        </w:rPr>
        <w:t>ΒΕΒΑΙΩΣΗΣ</w:t>
      </w:r>
      <w:r w:rsidRPr="002304A5">
        <w:rPr>
          <w:rFonts w:cs="Arial"/>
          <w:bCs/>
          <w:iCs/>
          <w:szCs w:val="24"/>
        </w:rPr>
        <w:t>, στην οποία να βεβαιώνονται ή να δηλώνονται τα παρακάτω:</w:t>
      </w:r>
    </w:p>
    <w:p w:rsidR="00150027" w:rsidRPr="002304A5" w:rsidRDefault="00150027" w:rsidP="0063252E">
      <w:pPr>
        <w:shd w:val="clear" w:color="auto" w:fill="FFFFFF"/>
        <w:jc w:val="both"/>
        <w:rPr>
          <w:rFonts w:cs="Arial"/>
          <w:bCs/>
          <w:iCs/>
          <w:szCs w:val="24"/>
        </w:rPr>
      </w:pPr>
    </w:p>
    <w:p w:rsidR="00F1658D" w:rsidRPr="00F1658D" w:rsidRDefault="00F1658D" w:rsidP="0063252E">
      <w:pPr>
        <w:pStyle w:val="af2"/>
        <w:numPr>
          <w:ilvl w:val="1"/>
          <w:numId w:val="3"/>
        </w:numPr>
        <w:shd w:val="clear" w:color="auto" w:fill="FFFFFF"/>
        <w:tabs>
          <w:tab w:val="clear" w:pos="1132"/>
        </w:tabs>
        <w:jc w:val="both"/>
        <w:rPr>
          <w:rFonts w:cs="Arial"/>
          <w:bCs/>
          <w:iCs/>
          <w:vanish/>
          <w:szCs w:val="24"/>
        </w:rPr>
      </w:pPr>
    </w:p>
    <w:p w:rsidR="00150027" w:rsidRPr="002304A5" w:rsidRDefault="00150027" w:rsidP="0063252E">
      <w:pPr>
        <w:pStyle w:val="af2"/>
        <w:numPr>
          <w:ilvl w:val="2"/>
          <w:numId w:val="3"/>
        </w:numPr>
        <w:shd w:val="clear" w:color="auto" w:fill="FFFFFF"/>
        <w:tabs>
          <w:tab w:val="clear" w:pos="1997"/>
        </w:tabs>
        <w:ind w:left="0" w:firstLine="0"/>
        <w:jc w:val="both"/>
        <w:rPr>
          <w:rFonts w:cs="Arial"/>
          <w:bCs/>
          <w:iCs/>
          <w:szCs w:val="24"/>
        </w:rPr>
      </w:pPr>
      <w:r w:rsidRPr="002304A5">
        <w:rPr>
          <w:rFonts w:cs="Arial"/>
          <w:bCs/>
          <w:iCs/>
          <w:szCs w:val="24"/>
        </w:rPr>
        <w:t xml:space="preserve">Ότι το εργοστάσιο κατασκευής του μηχανήματος είναι πιστοποιημένο κατά </w:t>
      </w:r>
      <w:r w:rsidRPr="002304A5">
        <w:rPr>
          <w:rFonts w:cs="Arial"/>
          <w:bCs/>
          <w:iCs/>
          <w:szCs w:val="24"/>
          <w:lang w:val="en-US"/>
        </w:rPr>
        <w:t>ISO</w:t>
      </w:r>
      <w:r w:rsidRPr="002304A5">
        <w:rPr>
          <w:rFonts w:cs="Arial"/>
          <w:bCs/>
          <w:iCs/>
          <w:szCs w:val="24"/>
        </w:rPr>
        <w:t xml:space="preserve"> 9001.</w:t>
      </w:r>
    </w:p>
    <w:p w:rsidR="0008005A" w:rsidRPr="002304A5" w:rsidRDefault="0008005A" w:rsidP="0063252E">
      <w:pPr>
        <w:pStyle w:val="af2"/>
        <w:shd w:val="clear" w:color="auto" w:fill="FFFFFF"/>
        <w:ind w:left="0"/>
        <w:jc w:val="both"/>
        <w:rPr>
          <w:rFonts w:cs="Arial"/>
          <w:bCs/>
          <w:iCs/>
          <w:szCs w:val="24"/>
        </w:rPr>
      </w:pPr>
    </w:p>
    <w:p w:rsidR="0008005A" w:rsidRPr="002304A5" w:rsidRDefault="0008005A" w:rsidP="0063252E">
      <w:pPr>
        <w:pStyle w:val="af2"/>
        <w:numPr>
          <w:ilvl w:val="2"/>
          <w:numId w:val="3"/>
        </w:numPr>
        <w:shd w:val="clear" w:color="auto" w:fill="FFFFFF"/>
        <w:tabs>
          <w:tab w:val="clear" w:pos="1997"/>
        </w:tabs>
        <w:ind w:left="0" w:firstLine="0"/>
        <w:jc w:val="both"/>
        <w:rPr>
          <w:rFonts w:cs="Arial"/>
          <w:bCs/>
          <w:iCs/>
          <w:szCs w:val="24"/>
        </w:rPr>
      </w:pPr>
      <w:r w:rsidRPr="002304A5">
        <w:rPr>
          <w:rFonts w:cs="Arial"/>
          <w:bCs/>
          <w:iCs/>
          <w:szCs w:val="24"/>
        </w:rPr>
        <w:t>Η χρονολογία κατασκευής του προσφερόμενου μηχανήματος</w:t>
      </w:r>
      <w:r w:rsidR="00D72565">
        <w:rPr>
          <w:rFonts w:cs="Arial"/>
          <w:color w:val="000000"/>
          <w:szCs w:val="24"/>
        </w:rPr>
        <w:t>, όπως στη παράγραφο 4.2.1</w:t>
      </w:r>
      <w:r w:rsidRPr="002304A5">
        <w:rPr>
          <w:rFonts w:cs="Arial"/>
          <w:bCs/>
          <w:iCs/>
          <w:szCs w:val="24"/>
        </w:rPr>
        <w:t>.</w:t>
      </w:r>
    </w:p>
    <w:p w:rsidR="002942CC" w:rsidRPr="002304A5" w:rsidRDefault="002942CC" w:rsidP="0063252E">
      <w:pPr>
        <w:shd w:val="clear" w:color="auto" w:fill="FFFFFF"/>
        <w:jc w:val="both"/>
        <w:rPr>
          <w:rFonts w:cs="Arial"/>
          <w:bCs/>
        </w:rPr>
      </w:pPr>
      <w:bookmarkStart w:id="51" w:name="_Ref22479584"/>
    </w:p>
    <w:p w:rsidR="00852410" w:rsidRPr="002304A5" w:rsidRDefault="00955242" w:rsidP="0063252E">
      <w:pPr>
        <w:pStyle w:val="2"/>
        <w:tabs>
          <w:tab w:val="clear" w:pos="567"/>
          <w:tab w:val="clear" w:pos="1418"/>
        </w:tabs>
        <w:ind w:left="0" w:firstLine="0"/>
      </w:pPr>
      <w:r>
        <w:tab/>
      </w:r>
      <w:bookmarkStart w:id="52" w:name="_Toc234223497"/>
      <w:r w:rsidR="00852410" w:rsidRPr="002304A5">
        <w:t>Δυνατότητα Συντήρησης</w:t>
      </w:r>
      <w:bookmarkEnd w:id="52"/>
    </w:p>
    <w:p w:rsidR="00852410" w:rsidRPr="002304A5" w:rsidRDefault="00852410" w:rsidP="0063252E">
      <w:pPr>
        <w:pStyle w:val="af2"/>
        <w:shd w:val="clear" w:color="auto" w:fill="FFFFFF"/>
        <w:ind w:left="0"/>
        <w:jc w:val="both"/>
        <w:rPr>
          <w:rFonts w:cs="Arial"/>
          <w:bCs/>
        </w:rPr>
      </w:pPr>
    </w:p>
    <w:p w:rsidR="00F1658D" w:rsidRPr="00F1658D" w:rsidRDefault="00F1658D" w:rsidP="0063252E">
      <w:pPr>
        <w:pStyle w:val="af2"/>
        <w:numPr>
          <w:ilvl w:val="1"/>
          <w:numId w:val="3"/>
        </w:numPr>
        <w:shd w:val="clear" w:color="auto" w:fill="FFFFFF"/>
        <w:tabs>
          <w:tab w:val="clear" w:pos="1132"/>
        </w:tabs>
        <w:jc w:val="both"/>
        <w:rPr>
          <w:rFonts w:cs="Arial"/>
          <w:bCs/>
          <w:vanish/>
        </w:rPr>
      </w:pPr>
    </w:p>
    <w:p w:rsidR="00852410" w:rsidRPr="002304A5" w:rsidRDefault="00852410" w:rsidP="0063252E">
      <w:pPr>
        <w:pStyle w:val="af2"/>
        <w:numPr>
          <w:ilvl w:val="2"/>
          <w:numId w:val="3"/>
        </w:numPr>
        <w:shd w:val="clear" w:color="auto" w:fill="FFFFFF"/>
        <w:tabs>
          <w:tab w:val="clear" w:pos="1997"/>
        </w:tabs>
        <w:ind w:left="0" w:firstLine="0"/>
        <w:jc w:val="both"/>
        <w:rPr>
          <w:rFonts w:cs="Arial"/>
          <w:bCs/>
        </w:rPr>
      </w:pPr>
      <w:r w:rsidRPr="002304A5">
        <w:rPr>
          <w:rFonts w:cs="Arial"/>
          <w:bCs/>
        </w:rPr>
        <w:t>Ο υποψήφιος προμηθευτής να δηλώνει στο Φ.Σ. και σε παράγραφο αντίστοιχης 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rsidR="00852410" w:rsidRPr="002304A5" w:rsidRDefault="00852410" w:rsidP="0063252E">
      <w:pPr>
        <w:pStyle w:val="af2"/>
        <w:shd w:val="clear" w:color="auto" w:fill="FFFFFF"/>
        <w:ind w:left="0"/>
        <w:jc w:val="both"/>
        <w:rPr>
          <w:rFonts w:cs="Arial"/>
          <w:bCs/>
        </w:rPr>
      </w:pPr>
    </w:p>
    <w:p w:rsidR="00852410" w:rsidRPr="002304A5" w:rsidRDefault="00852410" w:rsidP="0063252E">
      <w:pPr>
        <w:pStyle w:val="af2"/>
        <w:numPr>
          <w:ilvl w:val="2"/>
          <w:numId w:val="3"/>
        </w:numPr>
        <w:shd w:val="clear" w:color="auto" w:fill="FFFFFF"/>
        <w:tabs>
          <w:tab w:val="clear" w:pos="1997"/>
        </w:tabs>
        <w:ind w:left="0" w:firstLine="0"/>
        <w:jc w:val="both"/>
        <w:rPr>
          <w:rFonts w:cs="Arial"/>
          <w:bCs/>
        </w:rPr>
      </w:pPr>
      <w:r w:rsidRPr="002304A5">
        <w:rPr>
          <w:rFonts w:cs="Arial"/>
          <w:bCs/>
        </w:rPr>
        <w:t>Στην τεχνική προσφορά να περιλαμβάνεται πλήρης κατάλογος εξουσιοδοτημένων συνεργείων στην Ελλάδα με διευθύνσεις και αριθμούς τηλεφώνων.</w:t>
      </w:r>
    </w:p>
    <w:p w:rsidR="00852410" w:rsidRPr="002304A5" w:rsidRDefault="00852410" w:rsidP="0063252E">
      <w:pPr>
        <w:pStyle w:val="af2"/>
        <w:shd w:val="clear" w:color="auto" w:fill="FFFFFF"/>
        <w:ind w:left="0"/>
        <w:jc w:val="both"/>
        <w:rPr>
          <w:rFonts w:cs="Arial"/>
          <w:bCs/>
        </w:rPr>
      </w:pPr>
    </w:p>
    <w:p w:rsidR="00852410" w:rsidRPr="002304A5" w:rsidRDefault="00852410" w:rsidP="0063252E">
      <w:pPr>
        <w:pStyle w:val="af2"/>
        <w:numPr>
          <w:ilvl w:val="2"/>
          <w:numId w:val="3"/>
        </w:numPr>
        <w:shd w:val="clear" w:color="auto" w:fill="FFFFFF"/>
        <w:tabs>
          <w:tab w:val="clear" w:pos="1997"/>
        </w:tabs>
        <w:ind w:left="0" w:firstLine="0"/>
        <w:jc w:val="both"/>
        <w:rPr>
          <w:rFonts w:cs="Arial"/>
          <w:bCs/>
        </w:rPr>
      </w:pPr>
      <w:r w:rsidRPr="002304A5">
        <w:rPr>
          <w:rFonts w:cs="Arial"/>
          <w:bCs/>
        </w:rPr>
        <w:t>Ο υποψήφιος προμηθευτής είναι υποχρεωμένος να υποβάλλει χρονοδιάγραμμα περιοδικής συντήρησης του μηχανήματος, με αναλυτική περιγραφή των απαιτούμενων εργασιών με το ανάλογο κόστος.</w:t>
      </w:r>
    </w:p>
    <w:p w:rsidR="00F315B8" w:rsidRPr="002304A5" w:rsidRDefault="00F315B8" w:rsidP="0063252E">
      <w:pPr>
        <w:pStyle w:val="af2"/>
        <w:shd w:val="clear" w:color="auto" w:fill="FFFFFF"/>
        <w:ind w:left="0"/>
        <w:jc w:val="both"/>
        <w:rPr>
          <w:rFonts w:cs="Arial"/>
          <w:bCs/>
        </w:rPr>
      </w:pPr>
    </w:p>
    <w:bookmarkEnd w:id="26"/>
    <w:bookmarkEnd w:id="51"/>
    <w:p w:rsidR="00316B50" w:rsidRPr="002304A5" w:rsidRDefault="00955242" w:rsidP="0063252E">
      <w:pPr>
        <w:pStyle w:val="2"/>
        <w:tabs>
          <w:tab w:val="clear" w:pos="567"/>
          <w:tab w:val="clear" w:pos="1418"/>
        </w:tabs>
        <w:ind w:left="0" w:firstLine="0"/>
        <w:rPr>
          <w:rFonts w:cs="Arial"/>
        </w:rPr>
      </w:pPr>
      <w:r>
        <w:tab/>
      </w:r>
      <w:bookmarkStart w:id="53" w:name="_Toc234223498"/>
      <w:r w:rsidR="00E373DF" w:rsidRPr="002304A5">
        <w:t>Περιβάλλον</w:t>
      </w:r>
      <w:bookmarkEnd w:id="53"/>
    </w:p>
    <w:p w:rsidR="00781302" w:rsidRPr="002304A5" w:rsidRDefault="00781302" w:rsidP="0063252E">
      <w:pPr>
        <w:shd w:val="clear" w:color="auto" w:fill="FFFFFF"/>
        <w:jc w:val="both"/>
        <w:rPr>
          <w:rFonts w:cs="Arial"/>
          <w:bCs/>
        </w:rPr>
      </w:pPr>
    </w:p>
    <w:p w:rsidR="00F1658D" w:rsidRPr="00F1658D" w:rsidRDefault="00F1658D" w:rsidP="0063252E">
      <w:pPr>
        <w:pStyle w:val="af2"/>
        <w:numPr>
          <w:ilvl w:val="1"/>
          <w:numId w:val="3"/>
        </w:numPr>
        <w:shd w:val="clear" w:color="auto" w:fill="FFFFFF"/>
        <w:tabs>
          <w:tab w:val="clear" w:pos="1132"/>
        </w:tabs>
        <w:jc w:val="both"/>
        <w:rPr>
          <w:rFonts w:cs="Arial"/>
          <w:vanish/>
          <w:color w:val="000000"/>
          <w:szCs w:val="24"/>
        </w:rPr>
      </w:pPr>
    </w:p>
    <w:p w:rsidR="00207033" w:rsidRPr="003B77AF" w:rsidRDefault="006F3BDC" w:rsidP="0063252E">
      <w:pPr>
        <w:numPr>
          <w:ilvl w:val="2"/>
          <w:numId w:val="3"/>
        </w:numPr>
        <w:shd w:val="clear" w:color="auto" w:fill="FFFFFF"/>
        <w:tabs>
          <w:tab w:val="clear" w:pos="1997"/>
        </w:tabs>
        <w:ind w:left="0" w:firstLine="0"/>
        <w:jc w:val="both"/>
        <w:rPr>
          <w:rFonts w:cs="Arial"/>
          <w:color w:val="000000"/>
        </w:rPr>
      </w:pPr>
      <w:r w:rsidRPr="003B77AF">
        <w:rPr>
          <w:rFonts w:cs="Arial"/>
          <w:color w:val="000000"/>
          <w:szCs w:val="24"/>
        </w:rPr>
        <w:t>Το μηχάνημα προορίζεται για επαγγελματική χρήση σε βιομηχανικό περιβάλλον και θα εγκατασταθεί εντός παραγωγικού τμήματος επισκευαστικού φορέα των ΕΔ στην Ελλάδα</w:t>
      </w:r>
      <w:r w:rsidR="00207033" w:rsidRPr="003B77AF">
        <w:rPr>
          <w:rFonts w:cs="Arial"/>
          <w:color w:val="000000"/>
          <w:szCs w:val="24"/>
        </w:rPr>
        <w:t>.</w:t>
      </w:r>
    </w:p>
    <w:p w:rsidR="00BB1A26" w:rsidRPr="004D313C" w:rsidRDefault="00BB1A26" w:rsidP="004D313C">
      <w:pPr>
        <w:rPr>
          <w:color w:val="000000"/>
          <w:szCs w:val="24"/>
          <w:highlight w:val="yellow"/>
        </w:rPr>
      </w:pPr>
    </w:p>
    <w:p w:rsidR="00530736" w:rsidRPr="003B77AF" w:rsidRDefault="00530736" w:rsidP="0063252E">
      <w:pPr>
        <w:numPr>
          <w:ilvl w:val="2"/>
          <w:numId w:val="3"/>
        </w:numPr>
        <w:shd w:val="clear" w:color="auto" w:fill="FFFFFF"/>
        <w:tabs>
          <w:tab w:val="clear" w:pos="1997"/>
        </w:tabs>
        <w:ind w:left="0" w:firstLine="0"/>
        <w:jc w:val="both"/>
        <w:rPr>
          <w:szCs w:val="24"/>
        </w:rPr>
      </w:pPr>
      <w:r w:rsidRPr="003B77AF">
        <w:rPr>
          <w:color w:val="000000"/>
          <w:szCs w:val="24"/>
        </w:rPr>
        <w:t>Να έχει</w:t>
      </w:r>
      <w:r w:rsidR="007A188F" w:rsidRPr="003B77AF">
        <w:rPr>
          <w:color w:val="000000"/>
          <w:szCs w:val="24"/>
        </w:rPr>
        <w:t xml:space="preserve"> δυνατότητα λειτουργίας μεταξύ </w:t>
      </w:r>
      <w:r w:rsidR="00D430AA" w:rsidRPr="003B77AF">
        <w:rPr>
          <w:color w:val="000000"/>
          <w:szCs w:val="24"/>
        </w:rPr>
        <w:t>-10</w:t>
      </w:r>
      <w:r w:rsidRPr="003B77AF">
        <w:rPr>
          <w:color w:val="000000"/>
          <w:szCs w:val="24"/>
        </w:rPr>
        <w:t>°C και +4</w:t>
      </w:r>
      <w:r w:rsidR="00D430AA" w:rsidRPr="003B77AF">
        <w:rPr>
          <w:color w:val="000000"/>
          <w:szCs w:val="24"/>
        </w:rPr>
        <w:t>5</w:t>
      </w:r>
      <w:r w:rsidRPr="003B77AF">
        <w:rPr>
          <w:color w:val="000000"/>
          <w:szCs w:val="24"/>
        </w:rPr>
        <w:t>°C.</w:t>
      </w:r>
    </w:p>
    <w:p w:rsidR="00CC72CA" w:rsidRPr="003B77AF" w:rsidRDefault="00CC72CA" w:rsidP="00D430AA">
      <w:pPr>
        <w:rPr>
          <w:color w:val="000000"/>
          <w:szCs w:val="24"/>
        </w:rPr>
      </w:pPr>
    </w:p>
    <w:p w:rsidR="00941F4E" w:rsidRPr="003B77AF" w:rsidRDefault="00530736" w:rsidP="0063252E">
      <w:pPr>
        <w:numPr>
          <w:ilvl w:val="2"/>
          <w:numId w:val="3"/>
        </w:numPr>
        <w:shd w:val="clear" w:color="auto" w:fill="FFFFFF"/>
        <w:tabs>
          <w:tab w:val="clear" w:pos="1997"/>
        </w:tabs>
        <w:ind w:left="0" w:firstLine="0"/>
        <w:jc w:val="both"/>
        <w:rPr>
          <w:szCs w:val="24"/>
        </w:rPr>
      </w:pPr>
      <w:r w:rsidRPr="003B77AF">
        <w:rPr>
          <w:color w:val="000000"/>
          <w:szCs w:val="24"/>
        </w:rPr>
        <w:t xml:space="preserve">Να έχει δυνατότητα λειτουργίας </w:t>
      </w:r>
      <w:r w:rsidR="006F3BDC" w:rsidRPr="003B77AF">
        <w:rPr>
          <w:rFonts w:cs="Arial"/>
          <w:color w:val="000000"/>
          <w:szCs w:val="24"/>
        </w:rPr>
        <w:t>σε περιβάλλον ελαφράς σκόνης, ενώ τα μεταλλικά του μέρη πρέπει να είναι προστατευμένα από οξείδωση και διάβρωση</w:t>
      </w:r>
      <w:r w:rsidR="00954F2C" w:rsidRPr="003B77AF">
        <w:rPr>
          <w:szCs w:val="24"/>
        </w:rPr>
        <w:t>.</w:t>
      </w:r>
    </w:p>
    <w:p w:rsidR="00530736" w:rsidRPr="003B77AF" w:rsidRDefault="00530736" w:rsidP="0063252E">
      <w:pPr>
        <w:shd w:val="clear" w:color="auto" w:fill="FFFFFF"/>
        <w:jc w:val="both"/>
        <w:rPr>
          <w:szCs w:val="24"/>
        </w:rPr>
      </w:pPr>
    </w:p>
    <w:p w:rsidR="00530736" w:rsidRPr="003B77AF" w:rsidRDefault="00530736" w:rsidP="0063252E">
      <w:pPr>
        <w:numPr>
          <w:ilvl w:val="2"/>
          <w:numId w:val="3"/>
        </w:numPr>
        <w:shd w:val="clear" w:color="auto" w:fill="FFFFFF"/>
        <w:tabs>
          <w:tab w:val="clear" w:pos="1997"/>
        </w:tabs>
        <w:ind w:left="0" w:firstLine="0"/>
        <w:jc w:val="both"/>
        <w:rPr>
          <w:szCs w:val="24"/>
        </w:rPr>
      </w:pPr>
      <w:r w:rsidRPr="003B77AF">
        <w:rPr>
          <w:szCs w:val="24"/>
        </w:rPr>
        <w:t>Στην Τεχνική Προσφορά να αναγράφονται οι θερμοκρασίες λειτουργίας του μηχανήματος.</w:t>
      </w:r>
    </w:p>
    <w:p w:rsidR="00853AEF" w:rsidRPr="002304A5" w:rsidRDefault="00853AEF" w:rsidP="0063252E"/>
    <w:p w:rsidR="00151422" w:rsidRPr="00EF7575" w:rsidRDefault="00955242" w:rsidP="00EF7575">
      <w:pPr>
        <w:pStyle w:val="2"/>
        <w:tabs>
          <w:tab w:val="clear" w:pos="567"/>
          <w:tab w:val="clear" w:pos="1418"/>
        </w:tabs>
        <w:ind w:left="0" w:firstLine="0"/>
        <w:rPr>
          <w:rFonts w:cs="Arial"/>
        </w:rPr>
      </w:pPr>
      <w:r>
        <w:rPr>
          <w:rFonts w:cs="Arial"/>
          <w:bCs/>
          <w:color w:val="000000"/>
        </w:rPr>
        <w:tab/>
      </w:r>
      <w:bookmarkStart w:id="54" w:name="_Toc234223499"/>
      <w:r w:rsidR="00151422" w:rsidRPr="002304A5">
        <w:rPr>
          <w:rFonts w:cs="Arial"/>
          <w:bCs/>
          <w:color w:val="000000"/>
        </w:rPr>
        <w:t>Παρελκόμενα</w:t>
      </w:r>
      <w:bookmarkEnd w:id="54"/>
    </w:p>
    <w:p w:rsidR="00CD114A" w:rsidRPr="00CD114A" w:rsidRDefault="00CD114A" w:rsidP="0063252E">
      <w:pPr>
        <w:pStyle w:val="af2"/>
        <w:numPr>
          <w:ilvl w:val="1"/>
          <w:numId w:val="3"/>
        </w:numPr>
        <w:shd w:val="clear" w:color="auto" w:fill="FFFFFF"/>
        <w:tabs>
          <w:tab w:val="clear" w:pos="1132"/>
        </w:tabs>
        <w:jc w:val="both"/>
        <w:rPr>
          <w:rFonts w:cs="Arial"/>
          <w:vanish/>
          <w:szCs w:val="24"/>
        </w:rPr>
      </w:pPr>
    </w:p>
    <w:p w:rsidR="00FC5E9C" w:rsidRDefault="00FC5E9C" w:rsidP="0063252E">
      <w:pPr>
        <w:pStyle w:val="af2"/>
        <w:ind w:left="1132"/>
        <w:jc w:val="both"/>
        <w:rPr>
          <w:rFonts w:cs="Arial"/>
          <w:bCs/>
          <w:spacing w:val="-6"/>
          <w:szCs w:val="24"/>
        </w:rPr>
      </w:pPr>
      <w:bookmarkStart w:id="55" w:name="_Ref450501154"/>
    </w:p>
    <w:p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rsidR="00EF7575" w:rsidRPr="004D313C" w:rsidRDefault="00EF7575" w:rsidP="004D313C">
      <w:pPr>
        <w:pStyle w:val="af2"/>
        <w:widowControl/>
        <w:numPr>
          <w:ilvl w:val="2"/>
          <w:numId w:val="27"/>
        </w:numPr>
        <w:shd w:val="clear" w:color="auto" w:fill="FFFFFF"/>
        <w:tabs>
          <w:tab w:val="clear" w:pos="1997"/>
          <w:tab w:val="left" w:pos="-5529"/>
          <w:tab w:val="left" w:pos="-4820"/>
        </w:tabs>
        <w:autoSpaceDE/>
        <w:autoSpaceDN/>
        <w:adjustRightInd/>
        <w:spacing w:after="240" w:line="276" w:lineRule="auto"/>
        <w:ind w:left="0" w:firstLine="0"/>
        <w:jc w:val="both"/>
        <w:rPr>
          <w:rFonts w:cs="Arial"/>
          <w:bCs/>
          <w:szCs w:val="24"/>
        </w:rPr>
      </w:pPr>
      <w:r w:rsidRPr="00ED15A5">
        <w:rPr>
          <w:rFonts w:cs="Arial"/>
          <w:szCs w:val="24"/>
        </w:rPr>
        <w:t>Το</w:t>
      </w:r>
      <w:r w:rsidR="00DC48FE" w:rsidRPr="00DC48FE">
        <w:rPr>
          <w:rFonts w:cs="Arial"/>
          <w:szCs w:val="24"/>
        </w:rPr>
        <w:t xml:space="preserve"> </w:t>
      </w:r>
      <w:r w:rsidR="00D430AA" w:rsidRPr="005C6242">
        <w:rPr>
          <w:rFonts w:cs="Arial"/>
        </w:rPr>
        <w:t>ηλεκτροκίνητο περονοφόρο</w:t>
      </w:r>
      <w:r w:rsidR="00DC48FE" w:rsidRPr="00DC48FE">
        <w:rPr>
          <w:rFonts w:cs="Arial"/>
        </w:rPr>
        <w:t xml:space="preserve"> </w:t>
      </w:r>
      <w:r w:rsidRPr="00ED15A5">
        <w:rPr>
          <w:rFonts w:cs="Arial"/>
          <w:bCs/>
          <w:szCs w:val="24"/>
        </w:rPr>
        <w:t>πρέπει κατά την παράδοσή του να συνοδεύεται απαραίτητα από τα</w:t>
      </w:r>
      <w:r w:rsidR="009E1ADB">
        <w:rPr>
          <w:rFonts w:cs="Arial"/>
          <w:bCs/>
          <w:szCs w:val="24"/>
        </w:rPr>
        <w:t xml:space="preserve"> </w:t>
      </w:r>
      <w:r w:rsidRPr="00ED15A5">
        <w:rPr>
          <w:rFonts w:cs="Arial"/>
          <w:bCs/>
          <w:szCs w:val="24"/>
        </w:rPr>
        <w:t>παρακάτω παρελκόμενα, τα οποία ο προμηθευτής είναι υποχρεωμένος να υποβάλει με καταλόγους στη προσφορά του</w:t>
      </w:r>
      <w:r w:rsidR="00A9482D">
        <w:rPr>
          <w:rFonts w:cs="Arial"/>
          <w:bCs/>
          <w:szCs w:val="24"/>
        </w:rPr>
        <w:t xml:space="preserve"> και να τα συμπεριλάβει στη</w:t>
      </w:r>
      <w:r w:rsidRPr="00ED15A5">
        <w:rPr>
          <w:rFonts w:cs="Arial"/>
          <w:bCs/>
          <w:szCs w:val="24"/>
        </w:rPr>
        <w:t xml:space="preserve"> τιμή της προσφοράς του:</w:t>
      </w:r>
    </w:p>
    <w:p w:rsidR="00EF7575" w:rsidRPr="00ED15A5" w:rsidRDefault="00EF7575" w:rsidP="004D313C">
      <w:pPr>
        <w:pStyle w:val="af2"/>
        <w:widowControl/>
        <w:numPr>
          <w:ilvl w:val="0"/>
          <w:numId w:val="28"/>
        </w:numPr>
        <w:tabs>
          <w:tab w:val="clear" w:pos="360"/>
        </w:tabs>
        <w:autoSpaceDE/>
        <w:autoSpaceDN/>
        <w:adjustRightInd/>
        <w:spacing w:after="240" w:line="276" w:lineRule="auto"/>
        <w:ind w:left="0" w:firstLine="0"/>
        <w:jc w:val="both"/>
        <w:rPr>
          <w:rFonts w:cs="Arial"/>
          <w:bCs/>
          <w:vanish/>
          <w:spacing w:val="-6"/>
          <w:szCs w:val="24"/>
        </w:rPr>
      </w:pPr>
    </w:p>
    <w:p w:rsidR="00EF7575" w:rsidRPr="00ED15A5" w:rsidRDefault="00EF7575" w:rsidP="004D313C">
      <w:pPr>
        <w:pStyle w:val="af2"/>
        <w:widowControl/>
        <w:numPr>
          <w:ilvl w:val="0"/>
          <w:numId w:val="28"/>
        </w:numPr>
        <w:tabs>
          <w:tab w:val="clear" w:pos="360"/>
        </w:tabs>
        <w:autoSpaceDE/>
        <w:autoSpaceDN/>
        <w:adjustRightInd/>
        <w:spacing w:after="240" w:line="276" w:lineRule="auto"/>
        <w:ind w:left="0" w:firstLine="0"/>
        <w:jc w:val="both"/>
        <w:rPr>
          <w:rFonts w:cs="Arial"/>
          <w:bCs/>
          <w:vanish/>
          <w:spacing w:val="-6"/>
          <w:szCs w:val="24"/>
        </w:rPr>
      </w:pPr>
    </w:p>
    <w:p w:rsidR="00EF7575" w:rsidRPr="00ED15A5" w:rsidRDefault="00EF7575" w:rsidP="004D313C">
      <w:pPr>
        <w:pStyle w:val="af2"/>
        <w:widowControl/>
        <w:numPr>
          <w:ilvl w:val="0"/>
          <w:numId w:val="28"/>
        </w:numPr>
        <w:tabs>
          <w:tab w:val="clear" w:pos="360"/>
        </w:tabs>
        <w:autoSpaceDE/>
        <w:autoSpaceDN/>
        <w:adjustRightInd/>
        <w:spacing w:after="240" w:line="276" w:lineRule="auto"/>
        <w:ind w:left="0" w:firstLine="0"/>
        <w:jc w:val="both"/>
        <w:rPr>
          <w:rFonts w:cs="Arial"/>
          <w:bCs/>
          <w:vanish/>
          <w:spacing w:val="-6"/>
          <w:szCs w:val="24"/>
        </w:rPr>
      </w:pPr>
    </w:p>
    <w:p w:rsidR="00EF7575" w:rsidRPr="00ED15A5" w:rsidRDefault="00EF7575" w:rsidP="004D313C">
      <w:pPr>
        <w:pStyle w:val="af2"/>
        <w:widowControl/>
        <w:numPr>
          <w:ilvl w:val="0"/>
          <w:numId w:val="28"/>
        </w:numPr>
        <w:tabs>
          <w:tab w:val="clear" w:pos="360"/>
        </w:tabs>
        <w:autoSpaceDE/>
        <w:autoSpaceDN/>
        <w:adjustRightInd/>
        <w:spacing w:after="240" w:line="276" w:lineRule="auto"/>
        <w:ind w:left="0" w:firstLine="0"/>
        <w:jc w:val="both"/>
        <w:rPr>
          <w:rFonts w:cs="Arial"/>
          <w:bCs/>
          <w:vanish/>
          <w:spacing w:val="-6"/>
          <w:szCs w:val="24"/>
        </w:rPr>
      </w:pPr>
    </w:p>
    <w:p w:rsidR="00EF7575" w:rsidRPr="00ED15A5" w:rsidRDefault="00EF7575" w:rsidP="004D313C">
      <w:pPr>
        <w:pStyle w:val="af2"/>
        <w:widowControl/>
        <w:numPr>
          <w:ilvl w:val="1"/>
          <w:numId w:val="28"/>
        </w:numPr>
        <w:tabs>
          <w:tab w:val="clear" w:pos="792"/>
        </w:tabs>
        <w:autoSpaceDE/>
        <w:autoSpaceDN/>
        <w:adjustRightInd/>
        <w:spacing w:after="240" w:line="276" w:lineRule="auto"/>
        <w:ind w:left="0" w:firstLine="0"/>
        <w:jc w:val="both"/>
        <w:rPr>
          <w:rFonts w:cs="Arial"/>
          <w:bCs/>
          <w:vanish/>
          <w:spacing w:val="-6"/>
          <w:szCs w:val="24"/>
        </w:rPr>
      </w:pPr>
    </w:p>
    <w:p w:rsidR="00EF7575" w:rsidRPr="00ED15A5" w:rsidRDefault="00EF7575" w:rsidP="004D313C">
      <w:pPr>
        <w:pStyle w:val="af2"/>
        <w:widowControl/>
        <w:numPr>
          <w:ilvl w:val="1"/>
          <w:numId w:val="28"/>
        </w:numPr>
        <w:tabs>
          <w:tab w:val="clear" w:pos="792"/>
        </w:tabs>
        <w:autoSpaceDE/>
        <w:autoSpaceDN/>
        <w:adjustRightInd/>
        <w:spacing w:after="240" w:line="276" w:lineRule="auto"/>
        <w:ind w:left="0" w:firstLine="0"/>
        <w:jc w:val="both"/>
        <w:rPr>
          <w:rFonts w:cs="Arial"/>
          <w:bCs/>
          <w:vanish/>
          <w:spacing w:val="-6"/>
          <w:szCs w:val="24"/>
        </w:rPr>
      </w:pPr>
    </w:p>
    <w:p w:rsidR="00EF7575" w:rsidRPr="00ED15A5" w:rsidRDefault="00EF7575" w:rsidP="004D313C">
      <w:pPr>
        <w:pStyle w:val="af2"/>
        <w:widowControl/>
        <w:numPr>
          <w:ilvl w:val="1"/>
          <w:numId w:val="28"/>
        </w:numPr>
        <w:tabs>
          <w:tab w:val="clear" w:pos="792"/>
        </w:tabs>
        <w:autoSpaceDE/>
        <w:autoSpaceDN/>
        <w:adjustRightInd/>
        <w:spacing w:after="240" w:line="276" w:lineRule="auto"/>
        <w:ind w:left="0" w:firstLine="0"/>
        <w:jc w:val="both"/>
        <w:rPr>
          <w:rFonts w:cs="Arial"/>
          <w:bCs/>
          <w:vanish/>
          <w:spacing w:val="-6"/>
          <w:szCs w:val="24"/>
        </w:rPr>
      </w:pPr>
    </w:p>
    <w:p w:rsidR="00EF7575" w:rsidRPr="00ED15A5" w:rsidRDefault="00EF7575" w:rsidP="004D313C">
      <w:pPr>
        <w:pStyle w:val="af2"/>
        <w:widowControl/>
        <w:numPr>
          <w:ilvl w:val="1"/>
          <w:numId w:val="28"/>
        </w:numPr>
        <w:tabs>
          <w:tab w:val="clear" w:pos="792"/>
        </w:tabs>
        <w:autoSpaceDE/>
        <w:autoSpaceDN/>
        <w:adjustRightInd/>
        <w:spacing w:after="240" w:line="276" w:lineRule="auto"/>
        <w:ind w:left="0" w:firstLine="0"/>
        <w:jc w:val="both"/>
        <w:rPr>
          <w:rFonts w:cs="Arial"/>
          <w:bCs/>
          <w:vanish/>
          <w:spacing w:val="-6"/>
          <w:szCs w:val="24"/>
        </w:rPr>
      </w:pPr>
    </w:p>
    <w:p w:rsidR="00EF7575" w:rsidRPr="00ED15A5" w:rsidRDefault="00EF7575" w:rsidP="004D313C">
      <w:pPr>
        <w:pStyle w:val="af2"/>
        <w:widowControl/>
        <w:numPr>
          <w:ilvl w:val="1"/>
          <w:numId w:val="28"/>
        </w:numPr>
        <w:tabs>
          <w:tab w:val="clear" w:pos="792"/>
        </w:tabs>
        <w:autoSpaceDE/>
        <w:autoSpaceDN/>
        <w:adjustRightInd/>
        <w:spacing w:after="240" w:line="276" w:lineRule="auto"/>
        <w:ind w:left="0" w:firstLine="0"/>
        <w:jc w:val="both"/>
        <w:rPr>
          <w:rFonts w:cs="Arial"/>
          <w:bCs/>
          <w:vanish/>
          <w:spacing w:val="-6"/>
          <w:szCs w:val="24"/>
        </w:rPr>
      </w:pPr>
    </w:p>
    <w:p w:rsidR="00EF7575" w:rsidRPr="00ED15A5" w:rsidRDefault="00EF7575" w:rsidP="004D313C">
      <w:pPr>
        <w:pStyle w:val="af2"/>
        <w:widowControl/>
        <w:numPr>
          <w:ilvl w:val="1"/>
          <w:numId w:val="28"/>
        </w:numPr>
        <w:tabs>
          <w:tab w:val="clear" w:pos="792"/>
        </w:tabs>
        <w:autoSpaceDE/>
        <w:autoSpaceDN/>
        <w:adjustRightInd/>
        <w:spacing w:after="240" w:line="276" w:lineRule="auto"/>
        <w:ind w:left="0" w:firstLine="0"/>
        <w:jc w:val="both"/>
        <w:rPr>
          <w:rFonts w:cs="Arial"/>
          <w:bCs/>
          <w:vanish/>
          <w:spacing w:val="-6"/>
          <w:szCs w:val="24"/>
        </w:rPr>
      </w:pPr>
    </w:p>
    <w:p w:rsidR="00EF7575" w:rsidRPr="00ED15A5" w:rsidRDefault="00EF7575" w:rsidP="004D313C">
      <w:pPr>
        <w:pStyle w:val="af2"/>
        <w:widowControl/>
        <w:numPr>
          <w:ilvl w:val="1"/>
          <w:numId w:val="28"/>
        </w:numPr>
        <w:tabs>
          <w:tab w:val="clear" w:pos="792"/>
        </w:tabs>
        <w:autoSpaceDE/>
        <w:autoSpaceDN/>
        <w:adjustRightInd/>
        <w:spacing w:after="240" w:line="276" w:lineRule="auto"/>
        <w:ind w:left="0" w:firstLine="0"/>
        <w:jc w:val="both"/>
        <w:rPr>
          <w:rFonts w:cs="Arial"/>
          <w:bCs/>
          <w:vanish/>
          <w:spacing w:val="-6"/>
          <w:szCs w:val="24"/>
        </w:rPr>
      </w:pPr>
    </w:p>
    <w:p w:rsidR="00EF7575" w:rsidRPr="00ED15A5" w:rsidRDefault="00EF7575" w:rsidP="004D313C">
      <w:pPr>
        <w:pStyle w:val="af2"/>
        <w:widowControl/>
        <w:numPr>
          <w:ilvl w:val="2"/>
          <w:numId w:val="28"/>
        </w:numPr>
        <w:tabs>
          <w:tab w:val="clear" w:pos="1440"/>
        </w:tabs>
        <w:autoSpaceDE/>
        <w:autoSpaceDN/>
        <w:adjustRightInd/>
        <w:spacing w:after="240" w:line="276" w:lineRule="auto"/>
        <w:ind w:left="0" w:firstLine="0"/>
        <w:jc w:val="both"/>
        <w:rPr>
          <w:rFonts w:cs="Arial"/>
          <w:bCs/>
          <w:vanish/>
          <w:spacing w:val="-6"/>
          <w:szCs w:val="24"/>
        </w:rPr>
      </w:pPr>
    </w:p>
    <w:p w:rsidR="00EF7575" w:rsidRPr="004D313C" w:rsidRDefault="00AC2DC3" w:rsidP="004D313C">
      <w:pPr>
        <w:pStyle w:val="af2"/>
        <w:widowControl/>
        <w:numPr>
          <w:ilvl w:val="3"/>
          <w:numId w:val="28"/>
        </w:numPr>
        <w:tabs>
          <w:tab w:val="clear" w:pos="2160"/>
        </w:tabs>
        <w:autoSpaceDE/>
        <w:autoSpaceDN/>
        <w:adjustRightInd/>
        <w:spacing w:after="240" w:line="276" w:lineRule="auto"/>
        <w:ind w:left="0" w:firstLine="0"/>
        <w:jc w:val="both"/>
        <w:rPr>
          <w:rFonts w:cs="Arial"/>
          <w:bCs/>
          <w:spacing w:val="-6"/>
          <w:szCs w:val="24"/>
        </w:rPr>
      </w:pPr>
      <w:r>
        <w:rPr>
          <w:rFonts w:cs="Arial"/>
          <w:bCs/>
          <w:spacing w:val="-6"/>
          <w:szCs w:val="24"/>
        </w:rPr>
        <w:tab/>
      </w:r>
      <w:r w:rsidR="00EF7575" w:rsidRPr="00ED15A5">
        <w:rPr>
          <w:rFonts w:cs="Arial"/>
          <w:bCs/>
          <w:spacing w:val="-6"/>
          <w:szCs w:val="24"/>
        </w:rPr>
        <w:t>Όλα τα εργαλεία, εξαρτήματα και παρελκόμενα για την πλήρη λειτουργία του.</w:t>
      </w:r>
    </w:p>
    <w:p w:rsidR="00EF7575" w:rsidRPr="004D313C" w:rsidRDefault="00AC2DC3" w:rsidP="004D313C">
      <w:pPr>
        <w:pStyle w:val="af2"/>
        <w:widowControl/>
        <w:numPr>
          <w:ilvl w:val="3"/>
          <w:numId w:val="28"/>
        </w:numPr>
        <w:tabs>
          <w:tab w:val="clear" w:pos="2160"/>
        </w:tabs>
        <w:autoSpaceDE/>
        <w:autoSpaceDN/>
        <w:adjustRightInd/>
        <w:spacing w:after="240" w:line="276" w:lineRule="auto"/>
        <w:ind w:left="0" w:firstLine="0"/>
        <w:jc w:val="both"/>
        <w:rPr>
          <w:rFonts w:cs="Arial"/>
          <w:bCs/>
          <w:spacing w:val="-6"/>
          <w:szCs w:val="24"/>
        </w:rPr>
      </w:pPr>
      <w:r>
        <w:rPr>
          <w:rFonts w:cs="Arial"/>
          <w:bCs/>
          <w:spacing w:val="-6"/>
          <w:szCs w:val="24"/>
        </w:rPr>
        <w:tab/>
      </w:r>
      <w:r w:rsidR="00EF7575" w:rsidRPr="00ED15A5">
        <w:rPr>
          <w:rFonts w:cs="Arial"/>
          <w:bCs/>
          <w:spacing w:val="-6"/>
          <w:szCs w:val="24"/>
        </w:rPr>
        <w:t>Εργαλεία, εξαρτήματα και τις συλλογές εκείνες που απαιτούνται για τη συντήρηση και την επισκευή του.</w:t>
      </w:r>
    </w:p>
    <w:p w:rsidR="00EF7575" w:rsidRPr="00A427AB" w:rsidRDefault="00AC2DC3" w:rsidP="004D313C">
      <w:pPr>
        <w:pStyle w:val="af2"/>
        <w:widowControl/>
        <w:numPr>
          <w:ilvl w:val="3"/>
          <w:numId w:val="28"/>
        </w:numPr>
        <w:tabs>
          <w:tab w:val="clear" w:pos="2160"/>
        </w:tabs>
        <w:autoSpaceDE/>
        <w:autoSpaceDN/>
        <w:adjustRightInd/>
        <w:spacing w:after="240" w:line="276" w:lineRule="auto"/>
        <w:ind w:left="0" w:firstLine="0"/>
        <w:jc w:val="both"/>
      </w:pPr>
      <w:r>
        <w:tab/>
      </w:r>
      <w:r w:rsidR="00EF7575" w:rsidRPr="00ED15A5">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rsidR="00EF7575" w:rsidRPr="004D313C" w:rsidRDefault="00AC2DC3" w:rsidP="004D313C">
      <w:pPr>
        <w:pStyle w:val="af2"/>
        <w:widowControl/>
        <w:numPr>
          <w:ilvl w:val="3"/>
          <w:numId w:val="28"/>
        </w:numPr>
        <w:tabs>
          <w:tab w:val="clear" w:pos="2160"/>
        </w:tabs>
        <w:autoSpaceDE/>
        <w:autoSpaceDN/>
        <w:adjustRightInd/>
        <w:spacing w:after="240" w:line="276" w:lineRule="auto"/>
        <w:ind w:left="0" w:firstLine="0"/>
        <w:jc w:val="both"/>
        <w:rPr>
          <w:rFonts w:cs="Arial"/>
          <w:b/>
          <w:szCs w:val="24"/>
        </w:rPr>
      </w:pPr>
      <w:r>
        <w:tab/>
      </w:r>
      <w:r w:rsidR="00EF7575" w:rsidRPr="00ED15A5">
        <w:t>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μηχανήματος. Το κόστος αυτών θα περιλαμβάνεται στη συνολική τιμή του μηχανήματος χωρίς επιπλέον χρεώσεις.</w:t>
      </w:r>
    </w:p>
    <w:p w:rsidR="005F7680" w:rsidRPr="005D43E3" w:rsidRDefault="005F7680" w:rsidP="005F7680">
      <w:pPr>
        <w:pStyle w:val="af2"/>
        <w:widowControl/>
        <w:numPr>
          <w:ilvl w:val="3"/>
          <w:numId w:val="28"/>
        </w:numPr>
        <w:tabs>
          <w:tab w:val="clear" w:pos="2160"/>
          <w:tab w:val="left" w:pos="1276"/>
        </w:tabs>
        <w:autoSpaceDE/>
        <w:autoSpaceDN/>
        <w:adjustRightInd/>
        <w:spacing w:after="240" w:line="276" w:lineRule="auto"/>
        <w:ind w:left="0" w:firstLine="0"/>
        <w:jc w:val="both"/>
        <w:rPr>
          <w:rFonts w:cs="Arial"/>
          <w:b/>
          <w:szCs w:val="24"/>
        </w:rPr>
      </w:pPr>
      <w:r w:rsidRPr="005D43E3">
        <w:rPr>
          <w:rFonts w:eastAsia="Calibri"/>
          <w:szCs w:val="22"/>
          <w:lang w:eastAsia="en-US"/>
        </w:rPr>
        <w:t>Πλήρης εφεδρικός τροχός (σε περίπτωση διαφορετικών ελαστικών εμπρός και πίσω δύο εφεδρικοί τροχοί) με ελαστικά όμοιων διαστάσεων με τα υπόλοιπα τοποθετημένος επί του μηχανήματος εφόσον ΔΕΝ προβλέπεται εκ κατασκευής.</w:t>
      </w:r>
    </w:p>
    <w:p w:rsidR="005F7680" w:rsidRPr="005D43E3" w:rsidRDefault="005F7680" w:rsidP="005F7680">
      <w:pPr>
        <w:pStyle w:val="af2"/>
        <w:widowControl/>
        <w:numPr>
          <w:ilvl w:val="3"/>
          <w:numId w:val="28"/>
        </w:numPr>
        <w:tabs>
          <w:tab w:val="clear" w:pos="2160"/>
          <w:tab w:val="left" w:pos="1276"/>
        </w:tabs>
        <w:autoSpaceDE/>
        <w:autoSpaceDN/>
        <w:adjustRightInd/>
        <w:spacing w:after="240" w:line="276" w:lineRule="auto"/>
        <w:ind w:left="0" w:firstLine="0"/>
        <w:jc w:val="both"/>
        <w:rPr>
          <w:rFonts w:cs="Arial"/>
          <w:b/>
          <w:szCs w:val="24"/>
        </w:rPr>
      </w:pPr>
      <w:r w:rsidRPr="005D43E3">
        <w:rPr>
          <w:rFonts w:eastAsia="Calibri"/>
          <w:szCs w:val="22"/>
          <w:lang w:eastAsia="en-US"/>
        </w:rPr>
        <w:t>Σειρά εργαλείων σε μεταλλικό κιβώτιο με κλειδί (μη τοποθετημένο επί του ΑΝΟ εφόσον δεν προβλέπεται εκ κατασκευής), τα οποία πρέπει να είναι ισχυρής κατασκευής, επιχρωμιωμένα ή να έχουν υποστεί αντιοξειδωτική προστασία και σκλήρυνση. Κατ</w:t>
      </w:r>
      <w:r w:rsidR="001D003A" w:rsidRPr="005D43E3">
        <w:rPr>
          <w:rFonts w:eastAsia="Calibri"/>
          <w:szCs w:val="22"/>
          <w:lang w:eastAsia="en-US"/>
        </w:rPr>
        <w:t>’</w:t>
      </w:r>
      <w:r w:rsidRPr="005D43E3">
        <w:rPr>
          <w:rFonts w:eastAsia="Calibri"/>
          <w:szCs w:val="22"/>
          <w:lang w:eastAsia="en-US"/>
        </w:rPr>
        <w:t xml:space="preserve"> ελάχιστον θα περιέχονται τα κατωτέρω: </w:t>
      </w:r>
    </w:p>
    <w:p w:rsidR="005F7680" w:rsidRPr="005D43E3" w:rsidRDefault="005F7680" w:rsidP="005F7680">
      <w:pPr>
        <w:pStyle w:val="af2"/>
        <w:widowControl/>
        <w:numPr>
          <w:ilvl w:val="4"/>
          <w:numId w:val="28"/>
        </w:numPr>
        <w:tabs>
          <w:tab w:val="left" w:pos="1276"/>
        </w:tabs>
        <w:autoSpaceDE/>
        <w:autoSpaceDN/>
        <w:adjustRightInd/>
        <w:spacing w:after="240" w:line="276" w:lineRule="auto"/>
        <w:ind w:left="0" w:firstLine="0"/>
        <w:jc w:val="both"/>
        <w:rPr>
          <w:rFonts w:cs="Arial"/>
          <w:b/>
          <w:szCs w:val="24"/>
        </w:rPr>
      </w:pPr>
      <w:r w:rsidRPr="005D43E3">
        <w:rPr>
          <w:rFonts w:eastAsia="Calibri"/>
          <w:szCs w:val="22"/>
          <w:lang w:eastAsia="en-US"/>
        </w:rPr>
        <w:t xml:space="preserve">Μία πλήρη σειρά γερμανικών κλειδιών. </w:t>
      </w:r>
    </w:p>
    <w:p w:rsidR="005F7680" w:rsidRPr="005D43E3" w:rsidRDefault="005F7680" w:rsidP="005F7680">
      <w:pPr>
        <w:pStyle w:val="af2"/>
        <w:widowControl/>
        <w:numPr>
          <w:ilvl w:val="4"/>
          <w:numId w:val="28"/>
        </w:numPr>
        <w:tabs>
          <w:tab w:val="left" w:pos="1276"/>
        </w:tabs>
        <w:autoSpaceDE/>
        <w:autoSpaceDN/>
        <w:adjustRightInd/>
        <w:spacing w:after="240" w:line="276" w:lineRule="auto"/>
        <w:ind w:left="0" w:firstLine="0"/>
        <w:jc w:val="both"/>
        <w:rPr>
          <w:rFonts w:cs="Arial"/>
          <w:b/>
          <w:szCs w:val="24"/>
        </w:rPr>
      </w:pPr>
      <w:r w:rsidRPr="005D43E3">
        <w:rPr>
          <w:rFonts w:eastAsia="Calibri"/>
          <w:szCs w:val="22"/>
          <w:lang w:eastAsia="en-US"/>
        </w:rPr>
        <w:t>Μία πένσα μεγέθους 7</w:t>
      </w:r>
      <w:r w:rsidRPr="005D43E3">
        <w:rPr>
          <w:rFonts w:eastAsia="Calibri" w:cs="Arial"/>
          <w:szCs w:val="22"/>
          <w:lang w:eastAsia="en-US"/>
        </w:rPr>
        <w:t>"</w:t>
      </w:r>
      <w:r w:rsidRPr="005D43E3">
        <w:rPr>
          <w:rFonts w:eastAsia="Calibri"/>
          <w:szCs w:val="22"/>
          <w:lang w:eastAsia="en-US"/>
        </w:rPr>
        <w:t xml:space="preserve"> ÷ 7 ½ και 9 ½ ÷ 10</w:t>
      </w:r>
      <w:r w:rsidRPr="005D43E3">
        <w:rPr>
          <w:rFonts w:eastAsia="Calibri" w:cs="Arial"/>
          <w:szCs w:val="22"/>
          <w:lang w:eastAsia="en-US"/>
        </w:rPr>
        <w:t>"</w:t>
      </w:r>
      <w:r w:rsidRPr="005D43E3">
        <w:rPr>
          <w:rFonts w:eastAsia="Calibri"/>
          <w:szCs w:val="22"/>
          <w:lang w:eastAsia="en-US"/>
        </w:rPr>
        <w:t>.</w:t>
      </w:r>
    </w:p>
    <w:p w:rsidR="005F7680" w:rsidRPr="005D43E3" w:rsidRDefault="005F7680" w:rsidP="005F7680">
      <w:pPr>
        <w:pStyle w:val="af2"/>
        <w:widowControl/>
        <w:numPr>
          <w:ilvl w:val="4"/>
          <w:numId w:val="28"/>
        </w:numPr>
        <w:tabs>
          <w:tab w:val="left" w:pos="1276"/>
        </w:tabs>
        <w:autoSpaceDE/>
        <w:autoSpaceDN/>
        <w:adjustRightInd/>
        <w:spacing w:after="240" w:line="276" w:lineRule="auto"/>
        <w:ind w:left="0" w:firstLine="0"/>
        <w:jc w:val="both"/>
        <w:rPr>
          <w:rFonts w:cs="Arial"/>
          <w:b/>
          <w:szCs w:val="24"/>
        </w:rPr>
      </w:pPr>
      <w:r w:rsidRPr="005D43E3">
        <w:rPr>
          <w:rFonts w:eastAsia="Calibri"/>
          <w:szCs w:val="22"/>
          <w:lang w:eastAsia="en-US"/>
        </w:rPr>
        <w:t xml:space="preserve">Ένα λιπαντήρα χωρητικότητας 0,4 λίτρα περίπου. Μία σειρά κοχλιοστροφίων αντίστοιχα με τους κοχλίες του Α/Ο. </w:t>
      </w:r>
    </w:p>
    <w:p w:rsidR="005F7680" w:rsidRPr="005D43E3" w:rsidRDefault="005F7680" w:rsidP="005F7680">
      <w:pPr>
        <w:pStyle w:val="af2"/>
        <w:widowControl/>
        <w:numPr>
          <w:ilvl w:val="4"/>
          <w:numId w:val="28"/>
        </w:numPr>
        <w:tabs>
          <w:tab w:val="left" w:pos="1276"/>
        </w:tabs>
        <w:autoSpaceDE/>
        <w:autoSpaceDN/>
        <w:adjustRightInd/>
        <w:spacing w:after="240" w:line="276" w:lineRule="auto"/>
        <w:ind w:left="0" w:firstLine="0"/>
        <w:jc w:val="both"/>
        <w:rPr>
          <w:rFonts w:cs="Arial"/>
          <w:b/>
          <w:szCs w:val="24"/>
        </w:rPr>
      </w:pPr>
      <w:r w:rsidRPr="005D43E3">
        <w:rPr>
          <w:rFonts w:eastAsia="Calibri"/>
          <w:szCs w:val="22"/>
          <w:lang w:eastAsia="en-US"/>
        </w:rPr>
        <w:t xml:space="preserve">Ένα κλειδί αποσυναρμολόγησης τροχών. </w:t>
      </w:r>
    </w:p>
    <w:p w:rsidR="005F7680" w:rsidRPr="005D43E3" w:rsidRDefault="005F7680" w:rsidP="005F7680">
      <w:pPr>
        <w:pStyle w:val="af2"/>
        <w:widowControl/>
        <w:numPr>
          <w:ilvl w:val="4"/>
          <w:numId w:val="28"/>
        </w:numPr>
        <w:tabs>
          <w:tab w:val="left" w:pos="1276"/>
        </w:tabs>
        <w:autoSpaceDE/>
        <w:autoSpaceDN/>
        <w:adjustRightInd/>
        <w:spacing w:after="240" w:line="276" w:lineRule="auto"/>
        <w:ind w:left="0" w:firstLine="0"/>
        <w:jc w:val="both"/>
        <w:rPr>
          <w:rFonts w:cs="Arial"/>
          <w:b/>
          <w:szCs w:val="24"/>
        </w:rPr>
      </w:pPr>
      <w:r w:rsidRPr="005D43E3">
        <w:rPr>
          <w:rFonts w:eastAsia="Calibri"/>
          <w:szCs w:val="22"/>
          <w:lang w:eastAsia="en-US"/>
        </w:rPr>
        <w:t xml:space="preserve">Μία μεταλλική σφύρα βάρους </w:t>
      </w:r>
      <w:r w:rsidR="005D43E3" w:rsidRPr="005D43E3">
        <w:rPr>
          <w:rFonts w:eastAsia="Calibri"/>
          <w:szCs w:val="22"/>
          <w:lang w:eastAsia="en-US"/>
        </w:rPr>
        <w:t xml:space="preserve">περίπου </w:t>
      </w:r>
      <w:r w:rsidRPr="005D43E3">
        <w:rPr>
          <w:rFonts w:eastAsia="Calibri"/>
          <w:szCs w:val="22"/>
          <w:lang w:eastAsia="en-US"/>
        </w:rPr>
        <w:t xml:space="preserve">300 </w:t>
      </w:r>
      <w:proofErr w:type="spellStart"/>
      <w:r w:rsidRPr="005D43E3">
        <w:rPr>
          <w:rFonts w:eastAsia="Calibri"/>
          <w:szCs w:val="22"/>
          <w:lang w:eastAsia="en-US"/>
        </w:rPr>
        <w:t>gr</w:t>
      </w:r>
      <w:proofErr w:type="spellEnd"/>
      <w:r w:rsidRPr="005D43E3">
        <w:rPr>
          <w:rFonts w:eastAsia="Calibri"/>
          <w:szCs w:val="22"/>
          <w:lang w:eastAsia="en-US"/>
        </w:rPr>
        <w:t xml:space="preserve"> </w:t>
      </w:r>
      <w:r w:rsidR="005D43E3">
        <w:rPr>
          <w:rFonts w:eastAsia="Calibri"/>
          <w:szCs w:val="22"/>
          <w:lang w:eastAsia="en-US"/>
        </w:rPr>
        <w:t>.</w:t>
      </w:r>
    </w:p>
    <w:p w:rsidR="005F7680" w:rsidRPr="005D43E3" w:rsidRDefault="005D43E3" w:rsidP="005F7680">
      <w:pPr>
        <w:pStyle w:val="af2"/>
        <w:widowControl/>
        <w:numPr>
          <w:ilvl w:val="3"/>
          <w:numId w:val="28"/>
        </w:numPr>
        <w:tabs>
          <w:tab w:val="clear" w:pos="2160"/>
          <w:tab w:val="left" w:pos="1276"/>
        </w:tabs>
        <w:autoSpaceDE/>
        <w:autoSpaceDN/>
        <w:adjustRightInd/>
        <w:spacing w:after="240" w:line="276" w:lineRule="auto"/>
        <w:ind w:left="0" w:firstLine="0"/>
        <w:jc w:val="both"/>
        <w:rPr>
          <w:rFonts w:eastAsia="Calibri"/>
          <w:szCs w:val="22"/>
          <w:lang w:eastAsia="en-US"/>
        </w:rPr>
      </w:pPr>
      <w:r>
        <w:rPr>
          <w:rFonts w:eastAsia="Calibri"/>
          <w:szCs w:val="22"/>
          <w:lang w:eastAsia="en-US"/>
        </w:rPr>
        <w:t xml:space="preserve">Πυροσβεστήρας 6 </w:t>
      </w:r>
      <w:proofErr w:type="spellStart"/>
      <w:r>
        <w:rPr>
          <w:rFonts w:eastAsia="Calibri"/>
          <w:szCs w:val="22"/>
          <w:lang w:eastAsia="en-US"/>
        </w:rPr>
        <w:t>Kg</w:t>
      </w:r>
      <w:proofErr w:type="spellEnd"/>
      <w:r w:rsidR="005F7680" w:rsidRPr="005D43E3">
        <w:rPr>
          <w:rFonts w:eastAsia="Calibri"/>
          <w:szCs w:val="22"/>
          <w:lang w:eastAsia="en-US"/>
        </w:rPr>
        <w:t xml:space="preserve"> με κατάλληλο υλικό εξουδετέρωσης πυρκαγιάς που προέρχεται από </w:t>
      </w:r>
      <w:proofErr w:type="spellStart"/>
      <w:r w:rsidR="005F7680" w:rsidRPr="005D43E3">
        <w:rPr>
          <w:rFonts w:eastAsia="Calibri"/>
          <w:szCs w:val="22"/>
          <w:lang w:eastAsia="en-US"/>
        </w:rPr>
        <w:t>ελαιολιπαντικά</w:t>
      </w:r>
      <w:proofErr w:type="spellEnd"/>
      <w:r w:rsidR="005F7680" w:rsidRPr="005D43E3">
        <w:rPr>
          <w:rFonts w:eastAsia="Calibri"/>
          <w:szCs w:val="22"/>
          <w:lang w:eastAsia="en-US"/>
        </w:rPr>
        <w:t xml:space="preserve"> ή ηλεκτρικό ρεύμα. Το υλικό πυρόσβεσης θα είναι φιλικό προς το περιβάλλον (οδηγία ΕΕ). </w:t>
      </w:r>
    </w:p>
    <w:p w:rsidR="00EF7575" w:rsidRPr="005D43E3" w:rsidRDefault="005F7680" w:rsidP="005F7680">
      <w:pPr>
        <w:pStyle w:val="af2"/>
        <w:widowControl/>
        <w:numPr>
          <w:ilvl w:val="3"/>
          <w:numId w:val="28"/>
        </w:numPr>
        <w:tabs>
          <w:tab w:val="clear" w:pos="2160"/>
          <w:tab w:val="left" w:pos="1276"/>
        </w:tabs>
        <w:autoSpaceDE/>
        <w:autoSpaceDN/>
        <w:adjustRightInd/>
        <w:spacing w:after="240" w:line="276" w:lineRule="auto"/>
        <w:ind w:left="0" w:firstLine="0"/>
        <w:jc w:val="both"/>
      </w:pPr>
      <w:r w:rsidRPr="005D43E3">
        <w:rPr>
          <w:rFonts w:eastAsia="Calibri"/>
          <w:szCs w:val="22"/>
          <w:lang w:eastAsia="en-US"/>
        </w:rPr>
        <w:t>Κουτί φαρμακείου, πλήρη συλλογή παροχής Α’ Βοηθειών συμφώνως ΦΕΚ123Β΄/1978</w:t>
      </w:r>
    </w:p>
    <w:p w:rsidR="00EF7575" w:rsidRPr="00ED15A5" w:rsidRDefault="00EF7575" w:rsidP="00EF7575">
      <w:pPr>
        <w:pStyle w:val="af2"/>
        <w:widowControl/>
        <w:numPr>
          <w:ilvl w:val="2"/>
          <w:numId w:val="27"/>
        </w:numPr>
        <w:tabs>
          <w:tab w:val="clear" w:pos="1997"/>
        </w:tabs>
        <w:autoSpaceDE/>
        <w:autoSpaceDN/>
        <w:adjustRightInd/>
        <w:ind w:left="0" w:firstLine="0"/>
        <w:jc w:val="both"/>
      </w:pPr>
      <w:r w:rsidRPr="00ED15A5">
        <w:rPr>
          <w:rFonts w:cs="Arial"/>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rsidR="00EF7575" w:rsidRPr="00A427AB" w:rsidRDefault="00EF7575" w:rsidP="00EF7575">
      <w:pPr>
        <w:widowControl/>
        <w:autoSpaceDE/>
        <w:autoSpaceDN/>
        <w:adjustRightInd/>
        <w:jc w:val="both"/>
      </w:pPr>
    </w:p>
    <w:p w:rsidR="00EF7575" w:rsidRPr="00ED15A5" w:rsidRDefault="00EF7575" w:rsidP="00EF7575">
      <w:pPr>
        <w:pStyle w:val="af2"/>
        <w:widowControl/>
        <w:numPr>
          <w:ilvl w:val="2"/>
          <w:numId w:val="27"/>
        </w:numPr>
        <w:tabs>
          <w:tab w:val="clear" w:pos="1997"/>
        </w:tabs>
        <w:autoSpaceDE/>
        <w:autoSpaceDN/>
        <w:adjustRightInd/>
        <w:ind w:left="0" w:firstLine="0"/>
        <w:jc w:val="both"/>
        <w:rPr>
          <w:rFonts w:cs="Arial"/>
          <w:szCs w:val="24"/>
        </w:rPr>
      </w:pPr>
      <w:r w:rsidRPr="00ED15A5">
        <w:rPr>
          <w:rFonts w:cs="Arial"/>
          <w:szCs w:val="24"/>
        </w:rPr>
        <w:t>Τυχόν πρόσθετα παρελκόμενα του εν λόγω μηχανήματος,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w:t>
      </w:r>
      <w:proofErr w:type="spellStart"/>
      <w:r w:rsidRPr="00ED15A5">
        <w:rPr>
          <w:rFonts w:cs="Arial"/>
          <w:szCs w:val="24"/>
        </w:rPr>
        <w:t>prospectus</w:t>
      </w:r>
      <w:proofErr w:type="spellEnd"/>
      <w:r w:rsidRPr="00ED15A5">
        <w:rPr>
          <w:rFonts w:cs="Arial"/>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rsidR="00EF7575" w:rsidRPr="00A427AB" w:rsidRDefault="00EF7575" w:rsidP="00EF7575">
      <w:pPr>
        <w:widowControl/>
        <w:autoSpaceDE/>
        <w:autoSpaceDN/>
        <w:adjustRightInd/>
        <w:jc w:val="both"/>
        <w:rPr>
          <w:b/>
        </w:rPr>
      </w:pPr>
    </w:p>
    <w:p w:rsidR="00EF7575" w:rsidRPr="00ED15A5" w:rsidRDefault="00EF7575" w:rsidP="00EF7575">
      <w:pPr>
        <w:pStyle w:val="af2"/>
        <w:widowControl/>
        <w:numPr>
          <w:ilvl w:val="2"/>
          <w:numId w:val="27"/>
        </w:numPr>
        <w:tabs>
          <w:tab w:val="clear" w:pos="1997"/>
        </w:tabs>
        <w:autoSpaceDE/>
        <w:autoSpaceDN/>
        <w:adjustRightInd/>
        <w:ind w:left="0" w:firstLine="0"/>
        <w:jc w:val="both"/>
        <w:rPr>
          <w:b/>
        </w:rPr>
      </w:pPr>
      <w:r w:rsidRPr="00ED15A5">
        <w:rPr>
          <w:rFonts w:cs="Arial"/>
          <w:szCs w:val="24"/>
        </w:rPr>
        <w:t xml:space="preserve">Κατάλογο των Μέσων Ατομικής Προστασίας (ΜΑΠ) τα οποία απαιτούνται κατά την λειτουργία και συντήρηση του μηχανήματος από το προσωπικό </w:t>
      </w:r>
      <w:r w:rsidR="00B123A1">
        <w:rPr>
          <w:rFonts w:cs="Arial"/>
          <w:szCs w:val="24"/>
        </w:rPr>
        <w:t xml:space="preserve">χρήσης - </w:t>
      </w:r>
      <w:r w:rsidRPr="00ED15A5">
        <w:rPr>
          <w:rFonts w:cs="Arial"/>
          <w:szCs w:val="24"/>
        </w:rPr>
        <w:t>επισκευής.</w:t>
      </w:r>
    </w:p>
    <w:p w:rsidR="00EF7575" w:rsidRPr="00A427AB" w:rsidRDefault="00EF7575" w:rsidP="00EF7575">
      <w:pPr>
        <w:widowControl/>
        <w:autoSpaceDE/>
        <w:autoSpaceDN/>
        <w:adjustRightInd/>
        <w:jc w:val="both"/>
        <w:rPr>
          <w:b/>
        </w:rPr>
      </w:pPr>
    </w:p>
    <w:p w:rsidR="00EF7575" w:rsidRPr="00956B2C" w:rsidRDefault="00EF7575" w:rsidP="00956B2C">
      <w:pPr>
        <w:pStyle w:val="af2"/>
        <w:widowControl/>
        <w:numPr>
          <w:ilvl w:val="2"/>
          <w:numId w:val="27"/>
        </w:numPr>
        <w:tabs>
          <w:tab w:val="clear" w:pos="1997"/>
        </w:tabs>
        <w:autoSpaceDE/>
        <w:autoSpaceDN/>
        <w:adjustRightInd/>
        <w:ind w:left="0" w:firstLine="0"/>
        <w:jc w:val="both"/>
      </w:pPr>
      <w:bookmarkStart w:id="56" w:name="_Hlk211979561"/>
      <w:r w:rsidRPr="00ED15A5">
        <w:t xml:space="preserve">Δύο (2) πλήρη σετ υλικών προστασίας της 4.7.4. για τη χρήση, λειτουργία και συντήρηση του μηχανήματος από το προσωπικό. </w:t>
      </w:r>
      <w:bookmarkEnd w:id="55"/>
      <w:bookmarkEnd w:id="56"/>
    </w:p>
    <w:p w:rsidR="00EF7575" w:rsidRPr="002304A5" w:rsidRDefault="00EF7575" w:rsidP="0063252E">
      <w:pPr>
        <w:shd w:val="clear" w:color="auto" w:fill="FFFFFF"/>
        <w:jc w:val="both"/>
        <w:rPr>
          <w:rFonts w:cs="Arial"/>
          <w:b/>
          <w:szCs w:val="24"/>
        </w:rPr>
      </w:pPr>
    </w:p>
    <w:p w:rsidR="00045C23" w:rsidRPr="002304A5" w:rsidRDefault="00955242" w:rsidP="0063252E">
      <w:pPr>
        <w:pStyle w:val="2"/>
        <w:tabs>
          <w:tab w:val="clear" w:pos="567"/>
          <w:tab w:val="clear" w:pos="1418"/>
        </w:tabs>
        <w:ind w:left="0" w:firstLine="0"/>
      </w:pPr>
      <w:r>
        <w:tab/>
      </w:r>
      <w:bookmarkStart w:id="57" w:name="_Toc234223500"/>
      <w:r w:rsidR="00045C23" w:rsidRPr="002304A5">
        <w:t>Επισήμανση Υλικού</w:t>
      </w:r>
      <w:bookmarkEnd w:id="57"/>
    </w:p>
    <w:p w:rsidR="00045C23" w:rsidRPr="002304A5" w:rsidRDefault="00045C23" w:rsidP="0063252E">
      <w:pPr>
        <w:pStyle w:val="20"/>
        <w:tabs>
          <w:tab w:val="clear" w:pos="567"/>
          <w:tab w:val="clear" w:pos="1418"/>
          <w:tab w:val="clear" w:pos="2268"/>
        </w:tabs>
        <w:ind w:firstLine="0"/>
        <w:rPr>
          <w:rFonts w:cs="Arial"/>
        </w:rPr>
      </w:pPr>
    </w:p>
    <w:p w:rsidR="00784DD2" w:rsidRPr="002304A5" w:rsidRDefault="00D47449" w:rsidP="0063252E">
      <w:pPr>
        <w:spacing w:line="20" w:lineRule="atLeast"/>
        <w:jc w:val="both"/>
        <w:rPr>
          <w:rFonts w:cs="Arial"/>
          <w:bCs/>
          <w:szCs w:val="24"/>
        </w:rPr>
      </w:pPr>
      <w:r w:rsidRPr="002304A5">
        <w:rPr>
          <w:rFonts w:cs="Arial"/>
        </w:rPr>
        <w:tab/>
      </w:r>
      <w:r w:rsidR="00955242">
        <w:rPr>
          <w:rFonts w:cs="Arial"/>
        </w:rPr>
        <w:tab/>
      </w:r>
      <w:r w:rsidR="000F7520">
        <w:rPr>
          <w:rFonts w:cs="Arial"/>
          <w:bCs/>
          <w:szCs w:val="24"/>
        </w:rPr>
        <w:t xml:space="preserve">Το μηχάνημα </w:t>
      </w:r>
      <w:r w:rsidR="00784DD2" w:rsidRPr="002304A5">
        <w:rPr>
          <w:rFonts w:cs="Arial"/>
          <w:bCs/>
          <w:szCs w:val="24"/>
        </w:rPr>
        <w:t>να φέρει, με μέριμνα του προμηθευτή, σε κατάλληλες θέσεις, πινακίδες σήμανσης, όπου θα αναγράφονται:</w:t>
      </w:r>
    </w:p>
    <w:p w:rsidR="00784DD2" w:rsidRPr="002304A5" w:rsidRDefault="00784DD2" w:rsidP="0063252E">
      <w:pPr>
        <w:spacing w:line="20" w:lineRule="atLeast"/>
        <w:jc w:val="both"/>
        <w:rPr>
          <w:rFonts w:cs="Arial"/>
          <w:bCs/>
          <w:szCs w:val="24"/>
        </w:rPr>
      </w:pPr>
    </w:p>
    <w:p w:rsidR="00F1658D" w:rsidRPr="00F1658D" w:rsidRDefault="00F1658D" w:rsidP="0063252E">
      <w:pPr>
        <w:pStyle w:val="af2"/>
        <w:numPr>
          <w:ilvl w:val="1"/>
          <w:numId w:val="3"/>
        </w:numPr>
        <w:tabs>
          <w:tab w:val="clear" w:pos="1132"/>
        </w:tabs>
        <w:spacing w:line="20" w:lineRule="atLeast"/>
        <w:jc w:val="both"/>
        <w:rPr>
          <w:rFonts w:eastAsia="Calibri" w:cs="Arial"/>
          <w:vanish/>
          <w:szCs w:val="24"/>
          <w:lang w:eastAsia="en-US"/>
        </w:rPr>
      </w:pPr>
    </w:p>
    <w:p w:rsidR="00784DD2" w:rsidRPr="002304A5" w:rsidRDefault="00784DD2" w:rsidP="0063252E">
      <w:pPr>
        <w:pStyle w:val="af2"/>
        <w:numPr>
          <w:ilvl w:val="2"/>
          <w:numId w:val="3"/>
        </w:numPr>
        <w:tabs>
          <w:tab w:val="clear" w:pos="1997"/>
        </w:tabs>
        <w:spacing w:line="20" w:lineRule="atLeast"/>
        <w:ind w:left="504"/>
        <w:jc w:val="both"/>
        <w:rPr>
          <w:rFonts w:eastAsia="Calibri" w:cs="Arial"/>
          <w:szCs w:val="24"/>
          <w:lang w:eastAsia="en-US"/>
        </w:rPr>
      </w:pPr>
      <w:r w:rsidRPr="002304A5">
        <w:rPr>
          <w:rFonts w:eastAsia="Calibri" w:cs="Arial"/>
          <w:szCs w:val="24"/>
          <w:lang w:eastAsia="en-US"/>
        </w:rPr>
        <w:t>Το εμπορικό σήμα ή η επωνυμία του κατασκευαστή.</w:t>
      </w:r>
    </w:p>
    <w:p w:rsidR="00784DD2" w:rsidRPr="002304A5" w:rsidRDefault="00784DD2" w:rsidP="0063252E">
      <w:pPr>
        <w:pStyle w:val="af2"/>
        <w:spacing w:line="20" w:lineRule="atLeast"/>
        <w:ind w:left="0"/>
        <w:jc w:val="both"/>
        <w:rPr>
          <w:rFonts w:eastAsia="Calibri" w:cs="Arial"/>
          <w:szCs w:val="24"/>
          <w:lang w:eastAsia="en-US"/>
        </w:rPr>
      </w:pPr>
    </w:p>
    <w:p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Το εμπορικό σήμα ή η επωνυμία του προμηθευτή</w:t>
      </w:r>
      <w:r w:rsidR="00784DD2" w:rsidRPr="002304A5">
        <w:rPr>
          <w:rFonts w:eastAsia="Calibri" w:cs="Arial"/>
          <w:szCs w:val="24"/>
          <w:lang w:eastAsia="en-US"/>
        </w:rPr>
        <w:t>.</w:t>
      </w:r>
    </w:p>
    <w:p w:rsidR="00784DD2" w:rsidRPr="002304A5" w:rsidRDefault="00784DD2" w:rsidP="0063252E">
      <w:pPr>
        <w:pStyle w:val="af2"/>
        <w:spacing w:line="20" w:lineRule="atLeast"/>
        <w:ind w:left="0"/>
        <w:jc w:val="both"/>
        <w:rPr>
          <w:rFonts w:eastAsia="Calibri" w:cs="Arial"/>
          <w:szCs w:val="24"/>
          <w:lang w:eastAsia="en-US"/>
        </w:rPr>
      </w:pPr>
    </w:p>
    <w:p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Ο αριθμός σύμβασης και το έτος υπογραφής αυτής</w:t>
      </w:r>
      <w:r w:rsidR="00784DD2" w:rsidRPr="002304A5">
        <w:rPr>
          <w:rFonts w:eastAsia="Calibri" w:cs="Arial"/>
          <w:szCs w:val="24"/>
          <w:lang w:eastAsia="en-US"/>
        </w:rPr>
        <w:t>.</w:t>
      </w:r>
    </w:p>
    <w:p w:rsidR="00784DD2" w:rsidRPr="002304A5" w:rsidRDefault="00784DD2" w:rsidP="0063252E">
      <w:pPr>
        <w:pStyle w:val="af2"/>
        <w:spacing w:line="20" w:lineRule="atLeast"/>
        <w:ind w:left="0"/>
        <w:jc w:val="both"/>
        <w:rPr>
          <w:rFonts w:eastAsia="Calibri" w:cs="Arial"/>
          <w:szCs w:val="24"/>
          <w:lang w:eastAsia="en-US"/>
        </w:rPr>
      </w:pPr>
    </w:p>
    <w:p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Κωδικός και ημερομηνία έκδοσης ΠΕΔ</w:t>
      </w:r>
      <w:r w:rsidR="00784DD2" w:rsidRPr="002304A5">
        <w:rPr>
          <w:rFonts w:eastAsia="Calibri" w:cs="Arial"/>
          <w:szCs w:val="24"/>
          <w:lang w:eastAsia="en-US"/>
        </w:rPr>
        <w:t>.</w:t>
      </w:r>
    </w:p>
    <w:p w:rsidR="00784DD2" w:rsidRPr="002304A5" w:rsidRDefault="00784DD2" w:rsidP="0063252E">
      <w:pPr>
        <w:pStyle w:val="af2"/>
        <w:spacing w:line="20" w:lineRule="atLeast"/>
        <w:ind w:left="0"/>
        <w:jc w:val="both"/>
        <w:rPr>
          <w:rFonts w:eastAsia="Calibri" w:cs="Arial"/>
          <w:szCs w:val="24"/>
          <w:lang w:eastAsia="en-US"/>
        </w:rPr>
      </w:pPr>
    </w:p>
    <w:p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Εμπορική ονομασία, τύπος, αριθμός ονομαστικού (Α/Ο), SERIAL NUMBER (SN) και έτος κατασκευής του μηχανήματος ή οποιοδήποτε άλλο χαρακτηριστικό αναγνωριστικό του μηχανήματος (PART NUMBER – NCAGE)</w:t>
      </w:r>
      <w:r w:rsidR="00784DD2" w:rsidRPr="002304A5">
        <w:rPr>
          <w:rFonts w:eastAsia="Calibri" w:cs="Arial"/>
          <w:szCs w:val="24"/>
          <w:lang w:eastAsia="en-US"/>
        </w:rPr>
        <w:t>.</w:t>
      </w:r>
    </w:p>
    <w:p w:rsidR="00DA2D9B" w:rsidRPr="002304A5" w:rsidRDefault="00DA2D9B" w:rsidP="0063252E">
      <w:pPr>
        <w:pStyle w:val="af2"/>
        <w:spacing w:line="20" w:lineRule="atLeast"/>
        <w:ind w:left="0"/>
        <w:jc w:val="both"/>
        <w:rPr>
          <w:rFonts w:eastAsia="Calibri" w:cs="Arial"/>
          <w:szCs w:val="24"/>
          <w:lang w:eastAsia="en-US"/>
        </w:rPr>
      </w:pPr>
    </w:p>
    <w:p w:rsidR="00DA2D9B"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Βασικά τεχνικά χαρακτηριστικά του μηχανήματος, όπως η τάση λειτουργίας, η ονομαστική ισχύς της μηχανής κλπ., βάρος του μηχανήματος μικτό και καθαρό.</w:t>
      </w:r>
    </w:p>
    <w:p w:rsidR="00DA2D9B" w:rsidRPr="002304A5" w:rsidRDefault="00DA2D9B" w:rsidP="0063252E">
      <w:pPr>
        <w:pStyle w:val="af2"/>
        <w:spacing w:line="20" w:lineRule="atLeast"/>
        <w:ind w:left="0"/>
        <w:jc w:val="both"/>
        <w:rPr>
          <w:rFonts w:eastAsia="Calibri" w:cs="Arial"/>
          <w:szCs w:val="24"/>
          <w:lang w:eastAsia="en-US"/>
        </w:rPr>
      </w:pPr>
    </w:p>
    <w:p w:rsidR="00DA2D9B"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rsidR="00DA2D9B" w:rsidRPr="002304A5" w:rsidRDefault="00DA2D9B" w:rsidP="0063252E">
      <w:pPr>
        <w:pStyle w:val="af2"/>
        <w:spacing w:line="20" w:lineRule="atLeast"/>
        <w:ind w:left="0"/>
        <w:jc w:val="both"/>
        <w:rPr>
          <w:rFonts w:eastAsia="Calibri" w:cs="Arial"/>
          <w:szCs w:val="24"/>
          <w:lang w:eastAsia="en-US"/>
        </w:rPr>
      </w:pPr>
    </w:p>
    <w:p w:rsidR="00784DD2" w:rsidRPr="005F7680"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Ειδικές πινακίδες ενδείξεων, προειδοποιήσεων και κανόνων ασφαλείας κατά τη μεταφορά, την εγκατάσταση και τη χρήση του μηχανήματος καθώς και Οδηγίες για την ασφαλή χρήση του μηχανήματος (π.χ. οδηγίες σχετικές με τη γενική ασφάλεια της εργασίας, πρόληψης ηλεκτρικού κινδύνου, κλπ</w:t>
      </w:r>
      <w:r w:rsidR="00205A33" w:rsidRPr="002304A5">
        <w:rPr>
          <w:rFonts w:eastAsia="Calibri" w:cs="Arial"/>
          <w:szCs w:val="24"/>
          <w:lang w:eastAsia="en-US"/>
        </w:rPr>
        <w:t>.</w:t>
      </w:r>
      <w:r w:rsidRPr="002304A5">
        <w:rPr>
          <w:rFonts w:eastAsia="Calibri" w:cs="Arial"/>
          <w:szCs w:val="24"/>
          <w:lang w:eastAsia="en-US"/>
        </w:rPr>
        <w:t>), οι οποίες να βρίσκονται τοποθετημένες σε εμφανή σημεία του μηχανήματος, όπως προβλέπεται στην κείμενη νομοθεσία.</w:t>
      </w:r>
    </w:p>
    <w:p w:rsidR="00483F95" w:rsidRPr="002304A5" w:rsidRDefault="00955242" w:rsidP="00870706">
      <w:pPr>
        <w:pStyle w:val="1"/>
        <w:rPr>
          <w:rFonts w:cs="Arial"/>
        </w:rPr>
      </w:pPr>
      <w:r>
        <w:tab/>
      </w:r>
      <w:bookmarkStart w:id="58" w:name="_Toc234223501"/>
      <w:r w:rsidR="00483F95" w:rsidRPr="002304A5">
        <w:t>ΣΥΣΚΕ</w:t>
      </w:r>
      <w:r w:rsidR="00D47449" w:rsidRPr="002304A5">
        <w:t>ΥΑΣΙΑ</w:t>
      </w:r>
      <w:r w:rsidR="00BC0DA9" w:rsidRPr="002304A5">
        <w:t xml:space="preserve"> /</w:t>
      </w:r>
      <w:r w:rsidR="00483F95" w:rsidRPr="002304A5">
        <w:t>ΕΠΙΣΗΜΑΝΣΕΙΣ</w:t>
      </w:r>
      <w:bookmarkEnd w:id="58"/>
    </w:p>
    <w:p w:rsidR="00D47449" w:rsidRPr="002304A5" w:rsidRDefault="00D47449" w:rsidP="0063252E">
      <w:pPr>
        <w:shd w:val="clear" w:color="auto" w:fill="FFFFFF"/>
        <w:spacing w:line="278" w:lineRule="exact"/>
        <w:jc w:val="both"/>
        <w:rPr>
          <w:rFonts w:cs="Arial"/>
          <w:color w:val="000000"/>
        </w:rPr>
      </w:pPr>
    </w:p>
    <w:p w:rsidR="00DB5F76" w:rsidRPr="00DB5F76" w:rsidRDefault="00DB5F76" w:rsidP="0063252E">
      <w:pPr>
        <w:pStyle w:val="af2"/>
        <w:numPr>
          <w:ilvl w:val="0"/>
          <w:numId w:val="3"/>
        </w:numPr>
        <w:shd w:val="clear" w:color="auto" w:fill="FFFFFF"/>
        <w:tabs>
          <w:tab w:val="clear" w:pos="360"/>
        </w:tabs>
        <w:spacing w:line="274" w:lineRule="exact"/>
        <w:jc w:val="both"/>
        <w:rPr>
          <w:bCs/>
          <w:vanish/>
          <w:color w:val="000000"/>
          <w:szCs w:val="24"/>
        </w:rPr>
      </w:pPr>
    </w:p>
    <w:p w:rsidR="00927757" w:rsidRPr="002304A5" w:rsidRDefault="00955242" w:rsidP="0063252E">
      <w:pPr>
        <w:numPr>
          <w:ilvl w:val="1"/>
          <w:numId w:val="3"/>
        </w:numPr>
        <w:shd w:val="clear" w:color="auto" w:fill="FFFFFF"/>
        <w:tabs>
          <w:tab w:val="clear" w:pos="1132"/>
        </w:tabs>
        <w:spacing w:line="274" w:lineRule="exact"/>
        <w:ind w:left="0" w:firstLine="0"/>
        <w:jc w:val="both"/>
        <w:rPr>
          <w:bCs/>
          <w:color w:val="000000"/>
          <w:szCs w:val="24"/>
        </w:rPr>
      </w:pPr>
      <w:r>
        <w:rPr>
          <w:bCs/>
          <w:color w:val="000000"/>
          <w:szCs w:val="24"/>
        </w:rPr>
        <w:tab/>
      </w:r>
      <w:r w:rsidR="00BC0DA9" w:rsidRPr="002304A5">
        <w:rPr>
          <w:bCs/>
          <w:color w:val="000000"/>
          <w:szCs w:val="24"/>
        </w:rPr>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rsidR="008D1DBF" w:rsidRPr="002304A5" w:rsidRDefault="008D1DBF" w:rsidP="0063252E">
      <w:pPr>
        <w:pStyle w:val="20"/>
        <w:tabs>
          <w:tab w:val="clear" w:pos="567"/>
          <w:tab w:val="clear" w:pos="1418"/>
          <w:tab w:val="clear" w:pos="2268"/>
        </w:tabs>
        <w:ind w:firstLine="0"/>
        <w:rPr>
          <w:rFonts w:cs="Arial"/>
        </w:rPr>
      </w:pPr>
    </w:p>
    <w:p w:rsidR="00483F95" w:rsidRPr="002304A5" w:rsidRDefault="00955242" w:rsidP="0063252E">
      <w:pPr>
        <w:numPr>
          <w:ilvl w:val="1"/>
          <w:numId w:val="3"/>
        </w:numPr>
        <w:shd w:val="clear" w:color="auto" w:fill="FFFFFF"/>
        <w:tabs>
          <w:tab w:val="clear" w:pos="1132"/>
        </w:tabs>
        <w:spacing w:line="274" w:lineRule="exact"/>
        <w:ind w:left="0" w:firstLine="0"/>
        <w:jc w:val="both"/>
        <w:rPr>
          <w:rFonts w:cs="Arial"/>
        </w:rPr>
      </w:pPr>
      <w:r>
        <w:rPr>
          <w:rFonts w:cs="Arial"/>
        </w:rPr>
        <w:tab/>
      </w:r>
      <w:r w:rsidR="00BC0DA9" w:rsidRPr="002304A5">
        <w:rPr>
          <w:rFonts w:cs="Arial"/>
        </w:rPr>
        <w:t>Στη συσκευασία της πρέπει να αναγράφονται ευκρινώς:</w:t>
      </w:r>
    </w:p>
    <w:p w:rsidR="00483F95" w:rsidRPr="002304A5" w:rsidRDefault="00483F95" w:rsidP="0063252E">
      <w:pPr>
        <w:pStyle w:val="20"/>
        <w:tabs>
          <w:tab w:val="clear" w:pos="567"/>
          <w:tab w:val="clear" w:pos="1418"/>
          <w:tab w:val="clear" w:pos="2268"/>
        </w:tabs>
        <w:ind w:firstLine="0"/>
        <w:rPr>
          <w:rFonts w:cs="Arial"/>
        </w:rPr>
      </w:pPr>
    </w:p>
    <w:p w:rsidR="00981D93" w:rsidRPr="002304A5" w:rsidRDefault="00E03AAB" w:rsidP="0063252E">
      <w:pPr>
        <w:numPr>
          <w:ilvl w:val="2"/>
          <w:numId w:val="3"/>
        </w:numPr>
        <w:shd w:val="clear" w:color="auto" w:fill="FFFFFF"/>
        <w:tabs>
          <w:tab w:val="clear" w:pos="1997"/>
        </w:tabs>
        <w:ind w:left="0" w:firstLine="0"/>
        <w:jc w:val="both"/>
        <w:rPr>
          <w:rFonts w:cs="Arial"/>
        </w:rPr>
      </w:pPr>
      <w:r w:rsidRPr="002304A5">
        <w:rPr>
          <w:rFonts w:cs="Arial"/>
        </w:rPr>
        <w:t>Εμπορικό σήμα της εταιρίας κατασκευής</w:t>
      </w:r>
      <w:r w:rsidR="00C7524C" w:rsidRPr="002304A5">
        <w:rPr>
          <w:rFonts w:cs="Arial"/>
        </w:rPr>
        <w:t>.</w:t>
      </w:r>
    </w:p>
    <w:p w:rsidR="00170507" w:rsidRPr="002304A5" w:rsidRDefault="00170507" w:rsidP="0063252E">
      <w:pPr>
        <w:shd w:val="clear" w:color="auto" w:fill="FFFFFF"/>
        <w:jc w:val="both"/>
        <w:rPr>
          <w:rFonts w:cs="Arial"/>
        </w:rPr>
      </w:pPr>
    </w:p>
    <w:p w:rsidR="00170507" w:rsidRPr="002304A5" w:rsidRDefault="00E03AAB" w:rsidP="0063252E">
      <w:pPr>
        <w:numPr>
          <w:ilvl w:val="2"/>
          <w:numId w:val="3"/>
        </w:numPr>
        <w:shd w:val="clear" w:color="auto" w:fill="FFFFFF"/>
        <w:tabs>
          <w:tab w:val="clear" w:pos="1997"/>
        </w:tabs>
        <w:ind w:left="0" w:firstLine="0"/>
        <w:jc w:val="both"/>
        <w:rPr>
          <w:rFonts w:cs="Arial"/>
        </w:rPr>
      </w:pPr>
      <w:r w:rsidRPr="002304A5">
        <w:rPr>
          <w:rFonts w:cs="Arial"/>
        </w:rPr>
        <w:t>Στοιχεία της εταιρίας του προμηθευτή</w:t>
      </w:r>
      <w:r w:rsidR="008F3184" w:rsidRPr="002304A5">
        <w:rPr>
          <w:rFonts w:cs="Arial"/>
        </w:rPr>
        <w:t>.</w:t>
      </w:r>
    </w:p>
    <w:p w:rsidR="008F3184" w:rsidRPr="002304A5" w:rsidRDefault="008F3184" w:rsidP="0063252E">
      <w:pPr>
        <w:shd w:val="clear" w:color="auto" w:fill="FFFFFF"/>
        <w:jc w:val="both"/>
        <w:rPr>
          <w:rFonts w:cs="Arial"/>
        </w:rPr>
      </w:pPr>
    </w:p>
    <w:p w:rsidR="008F3184" w:rsidRPr="002304A5" w:rsidRDefault="00E03AAB" w:rsidP="0063252E">
      <w:pPr>
        <w:numPr>
          <w:ilvl w:val="2"/>
          <w:numId w:val="3"/>
        </w:numPr>
        <w:shd w:val="clear" w:color="auto" w:fill="FFFFFF"/>
        <w:tabs>
          <w:tab w:val="clear" w:pos="1997"/>
        </w:tabs>
        <w:ind w:left="0" w:firstLine="0"/>
        <w:jc w:val="both"/>
        <w:rPr>
          <w:rFonts w:cs="Arial"/>
        </w:rPr>
      </w:pPr>
      <w:r w:rsidRPr="002304A5">
        <w:rPr>
          <w:rFonts w:cs="Arial"/>
        </w:rPr>
        <w:t>Ημερομηνία και αριθμός της σύμβασης προμήθειας</w:t>
      </w:r>
      <w:r w:rsidR="00497FAE" w:rsidRPr="002304A5">
        <w:rPr>
          <w:rFonts w:cs="Arial"/>
        </w:rPr>
        <w:t>.</w:t>
      </w:r>
    </w:p>
    <w:p w:rsidR="009D6916" w:rsidRPr="002304A5" w:rsidRDefault="009D6916" w:rsidP="0063252E">
      <w:pPr>
        <w:shd w:val="clear" w:color="auto" w:fill="FFFFFF"/>
        <w:jc w:val="both"/>
        <w:rPr>
          <w:rFonts w:cs="Arial"/>
        </w:rPr>
      </w:pPr>
    </w:p>
    <w:p w:rsidR="009D6916" w:rsidRPr="002304A5" w:rsidRDefault="009D6916" w:rsidP="0063252E">
      <w:pPr>
        <w:numPr>
          <w:ilvl w:val="2"/>
          <w:numId w:val="3"/>
        </w:numPr>
        <w:shd w:val="clear" w:color="auto" w:fill="FFFFFF"/>
        <w:tabs>
          <w:tab w:val="clear" w:pos="1997"/>
        </w:tabs>
        <w:ind w:left="0" w:firstLine="0"/>
        <w:jc w:val="both"/>
        <w:rPr>
          <w:rFonts w:cs="Arial"/>
        </w:rPr>
      </w:pPr>
      <w:r w:rsidRPr="002304A5">
        <w:rPr>
          <w:rFonts w:cs="Arial"/>
        </w:rPr>
        <w:t>Όποια διευκρινιστικά στοιχεία είναι απαραίτητα για τη μεταφορά και αποθήκευση της.</w:t>
      </w:r>
    </w:p>
    <w:p w:rsidR="009D6916" w:rsidRPr="002304A5" w:rsidRDefault="009D6916" w:rsidP="0063252E">
      <w:pPr>
        <w:shd w:val="clear" w:color="auto" w:fill="FFFFFF"/>
        <w:jc w:val="both"/>
        <w:rPr>
          <w:rFonts w:cs="Arial"/>
        </w:rPr>
      </w:pPr>
    </w:p>
    <w:p w:rsidR="006467BC" w:rsidRPr="005F7680" w:rsidRDefault="009D6916" w:rsidP="0063252E">
      <w:pPr>
        <w:numPr>
          <w:ilvl w:val="2"/>
          <w:numId w:val="3"/>
        </w:numPr>
        <w:shd w:val="clear" w:color="auto" w:fill="FFFFFF"/>
        <w:tabs>
          <w:tab w:val="clear" w:pos="1997"/>
        </w:tabs>
        <w:ind w:left="0" w:firstLine="0"/>
        <w:jc w:val="both"/>
        <w:rPr>
          <w:rFonts w:cs="Arial"/>
        </w:rPr>
      </w:pPr>
      <w:r w:rsidRPr="002304A5">
        <w:rPr>
          <w:rFonts w:cs="Arial"/>
        </w:rPr>
        <w:t>Καθαρό βάρος και οδηγίες μεταφοράς.</w:t>
      </w:r>
    </w:p>
    <w:p w:rsidR="009077BC" w:rsidRPr="002304A5" w:rsidRDefault="00955242" w:rsidP="00870706">
      <w:pPr>
        <w:pStyle w:val="1"/>
      </w:pPr>
      <w:r>
        <w:tab/>
      </w:r>
      <w:bookmarkStart w:id="59" w:name="_Toc234223502"/>
      <w:r w:rsidR="009077BC" w:rsidRPr="002304A5">
        <w:t>ΑΠΑΙΤΗΣΕΙΣ</w:t>
      </w:r>
      <w:r w:rsidR="005D43E3">
        <w:t xml:space="preserve"> </w:t>
      </w:r>
      <w:r w:rsidR="009077BC" w:rsidRPr="002304A5">
        <w:t>ΣΥΜΜΟΡΦΩΣΗΣ ΥΛΙΚΟΥ</w:t>
      </w:r>
      <w:bookmarkEnd w:id="59"/>
    </w:p>
    <w:p w:rsidR="006467BC" w:rsidRPr="002304A5" w:rsidRDefault="006467BC" w:rsidP="0063252E">
      <w:pPr>
        <w:shd w:val="clear" w:color="auto" w:fill="FFFFFF"/>
        <w:ind w:right="1"/>
        <w:jc w:val="both"/>
        <w:rPr>
          <w:b/>
          <w:bCs/>
          <w:color w:val="000000"/>
          <w:szCs w:val="24"/>
        </w:rPr>
      </w:pPr>
    </w:p>
    <w:p w:rsidR="00BD0946" w:rsidRPr="002304A5" w:rsidRDefault="00955242" w:rsidP="0063252E">
      <w:pPr>
        <w:pStyle w:val="2"/>
        <w:tabs>
          <w:tab w:val="clear" w:pos="567"/>
          <w:tab w:val="clear" w:pos="1418"/>
        </w:tabs>
        <w:ind w:left="0" w:firstLine="0"/>
      </w:pPr>
      <w:r>
        <w:tab/>
      </w:r>
      <w:bookmarkStart w:id="60" w:name="_Toc234223503"/>
      <w:r w:rsidR="00CA03D5" w:rsidRPr="002304A5">
        <w:t>Συνοδευτικά Έ</w:t>
      </w:r>
      <w:r w:rsidR="003C3A66" w:rsidRPr="002304A5">
        <w:t>γγραφα</w:t>
      </w:r>
      <w:r w:rsidR="00850F23" w:rsidRPr="002304A5">
        <w:t xml:space="preserve"> /</w:t>
      </w:r>
      <w:r w:rsidR="009077BC" w:rsidRPr="002304A5">
        <w:t>Πιστοποιητικά</w:t>
      </w:r>
      <w:bookmarkEnd w:id="60"/>
    </w:p>
    <w:p w:rsidR="003C3A66" w:rsidRPr="002304A5" w:rsidRDefault="003C3A66" w:rsidP="0063252E">
      <w:pPr>
        <w:shd w:val="clear" w:color="auto" w:fill="FFFFFF"/>
        <w:spacing w:line="278" w:lineRule="exact"/>
        <w:ind w:right="1"/>
        <w:jc w:val="both"/>
        <w:rPr>
          <w:rFonts w:cs="Arial"/>
          <w:szCs w:val="24"/>
        </w:rPr>
      </w:pPr>
    </w:p>
    <w:p w:rsidR="00DB5F76" w:rsidRPr="00DB5F76" w:rsidRDefault="00DB5F76" w:rsidP="0063252E">
      <w:pPr>
        <w:pStyle w:val="af2"/>
        <w:numPr>
          <w:ilvl w:val="0"/>
          <w:numId w:val="3"/>
        </w:numPr>
        <w:shd w:val="clear" w:color="auto" w:fill="FFFFFF"/>
        <w:tabs>
          <w:tab w:val="clear" w:pos="360"/>
        </w:tabs>
        <w:spacing w:line="278" w:lineRule="exact"/>
        <w:ind w:right="1"/>
        <w:jc w:val="both"/>
        <w:rPr>
          <w:vanish/>
          <w:szCs w:val="24"/>
        </w:rPr>
      </w:pPr>
    </w:p>
    <w:p w:rsidR="00DB5F76" w:rsidRPr="00DB5F76" w:rsidRDefault="00DB5F76" w:rsidP="0063252E">
      <w:pPr>
        <w:pStyle w:val="af2"/>
        <w:numPr>
          <w:ilvl w:val="1"/>
          <w:numId w:val="3"/>
        </w:numPr>
        <w:shd w:val="clear" w:color="auto" w:fill="FFFFFF"/>
        <w:tabs>
          <w:tab w:val="clear" w:pos="1132"/>
        </w:tabs>
        <w:spacing w:line="278" w:lineRule="exact"/>
        <w:ind w:right="1"/>
        <w:jc w:val="both"/>
        <w:rPr>
          <w:vanish/>
          <w:szCs w:val="24"/>
        </w:rPr>
      </w:pPr>
    </w:p>
    <w:p w:rsidR="00606BAB" w:rsidRPr="00606BAB" w:rsidRDefault="00606BAB" w:rsidP="0063252E">
      <w:pPr>
        <w:numPr>
          <w:ilvl w:val="2"/>
          <w:numId w:val="3"/>
        </w:numPr>
        <w:shd w:val="clear" w:color="auto" w:fill="FFFFFF"/>
        <w:tabs>
          <w:tab w:val="clear" w:pos="1997"/>
        </w:tabs>
        <w:spacing w:line="278" w:lineRule="exact"/>
        <w:ind w:left="0" w:right="1" w:firstLine="0"/>
        <w:jc w:val="both"/>
        <w:rPr>
          <w:b/>
          <w:bCs/>
          <w:szCs w:val="24"/>
        </w:rPr>
      </w:pPr>
      <w:r w:rsidRPr="006662B4">
        <w:rPr>
          <w:rFonts w:cs="Arial"/>
          <w:szCs w:val="24"/>
        </w:rPr>
        <w:t xml:space="preserve">Η επιτροπή παραλαβής κατά την παραλαβή </w:t>
      </w:r>
      <w:r w:rsidRPr="008D6920">
        <w:rPr>
          <w:rFonts w:cs="Arial"/>
          <w:szCs w:val="24"/>
        </w:rPr>
        <w:t xml:space="preserve">του </w:t>
      </w:r>
      <w:r w:rsidR="00D430AA" w:rsidRPr="008D6920">
        <w:rPr>
          <w:rFonts w:cs="Arial"/>
          <w:szCs w:val="24"/>
        </w:rPr>
        <w:t>ηλεκτροκίνητο</w:t>
      </w:r>
      <w:r w:rsidR="00BF0AFF" w:rsidRPr="008D6920">
        <w:rPr>
          <w:rFonts w:cs="Arial"/>
          <w:szCs w:val="24"/>
        </w:rPr>
        <w:t>υ</w:t>
      </w:r>
      <w:r w:rsidR="00D430AA" w:rsidRPr="008D6920">
        <w:rPr>
          <w:rFonts w:cs="Arial"/>
          <w:szCs w:val="24"/>
        </w:rPr>
        <w:t xml:space="preserve"> περονοφόρο</w:t>
      </w:r>
      <w:r w:rsidR="004623A0" w:rsidRPr="008D6920">
        <w:rPr>
          <w:rFonts w:cs="Arial"/>
          <w:szCs w:val="24"/>
        </w:rPr>
        <w:t>υ</w:t>
      </w:r>
      <w:r w:rsidR="008D6920">
        <w:rPr>
          <w:rFonts w:cs="Arial"/>
          <w:szCs w:val="24"/>
        </w:rPr>
        <w:t xml:space="preserve"> οχήματος</w:t>
      </w:r>
      <w:r w:rsidRPr="006662B4">
        <w:rPr>
          <w:rFonts w:cs="Arial"/>
          <w:szCs w:val="24"/>
        </w:rPr>
        <w:t xml:space="preserve"> να ελέγχει:</w:t>
      </w:r>
    </w:p>
    <w:p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Ότι το μηχάνημα πληροί τις απαιτήσεις των παραγράφων 4.2 και 4.3 .</w:t>
      </w:r>
    </w:p>
    <w:p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Ότι το μηχάνημα έχει σημανθεί σύμφωνα με τα καθορισμένα στην παράγραφο 4.8 και η συσκευασία του σύμφωνα με την παράγραφο 5.</w:t>
      </w:r>
    </w:p>
    <w:p w:rsidR="00606BAB" w:rsidRPr="00606BAB" w:rsidRDefault="00B53868" w:rsidP="0063252E">
      <w:pPr>
        <w:pStyle w:val="af2"/>
        <w:numPr>
          <w:ilvl w:val="3"/>
          <w:numId w:val="3"/>
        </w:numPr>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Γραπτές εγγυήσεις (όχι φωτοαντίγραφα) των αναφερομένων στις παραγράφους 7.3.1 και 7.3.2 .</w:t>
      </w:r>
    </w:p>
    <w:p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Τα απαραίτητα αναγραφόμενα εγχε</w:t>
      </w:r>
      <w:r w:rsidR="00C47654">
        <w:rPr>
          <w:rFonts w:cs="Arial"/>
          <w:szCs w:val="24"/>
        </w:rPr>
        <w:t>ιρίδια της παραγράφου 7.4</w:t>
      </w:r>
      <w:r w:rsidR="00606BAB" w:rsidRPr="00606BAB">
        <w:rPr>
          <w:rFonts w:cs="Arial"/>
          <w:szCs w:val="24"/>
        </w:rPr>
        <w:t>.</w:t>
      </w:r>
    </w:p>
    <w:p w:rsidR="00606BAB" w:rsidRDefault="00606BAB" w:rsidP="0063252E">
      <w:pPr>
        <w:shd w:val="clear" w:color="auto" w:fill="FFFFFF"/>
        <w:spacing w:line="20" w:lineRule="atLeast"/>
        <w:ind w:right="1"/>
        <w:jc w:val="both"/>
        <w:rPr>
          <w:b/>
          <w:bCs/>
          <w:szCs w:val="24"/>
        </w:rPr>
      </w:pPr>
    </w:p>
    <w:p w:rsidR="00606BAB" w:rsidRPr="00606BAB" w:rsidRDefault="00B53868" w:rsidP="0063252E">
      <w:pPr>
        <w:pStyle w:val="af2"/>
        <w:numPr>
          <w:ilvl w:val="3"/>
          <w:numId w:val="3"/>
        </w:numPr>
        <w:shd w:val="clear" w:color="auto" w:fill="FFFFFF"/>
        <w:tabs>
          <w:tab w:val="clear" w:pos="2160"/>
        </w:tabs>
        <w:spacing w:line="20" w:lineRule="atLeast"/>
        <w:ind w:left="0" w:right="1" w:firstLine="0"/>
        <w:jc w:val="both"/>
        <w:rPr>
          <w:rFonts w:cs="Arial"/>
          <w:szCs w:val="24"/>
        </w:rPr>
      </w:pPr>
      <w:r>
        <w:rPr>
          <w:rFonts w:cs="Arial"/>
          <w:szCs w:val="24"/>
        </w:rPr>
        <w:tab/>
      </w:r>
      <w:r w:rsidR="00606BAB" w:rsidRPr="00606BAB">
        <w:rPr>
          <w:rFonts w:cs="Arial"/>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rsidR="009C1281" w:rsidRPr="002304A5" w:rsidRDefault="009C1281" w:rsidP="0063252E">
      <w:pPr>
        <w:pStyle w:val="af2"/>
        <w:ind w:left="0"/>
        <w:jc w:val="both"/>
        <w:rPr>
          <w:rFonts w:cs="Arial"/>
          <w:szCs w:val="24"/>
        </w:rPr>
      </w:pPr>
    </w:p>
    <w:p w:rsidR="00D50AB0" w:rsidRPr="002304A5" w:rsidRDefault="00955242" w:rsidP="0063252E">
      <w:pPr>
        <w:pStyle w:val="2"/>
        <w:tabs>
          <w:tab w:val="clear" w:pos="567"/>
          <w:tab w:val="clear" w:pos="1418"/>
        </w:tabs>
        <w:ind w:left="0" w:firstLine="0"/>
        <w:rPr>
          <w:bCs/>
        </w:rPr>
      </w:pPr>
      <w:r>
        <w:tab/>
      </w:r>
      <w:bookmarkStart w:id="61" w:name="_Toc234223504"/>
      <w:r w:rsidR="00D50AB0" w:rsidRPr="002304A5">
        <w:t>Επιθεωρήσεις</w:t>
      </w:r>
      <w:r w:rsidR="00626A03" w:rsidRPr="002304A5">
        <w:rPr>
          <w:rFonts w:cs="Arial"/>
        </w:rPr>
        <w:t>/</w:t>
      </w:r>
      <w:r w:rsidR="00D50AB0" w:rsidRPr="002304A5">
        <w:t>Δοκιμές</w:t>
      </w:r>
      <w:bookmarkEnd w:id="61"/>
    </w:p>
    <w:p w:rsidR="00781016" w:rsidRPr="002304A5" w:rsidRDefault="00781016" w:rsidP="0063252E">
      <w:pPr>
        <w:shd w:val="clear" w:color="auto" w:fill="FFFFFF"/>
        <w:spacing w:line="278" w:lineRule="exact"/>
        <w:ind w:right="1"/>
        <w:jc w:val="both"/>
        <w:rPr>
          <w:b/>
          <w:bCs/>
          <w:color w:val="000000"/>
          <w:szCs w:val="24"/>
        </w:rPr>
      </w:pPr>
    </w:p>
    <w:p w:rsidR="00035F55" w:rsidRPr="00DB5F76" w:rsidRDefault="00E66AB5" w:rsidP="0063252E">
      <w:pPr>
        <w:pStyle w:val="3"/>
        <w:tabs>
          <w:tab w:val="clear" w:pos="2268"/>
        </w:tabs>
        <w:ind w:left="0" w:firstLine="0"/>
        <w:rPr>
          <w:rFonts w:cs="Arial"/>
        </w:rPr>
      </w:pPr>
      <w:bookmarkStart w:id="62" w:name="_Toc234223505"/>
      <w:r w:rsidRPr="00DB5F76">
        <w:rPr>
          <w:rFonts w:cs="Arial"/>
        </w:rPr>
        <w:t>Μακροσκοπικός Έλεγχος</w:t>
      </w:r>
      <w:bookmarkEnd w:id="62"/>
    </w:p>
    <w:p w:rsidR="00781016" w:rsidRPr="002304A5" w:rsidRDefault="00781016" w:rsidP="0063252E">
      <w:pPr>
        <w:shd w:val="clear" w:color="auto" w:fill="FFFFFF"/>
        <w:spacing w:line="278" w:lineRule="exact"/>
        <w:ind w:right="1"/>
        <w:jc w:val="both"/>
        <w:rPr>
          <w:b/>
          <w:bCs/>
          <w:color w:val="000000"/>
          <w:szCs w:val="24"/>
        </w:rPr>
      </w:pPr>
    </w:p>
    <w:p w:rsidR="00DB5F76" w:rsidRPr="00DB5F76" w:rsidRDefault="00DB5F76" w:rsidP="0063252E">
      <w:pPr>
        <w:pStyle w:val="af2"/>
        <w:numPr>
          <w:ilvl w:val="1"/>
          <w:numId w:val="3"/>
        </w:numPr>
        <w:shd w:val="clear" w:color="auto" w:fill="FFFFFF"/>
        <w:tabs>
          <w:tab w:val="clear" w:pos="1132"/>
        </w:tabs>
        <w:spacing w:line="278" w:lineRule="exact"/>
        <w:ind w:right="1"/>
        <w:jc w:val="both"/>
        <w:rPr>
          <w:rFonts w:cs="Arial"/>
          <w:vanish/>
        </w:rPr>
      </w:pPr>
    </w:p>
    <w:p w:rsidR="00035F55" w:rsidRPr="002304A5" w:rsidRDefault="00B53868" w:rsidP="0063252E">
      <w:pPr>
        <w:numPr>
          <w:ilvl w:val="3"/>
          <w:numId w:val="3"/>
        </w:numPr>
        <w:shd w:val="clear" w:color="auto" w:fill="FFFFFF"/>
        <w:tabs>
          <w:tab w:val="clear" w:pos="2160"/>
        </w:tabs>
        <w:spacing w:line="278" w:lineRule="exact"/>
        <w:ind w:left="0" w:right="1" w:firstLine="0"/>
        <w:jc w:val="both"/>
        <w:rPr>
          <w:rFonts w:cs="Arial"/>
        </w:rPr>
      </w:pPr>
      <w:r>
        <w:rPr>
          <w:rFonts w:cs="Arial"/>
        </w:rPr>
        <w:tab/>
      </w:r>
      <w:r w:rsidR="00035F55" w:rsidRPr="002304A5">
        <w:rPr>
          <w:rFonts w:cs="Arial"/>
        </w:rPr>
        <w:t>Κατ’ αυτόν θα ελεγχθεί από την επιτροπή:</w:t>
      </w:r>
    </w:p>
    <w:p w:rsidR="00035F55" w:rsidRPr="002304A5" w:rsidRDefault="00035F55" w:rsidP="0063252E">
      <w:pPr>
        <w:pStyle w:val="40"/>
        <w:tabs>
          <w:tab w:val="clear" w:pos="3402"/>
          <w:tab w:val="clear" w:pos="4536"/>
        </w:tabs>
        <w:ind w:firstLine="0"/>
        <w:rPr>
          <w:rFonts w:cs="Arial"/>
        </w:rPr>
      </w:pPr>
    </w:p>
    <w:p w:rsidR="00035F55" w:rsidRPr="00DB5F76" w:rsidRDefault="00035F55" w:rsidP="0063252E">
      <w:pPr>
        <w:pStyle w:val="af2"/>
        <w:numPr>
          <w:ilvl w:val="4"/>
          <w:numId w:val="3"/>
        </w:numPr>
        <w:tabs>
          <w:tab w:val="clear" w:pos="2520"/>
        </w:tabs>
        <w:ind w:left="0" w:firstLine="0"/>
        <w:jc w:val="both"/>
        <w:rPr>
          <w:rFonts w:cs="Arial"/>
        </w:rPr>
      </w:pPr>
      <w:r w:rsidRPr="00DB5F76">
        <w:rPr>
          <w:rFonts w:cs="Arial"/>
        </w:rPr>
        <w:t xml:space="preserve">Η καλή </w:t>
      </w:r>
      <w:r w:rsidRPr="006C033D">
        <w:rPr>
          <w:rFonts w:cs="Arial"/>
        </w:rPr>
        <w:t xml:space="preserve">κατάσταση του εν λόγω </w:t>
      </w:r>
      <w:r w:rsidR="00D430AA" w:rsidRPr="006C033D">
        <w:rPr>
          <w:rFonts w:cs="Arial"/>
        </w:rPr>
        <w:t>ηλεκτροκίνητο περονοφόρο</w:t>
      </w:r>
      <w:r w:rsidRPr="00DB5F76">
        <w:rPr>
          <w:rFonts w:cs="Arial"/>
        </w:rPr>
        <w:t xml:space="preserve"> από πλευράς εμφάνισης, λειτουργικότητας, κακώσεων ή φθορών.</w:t>
      </w:r>
    </w:p>
    <w:p w:rsidR="00035F55" w:rsidRPr="00DB5F76" w:rsidRDefault="00035F55" w:rsidP="0063252E">
      <w:pPr>
        <w:jc w:val="both"/>
        <w:rPr>
          <w:rFonts w:cs="Arial"/>
          <w:sz w:val="32"/>
        </w:rPr>
      </w:pPr>
    </w:p>
    <w:p w:rsidR="00035F55" w:rsidRDefault="00035F55" w:rsidP="0063252E">
      <w:pPr>
        <w:pStyle w:val="af2"/>
        <w:numPr>
          <w:ilvl w:val="4"/>
          <w:numId w:val="3"/>
        </w:numPr>
        <w:tabs>
          <w:tab w:val="clear" w:pos="2520"/>
        </w:tabs>
        <w:ind w:left="0" w:firstLine="0"/>
        <w:jc w:val="both"/>
        <w:rPr>
          <w:rFonts w:cs="Arial"/>
        </w:rPr>
      </w:pPr>
      <w:r w:rsidRPr="00DB5F76">
        <w:rPr>
          <w:rFonts w:cs="Arial"/>
        </w:rPr>
        <w:t xml:space="preserve">Η συμφωνία των χαρακτηριστικών στοιχείων με αυτά που προσδιορίζονται στην παρούσα </w:t>
      </w:r>
      <w:r w:rsidR="009673AF" w:rsidRPr="00DB5F76">
        <w:rPr>
          <w:rFonts w:cs="Arial"/>
        </w:rPr>
        <w:t>προδιαγραφή</w:t>
      </w:r>
      <w:r w:rsidR="001D3524" w:rsidRPr="00DB5F76">
        <w:rPr>
          <w:rFonts w:cs="Arial"/>
        </w:rPr>
        <w:t>,</w:t>
      </w:r>
      <w:r w:rsidRPr="00DB5F76">
        <w:rPr>
          <w:rFonts w:cs="Arial"/>
        </w:rPr>
        <w:t xml:space="preserve"> σε συνδυασμό με τις συμφωνίες που συμπεριλαμβάνονται στη σύμβαση.</w:t>
      </w:r>
    </w:p>
    <w:p w:rsidR="001302AE" w:rsidRDefault="001302AE" w:rsidP="0063252E">
      <w:pPr>
        <w:pStyle w:val="af2"/>
        <w:ind w:left="0"/>
        <w:jc w:val="both"/>
        <w:rPr>
          <w:rFonts w:cs="Arial"/>
        </w:rPr>
      </w:pPr>
    </w:p>
    <w:p w:rsidR="001302AE" w:rsidRDefault="001302AE" w:rsidP="0063252E">
      <w:pPr>
        <w:pStyle w:val="af2"/>
        <w:numPr>
          <w:ilvl w:val="4"/>
          <w:numId w:val="3"/>
        </w:numPr>
        <w:tabs>
          <w:tab w:val="clear" w:pos="2520"/>
        </w:tabs>
        <w:ind w:left="0" w:firstLine="0"/>
        <w:jc w:val="both"/>
        <w:rPr>
          <w:rFonts w:cs="Arial"/>
        </w:rPr>
      </w:pPr>
      <w:r w:rsidRPr="00AF27B1">
        <w:rPr>
          <w:rFonts w:cs="Arial"/>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rsidR="001302AE" w:rsidRPr="00AF27B1" w:rsidRDefault="001302AE" w:rsidP="0063252E">
      <w:pPr>
        <w:pStyle w:val="af2"/>
        <w:ind w:left="0"/>
        <w:jc w:val="both"/>
        <w:rPr>
          <w:rFonts w:cs="Arial"/>
        </w:rPr>
      </w:pPr>
    </w:p>
    <w:p w:rsidR="001302AE" w:rsidRPr="00C1165F" w:rsidRDefault="00B53868" w:rsidP="0063252E">
      <w:pPr>
        <w:pStyle w:val="af2"/>
        <w:numPr>
          <w:ilvl w:val="3"/>
          <w:numId w:val="3"/>
        </w:numPr>
        <w:tabs>
          <w:tab w:val="clear" w:pos="2160"/>
        </w:tabs>
        <w:ind w:left="0" w:firstLine="0"/>
        <w:jc w:val="both"/>
        <w:rPr>
          <w:rFonts w:cs="Arial"/>
        </w:rPr>
      </w:pPr>
      <w:r>
        <w:rPr>
          <w:rFonts w:cs="Arial"/>
        </w:rPr>
        <w:tab/>
      </w:r>
      <w:r w:rsidR="001302AE" w:rsidRPr="00AF27B1">
        <w:rPr>
          <w:rFonts w:cs="Arial"/>
        </w:rPr>
        <w:t>Αν κατά τους μακροσκοπικούς ε</w:t>
      </w:r>
      <w:r w:rsidR="00817D2F">
        <w:rPr>
          <w:rFonts w:cs="Arial"/>
        </w:rPr>
        <w:t xml:space="preserve">λέγχους της παραγράφου 6.2.1.1. </w:t>
      </w:r>
      <w:r w:rsidR="001302AE" w:rsidRPr="00AF27B1">
        <w:rPr>
          <w:rFonts w:cs="Arial"/>
        </w:rPr>
        <w:t xml:space="preserve">δεν ικανοποιούνται τα προβλεπόμενα από την ΠΕΔ και </w:t>
      </w:r>
      <w:r w:rsidR="001302AE" w:rsidRPr="00C1165F">
        <w:rPr>
          <w:rFonts w:cs="Arial"/>
        </w:rPr>
        <w:t xml:space="preserve">την Τεχνική Προσφορά του προμηθευτή, η επιτροπή παραλαβών μπορεί να απορρίψει το </w:t>
      </w:r>
      <w:r w:rsidR="00D430AA" w:rsidRPr="00C1165F">
        <w:rPr>
          <w:rFonts w:cs="Arial"/>
        </w:rPr>
        <w:t>ηλεκτροκίνητο περονοφόρο</w:t>
      </w:r>
      <w:r w:rsidR="001302AE" w:rsidRPr="00C1165F">
        <w:rPr>
          <w:rFonts w:cs="Arial"/>
        </w:rPr>
        <w:t xml:space="preserve"> χωρίς περαιτέρω ελέγχους.</w:t>
      </w:r>
    </w:p>
    <w:p w:rsidR="001302AE" w:rsidRPr="00C1165F" w:rsidRDefault="001302AE" w:rsidP="0063252E">
      <w:pPr>
        <w:pStyle w:val="af2"/>
        <w:ind w:left="0"/>
        <w:jc w:val="both"/>
        <w:rPr>
          <w:rFonts w:cs="Arial"/>
        </w:rPr>
      </w:pPr>
    </w:p>
    <w:p w:rsidR="00C7030D" w:rsidRPr="00C1165F" w:rsidRDefault="00B53868" w:rsidP="00817D2F">
      <w:pPr>
        <w:pStyle w:val="af2"/>
        <w:numPr>
          <w:ilvl w:val="3"/>
          <w:numId w:val="3"/>
        </w:numPr>
        <w:tabs>
          <w:tab w:val="clear" w:pos="2160"/>
        </w:tabs>
        <w:ind w:left="0" w:firstLine="0"/>
        <w:jc w:val="both"/>
        <w:rPr>
          <w:rFonts w:cs="Arial"/>
        </w:rPr>
      </w:pPr>
      <w:r w:rsidRPr="00C1165F">
        <w:rPr>
          <w:rFonts w:cs="Arial"/>
        </w:rPr>
        <w:tab/>
      </w:r>
      <w:r w:rsidR="001302AE" w:rsidRPr="00C1165F">
        <w:rPr>
          <w:rFonts w:cs="Arial"/>
        </w:rPr>
        <w:t xml:space="preserve">Αν κατά τους μακροσκοπικούς ελέγχους </w:t>
      </w:r>
      <w:r w:rsidR="00817D2F" w:rsidRPr="00C1165F">
        <w:rPr>
          <w:rFonts w:cs="Arial"/>
        </w:rPr>
        <w:t>της παραγράφου 6.2.1.1.</w:t>
      </w:r>
      <w:r w:rsidR="001302AE" w:rsidRPr="00C1165F">
        <w:rPr>
          <w:rFonts w:cs="Arial"/>
        </w:rPr>
        <w:t xml:space="preserve">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rsidR="007D22D4" w:rsidRPr="00C1165F" w:rsidRDefault="007D22D4" w:rsidP="0063252E">
      <w:pPr>
        <w:rPr>
          <w:rFonts w:cs="Arial"/>
        </w:rPr>
      </w:pPr>
    </w:p>
    <w:p w:rsidR="005F3976" w:rsidRPr="00C1165F" w:rsidRDefault="005F3976" w:rsidP="0063252E">
      <w:pPr>
        <w:pStyle w:val="3"/>
        <w:tabs>
          <w:tab w:val="clear" w:pos="2268"/>
        </w:tabs>
        <w:ind w:left="0" w:firstLine="0"/>
        <w:rPr>
          <w:rFonts w:cs="Arial"/>
        </w:rPr>
      </w:pPr>
      <w:bookmarkStart w:id="63" w:name="_Toc234223506"/>
      <w:r w:rsidRPr="00C1165F">
        <w:rPr>
          <w:rFonts w:cs="Arial"/>
        </w:rPr>
        <w:t>Λειτουργικός Έλεγχος</w:t>
      </w:r>
      <w:bookmarkEnd w:id="63"/>
    </w:p>
    <w:p w:rsidR="00035F55" w:rsidRPr="00C1165F" w:rsidRDefault="00035F55" w:rsidP="0063252E">
      <w:pPr>
        <w:rPr>
          <w:rFonts w:cs="Arial"/>
        </w:rPr>
      </w:pPr>
    </w:p>
    <w:p w:rsidR="00E34848" w:rsidRPr="00C1165F" w:rsidRDefault="00E34848" w:rsidP="0063252E">
      <w:pPr>
        <w:pStyle w:val="af2"/>
        <w:numPr>
          <w:ilvl w:val="0"/>
          <w:numId w:val="24"/>
        </w:numPr>
        <w:tabs>
          <w:tab w:val="clear" w:pos="360"/>
        </w:tabs>
        <w:jc w:val="both"/>
        <w:rPr>
          <w:rFonts w:cs="Arial"/>
          <w:vanish/>
          <w:szCs w:val="24"/>
        </w:rPr>
      </w:pPr>
    </w:p>
    <w:p w:rsidR="00E34848" w:rsidRPr="00C1165F" w:rsidRDefault="00E34848" w:rsidP="0063252E">
      <w:pPr>
        <w:pStyle w:val="af2"/>
        <w:numPr>
          <w:ilvl w:val="0"/>
          <w:numId w:val="24"/>
        </w:numPr>
        <w:tabs>
          <w:tab w:val="clear" w:pos="360"/>
        </w:tabs>
        <w:jc w:val="both"/>
        <w:rPr>
          <w:rFonts w:cs="Arial"/>
          <w:vanish/>
          <w:szCs w:val="24"/>
        </w:rPr>
      </w:pPr>
    </w:p>
    <w:p w:rsidR="00E34848" w:rsidRPr="00C1165F" w:rsidRDefault="00E34848" w:rsidP="0063252E">
      <w:pPr>
        <w:pStyle w:val="af2"/>
        <w:numPr>
          <w:ilvl w:val="0"/>
          <w:numId w:val="24"/>
        </w:numPr>
        <w:tabs>
          <w:tab w:val="clear" w:pos="360"/>
        </w:tabs>
        <w:jc w:val="both"/>
        <w:rPr>
          <w:rFonts w:cs="Arial"/>
          <w:vanish/>
          <w:szCs w:val="24"/>
        </w:rPr>
      </w:pPr>
    </w:p>
    <w:p w:rsidR="00E34848" w:rsidRPr="00C1165F" w:rsidRDefault="00E34848" w:rsidP="0063252E">
      <w:pPr>
        <w:pStyle w:val="af2"/>
        <w:numPr>
          <w:ilvl w:val="0"/>
          <w:numId w:val="24"/>
        </w:numPr>
        <w:tabs>
          <w:tab w:val="clear" w:pos="360"/>
        </w:tabs>
        <w:jc w:val="both"/>
        <w:rPr>
          <w:rFonts w:cs="Arial"/>
          <w:vanish/>
          <w:szCs w:val="24"/>
        </w:rPr>
      </w:pPr>
    </w:p>
    <w:p w:rsidR="00E34848" w:rsidRPr="00C1165F" w:rsidRDefault="00E34848" w:rsidP="0063252E">
      <w:pPr>
        <w:pStyle w:val="af2"/>
        <w:numPr>
          <w:ilvl w:val="0"/>
          <w:numId w:val="24"/>
        </w:numPr>
        <w:tabs>
          <w:tab w:val="clear" w:pos="360"/>
        </w:tabs>
        <w:jc w:val="both"/>
        <w:rPr>
          <w:rFonts w:cs="Arial"/>
          <w:vanish/>
          <w:szCs w:val="24"/>
        </w:rPr>
      </w:pPr>
    </w:p>
    <w:p w:rsidR="00E34848" w:rsidRPr="00C1165F" w:rsidRDefault="00E34848" w:rsidP="0063252E">
      <w:pPr>
        <w:pStyle w:val="af2"/>
        <w:numPr>
          <w:ilvl w:val="0"/>
          <w:numId w:val="24"/>
        </w:numPr>
        <w:tabs>
          <w:tab w:val="clear" w:pos="360"/>
        </w:tabs>
        <w:jc w:val="both"/>
        <w:rPr>
          <w:rFonts w:cs="Arial"/>
          <w:vanish/>
          <w:szCs w:val="24"/>
        </w:rPr>
      </w:pPr>
    </w:p>
    <w:p w:rsidR="00E34848" w:rsidRPr="00C1165F" w:rsidRDefault="00E34848" w:rsidP="0063252E">
      <w:pPr>
        <w:pStyle w:val="af2"/>
        <w:numPr>
          <w:ilvl w:val="1"/>
          <w:numId w:val="24"/>
        </w:numPr>
        <w:tabs>
          <w:tab w:val="clear" w:pos="1132"/>
        </w:tabs>
        <w:jc w:val="both"/>
        <w:rPr>
          <w:rFonts w:cs="Arial"/>
          <w:vanish/>
          <w:szCs w:val="24"/>
        </w:rPr>
      </w:pPr>
    </w:p>
    <w:p w:rsidR="00E34848" w:rsidRPr="00C1165F" w:rsidRDefault="00E34848" w:rsidP="0063252E">
      <w:pPr>
        <w:pStyle w:val="af2"/>
        <w:numPr>
          <w:ilvl w:val="1"/>
          <w:numId w:val="24"/>
        </w:numPr>
        <w:tabs>
          <w:tab w:val="clear" w:pos="1132"/>
        </w:tabs>
        <w:jc w:val="both"/>
        <w:rPr>
          <w:rFonts w:cs="Arial"/>
          <w:vanish/>
          <w:szCs w:val="24"/>
        </w:rPr>
      </w:pPr>
    </w:p>
    <w:p w:rsidR="00E34848" w:rsidRPr="00C1165F" w:rsidRDefault="00E34848" w:rsidP="0063252E">
      <w:pPr>
        <w:pStyle w:val="af2"/>
        <w:numPr>
          <w:ilvl w:val="2"/>
          <w:numId w:val="24"/>
        </w:numPr>
        <w:tabs>
          <w:tab w:val="clear" w:pos="1997"/>
        </w:tabs>
        <w:jc w:val="both"/>
        <w:rPr>
          <w:rFonts w:cs="Arial"/>
          <w:vanish/>
          <w:szCs w:val="24"/>
        </w:rPr>
      </w:pPr>
    </w:p>
    <w:p w:rsidR="00E34848" w:rsidRPr="00C1165F" w:rsidRDefault="00E34848" w:rsidP="0063252E">
      <w:pPr>
        <w:pStyle w:val="af2"/>
        <w:numPr>
          <w:ilvl w:val="2"/>
          <w:numId w:val="24"/>
        </w:numPr>
        <w:tabs>
          <w:tab w:val="clear" w:pos="1997"/>
        </w:tabs>
        <w:jc w:val="both"/>
        <w:rPr>
          <w:rFonts w:cs="Arial"/>
          <w:vanish/>
          <w:szCs w:val="24"/>
        </w:rPr>
      </w:pPr>
    </w:p>
    <w:p w:rsidR="00FD75E2" w:rsidRPr="00891918" w:rsidRDefault="00B53868" w:rsidP="0063252E">
      <w:pPr>
        <w:pStyle w:val="af2"/>
        <w:numPr>
          <w:ilvl w:val="3"/>
          <w:numId w:val="24"/>
        </w:numPr>
        <w:tabs>
          <w:tab w:val="clear" w:pos="2160"/>
        </w:tabs>
        <w:ind w:left="0" w:firstLine="0"/>
        <w:jc w:val="both"/>
        <w:rPr>
          <w:rFonts w:cs="Arial"/>
          <w:szCs w:val="24"/>
        </w:rPr>
      </w:pPr>
      <w:r w:rsidRPr="00C1165F">
        <w:rPr>
          <w:rFonts w:cs="Arial"/>
          <w:szCs w:val="24"/>
        </w:rPr>
        <w:tab/>
      </w:r>
      <w:r w:rsidR="00035F55" w:rsidRPr="00C1165F">
        <w:rPr>
          <w:rFonts w:cs="Arial"/>
          <w:szCs w:val="24"/>
        </w:rPr>
        <w:t xml:space="preserve">Κατά το λειτουργικό έλεγχο το </w:t>
      </w:r>
      <w:r w:rsidR="00D430AA" w:rsidRPr="00C1165F">
        <w:rPr>
          <w:rFonts w:cs="Arial"/>
          <w:szCs w:val="24"/>
        </w:rPr>
        <w:t>ηλεκτροκίνητο περονοφόρο</w:t>
      </w:r>
      <w:r w:rsidR="00035F55" w:rsidRPr="00891918">
        <w:rPr>
          <w:rFonts w:cs="Arial"/>
          <w:szCs w:val="24"/>
        </w:rPr>
        <w:t xml:space="preserve"> θα υποστεί </w:t>
      </w:r>
      <w:r w:rsidR="00FD75E2" w:rsidRPr="00891918">
        <w:rPr>
          <w:rFonts w:cs="Arial"/>
          <w:szCs w:val="24"/>
        </w:rPr>
        <w:t xml:space="preserve">δοκιμή </w:t>
      </w:r>
      <w:r w:rsidR="00035F55" w:rsidRPr="00891918">
        <w:rPr>
          <w:rFonts w:cs="Arial"/>
          <w:szCs w:val="24"/>
        </w:rPr>
        <w:t>σε εργασία ρο</w:t>
      </w:r>
      <w:r w:rsidR="009341B2" w:rsidRPr="00891918">
        <w:rPr>
          <w:rFonts w:cs="Arial"/>
          <w:szCs w:val="24"/>
        </w:rPr>
        <w:t>υτίνας για τουλάχιστον δέκα</w:t>
      </w:r>
      <w:r w:rsidR="00035F55" w:rsidRPr="00891918">
        <w:rPr>
          <w:rFonts w:cs="Arial"/>
          <w:szCs w:val="24"/>
        </w:rPr>
        <w:t xml:space="preserve"> (1</w:t>
      </w:r>
      <w:r w:rsidR="009341B2" w:rsidRPr="00891918">
        <w:rPr>
          <w:rFonts w:cs="Arial"/>
          <w:szCs w:val="24"/>
        </w:rPr>
        <w:t>0</w:t>
      </w:r>
      <w:r w:rsidR="00035F55" w:rsidRPr="00891918">
        <w:rPr>
          <w:rFonts w:cs="Arial"/>
          <w:szCs w:val="24"/>
        </w:rPr>
        <w:t>) εργάσιμες ημέρες. Μετά από αυτόν και εφόσον δεν παρατηρηθο</w:t>
      </w:r>
      <w:r w:rsidR="00795DF3" w:rsidRPr="00891918">
        <w:rPr>
          <w:rFonts w:cs="Arial"/>
          <w:szCs w:val="24"/>
        </w:rPr>
        <w:t>ύν βλάβες ή αστοχίες και με την</w:t>
      </w:r>
      <w:r w:rsidR="00035F55" w:rsidRPr="00891918">
        <w:rPr>
          <w:rFonts w:cs="Arial"/>
          <w:szCs w:val="24"/>
        </w:rPr>
        <w:t xml:space="preserve">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r w:rsidR="000E1B87" w:rsidRPr="00891918">
        <w:rPr>
          <w:rFonts w:cs="Arial"/>
          <w:szCs w:val="24"/>
        </w:rPr>
        <w:t>.</w:t>
      </w:r>
    </w:p>
    <w:p w:rsidR="00035F55" w:rsidRPr="00891918" w:rsidRDefault="00035F55" w:rsidP="0063252E">
      <w:pPr>
        <w:jc w:val="both"/>
        <w:rPr>
          <w:rFonts w:cs="Arial"/>
          <w:szCs w:val="24"/>
        </w:rPr>
      </w:pPr>
    </w:p>
    <w:p w:rsidR="000A796B" w:rsidRPr="00891918" w:rsidRDefault="00B53868" w:rsidP="0063252E">
      <w:pPr>
        <w:pStyle w:val="af2"/>
        <w:numPr>
          <w:ilvl w:val="3"/>
          <w:numId w:val="24"/>
        </w:numPr>
        <w:tabs>
          <w:tab w:val="clear" w:pos="2160"/>
        </w:tabs>
        <w:ind w:left="0" w:firstLine="0"/>
        <w:jc w:val="both"/>
        <w:rPr>
          <w:rFonts w:cs="Arial"/>
          <w:szCs w:val="24"/>
        </w:rPr>
      </w:pPr>
      <w:r>
        <w:rPr>
          <w:rFonts w:cs="Arial"/>
          <w:szCs w:val="24"/>
        </w:rPr>
        <w:tab/>
      </w:r>
      <w:r w:rsidR="000A796B" w:rsidRPr="00891918">
        <w:rPr>
          <w:rFonts w:cs="Arial"/>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rsidR="000A796B" w:rsidRPr="002304A5" w:rsidRDefault="000A796B" w:rsidP="0063252E">
      <w:pPr>
        <w:pStyle w:val="af2"/>
        <w:ind w:left="0"/>
        <w:jc w:val="both"/>
        <w:rPr>
          <w:rFonts w:cs="Arial"/>
          <w:szCs w:val="24"/>
        </w:rPr>
      </w:pPr>
    </w:p>
    <w:p w:rsidR="00035F55" w:rsidRPr="00891918" w:rsidRDefault="00035F55" w:rsidP="0063252E">
      <w:pPr>
        <w:pStyle w:val="3"/>
        <w:tabs>
          <w:tab w:val="clear" w:pos="2268"/>
        </w:tabs>
        <w:ind w:left="0" w:firstLine="0"/>
        <w:rPr>
          <w:rFonts w:cs="Arial"/>
          <w:lang w:val="en-US"/>
        </w:rPr>
      </w:pPr>
      <w:bookmarkStart w:id="64" w:name="_Toc234223507"/>
      <w:r w:rsidRPr="00891918">
        <w:rPr>
          <w:rFonts w:cs="Arial"/>
        </w:rPr>
        <w:t>Λοιποί Έλεγχοι</w:t>
      </w:r>
      <w:bookmarkEnd w:id="64"/>
    </w:p>
    <w:p w:rsidR="00035F55" w:rsidRPr="002304A5" w:rsidRDefault="00035F55" w:rsidP="0063252E">
      <w:pPr>
        <w:jc w:val="both"/>
        <w:rPr>
          <w:rFonts w:cs="Arial"/>
          <w:szCs w:val="24"/>
          <w:lang w:val="en-US"/>
        </w:rPr>
      </w:pPr>
    </w:p>
    <w:p w:rsidR="00BA19F3" w:rsidRPr="002304A5" w:rsidRDefault="00872762" w:rsidP="0063252E">
      <w:pPr>
        <w:pStyle w:val="40"/>
        <w:tabs>
          <w:tab w:val="clear" w:pos="3402"/>
          <w:tab w:val="clear" w:pos="4536"/>
        </w:tabs>
        <w:ind w:firstLine="0"/>
        <w:rPr>
          <w:rFonts w:cs="Arial"/>
        </w:rPr>
      </w:pPr>
      <w:r w:rsidRPr="002304A5">
        <w:rPr>
          <w:rFonts w:cs="Arial"/>
        </w:rPr>
        <w:tab/>
      </w:r>
      <w:r w:rsidR="00B66864" w:rsidRPr="002304A5">
        <w:rPr>
          <w:rFonts w:cs="Arial"/>
        </w:rPr>
        <w:tab/>
      </w:r>
      <w:r w:rsidR="009A41FA" w:rsidRPr="002304A5">
        <w:rPr>
          <w:rFonts w:cs="Arial"/>
        </w:rPr>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rsidR="006671A3" w:rsidRDefault="00955242" w:rsidP="00870706">
      <w:pPr>
        <w:pStyle w:val="1"/>
      </w:pPr>
      <w:r>
        <w:tab/>
      </w:r>
      <w:bookmarkStart w:id="65" w:name="_Toc234223508"/>
      <w:r w:rsidR="00BA19F3" w:rsidRPr="002304A5">
        <w:t>ΥΠΗΡΕΣΙΕΣ</w:t>
      </w:r>
      <w:r w:rsidR="00DE5B30" w:rsidRPr="002304A5">
        <w:rPr>
          <w:lang w:val="en-US"/>
        </w:rPr>
        <w:t xml:space="preserve"> /</w:t>
      </w:r>
      <w:r w:rsidR="009845A7" w:rsidRPr="002304A5">
        <w:t>ΥΠΟΣΤΗΡΙΞΗ</w:t>
      </w:r>
      <w:bookmarkStart w:id="66" w:name="_Ref451241108"/>
      <w:bookmarkEnd w:id="65"/>
    </w:p>
    <w:p w:rsidR="00EF3B8C" w:rsidRPr="00EF3B8C" w:rsidRDefault="00EF3B8C" w:rsidP="00EF3B8C">
      <w:pPr>
        <w:rPr>
          <w:rFonts w:cs="Arial"/>
        </w:rPr>
      </w:pPr>
    </w:p>
    <w:p w:rsidR="00EF3B8C" w:rsidRPr="00C015E4" w:rsidRDefault="00EF3B8C" w:rsidP="00C015E4">
      <w:pPr>
        <w:pStyle w:val="2"/>
        <w:tabs>
          <w:tab w:val="clear" w:pos="567"/>
          <w:tab w:val="clear" w:pos="1418"/>
          <w:tab w:val="left" w:pos="851"/>
        </w:tabs>
        <w:ind w:left="0" w:firstLine="0"/>
        <w:rPr>
          <w:lang w:eastAsia="en-US"/>
        </w:rPr>
      </w:pPr>
      <w:bookmarkStart w:id="67" w:name="_Toc234223509"/>
      <w:r w:rsidRPr="00C015E4">
        <w:rPr>
          <w:lang w:eastAsia="en-US"/>
        </w:rPr>
        <w:t>Μεταφορά</w:t>
      </w:r>
      <w:bookmarkEnd w:id="67"/>
    </w:p>
    <w:p w:rsidR="00EF3B8C" w:rsidRPr="00EF3B8C" w:rsidRDefault="00EF3B8C" w:rsidP="003431E3"/>
    <w:p w:rsidR="00EF3B8C" w:rsidRDefault="00EF3B8C" w:rsidP="00EF3B8C">
      <w:pPr>
        <w:widowControl/>
        <w:autoSpaceDE/>
        <w:autoSpaceDN/>
        <w:adjustRightInd/>
        <w:jc w:val="both"/>
        <w:rPr>
          <w:rFonts w:cs="Arial"/>
          <w:szCs w:val="24"/>
          <w:lang w:eastAsia="ar-SA"/>
        </w:rPr>
      </w:pPr>
      <w:r w:rsidRPr="00EF3B8C">
        <w:rPr>
          <w:rFonts w:cs="Arial"/>
          <w:szCs w:val="24"/>
          <w:lang w:eastAsia="ar-SA"/>
        </w:rPr>
        <w:tab/>
      </w:r>
      <w:r>
        <w:rPr>
          <w:rFonts w:cs="Arial"/>
          <w:szCs w:val="24"/>
          <w:lang w:eastAsia="ar-SA"/>
        </w:rPr>
        <w:tab/>
      </w:r>
      <w:r w:rsidRPr="00EF3B8C">
        <w:rPr>
          <w:rFonts w:cs="Arial"/>
          <w:szCs w:val="24"/>
          <w:lang w:eastAsia="ar-SA"/>
        </w:rPr>
        <w:t>Η μεταφορά θα πραγματοποιηθεί με μέριμνα και έξοδα του προμηθευτή στην έδρα της Μονάδας, επ’ ωφελεία της οποίας γίνεται η προμήθεια.</w:t>
      </w:r>
    </w:p>
    <w:p w:rsidR="00EF3B8C" w:rsidRPr="00EF3B8C" w:rsidRDefault="00EF3B8C" w:rsidP="00EF3B8C">
      <w:pPr>
        <w:widowControl/>
        <w:autoSpaceDE/>
        <w:autoSpaceDN/>
        <w:adjustRightInd/>
        <w:jc w:val="both"/>
        <w:rPr>
          <w:rFonts w:cs="Arial"/>
          <w:szCs w:val="24"/>
          <w:lang w:eastAsia="ar-SA"/>
        </w:rPr>
      </w:pPr>
    </w:p>
    <w:p w:rsidR="006F129E" w:rsidRPr="00EF3B8C" w:rsidRDefault="006F129E" w:rsidP="00EF3B8C">
      <w:pPr>
        <w:pStyle w:val="af2"/>
        <w:shd w:val="clear" w:color="auto" w:fill="FFFFFF"/>
        <w:tabs>
          <w:tab w:val="left" w:pos="-5387"/>
          <w:tab w:val="left" w:pos="-4820"/>
        </w:tabs>
        <w:spacing w:line="274" w:lineRule="exact"/>
        <w:ind w:left="360"/>
        <w:jc w:val="both"/>
        <w:rPr>
          <w:rFonts w:cs="Arial"/>
          <w:vanish/>
          <w:szCs w:val="24"/>
        </w:rPr>
      </w:pPr>
    </w:p>
    <w:p w:rsidR="006F129E" w:rsidRDefault="00955242" w:rsidP="0063252E">
      <w:pPr>
        <w:pStyle w:val="2"/>
        <w:tabs>
          <w:tab w:val="clear" w:pos="567"/>
          <w:tab w:val="clear" w:pos="1418"/>
        </w:tabs>
      </w:pPr>
      <w:r>
        <w:rPr>
          <w:lang w:eastAsia="en-US"/>
        </w:rPr>
        <w:tab/>
      </w:r>
      <w:bookmarkStart w:id="68" w:name="_Toc234223510"/>
      <w:r w:rsidR="006F129E" w:rsidRPr="004330C3">
        <w:rPr>
          <w:lang w:eastAsia="en-US"/>
        </w:rPr>
        <w:t>Εγκατάσταση</w:t>
      </w:r>
      <w:bookmarkEnd w:id="68"/>
    </w:p>
    <w:p w:rsidR="006F129E" w:rsidRDefault="006F129E" w:rsidP="0063252E">
      <w:pPr>
        <w:jc w:val="both"/>
        <w:rPr>
          <w:rFonts w:cs="Arial"/>
          <w:b/>
          <w:szCs w:val="24"/>
        </w:rPr>
      </w:pPr>
    </w:p>
    <w:p w:rsidR="00EF3B8C" w:rsidRPr="00EF3B8C" w:rsidRDefault="00EF3B8C" w:rsidP="00EF3B8C">
      <w:pPr>
        <w:pStyle w:val="af2"/>
        <w:numPr>
          <w:ilvl w:val="0"/>
          <w:numId w:val="3"/>
        </w:numPr>
        <w:shd w:val="clear" w:color="auto" w:fill="FFFFFF"/>
        <w:tabs>
          <w:tab w:val="left" w:pos="-5387"/>
          <w:tab w:val="left" w:pos="-4820"/>
        </w:tabs>
        <w:spacing w:line="274" w:lineRule="exact"/>
        <w:jc w:val="both"/>
        <w:rPr>
          <w:rFonts w:cs="Arial"/>
          <w:vanish/>
          <w:szCs w:val="24"/>
        </w:rPr>
      </w:pPr>
    </w:p>
    <w:p w:rsidR="00EF3B8C" w:rsidRPr="00EF3B8C" w:rsidRDefault="00EF3B8C" w:rsidP="00EF3B8C">
      <w:pPr>
        <w:pStyle w:val="af2"/>
        <w:numPr>
          <w:ilvl w:val="1"/>
          <w:numId w:val="3"/>
        </w:numPr>
        <w:shd w:val="clear" w:color="auto" w:fill="FFFFFF"/>
        <w:tabs>
          <w:tab w:val="left" w:pos="-5387"/>
          <w:tab w:val="left" w:pos="-4820"/>
        </w:tabs>
        <w:spacing w:line="274" w:lineRule="exact"/>
        <w:jc w:val="both"/>
        <w:rPr>
          <w:rFonts w:cs="Arial"/>
          <w:vanish/>
          <w:szCs w:val="24"/>
        </w:rPr>
      </w:pPr>
    </w:p>
    <w:p w:rsidR="00EF3B8C" w:rsidRPr="00EF3B8C" w:rsidRDefault="00EF3B8C" w:rsidP="00EF3B8C">
      <w:pPr>
        <w:pStyle w:val="af2"/>
        <w:numPr>
          <w:ilvl w:val="1"/>
          <w:numId w:val="3"/>
        </w:numPr>
        <w:shd w:val="clear" w:color="auto" w:fill="FFFFFF"/>
        <w:tabs>
          <w:tab w:val="left" w:pos="-5387"/>
          <w:tab w:val="left" w:pos="-4820"/>
        </w:tabs>
        <w:spacing w:line="274" w:lineRule="exact"/>
        <w:jc w:val="both"/>
        <w:rPr>
          <w:rFonts w:cs="Arial"/>
          <w:vanish/>
          <w:szCs w:val="24"/>
        </w:rPr>
      </w:pPr>
    </w:p>
    <w:p w:rsidR="00EF3B8C" w:rsidRPr="00C1165F" w:rsidRDefault="00EF3B8C" w:rsidP="00EF3B8C">
      <w:pPr>
        <w:numPr>
          <w:ilvl w:val="2"/>
          <w:numId w:val="3"/>
        </w:numPr>
        <w:shd w:val="clear" w:color="auto" w:fill="FFFFFF"/>
        <w:tabs>
          <w:tab w:val="clear" w:pos="1997"/>
          <w:tab w:val="left" w:pos="-5387"/>
          <w:tab w:val="left" w:pos="-4820"/>
        </w:tabs>
        <w:spacing w:line="274" w:lineRule="exact"/>
        <w:ind w:left="0" w:firstLine="0"/>
        <w:jc w:val="both"/>
        <w:rPr>
          <w:rFonts w:cs="Arial"/>
          <w:szCs w:val="24"/>
        </w:rPr>
      </w:pPr>
      <w:r w:rsidRPr="00D429E5">
        <w:rPr>
          <w:rFonts w:cs="Arial"/>
          <w:szCs w:val="24"/>
        </w:rPr>
        <w:t xml:space="preserve">Η πλήρης </w:t>
      </w:r>
      <w:r w:rsidRPr="00C1165F">
        <w:rPr>
          <w:rFonts w:cs="Arial"/>
          <w:szCs w:val="24"/>
        </w:rPr>
        <w:t>εγκατάσταση του</w:t>
      </w:r>
      <w:r w:rsidR="00780738" w:rsidRPr="00C1165F">
        <w:rPr>
          <w:rFonts w:cs="Arial"/>
          <w:szCs w:val="24"/>
        </w:rPr>
        <w:t xml:space="preserve"> </w:t>
      </w:r>
      <w:r w:rsidR="00D430AA" w:rsidRPr="00C1165F">
        <w:rPr>
          <w:rFonts w:cs="Arial"/>
        </w:rPr>
        <w:t>περονοφόρο</w:t>
      </w:r>
      <w:r w:rsidR="004623A0" w:rsidRPr="00C1165F">
        <w:rPr>
          <w:rFonts w:cs="Arial"/>
        </w:rPr>
        <w:t>υ</w:t>
      </w:r>
      <w:r w:rsidRPr="00C1165F">
        <w:rPr>
          <w:rFonts w:cs="Arial"/>
        </w:rPr>
        <w:t xml:space="preserve">, σύμφωνα με τα καθοριζόμενα στον </w:t>
      </w:r>
      <w:r w:rsidRPr="00C1165F">
        <w:rPr>
          <w:rFonts w:cs="Arial"/>
          <w:szCs w:val="24"/>
          <w:lang w:eastAsia="en-US"/>
        </w:rPr>
        <w:t>ΕΛΟΤ 60364:2020+Δ1:2023</w:t>
      </w:r>
      <w:r w:rsidRPr="00C1165F">
        <w:rPr>
          <w:rFonts w:cs="Arial"/>
        </w:rPr>
        <w:t xml:space="preserve"> (Απαιτήσεις για ηλεκτρικές εγκαταστάσεις),</w:t>
      </w:r>
      <w:r w:rsidRPr="00C1165F">
        <w:rPr>
          <w:rFonts w:cs="Arial"/>
          <w:szCs w:val="24"/>
        </w:rPr>
        <w:t xml:space="preserve"> να πραγματοποιηθεί με δαπάνη του προμηθευτή στην έδρα της Μονάδας επ’ ωφελεία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rsidR="00EF3B8C" w:rsidRPr="00C1165F" w:rsidRDefault="00EF3B8C" w:rsidP="00EF3B8C">
      <w:pPr>
        <w:shd w:val="clear" w:color="auto" w:fill="FFFFFF"/>
        <w:spacing w:line="274" w:lineRule="exact"/>
        <w:jc w:val="both"/>
        <w:rPr>
          <w:rFonts w:cs="Arial"/>
          <w:szCs w:val="24"/>
        </w:rPr>
      </w:pPr>
    </w:p>
    <w:p w:rsidR="00EF3B8C" w:rsidRPr="00C1165F" w:rsidRDefault="00EF3B8C" w:rsidP="00EF3B8C">
      <w:pPr>
        <w:numPr>
          <w:ilvl w:val="2"/>
          <w:numId w:val="3"/>
        </w:numPr>
        <w:shd w:val="clear" w:color="auto" w:fill="FFFFFF"/>
        <w:tabs>
          <w:tab w:val="clear" w:pos="1997"/>
        </w:tabs>
        <w:spacing w:line="274" w:lineRule="exact"/>
        <w:ind w:left="0" w:firstLine="0"/>
        <w:jc w:val="both"/>
        <w:rPr>
          <w:rFonts w:cs="Arial"/>
          <w:szCs w:val="24"/>
        </w:rPr>
      </w:pPr>
      <w:r w:rsidRPr="00C1165F">
        <w:rPr>
          <w:rFonts w:cs="Arial"/>
          <w:szCs w:val="24"/>
        </w:rPr>
        <w:t>Ο χώρος που θα τοποθετηθεί ο εξοπλισμός, θα υποδεχθεί από τη Μονάδα επ’ ωφελεία της οποίας γίνεται η προμήθεια.</w:t>
      </w:r>
    </w:p>
    <w:p w:rsidR="00EF3B8C" w:rsidRPr="00C1165F" w:rsidRDefault="00EF3B8C" w:rsidP="00EF3B8C">
      <w:pPr>
        <w:shd w:val="clear" w:color="auto" w:fill="FFFFFF"/>
        <w:spacing w:line="274" w:lineRule="exact"/>
        <w:jc w:val="both"/>
        <w:rPr>
          <w:rFonts w:cs="Arial"/>
          <w:szCs w:val="24"/>
        </w:rPr>
      </w:pPr>
    </w:p>
    <w:p w:rsidR="00EF3B8C" w:rsidRPr="00C1165F" w:rsidRDefault="00EF3B8C" w:rsidP="00EF3B8C">
      <w:pPr>
        <w:numPr>
          <w:ilvl w:val="2"/>
          <w:numId w:val="3"/>
        </w:numPr>
        <w:shd w:val="clear" w:color="auto" w:fill="FFFFFF"/>
        <w:tabs>
          <w:tab w:val="clear" w:pos="1997"/>
        </w:tabs>
        <w:spacing w:line="274" w:lineRule="exact"/>
        <w:ind w:left="0" w:firstLine="0"/>
        <w:jc w:val="both"/>
        <w:rPr>
          <w:rFonts w:cs="Arial"/>
          <w:szCs w:val="24"/>
        </w:rPr>
      </w:pPr>
      <w:r w:rsidRPr="00C1165F">
        <w:rPr>
          <w:rFonts w:cs="Arial"/>
          <w:szCs w:val="24"/>
        </w:rPr>
        <w:t>Τυχόν προεργασίες τοποθέτησης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rsidR="006671A3" w:rsidRPr="00C1165F" w:rsidRDefault="006671A3" w:rsidP="0063252E">
      <w:pPr>
        <w:shd w:val="clear" w:color="auto" w:fill="FFFFFF"/>
        <w:spacing w:line="274" w:lineRule="exact"/>
        <w:jc w:val="both"/>
        <w:rPr>
          <w:rFonts w:cs="Arial"/>
          <w:szCs w:val="24"/>
        </w:rPr>
      </w:pPr>
    </w:p>
    <w:bookmarkEnd w:id="66"/>
    <w:p w:rsidR="009845A7" w:rsidRPr="00C1165F" w:rsidRDefault="00955242" w:rsidP="0063252E">
      <w:pPr>
        <w:pStyle w:val="2"/>
        <w:tabs>
          <w:tab w:val="clear" w:pos="567"/>
          <w:tab w:val="clear" w:pos="1418"/>
        </w:tabs>
        <w:ind w:left="0" w:firstLine="0"/>
      </w:pPr>
      <w:r w:rsidRPr="00C1165F">
        <w:tab/>
      </w:r>
      <w:bookmarkStart w:id="69" w:name="_Toc234223511"/>
      <w:r w:rsidR="009845A7" w:rsidRPr="00C1165F">
        <w:t>Υπηρεσίες Υποστήριξης</w:t>
      </w:r>
      <w:bookmarkEnd w:id="69"/>
    </w:p>
    <w:p w:rsidR="006671A3" w:rsidRPr="00C1165F" w:rsidRDefault="006671A3" w:rsidP="0063252E">
      <w:pPr>
        <w:shd w:val="clear" w:color="auto" w:fill="FFFFFF"/>
        <w:spacing w:line="274" w:lineRule="exact"/>
        <w:jc w:val="both"/>
        <w:rPr>
          <w:rFonts w:cs="Arial"/>
          <w:b/>
          <w:bCs/>
          <w:szCs w:val="24"/>
        </w:rPr>
      </w:pPr>
    </w:p>
    <w:p w:rsidR="009845A7" w:rsidRPr="00C1165F" w:rsidRDefault="009845A7" w:rsidP="0063252E">
      <w:pPr>
        <w:pStyle w:val="3"/>
        <w:tabs>
          <w:tab w:val="clear" w:pos="2268"/>
        </w:tabs>
        <w:ind w:left="0" w:firstLine="0"/>
        <w:rPr>
          <w:rFonts w:cs="Arial"/>
          <w:bCs/>
          <w:color w:val="000000"/>
        </w:rPr>
      </w:pPr>
      <w:bookmarkStart w:id="70" w:name="_Toc234223512"/>
      <w:r w:rsidRPr="00C1165F">
        <w:rPr>
          <w:rFonts w:cs="Arial"/>
        </w:rPr>
        <w:t xml:space="preserve">Εγγύηση Καλής Λειτουργίας </w:t>
      </w:r>
      <w:r w:rsidR="001462E5" w:rsidRPr="00C1165F">
        <w:rPr>
          <w:rFonts w:cs="Arial"/>
        </w:rPr>
        <w:t>–</w:t>
      </w:r>
      <w:r w:rsidRPr="00C1165F">
        <w:rPr>
          <w:rFonts w:cs="Arial"/>
        </w:rPr>
        <w:t xml:space="preserve"> Καθορισμός Χρόνου Εγγύησης</w:t>
      </w:r>
      <w:bookmarkEnd w:id="70"/>
    </w:p>
    <w:p w:rsidR="006671A3" w:rsidRPr="00C1165F" w:rsidRDefault="006671A3" w:rsidP="0063252E">
      <w:pPr>
        <w:shd w:val="clear" w:color="auto" w:fill="FFFFFF"/>
        <w:spacing w:line="274" w:lineRule="exact"/>
        <w:jc w:val="both"/>
        <w:rPr>
          <w:rFonts w:cs="Arial"/>
          <w:b/>
          <w:bCs/>
          <w:color w:val="000000"/>
          <w:szCs w:val="24"/>
        </w:rPr>
      </w:pPr>
    </w:p>
    <w:p w:rsidR="006F129E" w:rsidRPr="00C1165F" w:rsidRDefault="006F129E" w:rsidP="0063252E">
      <w:pPr>
        <w:pStyle w:val="af2"/>
        <w:numPr>
          <w:ilvl w:val="1"/>
          <w:numId w:val="3"/>
        </w:numPr>
        <w:shd w:val="clear" w:color="auto" w:fill="FFFFFF"/>
        <w:tabs>
          <w:tab w:val="clear" w:pos="1132"/>
        </w:tabs>
        <w:spacing w:line="274" w:lineRule="exact"/>
        <w:jc w:val="both"/>
        <w:rPr>
          <w:rFonts w:cs="Arial"/>
          <w:vanish/>
          <w:szCs w:val="24"/>
        </w:rPr>
      </w:pPr>
    </w:p>
    <w:p w:rsidR="006F129E" w:rsidRPr="00C1165F" w:rsidRDefault="006F129E" w:rsidP="00142AAF">
      <w:pPr>
        <w:pStyle w:val="af2"/>
        <w:shd w:val="clear" w:color="auto" w:fill="FFFFFF"/>
        <w:spacing w:line="274" w:lineRule="exact"/>
        <w:ind w:left="1132"/>
        <w:jc w:val="both"/>
        <w:rPr>
          <w:rFonts w:cs="Arial"/>
          <w:vanish/>
          <w:szCs w:val="24"/>
        </w:rPr>
      </w:pPr>
    </w:p>
    <w:p w:rsidR="009845A7" w:rsidRPr="00C1165F" w:rsidRDefault="00B53868" w:rsidP="0063252E">
      <w:pPr>
        <w:numPr>
          <w:ilvl w:val="3"/>
          <w:numId w:val="3"/>
        </w:numPr>
        <w:shd w:val="clear" w:color="auto" w:fill="FFFFFF"/>
        <w:tabs>
          <w:tab w:val="clear" w:pos="2160"/>
        </w:tabs>
        <w:spacing w:line="274" w:lineRule="exact"/>
        <w:ind w:left="0" w:firstLine="0"/>
        <w:jc w:val="both"/>
        <w:rPr>
          <w:rFonts w:cs="Arial"/>
          <w:b/>
          <w:bCs/>
          <w:color w:val="000000"/>
          <w:szCs w:val="24"/>
        </w:rPr>
      </w:pPr>
      <w:r w:rsidRPr="00C1165F">
        <w:rPr>
          <w:rFonts w:cs="Arial"/>
          <w:szCs w:val="24"/>
        </w:rPr>
        <w:tab/>
      </w:r>
      <w:r w:rsidR="000F0F18" w:rsidRPr="00C1165F">
        <w:rPr>
          <w:rFonts w:cs="Arial"/>
          <w:szCs w:val="24"/>
        </w:rPr>
        <w:t>Στην τεχνική προσφορά</w:t>
      </w:r>
      <w:r w:rsidR="009845A7" w:rsidRPr="00C1165F">
        <w:rPr>
          <w:rFonts w:cs="Arial"/>
          <w:szCs w:val="24"/>
        </w:rPr>
        <w:t xml:space="preserve"> να δηλώνεται ότι παρέχεται εγγύηση καλής λειτουργίας του </w:t>
      </w:r>
      <w:r w:rsidR="00D430AA" w:rsidRPr="00C1165F">
        <w:rPr>
          <w:rFonts w:cs="Arial"/>
        </w:rPr>
        <w:t>περονοφόρο</w:t>
      </w:r>
      <w:r w:rsidR="004623A0" w:rsidRPr="00C1165F">
        <w:rPr>
          <w:rFonts w:cs="Arial"/>
        </w:rPr>
        <w:t>υ</w:t>
      </w:r>
      <w:r w:rsidR="00011863" w:rsidRPr="00C1165F">
        <w:rPr>
          <w:rFonts w:cs="Arial"/>
          <w:szCs w:val="24"/>
        </w:rPr>
        <w:t xml:space="preserve"> για τουλάχιστον </w:t>
      </w:r>
      <w:r w:rsidR="00B217FA" w:rsidRPr="00C1165F">
        <w:rPr>
          <w:rFonts w:cs="Arial"/>
          <w:szCs w:val="24"/>
        </w:rPr>
        <w:t>δύο</w:t>
      </w:r>
      <w:r w:rsidR="00011863" w:rsidRPr="00C1165F">
        <w:rPr>
          <w:rFonts w:cs="Arial"/>
          <w:szCs w:val="24"/>
        </w:rPr>
        <w:t xml:space="preserve"> (</w:t>
      </w:r>
      <w:r w:rsidR="00B217FA" w:rsidRPr="00C1165F">
        <w:rPr>
          <w:rFonts w:cs="Arial"/>
          <w:szCs w:val="24"/>
        </w:rPr>
        <w:t>2</w:t>
      </w:r>
      <w:r w:rsidR="009845A7" w:rsidRPr="00C1165F">
        <w:rPr>
          <w:rFonts w:cs="Arial"/>
          <w:szCs w:val="24"/>
        </w:rPr>
        <w:t xml:space="preserve">) </w:t>
      </w:r>
      <w:r w:rsidR="00DD2330" w:rsidRPr="00C1165F">
        <w:rPr>
          <w:rFonts w:cs="Arial"/>
          <w:szCs w:val="24"/>
        </w:rPr>
        <w:t>έτη</w:t>
      </w:r>
      <w:r w:rsidR="009845A7" w:rsidRPr="00C1165F">
        <w:rPr>
          <w:rFonts w:cs="Arial"/>
          <w:szCs w:val="24"/>
        </w:rPr>
        <w:t xml:space="preserve"> από την ημερομηνία οριστικής παραλαβής. Μέσα στα όρια του προαναφερθέντος χρονικού διαστήματος της εγγύησης καλής λειτουργίας ο κατασκευαστής </w:t>
      </w:r>
      <w:r w:rsidR="00A86F2F" w:rsidRPr="00C1165F">
        <w:rPr>
          <w:rFonts w:cs="Arial"/>
          <w:szCs w:val="24"/>
        </w:rPr>
        <w:t>–</w:t>
      </w:r>
      <w:r w:rsidR="009845A7" w:rsidRPr="00C1165F">
        <w:rPr>
          <w:rFonts w:cs="Arial"/>
          <w:szCs w:val="24"/>
        </w:rPr>
        <w:t xml:space="preserve"> προμηθευτής είναι υποχρεωμένος, να επισκευάσει ή να αντικαταστήσει </w:t>
      </w:r>
      <w:r w:rsidR="000F0F18" w:rsidRPr="00C1165F">
        <w:rPr>
          <w:rFonts w:cs="Arial"/>
          <w:szCs w:val="24"/>
        </w:rPr>
        <w:t>οποιοδήποτε εξάρτημα</w:t>
      </w:r>
      <w:r w:rsidR="009845A7" w:rsidRPr="00C1165F">
        <w:rPr>
          <w:rFonts w:cs="Arial"/>
          <w:szCs w:val="24"/>
        </w:rPr>
        <w:t xml:space="preserve"> παρουσιάζει πρόωρη φθορά ή συστηματική βλάβη με δική του δαπάνη (υλικά, εργατικά, μεταφορικά</w:t>
      </w:r>
      <w:r w:rsidR="00ED4F1C" w:rsidRPr="00C1165F">
        <w:rPr>
          <w:rFonts w:cs="Arial"/>
          <w:szCs w:val="24"/>
        </w:rPr>
        <w:t>,</w:t>
      </w:r>
      <w:r w:rsidR="009845A7" w:rsidRPr="00C1165F">
        <w:rPr>
          <w:rFonts w:cs="Arial"/>
          <w:szCs w:val="24"/>
        </w:rPr>
        <w:t xml:space="preserve"> κλπ.).</w:t>
      </w:r>
      <w:r w:rsidR="006F129E" w:rsidRPr="00C1165F">
        <w:rPr>
          <w:rFonts w:cs="Arial"/>
          <w:szCs w:val="24"/>
        </w:rPr>
        <w:t>(</w:t>
      </w:r>
      <w:r w:rsidR="006F129E" w:rsidRPr="00C1165F">
        <w:rPr>
          <w:rFonts w:cs="Arial"/>
          <w:b/>
          <w:szCs w:val="24"/>
        </w:rPr>
        <w:t>βαθμολογούμενο κριτήριο</w:t>
      </w:r>
      <w:r w:rsidR="006F129E" w:rsidRPr="00C1165F">
        <w:rPr>
          <w:rFonts w:cs="Arial"/>
          <w:szCs w:val="24"/>
        </w:rPr>
        <w:t>)</w:t>
      </w:r>
    </w:p>
    <w:p w:rsidR="006671A3" w:rsidRPr="00C1165F" w:rsidRDefault="006671A3" w:rsidP="0063252E">
      <w:pPr>
        <w:shd w:val="clear" w:color="auto" w:fill="FFFFFF"/>
        <w:spacing w:line="274" w:lineRule="exact"/>
        <w:jc w:val="both"/>
        <w:rPr>
          <w:rFonts w:cs="Arial"/>
          <w:b/>
          <w:bCs/>
          <w:color w:val="000000"/>
          <w:szCs w:val="24"/>
        </w:rPr>
      </w:pPr>
    </w:p>
    <w:p w:rsidR="009845A7" w:rsidRPr="00C1165F" w:rsidRDefault="00B53868" w:rsidP="0063252E">
      <w:pPr>
        <w:numPr>
          <w:ilvl w:val="3"/>
          <w:numId w:val="3"/>
        </w:numPr>
        <w:shd w:val="clear" w:color="auto" w:fill="FFFFFF"/>
        <w:tabs>
          <w:tab w:val="clear" w:pos="2160"/>
        </w:tabs>
        <w:spacing w:line="274" w:lineRule="exact"/>
        <w:ind w:left="0" w:firstLine="0"/>
        <w:jc w:val="both"/>
        <w:rPr>
          <w:rFonts w:cs="Arial"/>
          <w:b/>
          <w:bCs/>
          <w:color w:val="000000"/>
          <w:szCs w:val="24"/>
        </w:rPr>
      </w:pPr>
      <w:r w:rsidRPr="00C1165F">
        <w:rPr>
          <w:rFonts w:cs="Arial"/>
          <w:szCs w:val="24"/>
        </w:rPr>
        <w:tab/>
      </w:r>
      <w:r w:rsidR="009845A7" w:rsidRPr="00C1165F">
        <w:rPr>
          <w:rFonts w:cs="Arial"/>
          <w:szCs w:val="24"/>
        </w:rPr>
        <w:t>Σε περίπτωση μη λειτουργίας του</w:t>
      </w:r>
      <w:r w:rsidR="000F7520" w:rsidRPr="00C1165F">
        <w:rPr>
          <w:rFonts w:cs="Arial"/>
          <w:szCs w:val="24"/>
        </w:rPr>
        <w:t xml:space="preserve"> </w:t>
      </w:r>
      <w:r w:rsidR="00D430AA" w:rsidRPr="00C1165F">
        <w:rPr>
          <w:rFonts w:cs="Arial"/>
        </w:rPr>
        <w:t>περονοφόρο</w:t>
      </w:r>
      <w:r w:rsidR="004623A0" w:rsidRPr="00C1165F">
        <w:rPr>
          <w:rFonts w:cs="Arial"/>
        </w:rPr>
        <w:t>υ</w:t>
      </w:r>
      <w:r w:rsidR="009845A7" w:rsidRPr="00C1165F">
        <w:rPr>
          <w:rFonts w:cs="Arial"/>
          <w:szCs w:val="24"/>
        </w:rPr>
        <w:t xml:space="preserve"> λόγω βλάβης, ο χρόνος ισχύος της εγγύησης καλής λειτουργίας να παρατείνεται ανάλογα. Οι επιπλέον ημέρες εγγύησης </w:t>
      </w:r>
      <w:proofErr w:type="spellStart"/>
      <w:r w:rsidR="002B0FC6" w:rsidRPr="00C1165F">
        <w:rPr>
          <w:rFonts w:cs="Arial"/>
          <w:szCs w:val="24"/>
        </w:rPr>
        <w:t>προσμετρώνται</w:t>
      </w:r>
      <w:proofErr w:type="spellEnd"/>
      <w:r w:rsidR="009845A7" w:rsidRPr="00C1165F">
        <w:rPr>
          <w:rFonts w:cs="Arial"/>
          <w:szCs w:val="24"/>
        </w:rPr>
        <w:t xml:space="preserve"> μόνο μετά την παρέλευση πέντε (5) εργάσιμων ημερών από την έγγραφη ειδοποίηση του προμηθευτή για τη βλάβη.</w:t>
      </w:r>
    </w:p>
    <w:p w:rsidR="006671A3" w:rsidRPr="00C1165F" w:rsidRDefault="006671A3" w:rsidP="0063252E">
      <w:pPr>
        <w:shd w:val="clear" w:color="auto" w:fill="FFFFFF"/>
        <w:spacing w:line="274" w:lineRule="exact"/>
        <w:jc w:val="both"/>
        <w:rPr>
          <w:rFonts w:cs="Arial"/>
          <w:b/>
          <w:bCs/>
          <w:color w:val="000000"/>
          <w:szCs w:val="24"/>
        </w:rPr>
      </w:pPr>
    </w:p>
    <w:p w:rsidR="004A7C13" w:rsidRPr="002304A5" w:rsidRDefault="00B53868" w:rsidP="0063252E">
      <w:pPr>
        <w:numPr>
          <w:ilvl w:val="3"/>
          <w:numId w:val="3"/>
        </w:numPr>
        <w:shd w:val="clear" w:color="auto" w:fill="FFFFFF"/>
        <w:tabs>
          <w:tab w:val="clear" w:pos="2160"/>
        </w:tabs>
        <w:spacing w:line="274" w:lineRule="exact"/>
        <w:ind w:left="0" w:firstLine="0"/>
        <w:jc w:val="both"/>
        <w:rPr>
          <w:rFonts w:cs="Arial"/>
          <w:b/>
          <w:bCs/>
          <w:color w:val="000000"/>
          <w:szCs w:val="24"/>
        </w:rPr>
      </w:pPr>
      <w:r w:rsidRPr="00C1165F">
        <w:rPr>
          <w:rFonts w:cs="Arial"/>
          <w:szCs w:val="24"/>
        </w:rPr>
        <w:tab/>
      </w:r>
      <w:r w:rsidR="001C3F0E" w:rsidRPr="00C1165F">
        <w:rPr>
          <w:rFonts w:cs="Arial"/>
          <w:szCs w:val="24"/>
        </w:rPr>
        <w:t>Όταν αποδεδειγμένα το</w:t>
      </w:r>
      <w:r w:rsidR="00780738" w:rsidRPr="00C1165F">
        <w:rPr>
          <w:rFonts w:cs="Arial"/>
          <w:szCs w:val="24"/>
        </w:rPr>
        <w:t xml:space="preserve"> </w:t>
      </w:r>
      <w:r w:rsidR="00D430AA" w:rsidRPr="00C1165F">
        <w:rPr>
          <w:rFonts w:cs="Arial"/>
        </w:rPr>
        <w:t>ηλεκτροκίνητο περονοφόρο</w:t>
      </w:r>
      <w:r w:rsidR="001C3F0E" w:rsidRPr="00C1165F">
        <w:rPr>
          <w:rFonts w:cs="Arial"/>
          <w:szCs w:val="24"/>
        </w:rPr>
        <w:t xml:space="preserve"> λόγω</w:t>
      </w:r>
      <w:r w:rsidR="001C3F0E" w:rsidRPr="002304A5">
        <w:rPr>
          <w:rFonts w:cs="Arial"/>
          <w:szCs w:val="24"/>
        </w:rPr>
        <w:t xml:space="preserve"> βλαβών παραμένει κατά το διάστημα των </w:t>
      </w:r>
      <w:r w:rsidR="00DD2330" w:rsidRPr="002304A5">
        <w:rPr>
          <w:rFonts w:cs="Arial"/>
          <w:szCs w:val="24"/>
        </w:rPr>
        <w:t>δύο (2</w:t>
      </w:r>
      <w:r w:rsidR="001C3F0E" w:rsidRPr="002304A5">
        <w:rPr>
          <w:rFonts w:cs="Arial"/>
          <w:szCs w:val="24"/>
        </w:rPr>
        <w:t xml:space="preserve">) </w:t>
      </w:r>
      <w:r w:rsidR="00DD2330" w:rsidRPr="002304A5">
        <w:rPr>
          <w:rFonts w:cs="Arial"/>
          <w:szCs w:val="24"/>
        </w:rPr>
        <w:t>ετών</w:t>
      </w:r>
      <w:r w:rsidR="001C3F0E" w:rsidRPr="002304A5">
        <w:rPr>
          <w:rFonts w:cs="Arial"/>
          <w:szCs w:val="24"/>
        </w:rPr>
        <w:t xml:space="preserve">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w:t>
      </w:r>
      <w:r w:rsidR="001C6151" w:rsidRPr="002304A5">
        <w:rPr>
          <w:rFonts w:cs="Arial"/>
          <w:szCs w:val="24"/>
        </w:rPr>
        <w:t>Δ</w:t>
      </w:r>
      <w:r w:rsidR="001C3F0E" w:rsidRPr="002304A5">
        <w:rPr>
          <w:rFonts w:cs="Arial"/>
          <w:szCs w:val="24"/>
        </w:rPr>
        <w:t>ικαιοσύνη.</w:t>
      </w:r>
    </w:p>
    <w:p w:rsidR="006671A3" w:rsidRPr="002304A5" w:rsidRDefault="006671A3" w:rsidP="0063252E">
      <w:pPr>
        <w:shd w:val="clear" w:color="auto" w:fill="FFFFFF"/>
        <w:spacing w:line="274" w:lineRule="exact"/>
        <w:jc w:val="both"/>
        <w:rPr>
          <w:rFonts w:cs="Arial"/>
          <w:b/>
          <w:bCs/>
          <w:color w:val="000000"/>
          <w:szCs w:val="24"/>
        </w:rPr>
      </w:pPr>
    </w:p>
    <w:p w:rsidR="009F41B9" w:rsidRPr="00C1165F" w:rsidRDefault="00B53868" w:rsidP="0063252E">
      <w:pPr>
        <w:numPr>
          <w:ilvl w:val="3"/>
          <w:numId w:val="3"/>
        </w:numPr>
        <w:shd w:val="clear" w:color="auto" w:fill="FFFFFF"/>
        <w:tabs>
          <w:tab w:val="clear" w:pos="2160"/>
        </w:tabs>
        <w:spacing w:line="274" w:lineRule="exact"/>
        <w:ind w:left="0" w:firstLine="0"/>
        <w:jc w:val="both"/>
        <w:rPr>
          <w:rFonts w:cs="Arial"/>
          <w:szCs w:val="24"/>
        </w:rPr>
      </w:pPr>
      <w:r>
        <w:rPr>
          <w:rFonts w:cs="Arial"/>
          <w:szCs w:val="24"/>
        </w:rPr>
        <w:tab/>
      </w:r>
      <w:r w:rsidR="009F41B9" w:rsidRPr="002304A5">
        <w:rPr>
          <w:rFonts w:cs="Arial"/>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w:t>
      </w:r>
      <w:r w:rsidR="00D430AA" w:rsidRPr="00C1165F">
        <w:rPr>
          <w:rFonts w:cs="Arial"/>
        </w:rPr>
        <w:t>περονοφόρο</w:t>
      </w:r>
      <w:r w:rsidR="004623A0" w:rsidRPr="00C1165F">
        <w:rPr>
          <w:rFonts w:cs="Arial"/>
        </w:rPr>
        <w:t>υ</w:t>
      </w:r>
      <w:r w:rsidR="009F41B9" w:rsidRPr="00C1165F">
        <w:rPr>
          <w:rFonts w:cs="Arial"/>
          <w:szCs w:val="24"/>
        </w:rPr>
        <w:t xml:space="preserve">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009F41B9" w:rsidRPr="00C1165F">
        <w:rPr>
          <w:rFonts w:cs="Arial"/>
          <w:szCs w:val="24"/>
        </w:rPr>
        <w:t>προσμετρώνται</w:t>
      </w:r>
      <w:proofErr w:type="spellEnd"/>
      <w:r w:rsidR="009F41B9" w:rsidRPr="00C1165F">
        <w:rPr>
          <w:rFonts w:cs="Arial"/>
          <w:szCs w:val="24"/>
        </w:rPr>
        <w:t xml:space="preserve"> και οι ημέρες αργίας.</w:t>
      </w:r>
    </w:p>
    <w:p w:rsidR="006671A3" w:rsidRPr="00C1165F" w:rsidRDefault="006671A3" w:rsidP="0063252E">
      <w:pPr>
        <w:shd w:val="clear" w:color="auto" w:fill="FFFFFF"/>
        <w:spacing w:line="274" w:lineRule="exact"/>
        <w:jc w:val="both"/>
        <w:rPr>
          <w:rFonts w:cs="Arial"/>
          <w:szCs w:val="24"/>
        </w:rPr>
      </w:pPr>
    </w:p>
    <w:p w:rsidR="009845A7" w:rsidRPr="00C1165F" w:rsidRDefault="00B53868" w:rsidP="0063252E">
      <w:pPr>
        <w:numPr>
          <w:ilvl w:val="3"/>
          <w:numId w:val="3"/>
        </w:numPr>
        <w:shd w:val="clear" w:color="auto" w:fill="FFFFFF"/>
        <w:tabs>
          <w:tab w:val="clear" w:pos="2160"/>
        </w:tabs>
        <w:spacing w:line="274" w:lineRule="exact"/>
        <w:ind w:left="0" w:firstLine="0"/>
        <w:jc w:val="both"/>
        <w:rPr>
          <w:rFonts w:cs="Arial"/>
          <w:b/>
          <w:bCs/>
          <w:szCs w:val="24"/>
        </w:rPr>
      </w:pPr>
      <w:r w:rsidRPr="00C1165F">
        <w:rPr>
          <w:rFonts w:cs="Arial"/>
          <w:szCs w:val="24"/>
        </w:rPr>
        <w:tab/>
      </w:r>
      <w:r w:rsidR="009845A7" w:rsidRPr="00C1165F">
        <w:rPr>
          <w:rFonts w:cs="Arial"/>
          <w:szCs w:val="24"/>
        </w:rPr>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w:t>
      </w:r>
      <w:r w:rsidR="00780738" w:rsidRPr="00C1165F">
        <w:rPr>
          <w:rFonts w:cs="Arial"/>
          <w:szCs w:val="24"/>
        </w:rPr>
        <w:t xml:space="preserve"> </w:t>
      </w:r>
      <w:r w:rsidR="00D430AA" w:rsidRPr="00C1165F">
        <w:rPr>
          <w:rFonts w:cs="Arial"/>
        </w:rPr>
        <w:t>περονοφόρο</w:t>
      </w:r>
      <w:r w:rsidR="004623A0" w:rsidRPr="00C1165F">
        <w:rPr>
          <w:rFonts w:cs="Arial"/>
        </w:rPr>
        <w:t>υ</w:t>
      </w:r>
      <w:r w:rsidR="009845A7" w:rsidRPr="00C1165F">
        <w:rPr>
          <w:rFonts w:cs="Arial"/>
          <w:szCs w:val="24"/>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rsidR="006671A3" w:rsidRPr="00C1165F" w:rsidRDefault="006671A3" w:rsidP="0063252E">
      <w:pPr>
        <w:shd w:val="clear" w:color="auto" w:fill="FFFFFF"/>
        <w:spacing w:line="274" w:lineRule="exact"/>
        <w:jc w:val="both"/>
        <w:rPr>
          <w:rFonts w:cs="Arial"/>
          <w:b/>
          <w:bCs/>
          <w:szCs w:val="24"/>
        </w:rPr>
      </w:pPr>
    </w:p>
    <w:p w:rsidR="00D1376F" w:rsidRPr="00C1165F" w:rsidRDefault="00B53868" w:rsidP="0063252E">
      <w:pPr>
        <w:numPr>
          <w:ilvl w:val="3"/>
          <w:numId w:val="3"/>
        </w:numPr>
        <w:shd w:val="clear" w:color="auto" w:fill="FFFFFF"/>
        <w:tabs>
          <w:tab w:val="clear" w:pos="2160"/>
        </w:tabs>
        <w:spacing w:line="274" w:lineRule="exact"/>
        <w:ind w:left="0" w:firstLine="0"/>
        <w:jc w:val="both"/>
        <w:rPr>
          <w:rFonts w:cs="Arial"/>
          <w:b/>
          <w:bCs/>
          <w:szCs w:val="24"/>
        </w:rPr>
      </w:pPr>
      <w:r w:rsidRPr="00C1165F">
        <w:rPr>
          <w:rFonts w:cs="Arial"/>
          <w:szCs w:val="24"/>
        </w:rPr>
        <w:tab/>
      </w:r>
      <w:r w:rsidR="00D1376F" w:rsidRPr="00C1165F">
        <w:rPr>
          <w:rFonts w:cs="Arial"/>
          <w:szCs w:val="24"/>
        </w:rPr>
        <w:t>Πρόσθετες απαιτήσεις εγγυήσεων μπορούν να καθορισθούν στη διακήρυξη του Διαγωνισμού, κατά την κρίση της Υπηρεσίας.</w:t>
      </w:r>
    </w:p>
    <w:p w:rsidR="006671A3" w:rsidRPr="00C1165F" w:rsidRDefault="006671A3" w:rsidP="0063252E">
      <w:pPr>
        <w:shd w:val="clear" w:color="auto" w:fill="FFFFFF"/>
        <w:spacing w:line="274" w:lineRule="exact"/>
        <w:jc w:val="both"/>
        <w:rPr>
          <w:rFonts w:cs="Arial"/>
          <w:b/>
          <w:bCs/>
          <w:szCs w:val="24"/>
        </w:rPr>
      </w:pPr>
    </w:p>
    <w:p w:rsidR="009845A7" w:rsidRPr="00C1165F" w:rsidRDefault="009845A7" w:rsidP="0063252E">
      <w:pPr>
        <w:pStyle w:val="3"/>
        <w:tabs>
          <w:tab w:val="clear" w:pos="2268"/>
        </w:tabs>
        <w:ind w:left="0" w:firstLine="0"/>
        <w:rPr>
          <w:rFonts w:cs="Arial"/>
        </w:rPr>
      </w:pPr>
      <w:bookmarkStart w:id="71" w:name="_Hlt450625862"/>
      <w:bookmarkStart w:id="72" w:name="_Ref449839157"/>
      <w:bookmarkStart w:id="73" w:name="_Toc234223513"/>
      <w:bookmarkEnd w:id="71"/>
      <w:r w:rsidRPr="00C1165F">
        <w:rPr>
          <w:rFonts w:cs="Arial"/>
        </w:rPr>
        <w:t>Εγγύηση Δυνατότητας Εφοδιασμού με Ανταλλακτικά</w:t>
      </w:r>
      <w:bookmarkEnd w:id="72"/>
      <w:bookmarkEnd w:id="73"/>
    </w:p>
    <w:p w:rsidR="0088429C" w:rsidRPr="00C1165F" w:rsidRDefault="0088429C" w:rsidP="007C7987">
      <w:pPr>
        <w:rPr>
          <w:rFonts w:cs="Arial"/>
        </w:rPr>
      </w:pPr>
    </w:p>
    <w:p w:rsidR="00090BB1" w:rsidRPr="00C1165F" w:rsidRDefault="0088429C" w:rsidP="0063252E">
      <w:pPr>
        <w:jc w:val="both"/>
        <w:rPr>
          <w:rFonts w:cs="Arial"/>
          <w:b/>
        </w:rPr>
      </w:pPr>
      <w:r w:rsidRPr="00C1165F">
        <w:tab/>
      </w:r>
      <w:r w:rsidR="00E34848" w:rsidRPr="00C1165F">
        <w:tab/>
      </w:r>
      <w:r w:rsidR="00090BB1" w:rsidRPr="00C1165F">
        <w:rPr>
          <w:rFonts w:cs="Arial"/>
        </w:rPr>
        <w:t xml:space="preserve">Για την υποστήριξη σε ανταλλακτικά και αναλώσιμα της προμήθειας συνολικά ο προμηθευτής </w:t>
      </w:r>
      <w:r w:rsidR="009845A7" w:rsidRPr="00C1165F">
        <w:rPr>
          <w:rFonts w:cs="Arial"/>
        </w:rPr>
        <w:t>να εγγυηθεί τη</w:t>
      </w:r>
      <w:r w:rsidR="00090BB1" w:rsidRPr="00C1165F">
        <w:rPr>
          <w:rFonts w:cs="Arial"/>
        </w:rPr>
        <w:t xml:space="preserve"> διαθεσιμότητά τους για τουλάχιστον δέκα (10) χρόνια από την παράδοση. </w:t>
      </w:r>
      <w:r w:rsidR="0009657F" w:rsidRPr="00C1165F">
        <w:rPr>
          <w:rFonts w:cs="Arial"/>
        </w:rPr>
        <w:t xml:space="preserve">Οι αιτήσεις της Υπηρεσίας προς τον προμηθευτή για ανταλλακτικά και αναλώσιμα να ικανοποιούνται σε είκοσι (20) εργάσιμες ημέρες το αργότερο. </w:t>
      </w:r>
      <w:r w:rsidR="00090BB1" w:rsidRPr="00C1165F">
        <w:rPr>
          <w:rFonts w:cs="Arial"/>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r w:rsidR="00B06576" w:rsidRPr="00C1165F">
        <w:rPr>
          <w:rFonts w:cs="Arial"/>
          <w:szCs w:val="24"/>
        </w:rPr>
        <w:t>(</w:t>
      </w:r>
      <w:r w:rsidR="00B06576" w:rsidRPr="00C1165F">
        <w:rPr>
          <w:rFonts w:cs="Arial"/>
          <w:b/>
          <w:szCs w:val="24"/>
        </w:rPr>
        <w:t>βαθμολογούμενο κριτήριο</w:t>
      </w:r>
      <w:r w:rsidR="00B06576" w:rsidRPr="00C1165F">
        <w:rPr>
          <w:rFonts w:cs="Arial"/>
          <w:szCs w:val="24"/>
        </w:rPr>
        <w:t>)</w:t>
      </w:r>
    </w:p>
    <w:p w:rsidR="00380E37" w:rsidRPr="00C1165F" w:rsidRDefault="00380E37" w:rsidP="0063252E">
      <w:pPr>
        <w:jc w:val="both"/>
        <w:rPr>
          <w:rFonts w:cs="Arial"/>
        </w:rPr>
      </w:pPr>
    </w:p>
    <w:p w:rsidR="00380E37" w:rsidRPr="00C1165F" w:rsidRDefault="00380E37" w:rsidP="0063252E">
      <w:pPr>
        <w:pStyle w:val="3"/>
        <w:tabs>
          <w:tab w:val="clear" w:pos="2268"/>
        </w:tabs>
        <w:ind w:left="0" w:firstLine="0"/>
        <w:rPr>
          <w:rFonts w:cs="Arial"/>
        </w:rPr>
      </w:pPr>
      <w:bookmarkStart w:id="74" w:name="_Toc234223514"/>
      <w:r w:rsidRPr="00C1165F">
        <w:rPr>
          <w:rFonts w:cs="Arial"/>
        </w:rPr>
        <w:t>Συντήρηση</w:t>
      </w:r>
      <w:bookmarkEnd w:id="74"/>
    </w:p>
    <w:p w:rsidR="0054520B" w:rsidRPr="00C1165F" w:rsidRDefault="0054520B" w:rsidP="0063252E">
      <w:pPr>
        <w:shd w:val="clear" w:color="auto" w:fill="FFFFFF"/>
        <w:jc w:val="both"/>
        <w:rPr>
          <w:rFonts w:cs="Arial"/>
          <w:szCs w:val="24"/>
        </w:rPr>
      </w:pPr>
    </w:p>
    <w:p w:rsidR="00237BCB" w:rsidRPr="00C1165F" w:rsidRDefault="00E34848" w:rsidP="0063252E">
      <w:pPr>
        <w:shd w:val="clear" w:color="auto" w:fill="FFFFFF"/>
        <w:jc w:val="both"/>
        <w:rPr>
          <w:rFonts w:cs="Arial"/>
          <w:szCs w:val="24"/>
        </w:rPr>
      </w:pPr>
      <w:r w:rsidRPr="00C1165F">
        <w:rPr>
          <w:rFonts w:cs="Arial"/>
          <w:szCs w:val="24"/>
        </w:rPr>
        <w:tab/>
      </w:r>
      <w:r w:rsidRPr="00C1165F">
        <w:rPr>
          <w:rFonts w:cs="Arial"/>
          <w:szCs w:val="24"/>
        </w:rPr>
        <w:tab/>
      </w:r>
      <w:r w:rsidR="007576F9" w:rsidRPr="00C1165F">
        <w:rPr>
          <w:rFonts w:cs="Arial"/>
          <w:szCs w:val="24"/>
        </w:rPr>
        <w:t>Η πρώτη προληπτική συντήρηση του μηχανήματος γίνεται από τον προμηθευτή, μετά από τηλεφωνική ειδοποίησή του, με χρήση των ανταλλακτικών / αναλωσίμων της παραγράφου 4.7.</w:t>
      </w:r>
      <w:r w:rsidR="00AC2DC3" w:rsidRPr="00C1165F">
        <w:rPr>
          <w:rFonts w:cs="Arial"/>
          <w:szCs w:val="24"/>
        </w:rPr>
        <w:t>1</w:t>
      </w:r>
      <w:r w:rsidR="004D7EB3" w:rsidRPr="00C1165F">
        <w:rPr>
          <w:rFonts w:cs="Arial"/>
          <w:szCs w:val="24"/>
        </w:rPr>
        <w:t>.</w:t>
      </w:r>
      <w:r w:rsidR="00AC2DC3" w:rsidRPr="00C1165F">
        <w:rPr>
          <w:rFonts w:cs="Arial"/>
          <w:szCs w:val="24"/>
        </w:rPr>
        <w:t>3</w:t>
      </w:r>
      <w:r w:rsidR="007576F9" w:rsidRPr="00C1165F">
        <w:rPr>
          <w:rFonts w:cs="Arial"/>
          <w:szCs w:val="24"/>
        </w:rPr>
        <w:t>.</w:t>
      </w:r>
    </w:p>
    <w:p w:rsidR="00592019" w:rsidRPr="00C1165F" w:rsidRDefault="00592019" w:rsidP="0063252E">
      <w:pPr>
        <w:shd w:val="clear" w:color="auto" w:fill="FFFFFF"/>
        <w:jc w:val="both"/>
        <w:rPr>
          <w:rFonts w:cs="Arial"/>
          <w:szCs w:val="24"/>
        </w:rPr>
      </w:pPr>
    </w:p>
    <w:p w:rsidR="00592019" w:rsidRPr="00C1165F" w:rsidRDefault="00955242" w:rsidP="0063252E">
      <w:pPr>
        <w:pStyle w:val="2"/>
        <w:tabs>
          <w:tab w:val="clear" w:pos="567"/>
          <w:tab w:val="clear" w:pos="1418"/>
        </w:tabs>
        <w:ind w:left="0" w:firstLine="0"/>
      </w:pPr>
      <w:r w:rsidRPr="00C1165F">
        <w:tab/>
      </w:r>
      <w:bookmarkStart w:id="75" w:name="_Toc234223515"/>
      <w:r w:rsidR="00592019" w:rsidRPr="00C1165F">
        <w:t>Βιβλιογραφία</w:t>
      </w:r>
      <w:bookmarkStart w:id="76" w:name="_Hlt453119311"/>
      <w:bookmarkStart w:id="77" w:name="_Hlt450617732"/>
      <w:bookmarkEnd w:id="76"/>
      <w:bookmarkEnd w:id="77"/>
      <w:bookmarkEnd w:id="75"/>
    </w:p>
    <w:p w:rsidR="00592019" w:rsidRPr="00C1165F" w:rsidRDefault="00592019" w:rsidP="0063252E">
      <w:pPr>
        <w:jc w:val="both"/>
      </w:pPr>
    </w:p>
    <w:p w:rsidR="00592019" w:rsidRPr="002304A5" w:rsidRDefault="00530B03" w:rsidP="0063252E">
      <w:pPr>
        <w:pStyle w:val="30"/>
        <w:tabs>
          <w:tab w:val="clear" w:pos="2268"/>
          <w:tab w:val="clear" w:pos="3402"/>
        </w:tabs>
        <w:ind w:firstLine="0"/>
        <w:rPr>
          <w:rFonts w:cs="Arial"/>
        </w:rPr>
      </w:pPr>
      <w:r w:rsidRPr="00C1165F">
        <w:rPr>
          <w:rFonts w:cs="Arial"/>
        </w:rPr>
        <w:tab/>
      </w:r>
      <w:r w:rsidR="00B53868" w:rsidRPr="00C1165F">
        <w:rPr>
          <w:rFonts w:cs="Arial"/>
        </w:rPr>
        <w:tab/>
      </w:r>
      <w:r w:rsidR="0049622A" w:rsidRPr="00C1165F">
        <w:rPr>
          <w:rFonts w:cs="Arial"/>
        </w:rPr>
        <w:t xml:space="preserve">Κατά την παράδοση του </w:t>
      </w:r>
      <w:r w:rsidR="00D430AA" w:rsidRPr="00C1165F">
        <w:rPr>
          <w:rFonts w:cs="Arial"/>
        </w:rPr>
        <w:t>ηλεκτροκίνητο</w:t>
      </w:r>
      <w:r w:rsidR="00BF0AFF" w:rsidRPr="00C1165F">
        <w:rPr>
          <w:rFonts w:cs="Arial"/>
        </w:rPr>
        <w:t>υ</w:t>
      </w:r>
      <w:r w:rsidR="00D430AA" w:rsidRPr="00C1165F">
        <w:rPr>
          <w:rFonts w:cs="Arial"/>
        </w:rPr>
        <w:t xml:space="preserve"> περονοφόρο</w:t>
      </w:r>
      <w:r w:rsidR="004623A0" w:rsidRPr="00C1165F">
        <w:rPr>
          <w:rFonts w:cs="Arial"/>
        </w:rPr>
        <w:t>υ</w:t>
      </w:r>
      <w:r w:rsidR="00592019" w:rsidRPr="00C1165F">
        <w:rPr>
          <w:rFonts w:cs="Arial"/>
        </w:rPr>
        <w:t xml:space="preserve"> ο προμηθευτής είναι υποχρεωμένος να παραδώσει τα παρακάτω:</w:t>
      </w:r>
    </w:p>
    <w:p w:rsidR="00592019" w:rsidRPr="002304A5" w:rsidRDefault="00592019" w:rsidP="0063252E">
      <w:pPr>
        <w:pStyle w:val="30"/>
        <w:tabs>
          <w:tab w:val="clear" w:pos="2268"/>
          <w:tab w:val="clear" w:pos="3402"/>
        </w:tabs>
        <w:ind w:firstLine="0"/>
        <w:rPr>
          <w:rFonts w:cs="Arial"/>
        </w:rPr>
      </w:pPr>
    </w:p>
    <w:p w:rsidR="00142AAF" w:rsidRPr="00142AAF" w:rsidRDefault="00142AAF" w:rsidP="00142AAF">
      <w:pPr>
        <w:pStyle w:val="af2"/>
        <w:numPr>
          <w:ilvl w:val="1"/>
          <w:numId w:val="3"/>
        </w:numPr>
        <w:autoSpaceDE/>
        <w:autoSpaceDN/>
        <w:adjustRightInd/>
        <w:jc w:val="both"/>
        <w:rPr>
          <w:rFonts w:cs="Arial"/>
          <w:vanish/>
        </w:rPr>
      </w:pPr>
      <w:bookmarkStart w:id="78" w:name="_Hlt450630937"/>
      <w:bookmarkStart w:id="79" w:name="_Ref449837408"/>
      <w:bookmarkEnd w:id="78"/>
    </w:p>
    <w:p w:rsidR="00592019" w:rsidRPr="002304A5" w:rsidRDefault="00FF2000" w:rsidP="00142AAF">
      <w:pPr>
        <w:pStyle w:val="30"/>
        <w:numPr>
          <w:ilvl w:val="2"/>
          <w:numId w:val="3"/>
        </w:numPr>
        <w:tabs>
          <w:tab w:val="clear" w:pos="1997"/>
          <w:tab w:val="clear" w:pos="2268"/>
          <w:tab w:val="clear" w:pos="3402"/>
        </w:tabs>
        <w:ind w:left="0" w:firstLine="0"/>
        <w:rPr>
          <w:rFonts w:cs="Arial"/>
          <w:color w:val="000000"/>
        </w:rPr>
      </w:pPr>
      <w:r w:rsidRPr="002304A5">
        <w:rPr>
          <w:rFonts w:cs="Arial"/>
        </w:rPr>
        <w:t>Δύο (2) πλήρεις σειρές τεχνικών εγχειριδίων λειτουργίας, συντήρησης και επισκευής του προσφερόμενου μηχανήματος στην ελληνική και αγγλική γλώσσα. Τα εγχειρίδια να παρασχεθούν επίσης σε ηλεκτρονική μορφή.</w:t>
      </w:r>
    </w:p>
    <w:p w:rsidR="00592019" w:rsidRPr="002304A5" w:rsidRDefault="00592019" w:rsidP="0063252E">
      <w:pPr>
        <w:pStyle w:val="30"/>
        <w:tabs>
          <w:tab w:val="clear" w:pos="2268"/>
          <w:tab w:val="clear" w:pos="3402"/>
        </w:tabs>
        <w:ind w:firstLine="0"/>
        <w:rPr>
          <w:rFonts w:cs="Arial"/>
        </w:rPr>
      </w:pPr>
    </w:p>
    <w:p w:rsidR="00592019" w:rsidRPr="002304A5" w:rsidRDefault="00592019" w:rsidP="0063252E">
      <w:pPr>
        <w:pStyle w:val="30"/>
        <w:numPr>
          <w:ilvl w:val="2"/>
          <w:numId w:val="3"/>
        </w:numPr>
        <w:tabs>
          <w:tab w:val="clear" w:pos="1997"/>
          <w:tab w:val="clear" w:pos="2268"/>
          <w:tab w:val="clear" w:pos="3402"/>
        </w:tabs>
        <w:ind w:left="0" w:firstLine="0"/>
        <w:rPr>
          <w:rFonts w:cs="Arial"/>
        </w:rPr>
      </w:pPr>
      <w:bookmarkStart w:id="80" w:name="_Ref449837431"/>
      <w:r w:rsidRPr="002304A5">
        <w:rPr>
          <w:rFonts w:cs="Arial"/>
        </w:rPr>
        <w:t xml:space="preserve">Δύο (2) πλήρεις </w:t>
      </w:r>
      <w:r w:rsidR="006945B7" w:rsidRPr="002304A5">
        <w:rPr>
          <w:rFonts w:cs="Arial"/>
        </w:rPr>
        <w:t>καταλόγους</w:t>
      </w:r>
      <w:r w:rsidRPr="002304A5">
        <w:rPr>
          <w:rFonts w:cs="Arial"/>
        </w:rPr>
        <w:t xml:space="preserve"> ανταλλακτικών </w:t>
      </w:r>
      <w:r w:rsidR="00660DB1" w:rsidRPr="002304A5">
        <w:rPr>
          <w:rFonts w:cs="Arial"/>
        </w:rPr>
        <w:t xml:space="preserve">στην ελληνική και αγγλική γλώσσα </w:t>
      </w:r>
      <w:r w:rsidRPr="002304A5">
        <w:rPr>
          <w:rFonts w:cs="Arial"/>
        </w:rPr>
        <w:t>κατά αριθμό ονομαστικού, αριθμό κατ</w:t>
      </w:r>
      <w:r w:rsidR="00245132" w:rsidRPr="002304A5">
        <w:rPr>
          <w:rFonts w:cs="Arial"/>
        </w:rPr>
        <w:t>ασκευαστή, ονομασία του υλικού</w:t>
      </w:r>
      <w:r w:rsidR="00245132" w:rsidRPr="002304A5">
        <w:rPr>
          <w:rFonts w:cs="Arial"/>
          <w:szCs w:val="24"/>
        </w:rPr>
        <w:t xml:space="preserve"> – </w:t>
      </w:r>
      <w:r w:rsidRPr="002304A5">
        <w:rPr>
          <w:rFonts w:cs="Arial"/>
        </w:rPr>
        <w:t>ανταλλακτικο</w:t>
      </w:r>
      <w:r w:rsidR="009D1957" w:rsidRPr="002304A5">
        <w:rPr>
          <w:rFonts w:cs="Arial"/>
        </w:rPr>
        <w:t>ύ</w:t>
      </w:r>
      <w:r w:rsidRPr="002304A5">
        <w:rPr>
          <w:rFonts w:cs="Arial"/>
        </w:rPr>
        <w:t>, καθώς και την τιμή μονάδας, όπως έχουν δηλωθεί στην προσφορά.</w:t>
      </w:r>
      <w:bookmarkStart w:id="81" w:name="_Ref449837468"/>
      <w:bookmarkEnd w:id="80"/>
      <w:r w:rsidR="002E322A" w:rsidRPr="002304A5">
        <w:rPr>
          <w:rFonts w:cs="Arial"/>
        </w:rPr>
        <w:t xml:space="preserve"> Οι κατάλογοι να παρασχεθούν επίσης σε </w:t>
      </w:r>
      <w:r w:rsidR="00061DA6" w:rsidRPr="002304A5">
        <w:rPr>
          <w:rFonts w:cs="Arial"/>
        </w:rPr>
        <w:t>ηλεκτρονική</w:t>
      </w:r>
      <w:r w:rsidR="002E322A" w:rsidRPr="002304A5">
        <w:rPr>
          <w:rFonts w:cs="Arial"/>
        </w:rPr>
        <w:t xml:space="preserve"> μορφή.</w:t>
      </w:r>
    </w:p>
    <w:p w:rsidR="00A1795A" w:rsidRPr="002304A5" w:rsidRDefault="00A1795A" w:rsidP="0063252E">
      <w:pPr>
        <w:pStyle w:val="30"/>
        <w:tabs>
          <w:tab w:val="clear" w:pos="2268"/>
          <w:tab w:val="clear" w:pos="3402"/>
        </w:tabs>
        <w:ind w:firstLine="0"/>
        <w:rPr>
          <w:rFonts w:cs="Arial"/>
        </w:rPr>
      </w:pPr>
    </w:p>
    <w:p w:rsidR="00A1795A" w:rsidRPr="002304A5" w:rsidRDefault="00AA36D7" w:rsidP="0063252E">
      <w:pPr>
        <w:pStyle w:val="30"/>
        <w:numPr>
          <w:ilvl w:val="2"/>
          <w:numId w:val="3"/>
        </w:numPr>
        <w:tabs>
          <w:tab w:val="clear" w:pos="1997"/>
          <w:tab w:val="clear" w:pos="2268"/>
          <w:tab w:val="clear" w:pos="3402"/>
        </w:tabs>
        <w:ind w:left="0" w:firstLine="0"/>
        <w:rPr>
          <w:rFonts w:cs="Arial"/>
        </w:rPr>
      </w:pPr>
      <w:r w:rsidRPr="002304A5">
        <w:rPr>
          <w:rFonts w:cs="Arial"/>
        </w:rPr>
        <w:t>Μηχανολογικά, η</w:t>
      </w:r>
      <w:r>
        <w:rPr>
          <w:rFonts w:cs="Arial"/>
        </w:rPr>
        <w:t>λεκτρικά και ηλεκτρονικά σχέδια, εφόσον διατίθενται</w:t>
      </w:r>
      <w:r w:rsidRPr="00A04964">
        <w:rPr>
          <w:rFonts w:cs="Arial"/>
        </w:rPr>
        <w:t>,</w:t>
      </w:r>
      <w:r w:rsidR="00220785">
        <w:rPr>
          <w:rFonts w:cs="Arial"/>
        </w:rPr>
        <w:t xml:space="preserve"> </w:t>
      </w:r>
      <w:r w:rsidR="00A1795A" w:rsidRPr="002304A5">
        <w:rPr>
          <w:rFonts w:cs="Arial"/>
        </w:rPr>
        <w:t xml:space="preserve">για το προσφερόμενο </w:t>
      </w:r>
      <w:r w:rsidR="006945B7" w:rsidRPr="002304A5">
        <w:rPr>
          <w:rFonts w:cs="Arial"/>
        </w:rPr>
        <w:t>μηχ</w:t>
      </w:r>
      <w:r w:rsidR="00047FA8" w:rsidRPr="002304A5">
        <w:rPr>
          <w:rFonts w:cs="Arial"/>
        </w:rPr>
        <w:t>άνημα</w:t>
      </w:r>
      <w:r w:rsidR="00A1795A" w:rsidRPr="002304A5">
        <w:rPr>
          <w:rFonts w:cs="Arial"/>
        </w:rPr>
        <w:t xml:space="preserve">, τα οποία θα επεκτείνονται σε όλα τα συγκροτήματα ή </w:t>
      </w:r>
      <w:proofErr w:type="spellStart"/>
      <w:r w:rsidR="00A1795A" w:rsidRPr="002304A5">
        <w:rPr>
          <w:rFonts w:cs="Arial"/>
        </w:rPr>
        <w:t>υποσυγκροτήματά</w:t>
      </w:r>
      <w:proofErr w:type="spellEnd"/>
      <w:r w:rsidR="00A1795A" w:rsidRPr="002304A5">
        <w:rPr>
          <w:rFonts w:cs="Arial"/>
        </w:rPr>
        <w:t xml:space="preserve"> του. Τα παραπάνω σχέδια να είναι εις διπλούν και να έχουν τέτοιες λεπτομέρειες, ώστε να είναι εύκολη η συντήρηση του </w:t>
      </w:r>
      <w:r w:rsidR="00D430AA" w:rsidRPr="00C1165F">
        <w:rPr>
          <w:rFonts w:cs="Arial"/>
        </w:rPr>
        <w:t>περονοφόρο</w:t>
      </w:r>
      <w:r w:rsidR="004623A0" w:rsidRPr="00C1165F">
        <w:rPr>
          <w:rFonts w:cs="Arial"/>
        </w:rPr>
        <w:t>υ</w:t>
      </w:r>
      <w:r w:rsidR="00A1795A" w:rsidRPr="00C1165F">
        <w:rPr>
          <w:rFonts w:cs="Arial"/>
        </w:rPr>
        <w:t xml:space="preserve"> καθώς</w:t>
      </w:r>
      <w:r w:rsidR="00A1795A" w:rsidRPr="002304A5">
        <w:rPr>
          <w:rFonts w:cs="Arial"/>
        </w:rPr>
        <w:t xml:space="preserve"> και των</w:t>
      </w:r>
      <w:r w:rsidR="00220785">
        <w:rPr>
          <w:rFonts w:cs="Arial"/>
        </w:rPr>
        <w:t xml:space="preserve"> </w:t>
      </w:r>
      <w:r w:rsidR="006F01F3" w:rsidRPr="002304A5">
        <w:rPr>
          <w:rFonts w:cs="Arial"/>
        </w:rPr>
        <w:t xml:space="preserve">συγκροτημάτων ή </w:t>
      </w:r>
      <w:proofErr w:type="spellStart"/>
      <w:r w:rsidR="006F01F3" w:rsidRPr="002304A5">
        <w:rPr>
          <w:rFonts w:cs="Arial"/>
        </w:rPr>
        <w:t>υποσυγκροτημά</w:t>
      </w:r>
      <w:r w:rsidR="00A1795A" w:rsidRPr="002304A5">
        <w:rPr>
          <w:rFonts w:cs="Arial"/>
        </w:rPr>
        <w:t>των</w:t>
      </w:r>
      <w:proofErr w:type="spellEnd"/>
      <w:r w:rsidR="00A1795A" w:rsidRPr="002304A5">
        <w:rPr>
          <w:rFonts w:cs="Arial"/>
        </w:rPr>
        <w:t xml:space="preserve"> του.</w:t>
      </w:r>
    </w:p>
    <w:p w:rsidR="001E6B3E" w:rsidRPr="002304A5" w:rsidRDefault="001E6B3E" w:rsidP="0063252E">
      <w:pPr>
        <w:pStyle w:val="30"/>
        <w:tabs>
          <w:tab w:val="clear" w:pos="2268"/>
          <w:tab w:val="clear" w:pos="3402"/>
        </w:tabs>
        <w:ind w:firstLine="0"/>
        <w:rPr>
          <w:rFonts w:cs="Arial"/>
        </w:rPr>
      </w:pPr>
    </w:p>
    <w:p w:rsidR="00C5530A" w:rsidRPr="002304A5" w:rsidRDefault="00892768" w:rsidP="0063252E">
      <w:pPr>
        <w:pStyle w:val="30"/>
        <w:numPr>
          <w:ilvl w:val="2"/>
          <w:numId w:val="3"/>
        </w:numPr>
        <w:tabs>
          <w:tab w:val="clear" w:pos="1997"/>
          <w:tab w:val="clear" w:pos="2268"/>
          <w:tab w:val="clear" w:pos="3402"/>
        </w:tabs>
        <w:ind w:left="0" w:firstLine="0"/>
        <w:rPr>
          <w:rFonts w:cs="Arial"/>
        </w:rPr>
      </w:pPr>
      <w:r w:rsidRPr="002304A5">
        <w:rPr>
          <w:rFonts w:cs="Arial"/>
        </w:rPr>
        <w:t>Ο προμηθευτής να εγγυηθεί εγγράφως ότι οι όποιες διαφοροποιήσεις – αναθεωρήσεις μελλοντικά των υπόψη εγχειριδίων (</w:t>
      </w:r>
      <w:r w:rsidRPr="002304A5">
        <w:rPr>
          <w:rFonts w:cs="Arial"/>
          <w:lang w:val="en-US"/>
        </w:rPr>
        <w:t>Updates</w:t>
      </w:r>
      <w:r w:rsidRPr="002304A5">
        <w:rPr>
          <w:rFonts w:cs="Arial"/>
        </w:rPr>
        <w:t xml:space="preserve"> – </w:t>
      </w:r>
      <w:r w:rsidRPr="002304A5">
        <w:rPr>
          <w:rFonts w:cs="Arial"/>
          <w:lang w:val="en-US"/>
        </w:rPr>
        <w:t>Revisions</w:t>
      </w:r>
      <w:r w:rsidRPr="002304A5">
        <w:rPr>
          <w:rFonts w:cs="Arial"/>
        </w:rPr>
        <w:t>) θα αποστέλλονται δωρεάν στην Υπηρεσία σε ηλεκτρονική ή έντυπη μορφή.</w:t>
      </w:r>
    </w:p>
    <w:p w:rsidR="00790876" w:rsidRPr="002304A5" w:rsidRDefault="00790876" w:rsidP="0063252E">
      <w:pPr>
        <w:pStyle w:val="30"/>
        <w:tabs>
          <w:tab w:val="clear" w:pos="2268"/>
          <w:tab w:val="clear" w:pos="3402"/>
        </w:tabs>
        <w:ind w:firstLine="0"/>
        <w:rPr>
          <w:rFonts w:cs="Arial"/>
        </w:rPr>
      </w:pPr>
    </w:p>
    <w:p w:rsidR="00C5530A" w:rsidRPr="002304A5" w:rsidRDefault="00955242" w:rsidP="0063252E">
      <w:pPr>
        <w:pStyle w:val="2"/>
        <w:tabs>
          <w:tab w:val="clear" w:pos="567"/>
          <w:tab w:val="clear" w:pos="1418"/>
        </w:tabs>
        <w:ind w:left="0" w:firstLine="0"/>
      </w:pPr>
      <w:r>
        <w:tab/>
      </w:r>
      <w:bookmarkStart w:id="82" w:name="_Toc234223516"/>
      <w:r w:rsidR="00C5530A" w:rsidRPr="002304A5">
        <w:t>Εκπαίδευ</w:t>
      </w:r>
      <w:r w:rsidR="00790876" w:rsidRPr="002304A5">
        <w:t>ση</w:t>
      </w:r>
      <w:bookmarkEnd w:id="82"/>
    </w:p>
    <w:p w:rsidR="00790876" w:rsidRPr="002304A5" w:rsidRDefault="00790876" w:rsidP="0063252E">
      <w:pPr>
        <w:shd w:val="clear" w:color="auto" w:fill="FFFFFF"/>
        <w:spacing w:line="274" w:lineRule="exact"/>
        <w:jc w:val="both"/>
        <w:rPr>
          <w:rFonts w:cs="Arial"/>
          <w:b/>
          <w:szCs w:val="24"/>
        </w:rPr>
      </w:pPr>
    </w:p>
    <w:p w:rsidR="00E34848" w:rsidRPr="00E34848" w:rsidRDefault="00E34848" w:rsidP="0063252E">
      <w:pPr>
        <w:pStyle w:val="af2"/>
        <w:numPr>
          <w:ilvl w:val="1"/>
          <w:numId w:val="3"/>
        </w:numPr>
        <w:shd w:val="clear" w:color="auto" w:fill="FFFFFF"/>
        <w:tabs>
          <w:tab w:val="clear" w:pos="1132"/>
        </w:tabs>
        <w:spacing w:line="274" w:lineRule="exact"/>
        <w:jc w:val="both"/>
        <w:rPr>
          <w:rFonts w:cs="Arial"/>
          <w:vanish/>
          <w:szCs w:val="24"/>
        </w:rPr>
      </w:pPr>
    </w:p>
    <w:p w:rsidR="00C5530A" w:rsidRPr="002304A5" w:rsidRDefault="00C5530A" w:rsidP="0063252E">
      <w:pPr>
        <w:pStyle w:val="af2"/>
        <w:numPr>
          <w:ilvl w:val="2"/>
          <w:numId w:val="3"/>
        </w:numPr>
        <w:shd w:val="clear" w:color="auto" w:fill="FFFFFF"/>
        <w:tabs>
          <w:tab w:val="clear" w:pos="1997"/>
        </w:tabs>
        <w:spacing w:line="274" w:lineRule="exact"/>
        <w:ind w:left="0" w:firstLine="0"/>
        <w:jc w:val="both"/>
        <w:rPr>
          <w:rFonts w:cs="Arial"/>
          <w:szCs w:val="24"/>
        </w:rPr>
      </w:pPr>
      <w:r w:rsidRPr="002304A5">
        <w:rPr>
          <w:rFonts w:cs="Arial"/>
          <w:szCs w:val="24"/>
        </w:rPr>
        <w:t>Ο προμηθευτής είναι υποχρεωμένος να διαθέσει το παρακάτω προσωπικό χωρίς οικονομική επιβάρυνση:</w:t>
      </w:r>
    </w:p>
    <w:p w:rsidR="00385B18" w:rsidRPr="002304A5" w:rsidRDefault="00385B18" w:rsidP="0063252E">
      <w:pPr>
        <w:shd w:val="clear" w:color="auto" w:fill="FFFFFF"/>
        <w:spacing w:line="274" w:lineRule="exact"/>
        <w:jc w:val="both"/>
        <w:rPr>
          <w:rFonts w:cs="Arial"/>
          <w:szCs w:val="24"/>
        </w:rPr>
      </w:pPr>
    </w:p>
    <w:p w:rsidR="00C5530A" w:rsidRPr="00C1165F" w:rsidRDefault="00B53868" w:rsidP="0063252E">
      <w:pPr>
        <w:numPr>
          <w:ilvl w:val="3"/>
          <w:numId w:val="3"/>
        </w:numPr>
        <w:shd w:val="clear" w:color="auto" w:fill="FFFFFF"/>
        <w:tabs>
          <w:tab w:val="clear" w:pos="2160"/>
        </w:tabs>
        <w:spacing w:line="274" w:lineRule="exact"/>
        <w:ind w:left="0" w:firstLine="0"/>
        <w:jc w:val="both"/>
        <w:rPr>
          <w:rFonts w:cs="Arial"/>
          <w:b/>
          <w:szCs w:val="24"/>
          <w:u w:val="single"/>
        </w:rPr>
      </w:pPr>
      <w:r>
        <w:rPr>
          <w:rFonts w:cs="Arial"/>
          <w:szCs w:val="24"/>
        </w:rPr>
        <w:tab/>
      </w:r>
      <w:r w:rsidR="00C5530A" w:rsidRPr="002304A5">
        <w:rPr>
          <w:rFonts w:cs="Arial"/>
          <w:szCs w:val="24"/>
        </w:rPr>
        <w:t xml:space="preserve">Ειδικό τεχνικό ή τεχνικούς στον τόπο εγκατάστασης και διάθεση αυτών στην επιτροπή παραλαβής </w:t>
      </w:r>
      <w:r w:rsidR="00C5530A" w:rsidRPr="00C1165F">
        <w:rPr>
          <w:rFonts w:cs="Arial"/>
          <w:szCs w:val="24"/>
        </w:rPr>
        <w:t xml:space="preserve">για επίδειξη και παροχή εξηγήσεων πάνω στο χειρισμό, τη λειτουργία και την περιγραφή του προς προμήθεια </w:t>
      </w:r>
      <w:r w:rsidR="00D430AA" w:rsidRPr="00C1165F">
        <w:rPr>
          <w:rFonts w:cs="Arial"/>
        </w:rPr>
        <w:t>ηλεκτροκίνητο</w:t>
      </w:r>
      <w:r w:rsidR="00BF0AFF" w:rsidRPr="00C1165F">
        <w:rPr>
          <w:rFonts w:cs="Arial"/>
        </w:rPr>
        <w:t>υ</w:t>
      </w:r>
      <w:r w:rsidR="00D430AA" w:rsidRPr="00C1165F">
        <w:rPr>
          <w:rFonts w:cs="Arial"/>
        </w:rPr>
        <w:t xml:space="preserve"> περονοφόρο</w:t>
      </w:r>
      <w:r w:rsidR="004623A0" w:rsidRPr="00C1165F">
        <w:rPr>
          <w:rFonts w:cs="Arial"/>
        </w:rPr>
        <w:t>υ</w:t>
      </w:r>
      <w:r w:rsidR="00C5530A" w:rsidRPr="00C1165F">
        <w:rPr>
          <w:rFonts w:cs="Arial"/>
          <w:szCs w:val="24"/>
        </w:rPr>
        <w:t xml:space="preserve">. Η διάρκεια της επίδειξης αυτής θα είναι το λιγότερο μία (1) και το περισσότερο </w:t>
      </w:r>
      <w:r w:rsidR="00406C82" w:rsidRPr="00C1165F">
        <w:rPr>
          <w:rFonts w:cs="Arial"/>
          <w:szCs w:val="24"/>
        </w:rPr>
        <w:t>τέσσερις (4</w:t>
      </w:r>
      <w:r w:rsidR="00C5530A" w:rsidRPr="00C1165F">
        <w:rPr>
          <w:rFonts w:cs="Arial"/>
          <w:szCs w:val="24"/>
        </w:rPr>
        <w:t>) εργάσιμες ημέρες ανάλογα με την απαίτηση της επιτροπής.</w:t>
      </w:r>
    </w:p>
    <w:p w:rsidR="00385B18" w:rsidRPr="00C1165F" w:rsidRDefault="00385B18" w:rsidP="0063252E">
      <w:pPr>
        <w:shd w:val="clear" w:color="auto" w:fill="FFFFFF"/>
        <w:spacing w:line="274" w:lineRule="exact"/>
        <w:jc w:val="both"/>
        <w:rPr>
          <w:rFonts w:cs="Arial"/>
          <w:b/>
          <w:szCs w:val="24"/>
          <w:u w:val="single"/>
        </w:rPr>
      </w:pPr>
    </w:p>
    <w:p w:rsidR="00C5530A" w:rsidRPr="00C1165F" w:rsidRDefault="00B53868" w:rsidP="0063252E">
      <w:pPr>
        <w:numPr>
          <w:ilvl w:val="3"/>
          <w:numId w:val="3"/>
        </w:numPr>
        <w:shd w:val="clear" w:color="auto" w:fill="FFFFFF"/>
        <w:tabs>
          <w:tab w:val="clear" w:pos="2160"/>
        </w:tabs>
        <w:spacing w:line="274" w:lineRule="exact"/>
        <w:ind w:left="0" w:firstLine="0"/>
        <w:jc w:val="both"/>
        <w:rPr>
          <w:rFonts w:cs="Arial"/>
          <w:b/>
          <w:szCs w:val="24"/>
          <w:u w:val="single"/>
        </w:rPr>
      </w:pPr>
      <w:r w:rsidRPr="00C1165F">
        <w:rPr>
          <w:rFonts w:cs="Arial"/>
          <w:szCs w:val="24"/>
        </w:rPr>
        <w:tab/>
      </w:r>
      <w:r w:rsidR="00F755A8" w:rsidRPr="00C1165F">
        <w:rPr>
          <w:rFonts w:cs="Arial"/>
          <w:szCs w:val="24"/>
        </w:rPr>
        <w:t>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μηχανήματος από το χειριστή. Ο χρόνος διάθεσης του προσωπικού θα είναι το ελάχιστο δέκα (10) και το μέγιστο δεκαπέντε (15) εργάσιμες ημέρες, ανάλογα με τις απαιτήσεις της ενδιαφερόμενης Μονάδας, επ’ ωφελεία της οποίας γίνεται η προμήθεια</w:t>
      </w:r>
      <w:r w:rsidR="00C5530A" w:rsidRPr="00C1165F">
        <w:rPr>
          <w:rFonts w:cs="Arial"/>
          <w:szCs w:val="24"/>
        </w:rPr>
        <w:t>.</w:t>
      </w:r>
      <w:r w:rsidR="00237BCB" w:rsidRPr="00C1165F">
        <w:rPr>
          <w:rFonts w:cs="Arial"/>
          <w:szCs w:val="24"/>
        </w:rPr>
        <w:t xml:space="preserve"> Τα απαιτούμενα αναλώσιμα για τ</w:t>
      </w:r>
      <w:r w:rsidR="00B42119" w:rsidRPr="00C1165F">
        <w:rPr>
          <w:rFonts w:cs="Arial"/>
          <w:szCs w:val="24"/>
        </w:rPr>
        <w:t>ην λειτουργία του μηχανήματος</w:t>
      </w:r>
      <w:r w:rsidR="00220785" w:rsidRPr="00C1165F">
        <w:rPr>
          <w:rFonts w:cs="Arial"/>
          <w:szCs w:val="24"/>
        </w:rPr>
        <w:t xml:space="preserve"> </w:t>
      </w:r>
      <w:r w:rsidR="0039047E" w:rsidRPr="00C1165F">
        <w:rPr>
          <w:rFonts w:cs="Arial"/>
          <w:szCs w:val="24"/>
        </w:rPr>
        <w:t>θα επιβαρύνουν τον</w:t>
      </w:r>
      <w:r w:rsidR="00237BCB" w:rsidRPr="00C1165F">
        <w:rPr>
          <w:rFonts w:cs="Arial"/>
          <w:szCs w:val="24"/>
        </w:rPr>
        <w:t xml:space="preserve"> προμηθευτή.</w:t>
      </w:r>
    </w:p>
    <w:p w:rsidR="009E697A" w:rsidRPr="00C1165F" w:rsidRDefault="009E697A" w:rsidP="0063252E">
      <w:pPr>
        <w:pStyle w:val="af2"/>
        <w:ind w:left="0"/>
        <w:jc w:val="both"/>
        <w:rPr>
          <w:rFonts w:cs="Arial"/>
          <w:b/>
          <w:szCs w:val="24"/>
          <w:u w:val="single"/>
        </w:rPr>
      </w:pPr>
    </w:p>
    <w:p w:rsidR="009E697A" w:rsidRPr="00C1165F" w:rsidRDefault="00B53868" w:rsidP="0063252E">
      <w:pPr>
        <w:numPr>
          <w:ilvl w:val="3"/>
          <w:numId w:val="3"/>
        </w:numPr>
        <w:shd w:val="clear" w:color="auto" w:fill="FFFFFF"/>
        <w:tabs>
          <w:tab w:val="clear" w:pos="2160"/>
        </w:tabs>
        <w:spacing w:line="274" w:lineRule="exact"/>
        <w:ind w:left="0" w:firstLine="0"/>
        <w:jc w:val="both"/>
        <w:rPr>
          <w:rFonts w:cs="Arial"/>
          <w:b/>
          <w:szCs w:val="24"/>
          <w:u w:val="single"/>
        </w:rPr>
      </w:pPr>
      <w:r w:rsidRPr="00C1165F">
        <w:rPr>
          <w:rFonts w:cs="Arial"/>
          <w:szCs w:val="24"/>
        </w:rPr>
        <w:tab/>
      </w:r>
      <w:r w:rsidR="00F55B6E" w:rsidRPr="00C1165F">
        <w:rPr>
          <w:rFonts w:cs="Arial"/>
          <w:szCs w:val="24"/>
        </w:rPr>
        <w:t>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αφορά</w:t>
      </w:r>
      <w:r w:rsidR="00220785" w:rsidRPr="00C1165F">
        <w:rPr>
          <w:rFonts w:cs="Arial"/>
          <w:szCs w:val="24"/>
        </w:rPr>
        <w:t xml:space="preserve"> </w:t>
      </w:r>
      <w:r w:rsidR="00F55B6E" w:rsidRPr="00C1165F">
        <w:rPr>
          <w:rFonts w:cs="Arial"/>
          <w:szCs w:val="24"/>
        </w:rPr>
        <w:t xml:space="preserve">στον τρόπο λειτουργίας, χειρισμού και της συντήρησης του μηχανήματος. </w:t>
      </w:r>
      <w:r w:rsidR="00F55B6E" w:rsidRPr="00C1165F">
        <w:rPr>
          <w:rFonts w:cs="Arial"/>
        </w:rPr>
        <w:t>Ο χρόνος διάθεσης του προσωπικού θα είναι το ελάχιστο μία (1) και το μέγιστο</w:t>
      </w:r>
      <w:r w:rsidR="008C1AE4" w:rsidRPr="00C1165F">
        <w:rPr>
          <w:rFonts w:cs="Arial"/>
        </w:rPr>
        <w:t xml:space="preserve"> </w:t>
      </w:r>
      <w:r w:rsidR="00F55B6E" w:rsidRPr="00C1165F">
        <w:rPr>
          <w:rFonts w:cs="Arial"/>
        </w:rPr>
        <w:t>δύο (2) εργάσιμες ημέρες,</w:t>
      </w:r>
      <w:r w:rsidR="00220785" w:rsidRPr="00C1165F">
        <w:rPr>
          <w:rFonts w:cs="Arial"/>
        </w:rPr>
        <w:t xml:space="preserve"> </w:t>
      </w:r>
      <w:r w:rsidR="00F55B6E" w:rsidRPr="00C1165F">
        <w:rPr>
          <w:rFonts w:cs="Arial"/>
          <w:szCs w:val="24"/>
        </w:rPr>
        <w:t>ανάλογα με τις απαιτήσεις της ενδιαφερόμενης Μονάδας επ’ ωφελεία της οποίας γίνεται η προμήθεια.</w:t>
      </w:r>
    </w:p>
    <w:p w:rsidR="009E697A" w:rsidRPr="002304A5" w:rsidRDefault="009E697A" w:rsidP="0063252E">
      <w:pPr>
        <w:shd w:val="clear" w:color="auto" w:fill="FFFFFF"/>
        <w:spacing w:line="274" w:lineRule="exact"/>
        <w:jc w:val="both"/>
        <w:rPr>
          <w:rFonts w:cs="Arial"/>
          <w:b/>
          <w:szCs w:val="24"/>
          <w:u w:val="single"/>
        </w:rPr>
      </w:pPr>
    </w:p>
    <w:p w:rsidR="001D6861" w:rsidRPr="002304A5" w:rsidRDefault="00895A55" w:rsidP="0063252E">
      <w:pPr>
        <w:numPr>
          <w:ilvl w:val="2"/>
          <w:numId w:val="3"/>
        </w:numPr>
        <w:shd w:val="clear" w:color="auto" w:fill="FFFFFF"/>
        <w:tabs>
          <w:tab w:val="clear" w:pos="1997"/>
        </w:tabs>
        <w:spacing w:line="274" w:lineRule="exact"/>
        <w:ind w:left="0" w:firstLine="0"/>
        <w:jc w:val="both"/>
        <w:rPr>
          <w:rFonts w:cs="Arial"/>
          <w:b/>
          <w:szCs w:val="24"/>
          <w:u w:val="single"/>
        </w:rPr>
      </w:pPr>
      <w:r w:rsidRPr="002304A5">
        <w:rPr>
          <w:rFonts w:cs="Arial"/>
          <w:szCs w:val="24"/>
        </w:rPr>
        <w:t>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μηχανήματος.</w:t>
      </w:r>
    </w:p>
    <w:p w:rsidR="003A3F63" w:rsidRPr="002304A5" w:rsidRDefault="003A3F63" w:rsidP="0063252E">
      <w:pPr>
        <w:shd w:val="clear" w:color="auto" w:fill="FFFFFF"/>
        <w:spacing w:line="274" w:lineRule="exact"/>
        <w:jc w:val="both"/>
        <w:rPr>
          <w:rFonts w:cs="Arial"/>
          <w:b/>
          <w:szCs w:val="24"/>
          <w:u w:val="single"/>
        </w:rPr>
      </w:pPr>
    </w:p>
    <w:p w:rsidR="00895A55" w:rsidRPr="002304A5" w:rsidRDefault="00895A55" w:rsidP="0063252E">
      <w:pPr>
        <w:numPr>
          <w:ilvl w:val="2"/>
          <w:numId w:val="3"/>
        </w:numPr>
        <w:shd w:val="clear" w:color="auto" w:fill="FFFFFF"/>
        <w:tabs>
          <w:tab w:val="clear" w:pos="1997"/>
        </w:tabs>
        <w:spacing w:line="274" w:lineRule="exact"/>
        <w:ind w:left="0" w:firstLine="0"/>
        <w:jc w:val="both"/>
        <w:rPr>
          <w:rFonts w:cs="Arial"/>
          <w:szCs w:val="24"/>
        </w:rPr>
      </w:pPr>
      <w:r w:rsidRPr="002304A5">
        <w:rPr>
          <w:rFonts w:cs="Arial"/>
          <w:szCs w:val="24"/>
        </w:rPr>
        <w:t>Για την οργάνωση της εκπαίδευσης, ο προμηθευτής είναι υποχρεωμένος να καταθέσει τα παρακάτω:</w:t>
      </w:r>
    </w:p>
    <w:p w:rsidR="003A3F63" w:rsidRPr="002304A5" w:rsidRDefault="003A3F63" w:rsidP="0063252E">
      <w:pPr>
        <w:shd w:val="clear" w:color="auto" w:fill="FFFFFF"/>
        <w:spacing w:line="274" w:lineRule="exact"/>
        <w:jc w:val="both"/>
        <w:rPr>
          <w:rFonts w:cs="Arial"/>
          <w:szCs w:val="24"/>
        </w:rPr>
      </w:pPr>
    </w:p>
    <w:p w:rsidR="003A3F63" w:rsidRPr="002304A5" w:rsidRDefault="00B53868" w:rsidP="0063252E">
      <w:pPr>
        <w:numPr>
          <w:ilvl w:val="3"/>
          <w:numId w:val="3"/>
        </w:numPr>
        <w:shd w:val="clear" w:color="auto" w:fill="FFFFFF"/>
        <w:tabs>
          <w:tab w:val="clear" w:pos="2160"/>
        </w:tabs>
        <w:spacing w:line="274" w:lineRule="exact"/>
        <w:ind w:left="0" w:firstLine="0"/>
        <w:jc w:val="both"/>
        <w:rPr>
          <w:rFonts w:cs="Arial"/>
          <w:szCs w:val="24"/>
        </w:rPr>
      </w:pPr>
      <w:r>
        <w:rPr>
          <w:rFonts w:cs="Arial"/>
          <w:szCs w:val="24"/>
        </w:rPr>
        <w:tab/>
      </w:r>
      <w:r w:rsidR="003A3F63" w:rsidRPr="002304A5">
        <w:rPr>
          <w:rFonts w:cs="Arial"/>
          <w:szCs w:val="24"/>
        </w:rPr>
        <w:t>Αναλυτικό πρόγραμμα εκπαίδευσης.</w:t>
      </w:r>
    </w:p>
    <w:p w:rsidR="003A3F63" w:rsidRPr="002304A5" w:rsidRDefault="003A3F63" w:rsidP="0063252E">
      <w:pPr>
        <w:shd w:val="clear" w:color="auto" w:fill="FFFFFF"/>
        <w:spacing w:line="274" w:lineRule="exact"/>
        <w:jc w:val="both"/>
        <w:rPr>
          <w:rFonts w:cs="Arial"/>
          <w:szCs w:val="24"/>
        </w:rPr>
      </w:pPr>
    </w:p>
    <w:p w:rsidR="003A3F63" w:rsidRDefault="00B53868" w:rsidP="0063252E">
      <w:pPr>
        <w:numPr>
          <w:ilvl w:val="3"/>
          <w:numId w:val="3"/>
        </w:numPr>
        <w:shd w:val="clear" w:color="auto" w:fill="FFFFFF"/>
        <w:tabs>
          <w:tab w:val="clear" w:pos="2160"/>
        </w:tabs>
        <w:spacing w:line="274" w:lineRule="exact"/>
        <w:ind w:left="0" w:firstLine="0"/>
        <w:jc w:val="both"/>
        <w:rPr>
          <w:rFonts w:cs="Arial"/>
          <w:szCs w:val="24"/>
        </w:rPr>
      </w:pPr>
      <w:r>
        <w:rPr>
          <w:rFonts w:cs="Arial"/>
          <w:szCs w:val="24"/>
        </w:rPr>
        <w:tab/>
      </w:r>
      <w:r w:rsidR="003A3F63" w:rsidRPr="002304A5">
        <w:rPr>
          <w:rFonts w:cs="Arial"/>
          <w:szCs w:val="24"/>
        </w:rPr>
        <w:t>Εκπαιδευτικά βοηθήματα και μέσα που θα χρησιμοποιήσει.</w:t>
      </w:r>
    </w:p>
    <w:p w:rsidR="00F02D4D" w:rsidRDefault="00955242" w:rsidP="00870706">
      <w:pPr>
        <w:pStyle w:val="1"/>
      </w:pPr>
      <w:r>
        <w:tab/>
      </w:r>
      <w:bookmarkStart w:id="83" w:name="_Toc234223517"/>
      <w:r w:rsidR="00433A37" w:rsidRPr="002304A5">
        <w:t>ΛΟΙΠΕΣ ΑΠΑΙΤΗΣΕΙΣ</w:t>
      </w:r>
      <w:bookmarkEnd w:id="83"/>
    </w:p>
    <w:p w:rsidR="00955242" w:rsidRPr="00955242" w:rsidRDefault="00955242" w:rsidP="00955242"/>
    <w:p w:rsidR="00E34848" w:rsidRPr="00E34848" w:rsidRDefault="00E34848" w:rsidP="0063252E">
      <w:pPr>
        <w:pStyle w:val="af2"/>
        <w:numPr>
          <w:ilvl w:val="0"/>
          <w:numId w:val="3"/>
        </w:numPr>
        <w:shd w:val="clear" w:color="auto" w:fill="FFFFFF"/>
        <w:tabs>
          <w:tab w:val="clear" w:pos="360"/>
        </w:tabs>
        <w:spacing w:line="274" w:lineRule="exact"/>
        <w:jc w:val="both"/>
        <w:rPr>
          <w:rFonts w:cs="Arial"/>
          <w:b/>
          <w:vanish/>
        </w:rPr>
      </w:pPr>
      <w:bookmarkStart w:id="84" w:name="_Ref451795533"/>
    </w:p>
    <w:p w:rsidR="00433A37" w:rsidRPr="00E34848" w:rsidRDefault="00955242" w:rsidP="0063252E">
      <w:pPr>
        <w:numPr>
          <w:ilvl w:val="1"/>
          <w:numId w:val="3"/>
        </w:numPr>
        <w:shd w:val="clear" w:color="auto" w:fill="FFFFFF"/>
        <w:tabs>
          <w:tab w:val="clear" w:pos="1132"/>
        </w:tabs>
        <w:spacing w:line="274" w:lineRule="exact"/>
        <w:ind w:left="0" w:firstLine="0"/>
        <w:jc w:val="both"/>
        <w:rPr>
          <w:rFonts w:cs="Arial"/>
        </w:rPr>
      </w:pPr>
      <w:r>
        <w:rPr>
          <w:rFonts w:cs="Arial"/>
          <w:b/>
        </w:rPr>
        <w:tab/>
      </w:r>
      <w:r w:rsidR="00433A37" w:rsidRPr="002304A5">
        <w:rPr>
          <w:rFonts w:cs="Arial"/>
          <w:b/>
        </w:rPr>
        <w:t>Τόπος παράδοσης</w:t>
      </w:r>
      <w:r w:rsidR="00E34848" w:rsidRPr="00E34848">
        <w:rPr>
          <w:rFonts w:cs="Arial"/>
        </w:rPr>
        <w:t xml:space="preserve">: </w:t>
      </w:r>
      <w:r w:rsidR="00433A37" w:rsidRPr="00E34848">
        <w:rPr>
          <w:rFonts w:cs="Arial"/>
        </w:rPr>
        <w:t>Όπως ορίζεται στη Διακήρυξη του Διαγωνισμού.</w:t>
      </w:r>
    </w:p>
    <w:p w:rsidR="00F02D4D" w:rsidRPr="002304A5" w:rsidRDefault="00F02D4D" w:rsidP="0063252E">
      <w:pPr>
        <w:shd w:val="clear" w:color="auto" w:fill="FFFFFF"/>
        <w:spacing w:line="274" w:lineRule="exact"/>
        <w:jc w:val="both"/>
        <w:rPr>
          <w:rFonts w:cs="Arial"/>
        </w:rPr>
      </w:pPr>
    </w:p>
    <w:p w:rsidR="002B471E" w:rsidRPr="00DD6CDC" w:rsidRDefault="00955242" w:rsidP="0063252E">
      <w:pPr>
        <w:numPr>
          <w:ilvl w:val="1"/>
          <w:numId w:val="3"/>
        </w:numPr>
        <w:shd w:val="clear" w:color="auto" w:fill="FFFFFF"/>
        <w:tabs>
          <w:tab w:val="clear" w:pos="1132"/>
        </w:tabs>
        <w:spacing w:line="274" w:lineRule="exact"/>
        <w:ind w:left="0" w:firstLine="0"/>
        <w:jc w:val="both"/>
        <w:rPr>
          <w:rFonts w:cs="Arial"/>
        </w:rPr>
      </w:pPr>
      <w:r>
        <w:rPr>
          <w:rFonts w:cs="Arial"/>
          <w:b/>
        </w:rPr>
        <w:tab/>
      </w:r>
      <w:r w:rsidR="00433A37" w:rsidRPr="002304A5">
        <w:rPr>
          <w:rFonts w:cs="Arial"/>
          <w:b/>
        </w:rPr>
        <w:t>Χρόνος Παράδοσης</w:t>
      </w:r>
      <w:r w:rsidR="00E34848" w:rsidRPr="00E34848">
        <w:rPr>
          <w:rFonts w:cs="Arial"/>
        </w:rPr>
        <w:t xml:space="preserve">: </w:t>
      </w:r>
      <w:r w:rsidR="00433A37" w:rsidRPr="00E34848">
        <w:rPr>
          <w:rFonts w:cs="Arial"/>
        </w:rPr>
        <w:t>Όπως ορίζεται στη Διακήρυξη του Διαγωνισμού.</w:t>
      </w:r>
    </w:p>
    <w:p w:rsidR="00F02D4D" w:rsidRDefault="00955242" w:rsidP="00870706">
      <w:pPr>
        <w:pStyle w:val="1"/>
      </w:pPr>
      <w:r>
        <w:tab/>
      </w:r>
      <w:bookmarkStart w:id="85" w:name="_Toc234223518"/>
      <w:r w:rsidR="00591074" w:rsidRPr="002304A5">
        <w:t>ΠΕΡΙΕΧΟΜΕΝΟ ΠΡΟΣΦΟΡΑΣ</w:t>
      </w:r>
      <w:bookmarkEnd w:id="85"/>
    </w:p>
    <w:p w:rsidR="00682272" w:rsidRPr="00682272" w:rsidRDefault="00682272" w:rsidP="00B95304">
      <w:pPr>
        <w:rPr>
          <w:rFonts w:cs="Arial"/>
        </w:rPr>
      </w:pPr>
    </w:p>
    <w:p w:rsidR="00591074" w:rsidRPr="002304A5" w:rsidRDefault="00CA5B00" w:rsidP="0063252E">
      <w:pPr>
        <w:shd w:val="clear" w:color="auto" w:fill="FFFFFF"/>
        <w:jc w:val="both"/>
        <w:rPr>
          <w:rFonts w:cs="Arial"/>
          <w:szCs w:val="24"/>
        </w:rPr>
      </w:pPr>
      <w:r w:rsidRPr="002304A5">
        <w:rPr>
          <w:rFonts w:cs="Arial"/>
          <w:b/>
          <w:bCs/>
          <w:color w:val="000000"/>
          <w:szCs w:val="24"/>
        </w:rPr>
        <w:tab/>
      </w:r>
      <w:r w:rsidR="00955242">
        <w:rPr>
          <w:rFonts w:cs="Arial"/>
          <w:b/>
          <w:bCs/>
          <w:color w:val="000000"/>
          <w:szCs w:val="24"/>
        </w:rPr>
        <w:tab/>
      </w:r>
      <w:r w:rsidR="00DC74B8" w:rsidRPr="002304A5">
        <w:rPr>
          <w:rFonts w:cs="Arial"/>
          <w:bCs/>
          <w:color w:val="000000"/>
          <w:szCs w:val="24"/>
        </w:rPr>
        <w:t>Στις προσφορές να κατατεθούν:</w:t>
      </w:r>
    </w:p>
    <w:p w:rsidR="00591074" w:rsidRPr="002304A5" w:rsidRDefault="00591074" w:rsidP="0063252E">
      <w:pPr>
        <w:shd w:val="clear" w:color="auto" w:fill="FFFFFF"/>
        <w:jc w:val="both"/>
        <w:rPr>
          <w:rFonts w:cs="Arial"/>
          <w:b/>
          <w:bCs/>
          <w:color w:val="000000"/>
          <w:szCs w:val="24"/>
        </w:rPr>
      </w:pPr>
    </w:p>
    <w:p w:rsidR="00591074" w:rsidRPr="002304A5" w:rsidRDefault="00955242" w:rsidP="0063252E">
      <w:pPr>
        <w:pStyle w:val="2"/>
        <w:tabs>
          <w:tab w:val="clear" w:pos="567"/>
          <w:tab w:val="clear" w:pos="1418"/>
        </w:tabs>
        <w:ind w:left="0" w:firstLine="0"/>
        <w:rPr>
          <w:bCs/>
          <w:color w:val="000000"/>
        </w:rPr>
      </w:pPr>
      <w:bookmarkStart w:id="86" w:name="_Ref449839428"/>
      <w:r>
        <w:tab/>
      </w:r>
      <w:bookmarkStart w:id="87" w:name="_Toc234223519"/>
      <w:r w:rsidR="00C11B5D" w:rsidRPr="002304A5">
        <w:t>Έντυπο</w:t>
      </w:r>
      <w:r w:rsidR="00591074" w:rsidRPr="002304A5">
        <w:t xml:space="preserve"> Συμμόρφωσης</w:t>
      </w:r>
      <w:bookmarkEnd w:id="87"/>
    </w:p>
    <w:p w:rsidR="00591074" w:rsidRPr="002304A5" w:rsidRDefault="00591074" w:rsidP="0063252E">
      <w:pPr>
        <w:shd w:val="clear" w:color="auto" w:fill="FFFFFF"/>
        <w:jc w:val="both"/>
        <w:rPr>
          <w:rFonts w:cs="Arial"/>
          <w:b/>
          <w:bCs/>
          <w:color w:val="000000"/>
          <w:szCs w:val="24"/>
          <w:u w:val="single"/>
        </w:rPr>
      </w:pPr>
    </w:p>
    <w:p w:rsidR="00E34848" w:rsidRPr="00E34848" w:rsidRDefault="00E34848" w:rsidP="0063252E">
      <w:pPr>
        <w:pStyle w:val="af2"/>
        <w:numPr>
          <w:ilvl w:val="0"/>
          <w:numId w:val="3"/>
        </w:numPr>
        <w:tabs>
          <w:tab w:val="clear" w:pos="360"/>
        </w:tabs>
        <w:autoSpaceDE/>
        <w:autoSpaceDN/>
        <w:adjustRightInd/>
        <w:jc w:val="both"/>
        <w:rPr>
          <w:rFonts w:cs="Arial"/>
          <w:vanish/>
        </w:rPr>
      </w:pPr>
    </w:p>
    <w:p w:rsidR="00E34848" w:rsidRPr="00E34848" w:rsidRDefault="00E34848" w:rsidP="0063252E">
      <w:pPr>
        <w:pStyle w:val="af2"/>
        <w:numPr>
          <w:ilvl w:val="1"/>
          <w:numId w:val="3"/>
        </w:numPr>
        <w:tabs>
          <w:tab w:val="clear" w:pos="1132"/>
        </w:tabs>
        <w:autoSpaceDE/>
        <w:autoSpaceDN/>
        <w:adjustRightInd/>
        <w:jc w:val="both"/>
        <w:rPr>
          <w:rFonts w:cs="Arial"/>
          <w:vanish/>
        </w:rPr>
      </w:pPr>
    </w:p>
    <w:p w:rsidR="007278B0" w:rsidRPr="002304A5" w:rsidRDefault="00C11B5D" w:rsidP="0063252E">
      <w:pPr>
        <w:pStyle w:val="30"/>
        <w:numPr>
          <w:ilvl w:val="2"/>
          <w:numId w:val="3"/>
        </w:numPr>
        <w:tabs>
          <w:tab w:val="clear" w:pos="1997"/>
          <w:tab w:val="clear" w:pos="2268"/>
          <w:tab w:val="clear" w:pos="3402"/>
        </w:tabs>
        <w:ind w:left="0" w:firstLine="0"/>
        <w:rPr>
          <w:rFonts w:cs="Arial"/>
        </w:rPr>
      </w:pPr>
      <w:r w:rsidRPr="002304A5">
        <w:rPr>
          <w:rFonts w:cs="Arial"/>
        </w:rPr>
        <w:t xml:space="preserve">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w:t>
      </w:r>
      <w:r w:rsidR="00591074" w:rsidRPr="002304A5">
        <w:rPr>
          <w:rFonts w:cs="Arial"/>
        </w:rPr>
        <w:t xml:space="preserve">Ο προμηθευτής είναι υποχρεωμένος στην προσφορά του να επισυνάψει </w:t>
      </w:r>
      <w:r w:rsidRPr="002304A5">
        <w:rPr>
          <w:rFonts w:cs="Arial"/>
        </w:rPr>
        <w:t>το Έντυπο Συμμόρφωσης προς Προδιαγραφές Ενόπλων Δυνάμεων σύμφωνα με το υπόδειγμα που βρίσκεται αναρτημένο στη διαδικτυακή τοποθεσία (</w:t>
      </w:r>
      <w:hyperlink r:id="rId12" w:history="1">
        <w:r w:rsidRPr="002304A5">
          <w:rPr>
            <w:rStyle w:val="-"/>
            <w:rFonts w:cs="Arial"/>
            <w:lang w:val="en-US"/>
          </w:rPr>
          <w:t>http</w:t>
        </w:r>
        <w:r w:rsidRPr="002304A5">
          <w:rPr>
            <w:rStyle w:val="-"/>
            <w:rFonts w:cs="Arial"/>
          </w:rPr>
          <w:t>://</w:t>
        </w:r>
        <w:r w:rsidRPr="002304A5">
          <w:rPr>
            <w:rStyle w:val="-"/>
            <w:rFonts w:cs="Arial"/>
            <w:lang w:val="en-US"/>
          </w:rPr>
          <w:t>www</w:t>
        </w:r>
        <w:r w:rsidRPr="002304A5">
          <w:rPr>
            <w:rStyle w:val="-"/>
            <w:rFonts w:cs="Arial"/>
          </w:rPr>
          <w:t>.</w:t>
        </w:r>
        <w:r w:rsidRPr="002304A5">
          <w:rPr>
            <w:rStyle w:val="-"/>
            <w:rFonts w:cs="Arial"/>
            <w:lang w:val="en-US"/>
          </w:rPr>
          <w:t>geetha</w:t>
        </w:r>
        <w:r w:rsidRPr="002304A5">
          <w:rPr>
            <w:rStyle w:val="-"/>
            <w:rFonts w:cs="Arial"/>
          </w:rPr>
          <w:t>.</w:t>
        </w:r>
        <w:r w:rsidRPr="002304A5">
          <w:rPr>
            <w:rStyle w:val="-"/>
            <w:rFonts w:cs="Arial"/>
            <w:lang w:val="en-US"/>
          </w:rPr>
          <w:t>mil</w:t>
        </w:r>
        <w:r w:rsidRPr="002304A5">
          <w:rPr>
            <w:rStyle w:val="-"/>
            <w:rFonts w:cs="Arial"/>
          </w:rPr>
          <w:t>.</w:t>
        </w:r>
        <w:r w:rsidRPr="002304A5">
          <w:rPr>
            <w:rStyle w:val="-"/>
            <w:rFonts w:cs="Arial"/>
            <w:lang w:val="en-US"/>
          </w:rPr>
          <w:t>gr</w:t>
        </w:r>
        <w:r w:rsidRPr="002304A5">
          <w:rPr>
            <w:rStyle w:val="-"/>
            <w:rFonts w:cs="Arial"/>
          </w:rPr>
          <w:t>/</w:t>
        </w:r>
      </w:hyperlink>
      <w:r w:rsidRPr="002304A5">
        <w:rPr>
          <w:rFonts w:cs="Arial"/>
        </w:rPr>
        <w:t>), επιλέγοντας στη σχετική ηλεκτρονική εφαρμογή «ΝΟΜΟΘΕΣ</w:t>
      </w:r>
      <w:r w:rsidR="00245132" w:rsidRPr="002304A5">
        <w:rPr>
          <w:rFonts w:cs="Arial"/>
        </w:rPr>
        <w:t>ΙΑ – ΕΝΤΥΠΑ</w:t>
      </w:r>
      <w:r w:rsidR="00245132" w:rsidRPr="002304A5">
        <w:rPr>
          <w:rFonts w:cs="Arial"/>
          <w:szCs w:val="24"/>
        </w:rPr>
        <w:t xml:space="preserve"> – </w:t>
      </w:r>
      <w:r w:rsidRPr="002304A5">
        <w:rPr>
          <w:rFonts w:cs="Arial"/>
        </w:rPr>
        <w:t>ΥΠΟΔΕΙΓΜΑΤΑ»</w:t>
      </w:r>
      <w:r w:rsidR="001F4093" w:rsidRPr="002304A5">
        <w:rPr>
          <w:rFonts w:cs="Arial"/>
        </w:rPr>
        <w:t xml:space="preserve"> (</w:t>
      </w:r>
      <w:hyperlink r:id="rId13" w:history="1">
        <w:r w:rsidR="001F4093" w:rsidRPr="002304A5">
          <w:rPr>
            <w:rStyle w:val="-"/>
            <w:rFonts w:cs="Arial"/>
            <w:lang w:val="en-US"/>
          </w:rPr>
          <w:t>http</w:t>
        </w:r>
        <w:r w:rsidR="001F4093" w:rsidRPr="002304A5">
          <w:rPr>
            <w:rStyle w:val="-"/>
            <w:rFonts w:cs="Arial"/>
          </w:rPr>
          <w:t>://</w:t>
        </w:r>
        <w:r w:rsidR="001F4093" w:rsidRPr="002304A5">
          <w:rPr>
            <w:rStyle w:val="-"/>
            <w:rFonts w:cs="Arial"/>
            <w:lang w:val="en-US"/>
          </w:rPr>
          <w:t>prodiagrafes</w:t>
        </w:r>
        <w:r w:rsidR="001F4093" w:rsidRPr="002304A5">
          <w:rPr>
            <w:rStyle w:val="-"/>
            <w:rFonts w:cs="Arial"/>
          </w:rPr>
          <w:t>.</w:t>
        </w:r>
        <w:r w:rsidR="001F4093" w:rsidRPr="002304A5">
          <w:rPr>
            <w:rStyle w:val="-"/>
            <w:rFonts w:cs="Arial"/>
            <w:lang w:val="en-US"/>
          </w:rPr>
          <w:t>army</w:t>
        </w:r>
        <w:r w:rsidR="001F4093" w:rsidRPr="002304A5">
          <w:rPr>
            <w:rStyle w:val="-"/>
            <w:rFonts w:cs="Arial"/>
          </w:rPr>
          <w:t>.</w:t>
        </w:r>
        <w:r w:rsidR="001F4093" w:rsidRPr="002304A5">
          <w:rPr>
            <w:rStyle w:val="-"/>
            <w:rFonts w:cs="Arial"/>
            <w:lang w:val="en-US"/>
          </w:rPr>
          <w:t>gr</w:t>
        </w:r>
        <w:r w:rsidR="001F4093" w:rsidRPr="002304A5">
          <w:rPr>
            <w:rStyle w:val="-"/>
            <w:rFonts w:cs="Arial"/>
          </w:rPr>
          <w:t>/</w:t>
        </w:r>
      </w:hyperlink>
      <w:r w:rsidR="001F4093" w:rsidRPr="002304A5">
        <w:rPr>
          <w:rFonts w:cs="Arial"/>
        </w:rPr>
        <w:t xml:space="preserve">), και έπειτα «ΕΝΤΥΠΑ». Διευκρινίζεται ότι, η κατάθεση του εν λόγω εντύπου δεν </w:t>
      </w:r>
      <w:r w:rsidR="00472D6B" w:rsidRPr="002304A5">
        <w:rPr>
          <w:rFonts w:cs="Arial"/>
        </w:rPr>
        <w:t>απαλλάσσει</w:t>
      </w:r>
      <w:r w:rsidR="001F4093" w:rsidRPr="002304A5">
        <w:rPr>
          <w:rFonts w:cs="Arial"/>
        </w:rPr>
        <w:t xml:space="preserve"> τους προμηθευτές από την υποχρέωση υποβολής των κατά περίπτωση </w:t>
      </w:r>
      <w:r w:rsidR="00472D6B" w:rsidRPr="002304A5">
        <w:rPr>
          <w:rFonts w:cs="Arial"/>
        </w:rPr>
        <w:t>δικαιολογητικών</w:t>
      </w:r>
      <w:r w:rsidR="001F4093" w:rsidRPr="002304A5">
        <w:rPr>
          <w:rFonts w:cs="Arial"/>
        </w:rPr>
        <w:t>, που καθορίζονται με την παρούσα Προδια</w:t>
      </w:r>
      <w:r w:rsidR="00632412" w:rsidRPr="002304A5">
        <w:rPr>
          <w:rFonts w:cs="Arial"/>
        </w:rPr>
        <w:t>γραφή.</w:t>
      </w:r>
    </w:p>
    <w:p w:rsidR="00063913" w:rsidRPr="002304A5" w:rsidRDefault="00063913" w:rsidP="0063252E">
      <w:pPr>
        <w:pStyle w:val="30"/>
        <w:tabs>
          <w:tab w:val="clear" w:pos="2268"/>
          <w:tab w:val="clear" w:pos="3402"/>
        </w:tabs>
        <w:ind w:firstLine="0"/>
        <w:rPr>
          <w:rFonts w:cs="Arial"/>
        </w:rPr>
      </w:pPr>
    </w:p>
    <w:p w:rsidR="00A841AA" w:rsidRPr="002304A5" w:rsidRDefault="00A841AA" w:rsidP="0063252E">
      <w:pPr>
        <w:pStyle w:val="30"/>
        <w:numPr>
          <w:ilvl w:val="2"/>
          <w:numId w:val="3"/>
        </w:numPr>
        <w:tabs>
          <w:tab w:val="clear" w:pos="1997"/>
          <w:tab w:val="clear" w:pos="2268"/>
          <w:tab w:val="clear" w:pos="3402"/>
        </w:tabs>
        <w:ind w:left="0" w:firstLine="0"/>
        <w:rPr>
          <w:rFonts w:cs="Arial"/>
        </w:rPr>
      </w:pPr>
      <w:r w:rsidRPr="002304A5">
        <w:rPr>
          <w:rFonts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w:t>
      </w:r>
      <w:r w:rsidR="00A9181D" w:rsidRPr="002304A5">
        <w:rPr>
          <w:rFonts w:cs="Arial"/>
        </w:rPr>
        <w:t>,</w:t>
      </w:r>
      <w:r w:rsidRPr="002304A5">
        <w:rPr>
          <w:rFonts w:cs="Arial"/>
        </w:rPr>
        <w:t xml:space="preserve"> κλπ.) στα τεχνικά φυλλάδια και λοιπά έντυπα και έγγραφα που συνυποβάλλει με την τεχνική προσφορά του.</w:t>
      </w:r>
    </w:p>
    <w:p w:rsidR="00AA2B82" w:rsidRPr="002304A5" w:rsidRDefault="00AA2B82" w:rsidP="0063252E">
      <w:pPr>
        <w:pStyle w:val="30"/>
        <w:tabs>
          <w:tab w:val="clear" w:pos="2268"/>
          <w:tab w:val="clear" w:pos="3402"/>
        </w:tabs>
        <w:ind w:firstLine="0"/>
        <w:rPr>
          <w:rFonts w:cs="Arial"/>
        </w:rPr>
      </w:pPr>
    </w:p>
    <w:p w:rsidR="009D05DF" w:rsidRPr="002304A5" w:rsidRDefault="00955242" w:rsidP="0063252E">
      <w:pPr>
        <w:pStyle w:val="2"/>
        <w:tabs>
          <w:tab w:val="clear" w:pos="567"/>
          <w:tab w:val="clear" w:pos="1418"/>
        </w:tabs>
        <w:ind w:left="0" w:firstLine="0"/>
      </w:pPr>
      <w:r>
        <w:tab/>
      </w:r>
      <w:bookmarkStart w:id="88" w:name="_Toc234223520"/>
      <w:r w:rsidR="009D05DF" w:rsidRPr="002304A5">
        <w:t>Πιστοποιητικά</w:t>
      </w:r>
      <w:r w:rsidR="00A54533" w:rsidRPr="002304A5">
        <w:t>, έντυπα</w:t>
      </w:r>
      <w:r w:rsidR="005163D2" w:rsidRPr="002304A5">
        <w:t>,</w:t>
      </w:r>
      <w:r w:rsidR="00A54533" w:rsidRPr="002304A5">
        <w:t xml:space="preserve"> κλπ.</w:t>
      </w:r>
      <w:bookmarkEnd w:id="88"/>
    </w:p>
    <w:p w:rsidR="00F02D4D" w:rsidRPr="002304A5" w:rsidRDefault="00F02D4D" w:rsidP="0063252E">
      <w:pPr>
        <w:shd w:val="clear" w:color="auto" w:fill="FFFFFF"/>
        <w:spacing w:line="278" w:lineRule="exact"/>
        <w:ind w:right="1"/>
        <w:jc w:val="both"/>
        <w:rPr>
          <w:rFonts w:cs="Arial"/>
          <w:b/>
          <w:bCs/>
          <w:szCs w:val="24"/>
        </w:rPr>
      </w:pPr>
    </w:p>
    <w:p w:rsidR="00EF3B8C" w:rsidRPr="00EF3B8C" w:rsidRDefault="00EF3B8C" w:rsidP="00EF3B8C">
      <w:pPr>
        <w:pStyle w:val="af2"/>
        <w:numPr>
          <w:ilvl w:val="1"/>
          <w:numId w:val="3"/>
        </w:numPr>
        <w:shd w:val="clear" w:color="auto" w:fill="FFFFFF"/>
        <w:spacing w:line="278" w:lineRule="exact"/>
        <w:ind w:right="1"/>
        <w:jc w:val="both"/>
        <w:rPr>
          <w:rFonts w:cs="Arial"/>
          <w:vanish/>
          <w:szCs w:val="24"/>
        </w:rPr>
      </w:pPr>
    </w:p>
    <w:p w:rsidR="00EF3B8C" w:rsidRPr="00EF3B8C" w:rsidRDefault="00EF3B8C" w:rsidP="00D47E87">
      <w:pPr>
        <w:pStyle w:val="af2"/>
        <w:shd w:val="clear" w:color="auto" w:fill="FFFFFF"/>
        <w:spacing w:line="278" w:lineRule="exact"/>
        <w:ind w:left="1132" w:right="1"/>
        <w:jc w:val="both"/>
        <w:rPr>
          <w:rFonts w:cs="Arial"/>
          <w:vanish/>
          <w:szCs w:val="24"/>
        </w:rPr>
      </w:pPr>
    </w:p>
    <w:p w:rsidR="00FD68C6" w:rsidRPr="00C1165F" w:rsidRDefault="00E5036D" w:rsidP="00D4191E">
      <w:pPr>
        <w:pStyle w:val="af2"/>
        <w:numPr>
          <w:ilvl w:val="2"/>
          <w:numId w:val="3"/>
        </w:numPr>
        <w:shd w:val="clear" w:color="auto" w:fill="FFFFFF"/>
        <w:tabs>
          <w:tab w:val="clear" w:pos="1997"/>
        </w:tabs>
        <w:spacing w:line="278" w:lineRule="exact"/>
        <w:ind w:left="0" w:right="1" w:firstLine="0"/>
        <w:jc w:val="both"/>
        <w:rPr>
          <w:rFonts w:cs="Arial"/>
          <w:szCs w:val="24"/>
        </w:rPr>
      </w:pPr>
      <w:r w:rsidRPr="00EF3B8C">
        <w:rPr>
          <w:rFonts w:cs="Arial"/>
          <w:szCs w:val="24"/>
        </w:rPr>
        <w:t xml:space="preserve">Τεχνικά </w:t>
      </w:r>
      <w:r w:rsidRPr="00C1165F">
        <w:rPr>
          <w:rFonts w:cs="Arial"/>
          <w:szCs w:val="24"/>
        </w:rPr>
        <w:t>φυλλάδια (</w:t>
      </w:r>
      <w:r w:rsidRPr="00C1165F">
        <w:rPr>
          <w:rFonts w:cs="Arial"/>
          <w:szCs w:val="24"/>
          <w:lang w:val="en-US"/>
        </w:rPr>
        <w:t>prospectus</w:t>
      </w:r>
      <w:r w:rsidRPr="00C1165F">
        <w:rPr>
          <w:rFonts w:cs="Arial"/>
          <w:szCs w:val="24"/>
        </w:rPr>
        <w:t xml:space="preserve">) καθώς και παραπομπή στην διαδικτυακή τοποθεσία του κατασκευαστή, που περιέχουν τεχνική περιγραφή, φωτογραφίες ή/και σχέδια για το </w:t>
      </w:r>
      <w:r w:rsidR="00D430AA" w:rsidRPr="00C1165F">
        <w:rPr>
          <w:rFonts w:cs="Arial"/>
          <w:szCs w:val="24"/>
        </w:rPr>
        <w:t>ηλεκτροκίνητο περονοφόρο</w:t>
      </w:r>
      <w:r w:rsidRPr="00C1165F">
        <w:rPr>
          <w:rFonts w:cs="Arial"/>
          <w:szCs w:val="24"/>
        </w:rPr>
        <w:t>.</w:t>
      </w:r>
      <w:bookmarkStart w:id="89" w:name="_Hlt452121719"/>
      <w:bookmarkStart w:id="90" w:name="_Hlt452007039"/>
      <w:bookmarkEnd w:id="79"/>
      <w:bookmarkEnd w:id="81"/>
      <w:bookmarkEnd w:id="84"/>
      <w:bookmarkEnd w:id="86"/>
      <w:bookmarkEnd w:id="89"/>
      <w:bookmarkEnd w:id="90"/>
    </w:p>
    <w:p w:rsidR="00EF3B8C" w:rsidRPr="00C1165F" w:rsidRDefault="00EF3B8C" w:rsidP="00D4191E">
      <w:pPr>
        <w:widowControl/>
        <w:autoSpaceDE/>
        <w:autoSpaceDN/>
        <w:adjustRightInd/>
        <w:spacing w:line="20" w:lineRule="atLeast"/>
        <w:jc w:val="both"/>
        <w:rPr>
          <w:rFonts w:eastAsia="Calibri" w:cs="Arial"/>
          <w:szCs w:val="24"/>
          <w:lang w:eastAsia="en-US"/>
        </w:rPr>
      </w:pPr>
    </w:p>
    <w:p w:rsidR="00EF3B8C" w:rsidRPr="00C1165F" w:rsidRDefault="00EF3B8C" w:rsidP="00D4191E">
      <w:pPr>
        <w:pStyle w:val="af2"/>
        <w:widowControl/>
        <w:numPr>
          <w:ilvl w:val="2"/>
          <w:numId w:val="3"/>
        </w:numPr>
        <w:tabs>
          <w:tab w:val="clear" w:pos="1997"/>
        </w:tabs>
        <w:autoSpaceDE/>
        <w:autoSpaceDN/>
        <w:adjustRightInd/>
        <w:spacing w:line="20" w:lineRule="atLeast"/>
        <w:ind w:left="0" w:firstLine="0"/>
        <w:jc w:val="both"/>
        <w:rPr>
          <w:rFonts w:eastAsia="Calibri" w:cs="Arial"/>
          <w:szCs w:val="24"/>
          <w:lang w:eastAsia="en-US"/>
        </w:rPr>
      </w:pPr>
      <w:r w:rsidRPr="00C1165F">
        <w:rPr>
          <w:rFonts w:eastAsia="Calibri" w:cs="Arial"/>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μηχανήματος. </w:t>
      </w:r>
    </w:p>
    <w:p w:rsidR="00EF3B8C" w:rsidRPr="00C1165F" w:rsidRDefault="00EF3B8C" w:rsidP="00D4191E">
      <w:pPr>
        <w:widowControl/>
        <w:autoSpaceDE/>
        <w:autoSpaceDN/>
        <w:adjustRightInd/>
        <w:spacing w:line="20" w:lineRule="atLeast"/>
        <w:jc w:val="both"/>
        <w:rPr>
          <w:rFonts w:eastAsia="Calibri" w:cs="Arial"/>
          <w:szCs w:val="24"/>
          <w:lang w:eastAsia="en-US"/>
        </w:rPr>
      </w:pPr>
    </w:p>
    <w:p w:rsidR="00F02D4D" w:rsidRPr="00C1165F" w:rsidRDefault="00D4191E" w:rsidP="0096307C">
      <w:pPr>
        <w:pStyle w:val="af2"/>
        <w:numPr>
          <w:ilvl w:val="2"/>
          <w:numId w:val="3"/>
        </w:numPr>
        <w:shd w:val="clear" w:color="auto" w:fill="FFFFFF"/>
        <w:tabs>
          <w:tab w:val="clear" w:pos="1997"/>
        </w:tabs>
        <w:spacing w:line="278" w:lineRule="exact"/>
        <w:ind w:left="0" w:right="1" w:firstLine="0"/>
        <w:contextualSpacing/>
        <w:jc w:val="both"/>
        <w:rPr>
          <w:rFonts w:cs="Arial"/>
          <w:szCs w:val="24"/>
        </w:rPr>
      </w:pPr>
      <w:r w:rsidRPr="00C1165F">
        <w:rPr>
          <w:rFonts w:eastAsia="Calibri" w:cs="Arial"/>
          <w:szCs w:val="24"/>
          <w:lang w:eastAsia="en-US"/>
        </w:rPr>
        <w:t>Τα έντυπα και τους καταλόγους των παραγράφων 4.7.2 έως 4.7.4</w:t>
      </w:r>
      <w:r w:rsidR="0096307C" w:rsidRPr="00C1165F">
        <w:rPr>
          <w:rFonts w:eastAsia="Calibri" w:cs="Arial"/>
          <w:szCs w:val="24"/>
          <w:lang w:eastAsia="en-US"/>
        </w:rPr>
        <w:t>.</w:t>
      </w:r>
    </w:p>
    <w:p w:rsidR="0096307C" w:rsidRPr="00C1165F" w:rsidRDefault="0096307C" w:rsidP="0096307C">
      <w:pPr>
        <w:pStyle w:val="af2"/>
        <w:shd w:val="clear" w:color="auto" w:fill="FFFFFF"/>
        <w:spacing w:line="278" w:lineRule="exact"/>
        <w:ind w:left="0" w:right="1"/>
        <w:contextualSpacing/>
        <w:jc w:val="both"/>
        <w:rPr>
          <w:rFonts w:cs="Arial"/>
          <w:szCs w:val="24"/>
        </w:rPr>
      </w:pPr>
    </w:p>
    <w:p w:rsidR="00B06423" w:rsidRPr="00C1165F" w:rsidRDefault="00955242" w:rsidP="00870706">
      <w:pPr>
        <w:pStyle w:val="1"/>
      </w:pPr>
      <w:r w:rsidRPr="00C1165F">
        <w:tab/>
      </w:r>
      <w:bookmarkStart w:id="91" w:name="_Toc234223521"/>
      <w:r w:rsidR="00C056F8" w:rsidRPr="00C1165F">
        <w:t>ΣΗΜΕΙΩΣΕΙΣ</w:t>
      </w:r>
      <w:bookmarkEnd w:id="91"/>
    </w:p>
    <w:p w:rsidR="00D47E87" w:rsidRPr="00C1165F" w:rsidRDefault="00D47E87" w:rsidP="00D47E87">
      <w:pPr>
        <w:rPr>
          <w:rFonts w:cs="Arial"/>
        </w:rPr>
      </w:pPr>
    </w:p>
    <w:p w:rsidR="00E853F2" w:rsidRPr="00C1165F" w:rsidRDefault="00E853F2" w:rsidP="0063252E">
      <w:pPr>
        <w:pStyle w:val="af2"/>
        <w:numPr>
          <w:ilvl w:val="0"/>
          <w:numId w:val="3"/>
        </w:numPr>
        <w:shd w:val="clear" w:color="auto" w:fill="FFFFFF"/>
        <w:tabs>
          <w:tab w:val="clear" w:pos="360"/>
        </w:tabs>
        <w:spacing w:line="278" w:lineRule="exact"/>
        <w:ind w:right="29"/>
        <w:jc w:val="both"/>
        <w:rPr>
          <w:rFonts w:cs="Arial"/>
          <w:bCs/>
          <w:vanish/>
          <w:szCs w:val="24"/>
        </w:rPr>
      </w:pPr>
    </w:p>
    <w:p w:rsidR="00EC1D4E" w:rsidRPr="002304A5" w:rsidRDefault="00B64C08" w:rsidP="0063252E">
      <w:pPr>
        <w:numPr>
          <w:ilvl w:val="1"/>
          <w:numId w:val="3"/>
        </w:numPr>
        <w:shd w:val="clear" w:color="auto" w:fill="FFFFFF"/>
        <w:tabs>
          <w:tab w:val="clear" w:pos="1132"/>
        </w:tabs>
        <w:spacing w:line="278" w:lineRule="exact"/>
        <w:ind w:left="0" w:right="29" w:firstLine="0"/>
        <w:jc w:val="both"/>
        <w:rPr>
          <w:rFonts w:cs="Arial"/>
          <w:szCs w:val="24"/>
        </w:rPr>
      </w:pPr>
      <w:r w:rsidRPr="00C1165F">
        <w:rPr>
          <w:rFonts w:cs="Arial"/>
          <w:bCs/>
          <w:szCs w:val="24"/>
        </w:rPr>
        <w:t xml:space="preserve">Οτιδήποτε δεν αναφέρεται αναλυτικά στην παρούσα ΠΕΔ, σε σχέση με την κατασκευή του </w:t>
      </w:r>
      <w:r w:rsidR="00D430AA" w:rsidRPr="00C1165F">
        <w:rPr>
          <w:rFonts w:cs="Arial"/>
          <w:bCs/>
          <w:szCs w:val="24"/>
        </w:rPr>
        <w:t>ηλεκτροκίνητο</w:t>
      </w:r>
      <w:r w:rsidR="00BF0AFF" w:rsidRPr="00C1165F">
        <w:rPr>
          <w:rFonts w:cs="Arial"/>
          <w:bCs/>
          <w:szCs w:val="24"/>
        </w:rPr>
        <w:t>υ</w:t>
      </w:r>
      <w:r w:rsidR="00D430AA" w:rsidRPr="00C1165F">
        <w:rPr>
          <w:rFonts w:cs="Arial"/>
          <w:bCs/>
          <w:szCs w:val="24"/>
        </w:rPr>
        <w:t xml:space="preserve"> περονοφόρο</w:t>
      </w:r>
      <w:r w:rsidR="004623A0" w:rsidRPr="00C1165F">
        <w:rPr>
          <w:rFonts w:cs="Arial"/>
          <w:bCs/>
          <w:szCs w:val="24"/>
        </w:rPr>
        <w:t>υ</w:t>
      </w:r>
      <w:r w:rsidRPr="00C1165F">
        <w:rPr>
          <w:rFonts w:cs="Arial"/>
          <w:bCs/>
          <w:szCs w:val="24"/>
        </w:rPr>
        <w:t>,</w:t>
      </w:r>
      <w:r w:rsidRPr="002304A5">
        <w:rPr>
          <w:rFonts w:cs="Arial"/>
          <w:bCs/>
          <w:szCs w:val="24"/>
        </w:rPr>
        <w:t xml:space="preserve"> να πραγματοποιηθεί σύμφωνα με τους κανόνες της Ε.Ε</w:t>
      </w:r>
      <w:r w:rsidR="006F19E0" w:rsidRPr="002304A5">
        <w:rPr>
          <w:rFonts w:cs="Arial"/>
          <w:bCs/>
          <w:szCs w:val="24"/>
        </w:rPr>
        <w:t>.</w:t>
      </w:r>
      <w:r w:rsidRPr="002304A5">
        <w:rPr>
          <w:rFonts w:cs="Arial"/>
          <w:bCs/>
          <w:szCs w:val="24"/>
        </w:rPr>
        <w:t xml:space="preserve"> που ισχύουν και με τις σύγχρονες εξελίξεις της τεχνολογίας, στη κατηγορία αυτή των μηχανημάτων.</w:t>
      </w:r>
    </w:p>
    <w:p w:rsidR="00FF527E" w:rsidRPr="002304A5" w:rsidRDefault="00FF527E" w:rsidP="0063252E">
      <w:pPr>
        <w:shd w:val="clear" w:color="auto" w:fill="FFFFFF"/>
        <w:spacing w:line="278" w:lineRule="exact"/>
        <w:ind w:right="29"/>
        <w:jc w:val="both"/>
        <w:rPr>
          <w:rFonts w:cs="Arial"/>
          <w:szCs w:val="24"/>
        </w:rPr>
      </w:pPr>
    </w:p>
    <w:p w:rsidR="00FF527E" w:rsidRPr="002304A5" w:rsidRDefault="00FF527E" w:rsidP="0063252E">
      <w:pPr>
        <w:numPr>
          <w:ilvl w:val="1"/>
          <w:numId w:val="3"/>
        </w:numPr>
        <w:shd w:val="clear" w:color="auto" w:fill="FFFFFF"/>
        <w:tabs>
          <w:tab w:val="clear" w:pos="1132"/>
        </w:tabs>
        <w:spacing w:line="278" w:lineRule="exact"/>
        <w:ind w:left="0" w:right="29" w:firstLine="0"/>
        <w:jc w:val="both"/>
        <w:rPr>
          <w:rFonts w:cs="Arial"/>
          <w:szCs w:val="24"/>
        </w:rPr>
      </w:pPr>
      <w:r w:rsidRPr="002304A5">
        <w:rPr>
          <w:rFonts w:cs="Arial"/>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rsidR="00FF527E" w:rsidRPr="002304A5" w:rsidRDefault="00FF527E" w:rsidP="0063252E">
      <w:pPr>
        <w:shd w:val="clear" w:color="auto" w:fill="FFFFFF"/>
        <w:spacing w:line="278" w:lineRule="exact"/>
        <w:ind w:right="29"/>
        <w:jc w:val="both"/>
        <w:rPr>
          <w:rFonts w:cs="Arial"/>
          <w:szCs w:val="24"/>
        </w:rPr>
      </w:pPr>
    </w:p>
    <w:p w:rsidR="00FF527E" w:rsidRDefault="00FF527E" w:rsidP="0063252E">
      <w:pPr>
        <w:numPr>
          <w:ilvl w:val="1"/>
          <w:numId w:val="3"/>
        </w:numPr>
        <w:shd w:val="clear" w:color="auto" w:fill="FFFFFF"/>
        <w:tabs>
          <w:tab w:val="clear" w:pos="1132"/>
        </w:tabs>
        <w:spacing w:line="278" w:lineRule="exact"/>
        <w:ind w:left="0" w:right="29" w:firstLine="0"/>
        <w:jc w:val="both"/>
        <w:rPr>
          <w:rFonts w:cs="Arial"/>
          <w:szCs w:val="24"/>
        </w:rPr>
      </w:pPr>
      <w:r w:rsidRPr="002304A5">
        <w:rPr>
          <w:rFonts w:cs="Arial"/>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rsidR="00F878DB" w:rsidRPr="002304A5" w:rsidRDefault="00F878DB" w:rsidP="0063252E">
      <w:pPr>
        <w:shd w:val="clear" w:color="auto" w:fill="FFFFFF"/>
        <w:spacing w:line="278" w:lineRule="exact"/>
        <w:ind w:right="29"/>
        <w:jc w:val="both"/>
        <w:rPr>
          <w:rFonts w:cs="Arial"/>
          <w:szCs w:val="24"/>
        </w:rPr>
      </w:pPr>
    </w:p>
    <w:p w:rsidR="00E853F2" w:rsidRPr="00E853F2" w:rsidRDefault="00E853F2" w:rsidP="0063252E">
      <w:pPr>
        <w:pStyle w:val="af2"/>
        <w:numPr>
          <w:ilvl w:val="1"/>
          <w:numId w:val="19"/>
        </w:numPr>
        <w:autoSpaceDE/>
        <w:autoSpaceDN/>
        <w:adjustRightInd/>
        <w:jc w:val="both"/>
        <w:outlineLvl w:val="1"/>
        <w:rPr>
          <w:b/>
          <w:vanish/>
        </w:rPr>
      </w:pPr>
      <w:bookmarkStart w:id="92" w:name="_Toc217903860"/>
      <w:bookmarkStart w:id="93" w:name="_Toc217905882"/>
      <w:bookmarkStart w:id="94" w:name="_Toc217977566"/>
      <w:bookmarkStart w:id="95" w:name="_Toc217977970"/>
      <w:bookmarkStart w:id="96" w:name="_Toc217978219"/>
      <w:bookmarkStart w:id="97" w:name="_Toc217984658"/>
      <w:bookmarkStart w:id="98" w:name="_Toc217984700"/>
      <w:bookmarkStart w:id="99" w:name="_Toc218003258"/>
      <w:bookmarkStart w:id="100" w:name="_Toc231811092"/>
      <w:bookmarkStart w:id="101" w:name="_Toc231846431"/>
      <w:bookmarkStart w:id="102" w:name="_Toc234223522"/>
      <w:bookmarkEnd w:id="92"/>
      <w:bookmarkEnd w:id="93"/>
      <w:bookmarkEnd w:id="94"/>
      <w:bookmarkEnd w:id="95"/>
      <w:bookmarkEnd w:id="96"/>
      <w:bookmarkEnd w:id="97"/>
      <w:bookmarkEnd w:id="98"/>
      <w:bookmarkEnd w:id="99"/>
      <w:bookmarkEnd w:id="100"/>
      <w:bookmarkEnd w:id="101"/>
      <w:bookmarkEnd w:id="102"/>
    </w:p>
    <w:p w:rsidR="00E853F2" w:rsidRPr="00E853F2" w:rsidRDefault="00E853F2" w:rsidP="0063252E">
      <w:pPr>
        <w:pStyle w:val="af2"/>
        <w:numPr>
          <w:ilvl w:val="1"/>
          <w:numId w:val="19"/>
        </w:numPr>
        <w:autoSpaceDE/>
        <w:autoSpaceDN/>
        <w:adjustRightInd/>
        <w:jc w:val="both"/>
        <w:outlineLvl w:val="1"/>
        <w:rPr>
          <w:b/>
          <w:vanish/>
        </w:rPr>
      </w:pPr>
      <w:bookmarkStart w:id="103" w:name="_Toc217903861"/>
      <w:bookmarkStart w:id="104" w:name="_Toc217905883"/>
      <w:bookmarkStart w:id="105" w:name="_Toc217977567"/>
      <w:bookmarkStart w:id="106" w:name="_Toc217977971"/>
      <w:bookmarkStart w:id="107" w:name="_Toc217978220"/>
      <w:bookmarkStart w:id="108" w:name="_Toc217984659"/>
      <w:bookmarkStart w:id="109" w:name="_Toc217984701"/>
      <w:bookmarkStart w:id="110" w:name="_Toc218003259"/>
      <w:bookmarkStart w:id="111" w:name="_Toc231811093"/>
      <w:bookmarkStart w:id="112" w:name="_Toc231846432"/>
      <w:bookmarkStart w:id="113" w:name="_Toc234223523"/>
      <w:bookmarkEnd w:id="103"/>
      <w:bookmarkEnd w:id="104"/>
      <w:bookmarkEnd w:id="105"/>
      <w:bookmarkEnd w:id="106"/>
      <w:bookmarkEnd w:id="107"/>
      <w:bookmarkEnd w:id="108"/>
      <w:bookmarkEnd w:id="109"/>
      <w:bookmarkEnd w:id="110"/>
      <w:bookmarkEnd w:id="111"/>
      <w:bookmarkEnd w:id="112"/>
      <w:bookmarkEnd w:id="113"/>
    </w:p>
    <w:p w:rsidR="00E853F2" w:rsidRPr="00E853F2" w:rsidRDefault="00E853F2" w:rsidP="0063252E">
      <w:pPr>
        <w:pStyle w:val="af2"/>
        <w:numPr>
          <w:ilvl w:val="1"/>
          <w:numId w:val="19"/>
        </w:numPr>
        <w:autoSpaceDE/>
        <w:autoSpaceDN/>
        <w:adjustRightInd/>
        <w:jc w:val="both"/>
        <w:outlineLvl w:val="1"/>
        <w:rPr>
          <w:b/>
          <w:vanish/>
        </w:rPr>
      </w:pPr>
      <w:bookmarkStart w:id="114" w:name="_Toc217903862"/>
      <w:bookmarkStart w:id="115" w:name="_Toc217905884"/>
      <w:bookmarkStart w:id="116" w:name="_Toc217977568"/>
      <w:bookmarkStart w:id="117" w:name="_Toc217977972"/>
      <w:bookmarkStart w:id="118" w:name="_Toc217978221"/>
      <w:bookmarkStart w:id="119" w:name="_Toc217984660"/>
      <w:bookmarkStart w:id="120" w:name="_Toc217984702"/>
      <w:bookmarkStart w:id="121" w:name="_Toc218003260"/>
      <w:bookmarkStart w:id="122" w:name="_Toc231811094"/>
      <w:bookmarkStart w:id="123" w:name="_Toc231846433"/>
      <w:bookmarkStart w:id="124" w:name="_Toc234223524"/>
      <w:bookmarkEnd w:id="114"/>
      <w:bookmarkEnd w:id="115"/>
      <w:bookmarkEnd w:id="116"/>
      <w:bookmarkEnd w:id="117"/>
      <w:bookmarkEnd w:id="118"/>
      <w:bookmarkEnd w:id="119"/>
      <w:bookmarkEnd w:id="120"/>
      <w:bookmarkEnd w:id="121"/>
      <w:bookmarkEnd w:id="122"/>
      <w:bookmarkEnd w:id="123"/>
      <w:bookmarkEnd w:id="124"/>
    </w:p>
    <w:p w:rsidR="008902EA" w:rsidRPr="00E853F2" w:rsidRDefault="008902EA" w:rsidP="0063252E">
      <w:pPr>
        <w:pStyle w:val="2"/>
        <w:tabs>
          <w:tab w:val="clear" w:pos="567"/>
          <w:tab w:val="clear" w:pos="1418"/>
        </w:tabs>
        <w:ind w:left="0" w:firstLine="0"/>
      </w:pPr>
      <w:bookmarkStart w:id="125" w:name="_Toc234223525"/>
      <w:r w:rsidRPr="00E853F2">
        <w:t>Συντμήσεις</w:t>
      </w:r>
      <w:bookmarkEnd w:id="125"/>
    </w:p>
    <w:p w:rsidR="00F529CD" w:rsidRPr="002304A5" w:rsidRDefault="00F529CD" w:rsidP="0063252E">
      <w:pPr>
        <w:shd w:val="clear" w:color="auto" w:fill="FFFFFF"/>
        <w:spacing w:line="278" w:lineRule="exact"/>
        <w:ind w:right="29"/>
        <w:jc w:val="both"/>
        <w:rPr>
          <w:rFonts w:cs="Arial"/>
          <w:b/>
          <w:szCs w:val="24"/>
        </w:rPr>
      </w:pPr>
    </w:p>
    <w:p w:rsidR="00E853F2" w:rsidRPr="00E853F2" w:rsidRDefault="00E853F2" w:rsidP="0063252E">
      <w:pPr>
        <w:pStyle w:val="af2"/>
        <w:numPr>
          <w:ilvl w:val="1"/>
          <w:numId w:val="3"/>
        </w:numPr>
        <w:shd w:val="clear" w:color="auto" w:fill="FFFFFF"/>
        <w:tabs>
          <w:tab w:val="clear" w:pos="1132"/>
        </w:tabs>
        <w:spacing w:line="278" w:lineRule="exact"/>
        <w:ind w:right="29"/>
        <w:jc w:val="both"/>
        <w:rPr>
          <w:rFonts w:cs="Arial"/>
          <w:vanish/>
          <w:szCs w:val="24"/>
        </w:rPr>
      </w:pPr>
    </w:p>
    <w:p w:rsidR="00F529CD" w:rsidRPr="002304A5" w:rsidRDefault="00915252" w:rsidP="0063252E">
      <w:pPr>
        <w:numPr>
          <w:ilvl w:val="2"/>
          <w:numId w:val="3"/>
        </w:numPr>
        <w:shd w:val="clear" w:color="auto" w:fill="FFFFFF"/>
        <w:tabs>
          <w:tab w:val="clear" w:pos="1997"/>
        </w:tabs>
        <w:spacing w:line="278" w:lineRule="exact"/>
        <w:ind w:left="0" w:right="29" w:firstLine="0"/>
        <w:jc w:val="both"/>
        <w:rPr>
          <w:rFonts w:cs="Arial"/>
          <w:szCs w:val="24"/>
        </w:rPr>
      </w:pPr>
      <w:r w:rsidRPr="002304A5">
        <w:rPr>
          <w:rFonts w:cs="Arial"/>
          <w:szCs w:val="24"/>
        </w:rPr>
        <w:t>ΠΕΔ:</w:t>
      </w:r>
      <w:r w:rsidR="00545426" w:rsidRPr="002304A5">
        <w:rPr>
          <w:rFonts w:cs="Arial"/>
          <w:szCs w:val="24"/>
        </w:rPr>
        <w:t xml:space="preserve"> Προδιαγραφή Ενόπλων Δυνάμεων</w:t>
      </w:r>
      <w:r w:rsidR="00DC6988" w:rsidRPr="002304A5">
        <w:rPr>
          <w:rFonts w:cs="Arial"/>
          <w:szCs w:val="24"/>
          <w:lang w:val="en-US"/>
        </w:rPr>
        <w:t>.</w:t>
      </w:r>
    </w:p>
    <w:p w:rsidR="00545426" w:rsidRPr="002304A5" w:rsidRDefault="00545426" w:rsidP="0063252E">
      <w:pPr>
        <w:shd w:val="clear" w:color="auto" w:fill="FFFFFF"/>
        <w:spacing w:line="278" w:lineRule="exact"/>
        <w:ind w:right="29"/>
        <w:jc w:val="both"/>
        <w:rPr>
          <w:rFonts w:cs="Arial"/>
          <w:szCs w:val="24"/>
        </w:rPr>
      </w:pPr>
    </w:p>
    <w:p w:rsidR="00FF527E" w:rsidRPr="002304A5" w:rsidRDefault="00545426" w:rsidP="0063252E">
      <w:pPr>
        <w:numPr>
          <w:ilvl w:val="2"/>
          <w:numId w:val="3"/>
        </w:numPr>
        <w:shd w:val="clear" w:color="auto" w:fill="FFFFFF"/>
        <w:tabs>
          <w:tab w:val="clear" w:pos="1997"/>
        </w:tabs>
        <w:spacing w:line="278" w:lineRule="exact"/>
        <w:ind w:left="0" w:right="29" w:firstLine="0"/>
        <w:jc w:val="both"/>
        <w:rPr>
          <w:rFonts w:cs="Arial"/>
          <w:szCs w:val="24"/>
        </w:rPr>
      </w:pPr>
      <w:r w:rsidRPr="002304A5">
        <w:rPr>
          <w:rFonts w:cs="Arial"/>
          <w:szCs w:val="24"/>
        </w:rPr>
        <w:t>Φ.Σ: Φύλλο Συμμόρφωσης</w:t>
      </w:r>
      <w:r w:rsidR="00DC6988" w:rsidRPr="002304A5">
        <w:rPr>
          <w:rFonts w:cs="Arial"/>
          <w:szCs w:val="24"/>
          <w:lang w:val="en-US"/>
        </w:rPr>
        <w:t>.</w:t>
      </w:r>
    </w:p>
    <w:p w:rsidR="00EA104F" w:rsidRPr="002304A5" w:rsidRDefault="00EA104F" w:rsidP="0063252E">
      <w:pPr>
        <w:shd w:val="clear" w:color="auto" w:fill="FFFFFF"/>
        <w:spacing w:line="278" w:lineRule="exact"/>
        <w:ind w:right="29"/>
        <w:jc w:val="both"/>
        <w:rPr>
          <w:rFonts w:cs="Arial"/>
          <w:b/>
          <w:bCs/>
          <w:color w:val="000000"/>
          <w:szCs w:val="24"/>
          <w:lang w:val="en-US"/>
        </w:rPr>
      </w:pPr>
    </w:p>
    <w:p w:rsidR="00DC6988" w:rsidRPr="00E853F2" w:rsidRDefault="00955242" w:rsidP="00870706">
      <w:pPr>
        <w:pStyle w:val="1"/>
      </w:pPr>
      <w:r>
        <w:tab/>
      </w:r>
      <w:bookmarkStart w:id="126" w:name="_Toc234223526"/>
      <w:r w:rsidR="00B949D0" w:rsidRPr="002304A5">
        <w:t xml:space="preserve">ΠΡΟΤΑΣΕΙΣ ΒΕΛΤΙΩΣΗΣ </w:t>
      </w:r>
      <w:r w:rsidR="00C056F8" w:rsidRPr="002304A5">
        <w:t>ΠΡΟΔΙΑΓΡΑΦΗΣ</w:t>
      </w:r>
      <w:r w:rsidR="00B949D0" w:rsidRPr="002304A5">
        <w:t xml:space="preserve"> ΕΝΟΠΛΩΝ ΔΥΝΑΜΕΩΝ</w:t>
      </w:r>
      <w:bookmarkEnd w:id="126"/>
    </w:p>
    <w:p w:rsidR="00586E05" w:rsidRDefault="004902B6" w:rsidP="0063252E">
      <w:pPr>
        <w:shd w:val="clear" w:color="auto" w:fill="FFFFFF"/>
        <w:spacing w:line="274" w:lineRule="exact"/>
        <w:ind w:right="5"/>
        <w:jc w:val="both"/>
        <w:rPr>
          <w:rFonts w:cs="Arial"/>
          <w:szCs w:val="24"/>
        </w:rPr>
      </w:pPr>
      <w:r w:rsidRPr="002304A5">
        <w:rPr>
          <w:rFonts w:cs="Arial"/>
          <w:color w:val="FF0000"/>
          <w:szCs w:val="24"/>
        </w:rPr>
        <w:tab/>
      </w:r>
      <w:r w:rsidR="00961F51">
        <w:rPr>
          <w:rFonts w:cs="Arial"/>
          <w:color w:val="FF0000"/>
          <w:szCs w:val="24"/>
        </w:rPr>
        <w:tab/>
      </w:r>
      <w:r w:rsidR="00A93E55" w:rsidRPr="002304A5">
        <w:rPr>
          <w:rFonts w:cs="Arial"/>
          <w:szCs w:val="24"/>
        </w:rPr>
        <w:t>Σ</w:t>
      </w:r>
      <w:r w:rsidR="00925CE0" w:rsidRPr="002304A5">
        <w:rPr>
          <w:rFonts w:cs="Arial"/>
          <w:szCs w:val="24"/>
        </w:rPr>
        <w:t xml:space="preserve">χολιασμός της παρούσης </w:t>
      </w:r>
      <w:r w:rsidR="00A178C0" w:rsidRPr="002304A5">
        <w:rPr>
          <w:rFonts w:cs="Arial"/>
          <w:szCs w:val="24"/>
        </w:rPr>
        <w:t>Π</w:t>
      </w:r>
      <w:r w:rsidR="00925CE0" w:rsidRPr="002304A5">
        <w:rPr>
          <w:rFonts w:cs="Arial"/>
          <w:szCs w:val="24"/>
        </w:rPr>
        <w:t>ροδιαγραφής από κάθ</w:t>
      </w:r>
      <w:r w:rsidR="00A178C0" w:rsidRPr="002304A5">
        <w:rPr>
          <w:rFonts w:cs="Arial"/>
          <w:szCs w:val="24"/>
        </w:rPr>
        <w:t>ε ενδιαφερόμενο</w:t>
      </w:r>
      <w:r w:rsidR="00925CE0" w:rsidRPr="002304A5">
        <w:rPr>
          <w:rFonts w:cs="Arial"/>
          <w:szCs w:val="24"/>
        </w:rPr>
        <w:t>,</w:t>
      </w:r>
      <w:r w:rsidR="008B1298" w:rsidRPr="002304A5">
        <w:rPr>
          <w:rFonts w:cs="Arial"/>
          <w:szCs w:val="24"/>
        </w:rPr>
        <w:t xml:space="preserve"> για τη βελτίωση της, μπορεί να γίνει μέσω της ηλεκτρονικής εφαρμογής διαχείρισης</w:t>
      </w:r>
      <w:r w:rsidR="00D079D4" w:rsidRPr="002304A5">
        <w:rPr>
          <w:rFonts w:cs="Arial"/>
          <w:szCs w:val="24"/>
        </w:rPr>
        <w:t xml:space="preserve"> ΠΕΔ, στη διαδικτυακή τοποθεσία</w:t>
      </w:r>
      <w:hyperlink r:id="rId14" w:history="1">
        <w:r w:rsidR="000F7C1D" w:rsidRPr="002304A5">
          <w:rPr>
            <w:rStyle w:val="-"/>
            <w:rFonts w:cs="Arial"/>
            <w:szCs w:val="24"/>
            <w:lang w:val="en-US"/>
          </w:rPr>
          <w:t>http</w:t>
        </w:r>
        <w:r w:rsidR="000F7C1D" w:rsidRPr="002304A5">
          <w:rPr>
            <w:rStyle w:val="-"/>
            <w:rFonts w:cs="Arial"/>
            <w:szCs w:val="24"/>
          </w:rPr>
          <w:t>://</w:t>
        </w:r>
        <w:proofErr w:type="spellStart"/>
        <w:r w:rsidR="000F7C1D" w:rsidRPr="002304A5">
          <w:rPr>
            <w:rStyle w:val="-"/>
            <w:rFonts w:cs="Arial"/>
            <w:szCs w:val="24"/>
            <w:lang w:val="en-US"/>
          </w:rPr>
          <w:t>prodiagrafes</w:t>
        </w:r>
        <w:proofErr w:type="spellEnd"/>
        <w:r w:rsidR="000F7C1D" w:rsidRPr="002304A5">
          <w:rPr>
            <w:rStyle w:val="-"/>
            <w:rFonts w:cs="Arial"/>
            <w:szCs w:val="24"/>
          </w:rPr>
          <w:t>.</w:t>
        </w:r>
        <w:r w:rsidR="000F7C1D" w:rsidRPr="002304A5">
          <w:rPr>
            <w:rStyle w:val="-"/>
            <w:rFonts w:cs="Arial"/>
            <w:szCs w:val="24"/>
            <w:lang w:val="en-US"/>
          </w:rPr>
          <w:t>army</w:t>
        </w:r>
        <w:r w:rsidR="000F7C1D" w:rsidRPr="002304A5">
          <w:rPr>
            <w:rStyle w:val="-"/>
            <w:rFonts w:cs="Arial"/>
            <w:szCs w:val="24"/>
          </w:rPr>
          <w:t>.</w:t>
        </w:r>
        <w:r w:rsidR="000F7C1D" w:rsidRPr="002304A5">
          <w:rPr>
            <w:rStyle w:val="-"/>
            <w:rFonts w:cs="Arial"/>
            <w:szCs w:val="24"/>
            <w:lang w:val="en-US"/>
          </w:rPr>
          <w:t>gr</w:t>
        </w:r>
        <w:r w:rsidR="000F7C1D" w:rsidRPr="002304A5">
          <w:rPr>
            <w:rStyle w:val="-"/>
            <w:rFonts w:cs="Arial"/>
            <w:szCs w:val="24"/>
          </w:rPr>
          <w:t>/</w:t>
        </w:r>
      </w:hyperlink>
      <w:r w:rsidR="00BD7B4F" w:rsidRPr="002304A5">
        <w:rPr>
          <w:rFonts w:cs="Arial"/>
          <w:szCs w:val="24"/>
        </w:rPr>
        <w:t>.</w:t>
      </w:r>
    </w:p>
    <w:p w:rsidR="00477098" w:rsidRPr="002304A5" w:rsidRDefault="00477098" w:rsidP="004E7DC5">
      <w:pPr>
        <w:shd w:val="clear" w:color="auto" w:fill="FFFFFF"/>
        <w:tabs>
          <w:tab w:val="left" w:pos="-4820"/>
        </w:tabs>
        <w:spacing w:line="274" w:lineRule="exact"/>
        <w:ind w:right="5"/>
        <w:jc w:val="both"/>
        <w:rPr>
          <w:szCs w:val="24"/>
        </w:rPr>
      </w:pPr>
    </w:p>
    <w:p w:rsidR="00705B91" w:rsidRDefault="00705B91">
      <w:pPr>
        <w:widowControl/>
        <w:autoSpaceDE/>
        <w:autoSpaceDN/>
        <w:adjustRightInd/>
        <w:rPr>
          <w:rFonts w:cs="Arial"/>
          <w:bCs/>
          <w:szCs w:val="24"/>
        </w:rPr>
      </w:pPr>
      <w:r>
        <w:rPr>
          <w:rFonts w:cs="Arial"/>
          <w:bCs/>
          <w:szCs w:val="24"/>
        </w:rPr>
        <w:br w:type="page"/>
      </w:r>
    </w:p>
    <w:p w:rsidR="001F19FD" w:rsidRDefault="001F19FD"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cs="Arial"/>
          <w:bCs/>
          <w:szCs w:val="24"/>
        </w:rPr>
      </w:pPr>
    </w:p>
    <w:p w:rsidR="00477098"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cs="Arial"/>
          <w:bCs/>
          <w:szCs w:val="24"/>
        </w:rPr>
      </w:pPr>
    </w:p>
    <w:p w:rsidR="00477098" w:rsidRPr="00477098" w:rsidRDefault="00477098" w:rsidP="00477098">
      <w:pPr>
        <w:widowControl/>
        <w:tabs>
          <w:tab w:val="left" w:pos="1134"/>
        </w:tabs>
        <w:autoSpaceDE/>
        <w:autoSpaceDN/>
        <w:adjustRightInd/>
        <w:spacing w:line="20" w:lineRule="atLeast"/>
        <w:jc w:val="both"/>
        <w:rPr>
          <w:rFonts w:cs="Arial"/>
          <w:b/>
          <w:szCs w:val="24"/>
          <w:u w:val="single"/>
        </w:rPr>
      </w:pPr>
      <w:r w:rsidRPr="00477098">
        <w:rPr>
          <w:rFonts w:cs="Arial"/>
          <w:b/>
          <w:szCs w:val="24"/>
          <w:u w:val="single"/>
        </w:rPr>
        <w:t>ΠΡΟΣΘΗΚΗ</w:t>
      </w:r>
    </w:p>
    <w:p w:rsidR="00696625" w:rsidRDefault="00477098" w:rsidP="00477098">
      <w:pPr>
        <w:widowControl/>
        <w:tabs>
          <w:tab w:val="left" w:pos="567"/>
        </w:tabs>
        <w:autoSpaceDE/>
        <w:autoSpaceDN/>
        <w:adjustRightInd/>
        <w:spacing w:line="20" w:lineRule="atLeast"/>
        <w:jc w:val="both"/>
        <w:rPr>
          <w:rFonts w:cs="Arial"/>
          <w:szCs w:val="24"/>
        </w:rPr>
      </w:pPr>
      <w:r w:rsidRPr="00477098">
        <w:rPr>
          <w:rFonts w:cs="Arial"/>
          <w:szCs w:val="24"/>
        </w:rPr>
        <w:t>«Ι»</w:t>
      </w:r>
      <w:r w:rsidRPr="00477098">
        <w:rPr>
          <w:rFonts w:cs="Arial"/>
          <w:szCs w:val="24"/>
        </w:rPr>
        <w:tab/>
        <w:t xml:space="preserve">Πίνακας </w:t>
      </w:r>
      <w:r w:rsidR="00696625">
        <w:rPr>
          <w:rFonts w:cs="Arial"/>
          <w:szCs w:val="24"/>
        </w:rPr>
        <w:t>Κριτηρίων Αξιολόγηση</w:t>
      </w:r>
      <w:r w:rsidR="00B45D6D">
        <w:rPr>
          <w:rFonts w:cs="Arial"/>
          <w:szCs w:val="24"/>
        </w:rPr>
        <w:t>ς</w:t>
      </w:r>
      <w:r w:rsidR="00864D29">
        <w:rPr>
          <w:rFonts w:cs="Arial"/>
          <w:szCs w:val="24"/>
        </w:rPr>
        <w:t xml:space="preserve"> </w:t>
      </w:r>
      <w:r w:rsidR="004B4BC4">
        <w:rPr>
          <w:rFonts w:cs="Arial"/>
          <w:szCs w:val="24"/>
        </w:rPr>
        <w:t>Τεχνικής Προσφορά</w:t>
      </w:r>
      <w:r w:rsidR="00864D29">
        <w:rPr>
          <w:rFonts w:cs="Arial"/>
          <w:szCs w:val="24"/>
        </w:rPr>
        <w:t>ς</w:t>
      </w:r>
    </w:p>
    <w:p w:rsidR="004B4BC4" w:rsidRDefault="004B4BC4" w:rsidP="00477098">
      <w:pPr>
        <w:widowControl/>
        <w:tabs>
          <w:tab w:val="left" w:pos="567"/>
        </w:tabs>
        <w:autoSpaceDE/>
        <w:autoSpaceDN/>
        <w:adjustRightInd/>
        <w:spacing w:line="20" w:lineRule="atLeast"/>
        <w:jc w:val="both"/>
        <w:rPr>
          <w:rFonts w:cs="Arial"/>
          <w:szCs w:val="24"/>
        </w:rPr>
      </w:pPr>
    </w:p>
    <w:p w:rsidR="00122F4E" w:rsidRPr="00122F4E" w:rsidRDefault="00122F4E">
      <w:pPr>
        <w:widowControl/>
        <w:autoSpaceDE/>
        <w:autoSpaceDN/>
        <w:adjustRightInd/>
        <w:rPr>
          <w:rFonts w:cs="Arial"/>
          <w:szCs w:val="24"/>
        </w:rPr>
        <w:sectPr w:rsidR="00122F4E" w:rsidRPr="00122F4E" w:rsidSect="008C1AE4">
          <w:headerReference w:type="default" r:id="rId15"/>
          <w:pgSz w:w="11906" w:h="16838" w:code="9"/>
          <w:pgMar w:top="1701" w:right="1134" w:bottom="1134" w:left="1134" w:header="709" w:footer="709" w:gutter="0"/>
          <w:cols w:space="708"/>
          <w:docGrid w:linePitch="360"/>
        </w:sectPr>
      </w:pPr>
      <w:r>
        <w:rPr>
          <w:rFonts w:cs="Arial"/>
          <w:szCs w:val="24"/>
        </w:rPr>
        <w:br w:type="page"/>
      </w:r>
    </w:p>
    <w:p w:rsidR="004B4BC4" w:rsidRDefault="00696625" w:rsidP="004B4BC4">
      <w:pPr>
        <w:pStyle w:val="1"/>
        <w:numPr>
          <w:ilvl w:val="0"/>
          <w:numId w:val="0"/>
        </w:numPr>
        <w:jc w:val="center"/>
      </w:pPr>
      <w:bookmarkStart w:id="127" w:name="_Toc234223527"/>
      <w:bookmarkStart w:id="128" w:name="_GoBack"/>
      <w:bookmarkEnd w:id="128"/>
      <w:r w:rsidRPr="002304A5">
        <w:t>ΠΡΟΣΘΗΚΗ Ι</w:t>
      </w:r>
      <w:bookmarkEnd w:id="127"/>
    </w:p>
    <w:p w:rsidR="00696625" w:rsidRPr="004B4BC4" w:rsidRDefault="00696625" w:rsidP="004B4BC4">
      <w:pPr>
        <w:jc w:val="center"/>
        <w:rPr>
          <w:b/>
        </w:rPr>
      </w:pPr>
      <w:r w:rsidRPr="004B4BC4">
        <w:rPr>
          <w:b/>
        </w:rPr>
        <w:t>ΠΙΝΑΚΑΣ ΚΡΙΤΗΡΙΩΝ ΑΞΙΟΛΟΓΗΣΗΣ ΤΕΧΝΙΚΗΣ ΠΡΟΣΦΟΡΑΣ</w:t>
      </w:r>
    </w:p>
    <w:p w:rsidR="00696625" w:rsidRPr="00487246" w:rsidRDefault="00696625" w:rsidP="00696625">
      <w:pPr>
        <w:tabs>
          <w:tab w:val="left" w:pos="-4820"/>
          <w:tab w:val="left" w:pos="2170"/>
        </w:tabs>
        <w:ind w:right="1"/>
        <w:rPr>
          <w:rFonts w:cs="Arial"/>
          <w:b/>
          <w:sz w:val="18"/>
          <w:szCs w:val="22"/>
          <w:u w:val="single"/>
        </w:rPr>
      </w:pPr>
    </w:p>
    <w:tbl>
      <w:tblPr>
        <w:tblW w:w="10293" w:type="dxa"/>
        <w:jc w:val="center"/>
        <w:tblLayout w:type="fixed"/>
        <w:tblLook w:val="0000" w:firstRow="0" w:lastRow="0" w:firstColumn="0" w:lastColumn="0" w:noHBand="0" w:noVBand="0"/>
      </w:tblPr>
      <w:tblGrid>
        <w:gridCol w:w="772"/>
        <w:gridCol w:w="4142"/>
        <w:gridCol w:w="1745"/>
        <w:gridCol w:w="1699"/>
        <w:gridCol w:w="1935"/>
      </w:tblGrid>
      <w:tr w:rsidR="00493E9F" w:rsidRPr="002304A5" w:rsidTr="0027608F">
        <w:trPr>
          <w:cantSplit/>
          <w:trHeight w:val="690"/>
          <w:jc w:val="center"/>
        </w:trPr>
        <w:tc>
          <w:tcPr>
            <w:tcW w:w="772" w:type="dxa"/>
            <w:tcBorders>
              <w:top w:val="single" w:sz="18" w:space="0" w:color="auto"/>
              <w:left w:val="single" w:sz="18" w:space="0" w:color="auto"/>
              <w:bottom w:val="single" w:sz="18" w:space="0" w:color="auto"/>
              <w:right w:val="single" w:sz="18" w:space="0" w:color="auto"/>
            </w:tcBorders>
            <w:vAlign w:val="center"/>
          </w:tcPr>
          <w:p w:rsidR="00696625" w:rsidRPr="00493E9F" w:rsidRDefault="00696625" w:rsidP="00576C26">
            <w:pPr>
              <w:ind w:left="34"/>
              <w:jc w:val="center"/>
              <w:rPr>
                <w:rFonts w:cs="Arial"/>
                <w:b/>
                <w:lang w:val="en-US"/>
              </w:rPr>
            </w:pPr>
            <w:r w:rsidRPr="00493E9F">
              <w:rPr>
                <w:rFonts w:cs="Arial"/>
                <w:b/>
                <w:lang w:val="en-US"/>
              </w:rPr>
              <w:t>A</w:t>
            </w:r>
            <w:r w:rsidRPr="00493E9F">
              <w:rPr>
                <w:rFonts w:cs="Arial"/>
                <w:b/>
              </w:rPr>
              <w:t>/</w:t>
            </w:r>
            <w:r w:rsidRPr="00493E9F">
              <w:rPr>
                <w:rFonts w:cs="Arial"/>
                <w:b/>
                <w:lang w:val="en-US"/>
              </w:rPr>
              <w:t>A</w:t>
            </w:r>
          </w:p>
        </w:tc>
        <w:tc>
          <w:tcPr>
            <w:tcW w:w="4142" w:type="dxa"/>
            <w:tcBorders>
              <w:top w:val="single" w:sz="18" w:space="0" w:color="auto"/>
              <w:left w:val="single" w:sz="18" w:space="0" w:color="auto"/>
              <w:bottom w:val="single" w:sz="18" w:space="0" w:color="auto"/>
              <w:right w:val="single" w:sz="18" w:space="0" w:color="auto"/>
            </w:tcBorders>
            <w:vAlign w:val="center"/>
          </w:tcPr>
          <w:p w:rsidR="00696625" w:rsidRPr="00493E9F" w:rsidRDefault="00696625" w:rsidP="00576C26">
            <w:pPr>
              <w:ind w:left="34"/>
              <w:jc w:val="center"/>
              <w:rPr>
                <w:rFonts w:cs="Arial"/>
                <w:b/>
              </w:rPr>
            </w:pPr>
            <w:r w:rsidRPr="00493E9F">
              <w:rPr>
                <w:rFonts w:cs="Arial"/>
                <w:b/>
              </w:rPr>
              <w:t>ΚΡΙΤΗΡΙΟ ΑΞΙΟΛΟΓΗΣΗΣ</w:t>
            </w:r>
          </w:p>
        </w:tc>
        <w:tc>
          <w:tcPr>
            <w:tcW w:w="1745" w:type="dxa"/>
            <w:tcBorders>
              <w:top w:val="single" w:sz="18" w:space="0" w:color="auto"/>
              <w:left w:val="single" w:sz="18" w:space="0" w:color="auto"/>
              <w:bottom w:val="single" w:sz="18" w:space="0" w:color="auto"/>
              <w:right w:val="single" w:sz="18" w:space="0" w:color="auto"/>
            </w:tcBorders>
            <w:vAlign w:val="center"/>
          </w:tcPr>
          <w:p w:rsidR="00696625" w:rsidRPr="00493E9F" w:rsidRDefault="00696625" w:rsidP="00576C26">
            <w:pPr>
              <w:ind w:left="34"/>
              <w:jc w:val="center"/>
              <w:rPr>
                <w:rFonts w:cs="Arial"/>
                <w:b/>
              </w:rPr>
            </w:pPr>
            <w:r w:rsidRPr="00493E9F">
              <w:rPr>
                <w:rFonts w:cs="Arial"/>
                <w:b/>
              </w:rPr>
              <w:t>ΠΑΡΑΓΡΑ</w:t>
            </w:r>
            <w:r w:rsidR="004B4BC4">
              <w:rPr>
                <w:rFonts w:cs="Arial"/>
                <w:b/>
              </w:rPr>
              <w:t>-</w:t>
            </w:r>
            <w:r w:rsidRPr="00493E9F">
              <w:rPr>
                <w:rFonts w:cs="Arial"/>
                <w:b/>
              </w:rPr>
              <w:t>ΦΟΣ</w:t>
            </w:r>
          </w:p>
        </w:tc>
        <w:tc>
          <w:tcPr>
            <w:tcW w:w="1699" w:type="dxa"/>
            <w:tcBorders>
              <w:top w:val="single" w:sz="18" w:space="0" w:color="auto"/>
              <w:left w:val="single" w:sz="18" w:space="0" w:color="auto"/>
              <w:bottom w:val="single" w:sz="18" w:space="0" w:color="auto"/>
              <w:right w:val="single" w:sz="18" w:space="0" w:color="auto"/>
            </w:tcBorders>
            <w:vAlign w:val="center"/>
          </w:tcPr>
          <w:p w:rsidR="00696625" w:rsidRPr="007D45DB" w:rsidRDefault="00696625" w:rsidP="007D45DB">
            <w:pPr>
              <w:ind w:left="34" w:right="-57"/>
              <w:jc w:val="center"/>
              <w:rPr>
                <w:rFonts w:cs="Arial"/>
                <w:b/>
                <w:i/>
              </w:rPr>
            </w:pPr>
            <w:r w:rsidRPr="00493E9F">
              <w:rPr>
                <w:rFonts w:cs="Arial"/>
                <w:b/>
              </w:rPr>
              <w:t>ΒΑΘΜΟ</w:t>
            </w:r>
            <w:r w:rsidR="004B4BC4">
              <w:rPr>
                <w:rFonts w:cs="Arial"/>
                <w:b/>
              </w:rPr>
              <w:t>-</w:t>
            </w:r>
            <w:r w:rsidRPr="00493E9F">
              <w:rPr>
                <w:rFonts w:cs="Arial"/>
                <w:b/>
              </w:rPr>
              <w:t>ΛΟΓ</w:t>
            </w:r>
            <w:r w:rsidRPr="007D45DB">
              <w:rPr>
                <w:rFonts w:cs="Arial"/>
                <w:b/>
              </w:rPr>
              <w:t>ΙΑ</w:t>
            </w:r>
            <w:r w:rsidR="007D45DB">
              <w:rPr>
                <w:rFonts w:cs="Arial"/>
                <w:b/>
              </w:rPr>
              <w:t xml:space="preserve"> (Χ)</w:t>
            </w:r>
          </w:p>
        </w:tc>
        <w:tc>
          <w:tcPr>
            <w:tcW w:w="1935" w:type="dxa"/>
            <w:tcBorders>
              <w:top w:val="single" w:sz="18" w:space="0" w:color="auto"/>
              <w:left w:val="single" w:sz="18" w:space="0" w:color="auto"/>
              <w:bottom w:val="single" w:sz="18" w:space="0" w:color="auto"/>
              <w:right w:val="single" w:sz="18" w:space="0" w:color="auto"/>
            </w:tcBorders>
            <w:vAlign w:val="center"/>
          </w:tcPr>
          <w:p w:rsidR="00696625" w:rsidRPr="00493E9F" w:rsidRDefault="00696625" w:rsidP="00576C26">
            <w:pPr>
              <w:ind w:left="34"/>
              <w:jc w:val="center"/>
              <w:rPr>
                <w:rFonts w:cs="Arial"/>
                <w:b/>
              </w:rPr>
            </w:pPr>
            <w:r w:rsidRPr="00493E9F">
              <w:rPr>
                <w:rFonts w:cs="Arial"/>
                <w:b/>
              </w:rPr>
              <w:t>ΠΑΡΑΤΗ</w:t>
            </w:r>
            <w:r w:rsidR="004B4BC4">
              <w:rPr>
                <w:rFonts w:cs="Arial"/>
                <w:b/>
              </w:rPr>
              <w:t>-</w:t>
            </w:r>
            <w:r w:rsidRPr="00493E9F">
              <w:rPr>
                <w:rFonts w:cs="Arial"/>
                <w:b/>
              </w:rPr>
              <w:t>ΡΗΣΕΙΣ</w:t>
            </w:r>
          </w:p>
        </w:tc>
      </w:tr>
      <w:tr w:rsidR="00696625" w:rsidRPr="002304A5" w:rsidTr="00493E9F">
        <w:trPr>
          <w:cantSplit/>
          <w:trHeight w:val="270"/>
          <w:jc w:val="center"/>
        </w:trPr>
        <w:tc>
          <w:tcPr>
            <w:tcW w:w="10293" w:type="dxa"/>
            <w:gridSpan w:val="5"/>
            <w:tcBorders>
              <w:top w:val="single" w:sz="6" w:space="0" w:color="auto"/>
              <w:left w:val="single" w:sz="18" w:space="0" w:color="auto"/>
              <w:bottom w:val="single" w:sz="6" w:space="0" w:color="auto"/>
              <w:right w:val="single" w:sz="18" w:space="0" w:color="auto"/>
            </w:tcBorders>
          </w:tcPr>
          <w:p w:rsidR="00696625" w:rsidRPr="00493E9F" w:rsidRDefault="00696625" w:rsidP="00576C26">
            <w:pPr>
              <w:ind w:left="34"/>
              <w:rPr>
                <w:rFonts w:cs="Arial"/>
              </w:rPr>
            </w:pPr>
            <w:r w:rsidRPr="00493E9F">
              <w:rPr>
                <w:rFonts w:cs="Arial"/>
                <w:b/>
                <w:u w:val="single"/>
              </w:rPr>
              <w:t>ΟΜΑΔΑ Α΄</w:t>
            </w:r>
          </w:p>
        </w:tc>
      </w:tr>
      <w:tr w:rsidR="001E0FF7" w:rsidRPr="002304A5" w:rsidTr="004B4BC4">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1E0FF7" w:rsidRPr="00493E9F" w:rsidRDefault="001E0FF7" w:rsidP="00576C26">
            <w:pPr>
              <w:ind w:left="34"/>
              <w:jc w:val="center"/>
              <w:rPr>
                <w:rFonts w:cs="Arial"/>
              </w:rPr>
            </w:pPr>
            <w:r>
              <w:rPr>
                <w:rFonts w:cs="Arial"/>
              </w:rPr>
              <w:t>1.</w:t>
            </w:r>
          </w:p>
        </w:tc>
        <w:tc>
          <w:tcPr>
            <w:tcW w:w="4142"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D33232">
            <w:pPr>
              <w:ind w:left="34"/>
            </w:pPr>
            <w:r w:rsidRPr="00454CFA">
              <w:rPr>
                <w:rFonts w:eastAsia="Calibri"/>
                <w:szCs w:val="22"/>
                <w:lang w:eastAsia="en-US"/>
              </w:rPr>
              <w:t>Ανυψωτική ικανότητα (απόσταση κέντρου βάρους 500mm): ≥2000Kgr</w:t>
            </w:r>
          </w:p>
        </w:tc>
        <w:tc>
          <w:tcPr>
            <w:tcW w:w="1745" w:type="dxa"/>
            <w:tcBorders>
              <w:top w:val="single" w:sz="6" w:space="0" w:color="auto"/>
              <w:left w:val="single" w:sz="18" w:space="0" w:color="auto"/>
              <w:bottom w:val="single" w:sz="6" w:space="0" w:color="auto"/>
              <w:right w:val="single" w:sz="18" w:space="0" w:color="auto"/>
            </w:tcBorders>
            <w:vAlign w:val="center"/>
          </w:tcPr>
          <w:p w:rsidR="001E0FF7" w:rsidRPr="00454CFA" w:rsidRDefault="00363648" w:rsidP="00D13D0D">
            <w:pPr>
              <w:ind w:left="34"/>
              <w:jc w:val="center"/>
              <w:rPr>
                <w:rFonts w:cs="Arial"/>
              </w:rPr>
            </w:pPr>
            <w:r w:rsidRPr="00454CFA">
              <w:fldChar w:fldCharType="begin"/>
            </w:r>
            <w:r w:rsidRPr="00454CFA">
              <w:instrText xml:space="preserve"> REF _Ref232412592 \r \h  \* MERGEFORMAT </w:instrText>
            </w:r>
            <w:r w:rsidRPr="00454CFA">
              <w:fldChar w:fldCharType="separate"/>
            </w:r>
            <w:r w:rsidR="0022050F" w:rsidRPr="00454CFA">
              <w:rPr>
                <w:rFonts w:cs="Arial"/>
              </w:rPr>
              <w:t>4.2.2</w:t>
            </w:r>
            <w:r w:rsidRPr="00454CFA">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4B4BC4">
            <w:pPr>
              <w:jc w:val="center"/>
              <w:rPr>
                <w:rFonts w:cs="Arial"/>
                <w:color w:val="000000"/>
                <w:szCs w:val="24"/>
              </w:rPr>
            </w:pPr>
            <w:r w:rsidRPr="00454CFA">
              <w:rPr>
                <w:rFonts w:cs="Arial"/>
                <w:color w:val="000000"/>
              </w:rPr>
              <w:t>10</w:t>
            </w:r>
          </w:p>
        </w:tc>
        <w:tc>
          <w:tcPr>
            <w:tcW w:w="1935"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A36AF3">
            <w:pPr>
              <w:ind w:left="34"/>
              <w:jc w:val="center"/>
              <w:rPr>
                <w:rFonts w:cs="Arial"/>
              </w:rPr>
            </w:pPr>
            <w:r w:rsidRPr="00454CFA">
              <w:rPr>
                <w:rFonts w:cs="Arial"/>
              </w:rPr>
              <w:t>(α)</w:t>
            </w:r>
          </w:p>
        </w:tc>
      </w:tr>
      <w:tr w:rsidR="001E0FF7" w:rsidRPr="002304A5" w:rsidTr="004B4BC4">
        <w:trPr>
          <w:cantSplit/>
          <w:trHeight w:val="591"/>
          <w:jc w:val="center"/>
        </w:trPr>
        <w:tc>
          <w:tcPr>
            <w:tcW w:w="772" w:type="dxa"/>
            <w:tcBorders>
              <w:top w:val="single" w:sz="6" w:space="0" w:color="auto"/>
              <w:left w:val="single" w:sz="18" w:space="0" w:color="auto"/>
              <w:bottom w:val="single" w:sz="6" w:space="0" w:color="auto"/>
              <w:right w:val="single" w:sz="18" w:space="0" w:color="auto"/>
            </w:tcBorders>
            <w:vAlign w:val="center"/>
          </w:tcPr>
          <w:p w:rsidR="001E0FF7" w:rsidRPr="00493E9F" w:rsidRDefault="001E0FF7" w:rsidP="00576C26">
            <w:pPr>
              <w:ind w:left="34"/>
              <w:jc w:val="center"/>
              <w:rPr>
                <w:rFonts w:cs="Arial"/>
              </w:rPr>
            </w:pPr>
            <w:r>
              <w:rPr>
                <w:rFonts w:cs="Arial"/>
              </w:rPr>
              <w:t>2.</w:t>
            </w:r>
          </w:p>
        </w:tc>
        <w:tc>
          <w:tcPr>
            <w:tcW w:w="4142"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020EE6">
            <w:pPr>
              <w:ind w:left="34"/>
            </w:pPr>
            <w:r w:rsidRPr="00454CFA">
              <w:rPr>
                <w:rFonts w:eastAsia="Calibri"/>
                <w:szCs w:val="22"/>
                <w:lang w:eastAsia="en-US"/>
              </w:rPr>
              <w:t>Ύψος ανύψωσης φορτίου: &gt;3000mm</w:t>
            </w:r>
          </w:p>
        </w:tc>
        <w:tc>
          <w:tcPr>
            <w:tcW w:w="1745" w:type="dxa"/>
            <w:tcBorders>
              <w:top w:val="single" w:sz="6" w:space="0" w:color="auto"/>
              <w:left w:val="single" w:sz="18" w:space="0" w:color="auto"/>
              <w:bottom w:val="single" w:sz="6" w:space="0" w:color="auto"/>
              <w:right w:val="single" w:sz="18" w:space="0" w:color="auto"/>
            </w:tcBorders>
            <w:vAlign w:val="center"/>
          </w:tcPr>
          <w:p w:rsidR="001E0FF7" w:rsidRPr="00454CFA" w:rsidRDefault="00363648" w:rsidP="00D13D0D">
            <w:pPr>
              <w:ind w:left="34"/>
              <w:jc w:val="center"/>
              <w:rPr>
                <w:rFonts w:cs="Arial"/>
              </w:rPr>
            </w:pPr>
            <w:r w:rsidRPr="00454CFA">
              <w:fldChar w:fldCharType="begin"/>
            </w:r>
            <w:r w:rsidRPr="00454CFA">
              <w:instrText xml:space="preserve"> REF _Ref232412675 \r \h  \* MERGEFORMAT </w:instrText>
            </w:r>
            <w:r w:rsidRPr="00454CFA">
              <w:fldChar w:fldCharType="separate"/>
            </w:r>
            <w:r w:rsidR="0022050F" w:rsidRPr="00454CFA">
              <w:rPr>
                <w:rFonts w:cs="Arial"/>
              </w:rPr>
              <w:t>4.2.3</w:t>
            </w:r>
            <w:r w:rsidRPr="00454CFA">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4B4BC4">
            <w:pPr>
              <w:jc w:val="center"/>
              <w:rPr>
                <w:rFonts w:cs="Arial"/>
                <w:color w:val="000000"/>
                <w:szCs w:val="24"/>
              </w:rPr>
            </w:pPr>
            <w:r w:rsidRPr="00454CFA">
              <w:rPr>
                <w:rFonts w:cs="Arial"/>
                <w:color w:val="000000"/>
              </w:rPr>
              <w:t>8</w:t>
            </w:r>
          </w:p>
        </w:tc>
        <w:tc>
          <w:tcPr>
            <w:tcW w:w="1935"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A36AF3">
            <w:pPr>
              <w:ind w:left="34"/>
              <w:jc w:val="center"/>
              <w:rPr>
                <w:rFonts w:cs="Arial"/>
              </w:rPr>
            </w:pPr>
            <w:r w:rsidRPr="00454CFA">
              <w:rPr>
                <w:rFonts w:cs="Arial"/>
              </w:rPr>
              <w:t>(α)</w:t>
            </w:r>
          </w:p>
        </w:tc>
      </w:tr>
      <w:tr w:rsidR="001E0FF7" w:rsidRPr="002304A5" w:rsidTr="004B4BC4">
        <w:trPr>
          <w:cantSplit/>
          <w:trHeight w:val="591"/>
          <w:jc w:val="center"/>
        </w:trPr>
        <w:tc>
          <w:tcPr>
            <w:tcW w:w="772" w:type="dxa"/>
            <w:tcBorders>
              <w:top w:val="single" w:sz="6" w:space="0" w:color="auto"/>
              <w:left w:val="single" w:sz="18" w:space="0" w:color="auto"/>
              <w:bottom w:val="single" w:sz="6" w:space="0" w:color="auto"/>
              <w:right w:val="single" w:sz="18" w:space="0" w:color="auto"/>
            </w:tcBorders>
            <w:vAlign w:val="center"/>
          </w:tcPr>
          <w:p w:rsidR="001E0FF7" w:rsidRPr="00493E9F" w:rsidRDefault="001E0FF7" w:rsidP="00576C26">
            <w:pPr>
              <w:ind w:left="34"/>
              <w:jc w:val="center"/>
              <w:rPr>
                <w:rFonts w:cs="Arial"/>
              </w:rPr>
            </w:pPr>
            <w:r>
              <w:rPr>
                <w:rFonts w:cs="Arial"/>
              </w:rPr>
              <w:t>3.</w:t>
            </w:r>
          </w:p>
        </w:tc>
        <w:tc>
          <w:tcPr>
            <w:tcW w:w="4142"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D33232">
            <w:pPr>
              <w:ind w:left="34"/>
            </w:pPr>
            <w:r w:rsidRPr="00454CFA">
              <w:rPr>
                <w:rFonts w:eastAsia="Calibri"/>
                <w:szCs w:val="22"/>
                <w:lang w:eastAsia="en-US"/>
              </w:rPr>
              <w:t>Ύψος ανεπτυγμένου ιστού: &lt;5000mm</w:t>
            </w:r>
          </w:p>
        </w:tc>
        <w:tc>
          <w:tcPr>
            <w:tcW w:w="1745" w:type="dxa"/>
            <w:tcBorders>
              <w:top w:val="single" w:sz="6" w:space="0" w:color="auto"/>
              <w:left w:val="single" w:sz="18" w:space="0" w:color="auto"/>
              <w:bottom w:val="single" w:sz="6" w:space="0" w:color="auto"/>
              <w:right w:val="single" w:sz="18" w:space="0" w:color="auto"/>
            </w:tcBorders>
            <w:vAlign w:val="center"/>
          </w:tcPr>
          <w:p w:rsidR="001E0FF7" w:rsidRPr="00454CFA" w:rsidRDefault="00363648" w:rsidP="00D13D0D">
            <w:pPr>
              <w:ind w:left="34"/>
              <w:jc w:val="center"/>
              <w:rPr>
                <w:rFonts w:cs="Arial"/>
              </w:rPr>
            </w:pPr>
            <w:r w:rsidRPr="00454CFA">
              <w:fldChar w:fldCharType="begin"/>
            </w:r>
            <w:r w:rsidRPr="00454CFA">
              <w:instrText xml:space="preserve"> REF _Ref232412682 \r \h  \* MERGEFORMAT </w:instrText>
            </w:r>
            <w:r w:rsidRPr="00454CFA">
              <w:fldChar w:fldCharType="separate"/>
            </w:r>
            <w:r w:rsidR="0022050F" w:rsidRPr="00454CFA">
              <w:rPr>
                <w:rFonts w:cs="Arial"/>
              </w:rPr>
              <w:t>4.2.4</w:t>
            </w:r>
            <w:r w:rsidRPr="00454CFA">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4B4BC4">
            <w:pPr>
              <w:jc w:val="center"/>
              <w:rPr>
                <w:rFonts w:cs="Arial"/>
                <w:color w:val="000000"/>
                <w:szCs w:val="24"/>
              </w:rPr>
            </w:pPr>
            <w:r w:rsidRPr="00454CFA">
              <w:rPr>
                <w:rFonts w:cs="Arial"/>
                <w:color w:val="000000"/>
              </w:rPr>
              <w:t>3</w:t>
            </w:r>
          </w:p>
        </w:tc>
        <w:tc>
          <w:tcPr>
            <w:tcW w:w="1935" w:type="dxa"/>
            <w:tcBorders>
              <w:top w:val="single" w:sz="6" w:space="0" w:color="auto"/>
              <w:left w:val="single" w:sz="18" w:space="0" w:color="auto"/>
              <w:bottom w:val="single" w:sz="6" w:space="0" w:color="auto"/>
              <w:right w:val="single" w:sz="18" w:space="0" w:color="auto"/>
            </w:tcBorders>
            <w:vAlign w:val="center"/>
          </w:tcPr>
          <w:p w:rsidR="001E0FF7" w:rsidRPr="00493E9F" w:rsidRDefault="001E0FF7" w:rsidP="00A36AF3">
            <w:pPr>
              <w:ind w:left="34"/>
              <w:jc w:val="center"/>
              <w:rPr>
                <w:rFonts w:cs="Arial"/>
              </w:rPr>
            </w:pPr>
            <w:r w:rsidRPr="00493E9F">
              <w:rPr>
                <w:rFonts w:cs="Arial"/>
              </w:rPr>
              <w:t>(α)</w:t>
            </w:r>
          </w:p>
        </w:tc>
      </w:tr>
      <w:tr w:rsidR="001E0FF7" w:rsidRPr="002304A5" w:rsidTr="004B4BC4">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rsidR="001E0FF7" w:rsidRPr="00493E9F" w:rsidRDefault="001E0FF7" w:rsidP="00576C26">
            <w:pPr>
              <w:ind w:left="34"/>
              <w:jc w:val="center"/>
              <w:rPr>
                <w:rFonts w:cs="Arial"/>
              </w:rPr>
            </w:pPr>
            <w:r>
              <w:rPr>
                <w:rFonts w:cs="Arial"/>
              </w:rPr>
              <w:t>4.</w:t>
            </w:r>
          </w:p>
        </w:tc>
        <w:tc>
          <w:tcPr>
            <w:tcW w:w="4142"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D33232">
            <w:pPr>
              <w:ind w:left="34"/>
            </w:pPr>
            <w:r w:rsidRPr="00454CFA">
              <w:rPr>
                <w:rFonts w:eastAsia="Calibri"/>
                <w:szCs w:val="22"/>
                <w:lang w:eastAsia="en-US"/>
              </w:rPr>
              <w:t>Ύψος συνεπτυγμένου ιστού: &lt;2600mm</w:t>
            </w:r>
          </w:p>
        </w:tc>
        <w:tc>
          <w:tcPr>
            <w:tcW w:w="1745" w:type="dxa"/>
            <w:tcBorders>
              <w:top w:val="single" w:sz="6" w:space="0" w:color="auto"/>
              <w:left w:val="single" w:sz="18" w:space="0" w:color="auto"/>
              <w:bottom w:val="single" w:sz="6" w:space="0" w:color="auto"/>
              <w:right w:val="single" w:sz="18" w:space="0" w:color="auto"/>
            </w:tcBorders>
            <w:vAlign w:val="center"/>
          </w:tcPr>
          <w:p w:rsidR="001E0FF7" w:rsidRPr="00454CFA" w:rsidRDefault="00363648" w:rsidP="00D13D0D">
            <w:pPr>
              <w:ind w:left="34"/>
              <w:jc w:val="center"/>
              <w:rPr>
                <w:rFonts w:cs="Arial"/>
              </w:rPr>
            </w:pPr>
            <w:r w:rsidRPr="00454CFA">
              <w:fldChar w:fldCharType="begin"/>
            </w:r>
            <w:r w:rsidRPr="00454CFA">
              <w:instrText xml:space="preserve"> REF _Ref232412687 \r \h  \* MERGEFORMAT </w:instrText>
            </w:r>
            <w:r w:rsidRPr="00454CFA">
              <w:fldChar w:fldCharType="separate"/>
            </w:r>
            <w:r w:rsidR="0022050F" w:rsidRPr="00454CFA">
              <w:rPr>
                <w:rFonts w:cs="Arial"/>
              </w:rPr>
              <w:t>4.2.5</w:t>
            </w:r>
            <w:r w:rsidRPr="00454CFA">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585AE8">
            <w:pPr>
              <w:jc w:val="center"/>
              <w:rPr>
                <w:rFonts w:cs="Arial"/>
                <w:color w:val="000000"/>
                <w:szCs w:val="24"/>
              </w:rPr>
            </w:pPr>
            <w:r w:rsidRPr="00454CFA">
              <w:rPr>
                <w:rFonts w:cs="Arial"/>
                <w:color w:val="000000"/>
              </w:rPr>
              <w:t>3</w:t>
            </w:r>
          </w:p>
        </w:tc>
        <w:tc>
          <w:tcPr>
            <w:tcW w:w="1935" w:type="dxa"/>
            <w:tcBorders>
              <w:top w:val="single" w:sz="6" w:space="0" w:color="auto"/>
              <w:left w:val="single" w:sz="18" w:space="0" w:color="auto"/>
              <w:bottom w:val="single" w:sz="6" w:space="0" w:color="auto"/>
              <w:right w:val="single" w:sz="18" w:space="0" w:color="auto"/>
            </w:tcBorders>
            <w:vAlign w:val="center"/>
          </w:tcPr>
          <w:p w:rsidR="001E0FF7" w:rsidRDefault="001E0FF7" w:rsidP="00A36AF3">
            <w:pPr>
              <w:jc w:val="center"/>
            </w:pPr>
            <w:r w:rsidRPr="00A05DFE">
              <w:rPr>
                <w:rFonts w:cs="Arial"/>
              </w:rPr>
              <w:t>(α)</w:t>
            </w:r>
          </w:p>
        </w:tc>
      </w:tr>
      <w:tr w:rsidR="001E0FF7" w:rsidRPr="002304A5" w:rsidTr="004B4BC4">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rsidR="001E0FF7" w:rsidRDefault="001E0FF7" w:rsidP="00576C26">
            <w:pPr>
              <w:ind w:left="34"/>
              <w:jc w:val="center"/>
              <w:rPr>
                <w:rFonts w:cs="Arial"/>
              </w:rPr>
            </w:pPr>
            <w:r>
              <w:rPr>
                <w:rFonts w:cs="Arial"/>
              </w:rPr>
              <w:t>5.</w:t>
            </w:r>
          </w:p>
        </w:tc>
        <w:tc>
          <w:tcPr>
            <w:tcW w:w="4142"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B85EE7">
            <w:pPr>
              <w:ind w:left="34"/>
            </w:pPr>
            <w:r w:rsidRPr="00454CFA">
              <w:rPr>
                <w:rFonts w:eastAsia="Calibri"/>
                <w:szCs w:val="22"/>
                <w:lang w:eastAsia="en-US"/>
              </w:rPr>
              <w:t>Ταχύτητα ανύψωσης φορτίου: ≥0,20m/sec</w:t>
            </w:r>
          </w:p>
        </w:tc>
        <w:tc>
          <w:tcPr>
            <w:tcW w:w="1745" w:type="dxa"/>
            <w:tcBorders>
              <w:top w:val="single" w:sz="6" w:space="0" w:color="auto"/>
              <w:left w:val="single" w:sz="18" w:space="0" w:color="auto"/>
              <w:bottom w:val="single" w:sz="6" w:space="0" w:color="auto"/>
              <w:right w:val="single" w:sz="18" w:space="0" w:color="auto"/>
            </w:tcBorders>
            <w:vAlign w:val="center"/>
          </w:tcPr>
          <w:p w:rsidR="001E0FF7" w:rsidRPr="00454CFA" w:rsidRDefault="00363648" w:rsidP="00D13D0D">
            <w:pPr>
              <w:ind w:left="34"/>
              <w:jc w:val="center"/>
              <w:rPr>
                <w:rFonts w:cs="Arial"/>
              </w:rPr>
            </w:pPr>
            <w:r w:rsidRPr="00454CFA">
              <w:fldChar w:fldCharType="begin"/>
            </w:r>
            <w:r w:rsidRPr="00454CFA">
              <w:instrText xml:space="preserve"> REF _Ref232412693 \r \h  \* MERGEFORMAT </w:instrText>
            </w:r>
            <w:r w:rsidRPr="00454CFA">
              <w:fldChar w:fldCharType="separate"/>
            </w:r>
            <w:r w:rsidR="0022050F" w:rsidRPr="00454CFA">
              <w:rPr>
                <w:rFonts w:cs="Arial"/>
              </w:rPr>
              <w:t>4.2.6</w:t>
            </w:r>
            <w:r w:rsidRPr="00454CFA">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585AE8">
            <w:pPr>
              <w:jc w:val="center"/>
              <w:rPr>
                <w:rFonts w:cs="Arial"/>
                <w:color w:val="000000"/>
                <w:szCs w:val="24"/>
              </w:rPr>
            </w:pPr>
            <w:r w:rsidRPr="00454CFA">
              <w:rPr>
                <w:rFonts w:cs="Arial"/>
                <w:color w:val="000000"/>
              </w:rPr>
              <w:t>3</w:t>
            </w:r>
          </w:p>
        </w:tc>
        <w:tc>
          <w:tcPr>
            <w:tcW w:w="1935" w:type="dxa"/>
            <w:tcBorders>
              <w:top w:val="single" w:sz="6" w:space="0" w:color="auto"/>
              <w:left w:val="single" w:sz="18" w:space="0" w:color="auto"/>
              <w:bottom w:val="single" w:sz="6" w:space="0" w:color="auto"/>
              <w:right w:val="single" w:sz="18" w:space="0" w:color="auto"/>
            </w:tcBorders>
            <w:vAlign w:val="center"/>
          </w:tcPr>
          <w:p w:rsidR="001E0FF7" w:rsidRDefault="001E0FF7" w:rsidP="004B5904">
            <w:pPr>
              <w:jc w:val="center"/>
            </w:pPr>
            <w:r w:rsidRPr="00491299">
              <w:rPr>
                <w:rFonts w:cs="Arial"/>
              </w:rPr>
              <w:t>(α)</w:t>
            </w:r>
          </w:p>
        </w:tc>
      </w:tr>
      <w:tr w:rsidR="001E0FF7" w:rsidRPr="002304A5" w:rsidTr="004B4BC4">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rsidR="001E0FF7" w:rsidRDefault="001E0FF7" w:rsidP="00576C26">
            <w:pPr>
              <w:ind w:left="34"/>
              <w:jc w:val="center"/>
              <w:rPr>
                <w:rFonts w:cs="Arial"/>
              </w:rPr>
            </w:pPr>
            <w:r>
              <w:rPr>
                <w:rFonts w:cs="Arial"/>
              </w:rPr>
              <w:t>6.</w:t>
            </w:r>
          </w:p>
        </w:tc>
        <w:tc>
          <w:tcPr>
            <w:tcW w:w="4142"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B85EE7">
            <w:pPr>
              <w:ind w:left="34"/>
            </w:pPr>
            <w:r w:rsidRPr="00454CFA">
              <w:rPr>
                <w:rFonts w:eastAsia="Calibri"/>
                <w:szCs w:val="22"/>
                <w:lang w:eastAsia="en-US"/>
              </w:rPr>
              <w:t>Ταχύτητα καθόδου φορτίου: ≥0,40m/sec</w:t>
            </w:r>
          </w:p>
        </w:tc>
        <w:tc>
          <w:tcPr>
            <w:tcW w:w="1745" w:type="dxa"/>
            <w:tcBorders>
              <w:top w:val="single" w:sz="6" w:space="0" w:color="auto"/>
              <w:left w:val="single" w:sz="18" w:space="0" w:color="auto"/>
              <w:bottom w:val="single" w:sz="6" w:space="0" w:color="auto"/>
              <w:right w:val="single" w:sz="18" w:space="0" w:color="auto"/>
            </w:tcBorders>
            <w:vAlign w:val="center"/>
          </w:tcPr>
          <w:p w:rsidR="001E0FF7" w:rsidRPr="00454CFA" w:rsidRDefault="00363648" w:rsidP="00D13D0D">
            <w:pPr>
              <w:ind w:left="34"/>
              <w:jc w:val="center"/>
              <w:rPr>
                <w:rFonts w:cs="Arial"/>
              </w:rPr>
            </w:pPr>
            <w:r w:rsidRPr="00454CFA">
              <w:fldChar w:fldCharType="begin"/>
            </w:r>
            <w:r w:rsidRPr="00454CFA">
              <w:instrText xml:space="preserve"> REF _Ref232412698 \r \h  \* MERGEFORMAT </w:instrText>
            </w:r>
            <w:r w:rsidRPr="00454CFA">
              <w:fldChar w:fldCharType="separate"/>
            </w:r>
            <w:r w:rsidR="0022050F" w:rsidRPr="00454CFA">
              <w:rPr>
                <w:rFonts w:cs="Arial"/>
              </w:rPr>
              <w:t>4.2.7</w:t>
            </w:r>
            <w:r w:rsidRPr="00454CFA">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585AE8">
            <w:pPr>
              <w:jc w:val="center"/>
              <w:rPr>
                <w:rFonts w:cs="Arial"/>
                <w:color w:val="000000"/>
                <w:szCs w:val="24"/>
              </w:rPr>
            </w:pPr>
            <w:r w:rsidRPr="00454CFA">
              <w:rPr>
                <w:rFonts w:cs="Arial"/>
                <w:color w:val="000000"/>
              </w:rPr>
              <w:t>3</w:t>
            </w:r>
          </w:p>
        </w:tc>
        <w:tc>
          <w:tcPr>
            <w:tcW w:w="1935" w:type="dxa"/>
            <w:tcBorders>
              <w:top w:val="single" w:sz="6" w:space="0" w:color="auto"/>
              <w:left w:val="single" w:sz="18" w:space="0" w:color="auto"/>
              <w:bottom w:val="single" w:sz="6" w:space="0" w:color="auto"/>
              <w:right w:val="single" w:sz="18" w:space="0" w:color="auto"/>
            </w:tcBorders>
            <w:vAlign w:val="center"/>
          </w:tcPr>
          <w:p w:rsidR="001E0FF7" w:rsidRDefault="001E0FF7" w:rsidP="004B5904">
            <w:pPr>
              <w:jc w:val="center"/>
            </w:pPr>
            <w:r w:rsidRPr="00491299">
              <w:rPr>
                <w:rFonts w:cs="Arial"/>
              </w:rPr>
              <w:t>(α)</w:t>
            </w:r>
          </w:p>
        </w:tc>
      </w:tr>
      <w:tr w:rsidR="001E0FF7" w:rsidRPr="002304A5" w:rsidTr="004B4BC4">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rsidR="001E0FF7" w:rsidRDefault="001E0FF7" w:rsidP="00576C26">
            <w:pPr>
              <w:ind w:left="34"/>
              <w:jc w:val="center"/>
              <w:rPr>
                <w:rFonts w:cs="Arial"/>
              </w:rPr>
            </w:pPr>
            <w:r>
              <w:rPr>
                <w:rFonts w:cs="Arial"/>
              </w:rPr>
              <w:t>7.</w:t>
            </w:r>
          </w:p>
        </w:tc>
        <w:tc>
          <w:tcPr>
            <w:tcW w:w="4142"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B85EE7">
            <w:pPr>
              <w:ind w:left="34"/>
            </w:pPr>
            <w:r w:rsidRPr="00454CFA">
              <w:rPr>
                <w:rFonts w:eastAsia="Calibri"/>
                <w:szCs w:val="22"/>
                <w:lang w:eastAsia="en-US"/>
              </w:rPr>
              <w:t>Μήκος Περονών: ≥1000mm</w:t>
            </w:r>
          </w:p>
        </w:tc>
        <w:tc>
          <w:tcPr>
            <w:tcW w:w="1745" w:type="dxa"/>
            <w:tcBorders>
              <w:top w:val="single" w:sz="6" w:space="0" w:color="auto"/>
              <w:left w:val="single" w:sz="18" w:space="0" w:color="auto"/>
              <w:bottom w:val="single" w:sz="6" w:space="0" w:color="auto"/>
              <w:right w:val="single" w:sz="18" w:space="0" w:color="auto"/>
            </w:tcBorders>
            <w:vAlign w:val="center"/>
          </w:tcPr>
          <w:p w:rsidR="001E0FF7" w:rsidRPr="00454CFA" w:rsidRDefault="00363648" w:rsidP="00D13D0D">
            <w:pPr>
              <w:ind w:left="34"/>
              <w:jc w:val="center"/>
              <w:rPr>
                <w:rFonts w:cs="Arial"/>
              </w:rPr>
            </w:pPr>
            <w:r w:rsidRPr="00454CFA">
              <w:fldChar w:fldCharType="begin"/>
            </w:r>
            <w:r w:rsidRPr="00454CFA">
              <w:instrText xml:space="preserve"> REF _Ref232412702 \r \h  \* MERGEFORMAT </w:instrText>
            </w:r>
            <w:r w:rsidRPr="00454CFA">
              <w:fldChar w:fldCharType="separate"/>
            </w:r>
            <w:r w:rsidR="0022050F" w:rsidRPr="00454CFA">
              <w:rPr>
                <w:rFonts w:cs="Arial"/>
              </w:rPr>
              <w:t>4.2.8</w:t>
            </w:r>
            <w:r w:rsidRPr="00454CFA">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585AE8">
            <w:pPr>
              <w:jc w:val="center"/>
              <w:rPr>
                <w:rFonts w:cs="Arial"/>
                <w:color w:val="000000"/>
                <w:szCs w:val="24"/>
              </w:rPr>
            </w:pPr>
            <w:r w:rsidRPr="00454CFA">
              <w:rPr>
                <w:rFonts w:cs="Arial"/>
                <w:color w:val="000000"/>
              </w:rPr>
              <w:t>8</w:t>
            </w:r>
          </w:p>
        </w:tc>
        <w:tc>
          <w:tcPr>
            <w:tcW w:w="1935" w:type="dxa"/>
            <w:tcBorders>
              <w:top w:val="single" w:sz="6" w:space="0" w:color="auto"/>
              <w:left w:val="single" w:sz="18" w:space="0" w:color="auto"/>
              <w:bottom w:val="single" w:sz="6" w:space="0" w:color="auto"/>
              <w:right w:val="single" w:sz="18" w:space="0" w:color="auto"/>
            </w:tcBorders>
            <w:vAlign w:val="center"/>
          </w:tcPr>
          <w:p w:rsidR="001E0FF7" w:rsidRDefault="001E0FF7" w:rsidP="004B5904">
            <w:pPr>
              <w:jc w:val="center"/>
            </w:pPr>
            <w:r w:rsidRPr="00491299">
              <w:rPr>
                <w:rFonts w:cs="Arial"/>
              </w:rPr>
              <w:t>(α)</w:t>
            </w:r>
          </w:p>
        </w:tc>
      </w:tr>
      <w:tr w:rsidR="001E0FF7" w:rsidRPr="002304A5" w:rsidTr="00487246">
        <w:trPr>
          <w:cantSplit/>
          <w:trHeight w:val="405"/>
          <w:jc w:val="center"/>
        </w:trPr>
        <w:tc>
          <w:tcPr>
            <w:tcW w:w="772" w:type="dxa"/>
            <w:tcBorders>
              <w:top w:val="single" w:sz="6" w:space="0" w:color="auto"/>
              <w:left w:val="single" w:sz="18" w:space="0" w:color="auto"/>
              <w:bottom w:val="single" w:sz="6" w:space="0" w:color="auto"/>
              <w:right w:val="single" w:sz="18" w:space="0" w:color="auto"/>
            </w:tcBorders>
            <w:vAlign w:val="center"/>
          </w:tcPr>
          <w:p w:rsidR="001E0FF7" w:rsidRDefault="001E0FF7" w:rsidP="00576C26">
            <w:pPr>
              <w:ind w:left="34"/>
              <w:jc w:val="center"/>
              <w:rPr>
                <w:rFonts w:cs="Arial"/>
              </w:rPr>
            </w:pPr>
            <w:r>
              <w:rPr>
                <w:rFonts w:cs="Arial"/>
              </w:rPr>
              <w:t>8.</w:t>
            </w:r>
          </w:p>
        </w:tc>
        <w:tc>
          <w:tcPr>
            <w:tcW w:w="4142"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B85EE7">
            <w:pPr>
              <w:ind w:left="34"/>
            </w:pPr>
            <w:r w:rsidRPr="00454CFA">
              <w:rPr>
                <w:rFonts w:eastAsia="Calibri"/>
                <w:szCs w:val="22"/>
                <w:lang w:eastAsia="en-US"/>
              </w:rPr>
              <w:t>Κλίση ιστού εμπρός: ≥4º</w:t>
            </w:r>
          </w:p>
        </w:tc>
        <w:tc>
          <w:tcPr>
            <w:tcW w:w="1745" w:type="dxa"/>
            <w:tcBorders>
              <w:top w:val="single" w:sz="6" w:space="0" w:color="auto"/>
              <w:left w:val="single" w:sz="18" w:space="0" w:color="auto"/>
              <w:bottom w:val="single" w:sz="6" w:space="0" w:color="auto"/>
              <w:right w:val="single" w:sz="18" w:space="0" w:color="auto"/>
            </w:tcBorders>
            <w:vAlign w:val="center"/>
          </w:tcPr>
          <w:p w:rsidR="001E0FF7" w:rsidRPr="00454CFA" w:rsidRDefault="00363648" w:rsidP="00D13D0D">
            <w:pPr>
              <w:ind w:left="34"/>
              <w:jc w:val="center"/>
              <w:rPr>
                <w:rFonts w:cs="Arial"/>
              </w:rPr>
            </w:pPr>
            <w:r w:rsidRPr="00454CFA">
              <w:fldChar w:fldCharType="begin"/>
            </w:r>
            <w:r w:rsidRPr="00454CFA">
              <w:instrText xml:space="preserve"> REF _Ref232412707 \r \h  \* MERGEFORMAT </w:instrText>
            </w:r>
            <w:r w:rsidRPr="00454CFA">
              <w:fldChar w:fldCharType="separate"/>
            </w:r>
            <w:r w:rsidR="0022050F" w:rsidRPr="00454CFA">
              <w:rPr>
                <w:rFonts w:cs="Arial"/>
              </w:rPr>
              <w:t>4.2.9</w:t>
            </w:r>
            <w:r w:rsidRPr="00454CFA">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585AE8">
            <w:pPr>
              <w:jc w:val="center"/>
              <w:rPr>
                <w:rFonts w:cs="Arial"/>
                <w:color w:val="000000"/>
                <w:szCs w:val="24"/>
              </w:rPr>
            </w:pPr>
            <w:r w:rsidRPr="00454CFA">
              <w:rPr>
                <w:rFonts w:cs="Arial"/>
                <w:color w:val="000000"/>
              </w:rPr>
              <w:t>2</w:t>
            </w:r>
          </w:p>
        </w:tc>
        <w:tc>
          <w:tcPr>
            <w:tcW w:w="1935" w:type="dxa"/>
            <w:tcBorders>
              <w:top w:val="single" w:sz="6" w:space="0" w:color="auto"/>
              <w:left w:val="single" w:sz="18" w:space="0" w:color="auto"/>
              <w:bottom w:val="single" w:sz="6" w:space="0" w:color="auto"/>
              <w:right w:val="single" w:sz="18" w:space="0" w:color="auto"/>
            </w:tcBorders>
            <w:vAlign w:val="center"/>
          </w:tcPr>
          <w:p w:rsidR="001E0FF7" w:rsidRDefault="001E0FF7" w:rsidP="004B5904">
            <w:pPr>
              <w:jc w:val="center"/>
            </w:pPr>
            <w:r w:rsidRPr="00491299">
              <w:rPr>
                <w:rFonts w:cs="Arial"/>
              </w:rPr>
              <w:t>(α)</w:t>
            </w:r>
          </w:p>
        </w:tc>
      </w:tr>
      <w:tr w:rsidR="001E0FF7" w:rsidRPr="002304A5" w:rsidTr="00487246">
        <w:trPr>
          <w:cantSplit/>
          <w:trHeight w:val="396"/>
          <w:jc w:val="center"/>
        </w:trPr>
        <w:tc>
          <w:tcPr>
            <w:tcW w:w="772" w:type="dxa"/>
            <w:tcBorders>
              <w:top w:val="single" w:sz="6" w:space="0" w:color="auto"/>
              <w:left w:val="single" w:sz="18" w:space="0" w:color="auto"/>
              <w:bottom w:val="single" w:sz="6" w:space="0" w:color="auto"/>
              <w:right w:val="single" w:sz="18" w:space="0" w:color="auto"/>
            </w:tcBorders>
            <w:vAlign w:val="center"/>
          </w:tcPr>
          <w:p w:rsidR="001E0FF7" w:rsidRDefault="001E0FF7" w:rsidP="00576C26">
            <w:pPr>
              <w:ind w:left="34"/>
              <w:jc w:val="center"/>
              <w:rPr>
                <w:rFonts w:cs="Arial"/>
              </w:rPr>
            </w:pPr>
            <w:r>
              <w:rPr>
                <w:rFonts w:cs="Arial"/>
              </w:rPr>
              <w:t>9.</w:t>
            </w:r>
          </w:p>
        </w:tc>
        <w:tc>
          <w:tcPr>
            <w:tcW w:w="4142"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B85EE7">
            <w:pPr>
              <w:ind w:left="34"/>
            </w:pPr>
            <w:r w:rsidRPr="00454CFA">
              <w:rPr>
                <w:rFonts w:eastAsia="Calibri"/>
                <w:szCs w:val="22"/>
                <w:lang w:eastAsia="en-US"/>
              </w:rPr>
              <w:t>Κλίση ιστού πίσω: ≥4º</w:t>
            </w:r>
          </w:p>
        </w:tc>
        <w:tc>
          <w:tcPr>
            <w:tcW w:w="1745" w:type="dxa"/>
            <w:tcBorders>
              <w:top w:val="single" w:sz="6" w:space="0" w:color="auto"/>
              <w:left w:val="single" w:sz="18" w:space="0" w:color="auto"/>
              <w:bottom w:val="single" w:sz="6" w:space="0" w:color="auto"/>
              <w:right w:val="single" w:sz="18" w:space="0" w:color="auto"/>
            </w:tcBorders>
            <w:vAlign w:val="center"/>
          </w:tcPr>
          <w:p w:rsidR="001E0FF7" w:rsidRPr="00454CFA" w:rsidRDefault="00363648" w:rsidP="00D13D0D">
            <w:pPr>
              <w:ind w:left="34"/>
              <w:jc w:val="center"/>
              <w:rPr>
                <w:rFonts w:cs="Arial"/>
              </w:rPr>
            </w:pPr>
            <w:r w:rsidRPr="00454CFA">
              <w:fldChar w:fldCharType="begin"/>
            </w:r>
            <w:r w:rsidRPr="00454CFA">
              <w:instrText xml:space="preserve"> REF _Ref232412712 \r \h  \* MERGEFORMAT </w:instrText>
            </w:r>
            <w:r w:rsidRPr="00454CFA">
              <w:fldChar w:fldCharType="separate"/>
            </w:r>
            <w:r w:rsidR="0022050F" w:rsidRPr="00454CFA">
              <w:rPr>
                <w:rFonts w:cs="Arial"/>
              </w:rPr>
              <w:t>4.2.10</w:t>
            </w:r>
            <w:r w:rsidRPr="00454CFA">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585AE8">
            <w:pPr>
              <w:jc w:val="center"/>
              <w:rPr>
                <w:rFonts w:cs="Arial"/>
                <w:color w:val="000000"/>
                <w:szCs w:val="24"/>
              </w:rPr>
            </w:pPr>
            <w:r w:rsidRPr="00454CFA">
              <w:rPr>
                <w:rFonts w:cs="Arial"/>
                <w:color w:val="000000"/>
              </w:rPr>
              <w:t>2</w:t>
            </w:r>
          </w:p>
        </w:tc>
        <w:tc>
          <w:tcPr>
            <w:tcW w:w="1935" w:type="dxa"/>
            <w:tcBorders>
              <w:top w:val="single" w:sz="6" w:space="0" w:color="auto"/>
              <w:left w:val="single" w:sz="18" w:space="0" w:color="auto"/>
              <w:bottom w:val="single" w:sz="6" w:space="0" w:color="auto"/>
              <w:right w:val="single" w:sz="18" w:space="0" w:color="auto"/>
            </w:tcBorders>
            <w:vAlign w:val="center"/>
          </w:tcPr>
          <w:p w:rsidR="001E0FF7" w:rsidRDefault="001E0FF7" w:rsidP="004B5904">
            <w:pPr>
              <w:jc w:val="center"/>
            </w:pPr>
            <w:r w:rsidRPr="00491299">
              <w:rPr>
                <w:rFonts w:cs="Arial"/>
              </w:rPr>
              <w:t>(α)</w:t>
            </w:r>
          </w:p>
        </w:tc>
      </w:tr>
      <w:tr w:rsidR="001E0FF7" w:rsidRPr="002304A5" w:rsidTr="004B4BC4">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rsidR="001E0FF7" w:rsidRDefault="001E0FF7" w:rsidP="00576C26">
            <w:pPr>
              <w:ind w:left="34"/>
              <w:jc w:val="center"/>
              <w:rPr>
                <w:rFonts w:cs="Arial"/>
              </w:rPr>
            </w:pPr>
            <w:r>
              <w:rPr>
                <w:rFonts w:cs="Arial"/>
              </w:rPr>
              <w:t>10.</w:t>
            </w:r>
          </w:p>
        </w:tc>
        <w:tc>
          <w:tcPr>
            <w:tcW w:w="4142"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B85EE7">
            <w:pPr>
              <w:ind w:left="34"/>
            </w:pPr>
            <w:r w:rsidRPr="00454CFA">
              <w:rPr>
                <w:rFonts w:eastAsia="Calibri"/>
                <w:szCs w:val="22"/>
                <w:lang w:eastAsia="en-US"/>
              </w:rPr>
              <w:t>Μέγιστη ταχύτητα πορείας (</w:t>
            </w:r>
            <w:proofErr w:type="spellStart"/>
            <w:r w:rsidRPr="00454CFA">
              <w:rPr>
                <w:rFonts w:eastAsia="Calibri"/>
                <w:szCs w:val="22"/>
                <w:lang w:eastAsia="en-US"/>
              </w:rPr>
              <w:t>έμφορτο</w:t>
            </w:r>
            <w:proofErr w:type="spellEnd"/>
            <w:r w:rsidRPr="00454CFA">
              <w:rPr>
                <w:rFonts w:eastAsia="Calibri"/>
                <w:szCs w:val="22"/>
                <w:lang w:eastAsia="en-US"/>
              </w:rPr>
              <w:t>): ≥9Km/h</w:t>
            </w:r>
          </w:p>
        </w:tc>
        <w:tc>
          <w:tcPr>
            <w:tcW w:w="1745" w:type="dxa"/>
            <w:tcBorders>
              <w:top w:val="single" w:sz="6" w:space="0" w:color="auto"/>
              <w:left w:val="single" w:sz="18" w:space="0" w:color="auto"/>
              <w:bottom w:val="single" w:sz="6" w:space="0" w:color="auto"/>
              <w:right w:val="single" w:sz="18" w:space="0" w:color="auto"/>
            </w:tcBorders>
            <w:vAlign w:val="center"/>
          </w:tcPr>
          <w:p w:rsidR="001E0FF7" w:rsidRPr="00454CFA" w:rsidRDefault="00363648" w:rsidP="00020EE6">
            <w:pPr>
              <w:ind w:left="34"/>
              <w:jc w:val="center"/>
              <w:rPr>
                <w:rFonts w:cs="Arial"/>
              </w:rPr>
            </w:pPr>
            <w:r w:rsidRPr="00454CFA">
              <w:fldChar w:fldCharType="begin"/>
            </w:r>
            <w:r w:rsidRPr="00454CFA">
              <w:instrText xml:space="preserve"> REF _Ref232412725 \r \h  \* MERGEFORMAT </w:instrText>
            </w:r>
            <w:r w:rsidRPr="00454CFA">
              <w:fldChar w:fldCharType="separate"/>
            </w:r>
            <w:r w:rsidR="0022050F" w:rsidRPr="00454CFA">
              <w:rPr>
                <w:rFonts w:cs="Arial"/>
              </w:rPr>
              <w:t>4.2.11</w:t>
            </w:r>
            <w:r w:rsidRPr="00454CFA">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585AE8">
            <w:pPr>
              <w:jc w:val="center"/>
              <w:rPr>
                <w:rFonts w:cs="Arial"/>
                <w:color w:val="000000"/>
                <w:szCs w:val="24"/>
              </w:rPr>
            </w:pPr>
            <w:r w:rsidRPr="00454CFA">
              <w:rPr>
                <w:rFonts w:cs="Arial"/>
                <w:color w:val="000000"/>
              </w:rPr>
              <w:t>3</w:t>
            </w:r>
          </w:p>
        </w:tc>
        <w:tc>
          <w:tcPr>
            <w:tcW w:w="1935" w:type="dxa"/>
            <w:tcBorders>
              <w:top w:val="single" w:sz="6" w:space="0" w:color="auto"/>
              <w:left w:val="single" w:sz="18" w:space="0" w:color="auto"/>
              <w:bottom w:val="single" w:sz="6" w:space="0" w:color="auto"/>
              <w:right w:val="single" w:sz="18" w:space="0" w:color="auto"/>
            </w:tcBorders>
            <w:vAlign w:val="center"/>
          </w:tcPr>
          <w:p w:rsidR="001E0FF7" w:rsidRDefault="001E0FF7" w:rsidP="004B5904">
            <w:pPr>
              <w:jc w:val="center"/>
            </w:pPr>
            <w:r w:rsidRPr="00491299">
              <w:rPr>
                <w:rFonts w:cs="Arial"/>
              </w:rPr>
              <w:t>(α)</w:t>
            </w:r>
          </w:p>
        </w:tc>
      </w:tr>
      <w:tr w:rsidR="001E0FF7" w:rsidRPr="002304A5" w:rsidTr="004B4BC4">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rsidR="001E0FF7" w:rsidRDefault="001E0FF7" w:rsidP="00576C26">
            <w:pPr>
              <w:ind w:left="34"/>
              <w:jc w:val="center"/>
              <w:rPr>
                <w:rFonts w:cs="Arial"/>
              </w:rPr>
            </w:pPr>
            <w:r>
              <w:rPr>
                <w:rFonts w:cs="Arial"/>
              </w:rPr>
              <w:t>11.</w:t>
            </w:r>
          </w:p>
        </w:tc>
        <w:tc>
          <w:tcPr>
            <w:tcW w:w="4142"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B85EE7">
            <w:pPr>
              <w:ind w:left="34"/>
            </w:pPr>
            <w:r w:rsidRPr="00454CFA">
              <w:rPr>
                <w:rFonts w:eastAsia="Calibri"/>
                <w:szCs w:val="22"/>
                <w:lang w:eastAsia="en-US"/>
              </w:rPr>
              <w:t>Ισχύς ηλεκτροκινητήρων πορείας ≥2x4,5</w:t>
            </w:r>
            <w:r w:rsidRPr="00454CFA">
              <w:rPr>
                <w:rFonts w:eastAsia="Calibri" w:cs="Arial"/>
                <w:szCs w:val="22"/>
                <w:lang w:eastAsia="en-US"/>
              </w:rPr>
              <w:t>kW</w:t>
            </w:r>
          </w:p>
        </w:tc>
        <w:tc>
          <w:tcPr>
            <w:tcW w:w="1745" w:type="dxa"/>
            <w:tcBorders>
              <w:top w:val="single" w:sz="6" w:space="0" w:color="auto"/>
              <w:left w:val="single" w:sz="18" w:space="0" w:color="auto"/>
              <w:bottom w:val="single" w:sz="6" w:space="0" w:color="auto"/>
              <w:right w:val="single" w:sz="18" w:space="0" w:color="auto"/>
            </w:tcBorders>
            <w:vAlign w:val="center"/>
          </w:tcPr>
          <w:p w:rsidR="001E0FF7" w:rsidRPr="00454CFA" w:rsidRDefault="00363648" w:rsidP="00D13D0D">
            <w:pPr>
              <w:ind w:left="34"/>
              <w:jc w:val="center"/>
              <w:rPr>
                <w:rFonts w:cs="Arial"/>
              </w:rPr>
            </w:pPr>
            <w:r w:rsidRPr="00454CFA">
              <w:fldChar w:fldCharType="begin"/>
            </w:r>
            <w:r w:rsidRPr="00454CFA">
              <w:instrText xml:space="preserve"> REF _Ref232412736 \r \h  \* MERGEFORMAT </w:instrText>
            </w:r>
            <w:r w:rsidRPr="00454CFA">
              <w:fldChar w:fldCharType="separate"/>
            </w:r>
            <w:r w:rsidR="0022050F" w:rsidRPr="00454CFA">
              <w:rPr>
                <w:rFonts w:cs="Arial"/>
              </w:rPr>
              <w:t>4.2.13</w:t>
            </w:r>
            <w:r w:rsidRPr="00454CFA">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585AE8">
            <w:pPr>
              <w:jc w:val="center"/>
              <w:rPr>
                <w:rFonts w:cs="Arial"/>
                <w:color w:val="000000"/>
                <w:szCs w:val="24"/>
              </w:rPr>
            </w:pPr>
            <w:r w:rsidRPr="00454CFA">
              <w:rPr>
                <w:rFonts w:cs="Arial"/>
                <w:color w:val="000000"/>
              </w:rPr>
              <w:t>6</w:t>
            </w:r>
          </w:p>
        </w:tc>
        <w:tc>
          <w:tcPr>
            <w:tcW w:w="1935" w:type="dxa"/>
            <w:tcBorders>
              <w:top w:val="single" w:sz="6" w:space="0" w:color="auto"/>
              <w:left w:val="single" w:sz="18" w:space="0" w:color="auto"/>
              <w:bottom w:val="single" w:sz="6" w:space="0" w:color="auto"/>
              <w:right w:val="single" w:sz="18" w:space="0" w:color="auto"/>
            </w:tcBorders>
            <w:vAlign w:val="center"/>
          </w:tcPr>
          <w:p w:rsidR="001E0FF7" w:rsidRDefault="001E0FF7" w:rsidP="004B5904">
            <w:pPr>
              <w:jc w:val="center"/>
            </w:pPr>
            <w:r w:rsidRPr="00491299">
              <w:rPr>
                <w:rFonts w:cs="Arial"/>
              </w:rPr>
              <w:t>(α)</w:t>
            </w:r>
          </w:p>
        </w:tc>
      </w:tr>
      <w:tr w:rsidR="001E0FF7" w:rsidRPr="002304A5" w:rsidTr="004B4BC4">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rsidR="001E0FF7" w:rsidRDefault="001E0FF7" w:rsidP="00576C26">
            <w:pPr>
              <w:ind w:left="34"/>
              <w:jc w:val="center"/>
              <w:rPr>
                <w:rFonts w:cs="Arial"/>
              </w:rPr>
            </w:pPr>
            <w:r>
              <w:rPr>
                <w:rFonts w:cs="Arial"/>
              </w:rPr>
              <w:t>12.</w:t>
            </w:r>
          </w:p>
        </w:tc>
        <w:tc>
          <w:tcPr>
            <w:tcW w:w="4142"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B85EE7">
            <w:pPr>
              <w:ind w:left="34"/>
            </w:pPr>
            <w:r w:rsidRPr="00454CFA">
              <w:rPr>
                <w:rFonts w:eastAsia="Calibri"/>
                <w:szCs w:val="22"/>
                <w:lang w:eastAsia="en-US"/>
              </w:rPr>
              <w:t>Ισχύς ηλεκτροκινητήρα ανύψωσης: ≥10</w:t>
            </w:r>
            <w:r w:rsidRPr="00454CFA">
              <w:rPr>
                <w:rFonts w:eastAsia="Calibri" w:cs="Arial"/>
                <w:szCs w:val="22"/>
                <w:lang w:eastAsia="en-US"/>
              </w:rPr>
              <w:t>kW</w:t>
            </w:r>
          </w:p>
        </w:tc>
        <w:tc>
          <w:tcPr>
            <w:tcW w:w="1745" w:type="dxa"/>
            <w:tcBorders>
              <w:top w:val="single" w:sz="6" w:space="0" w:color="auto"/>
              <w:left w:val="single" w:sz="18" w:space="0" w:color="auto"/>
              <w:bottom w:val="single" w:sz="6" w:space="0" w:color="auto"/>
              <w:right w:val="single" w:sz="18" w:space="0" w:color="auto"/>
            </w:tcBorders>
            <w:vAlign w:val="center"/>
          </w:tcPr>
          <w:p w:rsidR="001E0FF7" w:rsidRPr="00454CFA" w:rsidRDefault="00363648" w:rsidP="00D13D0D">
            <w:pPr>
              <w:ind w:left="34"/>
              <w:jc w:val="center"/>
              <w:rPr>
                <w:rFonts w:cs="Arial"/>
              </w:rPr>
            </w:pPr>
            <w:r w:rsidRPr="00454CFA">
              <w:fldChar w:fldCharType="begin"/>
            </w:r>
            <w:r w:rsidRPr="00454CFA">
              <w:instrText xml:space="preserve"> REF _Ref232412743 \r \h  \* MERGEFORMAT </w:instrText>
            </w:r>
            <w:r w:rsidRPr="00454CFA">
              <w:fldChar w:fldCharType="separate"/>
            </w:r>
            <w:r w:rsidR="0022050F" w:rsidRPr="00454CFA">
              <w:rPr>
                <w:rFonts w:cs="Arial"/>
              </w:rPr>
              <w:t>4.2.14</w:t>
            </w:r>
            <w:r w:rsidRPr="00454CFA">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4B4BC4">
            <w:pPr>
              <w:jc w:val="center"/>
              <w:rPr>
                <w:rFonts w:cs="Arial"/>
                <w:color w:val="000000"/>
                <w:szCs w:val="24"/>
              </w:rPr>
            </w:pPr>
            <w:r w:rsidRPr="00454CFA">
              <w:rPr>
                <w:rFonts w:cs="Arial"/>
                <w:color w:val="000000"/>
              </w:rPr>
              <w:t>6</w:t>
            </w:r>
          </w:p>
        </w:tc>
        <w:tc>
          <w:tcPr>
            <w:tcW w:w="1935" w:type="dxa"/>
            <w:tcBorders>
              <w:top w:val="single" w:sz="6" w:space="0" w:color="auto"/>
              <w:left w:val="single" w:sz="18" w:space="0" w:color="auto"/>
              <w:bottom w:val="single" w:sz="6" w:space="0" w:color="auto"/>
              <w:right w:val="single" w:sz="18" w:space="0" w:color="auto"/>
            </w:tcBorders>
            <w:vAlign w:val="center"/>
          </w:tcPr>
          <w:p w:rsidR="001E0FF7" w:rsidRDefault="001E0FF7" w:rsidP="004B5904">
            <w:pPr>
              <w:jc w:val="center"/>
            </w:pPr>
            <w:r w:rsidRPr="00491299">
              <w:rPr>
                <w:rFonts w:cs="Arial"/>
              </w:rPr>
              <w:t>(α)</w:t>
            </w:r>
          </w:p>
        </w:tc>
      </w:tr>
      <w:tr w:rsidR="001E0FF7" w:rsidRPr="002304A5" w:rsidTr="004B4BC4">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rsidR="001E0FF7" w:rsidRPr="00493E9F" w:rsidRDefault="001E0FF7" w:rsidP="00576C26">
            <w:pPr>
              <w:ind w:left="34"/>
              <w:jc w:val="center"/>
              <w:rPr>
                <w:rFonts w:cs="Arial"/>
              </w:rPr>
            </w:pPr>
            <w:r>
              <w:rPr>
                <w:rFonts w:cs="Arial"/>
              </w:rPr>
              <w:t>13.</w:t>
            </w:r>
          </w:p>
        </w:tc>
        <w:tc>
          <w:tcPr>
            <w:tcW w:w="4142"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B85EE7">
            <w:pPr>
              <w:ind w:left="34"/>
            </w:pPr>
            <w:r w:rsidRPr="00454CFA">
              <w:rPr>
                <w:rFonts w:eastAsia="Calibri"/>
                <w:szCs w:val="22"/>
                <w:lang w:eastAsia="en-US"/>
              </w:rPr>
              <w:t>Χωρητικότητα συσσωρευτών / Τάση: ≥550Ah</w:t>
            </w:r>
            <w:r w:rsidRPr="00454CFA">
              <w:rPr>
                <w:rFonts w:eastAsia="Calibri"/>
                <w:szCs w:val="22"/>
                <w:lang w:eastAsia="en-US"/>
              </w:rPr>
              <w:tab/>
              <w:t>στα 48</w:t>
            </w:r>
            <w:r w:rsidRPr="00454CFA">
              <w:rPr>
                <w:rFonts w:eastAsia="Calibri" w:cs="Arial"/>
                <w:szCs w:val="22"/>
                <w:lang w:eastAsia="en-US"/>
              </w:rPr>
              <w:t>V</w:t>
            </w:r>
            <w:r w:rsidRPr="00454CFA">
              <w:rPr>
                <w:rFonts w:eastAsia="Calibri"/>
                <w:szCs w:val="22"/>
                <w:lang w:eastAsia="en-US"/>
              </w:rPr>
              <w:t xml:space="preserve"> ή 80</w:t>
            </w:r>
            <w:r w:rsidRPr="00454CFA">
              <w:rPr>
                <w:rFonts w:eastAsia="Calibri" w:cs="Arial"/>
                <w:szCs w:val="22"/>
                <w:lang w:eastAsia="en-US"/>
              </w:rPr>
              <w:t>V.</w:t>
            </w:r>
          </w:p>
        </w:tc>
        <w:tc>
          <w:tcPr>
            <w:tcW w:w="1745" w:type="dxa"/>
            <w:tcBorders>
              <w:top w:val="single" w:sz="6" w:space="0" w:color="auto"/>
              <w:left w:val="single" w:sz="18" w:space="0" w:color="auto"/>
              <w:bottom w:val="single" w:sz="6" w:space="0" w:color="auto"/>
              <w:right w:val="single" w:sz="18" w:space="0" w:color="auto"/>
            </w:tcBorders>
            <w:vAlign w:val="center"/>
          </w:tcPr>
          <w:p w:rsidR="001E0FF7" w:rsidRPr="00454CFA" w:rsidRDefault="00363648" w:rsidP="00D13D0D">
            <w:pPr>
              <w:ind w:left="34"/>
              <w:jc w:val="center"/>
              <w:rPr>
                <w:rFonts w:cs="Arial"/>
              </w:rPr>
            </w:pPr>
            <w:r w:rsidRPr="00454CFA">
              <w:fldChar w:fldCharType="begin"/>
            </w:r>
            <w:r w:rsidRPr="00454CFA">
              <w:instrText xml:space="preserve"> REF _Ref232412748 \r \h  \* MERGEFORMAT </w:instrText>
            </w:r>
            <w:r w:rsidRPr="00454CFA">
              <w:fldChar w:fldCharType="separate"/>
            </w:r>
            <w:r w:rsidR="0022050F" w:rsidRPr="00454CFA">
              <w:rPr>
                <w:rFonts w:cs="Arial"/>
              </w:rPr>
              <w:t>4.2.15</w:t>
            </w:r>
            <w:r w:rsidRPr="00454CFA">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4B4BC4">
            <w:pPr>
              <w:jc w:val="center"/>
              <w:rPr>
                <w:rFonts w:cs="Arial"/>
                <w:color w:val="000000"/>
                <w:szCs w:val="24"/>
              </w:rPr>
            </w:pPr>
            <w:r w:rsidRPr="00454CFA">
              <w:rPr>
                <w:rFonts w:cs="Arial"/>
                <w:color w:val="000000"/>
              </w:rPr>
              <w:t>10</w:t>
            </w:r>
          </w:p>
        </w:tc>
        <w:tc>
          <w:tcPr>
            <w:tcW w:w="1935" w:type="dxa"/>
            <w:tcBorders>
              <w:top w:val="single" w:sz="6" w:space="0" w:color="auto"/>
              <w:left w:val="single" w:sz="18" w:space="0" w:color="auto"/>
              <w:bottom w:val="single" w:sz="6" w:space="0" w:color="auto"/>
              <w:right w:val="single" w:sz="18" w:space="0" w:color="auto"/>
            </w:tcBorders>
            <w:vAlign w:val="center"/>
          </w:tcPr>
          <w:p w:rsidR="001E0FF7" w:rsidRDefault="001E0FF7" w:rsidP="00A36AF3">
            <w:pPr>
              <w:jc w:val="center"/>
            </w:pPr>
            <w:r w:rsidRPr="00A05DFE">
              <w:rPr>
                <w:rFonts w:cs="Arial"/>
              </w:rPr>
              <w:t>(α)</w:t>
            </w:r>
          </w:p>
        </w:tc>
      </w:tr>
      <w:tr w:rsidR="001E0FF7" w:rsidRPr="002304A5" w:rsidTr="00487246">
        <w:trPr>
          <w:cantSplit/>
          <w:trHeight w:val="438"/>
          <w:jc w:val="center"/>
        </w:trPr>
        <w:tc>
          <w:tcPr>
            <w:tcW w:w="772" w:type="dxa"/>
            <w:tcBorders>
              <w:top w:val="single" w:sz="6" w:space="0" w:color="auto"/>
              <w:left w:val="single" w:sz="18" w:space="0" w:color="auto"/>
              <w:bottom w:val="single" w:sz="6" w:space="0" w:color="auto"/>
              <w:right w:val="single" w:sz="18" w:space="0" w:color="auto"/>
            </w:tcBorders>
            <w:vAlign w:val="center"/>
          </w:tcPr>
          <w:p w:rsidR="001E0FF7" w:rsidRPr="00493E9F" w:rsidRDefault="001E0FF7" w:rsidP="00576C26">
            <w:pPr>
              <w:ind w:left="34"/>
              <w:jc w:val="center"/>
              <w:rPr>
                <w:rFonts w:cs="Arial"/>
              </w:rPr>
            </w:pPr>
            <w:r>
              <w:rPr>
                <w:rFonts w:cs="Arial"/>
              </w:rPr>
              <w:t>14.</w:t>
            </w:r>
          </w:p>
        </w:tc>
        <w:tc>
          <w:tcPr>
            <w:tcW w:w="4142"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B85EE7">
            <w:pPr>
              <w:ind w:left="34"/>
            </w:pPr>
            <w:r w:rsidRPr="00454CFA">
              <w:rPr>
                <w:rFonts w:eastAsia="Calibri"/>
                <w:szCs w:val="22"/>
                <w:lang w:eastAsia="en-US"/>
              </w:rPr>
              <w:t>Απόβαρο: &lt;4000Kgr</w:t>
            </w:r>
          </w:p>
        </w:tc>
        <w:tc>
          <w:tcPr>
            <w:tcW w:w="1745" w:type="dxa"/>
            <w:tcBorders>
              <w:top w:val="single" w:sz="6" w:space="0" w:color="auto"/>
              <w:left w:val="single" w:sz="18" w:space="0" w:color="auto"/>
              <w:bottom w:val="single" w:sz="6" w:space="0" w:color="auto"/>
              <w:right w:val="single" w:sz="18" w:space="0" w:color="auto"/>
            </w:tcBorders>
            <w:vAlign w:val="center"/>
          </w:tcPr>
          <w:p w:rsidR="001E0FF7" w:rsidRPr="00454CFA" w:rsidRDefault="00363648" w:rsidP="00D13D0D">
            <w:pPr>
              <w:ind w:left="34"/>
              <w:jc w:val="center"/>
              <w:rPr>
                <w:rFonts w:cs="Arial"/>
              </w:rPr>
            </w:pPr>
            <w:r w:rsidRPr="00454CFA">
              <w:fldChar w:fldCharType="begin"/>
            </w:r>
            <w:r w:rsidRPr="00454CFA">
              <w:instrText xml:space="preserve"> REF _Ref232412754 \r \h  \* MERGEFORMAT </w:instrText>
            </w:r>
            <w:r w:rsidRPr="00454CFA">
              <w:fldChar w:fldCharType="separate"/>
            </w:r>
            <w:r w:rsidR="0022050F" w:rsidRPr="00454CFA">
              <w:rPr>
                <w:rFonts w:cs="Arial"/>
              </w:rPr>
              <w:t>4.2.16</w:t>
            </w:r>
            <w:r w:rsidRPr="00454CFA">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4B4BC4">
            <w:pPr>
              <w:jc w:val="center"/>
              <w:rPr>
                <w:rFonts w:cs="Arial"/>
                <w:color w:val="000000"/>
                <w:szCs w:val="24"/>
              </w:rPr>
            </w:pPr>
            <w:r w:rsidRPr="00454CFA">
              <w:rPr>
                <w:rFonts w:cs="Arial"/>
                <w:color w:val="000000"/>
              </w:rPr>
              <w:t>4</w:t>
            </w:r>
          </w:p>
        </w:tc>
        <w:tc>
          <w:tcPr>
            <w:tcW w:w="1935" w:type="dxa"/>
            <w:tcBorders>
              <w:top w:val="single" w:sz="6" w:space="0" w:color="auto"/>
              <w:left w:val="single" w:sz="18" w:space="0" w:color="auto"/>
              <w:bottom w:val="single" w:sz="6" w:space="0" w:color="auto"/>
              <w:right w:val="single" w:sz="18" w:space="0" w:color="auto"/>
            </w:tcBorders>
            <w:vAlign w:val="center"/>
          </w:tcPr>
          <w:p w:rsidR="001E0FF7" w:rsidRDefault="001E0FF7" w:rsidP="00A36AF3">
            <w:pPr>
              <w:jc w:val="center"/>
            </w:pPr>
            <w:r w:rsidRPr="00A05DFE">
              <w:rPr>
                <w:rFonts w:cs="Arial"/>
              </w:rPr>
              <w:t>(α)</w:t>
            </w:r>
          </w:p>
        </w:tc>
      </w:tr>
      <w:tr w:rsidR="001E0FF7" w:rsidRPr="002304A5" w:rsidTr="004B4BC4">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rsidR="001E0FF7" w:rsidRPr="00493E9F" w:rsidRDefault="001E0FF7" w:rsidP="00576C26">
            <w:pPr>
              <w:ind w:left="34"/>
              <w:jc w:val="center"/>
              <w:rPr>
                <w:rFonts w:cs="Arial"/>
              </w:rPr>
            </w:pPr>
            <w:r>
              <w:rPr>
                <w:rFonts w:cs="Arial"/>
              </w:rPr>
              <w:t>15.</w:t>
            </w:r>
          </w:p>
        </w:tc>
        <w:tc>
          <w:tcPr>
            <w:tcW w:w="4142"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B85EE7">
            <w:pPr>
              <w:ind w:left="34"/>
            </w:pPr>
            <w:proofErr w:type="spellStart"/>
            <w:r w:rsidRPr="00454CFA">
              <w:rPr>
                <w:rFonts w:eastAsia="Calibri"/>
                <w:szCs w:val="22"/>
                <w:lang w:eastAsia="en-US"/>
              </w:rPr>
              <w:t>Αναρριχητικότητα</w:t>
            </w:r>
            <w:proofErr w:type="spellEnd"/>
            <w:r w:rsidRPr="00454CFA">
              <w:rPr>
                <w:rFonts w:eastAsia="Calibri"/>
                <w:szCs w:val="22"/>
                <w:lang w:eastAsia="en-US"/>
              </w:rPr>
              <w:t xml:space="preserve"> (</w:t>
            </w:r>
            <w:proofErr w:type="spellStart"/>
            <w:r w:rsidRPr="00454CFA">
              <w:rPr>
                <w:rFonts w:eastAsia="Calibri"/>
                <w:szCs w:val="22"/>
                <w:lang w:eastAsia="en-US"/>
              </w:rPr>
              <w:t>έμφορτο</w:t>
            </w:r>
            <w:proofErr w:type="spellEnd"/>
            <w:r w:rsidRPr="00454CFA">
              <w:rPr>
                <w:rFonts w:eastAsia="Calibri"/>
                <w:szCs w:val="22"/>
                <w:lang w:eastAsia="en-US"/>
              </w:rPr>
              <w:t>): &gt;15%</w:t>
            </w:r>
          </w:p>
        </w:tc>
        <w:tc>
          <w:tcPr>
            <w:tcW w:w="1745" w:type="dxa"/>
            <w:tcBorders>
              <w:top w:val="single" w:sz="6" w:space="0" w:color="auto"/>
              <w:left w:val="single" w:sz="18" w:space="0" w:color="auto"/>
              <w:bottom w:val="single" w:sz="6" w:space="0" w:color="auto"/>
              <w:right w:val="single" w:sz="18" w:space="0" w:color="auto"/>
            </w:tcBorders>
            <w:vAlign w:val="center"/>
          </w:tcPr>
          <w:p w:rsidR="001E0FF7" w:rsidRPr="00454CFA" w:rsidRDefault="00363648" w:rsidP="00D13D0D">
            <w:pPr>
              <w:ind w:left="34"/>
              <w:jc w:val="center"/>
              <w:rPr>
                <w:rFonts w:cs="Arial"/>
              </w:rPr>
            </w:pPr>
            <w:r w:rsidRPr="00454CFA">
              <w:fldChar w:fldCharType="begin"/>
            </w:r>
            <w:r w:rsidRPr="00454CFA">
              <w:instrText xml:space="preserve"> REF _Ref232412760 \r \h  \* MERGEFORMAT </w:instrText>
            </w:r>
            <w:r w:rsidRPr="00454CFA">
              <w:fldChar w:fldCharType="separate"/>
            </w:r>
            <w:r w:rsidR="0022050F" w:rsidRPr="00454CFA">
              <w:rPr>
                <w:rFonts w:cs="Arial"/>
              </w:rPr>
              <w:t>4.2.17</w:t>
            </w:r>
            <w:r w:rsidRPr="00454CFA">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E0FF7" w:rsidRPr="00454CFA" w:rsidRDefault="001E0FF7" w:rsidP="004B4BC4">
            <w:pPr>
              <w:jc w:val="center"/>
              <w:rPr>
                <w:rFonts w:cs="Arial"/>
                <w:color w:val="000000"/>
                <w:szCs w:val="24"/>
              </w:rPr>
            </w:pPr>
            <w:r w:rsidRPr="00454CFA">
              <w:rPr>
                <w:rFonts w:cs="Arial"/>
                <w:color w:val="000000"/>
              </w:rPr>
              <w:t>4</w:t>
            </w:r>
          </w:p>
        </w:tc>
        <w:tc>
          <w:tcPr>
            <w:tcW w:w="1935" w:type="dxa"/>
            <w:tcBorders>
              <w:top w:val="single" w:sz="6" w:space="0" w:color="auto"/>
              <w:left w:val="single" w:sz="18" w:space="0" w:color="auto"/>
              <w:bottom w:val="single" w:sz="6" w:space="0" w:color="auto"/>
              <w:right w:val="single" w:sz="18" w:space="0" w:color="auto"/>
            </w:tcBorders>
            <w:vAlign w:val="center"/>
          </w:tcPr>
          <w:p w:rsidR="001E0FF7" w:rsidRDefault="001E0FF7" w:rsidP="00A36AF3">
            <w:pPr>
              <w:jc w:val="center"/>
            </w:pPr>
            <w:r w:rsidRPr="00A05DFE">
              <w:rPr>
                <w:rFonts w:cs="Arial"/>
              </w:rPr>
              <w:t>(α)</w:t>
            </w:r>
          </w:p>
        </w:tc>
      </w:tr>
      <w:tr w:rsidR="00696625" w:rsidRPr="002304A5"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rsidR="00696625" w:rsidRPr="00493E9F" w:rsidRDefault="00696625" w:rsidP="00576C26">
            <w:pPr>
              <w:tabs>
                <w:tab w:val="left" w:pos="-4820"/>
              </w:tabs>
              <w:ind w:left="34"/>
              <w:jc w:val="right"/>
              <w:rPr>
                <w:rFonts w:cs="Arial"/>
                <w:b/>
              </w:rPr>
            </w:pPr>
            <w:r w:rsidRPr="00493E9F">
              <w:rPr>
                <w:rFonts w:cs="Arial"/>
                <w:b/>
              </w:rPr>
              <w:t>ΣΥΝΟΛΟ ΟΜΑΔΑΣ Α΄</w:t>
            </w:r>
          </w:p>
        </w:tc>
        <w:tc>
          <w:tcPr>
            <w:tcW w:w="1699" w:type="dxa"/>
            <w:tcBorders>
              <w:top w:val="single" w:sz="6" w:space="0" w:color="auto"/>
              <w:left w:val="single" w:sz="18" w:space="0" w:color="auto"/>
              <w:bottom w:val="single" w:sz="6" w:space="0" w:color="auto"/>
              <w:right w:val="single" w:sz="18" w:space="0" w:color="auto"/>
            </w:tcBorders>
            <w:vAlign w:val="center"/>
          </w:tcPr>
          <w:p w:rsidR="00696625" w:rsidRPr="00493E9F" w:rsidRDefault="00696625" w:rsidP="00576C26">
            <w:pPr>
              <w:tabs>
                <w:tab w:val="left" w:pos="-4820"/>
              </w:tabs>
              <w:ind w:left="34"/>
              <w:jc w:val="center"/>
              <w:rPr>
                <w:rFonts w:cs="Arial"/>
                <w:b/>
              </w:rPr>
            </w:pPr>
            <w:r w:rsidRPr="00493E9F">
              <w:rPr>
                <w:rFonts w:cs="Arial"/>
                <w:b/>
                <w:lang w:val="en-US"/>
              </w:rPr>
              <w:t>7</w:t>
            </w:r>
            <w:r w:rsidRPr="00493E9F">
              <w:rPr>
                <w:rFonts w:cs="Arial"/>
                <w:b/>
              </w:rPr>
              <w:t>5</w:t>
            </w:r>
          </w:p>
        </w:tc>
        <w:tc>
          <w:tcPr>
            <w:tcW w:w="1935" w:type="dxa"/>
            <w:tcBorders>
              <w:top w:val="single" w:sz="6" w:space="0" w:color="auto"/>
              <w:left w:val="single" w:sz="18" w:space="0" w:color="auto"/>
              <w:right w:val="single" w:sz="18" w:space="0" w:color="auto"/>
            </w:tcBorders>
          </w:tcPr>
          <w:p w:rsidR="00696625" w:rsidRPr="00493E9F" w:rsidRDefault="00696625" w:rsidP="00576C26">
            <w:pPr>
              <w:ind w:left="34"/>
              <w:jc w:val="center"/>
              <w:rPr>
                <w:rFonts w:cs="Arial"/>
              </w:rPr>
            </w:pPr>
          </w:p>
        </w:tc>
      </w:tr>
      <w:tr w:rsidR="00696625" w:rsidRPr="002304A5" w:rsidTr="00493E9F">
        <w:trPr>
          <w:cantSplit/>
          <w:trHeight w:val="245"/>
          <w:jc w:val="center"/>
        </w:trPr>
        <w:tc>
          <w:tcPr>
            <w:tcW w:w="10293" w:type="dxa"/>
            <w:gridSpan w:val="5"/>
            <w:tcBorders>
              <w:top w:val="single" w:sz="6" w:space="0" w:color="auto"/>
              <w:left w:val="single" w:sz="18" w:space="0" w:color="auto"/>
              <w:bottom w:val="single" w:sz="6" w:space="0" w:color="auto"/>
              <w:right w:val="single" w:sz="18" w:space="0" w:color="auto"/>
            </w:tcBorders>
          </w:tcPr>
          <w:p w:rsidR="00696625" w:rsidRPr="00493E9F" w:rsidRDefault="00696625" w:rsidP="00576C26">
            <w:pPr>
              <w:ind w:left="34"/>
              <w:rPr>
                <w:rFonts w:cs="Arial"/>
              </w:rPr>
            </w:pPr>
            <w:r w:rsidRPr="00493E9F">
              <w:rPr>
                <w:rFonts w:cs="Arial"/>
                <w:b/>
                <w:u w:val="single"/>
              </w:rPr>
              <w:t>ΟΜΑΔΑ Β΄</w:t>
            </w:r>
          </w:p>
        </w:tc>
      </w:tr>
      <w:tr w:rsidR="0027608F" w:rsidRPr="002304A5" w:rsidTr="0027608F">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rsidR="0027608F" w:rsidRPr="00493E9F" w:rsidRDefault="004B5904" w:rsidP="0027608F">
            <w:pPr>
              <w:ind w:left="34"/>
              <w:jc w:val="center"/>
              <w:rPr>
                <w:rFonts w:cs="Arial"/>
              </w:rPr>
            </w:pPr>
            <w:r>
              <w:rPr>
                <w:rFonts w:cs="Arial"/>
              </w:rPr>
              <w:t>16.</w:t>
            </w:r>
          </w:p>
        </w:tc>
        <w:tc>
          <w:tcPr>
            <w:tcW w:w="4142" w:type="dxa"/>
            <w:tcBorders>
              <w:top w:val="single" w:sz="6" w:space="0" w:color="auto"/>
              <w:left w:val="single" w:sz="18" w:space="0" w:color="auto"/>
              <w:bottom w:val="single" w:sz="6" w:space="0" w:color="auto"/>
              <w:right w:val="single" w:sz="18" w:space="0" w:color="auto"/>
            </w:tcBorders>
          </w:tcPr>
          <w:p w:rsidR="0027608F" w:rsidRPr="00454CFA" w:rsidRDefault="0027608F" w:rsidP="0027608F">
            <w:pPr>
              <w:ind w:left="34"/>
              <w:jc w:val="both"/>
              <w:rPr>
                <w:rFonts w:cs="Arial"/>
              </w:rPr>
            </w:pPr>
            <w:r w:rsidRPr="00454CFA">
              <w:rPr>
                <w:rFonts w:cs="Arial"/>
              </w:rPr>
              <w:t>Εγγύηση καλής λειτουργίας τουλάχιστον δύο (2) ετών.</w:t>
            </w:r>
          </w:p>
        </w:tc>
        <w:tc>
          <w:tcPr>
            <w:tcW w:w="1745" w:type="dxa"/>
            <w:tcBorders>
              <w:top w:val="single" w:sz="6" w:space="0" w:color="auto"/>
              <w:left w:val="single" w:sz="18" w:space="0" w:color="auto"/>
              <w:bottom w:val="single" w:sz="6" w:space="0" w:color="auto"/>
              <w:right w:val="single" w:sz="18" w:space="0" w:color="auto"/>
            </w:tcBorders>
            <w:vAlign w:val="center"/>
          </w:tcPr>
          <w:p w:rsidR="0027608F" w:rsidRPr="00454CFA" w:rsidRDefault="0027608F" w:rsidP="0027608F">
            <w:pPr>
              <w:ind w:left="34"/>
              <w:jc w:val="center"/>
              <w:rPr>
                <w:rFonts w:cs="Arial"/>
              </w:rPr>
            </w:pPr>
            <w:r w:rsidRPr="00454CFA">
              <w:rPr>
                <w:rFonts w:cs="Arial"/>
              </w:rPr>
              <w:t>7.3.1.1</w:t>
            </w:r>
          </w:p>
        </w:tc>
        <w:tc>
          <w:tcPr>
            <w:tcW w:w="1699" w:type="dxa"/>
            <w:tcBorders>
              <w:top w:val="single" w:sz="6" w:space="0" w:color="auto"/>
              <w:left w:val="single" w:sz="18" w:space="0" w:color="auto"/>
              <w:bottom w:val="single" w:sz="6" w:space="0" w:color="auto"/>
              <w:right w:val="single" w:sz="18" w:space="0" w:color="auto"/>
            </w:tcBorders>
            <w:vAlign w:val="center"/>
          </w:tcPr>
          <w:p w:rsidR="0027608F" w:rsidRPr="00454CFA" w:rsidRDefault="0027608F" w:rsidP="0027608F">
            <w:pPr>
              <w:ind w:left="34"/>
              <w:jc w:val="center"/>
              <w:rPr>
                <w:rFonts w:cs="Arial"/>
              </w:rPr>
            </w:pPr>
            <w:r w:rsidRPr="00454CFA">
              <w:rPr>
                <w:rFonts w:cs="Arial"/>
              </w:rPr>
              <w:t>20</w:t>
            </w:r>
          </w:p>
        </w:tc>
        <w:tc>
          <w:tcPr>
            <w:tcW w:w="1935" w:type="dxa"/>
            <w:tcBorders>
              <w:top w:val="single" w:sz="6" w:space="0" w:color="auto"/>
              <w:left w:val="single" w:sz="18" w:space="0" w:color="auto"/>
              <w:right w:val="single" w:sz="18" w:space="0" w:color="auto"/>
            </w:tcBorders>
            <w:vAlign w:val="center"/>
          </w:tcPr>
          <w:p w:rsidR="0027608F" w:rsidRPr="00493E9F" w:rsidRDefault="0027608F" w:rsidP="0027608F">
            <w:pPr>
              <w:ind w:left="34"/>
              <w:jc w:val="center"/>
              <w:rPr>
                <w:rFonts w:cs="Arial"/>
              </w:rPr>
            </w:pPr>
            <w:r w:rsidRPr="00493E9F">
              <w:rPr>
                <w:rFonts w:cs="Arial"/>
              </w:rPr>
              <w:t>(α)</w:t>
            </w:r>
          </w:p>
        </w:tc>
      </w:tr>
      <w:tr w:rsidR="0027608F" w:rsidRPr="002304A5" w:rsidTr="0027608F">
        <w:trPr>
          <w:cantSplit/>
          <w:trHeight w:val="912"/>
          <w:jc w:val="center"/>
        </w:trPr>
        <w:tc>
          <w:tcPr>
            <w:tcW w:w="772" w:type="dxa"/>
            <w:tcBorders>
              <w:top w:val="single" w:sz="6" w:space="0" w:color="auto"/>
              <w:left w:val="single" w:sz="18" w:space="0" w:color="auto"/>
              <w:bottom w:val="single" w:sz="6" w:space="0" w:color="auto"/>
              <w:right w:val="single" w:sz="18" w:space="0" w:color="auto"/>
            </w:tcBorders>
            <w:vAlign w:val="center"/>
          </w:tcPr>
          <w:p w:rsidR="0027608F" w:rsidRPr="00493E9F" w:rsidRDefault="004B5904" w:rsidP="0027608F">
            <w:pPr>
              <w:ind w:left="34"/>
              <w:jc w:val="center"/>
              <w:rPr>
                <w:rFonts w:cs="Arial"/>
              </w:rPr>
            </w:pPr>
            <w:r>
              <w:rPr>
                <w:rFonts w:cs="Arial"/>
              </w:rPr>
              <w:t>17.</w:t>
            </w:r>
          </w:p>
        </w:tc>
        <w:tc>
          <w:tcPr>
            <w:tcW w:w="4142" w:type="dxa"/>
            <w:tcBorders>
              <w:top w:val="single" w:sz="6" w:space="0" w:color="auto"/>
              <w:left w:val="single" w:sz="18" w:space="0" w:color="auto"/>
              <w:bottom w:val="single" w:sz="6" w:space="0" w:color="auto"/>
              <w:right w:val="single" w:sz="18" w:space="0" w:color="auto"/>
            </w:tcBorders>
            <w:vAlign w:val="center"/>
          </w:tcPr>
          <w:p w:rsidR="0027608F" w:rsidRPr="00454CFA" w:rsidRDefault="0027608F" w:rsidP="0027608F">
            <w:pPr>
              <w:ind w:left="34"/>
              <w:jc w:val="both"/>
              <w:rPr>
                <w:rFonts w:cs="Arial"/>
              </w:rPr>
            </w:pPr>
            <w:r w:rsidRPr="00454CFA">
              <w:rPr>
                <w:rFonts w:cs="Arial"/>
              </w:rPr>
              <w:t>Εγγύηση δυνατότητας εφοδιασμού ανταλλακτικών τουλάχιστον δέκα (10) ετών.</w:t>
            </w:r>
          </w:p>
        </w:tc>
        <w:tc>
          <w:tcPr>
            <w:tcW w:w="1745" w:type="dxa"/>
            <w:tcBorders>
              <w:top w:val="single" w:sz="6" w:space="0" w:color="auto"/>
              <w:left w:val="single" w:sz="18" w:space="0" w:color="auto"/>
              <w:bottom w:val="single" w:sz="6" w:space="0" w:color="auto"/>
              <w:right w:val="single" w:sz="18" w:space="0" w:color="auto"/>
            </w:tcBorders>
            <w:vAlign w:val="center"/>
          </w:tcPr>
          <w:p w:rsidR="0027608F" w:rsidRPr="00454CFA" w:rsidRDefault="0027608F" w:rsidP="0027608F">
            <w:pPr>
              <w:ind w:left="34"/>
              <w:jc w:val="center"/>
              <w:rPr>
                <w:rFonts w:cs="Arial"/>
              </w:rPr>
            </w:pPr>
            <w:r w:rsidRPr="00454CFA">
              <w:rPr>
                <w:rFonts w:cs="Arial"/>
              </w:rPr>
              <w:t>7.3.2</w:t>
            </w:r>
          </w:p>
        </w:tc>
        <w:tc>
          <w:tcPr>
            <w:tcW w:w="1699" w:type="dxa"/>
            <w:tcBorders>
              <w:top w:val="single" w:sz="6" w:space="0" w:color="auto"/>
              <w:left w:val="single" w:sz="18" w:space="0" w:color="auto"/>
              <w:bottom w:val="single" w:sz="6" w:space="0" w:color="auto"/>
              <w:right w:val="single" w:sz="18" w:space="0" w:color="auto"/>
            </w:tcBorders>
            <w:vAlign w:val="center"/>
          </w:tcPr>
          <w:p w:rsidR="0027608F" w:rsidRPr="00454CFA" w:rsidRDefault="0027608F" w:rsidP="0027608F">
            <w:pPr>
              <w:ind w:left="34"/>
              <w:jc w:val="center"/>
              <w:rPr>
                <w:rFonts w:cs="Arial"/>
              </w:rPr>
            </w:pPr>
            <w:r w:rsidRPr="00454CFA">
              <w:rPr>
                <w:rFonts w:cs="Arial"/>
              </w:rPr>
              <w:t>5</w:t>
            </w:r>
          </w:p>
        </w:tc>
        <w:tc>
          <w:tcPr>
            <w:tcW w:w="1935" w:type="dxa"/>
            <w:tcBorders>
              <w:top w:val="single" w:sz="6" w:space="0" w:color="auto"/>
              <w:left w:val="single" w:sz="18" w:space="0" w:color="auto"/>
              <w:right w:val="single" w:sz="18" w:space="0" w:color="auto"/>
            </w:tcBorders>
            <w:vAlign w:val="center"/>
          </w:tcPr>
          <w:p w:rsidR="0027608F" w:rsidRPr="00493E9F" w:rsidRDefault="0027608F" w:rsidP="0027608F">
            <w:pPr>
              <w:ind w:left="34"/>
              <w:jc w:val="center"/>
              <w:rPr>
                <w:rFonts w:cs="Arial"/>
              </w:rPr>
            </w:pPr>
            <w:r w:rsidRPr="00493E9F">
              <w:rPr>
                <w:rFonts w:cs="Arial"/>
              </w:rPr>
              <w:t>(α)</w:t>
            </w:r>
          </w:p>
        </w:tc>
      </w:tr>
      <w:tr w:rsidR="00696625" w:rsidRPr="002304A5"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rsidR="00696625" w:rsidRPr="00493E9F" w:rsidRDefault="00696625" w:rsidP="00576C26">
            <w:pPr>
              <w:tabs>
                <w:tab w:val="left" w:pos="-4820"/>
              </w:tabs>
              <w:ind w:left="34"/>
              <w:jc w:val="right"/>
              <w:rPr>
                <w:rFonts w:cs="Arial"/>
                <w:b/>
              </w:rPr>
            </w:pPr>
            <w:r w:rsidRPr="00493E9F">
              <w:rPr>
                <w:rFonts w:cs="Arial"/>
                <w:b/>
              </w:rPr>
              <w:t>ΣΥΝΟΛΟ ΟΜΑΔΑΣ Β΄</w:t>
            </w:r>
          </w:p>
        </w:tc>
        <w:tc>
          <w:tcPr>
            <w:tcW w:w="1699" w:type="dxa"/>
            <w:tcBorders>
              <w:top w:val="single" w:sz="6" w:space="0" w:color="auto"/>
              <w:left w:val="single" w:sz="18" w:space="0" w:color="auto"/>
              <w:bottom w:val="single" w:sz="6" w:space="0" w:color="auto"/>
              <w:right w:val="single" w:sz="18" w:space="0" w:color="auto"/>
            </w:tcBorders>
          </w:tcPr>
          <w:p w:rsidR="00696625" w:rsidRPr="00493E9F" w:rsidRDefault="00696625" w:rsidP="00576C26">
            <w:pPr>
              <w:ind w:left="34"/>
              <w:jc w:val="center"/>
              <w:rPr>
                <w:rFonts w:cs="Arial"/>
                <w:b/>
              </w:rPr>
            </w:pPr>
            <w:r w:rsidRPr="00493E9F">
              <w:rPr>
                <w:rFonts w:cs="Arial"/>
                <w:b/>
              </w:rPr>
              <w:t>25</w:t>
            </w:r>
          </w:p>
        </w:tc>
        <w:tc>
          <w:tcPr>
            <w:tcW w:w="1935" w:type="dxa"/>
            <w:tcBorders>
              <w:top w:val="single" w:sz="6" w:space="0" w:color="auto"/>
              <w:left w:val="single" w:sz="18" w:space="0" w:color="auto"/>
              <w:bottom w:val="single" w:sz="6" w:space="0" w:color="auto"/>
              <w:right w:val="single" w:sz="18" w:space="0" w:color="auto"/>
            </w:tcBorders>
          </w:tcPr>
          <w:p w:rsidR="00696625" w:rsidRPr="00493E9F" w:rsidRDefault="00696625" w:rsidP="00576C26">
            <w:pPr>
              <w:ind w:left="34"/>
              <w:rPr>
                <w:rFonts w:cs="Arial"/>
              </w:rPr>
            </w:pPr>
          </w:p>
        </w:tc>
      </w:tr>
      <w:tr w:rsidR="00696625" w:rsidRPr="002304A5" w:rsidTr="0027608F">
        <w:trPr>
          <w:cantSplit/>
          <w:trHeight w:val="293"/>
          <w:jc w:val="center"/>
        </w:trPr>
        <w:tc>
          <w:tcPr>
            <w:tcW w:w="6659" w:type="dxa"/>
            <w:gridSpan w:val="3"/>
            <w:tcBorders>
              <w:top w:val="single" w:sz="6" w:space="0" w:color="auto"/>
              <w:left w:val="single" w:sz="18" w:space="0" w:color="auto"/>
              <w:bottom w:val="single" w:sz="18" w:space="0" w:color="auto"/>
              <w:right w:val="single" w:sz="18" w:space="0" w:color="auto"/>
            </w:tcBorders>
          </w:tcPr>
          <w:p w:rsidR="00696625" w:rsidRPr="00493E9F" w:rsidRDefault="00696625" w:rsidP="00576C26">
            <w:pPr>
              <w:tabs>
                <w:tab w:val="left" w:pos="-4820"/>
              </w:tabs>
              <w:ind w:left="34"/>
              <w:jc w:val="right"/>
              <w:rPr>
                <w:rFonts w:cs="Arial"/>
              </w:rPr>
            </w:pPr>
            <w:r w:rsidRPr="00493E9F">
              <w:rPr>
                <w:rFonts w:cs="Arial"/>
                <w:b/>
              </w:rPr>
              <w:t>ΣΥΝΟΛΙΚΗ ΒΑΘΜΟΛΟΓΙΑ</w:t>
            </w:r>
          </w:p>
        </w:tc>
        <w:tc>
          <w:tcPr>
            <w:tcW w:w="1699" w:type="dxa"/>
            <w:tcBorders>
              <w:top w:val="single" w:sz="6" w:space="0" w:color="auto"/>
              <w:left w:val="single" w:sz="18" w:space="0" w:color="auto"/>
              <w:bottom w:val="single" w:sz="18" w:space="0" w:color="auto"/>
              <w:right w:val="single" w:sz="18" w:space="0" w:color="auto"/>
            </w:tcBorders>
          </w:tcPr>
          <w:p w:rsidR="00696625" w:rsidRPr="00493E9F" w:rsidRDefault="00696625" w:rsidP="00576C26">
            <w:pPr>
              <w:ind w:left="34"/>
              <w:jc w:val="center"/>
              <w:rPr>
                <w:rFonts w:cs="Arial"/>
                <w:b/>
              </w:rPr>
            </w:pPr>
            <w:r w:rsidRPr="00493E9F">
              <w:rPr>
                <w:rFonts w:cs="Arial"/>
                <w:b/>
              </w:rPr>
              <w:t>100</w:t>
            </w:r>
          </w:p>
        </w:tc>
        <w:tc>
          <w:tcPr>
            <w:tcW w:w="1935" w:type="dxa"/>
            <w:tcBorders>
              <w:top w:val="single" w:sz="6" w:space="0" w:color="auto"/>
              <w:left w:val="single" w:sz="18" w:space="0" w:color="auto"/>
              <w:bottom w:val="single" w:sz="18" w:space="0" w:color="auto"/>
              <w:right w:val="single" w:sz="18" w:space="0" w:color="auto"/>
            </w:tcBorders>
          </w:tcPr>
          <w:p w:rsidR="00696625" w:rsidRPr="00493E9F" w:rsidRDefault="00696625" w:rsidP="00576C26">
            <w:pPr>
              <w:ind w:left="34"/>
              <w:rPr>
                <w:rFonts w:cs="Arial"/>
              </w:rPr>
            </w:pPr>
          </w:p>
        </w:tc>
      </w:tr>
    </w:tbl>
    <w:p w:rsidR="00696625" w:rsidRPr="002304A5" w:rsidRDefault="00696625" w:rsidP="00696625">
      <w:pPr>
        <w:tabs>
          <w:tab w:val="left" w:pos="2170"/>
        </w:tabs>
        <w:ind w:right="-284"/>
        <w:rPr>
          <w:rFonts w:cs="Arial"/>
          <w:b/>
          <w:sz w:val="22"/>
          <w:u w:val="single"/>
        </w:rPr>
      </w:pPr>
    </w:p>
    <w:p w:rsidR="00696625" w:rsidRPr="002304A5" w:rsidRDefault="00696625" w:rsidP="00696625">
      <w:pPr>
        <w:widowControl/>
        <w:autoSpaceDE/>
        <w:autoSpaceDN/>
        <w:adjustRightInd/>
        <w:rPr>
          <w:rFonts w:eastAsiaTheme="minorEastAsia" w:cstheme="minorBidi"/>
          <w:b/>
          <w:szCs w:val="22"/>
        </w:rPr>
      </w:pPr>
      <w:r w:rsidRPr="002304A5">
        <w:rPr>
          <w:rFonts w:eastAsiaTheme="minorEastAsia" w:cstheme="minorBidi"/>
          <w:b/>
          <w:szCs w:val="22"/>
        </w:rPr>
        <w:t>ΓΕΝΙΚΕΣ ΠΑΡΑΤΗΡΗΣΕΙΣ:</w:t>
      </w:r>
    </w:p>
    <w:p w:rsidR="00696625" w:rsidRPr="002304A5" w:rsidRDefault="00696625" w:rsidP="00696625">
      <w:pPr>
        <w:widowControl/>
        <w:autoSpaceDE/>
        <w:autoSpaceDN/>
        <w:adjustRightInd/>
        <w:rPr>
          <w:rFonts w:eastAsiaTheme="minorEastAsia" w:cstheme="minorBidi"/>
          <w:szCs w:val="22"/>
        </w:rPr>
      </w:pPr>
    </w:p>
    <w:p w:rsidR="0069662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ab/>
        <w:t>α.</w:t>
      </w:r>
      <w:r w:rsidRPr="002304A5">
        <w:rPr>
          <w:rFonts w:eastAsiaTheme="minorEastAsia" w:cstheme="minorBidi"/>
          <w:szCs w:val="22"/>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rsidR="00696625" w:rsidRPr="002304A5" w:rsidRDefault="00696625" w:rsidP="00696625">
      <w:pPr>
        <w:widowControl/>
        <w:autoSpaceDE/>
        <w:autoSpaceDN/>
        <w:adjustRightInd/>
        <w:jc w:val="both"/>
        <w:rPr>
          <w:rFonts w:eastAsiaTheme="minorEastAsia" w:cstheme="minorBidi"/>
          <w:szCs w:val="22"/>
        </w:rPr>
      </w:pPr>
    </w:p>
    <w:p w:rsidR="00696625" w:rsidRPr="002304A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ab/>
      </w:r>
      <w:r w:rsidRPr="002304A5">
        <w:rPr>
          <w:rFonts w:eastAsiaTheme="minorEastAsia" w:cstheme="minorBidi"/>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rsidR="00696625" w:rsidRPr="002304A5" w:rsidRDefault="00696625" w:rsidP="00696625">
      <w:pPr>
        <w:widowControl/>
        <w:autoSpaceDE/>
        <w:autoSpaceDN/>
        <w:adjustRightInd/>
        <w:jc w:val="both"/>
        <w:rPr>
          <w:rFonts w:eastAsiaTheme="minorEastAsia" w:cstheme="minorBidi"/>
          <w:szCs w:val="22"/>
        </w:rPr>
      </w:pPr>
    </w:p>
    <w:p w:rsidR="00696625" w:rsidRPr="00191E4B" w:rsidRDefault="00191E4B" w:rsidP="00696625">
      <w:pPr>
        <w:widowControl/>
        <w:autoSpaceDE/>
        <w:autoSpaceDN/>
        <w:adjustRightInd/>
        <w:jc w:val="center"/>
        <w:rPr>
          <w:rFonts w:eastAsiaTheme="minorEastAsia" w:cstheme="minorBidi"/>
          <w:sz w:val="28"/>
          <w:szCs w:val="28"/>
        </w:rPr>
      </w:pPr>
      <m:oMathPara>
        <m:oMath>
          <m:r>
            <m:rPr>
              <m:sty m:val="p"/>
            </m:rPr>
            <w:rPr>
              <w:rFonts w:ascii="Cambria Math" w:eastAsiaTheme="minorEastAsia" w:hAnsi="Cambria Math" w:cstheme="minorBidi"/>
              <w:sz w:val="28"/>
              <w:szCs w:val="28"/>
            </w:rPr>
            <m:t xml:space="preserve">X=100+20 x </m:t>
          </m:r>
          <m:f>
            <m:fPr>
              <m:ctrlPr>
                <w:rPr>
                  <w:rFonts w:ascii="Cambria Math" w:eastAsiaTheme="minorEastAsia" w:hAnsi="Cambria Math" w:cstheme="minorBidi"/>
                  <w:sz w:val="28"/>
                  <w:szCs w:val="28"/>
                </w:rPr>
              </m:ctrlPr>
            </m:fPr>
            <m:num>
              <m:r>
                <m:rPr>
                  <m:sty m:val="p"/>
                </m:rPr>
                <w:rPr>
                  <w:rFonts w:ascii="Cambria Math" w:eastAsiaTheme="minorEastAsia" w:hAnsi="Cambria Math" w:cstheme="minorBidi"/>
                  <w:sz w:val="28"/>
                  <w:szCs w:val="28"/>
                </w:rPr>
                <m:t>Π-Α</m:t>
              </m:r>
            </m:num>
            <m:den>
              <m:r>
                <m:rPr>
                  <m:sty m:val="p"/>
                </m:rPr>
                <w:rPr>
                  <w:rFonts w:ascii="Cambria Math" w:eastAsiaTheme="minorEastAsia" w:hAnsi="Cambria Math" w:cstheme="minorBidi"/>
                  <w:sz w:val="28"/>
                  <w:szCs w:val="28"/>
                </w:rPr>
                <m:t>Β-Α</m:t>
              </m:r>
            </m:den>
          </m:f>
        </m:oMath>
      </m:oMathPara>
    </w:p>
    <w:p w:rsidR="00696625" w:rsidRPr="00191E4B" w:rsidRDefault="00696625" w:rsidP="00696625">
      <w:pPr>
        <w:widowControl/>
        <w:autoSpaceDE/>
        <w:autoSpaceDN/>
        <w:adjustRightInd/>
        <w:jc w:val="both"/>
        <w:rPr>
          <w:rFonts w:eastAsiaTheme="minorEastAsia" w:cstheme="minorBidi"/>
          <w:szCs w:val="22"/>
        </w:rPr>
      </w:pPr>
      <w:r w:rsidRPr="00191E4B">
        <w:rPr>
          <w:rFonts w:eastAsiaTheme="minorEastAsia" w:cstheme="minorBidi"/>
          <w:szCs w:val="22"/>
        </w:rPr>
        <w:t>Όπου:</w:t>
      </w:r>
    </w:p>
    <w:p w:rsidR="00696625" w:rsidRPr="002304A5" w:rsidRDefault="00696625" w:rsidP="00696625">
      <w:pPr>
        <w:widowControl/>
        <w:autoSpaceDE/>
        <w:autoSpaceDN/>
        <w:adjustRightInd/>
        <w:jc w:val="both"/>
        <w:rPr>
          <w:rFonts w:eastAsiaTheme="minorEastAsia" w:cstheme="minorBidi"/>
          <w:szCs w:val="22"/>
        </w:rPr>
      </w:pPr>
    </w:p>
    <w:p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X</m:t>
        </m:r>
      </m:oMath>
      <w:r w:rsidRPr="002304A5">
        <w:rPr>
          <w:rFonts w:eastAsiaTheme="minorEastAsia" w:cstheme="minorBidi"/>
          <w:szCs w:val="22"/>
        </w:rPr>
        <w:t>: η βαθμολογία που λαμβάνει η κάθε προσφορά για κάθε κριτήριο ξεχωριστά.</w:t>
      </w:r>
    </w:p>
    <w:p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Π</m:t>
        </m:r>
      </m:oMath>
      <w:r w:rsidRPr="002304A5">
        <w:rPr>
          <w:rFonts w:eastAsiaTheme="minorEastAsia" w:cstheme="minorBidi"/>
          <w:szCs w:val="22"/>
        </w:rPr>
        <w:t xml:space="preserve">: η προσφερόμενη τιμή για κάθε τεχνικό χαρακτηριστικό. </w:t>
      </w:r>
    </w:p>
    <w:p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Α</m:t>
        </m:r>
      </m:oMath>
      <w:r w:rsidRPr="002304A5">
        <w:rPr>
          <w:rFonts w:eastAsiaTheme="minorEastAsia" w:cstheme="minorBidi"/>
          <w:szCs w:val="22"/>
        </w:rPr>
        <w:t>: η απαιτούμενη τιμή για κάθε τεχνικό χαρακτηριστικό από την τεχνική προδιαγραφή</w:t>
      </w:r>
    </w:p>
    <w:p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Β</m:t>
        </m:r>
      </m:oMath>
      <w:r w:rsidRPr="002304A5">
        <w:rPr>
          <w:rFonts w:eastAsiaTheme="minorEastAsia" w:cstheme="minorBidi"/>
          <w:szCs w:val="22"/>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rsidR="00696625" w:rsidRPr="002304A5" w:rsidRDefault="00696625" w:rsidP="00696625">
      <w:pPr>
        <w:widowControl/>
        <w:autoSpaceDE/>
        <w:autoSpaceDN/>
        <w:adjustRightInd/>
        <w:rPr>
          <w:rFonts w:eastAsiaTheme="minorEastAsia" w:cstheme="minorBidi"/>
          <w:szCs w:val="22"/>
        </w:rPr>
      </w:pPr>
    </w:p>
    <w:p w:rsidR="00696625" w:rsidRPr="002304A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ab/>
        <w:t>β.</w:t>
      </w:r>
      <w:r w:rsidRPr="002304A5">
        <w:rPr>
          <w:rFonts w:eastAsiaTheme="minorEastAsia" w:cstheme="minorBidi"/>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rsidR="00696625" w:rsidRPr="002304A5" w:rsidRDefault="00696625" w:rsidP="00696625">
      <w:pPr>
        <w:widowControl/>
        <w:autoSpaceDE/>
        <w:autoSpaceDN/>
        <w:adjustRightInd/>
        <w:rPr>
          <w:rFonts w:eastAsiaTheme="minorEastAsia" w:cstheme="minorBidi"/>
          <w:szCs w:val="22"/>
        </w:rPr>
      </w:pPr>
    </w:p>
    <w:p w:rsidR="00696625" w:rsidRPr="002304A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ab/>
        <w:t>γ.</w:t>
      </w:r>
      <w:r w:rsidRPr="002304A5">
        <w:rPr>
          <w:rFonts w:eastAsiaTheme="minorEastAsia" w:cstheme="minorBidi"/>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rsidR="00696625" w:rsidRPr="002304A5" w:rsidRDefault="00696625" w:rsidP="00696625">
      <w:pPr>
        <w:widowControl/>
        <w:autoSpaceDE/>
        <w:autoSpaceDN/>
        <w:adjustRightInd/>
        <w:rPr>
          <w:rFonts w:eastAsiaTheme="minorEastAsia" w:cstheme="minorBidi"/>
          <w:szCs w:val="22"/>
        </w:rPr>
      </w:pPr>
    </w:p>
    <w:p w:rsidR="00696625" w:rsidRPr="00BA5521" w:rsidRDefault="00696625" w:rsidP="00696625">
      <w:pPr>
        <w:widowControl/>
        <w:autoSpaceDE/>
        <w:autoSpaceDN/>
        <w:adjustRightInd/>
        <w:jc w:val="both"/>
      </w:pPr>
      <w:r w:rsidRPr="002304A5">
        <w:rPr>
          <w:rFonts w:eastAsiaTheme="minorEastAsia" w:cstheme="minorBidi"/>
          <w:szCs w:val="22"/>
        </w:rPr>
        <w:tab/>
        <w:t>δ.</w:t>
      </w:r>
      <w:r w:rsidRPr="002304A5">
        <w:rPr>
          <w:rFonts w:eastAsiaTheme="minorEastAsia" w:cstheme="minorBidi"/>
          <w:szCs w:val="22"/>
        </w:rPr>
        <w:tab/>
        <w:t xml:space="preserve">Η συνολική βαθμολογία εξάγεται από το άθροισμα της σταθμισμένης βαθμολογίας </w:t>
      </w:r>
      <w:r w:rsidRPr="002304A5">
        <w:t>όλων των κριτηρίων αξιολόγησης και κυμαίνεται από 100 έως 120 βαθμούς.</w:t>
      </w:r>
    </w:p>
    <w:p w:rsidR="00696625" w:rsidRDefault="00696625" w:rsidP="00696625">
      <w:pPr>
        <w:ind w:right="-284"/>
        <w:rPr>
          <w:rFonts w:cs="Arial"/>
          <w:szCs w:val="24"/>
        </w:rPr>
      </w:pPr>
    </w:p>
    <w:sectPr w:rsidR="00696625" w:rsidSect="00122F4E">
      <w:headerReference w:type="default" r:id="rId16"/>
      <w:pgSz w:w="11906" w:h="16838" w:code="9"/>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86E" w:rsidRDefault="00F0286E">
      <w:r>
        <w:separator/>
      </w:r>
    </w:p>
  </w:endnote>
  <w:endnote w:type="continuationSeparator" w:id="0">
    <w:p w:rsidR="00F0286E" w:rsidRDefault="00F0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86E" w:rsidRDefault="00F0286E">
      <w:r>
        <w:separator/>
      </w:r>
    </w:p>
  </w:footnote>
  <w:footnote w:type="continuationSeparator" w:id="0">
    <w:p w:rsidR="00F0286E" w:rsidRDefault="00F02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318538"/>
      <w:docPartObj>
        <w:docPartGallery w:val="Page Numbers (Top of Page)"/>
        <w:docPartUnique/>
      </w:docPartObj>
    </w:sdtPr>
    <w:sdtEndPr>
      <w:rPr>
        <w:rFonts w:cs="Arial"/>
        <w:noProof/>
      </w:rPr>
    </w:sdtEndPr>
    <w:sdtContent>
      <w:p w:rsidR="00F0286E" w:rsidRPr="000112B4" w:rsidRDefault="00F0286E">
        <w:pPr>
          <w:pStyle w:val="a3"/>
          <w:jc w:val="center"/>
          <w:rPr>
            <w:rFonts w:cs="Arial"/>
          </w:rPr>
        </w:pPr>
        <w:r>
          <w:t>Α-</w:t>
        </w:r>
        <w:r w:rsidRPr="000112B4">
          <w:rPr>
            <w:rFonts w:cs="Arial"/>
          </w:rPr>
          <w:fldChar w:fldCharType="begin"/>
        </w:r>
        <w:r w:rsidRPr="000112B4">
          <w:rPr>
            <w:rFonts w:cs="Arial"/>
          </w:rPr>
          <w:instrText xml:space="preserve"> PAGE   \* MERGEFORMAT </w:instrText>
        </w:r>
        <w:r w:rsidRPr="000112B4">
          <w:rPr>
            <w:rFonts w:cs="Arial"/>
          </w:rPr>
          <w:fldChar w:fldCharType="separate"/>
        </w:r>
        <w:r>
          <w:rPr>
            <w:rFonts w:cs="Arial"/>
            <w:noProof/>
          </w:rPr>
          <w:t>2</w:t>
        </w:r>
        <w:r w:rsidRPr="000112B4">
          <w:rPr>
            <w:rFonts w:cs="Arial"/>
            <w:noProof/>
          </w:rPr>
          <w:fldChar w:fldCharType="end"/>
        </w:r>
      </w:p>
    </w:sdtContent>
  </w:sdt>
  <w:p w:rsidR="00F0286E" w:rsidRDefault="00F0286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86E" w:rsidRDefault="00F0286E" w:rsidP="00696625">
    <w:pPr>
      <w:pStyle w:val="a3"/>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86E" w:rsidRPr="000112B4" w:rsidRDefault="00F0286E">
    <w:pPr>
      <w:pStyle w:val="a3"/>
      <w:jc w:val="center"/>
      <w:rPr>
        <w:rFonts w:cs="Arial"/>
      </w:rPr>
    </w:pPr>
    <w:sdt>
      <w:sdtPr>
        <w:id w:val="-2083976428"/>
        <w:docPartObj>
          <w:docPartGallery w:val="Page Numbers (Top of Page)"/>
          <w:docPartUnique/>
        </w:docPartObj>
      </w:sdtPr>
      <w:sdtEndPr>
        <w:rPr>
          <w:rFonts w:cs="Arial"/>
          <w:noProof/>
        </w:rPr>
      </w:sdtEndPr>
      <w:sdtContent>
        <w:r>
          <w:t>-</w:t>
        </w:r>
        <w:r w:rsidRPr="000112B4">
          <w:rPr>
            <w:rFonts w:cs="Arial"/>
          </w:rPr>
          <w:fldChar w:fldCharType="begin"/>
        </w:r>
        <w:r w:rsidRPr="000112B4">
          <w:rPr>
            <w:rFonts w:cs="Arial"/>
          </w:rPr>
          <w:instrText xml:space="preserve"> PAGE   \* MERGEFORMAT </w:instrText>
        </w:r>
        <w:r w:rsidRPr="000112B4">
          <w:rPr>
            <w:rFonts w:cs="Arial"/>
          </w:rPr>
          <w:fldChar w:fldCharType="separate"/>
        </w:r>
        <w:r w:rsidR="00122F4E">
          <w:rPr>
            <w:rFonts w:cs="Arial"/>
            <w:noProof/>
          </w:rPr>
          <w:t>2</w:t>
        </w:r>
        <w:r w:rsidRPr="000112B4">
          <w:rPr>
            <w:rFonts w:cs="Arial"/>
            <w:noProof/>
          </w:rPr>
          <w:fldChar w:fldCharType="end"/>
        </w:r>
      </w:sdtContent>
    </w:sdt>
    <w:r>
      <w:rPr>
        <w:rFonts w:cs="Arial"/>
        <w:noProof/>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86E" w:rsidRDefault="00F0286E">
    <w:pPr>
      <w:pStyle w:val="a3"/>
      <w:jc w:val="center"/>
    </w:pPr>
    <w:r>
      <w:t>-</w:t>
    </w:r>
    <w:r>
      <w:fldChar w:fldCharType="begin"/>
    </w:r>
    <w:r>
      <w:instrText xml:space="preserve"> PAGE   \* MERGEFORMAT </w:instrText>
    </w:r>
    <w:r>
      <w:fldChar w:fldCharType="separate"/>
    </w:r>
    <w:r w:rsidR="00122F4E">
      <w:rPr>
        <w:noProof/>
      </w:rPr>
      <w:t>16</w:t>
    </w:r>
    <w:r>
      <w:rPr>
        <w:noProof/>
      </w:rPr>
      <w:fldChar w:fldCharType="end"/>
    </w:r>
    <w:r>
      <w:rPr>
        <w:noProof/>
      </w:rPr>
      <w:t>-</w:t>
    </w:r>
  </w:p>
  <w:p w:rsidR="00F0286E" w:rsidRDefault="00F0286E">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F4E" w:rsidRDefault="00122F4E" w:rsidP="00122F4E">
    <w:pPr>
      <w:pStyle w:val="a3"/>
      <w:jc w:val="center"/>
    </w:pPr>
    <w:r>
      <w:t>Ι-2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0890"/>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C717C4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10D625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1E95CB7"/>
    <w:multiLevelType w:val="hybridMultilevel"/>
    <w:tmpl w:val="5B8226E0"/>
    <w:lvl w:ilvl="0" w:tplc="0408000F">
      <w:start w:val="1"/>
      <w:numFmt w:val="decimal"/>
      <w:lvlText w:val="%1."/>
      <w:lvlJc w:val="lef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4">
    <w:nsid w:val="17B3660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19063AA3"/>
    <w:multiLevelType w:val="singleLevel"/>
    <w:tmpl w:val="907EC920"/>
    <w:lvl w:ilvl="0">
      <w:start w:val="1"/>
      <w:numFmt w:val="decimal"/>
      <w:lvlText w:val="%1."/>
      <w:lvlJc w:val="left"/>
      <w:pPr>
        <w:tabs>
          <w:tab w:val="num" w:pos="1778"/>
        </w:tabs>
        <w:ind w:left="1778" w:hanging="360"/>
      </w:pPr>
      <w:rPr>
        <w:rFonts w:hint="default"/>
      </w:rPr>
    </w:lvl>
  </w:abstractNum>
  <w:abstractNum w:abstractNumId="6">
    <w:nsid w:val="1A1F3ED4"/>
    <w:multiLevelType w:val="multilevel"/>
    <w:tmpl w:val="B4DCFF5E"/>
    <w:lvl w:ilvl="0">
      <w:start w:val="1"/>
      <w:numFmt w:val="decimal"/>
      <w:lvlText w:val="%1."/>
      <w:lvlJc w:val="left"/>
      <w:pPr>
        <w:tabs>
          <w:tab w:val="num" w:pos="360"/>
        </w:tabs>
        <w:ind w:left="0" w:firstLine="0"/>
      </w:pPr>
      <w:rPr>
        <w:rFonts w:ascii="Arial" w:hAnsi="Arial" w:cs="Arial" w:hint="default"/>
        <w:b/>
        <w:i w:val="0"/>
        <w:caps w:val="0"/>
        <w:strike w:val="0"/>
        <w:dstrike w:val="0"/>
        <w:outline w:val="0"/>
        <w:shadow w:val="0"/>
        <w:emboss w:val="0"/>
        <w:imprint w:val="0"/>
        <w:vanish w:val="0"/>
        <w:sz w:val="24"/>
        <w:szCs w:val="24"/>
        <w:u w:val="none"/>
        <w:vertAlign w:val="base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AB53A1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1E9B46F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21B67B03"/>
    <w:multiLevelType w:val="multilevel"/>
    <w:tmpl w:val="E01C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EC33A7"/>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nsid w:val="360064F6"/>
    <w:multiLevelType w:val="hybridMultilevel"/>
    <w:tmpl w:val="13D056B4"/>
    <w:lvl w:ilvl="0" w:tplc="0409000F">
      <w:start w:val="1"/>
      <w:numFmt w:val="decimal"/>
      <w:lvlText w:val="%1."/>
      <w:lvlJc w:val="left"/>
      <w:pPr>
        <w:ind w:left="1988" w:hanging="360"/>
      </w:p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12">
    <w:nsid w:val="39B218E3"/>
    <w:multiLevelType w:val="hybridMultilevel"/>
    <w:tmpl w:val="BFE8D33A"/>
    <w:lvl w:ilvl="0" w:tplc="0409000F">
      <w:start w:val="1"/>
      <w:numFmt w:val="decimal"/>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13">
    <w:nsid w:val="3A5750C5"/>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C606CC9"/>
    <w:multiLevelType w:val="multilevel"/>
    <w:tmpl w:val="3E52430A"/>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24604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3FE73928"/>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0F948E6"/>
    <w:multiLevelType w:val="multilevel"/>
    <w:tmpl w:val="BB08D6D8"/>
    <w:lvl w:ilvl="0">
      <w:start w:val="1"/>
      <w:numFmt w:val="decimal"/>
      <w:lvlText w:val="%1."/>
      <w:lvlJc w:val="left"/>
      <w:pPr>
        <w:tabs>
          <w:tab w:val="num" w:pos="360"/>
        </w:tabs>
        <w:ind w:left="360" w:hanging="360"/>
      </w:pPr>
      <w:rPr>
        <w:rFonts w:ascii="Arial" w:hAnsi="Arial" w:cs="Arial"/>
        <w:b/>
        <w:sz w:val="24"/>
        <w:szCs w:val="24"/>
      </w:rPr>
    </w:lvl>
    <w:lvl w:ilvl="1">
      <w:start w:val="1"/>
      <w:numFmt w:val="decimal"/>
      <w:lvlText w:val="%1.%2."/>
      <w:lvlJc w:val="left"/>
      <w:pPr>
        <w:tabs>
          <w:tab w:val="num" w:pos="1132"/>
        </w:tabs>
        <w:ind w:left="1132" w:hanging="432"/>
      </w:pPr>
      <w:rPr>
        <w:rFonts w:ascii="Arial" w:hAnsi="Arial" w:cs="Arial"/>
        <w:b/>
        <w:i w:val="0"/>
        <w:color w:val="auto"/>
        <w:sz w:val="24"/>
        <w:szCs w:val="24"/>
      </w:rPr>
    </w:lvl>
    <w:lvl w:ilvl="2">
      <w:start w:val="1"/>
      <w:numFmt w:val="decimal"/>
      <w:lvlText w:val="%1.%2.%3."/>
      <w:lvlJc w:val="left"/>
      <w:pPr>
        <w:tabs>
          <w:tab w:val="num" w:pos="1997"/>
        </w:tabs>
        <w:ind w:left="1781" w:hanging="504"/>
      </w:pPr>
      <w:rPr>
        <w:b/>
        <w:color w:val="auto"/>
        <w:sz w:val="24"/>
        <w:szCs w:val="24"/>
      </w:rPr>
    </w:lvl>
    <w:lvl w:ilvl="3">
      <w:start w:val="1"/>
      <w:numFmt w:val="decimal"/>
      <w:lvlText w:val="%1.%2.%3.%4."/>
      <w:lvlJc w:val="left"/>
      <w:pPr>
        <w:tabs>
          <w:tab w:val="num" w:pos="2160"/>
        </w:tabs>
        <w:ind w:left="1728" w:hanging="648"/>
      </w:pPr>
      <w:rPr>
        <w:rFonts w:ascii="Arial" w:hAnsi="Arial" w:cs="Arial"/>
        <w:b/>
        <w:color w:val="auto"/>
      </w:rPr>
    </w:lvl>
    <w:lvl w:ilvl="4">
      <w:start w:val="1"/>
      <w:numFmt w:val="decimal"/>
      <w:lvlText w:val="%1.%2.%3.%4.%5."/>
      <w:lvlJc w:val="left"/>
      <w:pPr>
        <w:tabs>
          <w:tab w:val="num" w:pos="2520"/>
        </w:tabs>
        <w:ind w:left="2232" w:hanging="792"/>
      </w:pPr>
      <w:rPr>
        <w:b/>
        <w:color w:val="auto"/>
      </w:rPr>
    </w:lvl>
    <w:lvl w:ilvl="5">
      <w:start w:val="1"/>
      <w:numFmt w:val="decimal"/>
      <w:lvlText w:val="%1.%2.%3.%4.%5.%6."/>
      <w:lvlJc w:val="left"/>
      <w:pPr>
        <w:tabs>
          <w:tab w:val="num" w:pos="3240"/>
        </w:tabs>
        <w:ind w:left="2736" w:hanging="936"/>
      </w:pPr>
      <w:rPr>
        <w:b/>
        <w:color w:val="auto"/>
      </w:rPr>
    </w:lvl>
    <w:lvl w:ilvl="6">
      <w:start w:val="1"/>
      <w:numFmt w:val="decimal"/>
      <w:lvlText w:val="%1.%2.%3.%4.%5.%6.%7."/>
      <w:lvlJc w:val="left"/>
      <w:pPr>
        <w:tabs>
          <w:tab w:val="num" w:pos="3640"/>
        </w:tabs>
        <w:ind w:left="3280" w:hanging="1080"/>
      </w:pPr>
      <w:rPr>
        <w:b/>
      </w:r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nsid w:val="42847D62"/>
    <w:multiLevelType w:val="hybridMultilevel"/>
    <w:tmpl w:val="C726A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A50640"/>
    <w:multiLevelType w:val="singleLevel"/>
    <w:tmpl w:val="FEA48F36"/>
    <w:lvl w:ilvl="0">
      <w:start w:val="1"/>
      <w:numFmt w:val="decimal"/>
      <w:lvlText w:val="%1"/>
      <w:legacy w:legacy="1" w:legacySpace="0" w:legacyIndent="201"/>
      <w:lvlJc w:val="left"/>
      <w:rPr>
        <w:rFonts w:ascii="Arial" w:hAnsi="Arial" w:cs="Arial" w:hint="default"/>
      </w:rPr>
    </w:lvl>
  </w:abstractNum>
  <w:abstractNum w:abstractNumId="2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46666D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487A2F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494927CD"/>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4A6553C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4FC02D16"/>
    <w:multiLevelType w:val="multilevel"/>
    <w:tmpl w:val="8F6EF056"/>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6">
    <w:nsid w:val="518935BF"/>
    <w:multiLevelType w:val="hybridMultilevel"/>
    <w:tmpl w:val="49EA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D938C5"/>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5D8E59F4"/>
    <w:multiLevelType w:val="hybridMultilevel"/>
    <w:tmpl w:val="77B01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11EA2"/>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65F22F76"/>
    <w:multiLevelType w:val="hybridMultilevel"/>
    <w:tmpl w:val="FCD65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734E3BFA"/>
    <w:multiLevelType w:val="hybridMultilevel"/>
    <w:tmpl w:val="6AACBE4C"/>
    <w:lvl w:ilvl="0" w:tplc="0409000F">
      <w:start w:val="1"/>
      <w:numFmt w:val="decimal"/>
      <w:lvlText w:val="%1."/>
      <w:lvlJc w:val="left"/>
      <w:pPr>
        <w:ind w:left="1993" w:hanging="360"/>
      </w:pPr>
    </w:lvl>
    <w:lvl w:ilvl="1" w:tplc="04090019" w:tentative="1">
      <w:start w:val="1"/>
      <w:numFmt w:val="lowerLetter"/>
      <w:lvlText w:val="%2."/>
      <w:lvlJc w:val="left"/>
      <w:pPr>
        <w:ind w:left="2713" w:hanging="360"/>
      </w:pPr>
    </w:lvl>
    <w:lvl w:ilvl="2" w:tplc="0409001B" w:tentative="1">
      <w:start w:val="1"/>
      <w:numFmt w:val="lowerRoman"/>
      <w:lvlText w:val="%3."/>
      <w:lvlJc w:val="right"/>
      <w:pPr>
        <w:ind w:left="3433" w:hanging="180"/>
      </w:pPr>
    </w:lvl>
    <w:lvl w:ilvl="3" w:tplc="0409000F" w:tentative="1">
      <w:start w:val="1"/>
      <w:numFmt w:val="decimal"/>
      <w:lvlText w:val="%4."/>
      <w:lvlJc w:val="left"/>
      <w:pPr>
        <w:ind w:left="4153" w:hanging="360"/>
      </w:pPr>
    </w:lvl>
    <w:lvl w:ilvl="4" w:tplc="04090019" w:tentative="1">
      <w:start w:val="1"/>
      <w:numFmt w:val="lowerLetter"/>
      <w:lvlText w:val="%5."/>
      <w:lvlJc w:val="left"/>
      <w:pPr>
        <w:ind w:left="4873" w:hanging="360"/>
      </w:pPr>
    </w:lvl>
    <w:lvl w:ilvl="5" w:tplc="0409001B" w:tentative="1">
      <w:start w:val="1"/>
      <w:numFmt w:val="lowerRoman"/>
      <w:lvlText w:val="%6."/>
      <w:lvlJc w:val="right"/>
      <w:pPr>
        <w:ind w:left="5593" w:hanging="180"/>
      </w:pPr>
    </w:lvl>
    <w:lvl w:ilvl="6" w:tplc="0409000F" w:tentative="1">
      <w:start w:val="1"/>
      <w:numFmt w:val="decimal"/>
      <w:lvlText w:val="%7."/>
      <w:lvlJc w:val="left"/>
      <w:pPr>
        <w:ind w:left="6313" w:hanging="360"/>
      </w:pPr>
    </w:lvl>
    <w:lvl w:ilvl="7" w:tplc="04090019" w:tentative="1">
      <w:start w:val="1"/>
      <w:numFmt w:val="lowerLetter"/>
      <w:lvlText w:val="%8."/>
      <w:lvlJc w:val="left"/>
      <w:pPr>
        <w:ind w:left="7033" w:hanging="360"/>
      </w:pPr>
    </w:lvl>
    <w:lvl w:ilvl="8" w:tplc="0409001B" w:tentative="1">
      <w:start w:val="1"/>
      <w:numFmt w:val="lowerRoman"/>
      <w:lvlText w:val="%9."/>
      <w:lvlJc w:val="right"/>
      <w:pPr>
        <w:ind w:left="7753" w:hanging="180"/>
      </w:pPr>
    </w:lvl>
  </w:abstractNum>
  <w:abstractNum w:abstractNumId="34">
    <w:nsid w:val="764D40E5"/>
    <w:multiLevelType w:val="multilevel"/>
    <w:tmpl w:val="E392D7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D561222"/>
    <w:multiLevelType w:val="hybridMultilevel"/>
    <w:tmpl w:val="22E2B30A"/>
    <w:lvl w:ilvl="0" w:tplc="274C0500">
      <w:start w:val="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0"/>
  </w:num>
  <w:num w:numId="4">
    <w:abstractNumId w:val="5"/>
  </w:num>
  <w:num w:numId="5">
    <w:abstractNumId w:val="27"/>
  </w:num>
  <w:num w:numId="6">
    <w:abstractNumId w:val="22"/>
  </w:num>
  <w:num w:numId="7">
    <w:abstractNumId w:val="23"/>
  </w:num>
  <w:num w:numId="8">
    <w:abstractNumId w:val="4"/>
  </w:num>
  <w:num w:numId="9">
    <w:abstractNumId w:val="1"/>
  </w:num>
  <w:num w:numId="10">
    <w:abstractNumId w:val="2"/>
  </w:num>
  <w:num w:numId="11">
    <w:abstractNumId w:val="3"/>
  </w:num>
  <w:num w:numId="12">
    <w:abstractNumId w:val="8"/>
  </w:num>
  <w:num w:numId="13">
    <w:abstractNumId w:val="7"/>
  </w:num>
  <w:num w:numId="14">
    <w:abstractNumId w:val="11"/>
  </w:num>
  <w:num w:numId="15">
    <w:abstractNumId w:val="18"/>
  </w:num>
  <w:num w:numId="16">
    <w:abstractNumId w:val="32"/>
  </w:num>
  <w:num w:numId="17">
    <w:abstractNumId w:val="12"/>
  </w:num>
  <w:num w:numId="18">
    <w:abstractNumId w:val="33"/>
  </w:num>
  <w:num w:numId="19">
    <w:abstractNumId w:val="25"/>
  </w:num>
  <w:num w:numId="20">
    <w:abstractNumId w:val="31"/>
  </w:num>
  <w:num w:numId="21">
    <w:abstractNumId w:val="26"/>
  </w:num>
  <w:num w:numId="22">
    <w:abstractNumId w:val="29"/>
  </w:num>
  <w:num w:numId="23">
    <w:abstractNumId w:val="30"/>
  </w:num>
  <w:num w:numId="24">
    <w:abstractNumId w:val="21"/>
  </w:num>
  <w:num w:numId="25">
    <w:abstractNumId w:val="24"/>
  </w:num>
  <w:num w:numId="26">
    <w:abstractNumId w:val="15"/>
  </w:num>
  <w:num w:numId="27">
    <w:abstractNumId w:val="20"/>
  </w:num>
  <w:num w:numId="28">
    <w:abstractNumId w:val="28"/>
  </w:num>
  <w:num w:numId="29">
    <w:abstractNumId w:val="10"/>
  </w:num>
  <w:num w:numId="30">
    <w:abstractNumId w:val="9"/>
  </w:num>
  <w:num w:numId="31">
    <w:abstractNumId w:val="25"/>
  </w:num>
  <w:num w:numId="32">
    <w:abstractNumId w:val="16"/>
  </w:num>
  <w:num w:numId="33">
    <w:abstractNumId w:val="13"/>
  </w:num>
  <w:num w:numId="34">
    <w:abstractNumId w:val="34"/>
  </w:num>
  <w:num w:numId="35">
    <w:abstractNumId w:val="17"/>
  </w:num>
  <w:num w:numId="36">
    <w:abstractNumId w:val="1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18227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334971"/>
    <w:rsid w:val="0000048E"/>
    <w:rsid w:val="00000573"/>
    <w:rsid w:val="00000F72"/>
    <w:rsid w:val="000026F3"/>
    <w:rsid w:val="000030DF"/>
    <w:rsid w:val="0000312D"/>
    <w:rsid w:val="00003341"/>
    <w:rsid w:val="00004217"/>
    <w:rsid w:val="000042CA"/>
    <w:rsid w:val="00004877"/>
    <w:rsid w:val="00005555"/>
    <w:rsid w:val="00005752"/>
    <w:rsid w:val="00007C6E"/>
    <w:rsid w:val="00007D87"/>
    <w:rsid w:val="000102EF"/>
    <w:rsid w:val="000106B7"/>
    <w:rsid w:val="00010D53"/>
    <w:rsid w:val="000112B4"/>
    <w:rsid w:val="00011863"/>
    <w:rsid w:val="0001236E"/>
    <w:rsid w:val="0001241B"/>
    <w:rsid w:val="00012711"/>
    <w:rsid w:val="0001322D"/>
    <w:rsid w:val="0001349C"/>
    <w:rsid w:val="00014548"/>
    <w:rsid w:val="00014C29"/>
    <w:rsid w:val="00014C7E"/>
    <w:rsid w:val="000152E0"/>
    <w:rsid w:val="00015AA6"/>
    <w:rsid w:val="00015BC4"/>
    <w:rsid w:val="00017999"/>
    <w:rsid w:val="00017C53"/>
    <w:rsid w:val="0002006A"/>
    <w:rsid w:val="00020796"/>
    <w:rsid w:val="00020EE6"/>
    <w:rsid w:val="00022679"/>
    <w:rsid w:val="000227F4"/>
    <w:rsid w:val="0002290A"/>
    <w:rsid w:val="000231D3"/>
    <w:rsid w:val="000237A2"/>
    <w:rsid w:val="0002472E"/>
    <w:rsid w:val="00025DA8"/>
    <w:rsid w:val="000261A2"/>
    <w:rsid w:val="00027067"/>
    <w:rsid w:val="00027FEA"/>
    <w:rsid w:val="00030696"/>
    <w:rsid w:val="00030F6D"/>
    <w:rsid w:val="0003115A"/>
    <w:rsid w:val="0003141B"/>
    <w:rsid w:val="000327E4"/>
    <w:rsid w:val="000329DE"/>
    <w:rsid w:val="00032A95"/>
    <w:rsid w:val="00032AD3"/>
    <w:rsid w:val="00032E92"/>
    <w:rsid w:val="00033E23"/>
    <w:rsid w:val="000341C5"/>
    <w:rsid w:val="00034320"/>
    <w:rsid w:val="000347E0"/>
    <w:rsid w:val="00034CDB"/>
    <w:rsid w:val="00035292"/>
    <w:rsid w:val="000356F6"/>
    <w:rsid w:val="00035CB5"/>
    <w:rsid w:val="00035CC7"/>
    <w:rsid w:val="00035F55"/>
    <w:rsid w:val="0003767F"/>
    <w:rsid w:val="00037D45"/>
    <w:rsid w:val="00037F40"/>
    <w:rsid w:val="0004007F"/>
    <w:rsid w:val="0004187B"/>
    <w:rsid w:val="00041C87"/>
    <w:rsid w:val="0004278C"/>
    <w:rsid w:val="000428CA"/>
    <w:rsid w:val="000446D5"/>
    <w:rsid w:val="0004564E"/>
    <w:rsid w:val="00045C23"/>
    <w:rsid w:val="00046D18"/>
    <w:rsid w:val="000475F8"/>
    <w:rsid w:val="00047FA8"/>
    <w:rsid w:val="00050384"/>
    <w:rsid w:val="000507B5"/>
    <w:rsid w:val="00051E53"/>
    <w:rsid w:val="000520D8"/>
    <w:rsid w:val="0005279F"/>
    <w:rsid w:val="00052B85"/>
    <w:rsid w:val="00054918"/>
    <w:rsid w:val="00054DB7"/>
    <w:rsid w:val="000564B9"/>
    <w:rsid w:val="000569DD"/>
    <w:rsid w:val="000601D1"/>
    <w:rsid w:val="000605DE"/>
    <w:rsid w:val="0006195A"/>
    <w:rsid w:val="00061DA6"/>
    <w:rsid w:val="00061FD3"/>
    <w:rsid w:val="0006207B"/>
    <w:rsid w:val="000620C1"/>
    <w:rsid w:val="000621D6"/>
    <w:rsid w:val="000625A9"/>
    <w:rsid w:val="00063215"/>
    <w:rsid w:val="00063252"/>
    <w:rsid w:val="00063913"/>
    <w:rsid w:val="00063D16"/>
    <w:rsid w:val="00063D24"/>
    <w:rsid w:val="00064622"/>
    <w:rsid w:val="0006496A"/>
    <w:rsid w:val="00065B4A"/>
    <w:rsid w:val="00066A86"/>
    <w:rsid w:val="00066B1C"/>
    <w:rsid w:val="00067E12"/>
    <w:rsid w:val="00070C6B"/>
    <w:rsid w:val="00070CAC"/>
    <w:rsid w:val="00070E06"/>
    <w:rsid w:val="00071581"/>
    <w:rsid w:val="00071F7C"/>
    <w:rsid w:val="000735C3"/>
    <w:rsid w:val="00073D2A"/>
    <w:rsid w:val="00073EA1"/>
    <w:rsid w:val="0007459A"/>
    <w:rsid w:val="00074A3C"/>
    <w:rsid w:val="00075469"/>
    <w:rsid w:val="00077956"/>
    <w:rsid w:val="00077D79"/>
    <w:rsid w:val="0008005A"/>
    <w:rsid w:val="00080160"/>
    <w:rsid w:val="00080813"/>
    <w:rsid w:val="00080A5A"/>
    <w:rsid w:val="0008166F"/>
    <w:rsid w:val="000819AE"/>
    <w:rsid w:val="00081A5B"/>
    <w:rsid w:val="00081D44"/>
    <w:rsid w:val="0008221F"/>
    <w:rsid w:val="0008503C"/>
    <w:rsid w:val="00087EBA"/>
    <w:rsid w:val="00087F77"/>
    <w:rsid w:val="00090088"/>
    <w:rsid w:val="00090B5C"/>
    <w:rsid w:val="00090BB1"/>
    <w:rsid w:val="00091E95"/>
    <w:rsid w:val="00093687"/>
    <w:rsid w:val="000938CB"/>
    <w:rsid w:val="00094273"/>
    <w:rsid w:val="00094A44"/>
    <w:rsid w:val="0009657F"/>
    <w:rsid w:val="000974C9"/>
    <w:rsid w:val="00097BF1"/>
    <w:rsid w:val="000A014A"/>
    <w:rsid w:val="000A068C"/>
    <w:rsid w:val="000A09E2"/>
    <w:rsid w:val="000A0A7E"/>
    <w:rsid w:val="000A0B4E"/>
    <w:rsid w:val="000A13F2"/>
    <w:rsid w:val="000A1413"/>
    <w:rsid w:val="000A225E"/>
    <w:rsid w:val="000A34CA"/>
    <w:rsid w:val="000A3FF4"/>
    <w:rsid w:val="000A46E2"/>
    <w:rsid w:val="000A47D9"/>
    <w:rsid w:val="000A48AE"/>
    <w:rsid w:val="000A4AF2"/>
    <w:rsid w:val="000A58AD"/>
    <w:rsid w:val="000A60BF"/>
    <w:rsid w:val="000A6783"/>
    <w:rsid w:val="000A6A32"/>
    <w:rsid w:val="000A6AB6"/>
    <w:rsid w:val="000A73D5"/>
    <w:rsid w:val="000A7568"/>
    <w:rsid w:val="000A76CC"/>
    <w:rsid w:val="000A78F4"/>
    <w:rsid w:val="000A796B"/>
    <w:rsid w:val="000B02A5"/>
    <w:rsid w:val="000B03B5"/>
    <w:rsid w:val="000B0CF1"/>
    <w:rsid w:val="000B2169"/>
    <w:rsid w:val="000B2B68"/>
    <w:rsid w:val="000B2D21"/>
    <w:rsid w:val="000B2FF6"/>
    <w:rsid w:val="000B48A8"/>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B8F"/>
    <w:rsid w:val="000C7E90"/>
    <w:rsid w:val="000D0903"/>
    <w:rsid w:val="000D0C46"/>
    <w:rsid w:val="000D1B73"/>
    <w:rsid w:val="000D2079"/>
    <w:rsid w:val="000D4C84"/>
    <w:rsid w:val="000D4D2E"/>
    <w:rsid w:val="000D55B5"/>
    <w:rsid w:val="000D591F"/>
    <w:rsid w:val="000D6343"/>
    <w:rsid w:val="000D75F1"/>
    <w:rsid w:val="000E128D"/>
    <w:rsid w:val="000E134F"/>
    <w:rsid w:val="000E1B87"/>
    <w:rsid w:val="000E2CD8"/>
    <w:rsid w:val="000E3BE2"/>
    <w:rsid w:val="000E5541"/>
    <w:rsid w:val="000E65F8"/>
    <w:rsid w:val="000E6F3B"/>
    <w:rsid w:val="000E717C"/>
    <w:rsid w:val="000E7C97"/>
    <w:rsid w:val="000F050B"/>
    <w:rsid w:val="000F0F18"/>
    <w:rsid w:val="000F1124"/>
    <w:rsid w:val="000F1140"/>
    <w:rsid w:val="000F1767"/>
    <w:rsid w:val="000F18A7"/>
    <w:rsid w:val="000F1B31"/>
    <w:rsid w:val="000F426F"/>
    <w:rsid w:val="000F53A5"/>
    <w:rsid w:val="000F5698"/>
    <w:rsid w:val="000F56CE"/>
    <w:rsid w:val="000F5C7B"/>
    <w:rsid w:val="000F642E"/>
    <w:rsid w:val="000F64EF"/>
    <w:rsid w:val="000F7520"/>
    <w:rsid w:val="000F7676"/>
    <w:rsid w:val="000F7B84"/>
    <w:rsid w:val="000F7C1D"/>
    <w:rsid w:val="00101621"/>
    <w:rsid w:val="00103B9E"/>
    <w:rsid w:val="001045A7"/>
    <w:rsid w:val="00104894"/>
    <w:rsid w:val="001048AC"/>
    <w:rsid w:val="00104BB8"/>
    <w:rsid w:val="0010589D"/>
    <w:rsid w:val="001064A5"/>
    <w:rsid w:val="00106B3B"/>
    <w:rsid w:val="0010783D"/>
    <w:rsid w:val="001101DB"/>
    <w:rsid w:val="00111310"/>
    <w:rsid w:val="0011138D"/>
    <w:rsid w:val="00111E57"/>
    <w:rsid w:val="00112F10"/>
    <w:rsid w:val="001131CE"/>
    <w:rsid w:val="001145A6"/>
    <w:rsid w:val="00114E80"/>
    <w:rsid w:val="00114E82"/>
    <w:rsid w:val="00116B70"/>
    <w:rsid w:val="00117133"/>
    <w:rsid w:val="00117369"/>
    <w:rsid w:val="001176DC"/>
    <w:rsid w:val="00120664"/>
    <w:rsid w:val="00122690"/>
    <w:rsid w:val="00122F4E"/>
    <w:rsid w:val="00123485"/>
    <w:rsid w:val="00123B34"/>
    <w:rsid w:val="00123E4B"/>
    <w:rsid w:val="00124D41"/>
    <w:rsid w:val="00125317"/>
    <w:rsid w:val="001254D8"/>
    <w:rsid w:val="00125900"/>
    <w:rsid w:val="00126861"/>
    <w:rsid w:val="00127097"/>
    <w:rsid w:val="001302AE"/>
    <w:rsid w:val="0013089E"/>
    <w:rsid w:val="00130AA6"/>
    <w:rsid w:val="00131775"/>
    <w:rsid w:val="00131906"/>
    <w:rsid w:val="001322AC"/>
    <w:rsid w:val="00132B6B"/>
    <w:rsid w:val="00132E52"/>
    <w:rsid w:val="00132F76"/>
    <w:rsid w:val="001331BA"/>
    <w:rsid w:val="00133A08"/>
    <w:rsid w:val="00133F33"/>
    <w:rsid w:val="00134231"/>
    <w:rsid w:val="00136283"/>
    <w:rsid w:val="00136B86"/>
    <w:rsid w:val="00137936"/>
    <w:rsid w:val="0014114F"/>
    <w:rsid w:val="00141400"/>
    <w:rsid w:val="00141482"/>
    <w:rsid w:val="0014183C"/>
    <w:rsid w:val="00142735"/>
    <w:rsid w:val="00142AAF"/>
    <w:rsid w:val="001433CF"/>
    <w:rsid w:val="00145794"/>
    <w:rsid w:val="001462E5"/>
    <w:rsid w:val="0014643F"/>
    <w:rsid w:val="00146AA1"/>
    <w:rsid w:val="00146C93"/>
    <w:rsid w:val="00146D47"/>
    <w:rsid w:val="001479F4"/>
    <w:rsid w:val="00147A59"/>
    <w:rsid w:val="00150027"/>
    <w:rsid w:val="00150045"/>
    <w:rsid w:val="00151422"/>
    <w:rsid w:val="001514E4"/>
    <w:rsid w:val="0015208F"/>
    <w:rsid w:val="0015227F"/>
    <w:rsid w:val="00152DCE"/>
    <w:rsid w:val="001548BF"/>
    <w:rsid w:val="00156116"/>
    <w:rsid w:val="001574DB"/>
    <w:rsid w:val="001578F5"/>
    <w:rsid w:val="00160107"/>
    <w:rsid w:val="00160259"/>
    <w:rsid w:val="00160585"/>
    <w:rsid w:val="00161445"/>
    <w:rsid w:val="001619C8"/>
    <w:rsid w:val="00161B1D"/>
    <w:rsid w:val="00161CBD"/>
    <w:rsid w:val="0016371D"/>
    <w:rsid w:val="001639B5"/>
    <w:rsid w:val="00163F4E"/>
    <w:rsid w:val="001640FB"/>
    <w:rsid w:val="00164899"/>
    <w:rsid w:val="00164974"/>
    <w:rsid w:val="00165D25"/>
    <w:rsid w:val="001663BC"/>
    <w:rsid w:val="0016686D"/>
    <w:rsid w:val="00167307"/>
    <w:rsid w:val="00170507"/>
    <w:rsid w:val="0017074D"/>
    <w:rsid w:val="00170C82"/>
    <w:rsid w:val="00170F8E"/>
    <w:rsid w:val="001711D0"/>
    <w:rsid w:val="00171273"/>
    <w:rsid w:val="00171A10"/>
    <w:rsid w:val="00172C6B"/>
    <w:rsid w:val="00172E3A"/>
    <w:rsid w:val="001738A8"/>
    <w:rsid w:val="00173CBB"/>
    <w:rsid w:val="00174F4C"/>
    <w:rsid w:val="0017576E"/>
    <w:rsid w:val="00175AA8"/>
    <w:rsid w:val="001762E9"/>
    <w:rsid w:val="00177529"/>
    <w:rsid w:val="001801B7"/>
    <w:rsid w:val="0018027B"/>
    <w:rsid w:val="001809FB"/>
    <w:rsid w:val="00180EAD"/>
    <w:rsid w:val="001819F8"/>
    <w:rsid w:val="00181A54"/>
    <w:rsid w:val="0018224A"/>
    <w:rsid w:val="00182407"/>
    <w:rsid w:val="0018316B"/>
    <w:rsid w:val="00183B6E"/>
    <w:rsid w:val="001848B0"/>
    <w:rsid w:val="00184EEC"/>
    <w:rsid w:val="001864B8"/>
    <w:rsid w:val="00186708"/>
    <w:rsid w:val="001869FD"/>
    <w:rsid w:val="00186D42"/>
    <w:rsid w:val="00186E2F"/>
    <w:rsid w:val="0018716B"/>
    <w:rsid w:val="001879B8"/>
    <w:rsid w:val="0019092D"/>
    <w:rsid w:val="00190C39"/>
    <w:rsid w:val="001912BD"/>
    <w:rsid w:val="00191DDB"/>
    <w:rsid w:val="00191E4B"/>
    <w:rsid w:val="00193DE8"/>
    <w:rsid w:val="00194F74"/>
    <w:rsid w:val="0019793E"/>
    <w:rsid w:val="001A0507"/>
    <w:rsid w:val="001A0BCB"/>
    <w:rsid w:val="001A1B22"/>
    <w:rsid w:val="001A1BF8"/>
    <w:rsid w:val="001A25A7"/>
    <w:rsid w:val="001A2698"/>
    <w:rsid w:val="001A29D5"/>
    <w:rsid w:val="001A3AE6"/>
    <w:rsid w:val="001A576F"/>
    <w:rsid w:val="001A5D59"/>
    <w:rsid w:val="001A6D06"/>
    <w:rsid w:val="001A75DB"/>
    <w:rsid w:val="001A7C77"/>
    <w:rsid w:val="001B054D"/>
    <w:rsid w:val="001B1640"/>
    <w:rsid w:val="001B1ED4"/>
    <w:rsid w:val="001B242A"/>
    <w:rsid w:val="001B27C3"/>
    <w:rsid w:val="001B2BE7"/>
    <w:rsid w:val="001B3485"/>
    <w:rsid w:val="001B3932"/>
    <w:rsid w:val="001B3956"/>
    <w:rsid w:val="001B42BA"/>
    <w:rsid w:val="001B4453"/>
    <w:rsid w:val="001B445D"/>
    <w:rsid w:val="001B4D54"/>
    <w:rsid w:val="001B52F8"/>
    <w:rsid w:val="001B6EAC"/>
    <w:rsid w:val="001B75DE"/>
    <w:rsid w:val="001B75E5"/>
    <w:rsid w:val="001B797D"/>
    <w:rsid w:val="001C0CB3"/>
    <w:rsid w:val="001C1E13"/>
    <w:rsid w:val="001C2228"/>
    <w:rsid w:val="001C2388"/>
    <w:rsid w:val="001C26D1"/>
    <w:rsid w:val="001C3335"/>
    <w:rsid w:val="001C383C"/>
    <w:rsid w:val="001C3DAF"/>
    <w:rsid w:val="001C3F0E"/>
    <w:rsid w:val="001C3F1B"/>
    <w:rsid w:val="001C41A9"/>
    <w:rsid w:val="001C42FF"/>
    <w:rsid w:val="001C4755"/>
    <w:rsid w:val="001C4AD0"/>
    <w:rsid w:val="001C4F27"/>
    <w:rsid w:val="001C5168"/>
    <w:rsid w:val="001C5173"/>
    <w:rsid w:val="001C599D"/>
    <w:rsid w:val="001C6151"/>
    <w:rsid w:val="001C7C02"/>
    <w:rsid w:val="001C7DFE"/>
    <w:rsid w:val="001D003A"/>
    <w:rsid w:val="001D0FFE"/>
    <w:rsid w:val="001D20DB"/>
    <w:rsid w:val="001D3524"/>
    <w:rsid w:val="001D38D8"/>
    <w:rsid w:val="001D4230"/>
    <w:rsid w:val="001D4784"/>
    <w:rsid w:val="001D5C6D"/>
    <w:rsid w:val="001D6861"/>
    <w:rsid w:val="001D72A4"/>
    <w:rsid w:val="001E0541"/>
    <w:rsid w:val="001E054F"/>
    <w:rsid w:val="001E0FF7"/>
    <w:rsid w:val="001E19A9"/>
    <w:rsid w:val="001E1BAD"/>
    <w:rsid w:val="001E3BD1"/>
    <w:rsid w:val="001E46EF"/>
    <w:rsid w:val="001E4C36"/>
    <w:rsid w:val="001E4D33"/>
    <w:rsid w:val="001E57C6"/>
    <w:rsid w:val="001E66F9"/>
    <w:rsid w:val="001E6B3E"/>
    <w:rsid w:val="001E6EDD"/>
    <w:rsid w:val="001E724E"/>
    <w:rsid w:val="001F1079"/>
    <w:rsid w:val="001F15FF"/>
    <w:rsid w:val="001F19FD"/>
    <w:rsid w:val="001F3295"/>
    <w:rsid w:val="001F4093"/>
    <w:rsid w:val="001F4A38"/>
    <w:rsid w:val="001F53C1"/>
    <w:rsid w:val="001F59FF"/>
    <w:rsid w:val="001F5A1F"/>
    <w:rsid w:val="001F609C"/>
    <w:rsid w:val="001F6604"/>
    <w:rsid w:val="001F6B5F"/>
    <w:rsid w:val="001F79AE"/>
    <w:rsid w:val="00200896"/>
    <w:rsid w:val="00200E42"/>
    <w:rsid w:val="00201061"/>
    <w:rsid w:val="002018C0"/>
    <w:rsid w:val="00202665"/>
    <w:rsid w:val="0020288F"/>
    <w:rsid w:val="00203123"/>
    <w:rsid w:val="00203C0F"/>
    <w:rsid w:val="0020474A"/>
    <w:rsid w:val="00205A33"/>
    <w:rsid w:val="00205AAE"/>
    <w:rsid w:val="002062D9"/>
    <w:rsid w:val="002063DA"/>
    <w:rsid w:val="00206AF1"/>
    <w:rsid w:val="00207033"/>
    <w:rsid w:val="00210BDE"/>
    <w:rsid w:val="00210F7D"/>
    <w:rsid w:val="00211FB8"/>
    <w:rsid w:val="002122B8"/>
    <w:rsid w:val="002129BA"/>
    <w:rsid w:val="00212C9A"/>
    <w:rsid w:val="002139AE"/>
    <w:rsid w:val="00214054"/>
    <w:rsid w:val="00214057"/>
    <w:rsid w:val="00216153"/>
    <w:rsid w:val="00216257"/>
    <w:rsid w:val="002166A6"/>
    <w:rsid w:val="00216A8D"/>
    <w:rsid w:val="0022050F"/>
    <w:rsid w:val="00220785"/>
    <w:rsid w:val="0022087D"/>
    <w:rsid w:val="00220EA6"/>
    <w:rsid w:val="00221F70"/>
    <w:rsid w:val="00222BE5"/>
    <w:rsid w:val="00222F7D"/>
    <w:rsid w:val="00223042"/>
    <w:rsid w:val="00223875"/>
    <w:rsid w:val="00224391"/>
    <w:rsid w:val="00225BA4"/>
    <w:rsid w:val="00225EAF"/>
    <w:rsid w:val="00226174"/>
    <w:rsid w:val="00226965"/>
    <w:rsid w:val="00227497"/>
    <w:rsid w:val="002275B8"/>
    <w:rsid w:val="00227F91"/>
    <w:rsid w:val="0023038C"/>
    <w:rsid w:val="002304A5"/>
    <w:rsid w:val="0023140F"/>
    <w:rsid w:val="00234B0B"/>
    <w:rsid w:val="00236309"/>
    <w:rsid w:val="00237320"/>
    <w:rsid w:val="002375F8"/>
    <w:rsid w:val="00237BCB"/>
    <w:rsid w:val="00240CC4"/>
    <w:rsid w:val="00240DA7"/>
    <w:rsid w:val="002415F4"/>
    <w:rsid w:val="0024188E"/>
    <w:rsid w:val="00241C71"/>
    <w:rsid w:val="00242D4C"/>
    <w:rsid w:val="00242DE9"/>
    <w:rsid w:val="002431C2"/>
    <w:rsid w:val="0024435E"/>
    <w:rsid w:val="00244952"/>
    <w:rsid w:val="00244A86"/>
    <w:rsid w:val="00244C8B"/>
    <w:rsid w:val="00244CD4"/>
    <w:rsid w:val="00245132"/>
    <w:rsid w:val="002475FB"/>
    <w:rsid w:val="00247886"/>
    <w:rsid w:val="00247E88"/>
    <w:rsid w:val="00250C17"/>
    <w:rsid w:val="00250C1F"/>
    <w:rsid w:val="00251746"/>
    <w:rsid w:val="00251767"/>
    <w:rsid w:val="00252648"/>
    <w:rsid w:val="00252A12"/>
    <w:rsid w:val="00253D3D"/>
    <w:rsid w:val="002546F0"/>
    <w:rsid w:val="002549D3"/>
    <w:rsid w:val="00254EF2"/>
    <w:rsid w:val="00256DAC"/>
    <w:rsid w:val="00257ABA"/>
    <w:rsid w:val="00257D89"/>
    <w:rsid w:val="00257EFA"/>
    <w:rsid w:val="002611BE"/>
    <w:rsid w:val="00262552"/>
    <w:rsid w:val="00262BAF"/>
    <w:rsid w:val="00262F63"/>
    <w:rsid w:val="00263C19"/>
    <w:rsid w:val="00264859"/>
    <w:rsid w:val="00265EEA"/>
    <w:rsid w:val="00266523"/>
    <w:rsid w:val="00266AC0"/>
    <w:rsid w:val="00266AE7"/>
    <w:rsid w:val="00267240"/>
    <w:rsid w:val="002676D2"/>
    <w:rsid w:val="00270982"/>
    <w:rsid w:val="00270D62"/>
    <w:rsid w:val="00271DFF"/>
    <w:rsid w:val="0027276F"/>
    <w:rsid w:val="002730C4"/>
    <w:rsid w:val="002740AC"/>
    <w:rsid w:val="00275096"/>
    <w:rsid w:val="002750C5"/>
    <w:rsid w:val="0027608F"/>
    <w:rsid w:val="002760A9"/>
    <w:rsid w:val="002768E5"/>
    <w:rsid w:val="00276B61"/>
    <w:rsid w:val="00276C8B"/>
    <w:rsid w:val="00276E84"/>
    <w:rsid w:val="002774B9"/>
    <w:rsid w:val="002775A8"/>
    <w:rsid w:val="00277673"/>
    <w:rsid w:val="00277E1D"/>
    <w:rsid w:val="0028043F"/>
    <w:rsid w:val="00281BB1"/>
    <w:rsid w:val="00281DC4"/>
    <w:rsid w:val="002822E4"/>
    <w:rsid w:val="00282BCF"/>
    <w:rsid w:val="00283DA2"/>
    <w:rsid w:val="002842C3"/>
    <w:rsid w:val="00285056"/>
    <w:rsid w:val="0028535D"/>
    <w:rsid w:val="00285F5C"/>
    <w:rsid w:val="002860FC"/>
    <w:rsid w:val="002866FC"/>
    <w:rsid w:val="0028700E"/>
    <w:rsid w:val="0028711B"/>
    <w:rsid w:val="002878A0"/>
    <w:rsid w:val="00290304"/>
    <w:rsid w:val="002914E2"/>
    <w:rsid w:val="00291EA0"/>
    <w:rsid w:val="00292CE1"/>
    <w:rsid w:val="00292D4B"/>
    <w:rsid w:val="002933E4"/>
    <w:rsid w:val="00293B2A"/>
    <w:rsid w:val="002942CC"/>
    <w:rsid w:val="00294C5D"/>
    <w:rsid w:val="00295062"/>
    <w:rsid w:val="00295168"/>
    <w:rsid w:val="00295393"/>
    <w:rsid w:val="002957A8"/>
    <w:rsid w:val="00295E67"/>
    <w:rsid w:val="00295E87"/>
    <w:rsid w:val="0029690C"/>
    <w:rsid w:val="00297C5F"/>
    <w:rsid w:val="002A0870"/>
    <w:rsid w:val="002A0EEC"/>
    <w:rsid w:val="002A17FA"/>
    <w:rsid w:val="002A2D2E"/>
    <w:rsid w:val="002A3ACF"/>
    <w:rsid w:val="002A469E"/>
    <w:rsid w:val="002A50FC"/>
    <w:rsid w:val="002A54A2"/>
    <w:rsid w:val="002A5E9C"/>
    <w:rsid w:val="002A5F6C"/>
    <w:rsid w:val="002A61A5"/>
    <w:rsid w:val="002A6E3F"/>
    <w:rsid w:val="002B0C34"/>
    <w:rsid w:val="002B0FC6"/>
    <w:rsid w:val="002B16A4"/>
    <w:rsid w:val="002B25F0"/>
    <w:rsid w:val="002B2B2D"/>
    <w:rsid w:val="002B362E"/>
    <w:rsid w:val="002B44F9"/>
    <w:rsid w:val="002B4588"/>
    <w:rsid w:val="002B471E"/>
    <w:rsid w:val="002B48A3"/>
    <w:rsid w:val="002B5313"/>
    <w:rsid w:val="002B66B2"/>
    <w:rsid w:val="002C018A"/>
    <w:rsid w:val="002C0E26"/>
    <w:rsid w:val="002C108E"/>
    <w:rsid w:val="002C2B35"/>
    <w:rsid w:val="002C3435"/>
    <w:rsid w:val="002C3F73"/>
    <w:rsid w:val="002C52DA"/>
    <w:rsid w:val="002C5536"/>
    <w:rsid w:val="002C57BA"/>
    <w:rsid w:val="002C630B"/>
    <w:rsid w:val="002C6A8B"/>
    <w:rsid w:val="002D042B"/>
    <w:rsid w:val="002D0A01"/>
    <w:rsid w:val="002D0C23"/>
    <w:rsid w:val="002D2174"/>
    <w:rsid w:val="002D2A01"/>
    <w:rsid w:val="002D2D34"/>
    <w:rsid w:val="002D43D7"/>
    <w:rsid w:val="002D5087"/>
    <w:rsid w:val="002D50E9"/>
    <w:rsid w:val="002D5217"/>
    <w:rsid w:val="002D6E6D"/>
    <w:rsid w:val="002D78AB"/>
    <w:rsid w:val="002D7C2D"/>
    <w:rsid w:val="002E05BF"/>
    <w:rsid w:val="002E0792"/>
    <w:rsid w:val="002E07AA"/>
    <w:rsid w:val="002E245E"/>
    <w:rsid w:val="002E322A"/>
    <w:rsid w:val="002E3CA6"/>
    <w:rsid w:val="002E3F5B"/>
    <w:rsid w:val="002E480A"/>
    <w:rsid w:val="002E4901"/>
    <w:rsid w:val="002E51DC"/>
    <w:rsid w:val="002E64E1"/>
    <w:rsid w:val="002E6D09"/>
    <w:rsid w:val="002F054A"/>
    <w:rsid w:val="002F176C"/>
    <w:rsid w:val="002F1C57"/>
    <w:rsid w:val="002F1F86"/>
    <w:rsid w:val="002F20C3"/>
    <w:rsid w:val="002F2C86"/>
    <w:rsid w:val="002F347D"/>
    <w:rsid w:val="002F45C2"/>
    <w:rsid w:val="002F4D9D"/>
    <w:rsid w:val="002F52B2"/>
    <w:rsid w:val="002F59AD"/>
    <w:rsid w:val="002F6162"/>
    <w:rsid w:val="002F7575"/>
    <w:rsid w:val="002F7BCC"/>
    <w:rsid w:val="00301044"/>
    <w:rsid w:val="00301A70"/>
    <w:rsid w:val="00301ADF"/>
    <w:rsid w:val="00301CE2"/>
    <w:rsid w:val="00302A98"/>
    <w:rsid w:val="00303F85"/>
    <w:rsid w:val="003043FB"/>
    <w:rsid w:val="003052F0"/>
    <w:rsid w:val="0030575F"/>
    <w:rsid w:val="00305F12"/>
    <w:rsid w:val="00306B2F"/>
    <w:rsid w:val="00310597"/>
    <w:rsid w:val="00310880"/>
    <w:rsid w:val="0031117B"/>
    <w:rsid w:val="00311481"/>
    <w:rsid w:val="00311F6F"/>
    <w:rsid w:val="0031278B"/>
    <w:rsid w:val="0031449A"/>
    <w:rsid w:val="00314A63"/>
    <w:rsid w:val="00316B50"/>
    <w:rsid w:val="00317062"/>
    <w:rsid w:val="00317427"/>
    <w:rsid w:val="00317508"/>
    <w:rsid w:val="003178C0"/>
    <w:rsid w:val="00317DB6"/>
    <w:rsid w:val="00321593"/>
    <w:rsid w:val="00322C12"/>
    <w:rsid w:val="00322D8B"/>
    <w:rsid w:val="00323047"/>
    <w:rsid w:val="00325FB5"/>
    <w:rsid w:val="00327244"/>
    <w:rsid w:val="0032749E"/>
    <w:rsid w:val="00327CFF"/>
    <w:rsid w:val="00331670"/>
    <w:rsid w:val="00331789"/>
    <w:rsid w:val="003321CC"/>
    <w:rsid w:val="00333403"/>
    <w:rsid w:val="00333447"/>
    <w:rsid w:val="00334311"/>
    <w:rsid w:val="003347F6"/>
    <w:rsid w:val="00334971"/>
    <w:rsid w:val="00335953"/>
    <w:rsid w:val="003360C7"/>
    <w:rsid w:val="00337755"/>
    <w:rsid w:val="00340F6A"/>
    <w:rsid w:val="003414A3"/>
    <w:rsid w:val="00341740"/>
    <w:rsid w:val="003427B1"/>
    <w:rsid w:val="003429E7"/>
    <w:rsid w:val="003431E3"/>
    <w:rsid w:val="003433EA"/>
    <w:rsid w:val="00343B2F"/>
    <w:rsid w:val="00343B6F"/>
    <w:rsid w:val="00344208"/>
    <w:rsid w:val="003449BE"/>
    <w:rsid w:val="003451A7"/>
    <w:rsid w:val="0034547D"/>
    <w:rsid w:val="00345BC3"/>
    <w:rsid w:val="00347121"/>
    <w:rsid w:val="003503CC"/>
    <w:rsid w:val="003505B5"/>
    <w:rsid w:val="00350E59"/>
    <w:rsid w:val="0035134F"/>
    <w:rsid w:val="003516E5"/>
    <w:rsid w:val="00351725"/>
    <w:rsid w:val="003520E9"/>
    <w:rsid w:val="00353358"/>
    <w:rsid w:val="003542F0"/>
    <w:rsid w:val="00354557"/>
    <w:rsid w:val="00354942"/>
    <w:rsid w:val="003556A0"/>
    <w:rsid w:val="00356875"/>
    <w:rsid w:val="00356B1E"/>
    <w:rsid w:val="00357865"/>
    <w:rsid w:val="003623FC"/>
    <w:rsid w:val="00363648"/>
    <w:rsid w:val="00363961"/>
    <w:rsid w:val="00363B91"/>
    <w:rsid w:val="00363E36"/>
    <w:rsid w:val="00364389"/>
    <w:rsid w:val="0036473B"/>
    <w:rsid w:val="003654A2"/>
    <w:rsid w:val="003676FE"/>
    <w:rsid w:val="00370105"/>
    <w:rsid w:val="00370FDD"/>
    <w:rsid w:val="00371300"/>
    <w:rsid w:val="003723E6"/>
    <w:rsid w:val="00373230"/>
    <w:rsid w:val="0037561B"/>
    <w:rsid w:val="00375CFC"/>
    <w:rsid w:val="00376D12"/>
    <w:rsid w:val="003774E7"/>
    <w:rsid w:val="00377A31"/>
    <w:rsid w:val="00377AB3"/>
    <w:rsid w:val="00377F41"/>
    <w:rsid w:val="003805DF"/>
    <w:rsid w:val="00380680"/>
    <w:rsid w:val="00380E37"/>
    <w:rsid w:val="0038128A"/>
    <w:rsid w:val="00382548"/>
    <w:rsid w:val="00382BEC"/>
    <w:rsid w:val="00383BC2"/>
    <w:rsid w:val="003859A7"/>
    <w:rsid w:val="00385B18"/>
    <w:rsid w:val="00385D53"/>
    <w:rsid w:val="0038618D"/>
    <w:rsid w:val="00387F05"/>
    <w:rsid w:val="00390198"/>
    <w:rsid w:val="003902E3"/>
    <w:rsid w:val="0039047E"/>
    <w:rsid w:val="00390C9F"/>
    <w:rsid w:val="0039199C"/>
    <w:rsid w:val="00392203"/>
    <w:rsid w:val="00392419"/>
    <w:rsid w:val="00392B67"/>
    <w:rsid w:val="0039499A"/>
    <w:rsid w:val="003949D3"/>
    <w:rsid w:val="0039531E"/>
    <w:rsid w:val="003955F5"/>
    <w:rsid w:val="00395A5C"/>
    <w:rsid w:val="00396182"/>
    <w:rsid w:val="003971CD"/>
    <w:rsid w:val="003A06FD"/>
    <w:rsid w:val="003A0781"/>
    <w:rsid w:val="003A12F7"/>
    <w:rsid w:val="003A1684"/>
    <w:rsid w:val="003A1CFB"/>
    <w:rsid w:val="003A29C1"/>
    <w:rsid w:val="003A2DFE"/>
    <w:rsid w:val="003A2E4C"/>
    <w:rsid w:val="003A3209"/>
    <w:rsid w:val="003A3F63"/>
    <w:rsid w:val="003A4029"/>
    <w:rsid w:val="003A428B"/>
    <w:rsid w:val="003A4DBC"/>
    <w:rsid w:val="003A5D6D"/>
    <w:rsid w:val="003A67DB"/>
    <w:rsid w:val="003A6AD9"/>
    <w:rsid w:val="003A7FD7"/>
    <w:rsid w:val="003B0654"/>
    <w:rsid w:val="003B14EB"/>
    <w:rsid w:val="003B1589"/>
    <w:rsid w:val="003B173F"/>
    <w:rsid w:val="003B1DDC"/>
    <w:rsid w:val="003B3C11"/>
    <w:rsid w:val="003B41B6"/>
    <w:rsid w:val="003B4547"/>
    <w:rsid w:val="003B4860"/>
    <w:rsid w:val="003B5401"/>
    <w:rsid w:val="003B5530"/>
    <w:rsid w:val="003B6F02"/>
    <w:rsid w:val="003B70B7"/>
    <w:rsid w:val="003B7235"/>
    <w:rsid w:val="003B77AF"/>
    <w:rsid w:val="003C0126"/>
    <w:rsid w:val="003C0531"/>
    <w:rsid w:val="003C1F39"/>
    <w:rsid w:val="003C33AC"/>
    <w:rsid w:val="003C36A0"/>
    <w:rsid w:val="003C3A66"/>
    <w:rsid w:val="003C3BD7"/>
    <w:rsid w:val="003C4035"/>
    <w:rsid w:val="003C4C13"/>
    <w:rsid w:val="003C5736"/>
    <w:rsid w:val="003C5BF6"/>
    <w:rsid w:val="003C641F"/>
    <w:rsid w:val="003C7880"/>
    <w:rsid w:val="003D0335"/>
    <w:rsid w:val="003D0E56"/>
    <w:rsid w:val="003D15E2"/>
    <w:rsid w:val="003D1F6B"/>
    <w:rsid w:val="003D2DE2"/>
    <w:rsid w:val="003D2E32"/>
    <w:rsid w:val="003D3BF3"/>
    <w:rsid w:val="003D3BFE"/>
    <w:rsid w:val="003D4254"/>
    <w:rsid w:val="003D452A"/>
    <w:rsid w:val="003D495B"/>
    <w:rsid w:val="003D504B"/>
    <w:rsid w:val="003D66CF"/>
    <w:rsid w:val="003E06F3"/>
    <w:rsid w:val="003E1838"/>
    <w:rsid w:val="003E1873"/>
    <w:rsid w:val="003E27D5"/>
    <w:rsid w:val="003E3509"/>
    <w:rsid w:val="003E3C22"/>
    <w:rsid w:val="003E4F4C"/>
    <w:rsid w:val="003E5B7B"/>
    <w:rsid w:val="003E79AA"/>
    <w:rsid w:val="003E7D45"/>
    <w:rsid w:val="003F135E"/>
    <w:rsid w:val="003F1979"/>
    <w:rsid w:val="003F1EEC"/>
    <w:rsid w:val="003F3E3A"/>
    <w:rsid w:val="003F497A"/>
    <w:rsid w:val="003F4E73"/>
    <w:rsid w:val="003F50FA"/>
    <w:rsid w:val="003F5823"/>
    <w:rsid w:val="003F612F"/>
    <w:rsid w:val="003F7AE1"/>
    <w:rsid w:val="004000CD"/>
    <w:rsid w:val="00400ECC"/>
    <w:rsid w:val="00401B10"/>
    <w:rsid w:val="00401B61"/>
    <w:rsid w:val="00403B38"/>
    <w:rsid w:val="00404726"/>
    <w:rsid w:val="00404806"/>
    <w:rsid w:val="00404C8B"/>
    <w:rsid w:val="00406C82"/>
    <w:rsid w:val="00406E95"/>
    <w:rsid w:val="00407945"/>
    <w:rsid w:val="004107FD"/>
    <w:rsid w:val="00410BA1"/>
    <w:rsid w:val="00410CF3"/>
    <w:rsid w:val="00410E1D"/>
    <w:rsid w:val="00412744"/>
    <w:rsid w:val="004134AC"/>
    <w:rsid w:val="00413534"/>
    <w:rsid w:val="0041356E"/>
    <w:rsid w:val="004142CE"/>
    <w:rsid w:val="004149AA"/>
    <w:rsid w:val="00414C04"/>
    <w:rsid w:val="00415585"/>
    <w:rsid w:val="00417289"/>
    <w:rsid w:val="00417A0C"/>
    <w:rsid w:val="004216ED"/>
    <w:rsid w:val="00421C0B"/>
    <w:rsid w:val="00422C19"/>
    <w:rsid w:val="0042403F"/>
    <w:rsid w:val="0042429C"/>
    <w:rsid w:val="00424625"/>
    <w:rsid w:val="00424775"/>
    <w:rsid w:val="00424BF7"/>
    <w:rsid w:val="00424C4B"/>
    <w:rsid w:val="00425875"/>
    <w:rsid w:val="00425B08"/>
    <w:rsid w:val="00425CA9"/>
    <w:rsid w:val="00425E0A"/>
    <w:rsid w:val="0043036A"/>
    <w:rsid w:val="0043077A"/>
    <w:rsid w:val="00430BE9"/>
    <w:rsid w:val="00430C74"/>
    <w:rsid w:val="0043136A"/>
    <w:rsid w:val="00431960"/>
    <w:rsid w:val="0043219D"/>
    <w:rsid w:val="00432616"/>
    <w:rsid w:val="00432836"/>
    <w:rsid w:val="00432E4C"/>
    <w:rsid w:val="00433A37"/>
    <w:rsid w:val="00435737"/>
    <w:rsid w:val="00436188"/>
    <w:rsid w:val="004365D1"/>
    <w:rsid w:val="00436A2D"/>
    <w:rsid w:val="0043781E"/>
    <w:rsid w:val="00440169"/>
    <w:rsid w:val="00440CAE"/>
    <w:rsid w:val="00441AF2"/>
    <w:rsid w:val="00441E11"/>
    <w:rsid w:val="0044252C"/>
    <w:rsid w:val="00442BAD"/>
    <w:rsid w:val="00442CA4"/>
    <w:rsid w:val="0044379D"/>
    <w:rsid w:val="004438C9"/>
    <w:rsid w:val="004442DD"/>
    <w:rsid w:val="004447D0"/>
    <w:rsid w:val="00447B06"/>
    <w:rsid w:val="004507B3"/>
    <w:rsid w:val="004514FA"/>
    <w:rsid w:val="00451949"/>
    <w:rsid w:val="0045285A"/>
    <w:rsid w:val="00452CB6"/>
    <w:rsid w:val="00452D09"/>
    <w:rsid w:val="00454120"/>
    <w:rsid w:val="00454142"/>
    <w:rsid w:val="0045419B"/>
    <w:rsid w:val="00454547"/>
    <w:rsid w:val="00454A58"/>
    <w:rsid w:val="00454CFA"/>
    <w:rsid w:val="0045524F"/>
    <w:rsid w:val="00455DBC"/>
    <w:rsid w:val="00456404"/>
    <w:rsid w:val="00456A69"/>
    <w:rsid w:val="00457631"/>
    <w:rsid w:val="00457648"/>
    <w:rsid w:val="00457DD7"/>
    <w:rsid w:val="00460BA9"/>
    <w:rsid w:val="0046163E"/>
    <w:rsid w:val="004617B1"/>
    <w:rsid w:val="00461A4E"/>
    <w:rsid w:val="00461C4C"/>
    <w:rsid w:val="00461DC3"/>
    <w:rsid w:val="004621B2"/>
    <w:rsid w:val="004623A0"/>
    <w:rsid w:val="004636B2"/>
    <w:rsid w:val="00463FBB"/>
    <w:rsid w:val="0046482C"/>
    <w:rsid w:val="00465103"/>
    <w:rsid w:val="004651DA"/>
    <w:rsid w:val="00465D3C"/>
    <w:rsid w:val="00466963"/>
    <w:rsid w:val="004673C9"/>
    <w:rsid w:val="0046742A"/>
    <w:rsid w:val="0046778F"/>
    <w:rsid w:val="00467B6C"/>
    <w:rsid w:val="00470EE9"/>
    <w:rsid w:val="00471593"/>
    <w:rsid w:val="00471BDB"/>
    <w:rsid w:val="00471D0B"/>
    <w:rsid w:val="00472461"/>
    <w:rsid w:val="00472D6B"/>
    <w:rsid w:val="0047321C"/>
    <w:rsid w:val="004746B4"/>
    <w:rsid w:val="00474C64"/>
    <w:rsid w:val="00474F7C"/>
    <w:rsid w:val="00475631"/>
    <w:rsid w:val="00477098"/>
    <w:rsid w:val="0047790B"/>
    <w:rsid w:val="0048090F"/>
    <w:rsid w:val="00480972"/>
    <w:rsid w:val="00480A11"/>
    <w:rsid w:val="004813F1"/>
    <w:rsid w:val="00481F07"/>
    <w:rsid w:val="00482544"/>
    <w:rsid w:val="00482D9A"/>
    <w:rsid w:val="00483530"/>
    <w:rsid w:val="00483F95"/>
    <w:rsid w:val="0048422C"/>
    <w:rsid w:val="00484B81"/>
    <w:rsid w:val="00484F49"/>
    <w:rsid w:val="00484F53"/>
    <w:rsid w:val="0048522C"/>
    <w:rsid w:val="00485943"/>
    <w:rsid w:val="004869F2"/>
    <w:rsid w:val="00486CA1"/>
    <w:rsid w:val="0048709E"/>
    <w:rsid w:val="00487246"/>
    <w:rsid w:val="00487FA2"/>
    <w:rsid w:val="004902B6"/>
    <w:rsid w:val="00490607"/>
    <w:rsid w:val="00490C01"/>
    <w:rsid w:val="00490F79"/>
    <w:rsid w:val="004928CE"/>
    <w:rsid w:val="00492BD5"/>
    <w:rsid w:val="00492FB4"/>
    <w:rsid w:val="0049356E"/>
    <w:rsid w:val="00493E9F"/>
    <w:rsid w:val="00495DDE"/>
    <w:rsid w:val="0049622A"/>
    <w:rsid w:val="004967D1"/>
    <w:rsid w:val="00496F6C"/>
    <w:rsid w:val="004972D7"/>
    <w:rsid w:val="00497643"/>
    <w:rsid w:val="00497FAE"/>
    <w:rsid w:val="004A160E"/>
    <w:rsid w:val="004A1D8D"/>
    <w:rsid w:val="004A3F1E"/>
    <w:rsid w:val="004A46F6"/>
    <w:rsid w:val="004A4BE2"/>
    <w:rsid w:val="004A5291"/>
    <w:rsid w:val="004A53D7"/>
    <w:rsid w:val="004A5A3B"/>
    <w:rsid w:val="004A6D73"/>
    <w:rsid w:val="004A7C13"/>
    <w:rsid w:val="004B01E6"/>
    <w:rsid w:val="004B2ADF"/>
    <w:rsid w:val="004B2F94"/>
    <w:rsid w:val="004B33CC"/>
    <w:rsid w:val="004B3A3D"/>
    <w:rsid w:val="004B4709"/>
    <w:rsid w:val="004B4BC4"/>
    <w:rsid w:val="004B5632"/>
    <w:rsid w:val="004B5904"/>
    <w:rsid w:val="004B5D12"/>
    <w:rsid w:val="004B72E9"/>
    <w:rsid w:val="004C0D8E"/>
    <w:rsid w:val="004C2115"/>
    <w:rsid w:val="004C23B3"/>
    <w:rsid w:val="004C2952"/>
    <w:rsid w:val="004C2A7C"/>
    <w:rsid w:val="004C2B00"/>
    <w:rsid w:val="004C311B"/>
    <w:rsid w:val="004C421D"/>
    <w:rsid w:val="004C4943"/>
    <w:rsid w:val="004C52B3"/>
    <w:rsid w:val="004D0FE7"/>
    <w:rsid w:val="004D1118"/>
    <w:rsid w:val="004D1AFC"/>
    <w:rsid w:val="004D2044"/>
    <w:rsid w:val="004D313C"/>
    <w:rsid w:val="004D45C6"/>
    <w:rsid w:val="004D5823"/>
    <w:rsid w:val="004D7208"/>
    <w:rsid w:val="004D738A"/>
    <w:rsid w:val="004D7EB3"/>
    <w:rsid w:val="004E0787"/>
    <w:rsid w:val="004E1096"/>
    <w:rsid w:val="004E10C5"/>
    <w:rsid w:val="004E14BD"/>
    <w:rsid w:val="004E1C4E"/>
    <w:rsid w:val="004E1FFF"/>
    <w:rsid w:val="004E22BC"/>
    <w:rsid w:val="004E3534"/>
    <w:rsid w:val="004E39E9"/>
    <w:rsid w:val="004E4DC5"/>
    <w:rsid w:val="004E68BE"/>
    <w:rsid w:val="004E7DC5"/>
    <w:rsid w:val="004F0790"/>
    <w:rsid w:val="004F0CF4"/>
    <w:rsid w:val="004F18A3"/>
    <w:rsid w:val="004F238E"/>
    <w:rsid w:val="004F2D94"/>
    <w:rsid w:val="004F2DCD"/>
    <w:rsid w:val="004F34AF"/>
    <w:rsid w:val="004F3AB5"/>
    <w:rsid w:val="004F3B88"/>
    <w:rsid w:val="004F4234"/>
    <w:rsid w:val="004F4F96"/>
    <w:rsid w:val="004F54A8"/>
    <w:rsid w:val="004F5E4B"/>
    <w:rsid w:val="004F5FD1"/>
    <w:rsid w:val="004F6378"/>
    <w:rsid w:val="004F6E29"/>
    <w:rsid w:val="004F7565"/>
    <w:rsid w:val="004F7BC1"/>
    <w:rsid w:val="004F7E93"/>
    <w:rsid w:val="00500434"/>
    <w:rsid w:val="00500A6E"/>
    <w:rsid w:val="00500C42"/>
    <w:rsid w:val="00502212"/>
    <w:rsid w:val="005027A4"/>
    <w:rsid w:val="00503747"/>
    <w:rsid w:val="00503CD8"/>
    <w:rsid w:val="00504108"/>
    <w:rsid w:val="005047F0"/>
    <w:rsid w:val="00505D79"/>
    <w:rsid w:val="0050653A"/>
    <w:rsid w:val="00507174"/>
    <w:rsid w:val="005073BE"/>
    <w:rsid w:val="005074FA"/>
    <w:rsid w:val="00507CD6"/>
    <w:rsid w:val="00510508"/>
    <w:rsid w:val="005107DC"/>
    <w:rsid w:val="00510B36"/>
    <w:rsid w:val="005116DA"/>
    <w:rsid w:val="00511D9B"/>
    <w:rsid w:val="00511ED9"/>
    <w:rsid w:val="0051289A"/>
    <w:rsid w:val="00512B78"/>
    <w:rsid w:val="00513750"/>
    <w:rsid w:val="00515395"/>
    <w:rsid w:val="00515C93"/>
    <w:rsid w:val="005163D2"/>
    <w:rsid w:val="005172AD"/>
    <w:rsid w:val="00517627"/>
    <w:rsid w:val="00517877"/>
    <w:rsid w:val="00517D29"/>
    <w:rsid w:val="005201C2"/>
    <w:rsid w:val="00521581"/>
    <w:rsid w:val="005219F0"/>
    <w:rsid w:val="0052231C"/>
    <w:rsid w:val="00522B8F"/>
    <w:rsid w:val="00523DE7"/>
    <w:rsid w:val="00524A05"/>
    <w:rsid w:val="00524A5C"/>
    <w:rsid w:val="00524F81"/>
    <w:rsid w:val="005250EA"/>
    <w:rsid w:val="005277E4"/>
    <w:rsid w:val="0053034B"/>
    <w:rsid w:val="00530736"/>
    <w:rsid w:val="00530B03"/>
    <w:rsid w:val="00530CD1"/>
    <w:rsid w:val="005316CF"/>
    <w:rsid w:val="00531C8D"/>
    <w:rsid w:val="00531F47"/>
    <w:rsid w:val="0053206E"/>
    <w:rsid w:val="005326BC"/>
    <w:rsid w:val="00532EA9"/>
    <w:rsid w:val="005337D6"/>
    <w:rsid w:val="00533E58"/>
    <w:rsid w:val="00534FFA"/>
    <w:rsid w:val="005352E9"/>
    <w:rsid w:val="00536005"/>
    <w:rsid w:val="00536132"/>
    <w:rsid w:val="0053686E"/>
    <w:rsid w:val="0053764F"/>
    <w:rsid w:val="00537B68"/>
    <w:rsid w:val="00540100"/>
    <w:rsid w:val="00540347"/>
    <w:rsid w:val="00540D49"/>
    <w:rsid w:val="00541148"/>
    <w:rsid w:val="00541708"/>
    <w:rsid w:val="00542420"/>
    <w:rsid w:val="0054286A"/>
    <w:rsid w:val="00543028"/>
    <w:rsid w:val="00543827"/>
    <w:rsid w:val="00543C1C"/>
    <w:rsid w:val="005440CA"/>
    <w:rsid w:val="005442F4"/>
    <w:rsid w:val="005444BA"/>
    <w:rsid w:val="005451E5"/>
    <w:rsid w:val="0054520B"/>
    <w:rsid w:val="00545426"/>
    <w:rsid w:val="00546382"/>
    <w:rsid w:val="00546632"/>
    <w:rsid w:val="00547518"/>
    <w:rsid w:val="00550702"/>
    <w:rsid w:val="00550979"/>
    <w:rsid w:val="00551152"/>
    <w:rsid w:val="005514C4"/>
    <w:rsid w:val="00552503"/>
    <w:rsid w:val="00552C6C"/>
    <w:rsid w:val="00553E00"/>
    <w:rsid w:val="005566C0"/>
    <w:rsid w:val="00561598"/>
    <w:rsid w:val="005617E6"/>
    <w:rsid w:val="00563453"/>
    <w:rsid w:val="00563B0A"/>
    <w:rsid w:val="005669B3"/>
    <w:rsid w:val="00566F76"/>
    <w:rsid w:val="0057025B"/>
    <w:rsid w:val="005721BE"/>
    <w:rsid w:val="00572455"/>
    <w:rsid w:val="00572B89"/>
    <w:rsid w:val="00573115"/>
    <w:rsid w:val="00573298"/>
    <w:rsid w:val="0057330F"/>
    <w:rsid w:val="005738B4"/>
    <w:rsid w:val="005742B0"/>
    <w:rsid w:val="00574950"/>
    <w:rsid w:val="00575900"/>
    <w:rsid w:val="00575B63"/>
    <w:rsid w:val="00575EC6"/>
    <w:rsid w:val="005766B0"/>
    <w:rsid w:val="00576C26"/>
    <w:rsid w:val="00577146"/>
    <w:rsid w:val="0057787E"/>
    <w:rsid w:val="00577DC5"/>
    <w:rsid w:val="00581648"/>
    <w:rsid w:val="00584258"/>
    <w:rsid w:val="00584DC1"/>
    <w:rsid w:val="00584EEF"/>
    <w:rsid w:val="00585AE8"/>
    <w:rsid w:val="00586E05"/>
    <w:rsid w:val="00590577"/>
    <w:rsid w:val="00590786"/>
    <w:rsid w:val="0059086E"/>
    <w:rsid w:val="00591074"/>
    <w:rsid w:val="00591135"/>
    <w:rsid w:val="005914EE"/>
    <w:rsid w:val="00592019"/>
    <w:rsid w:val="00592BD9"/>
    <w:rsid w:val="005938A4"/>
    <w:rsid w:val="005939E3"/>
    <w:rsid w:val="00594465"/>
    <w:rsid w:val="00594919"/>
    <w:rsid w:val="00594A26"/>
    <w:rsid w:val="00594C9C"/>
    <w:rsid w:val="00595147"/>
    <w:rsid w:val="005956CC"/>
    <w:rsid w:val="00595F1C"/>
    <w:rsid w:val="00596070"/>
    <w:rsid w:val="005969F3"/>
    <w:rsid w:val="005A1379"/>
    <w:rsid w:val="005A1FEC"/>
    <w:rsid w:val="005A3183"/>
    <w:rsid w:val="005A3913"/>
    <w:rsid w:val="005A40E4"/>
    <w:rsid w:val="005A5B45"/>
    <w:rsid w:val="005A6392"/>
    <w:rsid w:val="005B0777"/>
    <w:rsid w:val="005B0EC3"/>
    <w:rsid w:val="005B15AD"/>
    <w:rsid w:val="005B1FB6"/>
    <w:rsid w:val="005B2685"/>
    <w:rsid w:val="005B2EDA"/>
    <w:rsid w:val="005B4F27"/>
    <w:rsid w:val="005B56BD"/>
    <w:rsid w:val="005B5757"/>
    <w:rsid w:val="005B5B95"/>
    <w:rsid w:val="005B6459"/>
    <w:rsid w:val="005B7669"/>
    <w:rsid w:val="005C0A51"/>
    <w:rsid w:val="005C1A0F"/>
    <w:rsid w:val="005C1D13"/>
    <w:rsid w:val="005C3002"/>
    <w:rsid w:val="005C41EB"/>
    <w:rsid w:val="005C6242"/>
    <w:rsid w:val="005C67E2"/>
    <w:rsid w:val="005C7453"/>
    <w:rsid w:val="005D0337"/>
    <w:rsid w:val="005D04A1"/>
    <w:rsid w:val="005D07DF"/>
    <w:rsid w:val="005D0CF0"/>
    <w:rsid w:val="005D1A23"/>
    <w:rsid w:val="005D1AFE"/>
    <w:rsid w:val="005D2B2E"/>
    <w:rsid w:val="005D2DA6"/>
    <w:rsid w:val="005D3277"/>
    <w:rsid w:val="005D43E3"/>
    <w:rsid w:val="005D48B5"/>
    <w:rsid w:val="005D5788"/>
    <w:rsid w:val="005D5E9C"/>
    <w:rsid w:val="005D6AF4"/>
    <w:rsid w:val="005D77B3"/>
    <w:rsid w:val="005D7FA9"/>
    <w:rsid w:val="005E0044"/>
    <w:rsid w:val="005E014A"/>
    <w:rsid w:val="005E03BF"/>
    <w:rsid w:val="005E0C98"/>
    <w:rsid w:val="005E14D1"/>
    <w:rsid w:val="005E19A2"/>
    <w:rsid w:val="005E2222"/>
    <w:rsid w:val="005E3068"/>
    <w:rsid w:val="005E34DC"/>
    <w:rsid w:val="005E453A"/>
    <w:rsid w:val="005E45B6"/>
    <w:rsid w:val="005E5003"/>
    <w:rsid w:val="005E507C"/>
    <w:rsid w:val="005E51F9"/>
    <w:rsid w:val="005E7C1E"/>
    <w:rsid w:val="005E7CF2"/>
    <w:rsid w:val="005F0710"/>
    <w:rsid w:val="005F0C53"/>
    <w:rsid w:val="005F2394"/>
    <w:rsid w:val="005F2487"/>
    <w:rsid w:val="005F2971"/>
    <w:rsid w:val="005F3976"/>
    <w:rsid w:val="005F3B5C"/>
    <w:rsid w:val="005F3C9C"/>
    <w:rsid w:val="005F3CCC"/>
    <w:rsid w:val="005F40B1"/>
    <w:rsid w:val="005F416B"/>
    <w:rsid w:val="005F45AA"/>
    <w:rsid w:val="005F56C3"/>
    <w:rsid w:val="005F7636"/>
    <w:rsid w:val="005F7680"/>
    <w:rsid w:val="00600173"/>
    <w:rsid w:val="00601507"/>
    <w:rsid w:val="00601638"/>
    <w:rsid w:val="006021C8"/>
    <w:rsid w:val="00602A0B"/>
    <w:rsid w:val="00604255"/>
    <w:rsid w:val="00604891"/>
    <w:rsid w:val="00604B93"/>
    <w:rsid w:val="006056A7"/>
    <w:rsid w:val="00606975"/>
    <w:rsid w:val="00606BAB"/>
    <w:rsid w:val="006074DE"/>
    <w:rsid w:val="006101CB"/>
    <w:rsid w:val="00610D1C"/>
    <w:rsid w:val="00610D83"/>
    <w:rsid w:val="00610E90"/>
    <w:rsid w:val="00611412"/>
    <w:rsid w:val="00611557"/>
    <w:rsid w:val="00611C6E"/>
    <w:rsid w:val="00614691"/>
    <w:rsid w:val="00614CA4"/>
    <w:rsid w:val="00614EE2"/>
    <w:rsid w:val="0061634B"/>
    <w:rsid w:val="0061688E"/>
    <w:rsid w:val="00616981"/>
    <w:rsid w:val="0061764E"/>
    <w:rsid w:val="0061781F"/>
    <w:rsid w:val="006178D4"/>
    <w:rsid w:val="006208A7"/>
    <w:rsid w:val="00620C16"/>
    <w:rsid w:val="006212A6"/>
    <w:rsid w:val="00622752"/>
    <w:rsid w:val="00622B49"/>
    <w:rsid w:val="0062362B"/>
    <w:rsid w:val="00624458"/>
    <w:rsid w:val="006246C9"/>
    <w:rsid w:val="00624771"/>
    <w:rsid w:val="00625543"/>
    <w:rsid w:val="00625BB0"/>
    <w:rsid w:val="00625E8D"/>
    <w:rsid w:val="00625EF2"/>
    <w:rsid w:val="00626A03"/>
    <w:rsid w:val="006270C0"/>
    <w:rsid w:val="006272C1"/>
    <w:rsid w:val="006279D8"/>
    <w:rsid w:val="00627C03"/>
    <w:rsid w:val="00630282"/>
    <w:rsid w:val="00632412"/>
    <w:rsid w:val="0063252E"/>
    <w:rsid w:val="00633DFA"/>
    <w:rsid w:val="00634D85"/>
    <w:rsid w:val="00634E7E"/>
    <w:rsid w:val="00636241"/>
    <w:rsid w:val="0063644A"/>
    <w:rsid w:val="00636A9C"/>
    <w:rsid w:val="00636EE2"/>
    <w:rsid w:val="00637B80"/>
    <w:rsid w:val="00640301"/>
    <w:rsid w:val="00640756"/>
    <w:rsid w:val="00640F44"/>
    <w:rsid w:val="00641269"/>
    <w:rsid w:val="00642192"/>
    <w:rsid w:val="00642C38"/>
    <w:rsid w:val="006431C8"/>
    <w:rsid w:val="00643786"/>
    <w:rsid w:val="006454B6"/>
    <w:rsid w:val="00645738"/>
    <w:rsid w:val="00645ADD"/>
    <w:rsid w:val="006461DC"/>
    <w:rsid w:val="006467BC"/>
    <w:rsid w:val="00646F7B"/>
    <w:rsid w:val="00647334"/>
    <w:rsid w:val="00650205"/>
    <w:rsid w:val="006502C5"/>
    <w:rsid w:val="006504F9"/>
    <w:rsid w:val="00650C0F"/>
    <w:rsid w:val="00650F33"/>
    <w:rsid w:val="00651418"/>
    <w:rsid w:val="006515E9"/>
    <w:rsid w:val="00652450"/>
    <w:rsid w:val="00652A77"/>
    <w:rsid w:val="00652CF2"/>
    <w:rsid w:val="00653251"/>
    <w:rsid w:val="00653BA4"/>
    <w:rsid w:val="00653BC7"/>
    <w:rsid w:val="00653D65"/>
    <w:rsid w:val="00653F0A"/>
    <w:rsid w:val="00654B2D"/>
    <w:rsid w:val="00656185"/>
    <w:rsid w:val="006563B5"/>
    <w:rsid w:val="00656411"/>
    <w:rsid w:val="006566AD"/>
    <w:rsid w:val="00656865"/>
    <w:rsid w:val="006577BB"/>
    <w:rsid w:val="006577BD"/>
    <w:rsid w:val="00657975"/>
    <w:rsid w:val="00660251"/>
    <w:rsid w:val="00660DB1"/>
    <w:rsid w:val="006614AB"/>
    <w:rsid w:val="006614B0"/>
    <w:rsid w:val="0066168F"/>
    <w:rsid w:val="0066191E"/>
    <w:rsid w:val="006621B3"/>
    <w:rsid w:val="00662ABE"/>
    <w:rsid w:val="00662D1A"/>
    <w:rsid w:val="006634D5"/>
    <w:rsid w:val="006634D8"/>
    <w:rsid w:val="00663830"/>
    <w:rsid w:val="006641A3"/>
    <w:rsid w:val="00665B4F"/>
    <w:rsid w:val="00666180"/>
    <w:rsid w:val="00666DE2"/>
    <w:rsid w:val="00667197"/>
    <w:rsid w:val="006671A3"/>
    <w:rsid w:val="0067184D"/>
    <w:rsid w:val="00671C72"/>
    <w:rsid w:val="006731DC"/>
    <w:rsid w:val="00673E95"/>
    <w:rsid w:val="00674D86"/>
    <w:rsid w:val="00675021"/>
    <w:rsid w:val="00675695"/>
    <w:rsid w:val="006758CA"/>
    <w:rsid w:val="00675A97"/>
    <w:rsid w:val="00675AC4"/>
    <w:rsid w:val="00675AE6"/>
    <w:rsid w:val="00675D23"/>
    <w:rsid w:val="00677C53"/>
    <w:rsid w:val="00680965"/>
    <w:rsid w:val="006809FE"/>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AA0"/>
    <w:rsid w:val="006876AE"/>
    <w:rsid w:val="006917CA"/>
    <w:rsid w:val="00691837"/>
    <w:rsid w:val="006918A1"/>
    <w:rsid w:val="0069244B"/>
    <w:rsid w:val="0069287C"/>
    <w:rsid w:val="00692967"/>
    <w:rsid w:val="00693B7A"/>
    <w:rsid w:val="006945B7"/>
    <w:rsid w:val="00694D9B"/>
    <w:rsid w:val="00695B2A"/>
    <w:rsid w:val="0069653B"/>
    <w:rsid w:val="0069661A"/>
    <w:rsid w:val="00696625"/>
    <w:rsid w:val="00696C17"/>
    <w:rsid w:val="006A19D4"/>
    <w:rsid w:val="006A1A11"/>
    <w:rsid w:val="006A20AA"/>
    <w:rsid w:val="006A21DC"/>
    <w:rsid w:val="006A3177"/>
    <w:rsid w:val="006A46B3"/>
    <w:rsid w:val="006A555A"/>
    <w:rsid w:val="006A5A07"/>
    <w:rsid w:val="006A6A2A"/>
    <w:rsid w:val="006A7792"/>
    <w:rsid w:val="006B061E"/>
    <w:rsid w:val="006B068C"/>
    <w:rsid w:val="006B0B10"/>
    <w:rsid w:val="006B0E00"/>
    <w:rsid w:val="006B11EC"/>
    <w:rsid w:val="006B1458"/>
    <w:rsid w:val="006B15AE"/>
    <w:rsid w:val="006B3AE5"/>
    <w:rsid w:val="006B3B64"/>
    <w:rsid w:val="006B3EEF"/>
    <w:rsid w:val="006B4A52"/>
    <w:rsid w:val="006B4DE5"/>
    <w:rsid w:val="006B6116"/>
    <w:rsid w:val="006B61F6"/>
    <w:rsid w:val="006B73A7"/>
    <w:rsid w:val="006B7572"/>
    <w:rsid w:val="006B7941"/>
    <w:rsid w:val="006C033D"/>
    <w:rsid w:val="006C05C2"/>
    <w:rsid w:val="006C0984"/>
    <w:rsid w:val="006C0DAD"/>
    <w:rsid w:val="006C11A5"/>
    <w:rsid w:val="006C18D2"/>
    <w:rsid w:val="006C2022"/>
    <w:rsid w:val="006C2ACA"/>
    <w:rsid w:val="006C2DCC"/>
    <w:rsid w:val="006C342B"/>
    <w:rsid w:val="006C3B2D"/>
    <w:rsid w:val="006C4B5A"/>
    <w:rsid w:val="006C6369"/>
    <w:rsid w:val="006C74FD"/>
    <w:rsid w:val="006C7A7B"/>
    <w:rsid w:val="006D0661"/>
    <w:rsid w:val="006D116B"/>
    <w:rsid w:val="006D1529"/>
    <w:rsid w:val="006D15D0"/>
    <w:rsid w:val="006D2333"/>
    <w:rsid w:val="006D3692"/>
    <w:rsid w:val="006D47A4"/>
    <w:rsid w:val="006D5AFD"/>
    <w:rsid w:val="006D61E5"/>
    <w:rsid w:val="006D6BB8"/>
    <w:rsid w:val="006D7716"/>
    <w:rsid w:val="006D7C75"/>
    <w:rsid w:val="006E18F6"/>
    <w:rsid w:val="006E1A49"/>
    <w:rsid w:val="006E2C79"/>
    <w:rsid w:val="006E2D1C"/>
    <w:rsid w:val="006E2DA7"/>
    <w:rsid w:val="006E48BE"/>
    <w:rsid w:val="006E49E2"/>
    <w:rsid w:val="006E4A4F"/>
    <w:rsid w:val="006E55AD"/>
    <w:rsid w:val="006E62DA"/>
    <w:rsid w:val="006E70FE"/>
    <w:rsid w:val="006E75AB"/>
    <w:rsid w:val="006F00B1"/>
    <w:rsid w:val="006F01F3"/>
    <w:rsid w:val="006F0E45"/>
    <w:rsid w:val="006F129E"/>
    <w:rsid w:val="006F12C0"/>
    <w:rsid w:val="006F1360"/>
    <w:rsid w:val="006F19E0"/>
    <w:rsid w:val="006F23CB"/>
    <w:rsid w:val="006F2796"/>
    <w:rsid w:val="006F32C3"/>
    <w:rsid w:val="006F3BDC"/>
    <w:rsid w:val="006F3F41"/>
    <w:rsid w:val="006F3FFC"/>
    <w:rsid w:val="006F5031"/>
    <w:rsid w:val="006F515C"/>
    <w:rsid w:val="006F51C1"/>
    <w:rsid w:val="006F582A"/>
    <w:rsid w:val="006F5B1A"/>
    <w:rsid w:val="006F66AC"/>
    <w:rsid w:val="006F6BA0"/>
    <w:rsid w:val="006F7570"/>
    <w:rsid w:val="007020D4"/>
    <w:rsid w:val="007026B3"/>
    <w:rsid w:val="007026BF"/>
    <w:rsid w:val="00702838"/>
    <w:rsid w:val="00702B3D"/>
    <w:rsid w:val="00703067"/>
    <w:rsid w:val="00704A73"/>
    <w:rsid w:val="00704ECF"/>
    <w:rsid w:val="007057ED"/>
    <w:rsid w:val="00705A9A"/>
    <w:rsid w:val="00705B91"/>
    <w:rsid w:val="0070647C"/>
    <w:rsid w:val="0070683E"/>
    <w:rsid w:val="00706BD0"/>
    <w:rsid w:val="007070FB"/>
    <w:rsid w:val="0070711B"/>
    <w:rsid w:val="0070722A"/>
    <w:rsid w:val="007073FA"/>
    <w:rsid w:val="00707B94"/>
    <w:rsid w:val="00707EA3"/>
    <w:rsid w:val="00707F0E"/>
    <w:rsid w:val="00712009"/>
    <w:rsid w:val="00712269"/>
    <w:rsid w:val="007131AD"/>
    <w:rsid w:val="00713E9C"/>
    <w:rsid w:val="00714701"/>
    <w:rsid w:val="00714DFF"/>
    <w:rsid w:val="007152D4"/>
    <w:rsid w:val="00715620"/>
    <w:rsid w:val="00715633"/>
    <w:rsid w:val="00715FCF"/>
    <w:rsid w:val="00716C3E"/>
    <w:rsid w:val="0072016E"/>
    <w:rsid w:val="00722CA1"/>
    <w:rsid w:val="00722CA6"/>
    <w:rsid w:val="00723268"/>
    <w:rsid w:val="00723689"/>
    <w:rsid w:val="00724FBE"/>
    <w:rsid w:val="007251B2"/>
    <w:rsid w:val="00725D93"/>
    <w:rsid w:val="007274B4"/>
    <w:rsid w:val="007278B0"/>
    <w:rsid w:val="007306D7"/>
    <w:rsid w:val="007306F7"/>
    <w:rsid w:val="00730A41"/>
    <w:rsid w:val="00730BA7"/>
    <w:rsid w:val="0073168D"/>
    <w:rsid w:val="00731724"/>
    <w:rsid w:val="00733150"/>
    <w:rsid w:val="0073454A"/>
    <w:rsid w:val="00735B4B"/>
    <w:rsid w:val="00736250"/>
    <w:rsid w:val="00736306"/>
    <w:rsid w:val="00737EE6"/>
    <w:rsid w:val="007407B6"/>
    <w:rsid w:val="007407BC"/>
    <w:rsid w:val="00740E1D"/>
    <w:rsid w:val="00740FB2"/>
    <w:rsid w:val="00741B74"/>
    <w:rsid w:val="007424DB"/>
    <w:rsid w:val="00742BDB"/>
    <w:rsid w:val="007449D3"/>
    <w:rsid w:val="00744AB4"/>
    <w:rsid w:val="00744F91"/>
    <w:rsid w:val="00745560"/>
    <w:rsid w:val="00745FAD"/>
    <w:rsid w:val="00747076"/>
    <w:rsid w:val="0074783B"/>
    <w:rsid w:val="007478F5"/>
    <w:rsid w:val="0075005C"/>
    <w:rsid w:val="00750384"/>
    <w:rsid w:val="00751319"/>
    <w:rsid w:val="0075153F"/>
    <w:rsid w:val="007520F6"/>
    <w:rsid w:val="0075223C"/>
    <w:rsid w:val="00752A15"/>
    <w:rsid w:val="00752C52"/>
    <w:rsid w:val="00753688"/>
    <w:rsid w:val="0075427B"/>
    <w:rsid w:val="007546FA"/>
    <w:rsid w:val="0075475D"/>
    <w:rsid w:val="00755819"/>
    <w:rsid w:val="007561EF"/>
    <w:rsid w:val="00756275"/>
    <w:rsid w:val="0075640F"/>
    <w:rsid w:val="00756B8E"/>
    <w:rsid w:val="007575C3"/>
    <w:rsid w:val="007576F9"/>
    <w:rsid w:val="00762E81"/>
    <w:rsid w:val="00766408"/>
    <w:rsid w:val="00767961"/>
    <w:rsid w:val="00767ACE"/>
    <w:rsid w:val="00767CBA"/>
    <w:rsid w:val="007708C1"/>
    <w:rsid w:val="0077127A"/>
    <w:rsid w:val="00773458"/>
    <w:rsid w:val="0077368F"/>
    <w:rsid w:val="007744C8"/>
    <w:rsid w:val="00774B43"/>
    <w:rsid w:val="00775911"/>
    <w:rsid w:val="00775C03"/>
    <w:rsid w:val="007762EE"/>
    <w:rsid w:val="007768BC"/>
    <w:rsid w:val="00777143"/>
    <w:rsid w:val="00777735"/>
    <w:rsid w:val="00780738"/>
    <w:rsid w:val="00781016"/>
    <w:rsid w:val="00781302"/>
    <w:rsid w:val="007815FD"/>
    <w:rsid w:val="00781EB9"/>
    <w:rsid w:val="007824D4"/>
    <w:rsid w:val="00783025"/>
    <w:rsid w:val="007834E5"/>
    <w:rsid w:val="00783C34"/>
    <w:rsid w:val="00783CED"/>
    <w:rsid w:val="007841E7"/>
    <w:rsid w:val="007841FC"/>
    <w:rsid w:val="007845FF"/>
    <w:rsid w:val="00784B60"/>
    <w:rsid w:val="00784DD2"/>
    <w:rsid w:val="0078511F"/>
    <w:rsid w:val="007857E4"/>
    <w:rsid w:val="00785805"/>
    <w:rsid w:val="0078642B"/>
    <w:rsid w:val="007864FA"/>
    <w:rsid w:val="00790876"/>
    <w:rsid w:val="0079202D"/>
    <w:rsid w:val="00792B5B"/>
    <w:rsid w:val="00792BC8"/>
    <w:rsid w:val="00793104"/>
    <w:rsid w:val="00794499"/>
    <w:rsid w:val="00795DF3"/>
    <w:rsid w:val="007969E6"/>
    <w:rsid w:val="007A01B1"/>
    <w:rsid w:val="007A0431"/>
    <w:rsid w:val="007A0817"/>
    <w:rsid w:val="007A0AA3"/>
    <w:rsid w:val="007A1031"/>
    <w:rsid w:val="007A1740"/>
    <w:rsid w:val="007A188F"/>
    <w:rsid w:val="007A18FE"/>
    <w:rsid w:val="007A3DB5"/>
    <w:rsid w:val="007A41A0"/>
    <w:rsid w:val="007A4337"/>
    <w:rsid w:val="007A477C"/>
    <w:rsid w:val="007A4E46"/>
    <w:rsid w:val="007A5188"/>
    <w:rsid w:val="007A5F7A"/>
    <w:rsid w:val="007A6BA0"/>
    <w:rsid w:val="007A6C97"/>
    <w:rsid w:val="007A7D1B"/>
    <w:rsid w:val="007A7FF6"/>
    <w:rsid w:val="007B0467"/>
    <w:rsid w:val="007B0E66"/>
    <w:rsid w:val="007B1F91"/>
    <w:rsid w:val="007B2D01"/>
    <w:rsid w:val="007B2F82"/>
    <w:rsid w:val="007B3549"/>
    <w:rsid w:val="007B4014"/>
    <w:rsid w:val="007B530B"/>
    <w:rsid w:val="007B5457"/>
    <w:rsid w:val="007B6498"/>
    <w:rsid w:val="007B6F72"/>
    <w:rsid w:val="007B7652"/>
    <w:rsid w:val="007B7850"/>
    <w:rsid w:val="007C0529"/>
    <w:rsid w:val="007C07D8"/>
    <w:rsid w:val="007C3A03"/>
    <w:rsid w:val="007C3FBE"/>
    <w:rsid w:val="007C5489"/>
    <w:rsid w:val="007C5BCE"/>
    <w:rsid w:val="007C7987"/>
    <w:rsid w:val="007D0C22"/>
    <w:rsid w:val="007D0FB8"/>
    <w:rsid w:val="007D10B9"/>
    <w:rsid w:val="007D17A2"/>
    <w:rsid w:val="007D229C"/>
    <w:rsid w:val="007D22D4"/>
    <w:rsid w:val="007D2402"/>
    <w:rsid w:val="007D302A"/>
    <w:rsid w:val="007D45DB"/>
    <w:rsid w:val="007D467F"/>
    <w:rsid w:val="007D4C81"/>
    <w:rsid w:val="007D6357"/>
    <w:rsid w:val="007D6E18"/>
    <w:rsid w:val="007E03A1"/>
    <w:rsid w:val="007E08E8"/>
    <w:rsid w:val="007E1360"/>
    <w:rsid w:val="007E155E"/>
    <w:rsid w:val="007E1C80"/>
    <w:rsid w:val="007E2492"/>
    <w:rsid w:val="007E253D"/>
    <w:rsid w:val="007E27CD"/>
    <w:rsid w:val="007E2CD7"/>
    <w:rsid w:val="007E2F4A"/>
    <w:rsid w:val="007E3D31"/>
    <w:rsid w:val="007E3E5C"/>
    <w:rsid w:val="007E4F66"/>
    <w:rsid w:val="007E5380"/>
    <w:rsid w:val="007E5DDB"/>
    <w:rsid w:val="007E6CAB"/>
    <w:rsid w:val="007E77A2"/>
    <w:rsid w:val="007E7B64"/>
    <w:rsid w:val="007F0263"/>
    <w:rsid w:val="007F07FB"/>
    <w:rsid w:val="007F0943"/>
    <w:rsid w:val="007F0A24"/>
    <w:rsid w:val="007F0B36"/>
    <w:rsid w:val="007F0B97"/>
    <w:rsid w:val="007F182C"/>
    <w:rsid w:val="007F1EEB"/>
    <w:rsid w:val="007F3470"/>
    <w:rsid w:val="007F4AE0"/>
    <w:rsid w:val="007F4C1A"/>
    <w:rsid w:val="007F580B"/>
    <w:rsid w:val="007F72A4"/>
    <w:rsid w:val="007F77CD"/>
    <w:rsid w:val="0080091A"/>
    <w:rsid w:val="00801008"/>
    <w:rsid w:val="00801B23"/>
    <w:rsid w:val="00801F37"/>
    <w:rsid w:val="008025B6"/>
    <w:rsid w:val="00803BC9"/>
    <w:rsid w:val="00804073"/>
    <w:rsid w:val="008047E6"/>
    <w:rsid w:val="00804FFB"/>
    <w:rsid w:val="00805889"/>
    <w:rsid w:val="00806118"/>
    <w:rsid w:val="00806289"/>
    <w:rsid w:val="008063DB"/>
    <w:rsid w:val="00806E59"/>
    <w:rsid w:val="00807068"/>
    <w:rsid w:val="00807AB0"/>
    <w:rsid w:val="00807E4D"/>
    <w:rsid w:val="00812EE9"/>
    <w:rsid w:val="0081345C"/>
    <w:rsid w:val="008144F0"/>
    <w:rsid w:val="008153DC"/>
    <w:rsid w:val="0081576F"/>
    <w:rsid w:val="008162F3"/>
    <w:rsid w:val="00817155"/>
    <w:rsid w:val="00817D2F"/>
    <w:rsid w:val="00817F91"/>
    <w:rsid w:val="008200CD"/>
    <w:rsid w:val="00820F04"/>
    <w:rsid w:val="00822B9C"/>
    <w:rsid w:val="00824A55"/>
    <w:rsid w:val="00824B2C"/>
    <w:rsid w:val="00824BE1"/>
    <w:rsid w:val="00826381"/>
    <w:rsid w:val="00826484"/>
    <w:rsid w:val="008279A7"/>
    <w:rsid w:val="00827B8A"/>
    <w:rsid w:val="00827ED1"/>
    <w:rsid w:val="008311B8"/>
    <w:rsid w:val="00832F20"/>
    <w:rsid w:val="0083416F"/>
    <w:rsid w:val="008349E5"/>
    <w:rsid w:val="0083573A"/>
    <w:rsid w:val="008371C5"/>
    <w:rsid w:val="0084006D"/>
    <w:rsid w:val="0084028A"/>
    <w:rsid w:val="008405E3"/>
    <w:rsid w:val="00840D6C"/>
    <w:rsid w:val="0084107F"/>
    <w:rsid w:val="0084177F"/>
    <w:rsid w:val="00841CE8"/>
    <w:rsid w:val="00841DC4"/>
    <w:rsid w:val="00842933"/>
    <w:rsid w:val="0084439D"/>
    <w:rsid w:val="0084494B"/>
    <w:rsid w:val="008454CE"/>
    <w:rsid w:val="00845752"/>
    <w:rsid w:val="008462F7"/>
    <w:rsid w:val="0084678D"/>
    <w:rsid w:val="008467F3"/>
    <w:rsid w:val="00846B71"/>
    <w:rsid w:val="00846C6F"/>
    <w:rsid w:val="00846E15"/>
    <w:rsid w:val="00847E77"/>
    <w:rsid w:val="00850F23"/>
    <w:rsid w:val="008510C9"/>
    <w:rsid w:val="00851648"/>
    <w:rsid w:val="00851DA0"/>
    <w:rsid w:val="00852126"/>
    <w:rsid w:val="00852410"/>
    <w:rsid w:val="00852982"/>
    <w:rsid w:val="00853AEF"/>
    <w:rsid w:val="00853B9E"/>
    <w:rsid w:val="00854A63"/>
    <w:rsid w:val="00854CB7"/>
    <w:rsid w:val="0085543B"/>
    <w:rsid w:val="00855847"/>
    <w:rsid w:val="00855C14"/>
    <w:rsid w:val="008561C7"/>
    <w:rsid w:val="00856306"/>
    <w:rsid w:val="00856347"/>
    <w:rsid w:val="0086170D"/>
    <w:rsid w:val="00862391"/>
    <w:rsid w:val="00862469"/>
    <w:rsid w:val="008624AB"/>
    <w:rsid w:val="0086294E"/>
    <w:rsid w:val="008635CD"/>
    <w:rsid w:val="008635DF"/>
    <w:rsid w:val="00863990"/>
    <w:rsid w:val="00863C73"/>
    <w:rsid w:val="00864205"/>
    <w:rsid w:val="00864D29"/>
    <w:rsid w:val="0086568F"/>
    <w:rsid w:val="008668BC"/>
    <w:rsid w:val="00866F0A"/>
    <w:rsid w:val="0086755E"/>
    <w:rsid w:val="0087058E"/>
    <w:rsid w:val="00870706"/>
    <w:rsid w:val="00870A89"/>
    <w:rsid w:val="00870FD6"/>
    <w:rsid w:val="0087161C"/>
    <w:rsid w:val="008716D5"/>
    <w:rsid w:val="0087252B"/>
    <w:rsid w:val="00872762"/>
    <w:rsid w:val="00872C00"/>
    <w:rsid w:val="00872C5E"/>
    <w:rsid w:val="008730DD"/>
    <w:rsid w:val="008738EC"/>
    <w:rsid w:val="00873D33"/>
    <w:rsid w:val="00874C77"/>
    <w:rsid w:val="0087624B"/>
    <w:rsid w:val="00876EBE"/>
    <w:rsid w:val="008773B6"/>
    <w:rsid w:val="0087760A"/>
    <w:rsid w:val="008779BD"/>
    <w:rsid w:val="008817A8"/>
    <w:rsid w:val="00881B0C"/>
    <w:rsid w:val="00882CD1"/>
    <w:rsid w:val="0088429C"/>
    <w:rsid w:val="00884ED5"/>
    <w:rsid w:val="00885D64"/>
    <w:rsid w:val="008861D1"/>
    <w:rsid w:val="008902EA"/>
    <w:rsid w:val="008906E4"/>
    <w:rsid w:val="00891918"/>
    <w:rsid w:val="00891F41"/>
    <w:rsid w:val="00891F75"/>
    <w:rsid w:val="00892768"/>
    <w:rsid w:val="0089281B"/>
    <w:rsid w:val="00892BA1"/>
    <w:rsid w:val="008932BE"/>
    <w:rsid w:val="0089385C"/>
    <w:rsid w:val="00893D59"/>
    <w:rsid w:val="00895A55"/>
    <w:rsid w:val="00895FD1"/>
    <w:rsid w:val="0089620E"/>
    <w:rsid w:val="00896DB3"/>
    <w:rsid w:val="00897093"/>
    <w:rsid w:val="00897231"/>
    <w:rsid w:val="008978B0"/>
    <w:rsid w:val="008A05D5"/>
    <w:rsid w:val="008A11AF"/>
    <w:rsid w:val="008A156C"/>
    <w:rsid w:val="008A23F6"/>
    <w:rsid w:val="008A3BD8"/>
    <w:rsid w:val="008A40A1"/>
    <w:rsid w:val="008A4BD6"/>
    <w:rsid w:val="008A4E15"/>
    <w:rsid w:val="008A52A1"/>
    <w:rsid w:val="008A5F0E"/>
    <w:rsid w:val="008A7135"/>
    <w:rsid w:val="008A71D0"/>
    <w:rsid w:val="008A7808"/>
    <w:rsid w:val="008A7AA1"/>
    <w:rsid w:val="008A7C4D"/>
    <w:rsid w:val="008B0641"/>
    <w:rsid w:val="008B0E31"/>
    <w:rsid w:val="008B1298"/>
    <w:rsid w:val="008B2210"/>
    <w:rsid w:val="008B232F"/>
    <w:rsid w:val="008B3421"/>
    <w:rsid w:val="008B3C69"/>
    <w:rsid w:val="008B3DC2"/>
    <w:rsid w:val="008B3FFE"/>
    <w:rsid w:val="008B53BE"/>
    <w:rsid w:val="008B5C1D"/>
    <w:rsid w:val="008B7885"/>
    <w:rsid w:val="008B7B75"/>
    <w:rsid w:val="008C1066"/>
    <w:rsid w:val="008C19D1"/>
    <w:rsid w:val="008C1AE4"/>
    <w:rsid w:val="008C2271"/>
    <w:rsid w:val="008C25A8"/>
    <w:rsid w:val="008C2A16"/>
    <w:rsid w:val="008C3CB2"/>
    <w:rsid w:val="008C466D"/>
    <w:rsid w:val="008C5889"/>
    <w:rsid w:val="008C67A2"/>
    <w:rsid w:val="008C7BA9"/>
    <w:rsid w:val="008C7DB9"/>
    <w:rsid w:val="008D0E2F"/>
    <w:rsid w:val="008D156E"/>
    <w:rsid w:val="008D1876"/>
    <w:rsid w:val="008D1DBF"/>
    <w:rsid w:val="008D2CA0"/>
    <w:rsid w:val="008D48CA"/>
    <w:rsid w:val="008D4C11"/>
    <w:rsid w:val="008D5D5F"/>
    <w:rsid w:val="008D64CC"/>
    <w:rsid w:val="008D6920"/>
    <w:rsid w:val="008D7502"/>
    <w:rsid w:val="008D7BB2"/>
    <w:rsid w:val="008D7CD4"/>
    <w:rsid w:val="008E0EBD"/>
    <w:rsid w:val="008E1C48"/>
    <w:rsid w:val="008E2E32"/>
    <w:rsid w:val="008E3FAE"/>
    <w:rsid w:val="008E3FC6"/>
    <w:rsid w:val="008E49FF"/>
    <w:rsid w:val="008E69A9"/>
    <w:rsid w:val="008E71B1"/>
    <w:rsid w:val="008E7567"/>
    <w:rsid w:val="008E7CDA"/>
    <w:rsid w:val="008F0B4A"/>
    <w:rsid w:val="008F0CAA"/>
    <w:rsid w:val="008F1691"/>
    <w:rsid w:val="008F17E5"/>
    <w:rsid w:val="008F1941"/>
    <w:rsid w:val="008F1ABB"/>
    <w:rsid w:val="008F1CE4"/>
    <w:rsid w:val="008F1E03"/>
    <w:rsid w:val="008F237B"/>
    <w:rsid w:val="008F25AE"/>
    <w:rsid w:val="008F3184"/>
    <w:rsid w:val="008F43AE"/>
    <w:rsid w:val="008F45E5"/>
    <w:rsid w:val="008F4BE8"/>
    <w:rsid w:val="008F689F"/>
    <w:rsid w:val="008F6F37"/>
    <w:rsid w:val="008F7032"/>
    <w:rsid w:val="008F7F1B"/>
    <w:rsid w:val="009003E3"/>
    <w:rsid w:val="00901CED"/>
    <w:rsid w:val="00902A1C"/>
    <w:rsid w:val="00903695"/>
    <w:rsid w:val="0090495A"/>
    <w:rsid w:val="009049D4"/>
    <w:rsid w:val="00904E0B"/>
    <w:rsid w:val="00905A53"/>
    <w:rsid w:val="00905C11"/>
    <w:rsid w:val="009064BF"/>
    <w:rsid w:val="009077BC"/>
    <w:rsid w:val="00907883"/>
    <w:rsid w:val="00907F71"/>
    <w:rsid w:val="009102E7"/>
    <w:rsid w:val="00910360"/>
    <w:rsid w:val="00910D99"/>
    <w:rsid w:val="009111B9"/>
    <w:rsid w:val="00911BCF"/>
    <w:rsid w:val="00911CB9"/>
    <w:rsid w:val="00911D28"/>
    <w:rsid w:val="0091212B"/>
    <w:rsid w:val="00912621"/>
    <w:rsid w:val="00912B54"/>
    <w:rsid w:val="0091352D"/>
    <w:rsid w:val="00914064"/>
    <w:rsid w:val="00914180"/>
    <w:rsid w:val="0091468A"/>
    <w:rsid w:val="00915120"/>
    <w:rsid w:val="00915195"/>
    <w:rsid w:val="00915252"/>
    <w:rsid w:val="00915DF2"/>
    <w:rsid w:val="0091619B"/>
    <w:rsid w:val="0091665D"/>
    <w:rsid w:val="0091697B"/>
    <w:rsid w:val="00917583"/>
    <w:rsid w:val="00920CF3"/>
    <w:rsid w:val="00921DCF"/>
    <w:rsid w:val="00921FE3"/>
    <w:rsid w:val="009221AF"/>
    <w:rsid w:val="00922675"/>
    <w:rsid w:val="0092339A"/>
    <w:rsid w:val="00924605"/>
    <w:rsid w:val="009247A5"/>
    <w:rsid w:val="00925145"/>
    <w:rsid w:val="00925942"/>
    <w:rsid w:val="00925CE0"/>
    <w:rsid w:val="009270AB"/>
    <w:rsid w:val="00927757"/>
    <w:rsid w:val="009315A0"/>
    <w:rsid w:val="00931860"/>
    <w:rsid w:val="00931AAF"/>
    <w:rsid w:val="00932392"/>
    <w:rsid w:val="009325C0"/>
    <w:rsid w:val="00933BCF"/>
    <w:rsid w:val="009341B2"/>
    <w:rsid w:val="00934FD7"/>
    <w:rsid w:val="00935272"/>
    <w:rsid w:val="00935A77"/>
    <w:rsid w:val="00937859"/>
    <w:rsid w:val="0094005C"/>
    <w:rsid w:val="00940907"/>
    <w:rsid w:val="009411AF"/>
    <w:rsid w:val="00941C51"/>
    <w:rsid w:val="00941F4E"/>
    <w:rsid w:val="00941FE4"/>
    <w:rsid w:val="009429CE"/>
    <w:rsid w:val="0094565C"/>
    <w:rsid w:val="009459AB"/>
    <w:rsid w:val="00946DAF"/>
    <w:rsid w:val="009517C5"/>
    <w:rsid w:val="00952327"/>
    <w:rsid w:val="00952A85"/>
    <w:rsid w:val="00952E92"/>
    <w:rsid w:val="00953AA1"/>
    <w:rsid w:val="00954406"/>
    <w:rsid w:val="00954652"/>
    <w:rsid w:val="00954F2C"/>
    <w:rsid w:val="0095512E"/>
    <w:rsid w:val="00955242"/>
    <w:rsid w:val="00955C40"/>
    <w:rsid w:val="00956667"/>
    <w:rsid w:val="00956747"/>
    <w:rsid w:val="00956B2C"/>
    <w:rsid w:val="00957A6A"/>
    <w:rsid w:val="0096068C"/>
    <w:rsid w:val="00961F51"/>
    <w:rsid w:val="00962672"/>
    <w:rsid w:val="0096307C"/>
    <w:rsid w:val="00963288"/>
    <w:rsid w:val="0096465E"/>
    <w:rsid w:val="00965508"/>
    <w:rsid w:val="009662D7"/>
    <w:rsid w:val="00966349"/>
    <w:rsid w:val="009664BD"/>
    <w:rsid w:val="00966793"/>
    <w:rsid w:val="0096733D"/>
    <w:rsid w:val="009673AF"/>
    <w:rsid w:val="009677C8"/>
    <w:rsid w:val="009677CA"/>
    <w:rsid w:val="0096790E"/>
    <w:rsid w:val="00970633"/>
    <w:rsid w:val="009709B4"/>
    <w:rsid w:val="00970A80"/>
    <w:rsid w:val="00972212"/>
    <w:rsid w:val="00973D3D"/>
    <w:rsid w:val="0097474E"/>
    <w:rsid w:val="00975201"/>
    <w:rsid w:val="0097669F"/>
    <w:rsid w:val="00976ACD"/>
    <w:rsid w:val="00976B06"/>
    <w:rsid w:val="00977ED8"/>
    <w:rsid w:val="00981AEC"/>
    <w:rsid w:val="00981D93"/>
    <w:rsid w:val="009828C3"/>
    <w:rsid w:val="00982C37"/>
    <w:rsid w:val="0098311A"/>
    <w:rsid w:val="009845A7"/>
    <w:rsid w:val="00984DEE"/>
    <w:rsid w:val="00985045"/>
    <w:rsid w:val="009850B5"/>
    <w:rsid w:val="009860AD"/>
    <w:rsid w:val="009860D0"/>
    <w:rsid w:val="00986AD7"/>
    <w:rsid w:val="00986F10"/>
    <w:rsid w:val="00987C33"/>
    <w:rsid w:val="00991D44"/>
    <w:rsid w:val="009923E2"/>
    <w:rsid w:val="009928E3"/>
    <w:rsid w:val="00993793"/>
    <w:rsid w:val="0099546E"/>
    <w:rsid w:val="00995635"/>
    <w:rsid w:val="00995BE0"/>
    <w:rsid w:val="00996BEE"/>
    <w:rsid w:val="009975B2"/>
    <w:rsid w:val="009A0CB6"/>
    <w:rsid w:val="009A1083"/>
    <w:rsid w:val="009A1A8E"/>
    <w:rsid w:val="009A1B1E"/>
    <w:rsid w:val="009A2477"/>
    <w:rsid w:val="009A35DD"/>
    <w:rsid w:val="009A3798"/>
    <w:rsid w:val="009A3EF0"/>
    <w:rsid w:val="009A41FA"/>
    <w:rsid w:val="009A4400"/>
    <w:rsid w:val="009A4961"/>
    <w:rsid w:val="009A5328"/>
    <w:rsid w:val="009A5D32"/>
    <w:rsid w:val="009B03AC"/>
    <w:rsid w:val="009B0B09"/>
    <w:rsid w:val="009B0BCA"/>
    <w:rsid w:val="009B1D35"/>
    <w:rsid w:val="009B2075"/>
    <w:rsid w:val="009B23CB"/>
    <w:rsid w:val="009B2716"/>
    <w:rsid w:val="009B2A5F"/>
    <w:rsid w:val="009B2ABC"/>
    <w:rsid w:val="009B387C"/>
    <w:rsid w:val="009B43C4"/>
    <w:rsid w:val="009B45F7"/>
    <w:rsid w:val="009B46D3"/>
    <w:rsid w:val="009B4A90"/>
    <w:rsid w:val="009B4F88"/>
    <w:rsid w:val="009B53E2"/>
    <w:rsid w:val="009B5665"/>
    <w:rsid w:val="009B56C6"/>
    <w:rsid w:val="009B5C52"/>
    <w:rsid w:val="009B6587"/>
    <w:rsid w:val="009B6995"/>
    <w:rsid w:val="009B6CE3"/>
    <w:rsid w:val="009B77AC"/>
    <w:rsid w:val="009C0D67"/>
    <w:rsid w:val="009C1281"/>
    <w:rsid w:val="009C2CCE"/>
    <w:rsid w:val="009C4192"/>
    <w:rsid w:val="009C4E52"/>
    <w:rsid w:val="009C5D87"/>
    <w:rsid w:val="009C61FF"/>
    <w:rsid w:val="009C6612"/>
    <w:rsid w:val="009C66A2"/>
    <w:rsid w:val="009C6C3D"/>
    <w:rsid w:val="009C6C7C"/>
    <w:rsid w:val="009C7B4D"/>
    <w:rsid w:val="009D05DF"/>
    <w:rsid w:val="009D10B4"/>
    <w:rsid w:val="009D1323"/>
    <w:rsid w:val="009D1957"/>
    <w:rsid w:val="009D2315"/>
    <w:rsid w:val="009D4128"/>
    <w:rsid w:val="009D449F"/>
    <w:rsid w:val="009D4E6B"/>
    <w:rsid w:val="009D575E"/>
    <w:rsid w:val="009D64B7"/>
    <w:rsid w:val="009D6916"/>
    <w:rsid w:val="009D7AF5"/>
    <w:rsid w:val="009E01B7"/>
    <w:rsid w:val="009E0C38"/>
    <w:rsid w:val="009E1289"/>
    <w:rsid w:val="009E1ADB"/>
    <w:rsid w:val="009E27A4"/>
    <w:rsid w:val="009E3580"/>
    <w:rsid w:val="009E3797"/>
    <w:rsid w:val="009E3AD2"/>
    <w:rsid w:val="009E405B"/>
    <w:rsid w:val="009E5A54"/>
    <w:rsid w:val="009E5DC2"/>
    <w:rsid w:val="009E6384"/>
    <w:rsid w:val="009E697A"/>
    <w:rsid w:val="009E6BD4"/>
    <w:rsid w:val="009E6C30"/>
    <w:rsid w:val="009F052B"/>
    <w:rsid w:val="009F0EB9"/>
    <w:rsid w:val="009F104C"/>
    <w:rsid w:val="009F28BB"/>
    <w:rsid w:val="009F2FEF"/>
    <w:rsid w:val="009F32A6"/>
    <w:rsid w:val="009F3783"/>
    <w:rsid w:val="009F3829"/>
    <w:rsid w:val="009F41B9"/>
    <w:rsid w:val="009F4806"/>
    <w:rsid w:val="009F6081"/>
    <w:rsid w:val="009F679E"/>
    <w:rsid w:val="009F6D43"/>
    <w:rsid w:val="009F774B"/>
    <w:rsid w:val="009F7FF2"/>
    <w:rsid w:val="00A00446"/>
    <w:rsid w:val="00A004CD"/>
    <w:rsid w:val="00A01046"/>
    <w:rsid w:val="00A02859"/>
    <w:rsid w:val="00A029D2"/>
    <w:rsid w:val="00A0357A"/>
    <w:rsid w:val="00A04D75"/>
    <w:rsid w:val="00A05CDD"/>
    <w:rsid w:val="00A06D2A"/>
    <w:rsid w:val="00A070C7"/>
    <w:rsid w:val="00A07D1A"/>
    <w:rsid w:val="00A10C7C"/>
    <w:rsid w:val="00A10FFA"/>
    <w:rsid w:val="00A118BD"/>
    <w:rsid w:val="00A11C66"/>
    <w:rsid w:val="00A12102"/>
    <w:rsid w:val="00A128F8"/>
    <w:rsid w:val="00A12A50"/>
    <w:rsid w:val="00A1300C"/>
    <w:rsid w:val="00A134FB"/>
    <w:rsid w:val="00A141FA"/>
    <w:rsid w:val="00A14E4D"/>
    <w:rsid w:val="00A15516"/>
    <w:rsid w:val="00A16BAA"/>
    <w:rsid w:val="00A178C0"/>
    <w:rsid w:val="00A1795A"/>
    <w:rsid w:val="00A21501"/>
    <w:rsid w:val="00A21C19"/>
    <w:rsid w:val="00A21D89"/>
    <w:rsid w:val="00A2250D"/>
    <w:rsid w:val="00A22610"/>
    <w:rsid w:val="00A23531"/>
    <w:rsid w:val="00A23A37"/>
    <w:rsid w:val="00A24289"/>
    <w:rsid w:val="00A24767"/>
    <w:rsid w:val="00A254D5"/>
    <w:rsid w:val="00A257EF"/>
    <w:rsid w:val="00A2738F"/>
    <w:rsid w:val="00A311F0"/>
    <w:rsid w:val="00A31696"/>
    <w:rsid w:val="00A31716"/>
    <w:rsid w:val="00A3258C"/>
    <w:rsid w:val="00A33352"/>
    <w:rsid w:val="00A33B95"/>
    <w:rsid w:val="00A34B09"/>
    <w:rsid w:val="00A352DD"/>
    <w:rsid w:val="00A35301"/>
    <w:rsid w:val="00A365B6"/>
    <w:rsid w:val="00A3681C"/>
    <w:rsid w:val="00A36AF3"/>
    <w:rsid w:val="00A36CC7"/>
    <w:rsid w:val="00A370CE"/>
    <w:rsid w:val="00A37666"/>
    <w:rsid w:val="00A37770"/>
    <w:rsid w:val="00A3782C"/>
    <w:rsid w:val="00A40303"/>
    <w:rsid w:val="00A40811"/>
    <w:rsid w:val="00A40969"/>
    <w:rsid w:val="00A4101B"/>
    <w:rsid w:val="00A42118"/>
    <w:rsid w:val="00A42F8D"/>
    <w:rsid w:val="00A43389"/>
    <w:rsid w:val="00A46D84"/>
    <w:rsid w:val="00A46FCE"/>
    <w:rsid w:val="00A471DF"/>
    <w:rsid w:val="00A50B46"/>
    <w:rsid w:val="00A518B4"/>
    <w:rsid w:val="00A52C92"/>
    <w:rsid w:val="00A530CE"/>
    <w:rsid w:val="00A533BC"/>
    <w:rsid w:val="00A5355D"/>
    <w:rsid w:val="00A53792"/>
    <w:rsid w:val="00A54533"/>
    <w:rsid w:val="00A54C94"/>
    <w:rsid w:val="00A55973"/>
    <w:rsid w:val="00A57D2F"/>
    <w:rsid w:val="00A600B7"/>
    <w:rsid w:val="00A62E12"/>
    <w:rsid w:val="00A63219"/>
    <w:rsid w:val="00A634A2"/>
    <w:rsid w:val="00A636D9"/>
    <w:rsid w:val="00A63A6A"/>
    <w:rsid w:val="00A63B18"/>
    <w:rsid w:val="00A6414F"/>
    <w:rsid w:val="00A64237"/>
    <w:rsid w:val="00A64F74"/>
    <w:rsid w:val="00A654D4"/>
    <w:rsid w:val="00A65BC6"/>
    <w:rsid w:val="00A65F7A"/>
    <w:rsid w:val="00A66346"/>
    <w:rsid w:val="00A664F4"/>
    <w:rsid w:val="00A66A3B"/>
    <w:rsid w:val="00A66E4E"/>
    <w:rsid w:val="00A70ABD"/>
    <w:rsid w:val="00A70BF8"/>
    <w:rsid w:val="00A71B66"/>
    <w:rsid w:val="00A72E24"/>
    <w:rsid w:val="00A73825"/>
    <w:rsid w:val="00A739AA"/>
    <w:rsid w:val="00A73EB6"/>
    <w:rsid w:val="00A7413C"/>
    <w:rsid w:val="00A75054"/>
    <w:rsid w:val="00A753C9"/>
    <w:rsid w:val="00A75B4F"/>
    <w:rsid w:val="00A75C9B"/>
    <w:rsid w:val="00A75F7D"/>
    <w:rsid w:val="00A76D49"/>
    <w:rsid w:val="00A776B4"/>
    <w:rsid w:val="00A77C81"/>
    <w:rsid w:val="00A77F33"/>
    <w:rsid w:val="00A80322"/>
    <w:rsid w:val="00A81CC4"/>
    <w:rsid w:val="00A82521"/>
    <w:rsid w:val="00A835DD"/>
    <w:rsid w:val="00A83C3C"/>
    <w:rsid w:val="00A841AA"/>
    <w:rsid w:val="00A8452F"/>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82D"/>
    <w:rsid w:val="00A94D76"/>
    <w:rsid w:val="00A950E0"/>
    <w:rsid w:val="00A9679C"/>
    <w:rsid w:val="00A9737D"/>
    <w:rsid w:val="00AA0CB4"/>
    <w:rsid w:val="00AA0E0C"/>
    <w:rsid w:val="00AA22A9"/>
    <w:rsid w:val="00AA24DC"/>
    <w:rsid w:val="00AA255B"/>
    <w:rsid w:val="00AA2714"/>
    <w:rsid w:val="00AA2B82"/>
    <w:rsid w:val="00AA31C9"/>
    <w:rsid w:val="00AA346A"/>
    <w:rsid w:val="00AA36D7"/>
    <w:rsid w:val="00AA38D4"/>
    <w:rsid w:val="00AA3A26"/>
    <w:rsid w:val="00AA501B"/>
    <w:rsid w:val="00AA585D"/>
    <w:rsid w:val="00AA681C"/>
    <w:rsid w:val="00AA6971"/>
    <w:rsid w:val="00AA6B0D"/>
    <w:rsid w:val="00AA6CD9"/>
    <w:rsid w:val="00AA6F33"/>
    <w:rsid w:val="00AA78A2"/>
    <w:rsid w:val="00AB05FD"/>
    <w:rsid w:val="00AB0610"/>
    <w:rsid w:val="00AB0BA0"/>
    <w:rsid w:val="00AB0FED"/>
    <w:rsid w:val="00AB2E5E"/>
    <w:rsid w:val="00AB4B4E"/>
    <w:rsid w:val="00AB50F4"/>
    <w:rsid w:val="00AB630F"/>
    <w:rsid w:val="00AB693E"/>
    <w:rsid w:val="00AB6CCC"/>
    <w:rsid w:val="00AB6CE9"/>
    <w:rsid w:val="00AB6E81"/>
    <w:rsid w:val="00AB73E6"/>
    <w:rsid w:val="00AB7830"/>
    <w:rsid w:val="00AC1743"/>
    <w:rsid w:val="00AC2307"/>
    <w:rsid w:val="00AC26F1"/>
    <w:rsid w:val="00AC2DC3"/>
    <w:rsid w:val="00AC3438"/>
    <w:rsid w:val="00AC34BB"/>
    <w:rsid w:val="00AC3521"/>
    <w:rsid w:val="00AC380D"/>
    <w:rsid w:val="00AC4280"/>
    <w:rsid w:val="00AC451D"/>
    <w:rsid w:val="00AC7FBC"/>
    <w:rsid w:val="00AD06B4"/>
    <w:rsid w:val="00AD082B"/>
    <w:rsid w:val="00AD0C06"/>
    <w:rsid w:val="00AD0D2B"/>
    <w:rsid w:val="00AD138D"/>
    <w:rsid w:val="00AD1D41"/>
    <w:rsid w:val="00AD209A"/>
    <w:rsid w:val="00AD26B7"/>
    <w:rsid w:val="00AD317E"/>
    <w:rsid w:val="00AD3CE3"/>
    <w:rsid w:val="00AD45CA"/>
    <w:rsid w:val="00AD6DB3"/>
    <w:rsid w:val="00AD701C"/>
    <w:rsid w:val="00AD7586"/>
    <w:rsid w:val="00AE0889"/>
    <w:rsid w:val="00AE0A4D"/>
    <w:rsid w:val="00AE0E0E"/>
    <w:rsid w:val="00AE255B"/>
    <w:rsid w:val="00AE28E4"/>
    <w:rsid w:val="00AE39E2"/>
    <w:rsid w:val="00AE3CD9"/>
    <w:rsid w:val="00AE40B3"/>
    <w:rsid w:val="00AE4147"/>
    <w:rsid w:val="00AE6FEA"/>
    <w:rsid w:val="00AF1780"/>
    <w:rsid w:val="00AF180C"/>
    <w:rsid w:val="00AF197F"/>
    <w:rsid w:val="00AF1ECE"/>
    <w:rsid w:val="00AF2255"/>
    <w:rsid w:val="00AF239B"/>
    <w:rsid w:val="00AF24F1"/>
    <w:rsid w:val="00AF27B1"/>
    <w:rsid w:val="00AF27B4"/>
    <w:rsid w:val="00AF2C90"/>
    <w:rsid w:val="00AF3F9F"/>
    <w:rsid w:val="00AF43E6"/>
    <w:rsid w:val="00AF5C54"/>
    <w:rsid w:val="00AF6514"/>
    <w:rsid w:val="00AF6605"/>
    <w:rsid w:val="00AF6EAC"/>
    <w:rsid w:val="00AF7A7C"/>
    <w:rsid w:val="00AF7AC6"/>
    <w:rsid w:val="00AF7C9F"/>
    <w:rsid w:val="00AF7F7C"/>
    <w:rsid w:val="00B00EA1"/>
    <w:rsid w:val="00B01E38"/>
    <w:rsid w:val="00B02AAA"/>
    <w:rsid w:val="00B0308C"/>
    <w:rsid w:val="00B037A2"/>
    <w:rsid w:val="00B03E59"/>
    <w:rsid w:val="00B0413A"/>
    <w:rsid w:val="00B0471F"/>
    <w:rsid w:val="00B053C5"/>
    <w:rsid w:val="00B06423"/>
    <w:rsid w:val="00B06576"/>
    <w:rsid w:val="00B06950"/>
    <w:rsid w:val="00B10024"/>
    <w:rsid w:val="00B106F2"/>
    <w:rsid w:val="00B1172C"/>
    <w:rsid w:val="00B1208A"/>
    <w:rsid w:val="00B12149"/>
    <w:rsid w:val="00B123A1"/>
    <w:rsid w:val="00B127E0"/>
    <w:rsid w:val="00B130A3"/>
    <w:rsid w:val="00B1373E"/>
    <w:rsid w:val="00B1386C"/>
    <w:rsid w:val="00B14BC8"/>
    <w:rsid w:val="00B14EF2"/>
    <w:rsid w:val="00B15BF8"/>
    <w:rsid w:val="00B16601"/>
    <w:rsid w:val="00B1660A"/>
    <w:rsid w:val="00B21380"/>
    <w:rsid w:val="00B217FA"/>
    <w:rsid w:val="00B21CDE"/>
    <w:rsid w:val="00B22996"/>
    <w:rsid w:val="00B229D7"/>
    <w:rsid w:val="00B22D7C"/>
    <w:rsid w:val="00B23042"/>
    <w:rsid w:val="00B23895"/>
    <w:rsid w:val="00B2419C"/>
    <w:rsid w:val="00B2457B"/>
    <w:rsid w:val="00B25597"/>
    <w:rsid w:val="00B25C18"/>
    <w:rsid w:val="00B26D89"/>
    <w:rsid w:val="00B26F6F"/>
    <w:rsid w:val="00B27AB6"/>
    <w:rsid w:val="00B307CD"/>
    <w:rsid w:val="00B314D4"/>
    <w:rsid w:val="00B32E8A"/>
    <w:rsid w:val="00B32EFC"/>
    <w:rsid w:val="00B330F8"/>
    <w:rsid w:val="00B331EC"/>
    <w:rsid w:val="00B339B5"/>
    <w:rsid w:val="00B34243"/>
    <w:rsid w:val="00B342E2"/>
    <w:rsid w:val="00B36DCF"/>
    <w:rsid w:val="00B37851"/>
    <w:rsid w:val="00B37E21"/>
    <w:rsid w:val="00B40035"/>
    <w:rsid w:val="00B40C77"/>
    <w:rsid w:val="00B41A1F"/>
    <w:rsid w:val="00B42119"/>
    <w:rsid w:val="00B428E7"/>
    <w:rsid w:val="00B431D2"/>
    <w:rsid w:val="00B435B4"/>
    <w:rsid w:val="00B43879"/>
    <w:rsid w:val="00B43B66"/>
    <w:rsid w:val="00B43C69"/>
    <w:rsid w:val="00B44FA7"/>
    <w:rsid w:val="00B459A6"/>
    <w:rsid w:val="00B45D6D"/>
    <w:rsid w:val="00B4768D"/>
    <w:rsid w:val="00B50DC9"/>
    <w:rsid w:val="00B50E35"/>
    <w:rsid w:val="00B5138F"/>
    <w:rsid w:val="00B52AE8"/>
    <w:rsid w:val="00B52B46"/>
    <w:rsid w:val="00B52EC4"/>
    <w:rsid w:val="00B53721"/>
    <w:rsid w:val="00B53868"/>
    <w:rsid w:val="00B54F65"/>
    <w:rsid w:val="00B55237"/>
    <w:rsid w:val="00B55509"/>
    <w:rsid w:val="00B55773"/>
    <w:rsid w:val="00B55C04"/>
    <w:rsid w:val="00B5796E"/>
    <w:rsid w:val="00B6073B"/>
    <w:rsid w:val="00B61F35"/>
    <w:rsid w:val="00B6237C"/>
    <w:rsid w:val="00B63F84"/>
    <w:rsid w:val="00B64B5B"/>
    <w:rsid w:val="00B64BB4"/>
    <w:rsid w:val="00B64C08"/>
    <w:rsid w:val="00B65476"/>
    <w:rsid w:val="00B657CE"/>
    <w:rsid w:val="00B659E9"/>
    <w:rsid w:val="00B66531"/>
    <w:rsid w:val="00B66864"/>
    <w:rsid w:val="00B669D8"/>
    <w:rsid w:val="00B66A8C"/>
    <w:rsid w:val="00B66C08"/>
    <w:rsid w:val="00B70021"/>
    <w:rsid w:val="00B708D4"/>
    <w:rsid w:val="00B70EBF"/>
    <w:rsid w:val="00B714F6"/>
    <w:rsid w:val="00B72467"/>
    <w:rsid w:val="00B72806"/>
    <w:rsid w:val="00B7287F"/>
    <w:rsid w:val="00B73011"/>
    <w:rsid w:val="00B73BA6"/>
    <w:rsid w:val="00B763DE"/>
    <w:rsid w:val="00B765E6"/>
    <w:rsid w:val="00B76B50"/>
    <w:rsid w:val="00B76D8C"/>
    <w:rsid w:val="00B810B0"/>
    <w:rsid w:val="00B82D75"/>
    <w:rsid w:val="00B835CA"/>
    <w:rsid w:val="00B83A28"/>
    <w:rsid w:val="00B83C27"/>
    <w:rsid w:val="00B84B5A"/>
    <w:rsid w:val="00B853C9"/>
    <w:rsid w:val="00B85589"/>
    <w:rsid w:val="00B85CB0"/>
    <w:rsid w:val="00B85EE7"/>
    <w:rsid w:val="00B906C2"/>
    <w:rsid w:val="00B91867"/>
    <w:rsid w:val="00B918C3"/>
    <w:rsid w:val="00B92734"/>
    <w:rsid w:val="00B93C27"/>
    <w:rsid w:val="00B949D0"/>
    <w:rsid w:val="00B94F19"/>
    <w:rsid w:val="00B95304"/>
    <w:rsid w:val="00B96111"/>
    <w:rsid w:val="00B9682A"/>
    <w:rsid w:val="00B973A9"/>
    <w:rsid w:val="00BA02E3"/>
    <w:rsid w:val="00BA0F34"/>
    <w:rsid w:val="00BA1002"/>
    <w:rsid w:val="00BA12D7"/>
    <w:rsid w:val="00BA1549"/>
    <w:rsid w:val="00BA19F3"/>
    <w:rsid w:val="00BA20EA"/>
    <w:rsid w:val="00BA2C83"/>
    <w:rsid w:val="00BA3786"/>
    <w:rsid w:val="00BA3B25"/>
    <w:rsid w:val="00BA3F7F"/>
    <w:rsid w:val="00BA5521"/>
    <w:rsid w:val="00BA6379"/>
    <w:rsid w:val="00BA6397"/>
    <w:rsid w:val="00BA6A15"/>
    <w:rsid w:val="00BA6F69"/>
    <w:rsid w:val="00BB03B3"/>
    <w:rsid w:val="00BB09D5"/>
    <w:rsid w:val="00BB0AD0"/>
    <w:rsid w:val="00BB11C9"/>
    <w:rsid w:val="00BB1A26"/>
    <w:rsid w:val="00BB1B44"/>
    <w:rsid w:val="00BB2665"/>
    <w:rsid w:val="00BB4341"/>
    <w:rsid w:val="00BB57CD"/>
    <w:rsid w:val="00BB5D4A"/>
    <w:rsid w:val="00BB74DC"/>
    <w:rsid w:val="00BB7B39"/>
    <w:rsid w:val="00BC001B"/>
    <w:rsid w:val="00BC0DA9"/>
    <w:rsid w:val="00BC15FD"/>
    <w:rsid w:val="00BC293F"/>
    <w:rsid w:val="00BC3071"/>
    <w:rsid w:val="00BC371C"/>
    <w:rsid w:val="00BC3A63"/>
    <w:rsid w:val="00BC4129"/>
    <w:rsid w:val="00BC4C0A"/>
    <w:rsid w:val="00BC53A0"/>
    <w:rsid w:val="00BC5B7E"/>
    <w:rsid w:val="00BC6049"/>
    <w:rsid w:val="00BC6B5B"/>
    <w:rsid w:val="00BC7484"/>
    <w:rsid w:val="00BC75E0"/>
    <w:rsid w:val="00BC77FB"/>
    <w:rsid w:val="00BD018A"/>
    <w:rsid w:val="00BD0946"/>
    <w:rsid w:val="00BD0C8E"/>
    <w:rsid w:val="00BD12D1"/>
    <w:rsid w:val="00BD1BAC"/>
    <w:rsid w:val="00BD1F5D"/>
    <w:rsid w:val="00BD22CE"/>
    <w:rsid w:val="00BD4652"/>
    <w:rsid w:val="00BD4C71"/>
    <w:rsid w:val="00BD4E06"/>
    <w:rsid w:val="00BD6E8C"/>
    <w:rsid w:val="00BD7467"/>
    <w:rsid w:val="00BD7B4F"/>
    <w:rsid w:val="00BD7CF1"/>
    <w:rsid w:val="00BE0B68"/>
    <w:rsid w:val="00BE0C83"/>
    <w:rsid w:val="00BE0DCD"/>
    <w:rsid w:val="00BE1EAA"/>
    <w:rsid w:val="00BE2ED3"/>
    <w:rsid w:val="00BE3463"/>
    <w:rsid w:val="00BE40EA"/>
    <w:rsid w:val="00BE43F5"/>
    <w:rsid w:val="00BE4573"/>
    <w:rsid w:val="00BE6823"/>
    <w:rsid w:val="00BE6851"/>
    <w:rsid w:val="00BE6FEE"/>
    <w:rsid w:val="00BF05F4"/>
    <w:rsid w:val="00BF0AFF"/>
    <w:rsid w:val="00BF1190"/>
    <w:rsid w:val="00BF15BD"/>
    <w:rsid w:val="00BF167A"/>
    <w:rsid w:val="00BF221E"/>
    <w:rsid w:val="00BF2916"/>
    <w:rsid w:val="00BF35C5"/>
    <w:rsid w:val="00BF55F9"/>
    <w:rsid w:val="00BF57D7"/>
    <w:rsid w:val="00BF6BB9"/>
    <w:rsid w:val="00BF6D7F"/>
    <w:rsid w:val="00BF77F2"/>
    <w:rsid w:val="00BF7B2D"/>
    <w:rsid w:val="00C006A1"/>
    <w:rsid w:val="00C00C20"/>
    <w:rsid w:val="00C015E4"/>
    <w:rsid w:val="00C01F22"/>
    <w:rsid w:val="00C02294"/>
    <w:rsid w:val="00C03215"/>
    <w:rsid w:val="00C03E79"/>
    <w:rsid w:val="00C05537"/>
    <w:rsid w:val="00C056F8"/>
    <w:rsid w:val="00C05D2B"/>
    <w:rsid w:val="00C06295"/>
    <w:rsid w:val="00C06955"/>
    <w:rsid w:val="00C07CE0"/>
    <w:rsid w:val="00C108CC"/>
    <w:rsid w:val="00C10E02"/>
    <w:rsid w:val="00C112EE"/>
    <w:rsid w:val="00C114E6"/>
    <w:rsid w:val="00C1165F"/>
    <w:rsid w:val="00C11844"/>
    <w:rsid w:val="00C11B5D"/>
    <w:rsid w:val="00C126D0"/>
    <w:rsid w:val="00C1368F"/>
    <w:rsid w:val="00C137CA"/>
    <w:rsid w:val="00C13C8D"/>
    <w:rsid w:val="00C140A7"/>
    <w:rsid w:val="00C14D54"/>
    <w:rsid w:val="00C16190"/>
    <w:rsid w:val="00C20B3B"/>
    <w:rsid w:val="00C21281"/>
    <w:rsid w:val="00C217B7"/>
    <w:rsid w:val="00C21B98"/>
    <w:rsid w:val="00C227E7"/>
    <w:rsid w:val="00C22AC6"/>
    <w:rsid w:val="00C23159"/>
    <w:rsid w:val="00C235C9"/>
    <w:rsid w:val="00C2380D"/>
    <w:rsid w:val="00C246E5"/>
    <w:rsid w:val="00C25EC5"/>
    <w:rsid w:val="00C2671A"/>
    <w:rsid w:val="00C26990"/>
    <w:rsid w:val="00C27482"/>
    <w:rsid w:val="00C27B4A"/>
    <w:rsid w:val="00C30384"/>
    <w:rsid w:val="00C318FB"/>
    <w:rsid w:val="00C31A55"/>
    <w:rsid w:val="00C32418"/>
    <w:rsid w:val="00C34875"/>
    <w:rsid w:val="00C3595B"/>
    <w:rsid w:val="00C36235"/>
    <w:rsid w:val="00C36F9C"/>
    <w:rsid w:val="00C40FC0"/>
    <w:rsid w:val="00C41D69"/>
    <w:rsid w:val="00C4364C"/>
    <w:rsid w:val="00C43897"/>
    <w:rsid w:val="00C4401F"/>
    <w:rsid w:val="00C4404C"/>
    <w:rsid w:val="00C44254"/>
    <w:rsid w:val="00C4466A"/>
    <w:rsid w:val="00C460FC"/>
    <w:rsid w:val="00C465B3"/>
    <w:rsid w:val="00C46640"/>
    <w:rsid w:val="00C47330"/>
    <w:rsid w:val="00C47654"/>
    <w:rsid w:val="00C50121"/>
    <w:rsid w:val="00C503F5"/>
    <w:rsid w:val="00C50472"/>
    <w:rsid w:val="00C50576"/>
    <w:rsid w:val="00C508B0"/>
    <w:rsid w:val="00C52DD6"/>
    <w:rsid w:val="00C52EB6"/>
    <w:rsid w:val="00C53048"/>
    <w:rsid w:val="00C539EC"/>
    <w:rsid w:val="00C53BB5"/>
    <w:rsid w:val="00C54871"/>
    <w:rsid w:val="00C5530A"/>
    <w:rsid w:val="00C55D7C"/>
    <w:rsid w:val="00C56192"/>
    <w:rsid w:val="00C57786"/>
    <w:rsid w:val="00C57B55"/>
    <w:rsid w:val="00C57D21"/>
    <w:rsid w:val="00C57F2B"/>
    <w:rsid w:val="00C618DA"/>
    <w:rsid w:val="00C619D0"/>
    <w:rsid w:val="00C62304"/>
    <w:rsid w:val="00C625B5"/>
    <w:rsid w:val="00C63924"/>
    <w:rsid w:val="00C639D5"/>
    <w:rsid w:val="00C64072"/>
    <w:rsid w:val="00C6637E"/>
    <w:rsid w:val="00C7030D"/>
    <w:rsid w:val="00C70DA2"/>
    <w:rsid w:val="00C72393"/>
    <w:rsid w:val="00C72ADC"/>
    <w:rsid w:val="00C72B30"/>
    <w:rsid w:val="00C72C88"/>
    <w:rsid w:val="00C737EE"/>
    <w:rsid w:val="00C73D00"/>
    <w:rsid w:val="00C73E93"/>
    <w:rsid w:val="00C74DB7"/>
    <w:rsid w:val="00C75110"/>
    <w:rsid w:val="00C7524C"/>
    <w:rsid w:val="00C75DEC"/>
    <w:rsid w:val="00C768D6"/>
    <w:rsid w:val="00C8056B"/>
    <w:rsid w:val="00C807C9"/>
    <w:rsid w:val="00C8149E"/>
    <w:rsid w:val="00C81CA7"/>
    <w:rsid w:val="00C81F93"/>
    <w:rsid w:val="00C81FBE"/>
    <w:rsid w:val="00C8231E"/>
    <w:rsid w:val="00C824D9"/>
    <w:rsid w:val="00C826E0"/>
    <w:rsid w:val="00C8291C"/>
    <w:rsid w:val="00C82C40"/>
    <w:rsid w:val="00C848EF"/>
    <w:rsid w:val="00C85243"/>
    <w:rsid w:val="00C85488"/>
    <w:rsid w:val="00C85A5F"/>
    <w:rsid w:val="00C86441"/>
    <w:rsid w:val="00C864F1"/>
    <w:rsid w:val="00C87252"/>
    <w:rsid w:val="00C872A3"/>
    <w:rsid w:val="00C87C8E"/>
    <w:rsid w:val="00C90508"/>
    <w:rsid w:val="00C90B72"/>
    <w:rsid w:val="00C90BD3"/>
    <w:rsid w:val="00C919EA"/>
    <w:rsid w:val="00C91CF9"/>
    <w:rsid w:val="00C91E28"/>
    <w:rsid w:val="00C92DA7"/>
    <w:rsid w:val="00C94574"/>
    <w:rsid w:val="00C965EC"/>
    <w:rsid w:val="00C97B0D"/>
    <w:rsid w:val="00C97BE6"/>
    <w:rsid w:val="00CA03D5"/>
    <w:rsid w:val="00CA2103"/>
    <w:rsid w:val="00CA2113"/>
    <w:rsid w:val="00CA27DA"/>
    <w:rsid w:val="00CA2DF6"/>
    <w:rsid w:val="00CA2FD7"/>
    <w:rsid w:val="00CA3294"/>
    <w:rsid w:val="00CA354B"/>
    <w:rsid w:val="00CA37E7"/>
    <w:rsid w:val="00CA5B00"/>
    <w:rsid w:val="00CA5C8C"/>
    <w:rsid w:val="00CA5E73"/>
    <w:rsid w:val="00CA63B6"/>
    <w:rsid w:val="00CA6B02"/>
    <w:rsid w:val="00CA76A7"/>
    <w:rsid w:val="00CB0016"/>
    <w:rsid w:val="00CB1028"/>
    <w:rsid w:val="00CB16A6"/>
    <w:rsid w:val="00CB1EE8"/>
    <w:rsid w:val="00CB2442"/>
    <w:rsid w:val="00CB39CA"/>
    <w:rsid w:val="00CB3A48"/>
    <w:rsid w:val="00CB4AC1"/>
    <w:rsid w:val="00CB6A7A"/>
    <w:rsid w:val="00CB6E34"/>
    <w:rsid w:val="00CB753F"/>
    <w:rsid w:val="00CB778D"/>
    <w:rsid w:val="00CB7A4A"/>
    <w:rsid w:val="00CB7AD3"/>
    <w:rsid w:val="00CB7AE6"/>
    <w:rsid w:val="00CB7B68"/>
    <w:rsid w:val="00CB7E09"/>
    <w:rsid w:val="00CC0705"/>
    <w:rsid w:val="00CC0E2A"/>
    <w:rsid w:val="00CC1C51"/>
    <w:rsid w:val="00CC2089"/>
    <w:rsid w:val="00CC216E"/>
    <w:rsid w:val="00CC2CC0"/>
    <w:rsid w:val="00CC2DE7"/>
    <w:rsid w:val="00CC458A"/>
    <w:rsid w:val="00CC50B1"/>
    <w:rsid w:val="00CC55B5"/>
    <w:rsid w:val="00CC5F99"/>
    <w:rsid w:val="00CC615A"/>
    <w:rsid w:val="00CC648C"/>
    <w:rsid w:val="00CC6C36"/>
    <w:rsid w:val="00CC6C41"/>
    <w:rsid w:val="00CC72CA"/>
    <w:rsid w:val="00CC7C76"/>
    <w:rsid w:val="00CD0754"/>
    <w:rsid w:val="00CD0A80"/>
    <w:rsid w:val="00CD114A"/>
    <w:rsid w:val="00CD1E29"/>
    <w:rsid w:val="00CD26DF"/>
    <w:rsid w:val="00CD2EC2"/>
    <w:rsid w:val="00CD326B"/>
    <w:rsid w:val="00CD3D8E"/>
    <w:rsid w:val="00CD3F74"/>
    <w:rsid w:val="00CD4630"/>
    <w:rsid w:val="00CD495B"/>
    <w:rsid w:val="00CD6A5D"/>
    <w:rsid w:val="00CD6B77"/>
    <w:rsid w:val="00CD77D4"/>
    <w:rsid w:val="00CD78BB"/>
    <w:rsid w:val="00CE0A3B"/>
    <w:rsid w:val="00CE1091"/>
    <w:rsid w:val="00CE2304"/>
    <w:rsid w:val="00CE2B92"/>
    <w:rsid w:val="00CE2D92"/>
    <w:rsid w:val="00CE46CF"/>
    <w:rsid w:val="00CE49E9"/>
    <w:rsid w:val="00CE59F6"/>
    <w:rsid w:val="00CE72D2"/>
    <w:rsid w:val="00CE73FF"/>
    <w:rsid w:val="00CE774C"/>
    <w:rsid w:val="00CE7FF8"/>
    <w:rsid w:val="00CF0B16"/>
    <w:rsid w:val="00CF0E9C"/>
    <w:rsid w:val="00CF127D"/>
    <w:rsid w:val="00CF1C8E"/>
    <w:rsid w:val="00CF2202"/>
    <w:rsid w:val="00CF27C8"/>
    <w:rsid w:val="00CF39EF"/>
    <w:rsid w:val="00CF3ECE"/>
    <w:rsid w:val="00CF4728"/>
    <w:rsid w:val="00CF4C1D"/>
    <w:rsid w:val="00CF4E11"/>
    <w:rsid w:val="00CF52D6"/>
    <w:rsid w:val="00CF53B1"/>
    <w:rsid w:val="00CF6ACD"/>
    <w:rsid w:val="00CF7C8D"/>
    <w:rsid w:val="00D00166"/>
    <w:rsid w:val="00D00762"/>
    <w:rsid w:val="00D00839"/>
    <w:rsid w:val="00D012C9"/>
    <w:rsid w:val="00D01C01"/>
    <w:rsid w:val="00D02050"/>
    <w:rsid w:val="00D02A42"/>
    <w:rsid w:val="00D031DC"/>
    <w:rsid w:val="00D03307"/>
    <w:rsid w:val="00D0431E"/>
    <w:rsid w:val="00D04EFF"/>
    <w:rsid w:val="00D05BD7"/>
    <w:rsid w:val="00D05E5A"/>
    <w:rsid w:val="00D06966"/>
    <w:rsid w:val="00D06A8F"/>
    <w:rsid w:val="00D079D4"/>
    <w:rsid w:val="00D07C0A"/>
    <w:rsid w:val="00D07DC1"/>
    <w:rsid w:val="00D07DC6"/>
    <w:rsid w:val="00D12EB5"/>
    <w:rsid w:val="00D1376F"/>
    <w:rsid w:val="00D13D0D"/>
    <w:rsid w:val="00D1410E"/>
    <w:rsid w:val="00D151CE"/>
    <w:rsid w:val="00D1529E"/>
    <w:rsid w:val="00D15E1D"/>
    <w:rsid w:val="00D16168"/>
    <w:rsid w:val="00D16409"/>
    <w:rsid w:val="00D16FEC"/>
    <w:rsid w:val="00D21834"/>
    <w:rsid w:val="00D22EF8"/>
    <w:rsid w:val="00D23B1B"/>
    <w:rsid w:val="00D24A47"/>
    <w:rsid w:val="00D255A2"/>
    <w:rsid w:val="00D255DA"/>
    <w:rsid w:val="00D2577B"/>
    <w:rsid w:val="00D2639D"/>
    <w:rsid w:val="00D2685F"/>
    <w:rsid w:val="00D268F6"/>
    <w:rsid w:val="00D26B63"/>
    <w:rsid w:val="00D2721E"/>
    <w:rsid w:val="00D3098F"/>
    <w:rsid w:val="00D30A0D"/>
    <w:rsid w:val="00D30AFC"/>
    <w:rsid w:val="00D33232"/>
    <w:rsid w:val="00D33677"/>
    <w:rsid w:val="00D33B81"/>
    <w:rsid w:val="00D33E65"/>
    <w:rsid w:val="00D34706"/>
    <w:rsid w:val="00D347F3"/>
    <w:rsid w:val="00D358BC"/>
    <w:rsid w:val="00D3590F"/>
    <w:rsid w:val="00D36155"/>
    <w:rsid w:val="00D37671"/>
    <w:rsid w:val="00D4191E"/>
    <w:rsid w:val="00D41DDE"/>
    <w:rsid w:val="00D430AA"/>
    <w:rsid w:val="00D434F5"/>
    <w:rsid w:val="00D4614C"/>
    <w:rsid w:val="00D465A3"/>
    <w:rsid w:val="00D46E04"/>
    <w:rsid w:val="00D47449"/>
    <w:rsid w:val="00D47E1A"/>
    <w:rsid w:val="00D47E87"/>
    <w:rsid w:val="00D508B4"/>
    <w:rsid w:val="00D50AB0"/>
    <w:rsid w:val="00D51041"/>
    <w:rsid w:val="00D5222F"/>
    <w:rsid w:val="00D523FF"/>
    <w:rsid w:val="00D52B0E"/>
    <w:rsid w:val="00D52E8F"/>
    <w:rsid w:val="00D5303E"/>
    <w:rsid w:val="00D534EB"/>
    <w:rsid w:val="00D547F2"/>
    <w:rsid w:val="00D574D5"/>
    <w:rsid w:val="00D57896"/>
    <w:rsid w:val="00D57AF9"/>
    <w:rsid w:val="00D60D5D"/>
    <w:rsid w:val="00D620EB"/>
    <w:rsid w:val="00D63096"/>
    <w:rsid w:val="00D6388E"/>
    <w:rsid w:val="00D642D1"/>
    <w:rsid w:val="00D65BAC"/>
    <w:rsid w:val="00D66AA7"/>
    <w:rsid w:val="00D676E4"/>
    <w:rsid w:val="00D67A75"/>
    <w:rsid w:val="00D70CC1"/>
    <w:rsid w:val="00D71235"/>
    <w:rsid w:val="00D71EFC"/>
    <w:rsid w:val="00D72565"/>
    <w:rsid w:val="00D72588"/>
    <w:rsid w:val="00D7382A"/>
    <w:rsid w:val="00D73926"/>
    <w:rsid w:val="00D7417A"/>
    <w:rsid w:val="00D753AB"/>
    <w:rsid w:val="00D76916"/>
    <w:rsid w:val="00D76ADD"/>
    <w:rsid w:val="00D76C85"/>
    <w:rsid w:val="00D76CEE"/>
    <w:rsid w:val="00D773B1"/>
    <w:rsid w:val="00D77B7C"/>
    <w:rsid w:val="00D8028E"/>
    <w:rsid w:val="00D80D9D"/>
    <w:rsid w:val="00D80F53"/>
    <w:rsid w:val="00D81823"/>
    <w:rsid w:val="00D81A05"/>
    <w:rsid w:val="00D81D5B"/>
    <w:rsid w:val="00D824A1"/>
    <w:rsid w:val="00D8251D"/>
    <w:rsid w:val="00D82E10"/>
    <w:rsid w:val="00D83176"/>
    <w:rsid w:val="00D834CC"/>
    <w:rsid w:val="00D85751"/>
    <w:rsid w:val="00D858A4"/>
    <w:rsid w:val="00D8618D"/>
    <w:rsid w:val="00D865FF"/>
    <w:rsid w:val="00D8691A"/>
    <w:rsid w:val="00D90032"/>
    <w:rsid w:val="00D90A2A"/>
    <w:rsid w:val="00D90EC1"/>
    <w:rsid w:val="00D91150"/>
    <w:rsid w:val="00D914CD"/>
    <w:rsid w:val="00D9318C"/>
    <w:rsid w:val="00D952F5"/>
    <w:rsid w:val="00D9556B"/>
    <w:rsid w:val="00D95672"/>
    <w:rsid w:val="00D956C4"/>
    <w:rsid w:val="00D96722"/>
    <w:rsid w:val="00D96B9C"/>
    <w:rsid w:val="00D96C1C"/>
    <w:rsid w:val="00DA04B9"/>
    <w:rsid w:val="00DA07F2"/>
    <w:rsid w:val="00DA081D"/>
    <w:rsid w:val="00DA2D9B"/>
    <w:rsid w:val="00DA3148"/>
    <w:rsid w:val="00DA416C"/>
    <w:rsid w:val="00DA4B73"/>
    <w:rsid w:val="00DA4E86"/>
    <w:rsid w:val="00DA58FE"/>
    <w:rsid w:val="00DA5984"/>
    <w:rsid w:val="00DA5B87"/>
    <w:rsid w:val="00DA630B"/>
    <w:rsid w:val="00DA69AB"/>
    <w:rsid w:val="00DA69AD"/>
    <w:rsid w:val="00DA6A30"/>
    <w:rsid w:val="00DB06A4"/>
    <w:rsid w:val="00DB0B61"/>
    <w:rsid w:val="00DB0DBC"/>
    <w:rsid w:val="00DB1B6D"/>
    <w:rsid w:val="00DB29CC"/>
    <w:rsid w:val="00DB39C5"/>
    <w:rsid w:val="00DB5042"/>
    <w:rsid w:val="00DB5080"/>
    <w:rsid w:val="00DB55D1"/>
    <w:rsid w:val="00DB5CC9"/>
    <w:rsid w:val="00DB5F76"/>
    <w:rsid w:val="00DB6873"/>
    <w:rsid w:val="00DB6F34"/>
    <w:rsid w:val="00DB7424"/>
    <w:rsid w:val="00DC0929"/>
    <w:rsid w:val="00DC0DB0"/>
    <w:rsid w:val="00DC1441"/>
    <w:rsid w:val="00DC1643"/>
    <w:rsid w:val="00DC2361"/>
    <w:rsid w:val="00DC31B6"/>
    <w:rsid w:val="00DC34B6"/>
    <w:rsid w:val="00DC3A49"/>
    <w:rsid w:val="00DC40CE"/>
    <w:rsid w:val="00DC48FE"/>
    <w:rsid w:val="00DC5F76"/>
    <w:rsid w:val="00DC67DA"/>
    <w:rsid w:val="00DC687A"/>
    <w:rsid w:val="00DC6988"/>
    <w:rsid w:val="00DC7276"/>
    <w:rsid w:val="00DC74B8"/>
    <w:rsid w:val="00DD0A2E"/>
    <w:rsid w:val="00DD0F56"/>
    <w:rsid w:val="00DD16A0"/>
    <w:rsid w:val="00DD1744"/>
    <w:rsid w:val="00DD2330"/>
    <w:rsid w:val="00DD28B2"/>
    <w:rsid w:val="00DD3066"/>
    <w:rsid w:val="00DD32CB"/>
    <w:rsid w:val="00DD36E4"/>
    <w:rsid w:val="00DD3E89"/>
    <w:rsid w:val="00DD4886"/>
    <w:rsid w:val="00DD4DBD"/>
    <w:rsid w:val="00DD4F6C"/>
    <w:rsid w:val="00DD5887"/>
    <w:rsid w:val="00DD6185"/>
    <w:rsid w:val="00DD61D8"/>
    <w:rsid w:val="00DD65D3"/>
    <w:rsid w:val="00DD6727"/>
    <w:rsid w:val="00DD6CDC"/>
    <w:rsid w:val="00DD734A"/>
    <w:rsid w:val="00DD7AE3"/>
    <w:rsid w:val="00DE0E39"/>
    <w:rsid w:val="00DE0EC4"/>
    <w:rsid w:val="00DE15E9"/>
    <w:rsid w:val="00DE1F1E"/>
    <w:rsid w:val="00DE2AE9"/>
    <w:rsid w:val="00DE3007"/>
    <w:rsid w:val="00DE33D8"/>
    <w:rsid w:val="00DE43AC"/>
    <w:rsid w:val="00DE475D"/>
    <w:rsid w:val="00DE4D5D"/>
    <w:rsid w:val="00DE53CF"/>
    <w:rsid w:val="00DE5B30"/>
    <w:rsid w:val="00DE5F23"/>
    <w:rsid w:val="00DE6478"/>
    <w:rsid w:val="00DE6F0C"/>
    <w:rsid w:val="00DE7263"/>
    <w:rsid w:val="00DE76A7"/>
    <w:rsid w:val="00DE76DC"/>
    <w:rsid w:val="00DE7CC5"/>
    <w:rsid w:val="00DF0684"/>
    <w:rsid w:val="00DF0A27"/>
    <w:rsid w:val="00DF0B9E"/>
    <w:rsid w:val="00DF0C44"/>
    <w:rsid w:val="00DF1297"/>
    <w:rsid w:val="00DF15DF"/>
    <w:rsid w:val="00DF279F"/>
    <w:rsid w:val="00DF27C9"/>
    <w:rsid w:val="00DF2E8A"/>
    <w:rsid w:val="00DF50E1"/>
    <w:rsid w:val="00DF5314"/>
    <w:rsid w:val="00DF5C83"/>
    <w:rsid w:val="00DF67C5"/>
    <w:rsid w:val="00DF69AD"/>
    <w:rsid w:val="00E01219"/>
    <w:rsid w:val="00E015AB"/>
    <w:rsid w:val="00E01B00"/>
    <w:rsid w:val="00E02075"/>
    <w:rsid w:val="00E037F7"/>
    <w:rsid w:val="00E03AAB"/>
    <w:rsid w:val="00E0565B"/>
    <w:rsid w:val="00E0712B"/>
    <w:rsid w:val="00E106CE"/>
    <w:rsid w:val="00E117EB"/>
    <w:rsid w:val="00E12450"/>
    <w:rsid w:val="00E13520"/>
    <w:rsid w:val="00E154EC"/>
    <w:rsid w:val="00E15A92"/>
    <w:rsid w:val="00E15D3F"/>
    <w:rsid w:val="00E1668E"/>
    <w:rsid w:val="00E17745"/>
    <w:rsid w:val="00E17AC4"/>
    <w:rsid w:val="00E20EBD"/>
    <w:rsid w:val="00E2180E"/>
    <w:rsid w:val="00E220D8"/>
    <w:rsid w:val="00E2342B"/>
    <w:rsid w:val="00E2351E"/>
    <w:rsid w:val="00E249EE"/>
    <w:rsid w:val="00E254C2"/>
    <w:rsid w:val="00E257EF"/>
    <w:rsid w:val="00E26FF4"/>
    <w:rsid w:val="00E27717"/>
    <w:rsid w:val="00E27BC4"/>
    <w:rsid w:val="00E316C4"/>
    <w:rsid w:val="00E31B2E"/>
    <w:rsid w:val="00E32C6A"/>
    <w:rsid w:val="00E32E8E"/>
    <w:rsid w:val="00E33565"/>
    <w:rsid w:val="00E34848"/>
    <w:rsid w:val="00E34BB7"/>
    <w:rsid w:val="00E34DB6"/>
    <w:rsid w:val="00E3526E"/>
    <w:rsid w:val="00E3529D"/>
    <w:rsid w:val="00E35B2C"/>
    <w:rsid w:val="00E35FE5"/>
    <w:rsid w:val="00E36840"/>
    <w:rsid w:val="00E373DF"/>
    <w:rsid w:val="00E376D1"/>
    <w:rsid w:val="00E402E9"/>
    <w:rsid w:val="00E405A4"/>
    <w:rsid w:val="00E4064F"/>
    <w:rsid w:val="00E41EB3"/>
    <w:rsid w:val="00E42514"/>
    <w:rsid w:val="00E43509"/>
    <w:rsid w:val="00E43E74"/>
    <w:rsid w:val="00E442D7"/>
    <w:rsid w:val="00E44798"/>
    <w:rsid w:val="00E453B2"/>
    <w:rsid w:val="00E45B6F"/>
    <w:rsid w:val="00E45DE7"/>
    <w:rsid w:val="00E469DA"/>
    <w:rsid w:val="00E501B4"/>
    <w:rsid w:val="00E5036D"/>
    <w:rsid w:val="00E50E27"/>
    <w:rsid w:val="00E514D8"/>
    <w:rsid w:val="00E51CD9"/>
    <w:rsid w:val="00E526FD"/>
    <w:rsid w:val="00E52C08"/>
    <w:rsid w:val="00E52F34"/>
    <w:rsid w:val="00E54A27"/>
    <w:rsid w:val="00E55A5A"/>
    <w:rsid w:val="00E5674F"/>
    <w:rsid w:val="00E568CB"/>
    <w:rsid w:val="00E56A08"/>
    <w:rsid w:val="00E60EFB"/>
    <w:rsid w:val="00E617ED"/>
    <w:rsid w:val="00E61897"/>
    <w:rsid w:val="00E62696"/>
    <w:rsid w:val="00E62B39"/>
    <w:rsid w:val="00E62F6B"/>
    <w:rsid w:val="00E63223"/>
    <w:rsid w:val="00E64025"/>
    <w:rsid w:val="00E64107"/>
    <w:rsid w:val="00E64401"/>
    <w:rsid w:val="00E644AA"/>
    <w:rsid w:val="00E6455E"/>
    <w:rsid w:val="00E64CC5"/>
    <w:rsid w:val="00E65752"/>
    <w:rsid w:val="00E664F3"/>
    <w:rsid w:val="00E66AB5"/>
    <w:rsid w:val="00E66DDA"/>
    <w:rsid w:val="00E674B0"/>
    <w:rsid w:val="00E70036"/>
    <w:rsid w:val="00E704BF"/>
    <w:rsid w:val="00E714A7"/>
    <w:rsid w:val="00E715AE"/>
    <w:rsid w:val="00E71FEE"/>
    <w:rsid w:val="00E72C1D"/>
    <w:rsid w:val="00E7379F"/>
    <w:rsid w:val="00E73E4F"/>
    <w:rsid w:val="00E74582"/>
    <w:rsid w:val="00E7553C"/>
    <w:rsid w:val="00E75C61"/>
    <w:rsid w:val="00E76056"/>
    <w:rsid w:val="00E76803"/>
    <w:rsid w:val="00E773DC"/>
    <w:rsid w:val="00E773EC"/>
    <w:rsid w:val="00E8164E"/>
    <w:rsid w:val="00E81F13"/>
    <w:rsid w:val="00E82FCC"/>
    <w:rsid w:val="00E8507E"/>
    <w:rsid w:val="00E85385"/>
    <w:rsid w:val="00E853F2"/>
    <w:rsid w:val="00E85DFE"/>
    <w:rsid w:val="00E87D1C"/>
    <w:rsid w:val="00E90F4A"/>
    <w:rsid w:val="00E91BAB"/>
    <w:rsid w:val="00E91F75"/>
    <w:rsid w:val="00E93669"/>
    <w:rsid w:val="00E9409A"/>
    <w:rsid w:val="00E9426E"/>
    <w:rsid w:val="00E94574"/>
    <w:rsid w:val="00E946FD"/>
    <w:rsid w:val="00E94A0C"/>
    <w:rsid w:val="00E96504"/>
    <w:rsid w:val="00E96583"/>
    <w:rsid w:val="00E97568"/>
    <w:rsid w:val="00E97E10"/>
    <w:rsid w:val="00EA0931"/>
    <w:rsid w:val="00EA0AFC"/>
    <w:rsid w:val="00EA104F"/>
    <w:rsid w:val="00EA143F"/>
    <w:rsid w:val="00EA19C8"/>
    <w:rsid w:val="00EA24A9"/>
    <w:rsid w:val="00EA2CD5"/>
    <w:rsid w:val="00EA34B9"/>
    <w:rsid w:val="00EA547D"/>
    <w:rsid w:val="00EA5AAB"/>
    <w:rsid w:val="00EA5BBF"/>
    <w:rsid w:val="00EA63CF"/>
    <w:rsid w:val="00EA6847"/>
    <w:rsid w:val="00EA7C53"/>
    <w:rsid w:val="00EB11F7"/>
    <w:rsid w:val="00EB1792"/>
    <w:rsid w:val="00EB2930"/>
    <w:rsid w:val="00EB2C85"/>
    <w:rsid w:val="00EB32F9"/>
    <w:rsid w:val="00EB3413"/>
    <w:rsid w:val="00EB3947"/>
    <w:rsid w:val="00EB3A2B"/>
    <w:rsid w:val="00EB3D5E"/>
    <w:rsid w:val="00EB4701"/>
    <w:rsid w:val="00EB4A1B"/>
    <w:rsid w:val="00EB4A2D"/>
    <w:rsid w:val="00EB536F"/>
    <w:rsid w:val="00EB64FA"/>
    <w:rsid w:val="00EB730F"/>
    <w:rsid w:val="00EB7809"/>
    <w:rsid w:val="00EB7C44"/>
    <w:rsid w:val="00EB7DAC"/>
    <w:rsid w:val="00EB7EAA"/>
    <w:rsid w:val="00EB7F18"/>
    <w:rsid w:val="00EC0C4B"/>
    <w:rsid w:val="00EC0E29"/>
    <w:rsid w:val="00EC11C1"/>
    <w:rsid w:val="00EC1D4E"/>
    <w:rsid w:val="00EC33D5"/>
    <w:rsid w:val="00EC41FD"/>
    <w:rsid w:val="00EC428A"/>
    <w:rsid w:val="00EC4576"/>
    <w:rsid w:val="00EC5ABC"/>
    <w:rsid w:val="00EC61A4"/>
    <w:rsid w:val="00EC6477"/>
    <w:rsid w:val="00EC6827"/>
    <w:rsid w:val="00EC72BE"/>
    <w:rsid w:val="00EC72F7"/>
    <w:rsid w:val="00ED0384"/>
    <w:rsid w:val="00ED048C"/>
    <w:rsid w:val="00ED0830"/>
    <w:rsid w:val="00ED331F"/>
    <w:rsid w:val="00ED3655"/>
    <w:rsid w:val="00ED3C81"/>
    <w:rsid w:val="00ED4F1C"/>
    <w:rsid w:val="00ED584B"/>
    <w:rsid w:val="00ED665F"/>
    <w:rsid w:val="00ED6C3D"/>
    <w:rsid w:val="00ED7615"/>
    <w:rsid w:val="00ED7623"/>
    <w:rsid w:val="00ED7F1F"/>
    <w:rsid w:val="00EE0069"/>
    <w:rsid w:val="00EE06A6"/>
    <w:rsid w:val="00EE06D9"/>
    <w:rsid w:val="00EE0BF8"/>
    <w:rsid w:val="00EE1689"/>
    <w:rsid w:val="00EE2F10"/>
    <w:rsid w:val="00EE38D9"/>
    <w:rsid w:val="00EE3F30"/>
    <w:rsid w:val="00EE4376"/>
    <w:rsid w:val="00EE4D82"/>
    <w:rsid w:val="00EE5880"/>
    <w:rsid w:val="00EE6624"/>
    <w:rsid w:val="00EE6647"/>
    <w:rsid w:val="00EE664F"/>
    <w:rsid w:val="00EE68F7"/>
    <w:rsid w:val="00EE6B11"/>
    <w:rsid w:val="00EE733C"/>
    <w:rsid w:val="00EE78D7"/>
    <w:rsid w:val="00EF02CB"/>
    <w:rsid w:val="00EF0CF9"/>
    <w:rsid w:val="00EF1154"/>
    <w:rsid w:val="00EF190E"/>
    <w:rsid w:val="00EF3A0C"/>
    <w:rsid w:val="00EF3B8C"/>
    <w:rsid w:val="00EF4622"/>
    <w:rsid w:val="00EF4E8F"/>
    <w:rsid w:val="00EF51C6"/>
    <w:rsid w:val="00EF695E"/>
    <w:rsid w:val="00EF6EC5"/>
    <w:rsid w:val="00EF6F89"/>
    <w:rsid w:val="00EF70B2"/>
    <w:rsid w:val="00EF7575"/>
    <w:rsid w:val="00EF7771"/>
    <w:rsid w:val="00EF7D43"/>
    <w:rsid w:val="00F00307"/>
    <w:rsid w:val="00F0083C"/>
    <w:rsid w:val="00F01B4A"/>
    <w:rsid w:val="00F01C7B"/>
    <w:rsid w:val="00F023A5"/>
    <w:rsid w:val="00F02768"/>
    <w:rsid w:val="00F0276F"/>
    <w:rsid w:val="00F0286E"/>
    <w:rsid w:val="00F02D4D"/>
    <w:rsid w:val="00F02D95"/>
    <w:rsid w:val="00F039D1"/>
    <w:rsid w:val="00F0651F"/>
    <w:rsid w:val="00F06FBD"/>
    <w:rsid w:val="00F07E61"/>
    <w:rsid w:val="00F07ED1"/>
    <w:rsid w:val="00F100ED"/>
    <w:rsid w:val="00F10B5C"/>
    <w:rsid w:val="00F11838"/>
    <w:rsid w:val="00F13947"/>
    <w:rsid w:val="00F13DAB"/>
    <w:rsid w:val="00F14017"/>
    <w:rsid w:val="00F15359"/>
    <w:rsid w:val="00F154FD"/>
    <w:rsid w:val="00F15568"/>
    <w:rsid w:val="00F1658D"/>
    <w:rsid w:val="00F16B30"/>
    <w:rsid w:val="00F171C1"/>
    <w:rsid w:val="00F172A9"/>
    <w:rsid w:val="00F207D2"/>
    <w:rsid w:val="00F20E1E"/>
    <w:rsid w:val="00F2208C"/>
    <w:rsid w:val="00F22303"/>
    <w:rsid w:val="00F22837"/>
    <w:rsid w:val="00F2389A"/>
    <w:rsid w:val="00F23DFE"/>
    <w:rsid w:val="00F2541C"/>
    <w:rsid w:val="00F256AF"/>
    <w:rsid w:val="00F261C7"/>
    <w:rsid w:val="00F26AF5"/>
    <w:rsid w:val="00F2756C"/>
    <w:rsid w:val="00F308AC"/>
    <w:rsid w:val="00F312D9"/>
    <w:rsid w:val="00F315A8"/>
    <w:rsid w:val="00F315B8"/>
    <w:rsid w:val="00F3415E"/>
    <w:rsid w:val="00F3465E"/>
    <w:rsid w:val="00F35103"/>
    <w:rsid w:val="00F35642"/>
    <w:rsid w:val="00F3668A"/>
    <w:rsid w:val="00F37E32"/>
    <w:rsid w:val="00F40ED0"/>
    <w:rsid w:val="00F410D1"/>
    <w:rsid w:val="00F42358"/>
    <w:rsid w:val="00F42ABA"/>
    <w:rsid w:val="00F42B29"/>
    <w:rsid w:val="00F42F67"/>
    <w:rsid w:val="00F43EC1"/>
    <w:rsid w:val="00F44632"/>
    <w:rsid w:val="00F448F5"/>
    <w:rsid w:val="00F453C9"/>
    <w:rsid w:val="00F455D3"/>
    <w:rsid w:val="00F457E0"/>
    <w:rsid w:val="00F47234"/>
    <w:rsid w:val="00F47C3B"/>
    <w:rsid w:val="00F50303"/>
    <w:rsid w:val="00F5143B"/>
    <w:rsid w:val="00F529CD"/>
    <w:rsid w:val="00F5346D"/>
    <w:rsid w:val="00F55461"/>
    <w:rsid w:val="00F55B6E"/>
    <w:rsid w:val="00F5628E"/>
    <w:rsid w:val="00F56436"/>
    <w:rsid w:val="00F564E1"/>
    <w:rsid w:val="00F56E55"/>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6BD"/>
    <w:rsid w:val="00F66558"/>
    <w:rsid w:val="00F6675C"/>
    <w:rsid w:val="00F70483"/>
    <w:rsid w:val="00F70BBA"/>
    <w:rsid w:val="00F70C6A"/>
    <w:rsid w:val="00F70C84"/>
    <w:rsid w:val="00F7197F"/>
    <w:rsid w:val="00F728F6"/>
    <w:rsid w:val="00F731DC"/>
    <w:rsid w:val="00F73987"/>
    <w:rsid w:val="00F73AD9"/>
    <w:rsid w:val="00F74045"/>
    <w:rsid w:val="00F740D8"/>
    <w:rsid w:val="00F755A8"/>
    <w:rsid w:val="00F76288"/>
    <w:rsid w:val="00F7688E"/>
    <w:rsid w:val="00F76F9C"/>
    <w:rsid w:val="00F77E07"/>
    <w:rsid w:val="00F8007D"/>
    <w:rsid w:val="00F8123B"/>
    <w:rsid w:val="00F81A1A"/>
    <w:rsid w:val="00F81D11"/>
    <w:rsid w:val="00F82803"/>
    <w:rsid w:val="00F82EE1"/>
    <w:rsid w:val="00F837D7"/>
    <w:rsid w:val="00F83CDF"/>
    <w:rsid w:val="00F83DC1"/>
    <w:rsid w:val="00F84ADB"/>
    <w:rsid w:val="00F850D0"/>
    <w:rsid w:val="00F8517A"/>
    <w:rsid w:val="00F8538F"/>
    <w:rsid w:val="00F85FEC"/>
    <w:rsid w:val="00F861F5"/>
    <w:rsid w:val="00F867D3"/>
    <w:rsid w:val="00F870C6"/>
    <w:rsid w:val="00F878BD"/>
    <w:rsid w:val="00F878DB"/>
    <w:rsid w:val="00F90520"/>
    <w:rsid w:val="00F9110F"/>
    <w:rsid w:val="00F9115B"/>
    <w:rsid w:val="00F91532"/>
    <w:rsid w:val="00F91B50"/>
    <w:rsid w:val="00F91DE5"/>
    <w:rsid w:val="00F92176"/>
    <w:rsid w:val="00F92728"/>
    <w:rsid w:val="00F9305F"/>
    <w:rsid w:val="00F932C7"/>
    <w:rsid w:val="00F937C6"/>
    <w:rsid w:val="00F943BA"/>
    <w:rsid w:val="00F944A1"/>
    <w:rsid w:val="00F94A00"/>
    <w:rsid w:val="00F94D34"/>
    <w:rsid w:val="00F960A5"/>
    <w:rsid w:val="00F962AF"/>
    <w:rsid w:val="00F96688"/>
    <w:rsid w:val="00F96E3B"/>
    <w:rsid w:val="00F97077"/>
    <w:rsid w:val="00F9744A"/>
    <w:rsid w:val="00F97FB7"/>
    <w:rsid w:val="00FA087D"/>
    <w:rsid w:val="00FA10B2"/>
    <w:rsid w:val="00FA2030"/>
    <w:rsid w:val="00FA2706"/>
    <w:rsid w:val="00FA2C08"/>
    <w:rsid w:val="00FA369D"/>
    <w:rsid w:val="00FA4903"/>
    <w:rsid w:val="00FA4D83"/>
    <w:rsid w:val="00FA5997"/>
    <w:rsid w:val="00FA6788"/>
    <w:rsid w:val="00FA67A7"/>
    <w:rsid w:val="00FA72EF"/>
    <w:rsid w:val="00FB0675"/>
    <w:rsid w:val="00FB315B"/>
    <w:rsid w:val="00FB487B"/>
    <w:rsid w:val="00FB4A96"/>
    <w:rsid w:val="00FB50E6"/>
    <w:rsid w:val="00FB51F6"/>
    <w:rsid w:val="00FB58E4"/>
    <w:rsid w:val="00FB59BD"/>
    <w:rsid w:val="00FB5D0C"/>
    <w:rsid w:val="00FB5FAC"/>
    <w:rsid w:val="00FC01B7"/>
    <w:rsid w:val="00FC0DE0"/>
    <w:rsid w:val="00FC0E39"/>
    <w:rsid w:val="00FC0FC9"/>
    <w:rsid w:val="00FC1298"/>
    <w:rsid w:val="00FC1361"/>
    <w:rsid w:val="00FC19B5"/>
    <w:rsid w:val="00FC1ACD"/>
    <w:rsid w:val="00FC2F6E"/>
    <w:rsid w:val="00FC3459"/>
    <w:rsid w:val="00FC3BD5"/>
    <w:rsid w:val="00FC410A"/>
    <w:rsid w:val="00FC46ED"/>
    <w:rsid w:val="00FC4C02"/>
    <w:rsid w:val="00FC572A"/>
    <w:rsid w:val="00FC5735"/>
    <w:rsid w:val="00FC583B"/>
    <w:rsid w:val="00FC5E9C"/>
    <w:rsid w:val="00FC60A7"/>
    <w:rsid w:val="00FC6361"/>
    <w:rsid w:val="00FC7113"/>
    <w:rsid w:val="00FC7400"/>
    <w:rsid w:val="00FC7B2F"/>
    <w:rsid w:val="00FC7CE2"/>
    <w:rsid w:val="00FC7DCE"/>
    <w:rsid w:val="00FC7FA1"/>
    <w:rsid w:val="00FD1120"/>
    <w:rsid w:val="00FD1F3F"/>
    <w:rsid w:val="00FD2B40"/>
    <w:rsid w:val="00FD2CD8"/>
    <w:rsid w:val="00FD2DD3"/>
    <w:rsid w:val="00FD3986"/>
    <w:rsid w:val="00FD3C39"/>
    <w:rsid w:val="00FD5285"/>
    <w:rsid w:val="00FD5BA1"/>
    <w:rsid w:val="00FD6171"/>
    <w:rsid w:val="00FD64F3"/>
    <w:rsid w:val="00FD68C6"/>
    <w:rsid w:val="00FD7499"/>
    <w:rsid w:val="00FD75E2"/>
    <w:rsid w:val="00FD7746"/>
    <w:rsid w:val="00FD78B2"/>
    <w:rsid w:val="00FD7A05"/>
    <w:rsid w:val="00FE0370"/>
    <w:rsid w:val="00FE1597"/>
    <w:rsid w:val="00FE243F"/>
    <w:rsid w:val="00FE3226"/>
    <w:rsid w:val="00FE3972"/>
    <w:rsid w:val="00FE3E9C"/>
    <w:rsid w:val="00FE4693"/>
    <w:rsid w:val="00FE5FBD"/>
    <w:rsid w:val="00FE5FF8"/>
    <w:rsid w:val="00FE78EF"/>
    <w:rsid w:val="00FE7C51"/>
    <w:rsid w:val="00FF0C75"/>
    <w:rsid w:val="00FF2000"/>
    <w:rsid w:val="00FF24A6"/>
    <w:rsid w:val="00FF26CB"/>
    <w:rsid w:val="00FF3464"/>
    <w:rsid w:val="00FF3474"/>
    <w:rsid w:val="00FF35FD"/>
    <w:rsid w:val="00FF45F3"/>
    <w:rsid w:val="00FF48AA"/>
    <w:rsid w:val="00FF4D25"/>
    <w:rsid w:val="00FF527E"/>
    <w:rsid w:val="00FF5319"/>
    <w:rsid w:val="00FF5E93"/>
    <w:rsid w:val="00FF6D8C"/>
    <w:rsid w:val="00FF73A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B61"/>
    <w:pPr>
      <w:widowControl w:val="0"/>
      <w:autoSpaceDE w:val="0"/>
      <w:autoSpaceDN w:val="0"/>
      <w:adjustRightInd w:val="0"/>
    </w:pPr>
    <w:rPr>
      <w:rFonts w:ascii="Arial" w:hAnsi="Arial"/>
      <w:sz w:val="24"/>
    </w:rPr>
  </w:style>
  <w:style w:type="paragraph" w:styleId="1">
    <w:name w:val="heading 1"/>
    <w:basedOn w:val="a"/>
    <w:next w:val="a"/>
    <w:autoRedefine/>
    <w:qFormat/>
    <w:rsid w:val="00870706"/>
    <w:pPr>
      <w:numPr>
        <w:numId w:val="19"/>
      </w:numPr>
      <w:autoSpaceDE/>
      <w:autoSpaceDN/>
      <w:adjustRightInd/>
      <w:spacing w:before="480" w:line="360" w:lineRule="auto"/>
      <w:ind w:left="0" w:firstLine="0"/>
      <w:jc w:val="both"/>
      <w:outlineLvl w:val="0"/>
    </w:pPr>
    <w:rPr>
      <w:b/>
    </w:rPr>
  </w:style>
  <w:style w:type="paragraph" w:styleId="2">
    <w:name w:val="heading 2"/>
    <w:basedOn w:val="a"/>
    <w:next w:val="a"/>
    <w:qFormat/>
    <w:rsid w:val="00882CD1"/>
    <w:pPr>
      <w:numPr>
        <w:ilvl w:val="1"/>
        <w:numId w:val="19"/>
      </w:numPr>
      <w:tabs>
        <w:tab w:val="left" w:pos="567"/>
        <w:tab w:val="left" w:pos="1418"/>
      </w:tabs>
      <w:autoSpaceDE/>
      <w:autoSpaceDN/>
      <w:adjustRightInd/>
      <w:jc w:val="both"/>
      <w:outlineLvl w:val="1"/>
    </w:pPr>
    <w:rPr>
      <w:b/>
    </w:rPr>
  </w:style>
  <w:style w:type="paragraph" w:styleId="3">
    <w:name w:val="heading 3"/>
    <w:aliases w:val="Επικεφαλίδα 3 Char Char,Επικεφαλίδα 3 Char Char Char Char"/>
    <w:basedOn w:val="a"/>
    <w:next w:val="a"/>
    <w:link w:val="3Char"/>
    <w:qFormat/>
    <w:rsid w:val="0001236E"/>
    <w:pPr>
      <w:numPr>
        <w:ilvl w:val="2"/>
        <w:numId w:val="19"/>
      </w:numPr>
      <w:tabs>
        <w:tab w:val="left" w:pos="2268"/>
      </w:tabs>
      <w:autoSpaceDE/>
      <w:autoSpaceDN/>
      <w:adjustRightInd/>
      <w:jc w:val="both"/>
      <w:outlineLvl w:val="2"/>
    </w:pPr>
    <w:rPr>
      <w:b/>
    </w:rPr>
  </w:style>
  <w:style w:type="paragraph" w:styleId="4">
    <w:name w:val="heading 4"/>
    <w:basedOn w:val="3"/>
    <w:next w:val="a"/>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19"/>
      </w:numPr>
      <w:spacing w:before="240" w:after="60"/>
      <w:outlineLvl w:val="6"/>
    </w:pPr>
    <w:rPr>
      <w:rFonts w:ascii="Calibri" w:hAnsi="Calibri"/>
      <w:szCs w:val="24"/>
    </w:rPr>
  </w:style>
  <w:style w:type="paragraph" w:styleId="8">
    <w:name w:val="heading 8"/>
    <w:basedOn w:val="a"/>
    <w:next w:val="a"/>
    <w:link w:val="8Char"/>
    <w:uiPriority w:val="9"/>
    <w:semiHidden/>
    <w:unhideWhenUsed/>
    <w:qFormat/>
    <w:rsid w:val="00C81FBE"/>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b/>
      <w:sz w:val="24"/>
    </w:rPr>
  </w:style>
  <w:style w:type="character" w:customStyle="1" w:styleId="7Char">
    <w:name w:val="Επικεφαλίδα 7 Char"/>
    <w:aliases w:val=" Char Char4,Επικεφαλίδα 7 Char Char Char Char Char Char"/>
    <w:link w:val="7"/>
    <w:uiPriority w:val="9"/>
    <w:semiHidden/>
    <w:rsid w:val="004134AC"/>
    <w:rPr>
      <w:rFonts w:ascii="Calibri" w:eastAsia="Times New Roman" w:hAnsi="Calibri" w:cs="Times New Roman"/>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D15E1D"/>
    <w:rPr>
      <w:color w:val="0000FF"/>
      <w:u w:val="singl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style>
  <w:style w:type="paragraph" w:customStyle="1" w:styleId="p1">
    <w:name w:val="p1"/>
    <w:basedOn w:val="a"/>
    <w:rsid w:val="00CF6ACD"/>
    <w:pPr>
      <w:widowControl/>
      <w:tabs>
        <w:tab w:val="left" w:pos="-284"/>
        <w:tab w:val="left" w:pos="993"/>
      </w:tabs>
      <w:autoSpaceDE/>
      <w:autoSpaceDN/>
      <w:adjustRightInd/>
      <w:ind w:firstLine="567"/>
      <w:jc w:val="both"/>
    </w:pPr>
    <w:rPr>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b/>
      <w:u w:val="single"/>
    </w:rPr>
  </w:style>
  <w:style w:type="paragraph" w:customStyle="1" w:styleId="10">
    <w:name w:val="Αναθεώρηση1"/>
    <w:hidden/>
    <w:uiPriority w:val="99"/>
    <w:semiHidden/>
    <w:rsid w:val="007F580B"/>
  </w:style>
  <w:style w:type="paragraph" w:styleId="af2">
    <w:name w:val="List Paragraph"/>
    <w:basedOn w:val="a"/>
    <w:uiPriority w:val="99"/>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Next/>
      <w:keepLines/>
      <w:widowControl/>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jc w:val="both"/>
    </w:pPr>
    <w:rPr>
      <w:rFonts w:eastAsia="Lucida Sans Unicode" w:cs="Lucida Sans"/>
      <w:kern w:val="1"/>
      <w:szCs w:val="24"/>
      <w:lang w:eastAsia="hi-IN" w:bidi="hi-IN"/>
    </w:rPr>
  </w:style>
  <w:style w:type="numbering" w:customStyle="1" w:styleId="WWNum5">
    <w:name w:val="WWNum5"/>
    <w:basedOn w:val="a2"/>
    <w:rsid w:val="005C67E2"/>
    <w:pPr>
      <w:numPr>
        <w:numId w:val="16"/>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0"/>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jc w:val="both"/>
    </w:p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jc w:val="both"/>
    </w:pPr>
    <w:rPr>
      <w:rFonts w:cs="Arial"/>
      <w:sz w:val="22"/>
      <w:lang w:eastAsia="ar-SA"/>
    </w:rPr>
  </w:style>
  <w:style w:type="paragraph" w:styleId="af6">
    <w:name w:val="Document Map"/>
    <w:basedOn w:val="a"/>
    <w:link w:val="Char6"/>
    <w:uiPriority w:val="99"/>
    <w:semiHidden/>
    <w:unhideWhenUsed/>
    <w:rsid w:val="00363B91"/>
    <w:rPr>
      <w:rFonts w:ascii="Tahoma" w:hAnsi="Tahoma" w:cs="Tahoma"/>
      <w:sz w:val="16"/>
      <w:szCs w:val="16"/>
    </w:rPr>
  </w:style>
  <w:style w:type="character" w:customStyle="1" w:styleId="Char6">
    <w:name w:val="Χάρτης εγγράφου Char"/>
    <w:basedOn w:val="a0"/>
    <w:link w:val="af6"/>
    <w:uiPriority w:val="99"/>
    <w:semiHidden/>
    <w:rsid w:val="00363B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3Char">
    <w:name w:val="WWNum5"/>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46708">
      <w:bodyDiv w:val="1"/>
      <w:marLeft w:val="0"/>
      <w:marRight w:val="0"/>
      <w:marTop w:val="0"/>
      <w:marBottom w:val="0"/>
      <w:divBdr>
        <w:top w:val="none" w:sz="0" w:space="0" w:color="auto"/>
        <w:left w:val="none" w:sz="0" w:space="0" w:color="auto"/>
        <w:bottom w:val="none" w:sz="0" w:space="0" w:color="auto"/>
        <w:right w:val="none" w:sz="0" w:space="0" w:color="auto"/>
      </w:divBdr>
    </w:div>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odiagrafes.army.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eetha.mil.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prodiagrafes.ar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2960F-1EE8-4E64-AE77-BE6E284D4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21</Pages>
  <Words>4921</Words>
  <Characters>31130</Characters>
  <Application>Microsoft Office Word</Application>
  <DocSecurity>0</DocSecurity>
  <Lines>259</Lines>
  <Paragraphs>71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ΠΙΝΑΚΑΣ ΠΕΡΙΕΧΟΜΕΝΩΝ</vt:lpstr>
      <vt:lpstr>ΠΙΝΑΚΑΣ ΠΕΡΙΕΧΟΜΕΝΩΝ</vt:lpstr>
    </vt:vector>
  </TitlesOfParts>
  <Company/>
  <LinksUpToDate>false</LinksUpToDate>
  <CharactersWithSpaces>35980</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ΠΙΝΑΚΑΣ ΠΕΡΙΕΧΟΜΕΝΩΝ</dc:title>
  <dc:creator>alekos</dc:creator>
  <cp:lastModifiedBy>Ναταλία Δρακοπούλου</cp:lastModifiedBy>
  <cp:revision>67</cp:revision>
  <cp:lastPrinted>2026-06-16T08:32:00Z</cp:lastPrinted>
  <dcterms:created xsi:type="dcterms:W3CDTF">2026-06-15T08:33:00Z</dcterms:created>
  <dcterms:modified xsi:type="dcterms:W3CDTF">2026-07-06T08:15:00Z</dcterms:modified>
</cp:coreProperties>
</file>