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footer10.xml" ContentType="application/vnd.openxmlformats-officedocument.wordprocessingml.footer+xml"/>
  <Override PartName="/word/header15.xml" ContentType="application/vnd.openxmlformats-officedocument.wordprocessingml.header+xml"/>
  <Override PartName="/word/footer11.xml" ContentType="application/vnd.openxmlformats-officedocument.wordprocessingml.footer+xml"/>
  <Override PartName="/word/header16.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CDBA5B" w14:textId="77777777" w:rsidR="00A3419E" w:rsidRPr="002D6BD3" w:rsidRDefault="00A3419E" w:rsidP="008F6FB7">
      <w:pPr>
        <w:tabs>
          <w:tab w:val="left" w:pos="1276"/>
          <w:tab w:val="left" w:pos="1843"/>
          <w:tab w:val="left" w:pos="2410"/>
          <w:tab w:val="left" w:pos="4048"/>
        </w:tabs>
        <w:spacing w:line="276" w:lineRule="auto"/>
        <w:rPr>
          <w:rFonts w:cs="Arial"/>
          <w:szCs w:val="24"/>
          <w:lang w:val="en-US"/>
        </w:rPr>
      </w:pPr>
    </w:p>
    <w:p w14:paraId="5B6ED66F" w14:textId="77777777" w:rsidR="00320714" w:rsidRPr="00320714" w:rsidRDefault="00320714" w:rsidP="00320714">
      <w:pPr>
        <w:widowControl w:val="0"/>
        <w:autoSpaceDE w:val="0"/>
        <w:autoSpaceDN w:val="0"/>
        <w:spacing w:before="74" w:line="240" w:lineRule="auto"/>
        <w:ind w:left="262"/>
        <w:jc w:val="center"/>
        <w:rPr>
          <w:rFonts w:eastAsia="Arial" w:cs="Arial"/>
          <w:b/>
          <w:bCs/>
          <w:sz w:val="32"/>
          <w:szCs w:val="32"/>
          <w:u w:color="000000"/>
          <w:lang w:eastAsia="en-US"/>
        </w:rPr>
      </w:pPr>
      <w:r w:rsidRPr="00320714">
        <w:rPr>
          <w:rFonts w:eastAsia="Arial" w:cs="Arial"/>
          <w:b/>
          <w:bCs/>
          <w:sz w:val="32"/>
          <w:szCs w:val="32"/>
          <w:u w:val="single" w:color="000000"/>
          <w:lang w:eastAsia="en-US"/>
        </w:rPr>
        <w:t>ΠΡΟΔΙΑΓΡΑΦΗ</w:t>
      </w:r>
      <w:r w:rsidRPr="00320714">
        <w:rPr>
          <w:rFonts w:eastAsia="Arial" w:cs="Arial"/>
          <w:b/>
          <w:bCs/>
          <w:spacing w:val="-19"/>
          <w:sz w:val="32"/>
          <w:szCs w:val="32"/>
          <w:u w:val="single" w:color="000000"/>
          <w:lang w:eastAsia="en-US"/>
        </w:rPr>
        <w:t xml:space="preserve"> </w:t>
      </w:r>
      <w:r w:rsidRPr="00320714">
        <w:rPr>
          <w:rFonts w:eastAsia="Arial" w:cs="Arial"/>
          <w:b/>
          <w:bCs/>
          <w:sz w:val="32"/>
          <w:szCs w:val="32"/>
          <w:u w:val="single" w:color="000000"/>
          <w:lang w:eastAsia="en-US"/>
        </w:rPr>
        <w:t>ΕΝΟΠΛΩΝ</w:t>
      </w:r>
      <w:r w:rsidRPr="00320714">
        <w:rPr>
          <w:rFonts w:eastAsia="Arial" w:cs="Arial"/>
          <w:b/>
          <w:bCs/>
          <w:spacing w:val="-21"/>
          <w:sz w:val="32"/>
          <w:szCs w:val="32"/>
          <w:u w:val="single" w:color="000000"/>
          <w:lang w:eastAsia="en-US"/>
        </w:rPr>
        <w:t xml:space="preserve"> </w:t>
      </w:r>
      <w:r w:rsidRPr="00320714">
        <w:rPr>
          <w:rFonts w:eastAsia="Arial" w:cs="Arial"/>
          <w:b/>
          <w:bCs/>
          <w:spacing w:val="-2"/>
          <w:sz w:val="32"/>
          <w:szCs w:val="32"/>
          <w:u w:val="single" w:color="000000"/>
          <w:lang w:eastAsia="en-US"/>
        </w:rPr>
        <w:t>ΔΥΝΑΜΕΩΝ</w:t>
      </w:r>
    </w:p>
    <w:p w14:paraId="6BF4D259" w14:textId="77777777" w:rsidR="00C0448F" w:rsidRPr="004D1059" w:rsidRDefault="00C0448F" w:rsidP="008F6FB7">
      <w:pPr>
        <w:tabs>
          <w:tab w:val="left" w:pos="1276"/>
          <w:tab w:val="left" w:pos="1843"/>
          <w:tab w:val="left" w:pos="2410"/>
          <w:tab w:val="left" w:pos="4048"/>
        </w:tabs>
        <w:spacing w:line="276" w:lineRule="auto"/>
        <w:jc w:val="center"/>
        <w:rPr>
          <w:rFonts w:cs="Arial"/>
          <w:i/>
          <w:szCs w:val="24"/>
        </w:rPr>
      </w:pPr>
    </w:p>
    <w:p w14:paraId="2A369586" w14:textId="77777777" w:rsidR="00483425" w:rsidRPr="004D1059" w:rsidRDefault="00483425" w:rsidP="008F6FB7">
      <w:pPr>
        <w:tabs>
          <w:tab w:val="left" w:pos="1276"/>
          <w:tab w:val="left" w:pos="1843"/>
          <w:tab w:val="left" w:pos="2410"/>
          <w:tab w:val="left" w:pos="4048"/>
        </w:tabs>
        <w:spacing w:line="276" w:lineRule="auto"/>
        <w:jc w:val="center"/>
        <w:rPr>
          <w:rFonts w:cs="Arial"/>
          <w:szCs w:val="24"/>
          <w:u w:val="single"/>
        </w:rPr>
      </w:pPr>
    </w:p>
    <w:p w14:paraId="0B12EC75" w14:textId="77777777" w:rsidR="00DD467F" w:rsidRPr="00FC17D9" w:rsidRDefault="00DD467F" w:rsidP="008F6FB7">
      <w:pPr>
        <w:tabs>
          <w:tab w:val="left" w:pos="1276"/>
          <w:tab w:val="left" w:pos="1843"/>
          <w:tab w:val="left" w:pos="2410"/>
          <w:tab w:val="left" w:pos="4048"/>
        </w:tabs>
        <w:spacing w:line="276" w:lineRule="auto"/>
        <w:rPr>
          <w:rFonts w:cs="Arial"/>
          <w:szCs w:val="24"/>
          <w:u w:val="single"/>
        </w:rPr>
      </w:pPr>
    </w:p>
    <w:p w14:paraId="7005EF83" w14:textId="208CF978" w:rsidR="000975A5" w:rsidRPr="00FC17D9" w:rsidRDefault="00141B11" w:rsidP="00141B11">
      <w:pPr>
        <w:tabs>
          <w:tab w:val="left" w:pos="1276"/>
          <w:tab w:val="left" w:pos="1843"/>
          <w:tab w:val="left" w:pos="2410"/>
          <w:tab w:val="left" w:pos="4048"/>
        </w:tabs>
        <w:spacing w:line="276" w:lineRule="auto"/>
        <w:jc w:val="right"/>
        <w:rPr>
          <w:rFonts w:cs="Arial"/>
          <w:szCs w:val="24"/>
          <w:u w:val="single"/>
        </w:rPr>
      </w:pPr>
      <w:r w:rsidRPr="00FC17D9">
        <w:rPr>
          <w:rFonts w:cs="Arial"/>
          <w:szCs w:val="24"/>
        </w:rPr>
        <w:t xml:space="preserve">ΕΚΔΟΣΗ   </w:t>
      </w:r>
      <w:r w:rsidRPr="00CE2906">
        <w:rPr>
          <w:rFonts w:cs="Arial"/>
          <w:spacing w:val="-4"/>
        </w:rPr>
        <w:t>1</w:t>
      </w:r>
      <w:r w:rsidRPr="00CE2906">
        <w:rPr>
          <w:rFonts w:cs="Arial"/>
          <w:spacing w:val="-10"/>
          <w:vertAlign w:val="superscript"/>
        </w:rPr>
        <w:t>η</w:t>
      </w:r>
      <w:r>
        <w:rPr>
          <w:rFonts w:cs="Arial"/>
          <w:szCs w:val="24"/>
        </w:rPr>
        <w:tab/>
      </w:r>
    </w:p>
    <w:p w14:paraId="2EC25878" w14:textId="5B4B3334" w:rsidR="00B03AFF" w:rsidRPr="00FC17D9" w:rsidRDefault="000975A5" w:rsidP="00806053">
      <w:pPr>
        <w:shd w:val="clear" w:color="auto" w:fill="FFFFFF"/>
        <w:spacing w:line="276" w:lineRule="auto"/>
        <w:rPr>
          <w:rFonts w:cs="Arial"/>
          <w:szCs w:val="24"/>
        </w:rPr>
      </w:pPr>
      <w:r w:rsidRPr="00FC17D9">
        <w:rPr>
          <w:rFonts w:cs="Arial"/>
          <w:szCs w:val="24"/>
        </w:rPr>
        <w:t xml:space="preserve">ΠΕΔ – </w:t>
      </w:r>
      <w:r w:rsidR="00FF1708">
        <w:rPr>
          <w:rFonts w:cs="Arial"/>
          <w:szCs w:val="24"/>
        </w:rPr>
        <w:t>Α</w:t>
      </w:r>
      <w:r w:rsidRPr="00FC17D9">
        <w:rPr>
          <w:rFonts w:cs="Arial"/>
          <w:szCs w:val="24"/>
        </w:rPr>
        <w:t xml:space="preserve">  – </w:t>
      </w:r>
      <w:r w:rsidR="0068207A">
        <w:rPr>
          <w:rFonts w:cs="Arial"/>
          <w:szCs w:val="24"/>
        </w:rPr>
        <w:t>ΧΧΧΧΧ</w:t>
      </w:r>
      <w:r w:rsidR="00806053">
        <w:rPr>
          <w:rFonts w:cs="Arial"/>
          <w:szCs w:val="24"/>
        </w:rPr>
        <w:tab/>
      </w:r>
      <w:r w:rsidR="00806053">
        <w:rPr>
          <w:rFonts w:cs="Arial"/>
          <w:szCs w:val="24"/>
        </w:rPr>
        <w:tab/>
      </w:r>
      <w:r w:rsidRPr="00FC17D9">
        <w:rPr>
          <w:rFonts w:cs="Arial"/>
          <w:szCs w:val="24"/>
        </w:rPr>
        <w:t xml:space="preserve"> </w:t>
      </w:r>
      <w:r w:rsidRPr="00FC17D9">
        <w:rPr>
          <w:rFonts w:cs="Arial"/>
          <w:szCs w:val="24"/>
        </w:rPr>
        <w:tab/>
      </w:r>
      <w:r w:rsidRPr="00FC17D9">
        <w:rPr>
          <w:rFonts w:cs="Arial"/>
          <w:szCs w:val="24"/>
        </w:rPr>
        <w:tab/>
      </w:r>
      <w:r w:rsidRPr="00FC17D9">
        <w:rPr>
          <w:rFonts w:cs="Arial"/>
          <w:szCs w:val="24"/>
        </w:rPr>
        <w:tab/>
      </w:r>
      <w:r w:rsidRPr="00FC17D9">
        <w:rPr>
          <w:rFonts w:cs="Arial"/>
          <w:szCs w:val="24"/>
        </w:rPr>
        <w:tab/>
      </w:r>
      <w:r w:rsidR="00FF433F" w:rsidRPr="00FC17D9">
        <w:rPr>
          <w:rFonts w:cs="Arial"/>
          <w:szCs w:val="24"/>
        </w:rPr>
        <w:tab/>
      </w:r>
    </w:p>
    <w:p w14:paraId="70C8D260" w14:textId="77777777" w:rsidR="000975A5" w:rsidRPr="00FC17D9" w:rsidRDefault="000975A5" w:rsidP="008F6FB7">
      <w:pPr>
        <w:shd w:val="clear" w:color="auto" w:fill="FFFFFF"/>
        <w:tabs>
          <w:tab w:val="left" w:pos="1276"/>
          <w:tab w:val="left" w:pos="1843"/>
          <w:tab w:val="left" w:pos="2410"/>
          <w:tab w:val="left" w:pos="4048"/>
        </w:tabs>
        <w:spacing w:line="276" w:lineRule="auto"/>
        <w:rPr>
          <w:rFonts w:cs="Arial"/>
          <w:i/>
          <w:szCs w:val="24"/>
        </w:rPr>
      </w:pPr>
    </w:p>
    <w:p w14:paraId="633BA475" w14:textId="77777777" w:rsidR="000975A5" w:rsidRPr="00FC17D9" w:rsidRDefault="000975A5" w:rsidP="008F6FB7">
      <w:pPr>
        <w:shd w:val="clear" w:color="auto" w:fill="FFFFFF"/>
        <w:tabs>
          <w:tab w:val="left" w:pos="1276"/>
          <w:tab w:val="left" w:pos="1843"/>
          <w:tab w:val="left" w:pos="2410"/>
          <w:tab w:val="left" w:pos="4048"/>
        </w:tabs>
        <w:spacing w:line="276" w:lineRule="auto"/>
        <w:rPr>
          <w:rFonts w:cs="Arial"/>
          <w:szCs w:val="24"/>
        </w:rPr>
      </w:pPr>
    </w:p>
    <w:p w14:paraId="022118D0" w14:textId="77777777" w:rsidR="000975A5" w:rsidRPr="00FC17D9" w:rsidRDefault="000975A5" w:rsidP="008F6FB7">
      <w:pPr>
        <w:shd w:val="clear" w:color="auto" w:fill="FFFFFF"/>
        <w:tabs>
          <w:tab w:val="left" w:pos="1276"/>
          <w:tab w:val="left" w:pos="1843"/>
          <w:tab w:val="left" w:pos="2410"/>
          <w:tab w:val="left" w:pos="4048"/>
        </w:tabs>
        <w:spacing w:line="276" w:lineRule="auto"/>
        <w:rPr>
          <w:rFonts w:cs="Arial"/>
          <w:szCs w:val="24"/>
        </w:rPr>
      </w:pPr>
    </w:p>
    <w:p w14:paraId="4AC1A426" w14:textId="77777777" w:rsidR="000975A5" w:rsidRPr="00FC17D9" w:rsidRDefault="000975A5" w:rsidP="008F6FB7">
      <w:pPr>
        <w:shd w:val="clear" w:color="auto" w:fill="FFFFFF"/>
        <w:tabs>
          <w:tab w:val="left" w:pos="1276"/>
          <w:tab w:val="left" w:pos="1843"/>
          <w:tab w:val="left" w:pos="2410"/>
          <w:tab w:val="left" w:pos="4048"/>
        </w:tabs>
        <w:spacing w:line="276" w:lineRule="auto"/>
        <w:rPr>
          <w:rFonts w:cs="Arial"/>
          <w:szCs w:val="24"/>
        </w:rPr>
      </w:pPr>
    </w:p>
    <w:p w14:paraId="01C335AE" w14:textId="77777777" w:rsidR="00B61808" w:rsidRPr="00FC17D9" w:rsidRDefault="000975A5" w:rsidP="008F6FB7">
      <w:pPr>
        <w:shd w:val="clear" w:color="auto" w:fill="FFFFFF"/>
        <w:tabs>
          <w:tab w:val="left" w:pos="1276"/>
          <w:tab w:val="left" w:pos="1843"/>
          <w:tab w:val="left" w:pos="2410"/>
          <w:tab w:val="left" w:pos="4048"/>
        </w:tabs>
        <w:spacing w:line="276" w:lineRule="auto"/>
        <w:rPr>
          <w:rFonts w:cs="Arial"/>
          <w:i/>
          <w:caps/>
          <w:szCs w:val="24"/>
        </w:rPr>
      </w:pPr>
      <w:r w:rsidRPr="00FC17D9">
        <w:rPr>
          <w:rFonts w:cs="Arial"/>
          <w:caps/>
          <w:szCs w:val="24"/>
        </w:rPr>
        <w:tab/>
      </w:r>
      <w:r w:rsidRPr="00FC17D9">
        <w:rPr>
          <w:rFonts w:cs="Arial"/>
          <w:caps/>
          <w:szCs w:val="24"/>
        </w:rPr>
        <w:tab/>
      </w:r>
      <w:r w:rsidRPr="00FC17D9">
        <w:rPr>
          <w:rFonts w:cs="Arial"/>
          <w:caps/>
          <w:szCs w:val="24"/>
        </w:rPr>
        <w:tab/>
      </w:r>
      <w:r w:rsidRPr="00FC17D9">
        <w:rPr>
          <w:rFonts w:cs="Arial"/>
          <w:caps/>
          <w:szCs w:val="24"/>
        </w:rPr>
        <w:tab/>
      </w:r>
      <w:r w:rsidRPr="00FC17D9">
        <w:rPr>
          <w:rFonts w:cs="Arial"/>
          <w:caps/>
          <w:szCs w:val="24"/>
        </w:rPr>
        <w:tab/>
      </w:r>
      <w:r w:rsidRPr="00FC17D9">
        <w:rPr>
          <w:rFonts w:cs="Arial"/>
          <w:caps/>
          <w:szCs w:val="24"/>
        </w:rPr>
        <w:tab/>
      </w:r>
    </w:p>
    <w:p w14:paraId="2119975A" w14:textId="4E2E9487" w:rsidR="00DF4899" w:rsidRPr="00320714" w:rsidRDefault="0068207A" w:rsidP="00320714">
      <w:pPr>
        <w:widowControl w:val="0"/>
        <w:autoSpaceDE w:val="0"/>
        <w:autoSpaceDN w:val="0"/>
        <w:spacing w:line="240" w:lineRule="auto"/>
        <w:jc w:val="center"/>
        <w:rPr>
          <w:rFonts w:eastAsia="Microsoft Sans Serif" w:cs="Arial"/>
          <w:b/>
          <w:szCs w:val="22"/>
          <w:u w:val="single"/>
          <w:lang w:eastAsia="en-US"/>
        </w:rPr>
      </w:pPr>
      <w:r w:rsidRPr="00320714">
        <w:rPr>
          <w:rFonts w:eastAsia="Microsoft Sans Serif" w:cs="Arial"/>
          <w:b/>
          <w:szCs w:val="22"/>
          <w:u w:val="single"/>
          <w:lang w:eastAsia="en-US"/>
        </w:rPr>
        <w:t>ΜΟΝΑΔΑ ΠΑΡΑΓΩΓΗΣ ΥΓΡΟΥ ΟΞΥΓΟΝΟΥ ΚΑΙ ΑΖΩΤΟΥ</w:t>
      </w:r>
    </w:p>
    <w:p w14:paraId="43D04A94" w14:textId="75935EC9" w:rsidR="000975A5" w:rsidRPr="00FC17D9" w:rsidRDefault="000975A5" w:rsidP="004D03BF">
      <w:pPr>
        <w:shd w:val="clear" w:color="auto" w:fill="FFFFFF"/>
        <w:tabs>
          <w:tab w:val="left" w:pos="1276"/>
          <w:tab w:val="left" w:pos="1843"/>
          <w:tab w:val="left" w:pos="2410"/>
          <w:tab w:val="left" w:pos="4048"/>
        </w:tabs>
        <w:spacing w:line="276" w:lineRule="auto"/>
        <w:ind w:right="990"/>
        <w:jc w:val="left"/>
        <w:rPr>
          <w:rFonts w:cs="Arial"/>
          <w:szCs w:val="24"/>
        </w:rPr>
      </w:pPr>
    </w:p>
    <w:p w14:paraId="28C9F0E0" w14:textId="77777777" w:rsidR="00A91D8B" w:rsidRPr="004D1059" w:rsidRDefault="00A91D8B" w:rsidP="008F6FB7">
      <w:pPr>
        <w:shd w:val="clear" w:color="auto" w:fill="FFFFFF"/>
        <w:tabs>
          <w:tab w:val="left" w:pos="1276"/>
          <w:tab w:val="left" w:pos="1843"/>
          <w:tab w:val="left" w:pos="2410"/>
          <w:tab w:val="left" w:pos="4048"/>
        </w:tabs>
        <w:spacing w:line="276" w:lineRule="auto"/>
        <w:rPr>
          <w:rFonts w:cs="Arial"/>
          <w:szCs w:val="24"/>
        </w:rPr>
      </w:pPr>
    </w:p>
    <w:p w14:paraId="662A846F" w14:textId="77777777" w:rsidR="007C7455" w:rsidRPr="004D1059" w:rsidRDefault="007C7455" w:rsidP="008F6FB7">
      <w:pPr>
        <w:shd w:val="clear" w:color="auto" w:fill="FFFFFF"/>
        <w:tabs>
          <w:tab w:val="left" w:pos="1276"/>
          <w:tab w:val="left" w:pos="1843"/>
          <w:tab w:val="left" w:pos="2410"/>
          <w:tab w:val="left" w:pos="4048"/>
        </w:tabs>
        <w:spacing w:line="276" w:lineRule="auto"/>
        <w:rPr>
          <w:rFonts w:cs="Arial"/>
          <w:szCs w:val="24"/>
        </w:rPr>
      </w:pPr>
    </w:p>
    <w:p w14:paraId="082785F9" w14:textId="77777777" w:rsidR="007C7455" w:rsidRPr="004D1059" w:rsidRDefault="007C7455" w:rsidP="008F6FB7">
      <w:pPr>
        <w:shd w:val="clear" w:color="auto" w:fill="FFFFFF"/>
        <w:tabs>
          <w:tab w:val="left" w:pos="1276"/>
          <w:tab w:val="left" w:pos="1843"/>
          <w:tab w:val="left" w:pos="2410"/>
          <w:tab w:val="left" w:pos="4048"/>
        </w:tabs>
        <w:spacing w:line="276" w:lineRule="auto"/>
        <w:rPr>
          <w:rFonts w:cs="Arial"/>
          <w:szCs w:val="24"/>
        </w:rPr>
      </w:pPr>
    </w:p>
    <w:p w14:paraId="6F4B474B" w14:textId="255356C2" w:rsidR="000975A5" w:rsidRDefault="000975A5" w:rsidP="008F6FB7">
      <w:pPr>
        <w:shd w:val="clear" w:color="auto" w:fill="FFFFFF"/>
        <w:tabs>
          <w:tab w:val="left" w:pos="1276"/>
          <w:tab w:val="left" w:pos="1843"/>
          <w:tab w:val="left" w:pos="2410"/>
          <w:tab w:val="left" w:pos="4048"/>
        </w:tabs>
        <w:spacing w:line="276" w:lineRule="auto"/>
        <w:rPr>
          <w:rFonts w:cs="Arial"/>
          <w:szCs w:val="24"/>
        </w:rPr>
      </w:pPr>
    </w:p>
    <w:p w14:paraId="093413B1" w14:textId="282B85B8" w:rsidR="00806053" w:rsidRDefault="00806053" w:rsidP="008F6FB7">
      <w:pPr>
        <w:shd w:val="clear" w:color="auto" w:fill="FFFFFF"/>
        <w:tabs>
          <w:tab w:val="left" w:pos="1276"/>
          <w:tab w:val="left" w:pos="1843"/>
          <w:tab w:val="left" w:pos="2410"/>
          <w:tab w:val="left" w:pos="4048"/>
        </w:tabs>
        <w:spacing w:line="276" w:lineRule="auto"/>
        <w:rPr>
          <w:rFonts w:cs="Arial"/>
          <w:szCs w:val="24"/>
        </w:rPr>
      </w:pPr>
    </w:p>
    <w:p w14:paraId="28B5BC1C" w14:textId="3AD3CBED" w:rsidR="00806053" w:rsidRPr="008B68F4" w:rsidRDefault="00806053" w:rsidP="008F6FB7">
      <w:pPr>
        <w:shd w:val="clear" w:color="auto" w:fill="FFFFFF"/>
        <w:tabs>
          <w:tab w:val="left" w:pos="1276"/>
          <w:tab w:val="left" w:pos="1843"/>
          <w:tab w:val="left" w:pos="2410"/>
          <w:tab w:val="left" w:pos="4048"/>
        </w:tabs>
        <w:spacing w:line="276" w:lineRule="auto"/>
        <w:rPr>
          <w:rFonts w:cs="Arial"/>
          <w:szCs w:val="24"/>
        </w:rPr>
      </w:pPr>
    </w:p>
    <w:p w14:paraId="6A43221B" w14:textId="047BA836" w:rsidR="00806053" w:rsidRDefault="00806053" w:rsidP="008F6FB7">
      <w:pPr>
        <w:shd w:val="clear" w:color="auto" w:fill="FFFFFF"/>
        <w:tabs>
          <w:tab w:val="left" w:pos="1276"/>
          <w:tab w:val="left" w:pos="1843"/>
          <w:tab w:val="left" w:pos="2410"/>
          <w:tab w:val="left" w:pos="4048"/>
        </w:tabs>
        <w:spacing w:line="276" w:lineRule="auto"/>
        <w:rPr>
          <w:rFonts w:cs="Arial"/>
          <w:szCs w:val="24"/>
        </w:rPr>
      </w:pPr>
    </w:p>
    <w:p w14:paraId="16F0C6CF" w14:textId="6DB0B9D0" w:rsidR="00806053" w:rsidRDefault="00806053" w:rsidP="008F6FB7">
      <w:pPr>
        <w:shd w:val="clear" w:color="auto" w:fill="FFFFFF"/>
        <w:tabs>
          <w:tab w:val="left" w:pos="1276"/>
          <w:tab w:val="left" w:pos="1843"/>
          <w:tab w:val="left" w:pos="2410"/>
          <w:tab w:val="left" w:pos="4048"/>
        </w:tabs>
        <w:spacing w:line="276" w:lineRule="auto"/>
        <w:rPr>
          <w:rFonts w:cs="Arial"/>
          <w:szCs w:val="24"/>
        </w:rPr>
      </w:pPr>
    </w:p>
    <w:p w14:paraId="2FD554C7" w14:textId="77777777" w:rsidR="00806053" w:rsidRPr="004D1059" w:rsidRDefault="00806053" w:rsidP="008F6FB7">
      <w:pPr>
        <w:shd w:val="clear" w:color="auto" w:fill="FFFFFF"/>
        <w:tabs>
          <w:tab w:val="left" w:pos="1276"/>
          <w:tab w:val="left" w:pos="1843"/>
          <w:tab w:val="left" w:pos="2410"/>
          <w:tab w:val="left" w:pos="4048"/>
        </w:tabs>
        <w:spacing w:line="276" w:lineRule="auto"/>
        <w:rPr>
          <w:rFonts w:cs="Arial"/>
          <w:szCs w:val="24"/>
        </w:rPr>
      </w:pPr>
    </w:p>
    <w:p w14:paraId="35FAFE09" w14:textId="77777777" w:rsidR="000975A5" w:rsidRPr="004D1059" w:rsidRDefault="000975A5" w:rsidP="008F6FB7">
      <w:pPr>
        <w:shd w:val="clear" w:color="auto" w:fill="FFFFFF"/>
        <w:tabs>
          <w:tab w:val="left" w:pos="1276"/>
          <w:tab w:val="left" w:pos="1843"/>
          <w:tab w:val="left" w:pos="2410"/>
          <w:tab w:val="left" w:pos="4048"/>
        </w:tabs>
        <w:spacing w:line="276" w:lineRule="auto"/>
        <w:rPr>
          <w:rFonts w:cs="Arial"/>
          <w:szCs w:val="24"/>
        </w:rPr>
      </w:pPr>
    </w:p>
    <w:p w14:paraId="1307B1D1" w14:textId="77777777" w:rsidR="000975A5" w:rsidRPr="004D1059" w:rsidRDefault="000975A5" w:rsidP="008F6FB7">
      <w:pPr>
        <w:shd w:val="clear" w:color="auto" w:fill="FFFFFF"/>
        <w:tabs>
          <w:tab w:val="left" w:pos="1276"/>
          <w:tab w:val="left" w:pos="1843"/>
          <w:tab w:val="left" w:pos="2410"/>
          <w:tab w:val="left" w:pos="4048"/>
        </w:tabs>
        <w:spacing w:line="276" w:lineRule="auto"/>
        <w:rPr>
          <w:rFonts w:cs="Arial"/>
          <w:szCs w:val="24"/>
        </w:rPr>
      </w:pPr>
    </w:p>
    <w:p w14:paraId="293D490A" w14:textId="28A53005" w:rsidR="000975A5" w:rsidRPr="004D1059" w:rsidRDefault="00141B11" w:rsidP="00141B11">
      <w:pPr>
        <w:tabs>
          <w:tab w:val="left" w:pos="1276"/>
          <w:tab w:val="left" w:pos="1843"/>
          <w:tab w:val="left" w:pos="2410"/>
          <w:tab w:val="left" w:pos="4048"/>
        </w:tabs>
        <w:spacing w:line="276" w:lineRule="auto"/>
        <w:jc w:val="right"/>
        <w:rPr>
          <w:rFonts w:cs="Arial"/>
          <w:szCs w:val="24"/>
        </w:rPr>
      </w:pPr>
      <w:r>
        <w:rPr>
          <w:rFonts w:cs="Arial"/>
          <w:szCs w:val="24"/>
        </w:rPr>
        <w:t>2</w:t>
      </w:r>
      <w:bookmarkStart w:id="0" w:name="_GoBack"/>
      <w:bookmarkEnd w:id="0"/>
      <w:r>
        <w:rPr>
          <w:rFonts w:cs="Arial"/>
          <w:szCs w:val="24"/>
        </w:rPr>
        <w:t>025</w:t>
      </w:r>
    </w:p>
    <w:p w14:paraId="7D93E6A7" w14:textId="046A963C" w:rsidR="00806053" w:rsidRDefault="00806053" w:rsidP="008F6FB7">
      <w:pPr>
        <w:shd w:val="clear" w:color="auto" w:fill="FFFFFF"/>
        <w:tabs>
          <w:tab w:val="left" w:pos="1276"/>
          <w:tab w:val="left" w:pos="1843"/>
          <w:tab w:val="left" w:pos="2410"/>
          <w:tab w:val="left" w:pos="4048"/>
        </w:tabs>
        <w:spacing w:line="276" w:lineRule="auto"/>
        <w:rPr>
          <w:rFonts w:cs="Arial"/>
          <w:szCs w:val="24"/>
        </w:rPr>
      </w:pPr>
    </w:p>
    <w:p w14:paraId="081223BD" w14:textId="77777777" w:rsidR="00806053" w:rsidRPr="00B2693D" w:rsidRDefault="00806053" w:rsidP="008F6FB7">
      <w:pPr>
        <w:shd w:val="clear" w:color="auto" w:fill="FFFFFF"/>
        <w:tabs>
          <w:tab w:val="left" w:pos="1276"/>
          <w:tab w:val="left" w:pos="1843"/>
          <w:tab w:val="left" w:pos="2410"/>
          <w:tab w:val="left" w:pos="4048"/>
        </w:tabs>
        <w:spacing w:line="276" w:lineRule="auto"/>
        <w:rPr>
          <w:rFonts w:cs="Arial"/>
          <w:szCs w:val="24"/>
        </w:rPr>
      </w:pPr>
    </w:p>
    <w:p w14:paraId="54954A79" w14:textId="77777777" w:rsidR="00DD467F" w:rsidRPr="004D1059" w:rsidRDefault="00DD467F" w:rsidP="008F6FB7">
      <w:pPr>
        <w:shd w:val="clear" w:color="auto" w:fill="FFFFFF"/>
        <w:tabs>
          <w:tab w:val="left" w:pos="1276"/>
          <w:tab w:val="left" w:pos="1843"/>
          <w:tab w:val="left" w:pos="2410"/>
          <w:tab w:val="left" w:pos="4048"/>
        </w:tabs>
        <w:spacing w:line="276" w:lineRule="auto"/>
        <w:rPr>
          <w:rFonts w:cs="Arial"/>
          <w:szCs w:val="24"/>
        </w:rPr>
      </w:pPr>
    </w:p>
    <w:p w14:paraId="7E56E18A" w14:textId="77777777" w:rsidR="00DD467F" w:rsidRPr="004D1059" w:rsidRDefault="00DD467F" w:rsidP="008F6FB7">
      <w:pPr>
        <w:shd w:val="clear" w:color="auto" w:fill="FFFFFF"/>
        <w:tabs>
          <w:tab w:val="left" w:pos="1276"/>
          <w:tab w:val="left" w:pos="1843"/>
          <w:tab w:val="left" w:pos="2410"/>
          <w:tab w:val="left" w:pos="4048"/>
        </w:tabs>
        <w:spacing w:line="276" w:lineRule="auto"/>
        <w:rPr>
          <w:rFonts w:cs="Arial"/>
          <w:szCs w:val="24"/>
        </w:rPr>
      </w:pPr>
    </w:p>
    <w:p w14:paraId="66176650" w14:textId="77777777" w:rsidR="00A91D8B" w:rsidRPr="004D1059" w:rsidRDefault="00A91D8B" w:rsidP="008F6FB7">
      <w:pPr>
        <w:shd w:val="clear" w:color="auto" w:fill="FFFFFF"/>
        <w:tabs>
          <w:tab w:val="left" w:pos="1276"/>
          <w:tab w:val="left" w:pos="1843"/>
          <w:tab w:val="left" w:pos="2410"/>
          <w:tab w:val="left" w:pos="4048"/>
        </w:tabs>
        <w:spacing w:line="276" w:lineRule="auto"/>
        <w:rPr>
          <w:rFonts w:cs="Arial"/>
          <w:szCs w:val="24"/>
        </w:rPr>
      </w:pPr>
    </w:p>
    <w:p w14:paraId="2ABCFC95" w14:textId="77777777" w:rsidR="00A91D8B" w:rsidRPr="004D1059" w:rsidRDefault="00A91D8B" w:rsidP="008F6FB7">
      <w:pPr>
        <w:shd w:val="clear" w:color="auto" w:fill="FFFFFF"/>
        <w:tabs>
          <w:tab w:val="left" w:pos="1276"/>
          <w:tab w:val="left" w:pos="1843"/>
          <w:tab w:val="left" w:pos="2410"/>
          <w:tab w:val="left" w:pos="4048"/>
        </w:tabs>
        <w:spacing w:line="276" w:lineRule="auto"/>
        <w:rPr>
          <w:rFonts w:cs="Arial"/>
          <w:szCs w:val="24"/>
        </w:rPr>
      </w:pPr>
    </w:p>
    <w:p w14:paraId="2F329AB9" w14:textId="77777777" w:rsidR="000975A5" w:rsidRPr="004D1059" w:rsidRDefault="000975A5" w:rsidP="008F6FB7">
      <w:pPr>
        <w:shd w:val="clear" w:color="auto" w:fill="FFFFFF"/>
        <w:tabs>
          <w:tab w:val="left" w:pos="1276"/>
          <w:tab w:val="left" w:pos="1843"/>
          <w:tab w:val="left" w:pos="2410"/>
          <w:tab w:val="left" w:pos="4048"/>
        </w:tabs>
        <w:spacing w:line="276" w:lineRule="auto"/>
        <w:rPr>
          <w:rFonts w:cs="Arial"/>
          <w:szCs w:val="24"/>
        </w:rPr>
      </w:pPr>
    </w:p>
    <w:p w14:paraId="436686B2" w14:textId="73E7DB38" w:rsidR="000975A5" w:rsidRPr="004D1059" w:rsidRDefault="000975A5" w:rsidP="00320714">
      <w:pPr>
        <w:widowControl w:val="0"/>
        <w:autoSpaceDE w:val="0"/>
        <w:autoSpaceDN w:val="0"/>
        <w:spacing w:line="240" w:lineRule="auto"/>
        <w:jc w:val="right"/>
        <w:rPr>
          <w:rFonts w:cs="Arial"/>
          <w:szCs w:val="24"/>
        </w:rPr>
      </w:pPr>
      <w:r w:rsidRPr="004D1059">
        <w:rPr>
          <w:rFonts w:cs="Arial"/>
          <w:szCs w:val="24"/>
        </w:rPr>
        <w:tab/>
      </w:r>
      <w:r w:rsidRPr="004D1059">
        <w:rPr>
          <w:rFonts w:cs="Arial"/>
          <w:szCs w:val="24"/>
        </w:rPr>
        <w:tab/>
      </w:r>
      <w:r w:rsidRPr="004D1059">
        <w:rPr>
          <w:rFonts w:cs="Arial"/>
          <w:szCs w:val="24"/>
        </w:rPr>
        <w:tab/>
      </w:r>
      <w:r w:rsidRPr="004D1059">
        <w:rPr>
          <w:rFonts w:cs="Arial"/>
          <w:szCs w:val="24"/>
        </w:rPr>
        <w:tab/>
      </w:r>
      <w:r w:rsidRPr="004D1059">
        <w:rPr>
          <w:rFonts w:cs="Arial"/>
          <w:szCs w:val="24"/>
        </w:rPr>
        <w:tab/>
      </w:r>
      <w:r w:rsidR="00320714">
        <w:rPr>
          <w:rFonts w:cs="Arial"/>
          <w:szCs w:val="24"/>
        </w:rPr>
        <w:tab/>
      </w:r>
      <w:r w:rsidRPr="004D1059">
        <w:rPr>
          <w:rFonts w:cs="Arial"/>
          <w:szCs w:val="24"/>
        </w:rPr>
        <w:tab/>
        <w:t>ΕΛΛΗΝΙΚΗ ΔΗΜΟΚΡΑΤΙΑ</w:t>
      </w:r>
    </w:p>
    <w:p w14:paraId="4F4A2C2F" w14:textId="65A7DD76" w:rsidR="00824A60" w:rsidRPr="004D1059" w:rsidRDefault="000975A5" w:rsidP="00320714">
      <w:pPr>
        <w:widowControl w:val="0"/>
        <w:autoSpaceDE w:val="0"/>
        <w:autoSpaceDN w:val="0"/>
        <w:spacing w:line="240" w:lineRule="auto"/>
        <w:jc w:val="right"/>
        <w:rPr>
          <w:rFonts w:cs="Arial"/>
          <w:szCs w:val="24"/>
        </w:rPr>
      </w:pPr>
      <w:r w:rsidRPr="004D1059">
        <w:rPr>
          <w:rFonts w:cs="Arial"/>
          <w:szCs w:val="24"/>
        </w:rPr>
        <w:tab/>
      </w:r>
      <w:r w:rsidRPr="004D1059">
        <w:rPr>
          <w:rFonts w:cs="Arial"/>
          <w:szCs w:val="24"/>
        </w:rPr>
        <w:tab/>
      </w:r>
      <w:r w:rsidRPr="004D1059">
        <w:rPr>
          <w:rFonts w:cs="Arial"/>
          <w:szCs w:val="24"/>
        </w:rPr>
        <w:tab/>
      </w:r>
      <w:r w:rsidRPr="004D1059">
        <w:rPr>
          <w:rFonts w:cs="Arial"/>
          <w:szCs w:val="24"/>
        </w:rPr>
        <w:tab/>
      </w:r>
      <w:r w:rsidRPr="004D1059">
        <w:rPr>
          <w:rFonts w:cs="Arial"/>
          <w:szCs w:val="24"/>
        </w:rPr>
        <w:tab/>
      </w:r>
      <w:r w:rsidRPr="004D1059">
        <w:rPr>
          <w:rFonts w:cs="Arial"/>
          <w:szCs w:val="24"/>
        </w:rPr>
        <w:tab/>
      </w:r>
      <w:r w:rsidR="00320714">
        <w:rPr>
          <w:rFonts w:cs="Arial"/>
          <w:szCs w:val="24"/>
        </w:rPr>
        <w:tab/>
      </w:r>
      <w:r w:rsidRPr="004D1059">
        <w:rPr>
          <w:rFonts w:cs="Arial"/>
          <w:szCs w:val="24"/>
        </w:rPr>
        <w:t>ΥΠΟΥΡΓΕΙΟ ΕΘΝΙΚΗΣ ΑΜΥΝΑΣ</w:t>
      </w:r>
    </w:p>
    <w:p w14:paraId="6B8DF8E3" w14:textId="77777777" w:rsidR="00FF433F" w:rsidRPr="004D1059" w:rsidRDefault="00FF433F" w:rsidP="008F6FB7">
      <w:pPr>
        <w:tabs>
          <w:tab w:val="left" w:pos="1276"/>
          <w:tab w:val="left" w:pos="1843"/>
          <w:tab w:val="left" w:pos="2410"/>
          <w:tab w:val="left" w:pos="4048"/>
        </w:tabs>
        <w:spacing w:line="276" w:lineRule="auto"/>
        <w:rPr>
          <w:rFonts w:cs="Arial"/>
          <w:szCs w:val="24"/>
        </w:rPr>
      </w:pPr>
    </w:p>
    <w:p w14:paraId="4092194C" w14:textId="77777777" w:rsidR="00FF433F" w:rsidRPr="004D1059" w:rsidRDefault="00FF433F" w:rsidP="008F6FB7">
      <w:pPr>
        <w:tabs>
          <w:tab w:val="left" w:pos="1276"/>
          <w:tab w:val="left" w:pos="1843"/>
          <w:tab w:val="left" w:pos="2410"/>
          <w:tab w:val="left" w:pos="4048"/>
        </w:tabs>
        <w:spacing w:line="276" w:lineRule="auto"/>
        <w:rPr>
          <w:rFonts w:cs="Arial"/>
          <w:szCs w:val="24"/>
        </w:rPr>
      </w:pPr>
    </w:p>
    <w:p w14:paraId="39901C03" w14:textId="42584865" w:rsidR="00320714" w:rsidRDefault="00FF433F" w:rsidP="008F6FB7">
      <w:pPr>
        <w:tabs>
          <w:tab w:val="left" w:pos="1276"/>
          <w:tab w:val="left" w:pos="1843"/>
          <w:tab w:val="left" w:pos="2410"/>
          <w:tab w:val="left" w:pos="4048"/>
        </w:tabs>
        <w:spacing w:line="276" w:lineRule="auto"/>
        <w:rPr>
          <w:rFonts w:cs="Arial"/>
          <w:szCs w:val="24"/>
        </w:rPr>
      </w:pPr>
      <w:r w:rsidRPr="004D1059">
        <w:rPr>
          <w:rFonts w:cs="Arial"/>
          <w:szCs w:val="24"/>
        </w:rPr>
        <w:t>ΑΔΙΑΒΑΘΜΗΤΟ</w:t>
      </w:r>
      <w:r w:rsidR="00320714">
        <w:rPr>
          <w:rFonts w:cs="Arial"/>
          <w:szCs w:val="24"/>
        </w:rPr>
        <w:t xml:space="preserve"> </w:t>
      </w:r>
      <w:r w:rsidRPr="004D1059">
        <w:rPr>
          <w:rFonts w:cs="Arial"/>
          <w:szCs w:val="24"/>
        </w:rPr>
        <w:t>ΑΝΑΡΤ</w:t>
      </w:r>
      <w:r w:rsidR="003A291D" w:rsidRPr="004D1059">
        <w:rPr>
          <w:rFonts w:cs="Arial"/>
          <w:szCs w:val="24"/>
        </w:rPr>
        <w:t>ΗΤ</w:t>
      </w:r>
      <w:r w:rsidR="00320714">
        <w:rPr>
          <w:rFonts w:cs="Arial"/>
          <w:szCs w:val="24"/>
        </w:rPr>
        <w:t>ΕΟ</w:t>
      </w:r>
      <w:r w:rsidRPr="004D1059">
        <w:rPr>
          <w:rFonts w:cs="Arial"/>
          <w:szCs w:val="24"/>
        </w:rPr>
        <w:t xml:space="preserve"> ΣΤΟ </w:t>
      </w:r>
    </w:p>
    <w:p w14:paraId="3FF170CC" w14:textId="688F6B37" w:rsidR="000975A5" w:rsidRDefault="00FF433F" w:rsidP="008F6FB7">
      <w:pPr>
        <w:tabs>
          <w:tab w:val="left" w:pos="1276"/>
          <w:tab w:val="left" w:pos="1843"/>
          <w:tab w:val="left" w:pos="2410"/>
          <w:tab w:val="left" w:pos="4048"/>
        </w:tabs>
        <w:spacing w:line="276" w:lineRule="auto"/>
        <w:rPr>
          <w:rFonts w:cs="Arial"/>
          <w:szCs w:val="24"/>
        </w:rPr>
      </w:pPr>
      <w:r w:rsidRPr="004D1059">
        <w:rPr>
          <w:rFonts w:cs="Arial"/>
          <w:szCs w:val="24"/>
        </w:rPr>
        <w:t>ΔΙΑΔΙΚΤΥΟ</w:t>
      </w:r>
    </w:p>
    <w:p w14:paraId="597500CE" w14:textId="77777777" w:rsidR="00320714" w:rsidRDefault="00320714" w:rsidP="008F6FB7">
      <w:pPr>
        <w:tabs>
          <w:tab w:val="left" w:pos="1276"/>
          <w:tab w:val="left" w:pos="1843"/>
          <w:tab w:val="left" w:pos="2410"/>
          <w:tab w:val="left" w:pos="4048"/>
        </w:tabs>
        <w:spacing w:line="276" w:lineRule="auto"/>
        <w:rPr>
          <w:rFonts w:cs="Arial"/>
          <w:szCs w:val="24"/>
        </w:rPr>
      </w:pPr>
    </w:p>
    <w:p w14:paraId="7059481A" w14:textId="7EC8D9BB" w:rsidR="0058370C" w:rsidRDefault="0058370C" w:rsidP="001D0892">
      <w:bookmarkStart w:id="1" w:name="_Toc531677177"/>
      <w:bookmarkStart w:id="2" w:name="_Toc531677880"/>
      <w:bookmarkStart w:id="3" w:name="_Toc534371179"/>
    </w:p>
    <w:p w14:paraId="7A55C7F3" w14:textId="77777777" w:rsidR="001D0892" w:rsidRDefault="001D0892" w:rsidP="001D0892">
      <w:pPr>
        <w:sectPr w:rsidR="001D0892" w:rsidSect="00806053">
          <w:headerReference w:type="default" r:id="rId9"/>
          <w:pgSz w:w="11906" w:h="16838" w:code="9"/>
          <w:pgMar w:top="1701" w:right="1134" w:bottom="1134" w:left="1134" w:header="709" w:footer="709" w:gutter="0"/>
          <w:cols w:space="708"/>
          <w:titlePg/>
          <w:docGrid w:linePitch="360"/>
        </w:sectPr>
      </w:pPr>
    </w:p>
    <w:p w14:paraId="2C2FFF43" w14:textId="054709CB" w:rsidR="00EF737A" w:rsidRPr="007078EE" w:rsidRDefault="001D0892" w:rsidP="00314BC8">
      <w:pPr>
        <w:rPr>
          <w:b/>
        </w:rPr>
      </w:pPr>
      <w:bookmarkStart w:id="4" w:name="_Toc203047686"/>
      <w:r>
        <w:lastRenderedPageBreak/>
        <w:tab/>
      </w:r>
      <w:r>
        <w:tab/>
      </w:r>
      <w:r>
        <w:tab/>
      </w:r>
      <w:r>
        <w:tab/>
      </w:r>
      <w:bookmarkEnd w:id="1"/>
      <w:bookmarkEnd w:id="2"/>
      <w:bookmarkEnd w:id="3"/>
      <w:bookmarkEnd w:id="4"/>
    </w:p>
    <w:p w14:paraId="568DB8C6" w14:textId="07A5A5A3" w:rsidR="001D0892" w:rsidRPr="00984053" w:rsidRDefault="002A45C0" w:rsidP="00984053">
      <w:pPr>
        <w:jc w:val="center"/>
        <w:rPr>
          <w:b/>
          <w:u w:val="single"/>
        </w:rPr>
      </w:pPr>
      <w:r w:rsidRPr="00984053">
        <w:rPr>
          <w:b/>
          <w:u w:val="single"/>
        </w:rPr>
        <w:t>ΠΙΝΑΚΑΣ ΠΕΡΙΕΧΟΜΕΝΩΝ</w:t>
      </w:r>
    </w:p>
    <w:bookmarkStart w:id="5" w:name="_Toc525212408" w:displacedByCustomXml="next"/>
    <w:bookmarkStart w:id="6" w:name="_Toc479076607" w:displacedByCustomXml="next"/>
    <w:sdt>
      <w:sdtPr>
        <w:rPr>
          <w:rFonts w:ascii="Arial" w:eastAsia="Times New Roman" w:hAnsi="Arial" w:cs="Times New Roman"/>
          <w:color w:val="auto"/>
          <w:sz w:val="24"/>
          <w:szCs w:val="20"/>
          <w:lang w:val="el-GR" w:eastAsia="el-GR"/>
        </w:rPr>
        <w:id w:val="1407651571"/>
        <w:docPartObj>
          <w:docPartGallery w:val="Table of Contents"/>
          <w:docPartUnique/>
        </w:docPartObj>
      </w:sdtPr>
      <w:sdtEndPr>
        <w:rPr>
          <w:b/>
          <w:bCs/>
        </w:rPr>
      </w:sdtEndPr>
      <w:sdtContent>
        <w:p w14:paraId="71F6989B" w14:textId="1C244F1E" w:rsidR="00314BC8" w:rsidRDefault="00314BC8" w:rsidP="002C318D">
          <w:pPr>
            <w:pStyle w:val="aff1"/>
            <w:numPr>
              <w:ilvl w:val="0"/>
              <w:numId w:val="0"/>
            </w:numPr>
            <w:spacing w:before="0" w:line="240" w:lineRule="auto"/>
            <w:jc w:val="both"/>
          </w:pPr>
        </w:p>
        <w:p w14:paraId="58C3EE60" w14:textId="5159537D" w:rsidR="00307AA1" w:rsidRPr="00307AA1" w:rsidRDefault="00314BC8">
          <w:pPr>
            <w:pStyle w:val="12"/>
            <w:rPr>
              <w:rFonts w:asciiTheme="minorHAnsi" w:eastAsiaTheme="minorEastAsia" w:hAnsiTheme="minorHAnsi" w:cstheme="minorBidi"/>
              <w:bCs w:val="0"/>
              <w:caps w:val="0"/>
              <w:noProof/>
              <w:sz w:val="22"/>
              <w:szCs w:val="22"/>
              <w:lang w:val="en-US" w:eastAsia="en-US"/>
            </w:rPr>
          </w:pPr>
          <w:r>
            <w:fldChar w:fldCharType="begin"/>
          </w:r>
          <w:r>
            <w:instrText xml:space="preserve"> TOC \o "1-3" \h \z \u </w:instrText>
          </w:r>
          <w:r>
            <w:fldChar w:fldCharType="separate"/>
          </w:r>
          <w:hyperlink w:anchor="_Toc209431033" w:history="1">
            <w:r w:rsidR="00307AA1" w:rsidRPr="00307AA1">
              <w:rPr>
                <w:rStyle w:val="-"/>
                <w:noProof/>
              </w:rPr>
              <w:t>1</w:t>
            </w:r>
            <w:r w:rsidR="00307AA1" w:rsidRPr="00307AA1">
              <w:rPr>
                <w:rFonts w:asciiTheme="minorHAnsi" w:eastAsiaTheme="minorEastAsia" w:hAnsiTheme="minorHAnsi" w:cstheme="minorBidi"/>
                <w:bCs w:val="0"/>
                <w:caps w:val="0"/>
                <w:noProof/>
                <w:sz w:val="22"/>
                <w:szCs w:val="22"/>
                <w:lang w:val="en-US" w:eastAsia="en-US"/>
              </w:rPr>
              <w:tab/>
            </w:r>
            <w:r w:rsidR="00307AA1" w:rsidRPr="00307AA1">
              <w:rPr>
                <w:rStyle w:val="-"/>
                <w:noProof/>
              </w:rPr>
              <w:t>ΠΕΔΙΟ ΕΦΑΡΜΟΓΗΣ</w:t>
            </w:r>
            <w:r w:rsidR="00307AA1" w:rsidRPr="00307AA1">
              <w:rPr>
                <w:noProof/>
                <w:webHidden/>
              </w:rPr>
              <w:tab/>
            </w:r>
            <w:r w:rsidR="00307AA1" w:rsidRPr="00307AA1">
              <w:rPr>
                <w:noProof/>
                <w:webHidden/>
              </w:rPr>
              <w:fldChar w:fldCharType="begin"/>
            </w:r>
            <w:r w:rsidR="00307AA1" w:rsidRPr="00307AA1">
              <w:rPr>
                <w:noProof/>
                <w:webHidden/>
              </w:rPr>
              <w:instrText xml:space="preserve"> PAGEREF _Toc209431033 \h </w:instrText>
            </w:r>
            <w:r w:rsidR="00307AA1" w:rsidRPr="00307AA1">
              <w:rPr>
                <w:noProof/>
                <w:webHidden/>
              </w:rPr>
            </w:r>
            <w:r w:rsidR="00307AA1" w:rsidRPr="00307AA1">
              <w:rPr>
                <w:noProof/>
                <w:webHidden/>
              </w:rPr>
              <w:fldChar w:fldCharType="separate"/>
            </w:r>
            <w:r w:rsidR="008A1994">
              <w:rPr>
                <w:noProof/>
                <w:webHidden/>
              </w:rPr>
              <w:t>3</w:t>
            </w:r>
            <w:r w:rsidR="00307AA1" w:rsidRPr="00307AA1">
              <w:rPr>
                <w:noProof/>
                <w:webHidden/>
              </w:rPr>
              <w:fldChar w:fldCharType="end"/>
            </w:r>
          </w:hyperlink>
        </w:p>
        <w:p w14:paraId="6F9CD0D5" w14:textId="6DE522B8" w:rsidR="00307AA1" w:rsidRPr="00307AA1" w:rsidRDefault="00141B11">
          <w:pPr>
            <w:pStyle w:val="12"/>
            <w:rPr>
              <w:rFonts w:asciiTheme="minorHAnsi" w:eastAsiaTheme="minorEastAsia" w:hAnsiTheme="minorHAnsi" w:cstheme="minorBidi"/>
              <w:bCs w:val="0"/>
              <w:caps w:val="0"/>
              <w:noProof/>
              <w:sz w:val="22"/>
              <w:szCs w:val="22"/>
              <w:lang w:val="en-US" w:eastAsia="en-US"/>
            </w:rPr>
          </w:pPr>
          <w:hyperlink w:anchor="_Toc209431034" w:history="1">
            <w:r w:rsidR="00307AA1" w:rsidRPr="00307AA1">
              <w:rPr>
                <w:rStyle w:val="-"/>
                <w:noProof/>
              </w:rPr>
              <w:t>2</w:t>
            </w:r>
            <w:r w:rsidR="00307AA1" w:rsidRPr="00307AA1">
              <w:rPr>
                <w:rFonts w:asciiTheme="minorHAnsi" w:eastAsiaTheme="minorEastAsia" w:hAnsiTheme="minorHAnsi" w:cstheme="minorBidi"/>
                <w:bCs w:val="0"/>
                <w:caps w:val="0"/>
                <w:noProof/>
                <w:sz w:val="22"/>
                <w:szCs w:val="22"/>
                <w:lang w:val="en-US" w:eastAsia="en-US"/>
              </w:rPr>
              <w:tab/>
            </w:r>
            <w:r w:rsidR="00307AA1" w:rsidRPr="00307AA1">
              <w:rPr>
                <w:rStyle w:val="-"/>
                <w:noProof/>
              </w:rPr>
              <w:t>ΣΧΕΤΙΚΑ ΕΓΓΡΑΦΑ</w:t>
            </w:r>
            <w:r w:rsidR="00307AA1" w:rsidRPr="00307AA1">
              <w:rPr>
                <w:noProof/>
                <w:webHidden/>
              </w:rPr>
              <w:tab/>
            </w:r>
            <w:r w:rsidR="00307AA1" w:rsidRPr="00307AA1">
              <w:rPr>
                <w:noProof/>
                <w:webHidden/>
              </w:rPr>
              <w:fldChar w:fldCharType="begin"/>
            </w:r>
            <w:r w:rsidR="00307AA1" w:rsidRPr="00307AA1">
              <w:rPr>
                <w:noProof/>
                <w:webHidden/>
              </w:rPr>
              <w:instrText xml:space="preserve"> PAGEREF _Toc209431034 \h </w:instrText>
            </w:r>
            <w:r w:rsidR="00307AA1" w:rsidRPr="00307AA1">
              <w:rPr>
                <w:noProof/>
                <w:webHidden/>
              </w:rPr>
            </w:r>
            <w:r w:rsidR="00307AA1" w:rsidRPr="00307AA1">
              <w:rPr>
                <w:noProof/>
                <w:webHidden/>
              </w:rPr>
              <w:fldChar w:fldCharType="separate"/>
            </w:r>
            <w:r w:rsidR="008A1994">
              <w:rPr>
                <w:noProof/>
                <w:webHidden/>
              </w:rPr>
              <w:t>3</w:t>
            </w:r>
            <w:r w:rsidR="00307AA1" w:rsidRPr="00307AA1">
              <w:rPr>
                <w:noProof/>
                <w:webHidden/>
              </w:rPr>
              <w:fldChar w:fldCharType="end"/>
            </w:r>
          </w:hyperlink>
        </w:p>
        <w:p w14:paraId="6E047429" w14:textId="4FF31348" w:rsidR="00307AA1" w:rsidRPr="00307AA1" w:rsidRDefault="00141B11">
          <w:pPr>
            <w:pStyle w:val="20"/>
            <w:rPr>
              <w:rFonts w:asciiTheme="minorHAnsi" w:eastAsiaTheme="minorEastAsia" w:hAnsiTheme="minorHAnsi" w:cstheme="minorBidi"/>
              <w:iCs w:val="0"/>
              <w:noProof/>
              <w:sz w:val="22"/>
              <w:szCs w:val="22"/>
              <w:lang w:val="en-US" w:eastAsia="en-US"/>
            </w:rPr>
          </w:pPr>
          <w:hyperlink w:anchor="_Toc209431035" w:history="1">
            <w:r w:rsidR="00307AA1" w:rsidRPr="00307AA1">
              <w:rPr>
                <w:rStyle w:val="-"/>
                <w:noProof/>
              </w:rPr>
              <w:t>2.1</w:t>
            </w:r>
            <w:r w:rsidR="00307AA1" w:rsidRPr="00307AA1">
              <w:rPr>
                <w:rFonts w:asciiTheme="minorHAnsi" w:eastAsiaTheme="minorEastAsia" w:hAnsiTheme="minorHAnsi" w:cstheme="minorBidi"/>
                <w:iCs w:val="0"/>
                <w:noProof/>
                <w:sz w:val="22"/>
                <w:szCs w:val="22"/>
                <w:lang w:val="en-US" w:eastAsia="en-US"/>
              </w:rPr>
              <w:tab/>
            </w:r>
            <w:r w:rsidR="00307AA1" w:rsidRPr="00307AA1">
              <w:rPr>
                <w:rStyle w:val="-"/>
                <w:noProof/>
              </w:rPr>
              <w:t>Νομοθεσία</w:t>
            </w:r>
            <w:r w:rsidR="00307AA1" w:rsidRPr="00307AA1">
              <w:rPr>
                <w:noProof/>
                <w:webHidden/>
              </w:rPr>
              <w:tab/>
            </w:r>
            <w:r w:rsidR="00307AA1" w:rsidRPr="00307AA1">
              <w:rPr>
                <w:noProof/>
                <w:webHidden/>
              </w:rPr>
              <w:fldChar w:fldCharType="begin"/>
            </w:r>
            <w:r w:rsidR="00307AA1" w:rsidRPr="00307AA1">
              <w:rPr>
                <w:noProof/>
                <w:webHidden/>
              </w:rPr>
              <w:instrText xml:space="preserve"> PAGEREF _Toc209431035 \h </w:instrText>
            </w:r>
            <w:r w:rsidR="00307AA1" w:rsidRPr="00307AA1">
              <w:rPr>
                <w:noProof/>
                <w:webHidden/>
              </w:rPr>
            </w:r>
            <w:r w:rsidR="00307AA1" w:rsidRPr="00307AA1">
              <w:rPr>
                <w:noProof/>
                <w:webHidden/>
              </w:rPr>
              <w:fldChar w:fldCharType="separate"/>
            </w:r>
            <w:r w:rsidR="008A1994">
              <w:rPr>
                <w:noProof/>
                <w:webHidden/>
              </w:rPr>
              <w:t>3</w:t>
            </w:r>
            <w:r w:rsidR="00307AA1" w:rsidRPr="00307AA1">
              <w:rPr>
                <w:noProof/>
                <w:webHidden/>
              </w:rPr>
              <w:fldChar w:fldCharType="end"/>
            </w:r>
          </w:hyperlink>
        </w:p>
        <w:p w14:paraId="3BE9419B" w14:textId="5C2152B7" w:rsidR="00307AA1" w:rsidRPr="00307AA1" w:rsidRDefault="00141B11">
          <w:pPr>
            <w:pStyle w:val="20"/>
            <w:rPr>
              <w:rFonts w:asciiTheme="minorHAnsi" w:eastAsiaTheme="minorEastAsia" w:hAnsiTheme="minorHAnsi" w:cstheme="minorBidi"/>
              <w:iCs w:val="0"/>
              <w:noProof/>
              <w:sz w:val="22"/>
              <w:szCs w:val="22"/>
              <w:lang w:val="en-US" w:eastAsia="en-US"/>
            </w:rPr>
          </w:pPr>
          <w:hyperlink w:anchor="_Toc209431036" w:history="1">
            <w:r w:rsidR="00307AA1" w:rsidRPr="00307AA1">
              <w:rPr>
                <w:rStyle w:val="-"/>
                <w:noProof/>
              </w:rPr>
              <w:t>2.2</w:t>
            </w:r>
            <w:r w:rsidR="00307AA1" w:rsidRPr="00307AA1">
              <w:rPr>
                <w:rFonts w:asciiTheme="minorHAnsi" w:eastAsiaTheme="minorEastAsia" w:hAnsiTheme="minorHAnsi" w:cstheme="minorBidi"/>
                <w:iCs w:val="0"/>
                <w:noProof/>
                <w:sz w:val="22"/>
                <w:szCs w:val="22"/>
                <w:lang w:val="en-US" w:eastAsia="en-US"/>
              </w:rPr>
              <w:tab/>
            </w:r>
            <w:r w:rsidR="00307AA1" w:rsidRPr="00307AA1">
              <w:rPr>
                <w:rStyle w:val="-"/>
                <w:noProof/>
              </w:rPr>
              <w:t>Πρότυπα</w:t>
            </w:r>
            <w:r w:rsidR="00307AA1" w:rsidRPr="00307AA1">
              <w:rPr>
                <w:noProof/>
                <w:webHidden/>
              </w:rPr>
              <w:tab/>
            </w:r>
            <w:r w:rsidR="00307AA1" w:rsidRPr="00307AA1">
              <w:rPr>
                <w:noProof/>
                <w:webHidden/>
              </w:rPr>
              <w:fldChar w:fldCharType="begin"/>
            </w:r>
            <w:r w:rsidR="00307AA1" w:rsidRPr="00307AA1">
              <w:rPr>
                <w:noProof/>
                <w:webHidden/>
              </w:rPr>
              <w:instrText xml:space="preserve"> PAGEREF _Toc209431036 \h </w:instrText>
            </w:r>
            <w:r w:rsidR="00307AA1" w:rsidRPr="00307AA1">
              <w:rPr>
                <w:noProof/>
                <w:webHidden/>
              </w:rPr>
            </w:r>
            <w:r w:rsidR="00307AA1" w:rsidRPr="00307AA1">
              <w:rPr>
                <w:noProof/>
                <w:webHidden/>
              </w:rPr>
              <w:fldChar w:fldCharType="separate"/>
            </w:r>
            <w:r w:rsidR="008A1994">
              <w:rPr>
                <w:noProof/>
                <w:webHidden/>
              </w:rPr>
              <w:t>4</w:t>
            </w:r>
            <w:r w:rsidR="00307AA1" w:rsidRPr="00307AA1">
              <w:rPr>
                <w:noProof/>
                <w:webHidden/>
              </w:rPr>
              <w:fldChar w:fldCharType="end"/>
            </w:r>
          </w:hyperlink>
        </w:p>
        <w:p w14:paraId="7E86A2C2" w14:textId="10A6CD67" w:rsidR="00307AA1" w:rsidRPr="00307AA1" w:rsidRDefault="00141B11">
          <w:pPr>
            <w:pStyle w:val="20"/>
            <w:rPr>
              <w:rFonts w:asciiTheme="minorHAnsi" w:eastAsiaTheme="minorEastAsia" w:hAnsiTheme="minorHAnsi" w:cstheme="minorBidi"/>
              <w:iCs w:val="0"/>
              <w:noProof/>
              <w:sz w:val="22"/>
              <w:szCs w:val="22"/>
              <w:lang w:val="en-US" w:eastAsia="en-US"/>
            </w:rPr>
          </w:pPr>
          <w:hyperlink w:anchor="_Toc209431037" w:history="1">
            <w:r w:rsidR="00307AA1" w:rsidRPr="00307AA1">
              <w:rPr>
                <w:rStyle w:val="-"/>
                <w:noProof/>
              </w:rPr>
              <w:t>2.3</w:t>
            </w:r>
            <w:r w:rsidR="00307AA1" w:rsidRPr="00307AA1">
              <w:rPr>
                <w:rFonts w:asciiTheme="minorHAnsi" w:eastAsiaTheme="minorEastAsia" w:hAnsiTheme="minorHAnsi" w:cstheme="minorBidi"/>
                <w:iCs w:val="0"/>
                <w:noProof/>
                <w:sz w:val="22"/>
                <w:szCs w:val="22"/>
                <w:lang w:val="en-US" w:eastAsia="en-US"/>
              </w:rPr>
              <w:tab/>
            </w:r>
            <w:r w:rsidR="00307AA1" w:rsidRPr="00307AA1">
              <w:rPr>
                <w:rStyle w:val="-"/>
                <w:noProof/>
              </w:rPr>
              <w:t>Διάφορα</w:t>
            </w:r>
            <w:r w:rsidR="00307AA1" w:rsidRPr="00307AA1">
              <w:rPr>
                <w:noProof/>
                <w:webHidden/>
              </w:rPr>
              <w:tab/>
            </w:r>
            <w:r w:rsidR="00307AA1" w:rsidRPr="00307AA1">
              <w:rPr>
                <w:noProof/>
                <w:webHidden/>
              </w:rPr>
              <w:fldChar w:fldCharType="begin"/>
            </w:r>
            <w:r w:rsidR="00307AA1" w:rsidRPr="00307AA1">
              <w:rPr>
                <w:noProof/>
                <w:webHidden/>
              </w:rPr>
              <w:instrText xml:space="preserve"> PAGEREF _Toc209431037 \h </w:instrText>
            </w:r>
            <w:r w:rsidR="00307AA1" w:rsidRPr="00307AA1">
              <w:rPr>
                <w:noProof/>
                <w:webHidden/>
              </w:rPr>
            </w:r>
            <w:r w:rsidR="00307AA1" w:rsidRPr="00307AA1">
              <w:rPr>
                <w:noProof/>
                <w:webHidden/>
              </w:rPr>
              <w:fldChar w:fldCharType="separate"/>
            </w:r>
            <w:r w:rsidR="008A1994">
              <w:rPr>
                <w:noProof/>
                <w:webHidden/>
              </w:rPr>
              <w:t>5</w:t>
            </w:r>
            <w:r w:rsidR="00307AA1" w:rsidRPr="00307AA1">
              <w:rPr>
                <w:noProof/>
                <w:webHidden/>
              </w:rPr>
              <w:fldChar w:fldCharType="end"/>
            </w:r>
          </w:hyperlink>
        </w:p>
        <w:p w14:paraId="0E1EE94F" w14:textId="5035EA29" w:rsidR="00307AA1" w:rsidRPr="00307AA1" w:rsidRDefault="00141B11">
          <w:pPr>
            <w:pStyle w:val="12"/>
            <w:rPr>
              <w:rFonts w:asciiTheme="minorHAnsi" w:eastAsiaTheme="minorEastAsia" w:hAnsiTheme="minorHAnsi" w:cstheme="minorBidi"/>
              <w:bCs w:val="0"/>
              <w:caps w:val="0"/>
              <w:noProof/>
              <w:sz w:val="22"/>
              <w:szCs w:val="22"/>
              <w:lang w:val="en-US" w:eastAsia="en-US"/>
            </w:rPr>
          </w:pPr>
          <w:hyperlink w:anchor="_Toc209431038" w:history="1">
            <w:r w:rsidR="00307AA1" w:rsidRPr="00307AA1">
              <w:rPr>
                <w:rStyle w:val="-"/>
                <w:noProof/>
              </w:rPr>
              <w:t>3</w:t>
            </w:r>
            <w:r w:rsidR="00307AA1" w:rsidRPr="00307AA1">
              <w:rPr>
                <w:rFonts w:asciiTheme="minorHAnsi" w:eastAsiaTheme="minorEastAsia" w:hAnsiTheme="minorHAnsi" w:cstheme="minorBidi"/>
                <w:bCs w:val="0"/>
                <w:caps w:val="0"/>
                <w:noProof/>
                <w:sz w:val="22"/>
                <w:szCs w:val="22"/>
                <w:lang w:val="en-US" w:eastAsia="en-US"/>
              </w:rPr>
              <w:tab/>
            </w:r>
            <w:r w:rsidR="00307AA1" w:rsidRPr="00307AA1">
              <w:rPr>
                <w:rStyle w:val="-"/>
                <w:noProof/>
              </w:rPr>
              <w:t>ΤΑΞΙΝΟΜΗΣΗ</w:t>
            </w:r>
            <w:r w:rsidR="00307AA1" w:rsidRPr="00307AA1">
              <w:rPr>
                <w:noProof/>
                <w:webHidden/>
              </w:rPr>
              <w:tab/>
            </w:r>
            <w:r w:rsidR="00307AA1" w:rsidRPr="00307AA1">
              <w:rPr>
                <w:noProof/>
                <w:webHidden/>
              </w:rPr>
              <w:fldChar w:fldCharType="begin"/>
            </w:r>
            <w:r w:rsidR="00307AA1" w:rsidRPr="00307AA1">
              <w:rPr>
                <w:noProof/>
                <w:webHidden/>
              </w:rPr>
              <w:instrText xml:space="preserve"> PAGEREF _Toc209431038 \h </w:instrText>
            </w:r>
            <w:r w:rsidR="00307AA1" w:rsidRPr="00307AA1">
              <w:rPr>
                <w:noProof/>
                <w:webHidden/>
              </w:rPr>
            </w:r>
            <w:r w:rsidR="00307AA1" w:rsidRPr="00307AA1">
              <w:rPr>
                <w:noProof/>
                <w:webHidden/>
              </w:rPr>
              <w:fldChar w:fldCharType="separate"/>
            </w:r>
            <w:r w:rsidR="008A1994">
              <w:rPr>
                <w:noProof/>
                <w:webHidden/>
              </w:rPr>
              <w:t>5</w:t>
            </w:r>
            <w:r w:rsidR="00307AA1" w:rsidRPr="00307AA1">
              <w:rPr>
                <w:noProof/>
                <w:webHidden/>
              </w:rPr>
              <w:fldChar w:fldCharType="end"/>
            </w:r>
          </w:hyperlink>
        </w:p>
        <w:p w14:paraId="52E946DA" w14:textId="20E85D53" w:rsidR="00307AA1" w:rsidRPr="00307AA1" w:rsidRDefault="00141B11">
          <w:pPr>
            <w:pStyle w:val="12"/>
            <w:rPr>
              <w:rFonts w:asciiTheme="minorHAnsi" w:eastAsiaTheme="minorEastAsia" w:hAnsiTheme="minorHAnsi" w:cstheme="minorBidi"/>
              <w:bCs w:val="0"/>
              <w:caps w:val="0"/>
              <w:noProof/>
              <w:sz w:val="22"/>
              <w:szCs w:val="22"/>
              <w:lang w:val="en-US" w:eastAsia="en-US"/>
            </w:rPr>
          </w:pPr>
          <w:hyperlink w:anchor="_Toc209431039" w:history="1">
            <w:r w:rsidR="00307AA1" w:rsidRPr="00307AA1">
              <w:rPr>
                <w:rStyle w:val="-"/>
                <w:noProof/>
              </w:rPr>
              <w:t>4</w:t>
            </w:r>
            <w:r w:rsidR="00307AA1" w:rsidRPr="00307AA1">
              <w:rPr>
                <w:rFonts w:asciiTheme="minorHAnsi" w:eastAsiaTheme="minorEastAsia" w:hAnsiTheme="minorHAnsi" w:cstheme="minorBidi"/>
                <w:bCs w:val="0"/>
                <w:caps w:val="0"/>
                <w:noProof/>
                <w:sz w:val="22"/>
                <w:szCs w:val="22"/>
                <w:lang w:val="en-US" w:eastAsia="en-US"/>
              </w:rPr>
              <w:tab/>
            </w:r>
            <w:r w:rsidR="00307AA1" w:rsidRPr="00307AA1">
              <w:rPr>
                <w:rStyle w:val="-"/>
                <w:noProof/>
              </w:rPr>
              <w:t>ΤΕΧΝΙΚΑ ΧΑΡΑΚΤΗΡΙΣΤΙΚΑ</w:t>
            </w:r>
            <w:r w:rsidR="00307AA1" w:rsidRPr="00307AA1">
              <w:rPr>
                <w:noProof/>
                <w:webHidden/>
              </w:rPr>
              <w:tab/>
            </w:r>
            <w:r w:rsidR="00307AA1" w:rsidRPr="00307AA1">
              <w:rPr>
                <w:noProof/>
                <w:webHidden/>
              </w:rPr>
              <w:fldChar w:fldCharType="begin"/>
            </w:r>
            <w:r w:rsidR="00307AA1" w:rsidRPr="00307AA1">
              <w:rPr>
                <w:noProof/>
                <w:webHidden/>
              </w:rPr>
              <w:instrText xml:space="preserve"> PAGEREF _Toc209431039 \h </w:instrText>
            </w:r>
            <w:r w:rsidR="00307AA1" w:rsidRPr="00307AA1">
              <w:rPr>
                <w:noProof/>
                <w:webHidden/>
              </w:rPr>
            </w:r>
            <w:r w:rsidR="00307AA1" w:rsidRPr="00307AA1">
              <w:rPr>
                <w:noProof/>
                <w:webHidden/>
              </w:rPr>
              <w:fldChar w:fldCharType="separate"/>
            </w:r>
            <w:r w:rsidR="008A1994">
              <w:rPr>
                <w:noProof/>
                <w:webHidden/>
              </w:rPr>
              <w:t>5</w:t>
            </w:r>
            <w:r w:rsidR="00307AA1" w:rsidRPr="00307AA1">
              <w:rPr>
                <w:noProof/>
                <w:webHidden/>
              </w:rPr>
              <w:fldChar w:fldCharType="end"/>
            </w:r>
          </w:hyperlink>
        </w:p>
        <w:p w14:paraId="5A4FFA27" w14:textId="772AB048" w:rsidR="00307AA1" w:rsidRPr="00307AA1" w:rsidRDefault="00141B11">
          <w:pPr>
            <w:pStyle w:val="20"/>
            <w:rPr>
              <w:rFonts w:asciiTheme="minorHAnsi" w:eastAsiaTheme="minorEastAsia" w:hAnsiTheme="minorHAnsi" w:cstheme="minorBidi"/>
              <w:iCs w:val="0"/>
              <w:noProof/>
              <w:sz w:val="22"/>
              <w:szCs w:val="22"/>
              <w:lang w:val="en-US" w:eastAsia="en-US"/>
            </w:rPr>
          </w:pPr>
          <w:hyperlink w:anchor="_Toc209431040" w:history="1">
            <w:r w:rsidR="00307AA1" w:rsidRPr="00307AA1">
              <w:rPr>
                <w:rStyle w:val="-"/>
                <w:noProof/>
              </w:rPr>
              <w:t>4.1</w:t>
            </w:r>
            <w:r w:rsidR="00307AA1" w:rsidRPr="00307AA1">
              <w:rPr>
                <w:rFonts w:asciiTheme="minorHAnsi" w:eastAsiaTheme="minorEastAsia" w:hAnsiTheme="minorHAnsi" w:cstheme="minorBidi"/>
                <w:iCs w:val="0"/>
                <w:noProof/>
                <w:sz w:val="22"/>
                <w:szCs w:val="22"/>
                <w:lang w:val="en-US" w:eastAsia="en-US"/>
              </w:rPr>
              <w:tab/>
            </w:r>
            <w:r w:rsidR="00307AA1" w:rsidRPr="00307AA1">
              <w:rPr>
                <w:rStyle w:val="-"/>
                <w:noProof/>
              </w:rPr>
              <w:t>Ορισμός Υλικού</w:t>
            </w:r>
            <w:r w:rsidR="00307AA1" w:rsidRPr="00307AA1">
              <w:rPr>
                <w:noProof/>
                <w:webHidden/>
              </w:rPr>
              <w:tab/>
            </w:r>
            <w:r w:rsidR="00307AA1" w:rsidRPr="00307AA1">
              <w:rPr>
                <w:noProof/>
                <w:webHidden/>
              </w:rPr>
              <w:fldChar w:fldCharType="begin"/>
            </w:r>
            <w:r w:rsidR="00307AA1" w:rsidRPr="00307AA1">
              <w:rPr>
                <w:noProof/>
                <w:webHidden/>
              </w:rPr>
              <w:instrText xml:space="preserve"> PAGEREF _Toc209431040 \h </w:instrText>
            </w:r>
            <w:r w:rsidR="00307AA1" w:rsidRPr="00307AA1">
              <w:rPr>
                <w:noProof/>
                <w:webHidden/>
              </w:rPr>
            </w:r>
            <w:r w:rsidR="00307AA1" w:rsidRPr="00307AA1">
              <w:rPr>
                <w:noProof/>
                <w:webHidden/>
              </w:rPr>
              <w:fldChar w:fldCharType="separate"/>
            </w:r>
            <w:r w:rsidR="008A1994">
              <w:rPr>
                <w:noProof/>
                <w:webHidden/>
              </w:rPr>
              <w:t>5</w:t>
            </w:r>
            <w:r w:rsidR="00307AA1" w:rsidRPr="00307AA1">
              <w:rPr>
                <w:noProof/>
                <w:webHidden/>
              </w:rPr>
              <w:fldChar w:fldCharType="end"/>
            </w:r>
          </w:hyperlink>
        </w:p>
        <w:p w14:paraId="493C85A8" w14:textId="602F0195" w:rsidR="00307AA1" w:rsidRPr="00307AA1" w:rsidRDefault="00141B11">
          <w:pPr>
            <w:pStyle w:val="20"/>
            <w:rPr>
              <w:rFonts w:asciiTheme="minorHAnsi" w:eastAsiaTheme="minorEastAsia" w:hAnsiTheme="minorHAnsi" w:cstheme="minorBidi"/>
              <w:iCs w:val="0"/>
              <w:noProof/>
              <w:sz w:val="22"/>
              <w:szCs w:val="22"/>
              <w:lang w:val="en-US" w:eastAsia="en-US"/>
            </w:rPr>
          </w:pPr>
          <w:hyperlink w:anchor="_Toc209431041" w:history="1">
            <w:r w:rsidR="00307AA1" w:rsidRPr="00307AA1">
              <w:rPr>
                <w:rStyle w:val="-"/>
                <w:noProof/>
              </w:rPr>
              <w:t>4.2</w:t>
            </w:r>
            <w:r w:rsidR="00307AA1" w:rsidRPr="00307AA1">
              <w:rPr>
                <w:rFonts w:asciiTheme="minorHAnsi" w:eastAsiaTheme="minorEastAsia" w:hAnsiTheme="minorHAnsi" w:cstheme="minorBidi"/>
                <w:iCs w:val="0"/>
                <w:noProof/>
                <w:sz w:val="22"/>
                <w:szCs w:val="22"/>
                <w:lang w:val="en-US" w:eastAsia="en-US"/>
              </w:rPr>
              <w:tab/>
            </w:r>
            <w:r w:rsidR="00307AA1" w:rsidRPr="00307AA1">
              <w:rPr>
                <w:rStyle w:val="-"/>
                <w:noProof/>
              </w:rPr>
              <w:t>Χαρακτηριστικά Επιδόσεων</w:t>
            </w:r>
            <w:r w:rsidR="00307AA1" w:rsidRPr="00307AA1">
              <w:rPr>
                <w:noProof/>
                <w:webHidden/>
              </w:rPr>
              <w:tab/>
            </w:r>
            <w:r w:rsidR="00307AA1" w:rsidRPr="00307AA1">
              <w:rPr>
                <w:noProof/>
                <w:webHidden/>
              </w:rPr>
              <w:fldChar w:fldCharType="begin"/>
            </w:r>
            <w:r w:rsidR="00307AA1" w:rsidRPr="00307AA1">
              <w:rPr>
                <w:noProof/>
                <w:webHidden/>
              </w:rPr>
              <w:instrText xml:space="preserve"> PAGEREF _Toc209431041 \h </w:instrText>
            </w:r>
            <w:r w:rsidR="00307AA1" w:rsidRPr="00307AA1">
              <w:rPr>
                <w:noProof/>
                <w:webHidden/>
              </w:rPr>
            </w:r>
            <w:r w:rsidR="00307AA1" w:rsidRPr="00307AA1">
              <w:rPr>
                <w:noProof/>
                <w:webHidden/>
              </w:rPr>
              <w:fldChar w:fldCharType="separate"/>
            </w:r>
            <w:r w:rsidR="008A1994">
              <w:rPr>
                <w:noProof/>
                <w:webHidden/>
              </w:rPr>
              <w:t>5</w:t>
            </w:r>
            <w:r w:rsidR="00307AA1" w:rsidRPr="00307AA1">
              <w:rPr>
                <w:noProof/>
                <w:webHidden/>
              </w:rPr>
              <w:fldChar w:fldCharType="end"/>
            </w:r>
          </w:hyperlink>
        </w:p>
        <w:p w14:paraId="31E04F8E" w14:textId="29C1A172" w:rsidR="00307AA1" w:rsidRPr="00307AA1" w:rsidRDefault="00141B11">
          <w:pPr>
            <w:pStyle w:val="20"/>
            <w:rPr>
              <w:rFonts w:asciiTheme="minorHAnsi" w:eastAsiaTheme="minorEastAsia" w:hAnsiTheme="minorHAnsi" w:cstheme="minorBidi"/>
              <w:iCs w:val="0"/>
              <w:noProof/>
              <w:sz w:val="22"/>
              <w:szCs w:val="22"/>
              <w:lang w:val="en-US" w:eastAsia="en-US"/>
            </w:rPr>
          </w:pPr>
          <w:hyperlink w:anchor="_Toc209431042" w:history="1">
            <w:r w:rsidR="00307AA1" w:rsidRPr="00307AA1">
              <w:rPr>
                <w:rStyle w:val="-"/>
                <w:noProof/>
              </w:rPr>
              <w:t>4.3</w:t>
            </w:r>
            <w:r w:rsidR="00307AA1" w:rsidRPr="00307AA1">
              <w:rPr>
                <w:rFonts w:asciiTheme="minorHAnsi" w:eastAsiaTheme="minorEastAsia" w:hAnsiTheme="minorHAnsi" w:cstheme="minorBidi"/>
                <w:iCs w:val="0"/>
                <w:noProof/>
                <w:sz w:val="22"/>
                <w:szCs w:val="22"/>
                <w:lang w:val="en-US" w:eastAsia="en-US"/>
              </w:rPr>
              <w:tab/>
            </w:r>
            <w:r w:rsidR="00307AA1" w:rsidRPr="00307AA1">
              <w:rPr>
                <w:rStyle w:val="-"/>
                <w:noProof/>
              </w:rPr>
              <w:t>Φυσικά Χαρακτηριστικά</w:t>
            </w:r>
            <w:r w:rsidR="00307AA1" w:rsidRPr="00307AA1">
              <w:rPr>
                <w:noProof/>
                <w:webHidden/>
              </w:rPr>
              <w:tab/>
            </w:r>
            <w:r w:rsidR="00307AA1" w:rsidRPr="00307AA1">
              <w:rPr>
                <w:noProof/>
                <w:webHidden/>
              </w:rPr>
              <w:fldChar w:fldCharType="begin"/>
            </w:r>
            <w:r w:rsidR="00307AA1" w:rsidRPr="00307AA1">
              <w:rPr>
                <w:noProof/>
                <w:webHidden/>
              </w:rPr>
              <w:instrText xml:space="preserve"> PAGEREF _Toc209431042 \h </w:instrText>
            </w:r>
            <w:r w:rsidR="00307AA1" w:rsidRPr="00307AA1">
              <w:rPr>
                <w:noProof/>
                <w:webHidden/>
              </w:rPr>
            </w:r>
            <w:r w:rsidR="00307AA1" w:rsidRPr="00307AA1">
              <w:rPr>
                <w:noProof/>
                <w:webHidden/>
              </w:rPr>
              <w:fldChar w:fldCharType="separate"/>
            </w:r>
            <w:r w:rsidR="008A1994">
              <w:rPr>
                <w:noProof/>
                <w:webHidden/>
              </w:rPr>
              <w:t>6</w:t>
            </w:r>
            <w:r w:rsidR="00307AA1" w:rsidRPr="00307AA1">
              <w:rPr>
                <w:noProof/>
                <w:webHidden/>
              </w:rPr>
              <w:fldChar w:fldCharType="end"/>
            </w:r>
          </w:hyperlink>
        </w:p>
        <w:p w14:paraId="0558C60B" w14:textId="3F3E4EDA" w:rsidR="00307AA1" w:rsidRPr="00307AA1" w:rsidRDefault="00141B11">
          <w:pPr>
            <w:pStyle w:val="20"/>
            <w:rPr>
              <w:rFonts w:asciiTheme="minorHAnsi" w:eastAsiaTheme="minorEastAsia" w:hAnsiTheme="minorHAnsi" w:cstheme="minorBidi"/>
              <w:iCs w:val="0"/>
              <w:noProof/>
              <w:sz w:val="22"/>
              <w:szCs w:val="22"/>
              <w:lang w:val="en-US" w:eastAsia="en-US"/>
            </w:rPr>
          </w:pPr>
          <w:hyperlink w:anchor="_Toc209431043" w:history="1">
            <w:r w:rsidR="00307AA1" w:rsidRPr="00307AA1">
              <w:rPr>
                <w:rStyle w:val="-"/>
                <w:noProof/>
              </w:rPr>
              <w:t>4.4</w:t>
            </w:r>
            <w:r w:rsidR="00307AA1" w:rsidRPr="00307AA1">
              <w:rPr>
                <w:rFonts w:asciiTheme="minorHAnsi" w:eastAsiaTheme="minorEastAsia" w:hAnsiTheme="minorHAnsi" w:cstheme="minorBidi"/>
                <w:iCs w:val="0"/>
                <w:noProof/>
                <w:sz w:val="22"/>
                <w:szCs w:val="22"/>
                <w:lang w:val="en-US" w:eastAsia="en-US"/>
              </w:rPr>
              <w:tab/>
            </w:r>
            <w:r w:rsidR="00307AA1" w:rsidRPr="00307AA1">
              <w:rPr>
                <w:rStyle w:val="-"/>
                <w:noProof/>
              </w:rPr>
              <w:t>Αξιοπιστία</w:t>
            </w:r>
            <w:r w:rsidR="00307AA1" w:rsidRPr="00307AA1">
              <w:rPr>
                <w:noProof/>
                <w:webHidden/>
              </w:rPr>
              <w:tab/>
            </w:r>
            <w:r w:rsidR="00307AA1" w:rsidRPr="00307AA1">
              <w:rPr>
                <w:noProof/>
                <w:webHidden/>
              </w:rPr>
              <w:fldChar w:fldCharType="begin"/>
            </w:r>
            <w:r w:rsidR="00307AA1" w:rsidRPr="00307AA1">
              <w:rPr>
                <w:noProof/>
                <w:webHidden/>
              </w:rPr>
              <w:instrText xml:space="preserve"> PAGEREF _Toc209431043 \h </w:instrText>
            </w:r>
            <w:r w:rsidR="00307AA1" w:rsidRPr="00307AA1">
              <w:rPr>
                <w:noProof/>
                <w:webHidden/>
              </w:rPr>
            </w:r>
            <w:r w:rsidR="00307AA1" w:rsidRPr="00307AA1">
              <w:rPr>
                <w:noProof/>
                <w:webHidden/>
              </w:rPr>
              <w:fldChar w:fldCharType="separate"/>
            </w:r>
            <w:r w:rsidR="008A1994">
              <w:rPr>
                <w:noProof/>
                <w:webHidden/>
              </w:rPr>
              <w:t>8</w:t>
            </w:r>
            <w:r w:rsidR="00307AA1" w:rsidRPr="00307AA1">
              <w:rPr>
                <w:noProof/>
                <w:webHidden/>
              </w:rPr>
              <w:fldChar w:fldCharType="end"/>
            </w:r>
          </w:hyperlink>
        </w:p>
        <w:p w14:paraId="39B2441A" w14:textId="1321F91D" w:rsidR="00307AA1" w:rsidRPr="00307AA1" w:rsidRDefault="00141B11">
          <w:pPr>
            <w:pStyle w:val="20"/>
            <w:rPr>
              <w:rFonts w:asciiTheme="minorHAnsi" w:eastAsiaTheme="minorEastAsia" w:hAnsiTheme="minorHAnsi" w:cstheme="minorBidi"/>
              <w:iCs w:val="0"/>
              <w:noProof/>
              <w:sz w:val="22"/>
              <w:szCs w:val="22"/>
              <w:lang w:val="en-US" w:eastAsia="en-US"/>
            </w:rPr>
          </w:pPr>
          <w:hyperlink w:anchor="_Toc209431044" w:history="1">
            <w:r w:rsidR="00307AA1" w:rsidRPr="00307AA1">
              <w:rPr>
                <w:rStyle w:val="-"/>
                <w:noProof/>
              </w:rPr>
              <w:t>4.5</w:t>
            </w:r>
            <w:r w:rsidR="00307AA1" w:rsidRPr="00307AA1">
              <w:rPr>
                <w:rFonts w:asciiTheme="minorHAnsi" w:eastAsiaTheme="minorEastAsia" w:hAnsiTheme="minorHAnsi" w:cstheme="minorBidi"/>
                <w:iCs w:val="0"/>
                <w:noProof/>
                <w:sz w:val="22"/>
                <w:szCs w:val="22"/>
                <w:lang w:val="en-US" w:eastAsia="en-US"/>
              </w:rPr>
              <w:tab/>
            </w:r>
            <w:r w:rsidR="00307AA1" w:rsidRPr="00307AA1">
              <w:rPr>
                <w:rStyle w:val="-"/>
                <w:noProof/>
              </w:rPr>
              <w:t>Δυνατότητα Συντήρησης</w:t>
            </w:r>
            <w:r w:rsidR="00307AA1" w:rsidRPr="00307AA1">
              <w:rPr>
                <w:noProof/>
                <w:webHidden/>
              </w:rPr>
              <w:tab/>
            </w:r>
            <w:r w:rsidR="00307AA1" w:rsidRPr="00307AA1">
              <w:rPr>
                <w:noProof/>
                <w:webHidden/>
              </w:rPr>
              <w:fldChar w:fldCharType="begin"/>
            </w:r>
            <w:r w:rsidR="00307AA1" w:rsidRPr="00307AA1">
              <w:rPr>
                <w:noProof/>
                <w:webHidden/>
              </w:rPr>
              <w:instrText xml:space="preserve"> PAGEREF _Toc209431044 \h </w:instrText>
            </w:r>
            <w:r w:rsidR="00307AA1" w:rsidRPr="00307AA1">
              <w:rPr>
                <w:noProof/>
                <w:webHidden/>
              </w:rPr>
            </w:r>
            <w:r w:rsidR="00307AA1" w:rsidRPr="00307AA1">
              <w:rPr>
                <w:noProof/>
                <w:webHidden/>
              </w:rPr>
              <w:fldChar w:fldCharType="separate"/>
            </w:r>
            <w:r w:rsidR="008A1994">
              <w:rPr>
                <w:noProof/>
                <w:webHidden/>
              </w:rPr>
              <w:t>8</w:t>
            </w:r>
            <w:r w:rsidR="00307AA1" w:rsidRPr="00307AA1">
              <w:rPr>
                <w:noProof/>
                <w:webHidden/>
              </w:rPr>
              <w:fldChar w:fldCharType="end"/>
            </w:r>
          </w:hyperlink>
        </w:p>
        <w:p w14:paraId="06EB6474" w14:textId="58D309E8" w:rsidR="00307AA1" w:rsidRPr="00307AA1" w:rsidRDefault="00141B11">
          <w:pPr>
            <w:pStyle w:val="20"/>
            <w:rPr>
              <w:rFonts w:asciiTheme="minorHAnsi" w:eastAsiaTheme="minorEastAsia" w:hAnsiTheme="minorHAnsi" w:cstheme="minorBidi"/>
              <w:iCs w:val="0"/>
              <w:noProof/>
              <w:sz w:val="22"/>
              <w:szCs w:val="22"/>
              <w:lang w:val="en-US" w:eastAsia="en-US"/>
            </w:rPr>
          </w:pPr>
          <w:hyperlink w:anchor="_Toc209431045" w:history="1">
            <w:r w:rsidR="00307AA1" w:rsidRPr="00307AA1">
              <w:rPr>
                <w:rStyle w:val="-"/>
                <w:noProof/>
              </w:rPr>
              <w:t>4.6</w:t>
            </w:r>
            <w:r w:rsidR="00307AA1" w:rsidRPr="00307AA1">
              <w:rPr>
                <w:rFonts w:asciiTheme="minorHAnsi" w:eastAsiaTheme="minorEastAsia" w:hAnsiTheme="minorHAnsi" w:cstheme="minorBidi"/>
                <w:iCs w:val="0"/>
                <w:noProof/>
                <w:sz w:val="22"/>
                <w:szCs w:val="22"/>
                <w:lang w:val="en-US" w:eastAsia="en-US"/>
              </w:rPr>
              <w:tab/>
            </w:r>
            <w:r w:rsidR="00307AA1" w:rsidRPr="00307AA1">
              <w:rPr>
                <w:rStyle w:val="-"/>
                <w:noProof/>
              </w:rPr>
              <w:t>Περιβάλλον</w:t>
            </w:r>
            <w:r w:rsidR="00307AA1" w:rsidRPr="00307AA1">
              <w:rPr>
                <w:noProof/>
                <w:webHidden/>
              </w:rPr>
              <w:tab/>
            </w:r>
            <w:r w:rsidR="00307AA1" w:rsidRPr="00307AA1">
              <w:rPr>
                <w:noProof/>
                <w:webHidden/>
              </w:rPr>
              <w:fldChar w:fldCharType="begin"/>
            </w:r>
            <w:r w:rsidR="00307AA1" w:rsidRPr="00307AA1">
              <w:rPr>
                <w:noProof/>
                <w:webHidden/>
              </w:rPr>
              <w:instrText xml:space="preserve"> PAGEREF _Toc209431045 \h </w:instrText>
            </w:r>
            <w:r w:rsidR="00307AA1" w:rsidRPr="00307AA1">
              <w:rPr>
                <w:noProof/>
                <w:webHidden/>
              </w:rPr>
            </w:r>
            <w:r w:rsidR="00307AA1" w:rsidRPr="00307AA1">
              <w:rPr>
                <w:noProof/>
                <w:webHidden/>
              </w:rPr>
              <w:fldChar w:fldCharType="separate"/>
            </w:r>
            <w:r w:rsidR="008A1994">
              <w:rPr>
                <w:noProof/>
                <w:webHidden/>
              </w:rPr>
              <w:t>9</w:t>
            </w:r>
            <w:r w:rsidR="00307AA1" w:rsidRPr="00307AA1">
              <w:rPr>
                <w:noProof/>
                <w:webHidden/>
              </w:rPr>
              <w:fldChar w:fldCharType="end"/>
            </w:r>
          </w:hyperlink>
        </w:p>
        <w:p w14:paraId="0F7962CD" w14:textId="53815BE2" w:rsidR="00307AA1" w:rsidRPr="00307AA1" w:rsidRDefault="00141B11">
          <w:pPr>
            <w:pStyle w:val="20"/>
            <w:rPr>
              <w:rFonts w:asciiTheme="minorHAnsi" w:eastAsiaTheme="minorEastAsia" w:hAnsiTheme="minorHAnsi" w:cstheme="minorBidi"/>
              <w:iCs w:val="0"/>
              <w:noProof/>
              <w:sz w:val="22"/>
              <w:szCs w:val="22"/>
              <w:lang w:val="en-US" w:eastAsia="en-US"/>
            </w:rPr>
          </w:pPr>
          <w:hyperlink w:anchor="_Toc209431046" w:history="1">
            <w:r w:rsidR="00307AA1" w:rsidRPr="00307AA1">
              <w:rPr>
                <w:rStyle w:val="-"/>
                <w:noProof/>
              </w:rPr>
              <w:t>4.7</w:t>
            </w:r>
            <w:r w:rsidR="00307AA1" w:rsidRPr="00307AA1">
              <w:rPr>
                <w:rFonts w:asciiTheme="minorHAnsi" w:eastAsiaTheme="minorEastAsia" w:hAnsiTheme="minorHAnsi" w:cstheme="minorBidi"/>
                <w:iCs w:val="0"/>
                <w:noProof/>
                <w:sz w:val="22"/>
                <w:szCs w:val="22"/>
                <w:lang w:val="en-US" w:eastAsia="en-US"/>
              </w:rPr>
              <w:tab/>
            </w:r>
            <w:r w:rsidR="00307AA1" w:rsidRPr="00307AA1">
              <w:rPr>
                <w:rStyle w:val="-"/>
                <w:noProof/>
              </w:rPr>
              <w:t>Παρελκόμενα</w:t>
            </w:r>
            <w:r w:rsidR="00307AA1" w:rsidRPr="00307AA1">
              <w:rPr>
                <w:noProof/>
                <w:webHidden/>
              </w:rPr>
              <w:tab/>
            </w:r>
            <w:r w:rsidR="00307AA1" w:rsidRPr="00307AA1">
              <w:rPr>
                <w:noProof/>
                <w:webHidden/>
              </w:rPr>
              <w:fldChar w:fldCharType="begin"/>
            </w:r>
            <w:r w:rsidR="00307AA1" w:rsidRPr="00307AA1">
              <w:rPr>
                <w:noProof/>
                <w:webHidden/>
              </w:rPr>
              <w:instrText xml:space="preserve"> PAGEREF _Toc209431046 \h </w:instrText>
            </w:r>
            <w:r w:rsidR="00307AA1" w:rsidRPr="00307AA1">
              <w:rPr>
                <w:noProof/>
                <w:webHidden/>
              </w:rPr>
            </w:r>
            <w:r w:rsidR="00307AA1" w:rsidRPr="00307AA1">
              <w:rPr>
                <w:noProof/>
                <w:webHidden/>
              </w:rPr>
              <w:fldChar w:fldCharType="separate"/>
            </w:r>
            <w:r w:rsidR="008A1994">
              <w:rPr>
                <w:noProof/>
                <w:webHidden/>
              </w:rPr>
              <w:t>10</w:t>
            </w:r>
            <w:r w:rsidR="00307AA1" w:rsidRPr="00307AA1">
              <w:rPr>
                <w:noProof/>
                <w:webHidden/>
              </w:rPr>
              <w:fldChar w:fldCharType="end"/>
            </w:r>
          </w:hyperlink>
        </w:p>
        <w:p w14:paraId="3ED00FD7" w14:textId="627721AD" w:rsidR="00307AA1" w:rsidRPr="00307AA1" w:rsidRDefault="00141B11">
          <w:pPr>
            <w:pStyle w:val="20"/>
            <w:rPr>
              <w:rFonts w:asciiTheme="minorHAnsi" w:eastAsiaTheme="minorEastAsia" w:hAnsiTheme="minorHAnsi" w:cstheme="minorBidi"/>
              <w:iCs w:val="0"/>
              <w:noProof/>
              <w:sz w:val="22"/>
              <w:szCs w:val="22"/>
              <w:lang w:val="en-US" w:eastAsia="en-US"/>
            </w:rPr>
          </w:pPr>
          <w:hyperlink w:anchor="_Toc209431047" w:history="1">
            <w:r w:rsidR="00307AA1" w:rsidRPr="00307AA1">
              <w:rPr>
                <w:rStyle w:val="-"/>
                <w:noProof/>
              </w:rPr>
              <w:t>4.8</w:t>
            </w:r>
            <w:r w:rsidR="00307AA1" w:rsidRPr="00307AA1">
              <w:rPr>
                <w:rFonts w:asciiTheme="minorHAnsi" w:eastAsiaTheme="minorEastAsia" w:hAnsiTheme="minorHAnsi" w:cstheme="minorBidi"/>
                <w:iCs w:val="0"/>
                <w:noProof/>
                <w:sz w:val="22"/>
                <w:szCs w:val="22"/>
                <w:lang w:val="en-US" w:eastAsia="en-US"/>
              </w:rPr>
              <w:tab/>
            </w:r>
            <w:r w:rsidR="00307AA1" w:rsidRPr="00307AA1">
              <w:rPr>
                <w:rStyle w:val="-"/>
                <w:noProof/>
              </w:rPr>
              <w:t>Επισήμανση Υλικού</w:t>
            </w:r>
            <w:r w:rsidR="00307AA1" w:rsidRPr="00307AA1">
              <w:rPr>
                <w:noProof/>
                <w:webHidden/>
              </w:rPr>
              <w:tab/>
            </w:r>
            <w:r w:rsidR="00307AA1" w:rsidRPr="00307AA1">
              <w:rPr>
                <w:noProof/>
                <w:webHidden/>
              </w:rPr>
              <w:fldChar w:fldCharType="begin"/>
            </w:r>
            <w:r w:rsidR="00307AA1" w:rsidRPr="00307AA1">
              <w:rPr>
                <w:noProof/>
                <w:webHidden/>
              </w:rPr>
              <w:instrText xml:space="preserve"> PAGEREF _Toc209431047 \h </w:instrText>
            </w:r>
            <w:r w:rsidR="00307AA1" w:rsidRPr="00307AA1">
              <w:rPr>
                <w:noProof/>
                <w:webHidden/>
              </w:rPr>
            </w:r>
            <w:r w:rsidR="00307AA1" w:rsidRPr="00307AA1">
              <w:rPr>
                <w:noProof/>
                <w:webHidden/>
              </w:rPr>
              <w:fldChar w:fldCharType="separate"/>
            </w:r>
            <w:r w:rsidR="008A1994">
              <w:rPr>
                <w:noProof/>
                <w:webHidden/>
              </w:rPr>
              <w:t>11</w:t>
            </w:r>
            <w:r w:rsidR="00307AA1" w:rsidRPr="00307AA1">
              <w:rPr>
                <w:noProof/>
                <w:webHidden/>
              </w:rPr>
              <w:fldChar w:fldCharType="end"/>
            </w:r>
          </w:hyperlink>
        </w:p>
        <w:p w14:paraId="4EFC7BE1" w14:textId="1C252180" w:rsidR="00307AA1" w:rsidRPr="00307AA1" w:rsidRDefault="00141B11">
          <w:pPr>
            <w:pStyle w:val="12"/>
            <w:rPr>
              <w:rFonts w:asciiTheme="minorHAnsi" w:eastAsiaTheme="minorEastAsia" w:hAnsiTheme="minorHAnsi" w:cstheme="minorBidi"/>
              <w:bCs w:val="0"/>
              <w:caps w:val="0"/>
              <w:noProof/>
              <w:sz w:val="22"/>
              <w:szCs w:val="22"/>
              <w:lang w:val="en-US" w:eastAsia="en-US"/>
            </w:rPr>
          </w:pPr>
          <w:hyperlink w:anchor="_Toc209431048" w:history="1">
            <w:r w:rsidR="00307AA1" w:rsidRPr="00307AA1">
              <w:rPr>
                <w:rStyle w:val="-"/>
                <w:noProof/>
              </w:rPr>
              <w:t>5</w:t>
            </w:r>
            <w:r w:rsidR="00307AA1" w:rsidRPr="00307AA1">
              <w:rPr>
                <w:rFonts w:asciiTheme="minorHAnsi" w:eastAsiaTheme="minorEastAsia" w:hAnsiTheme="minorHAnsi" w:cstheme="minorBidi"/>
                <w:bCs w:val="0"/>
                <w:caps w:val="0"/>
                <w:noProof/>
                <w:sz w:val="22"/>
                <w:szCs w:val="22"/>
                <w:lang w:val="en-US" w:eastAsia="en-US"/>
              </w:rPr>
              <w:tab/>
            </w:r>
            <w:r w:rsidR="00307AA1" w:rsidRPr="00307AA1">
              <w:rPr>
                <w:rStyle w:val="-"/>
                <w:noProof/>
              </w:rPr>
              <w:t>ΣΥΣΚΕΥΑΣΙΑ / ΕΠΙΣΗΜΑΝΣΕΙΣ</w:t>
            </w:r>
            <w:r w:rsidR="00307AA1" w:rsidRPr="00307AA1">
              <w:rPr>
                <w:noProof/>
                <w:webHidden/>
              </w:rPr>
              <w:tab/>
            </w:r>
            <w:r w:rsidR="00307AA1" w:rsidRPr="00307AA1">
              <w:rPr>
                <w:noProof/>
                <w:webHidden/>
              </w:rPr>
              <w:fldChar w:fldCharType="begin"/>
            </w:r>
            <w:r w:rsidR="00307AA1" w:rsidRPr="00307AA1">
              <w:rPr>
                <w:noProof/>
                <w:webHidden/>
              </w:rPr>
              <w:instrText xml:space="preserve"> PAGEREF _Toc209431048 \h </w:instrText>
            </w:r>
            <w:r w:rsidR="00307AA1" w:rsidRPr="00307AA1">
              <w:rPr>
                <w:noProof/>
                <w:webHidden/>
              </w:rPr>
            </w:r>
            <w:r w:rsidR="00307AA1" w:rsidRPr="00307AA1">
              <w:rPr>
                <w:noProof/>
                <w:webHidden/>
              </w:rPr>
              <w:fldChar w:fldCharType="separate"/>
            </w:r>
            <w:r w:rsidR="008A1994">
              <w:rPr>
                <w:noProof/>
                <w:webHidden/>
              </w:rPr>
              <w:t>11</w:t>
            </w:r>
            <w:r w:rsidR="00307AA1" w:rsidRPr="00307AA1">
              <w:rPr>
                <w:noProof/>
                <w:webHidden/>
              </w:rPr>
              <w:fldChar w:fldCharType="end"/>
            </w:r>
          </w:hyperlink>
        </w:p>
        <w:p w14:paraId="4729393C" w14:textId="5326C930" w:rsidR="00307AA1" w:rsidRPr="00307AA1" w:rsidRDefault="00141B11">
          <w:pPr>
            <w:pStyle w:val="12"/>
            <w:rPr>
              <w:rFonts w:asciiTheme="minorHAnsi" w:eastAsiaTheme="minorEastAsia" w:hAnsiTheme="minorHAnsi" w:cstheme="minorBidi"/>
              <w:bCs w:val="0"/>
              <w:caps w:val="0"/>
              <w:noProof/>
              <w:sz w:val="22"/>
              <w:szCs w:val="22"/>
              <w:lang w:val="en-US" w:eastAsia="en-US"/>
            </w:rPr>
          </w:pPr>
          <w:hyperlink w:anchor="_Toc209431049" w:history="1">
            <w:r w:rsidR="00307AA1" w:rsidRPr="00307AA1">
              <w:rPr>
                <w:rStyle w:val="-"/>
                <w:noProof/>
              </w:rPr>
              <w:t>6</w:t>
            </w:r>
            <w:r w:rsidR="00307AA1" w:rsidRPr="00307AA1">
              <w:rPr>
                <w:rFonts w:asciiTheme="minorHAnsi" w:eastAsiaTheme="minorEastAsia" w:hAnsiTheme="minorHAnsi" w:cstheme="minorBidi"/>
                <w:bCs w:val="0"/>
                <w:caps w:val="0"/>
                <w:noProof/>
                <w:sz w:val="22"/>
                <w:szCs w:val="22"/>
                <w:lang w:val="en-US" w:eastAsia="en-US"/>
              </w:rPr>
              <w:tab/>
            </w:r>
            <w:r w:rsidR="00307AA1" w:rsidRPr="00307AA1">
              <w:rPr>
                <w:rStyle w:val="-"/>
                <w:noProof/>
              </w:rPr>
              <w:t>ΑΠΑΙΤΗΣΕΙΣ ΣΥΜΜΟΡΦΩΣΗΣ ΥΛΙΚΟΥ</w:t>
            </w:r>
            <w:r w:rsidR="00307AA1" w:rsidRPr="00307AA1">
              <w:rPr>
                <w:noProof/>
                <w:webHidden/>
              </w:rPr>
              <w:tab/>
            </w:r>
            <w:r w:rsidR="00307AA1" w:rsidRPr="00307AA1">
              <w:rPr>
                <w:noProof/>
                <w:webHidden/>
              </w:rPr>
              <w:fldChar w:fldCharType="begin"/>
            </w:r>
            <w:r w:rsidR="00307AA1" w:rsidRPr="00307AA1">
              <w:rPr>
                <w:noProof/>
                <w:webHidden/>
              </w:rPr>
              <w:instrText xml:space="preserve"> PAGEREF _Toc209431049 \h </w:instrText>
            </w:r>
            <w:r w:rsidR="00307AA1" w:rsidRPr="00307AA1">
              <w:rPr>
                <w:noProof/>
                <w:webHidden/>
              </w:rPr>
            </w:r>
            <w:r w:rsidR="00307AA1" w:rsidRPr="00307AA1">
              <w:rPr>
                <w:noProof/>
                <w:webHidden/>
              </w:rPr>
              <w:fldChar w:fldCharType="separate"/>
            </w:r>
            <w:r w:rsidR="008A1994">
              <w:rPr>
                <w:noProof/>
                <w:webHidden/>
              </w:rPr>
              <w:t>12</w:t>
            </w:r>
            <w:r w:rsidR="00307AA1" w:rsidRPr="00307AA1">
              <w:rPr>
                <w:noProof/>
                <w:webHidden/>
              </w:rPr>
              <w:fldChar w:fldCharType="end"/>
            </w:r>
          </w:hyperlink>
        </w:p>
        <w:p w14:paraId="13858C1D" w14:textId="5135BECC" w:rsidR="00307AA1" w:rsidRPr="00307AA1" w:rsidRDefault="00141B11">
          <w:pPr>
            <w:pStyle w:val="20"/>
            <w:rPr>
              <w:rFonts w:asciiTheme="minorHAnsi" w:eastAsiaTheme="minorEastAsia" w:hAnsiTheme="minorHAnsi" w:cstheme="minorBidi"/>
              <w:iCs w:val="0"/>
              <w:noProof/>
              <w:sz w:val="22"/>
              <w:szCs w:val="22"/>
              <w:lang w:val="en-US" w:eastAsia="en-US"/>
            </w:rPr>
          </w:pPr>
          <w:hyperlink w:anchor="_Toc209431050" w:history="1">
            <w:r w:rsidR="00307AA1" w:rsidRPr="00307AA1">
              <w:rPr>
                <w:rStyle w:val="-"/>
                <w:noProof/>
              </w:rPr>
              <w:t>6.1</w:t>
            </w:r>
            <w:r w:rsidR="00307AA1" w:rsidRPr="00307AA1">
              <w:rPr>
                <w:rFonts w:asciiTheme="minorHAnsi" w:eastAsiaTheme="minorEastAsia" w:hAnsiTheme="minorHAnsi" w:cstheme="minorBidi"/>
                <w:iCs w:val="0"/>
                <w:noProof/>
                <w:sz w:val="22"/>
                <w:szCs w:val="22"/>
                <w:lang w:val="en-US" w:eastAsia="en-US"/>
              </w:rPr>
              <w:tab/>
            </w:r>
            <w:r w:rsidR="00307AA1" w:rsidRPr="00307AA1">
              <w:rPr>
                <w:rStyle w:val="-"/>
                <w:noProof/>
              </w:rPr>
              <w:t>Συνοδευτικά Έγγραφα / Πιστοποιητικά</w:t>
            </w:r>
            <w:r w:rsidR="00307AA1" w:rsidRPr="00307AA1">
              <w:rPr>
                <w:noProof/>
                <w:webHidden/>
              </w:rPr>
              <w:tab/>
            </w:r>
            <w:r w:rsidR="00307AA1" w:rsidRPr="00307AA1">
              <w:rPr>
                <w:noProof/>
                <w:webHidden/>
              </w:rPr>
              <w:fldChar w:fldCharType="begin"/>
            </w:r>
            <w:r w:rsidR="00307AA1" w:rsidRPr="00307AA1">
              <w:rPr>
                <w:noProof/>
                <w:webHidden/>
              </w:rPr>
              <w:instrText xml:space="preserve"> PAGEREF _Toc209431050 \h </w:instrText>
            </w:r>
            <w:r w:rsidR="00307AA1" w:rsidRPr="00307AA1">
              <w:rPr>
                <w:noProof/>
                <w:webHidden/>
              </w:rPr>
            </w:r>
            <w:r w:rsidR="00307AA1" w:rsidRPr="00307AA1">
              <w:rPr>
                <w:noProof/>
                <w:webHidden/>
              </w:rPr>
              <w:fldChar w:fldCharType="separate"/>
            </w:r>
            <w:r w:rsidR="008A1994">
              <w:rPr>
                <w:noProof/>
                <w:webHidden/>
              </w:rPr>
              <w:t>12</w:t>
            </w:r>
            <w:r w:rsidR="00307AA1" w:rsidRPr="00307AA1">
              <w:rPr>
                <w:noProof/>
                <w:webHidden/>
              </w:rPr>
              <w:fldChar w:fldCharType="end"/>
            </w:r>
          </w:hyperlink>
        </w:p>
        <w:p w14:paraId="055CFBCC" w14:textId="1D90B19E" w:rsidR="00307AA1" w:rsidRPr="00307AA1" w:rsidRDefault="00141B11">
          <w:pPr>
            <w:pStyle w:val="20"/>
            <w:rPr>
              <w:rFonts w:asciiTheme="minorHAnsi" w:eastAsiaTheme="minorEastAsia" w:hAnsiTheme="minorHAnsi" w:cstheme="minorBidi"/>
              <w:iCs w:val="0"/>
              <w:noProof/>
              <w:sz w:val="22"/>
              <w:szCs w:val="22"/>
              <w:lang w:val="en-US" w:eastAsia="en-US"/>
            </w:rPr>
          </w:pPr>
          <w:hyperlink w:anchor="_Toc209431051" w:history="1">
            <w:r w:rsidR="00307AA1" w:rsidRPr="00307AA1">
              <w:rPr>
                <w:rStyle w:val="-"/>
                <w:noProof/>
              </w:rPr>
              <w:t>6.2</w:t>
            </w:r>
            <w:r w:rsidR="00307AA1" w:rsidRPr="00307AA1">
              <w:rPr>
                <w:rFonts w:asciiTheme="minorHAnsi" w:eastAsiaTheme="minorEastAsia" w:hAnsiTheme="minorHAnsi" w:cstheme="minorBidi"/>
                <w:iCs w:val="0"/>
                <w:noProof/>
                <w:sz w:val="22"/>
                <w:szCs w:val="22"/>
                <w:lang w:val="en-US" w:eastAsia="en-US"/>
              </w:rPr>
              <w:tab/>
            </w:r>
            <w:r w:rsidR="00307AA1" w:rsidRPr="00307AA1">
              <w:rPr>
                <w:rStyle w:val="-"/>
                <w:noProof/>
              </w:rPr>
              <w:t>Επιθεωρήσεις / Δοκιμές</w:t>
            </w:r>
            <w:r w:rsidR="00307AA1" w:rsidRPr="00307AA1">
              <w:rPr>
                <w:noProof/>
                <w:webHidden/>
              </w:rPr>
              <w:tab/>
            </w:r>
            <w:r w:rsidR="00307AA1" w:rsidRPr="00307AA1">
              <w:rPr>
                <w:noProof/>
                <w:webHidden/>
              </w:rPr>
              <w:fldChar w:fldCharType="begin"/>
            </w:r>
            <w:r w:rsidR="00307AA1" w:rsidRPr="00307AA1">
              <w:rPr>
                <w:noProof/>
                <w:webHidden/>
              </w:rPr>
              <w:instrText xml:space="preserve"> PAGEREF _Toc209431051 \h </w:instrText>
            </w:r>
            <w:r w:rsidR="00307AA1" w:rsidRPr="00307AA1">
              <w:rPr>
                <w:noProof/>
                <w:webHidden/>
              </w:rPr>
            </w:r>
            <w:r w:rsidR="00307AA1" w:rsidRPr="00307AA1">
              <w:rPr>
                <w:noProof/>
                <w:webHidden/>
              </w:rPr>
              <w:fldChar w:fldCharType="separate"/>
            </w:r>
            <w:r w:rsidR="008A1994">
              <w:rPr>
                <w:noProof/>
                <w:webHidden/>
              </w:rPr>
              <w:t>12</w:t>
            </w:r>
            <w:r w:rsidR="00307AA1" w:rsidRPr="00307AA1">
              <w:rPr>
                <w:noProof/>
                <w:webHidden/>
              </w:rPr>
              <w:fldChar w:fldCharType="end"/>
            </w:r>
          </w:hyperlink>
        </w:p>
        <w:p w14:paraId="5B346A9E" w14:textId="76FE4FC2" w:rsidR="00307AA1" w:rsidRPr="00307AA1" w:rsidRDefault="00141B11">
          <w:pPr>
            <w:pStyle w:val="32"/>
            <w:rPr>
              <w:rFonts w:asciiTheme="minorHAnsi" w:eastAsiaTheme="minorEastAsia" w:hAnsiTheme="minorHAnsi" w:cstheme="minorBidi"/>
              <w:sz w:val="22"/>
              <w:szCs w:val="22"/>
              <w:lang w:val="en-US" w:eastAsia="en-US"/>
            </w:rPr>
          </w:pPr>
          <w:hyperlink w:anchor="_Toc209431052" w:history="1">
            <w:r w:rsidR="00307AA1" w:rsidRPr="00307AA1">
              <w:rPr>
                <w:rStyle w:val="-"/>
              </w:rPr>
              <w:t>6.2.1</w:t>
            </w:r>
            <w:r w:rsidR="00307AA1" w:rsidRPr="00307AA1">
              <w:rPr>
                <w:rFonts w:asciiTheme="minorHAnsi" w:eastAsiaTheme="minorEastAsia" w:hAnsiTheme="minorHAnsi" w:cstheme="minorBidi"/>
                <w:sz w:val="22"/>
                <w:szCs w:val="22"/>
                <w:lang w:val="en-US" w:eastAsia="en-US"/>
              </w:rPr>
              <w:tab/>
            </w:r>
            <w:r w:rsidR="00307AA1" w:rsidRPr="00307AA1">
              <w:rPr>
                <w:rStyle w:val="-"/>
              </w:rPr>
              <w:t>Μακροσκοπικός Έλεγχος.</w:t>
            </w:r>
            <w:r w:rsidR="00307AA1" w:rsidRPr="00307AA1">
              <w:rPr>
                <w:webHidden/>
              </w:rPr>
              <w:tab/>
            </w:r>
            <w:r w:rsidR="00307AA1" w:rsidRPr="00307AA1">
              <w:rPr>
                <w:webHidden/>
              </w:rPr>
              <w:fldChar w:fldCharType="begin"/>
            </w:r>
            <w:r w:rsidR="00307AA1" w:rsidRPr="00307AA1">
              <w:rPr>
                <w:webHidden/>
              </w:rPr>
              <w:instrText xml:space="preserve"> PAGEREF _Toc209431052 \h </w:instrText>
            </w:r>
            <w:r w:rsidR="00307AA1" w:rsidRPr="00307AA1">
              <w:rPr>
                <w:webHidden/>
              </w:rPr>
            </w:r>
            <w:r w:rsidR="00307AA1" w:rsidRPr="00307AA1">
              <w:rPr>
                <w:webHidden/>
              </w:rPr>
              <w:fldChar w:fldCharType="separate"/>
            </w:r>
            <w:r w:rsidR="008A1994">
              <w:rPr>
                <w:webHidden/>
              </w:rPr>
              <w:t>12</w:t>
            </w:r>
            <w:r w:rsidR="00307AA1" w:rsidRPr="00307AA1">
              <w:rPr>
                <w:webHidden/>
              </w:rPr>
              <w:fldChar w:fldCharType="end"/>
            </w:r>
          </w:hyperlink>
        </w:p>
        <w:p w14:paraId="04EB215E" w14:textId="55DB643D" w:rsidR="00307AA1" w:rsidRPr="00307AA1" w:rsidRDefault="00141B11">
          <w:pPr>
            <w:pStyle w:val="32"/>
            <w:rPr>
              <w:rFonts w:asciiTheme="minorHAnsi" w:eastAsiaTheme="minorEastAsia" w:hAnsiTheme="minorHAnsi" w:cstheme="minorBidi"/>
              <w:sz w:val="22"/>
              <w:szCs w:val="22"/>
              <w:lang w:val="en-US" w:eastAsia="en-US"/>
            </w:rPr>
          </w:pPr>
          <w:hyperlink w:anchor="_Toc209431053" w:history="1">
            <w:r w:rsidR="00307AA1" w:rsidRPr="00307AA1">
              <w:rPr>
                <w:rStyle w:val="-"/>
              </w:rPr>
              <w:t>6.2.2</w:t>
            </w:r>
            <w:r w:rsidR="00307AA1" w:rsidRPr="00307AA1">
              <w:rPr>
                <w:rFonts w:asciiTheme="minorHAnsi" w:eastAsiaTheme="minorEastAsia" w:hAnsiTheme="minorHAnsi" w:cstheme="minorBidi"/>
                <w:sz w:val="22"/>
                <w:szCs w:val="22"/>
                <w:lang w:val="en-US" w:eastAsia="en-US"/>
              </w:rPr>
              <w:tab/>
            </w:r>
            <w:r w:rsidR="00307AA1" w:rsidRPr="00307AA1">
              <w:rPr>
                <w:rStyle w:val="-"/>
              </w:rPr>
              <w:t>Λειτουργικός Έλεγχος</w:t>
            </w:r>
            <w:r w:rsidR="00307AA1" w:rsidRPr="00307AA1">
              <w:rPr>
                <w:webHidden/>
              </w:rPr>
              <w:tab/>
            </w:r>
            <w:r w:rsidR="00307AA1" w:rsidRPr="00307AA1">
              <w:rPr>
                <w:webHidden/>
              </w:rPr>
              <w:fldChar w:fldCharType="begin"/>
            </w:r>
            <w:r w:rsidR="00307AA1" w:rsidRPr="00307AA1">
              <w:rPr>
                <w:webHidden/>
              </w:rPr>
              <w:instrText xml:space="preserve"> PAGEREF _Toc209431053 \h </w:instrText>
            </w:r>
            <w:r w:rsidR="00307AA1" w:rsidRPr="00307AA1">
              <w:rPr>
                <w:webHidden/>
              </w:rPr>
            </w:r>
            <w:r w:rsidR="00307AA1" w:rsidRPr="00307AA1">
              <w:rPr>
                <w:webHidden/>
              </w:rPr>
              <w:fldChar w:fldCharType="separate"/>
            </w:r>
            <w:r w:rsidR="008A1994">
              <w:rPr>
                <w:webHidden/>
              </w:rPr>
              <w:t>12</w:t>
            </w:r>
            <w:r w:rsidR="00307AA1" w:rsidRPr="00307AA1">
              <w:rPr>
                <w:webHidden/>
              </w:rPr>
              <w:fldChar w:fldCharType="end"/>
            </w:r>
          </w:hyperlink>
        </w:p>
        <w:p w14:paraId="4B6BD130" w14:textId="3352417E" w:rsidR="00307AA1" w:rsidRPr="00307AA1" w:rsidRDefault="00141B11">
          <w:pPr>
            <w:pStyle w:val="32"/>
            <w:rPr>
              <w:rFonts w:asciiTheme="minorHAnsi" w:eastAsiaTheme="minorEastAsia" w:hAnsiTheme="minorHAnsi" w:cstheme="minorBidi"/>
              <w:sz w:val="22"/>
              <w:szCs w:val="22"/>
              <w:lang w:val="en-US" w:eastAsia="en-US"/>
            </w:rPr>
          </w:pPr>
          <w:hyperlink w:anchor="_Toc209431054" w:history="1">
            <w:r w:rsidR="00307AA1" w:rsidRPr="00307AA1">
              <w:rPr>
                <w:rStyle w:val="-"/>
              </w:rPr>
              <w:t>6.2.3</w:t>
            </w:r>
            <w:r w:rsidR="00307AA1" w:rsidRPr="00307AA1">
              <w:rPr>
                <w:rFonts w:asciiTheme="minorHAnsi" w:eastAsiaTheme="minorEastAsia" w:hAnsiTheme="minorHAnsi" w:cstheme="minorBidi"/>
                <w:sz w:val="22"/>
                <w:szCs w:val="22"/>
                <w:lang w:val="en-US" w:eastAsia="en-US"/>
              </w:rPr>
              <w:tab/>
            </w:r>
            <w:r w:rsidR="00307AA1" w:rsidRPr="00307AA1">
              <w:rPr>
                <w:rStyle w:val="-"/>
              </w:rPr>
              <w:t>Λοιποί Έλεγχοι</w:t>
            </w:r>
            <w:r w:rsidR="00307AA1" w:rsidRPr="00307AA1">
              <w:rPr>
                <w:webHidden/>
              </w:rPr>
              <w:tab/>
            </w:r>
            <w:r w:rsidR="00307AA1" w:rsidRPr="00307AA1">
              <w:rPr>
                <w:webHidden/>
              </w:rPr>
              <w:fldChar w:fldCharType="begin"/>
            </w:r>
            <w:r w:rsidR="00307AA1" w:rsidRPr="00307AA1">
              <w:rPr>
                <w:webHidden/>
              </w:rPr>
              <w:instrText xml:space="preserve"> PAGEREF _Toc209431054 \h </w:instrText>
            </w:r>
            <w:r w:rsidR="00307AA1" w:rsidRPr="00307AA1">
              <w:rPr>
                <w:webHidden/>
              </w:rPr>
            </w:r>
            <w:r w:rsidR="00307AA1" w:rsidRPr="00307AA1">
              <w:rPr>
                <w:webHidden/>
              </w:rPr>
              <w:fldChar w:fldCharType="separate"/>
            </w:r>
            <w:r w:rsidR="008A1994">
              <w:rPr>
                <w:webHidden/>
              </w:rPr>
              <w:t>13</w:t>
            </w:r>
            <w:r w:rsidR="00307AA1" w:rsidRPr="00307AA1">
              <w:rPr>
                <w:webHidden/>
              </w:rPr>
              <w:fldChar w:fldCharType="end"/>
            </w:r>
          </w:hyperlink>
        </w:p>
        <w:p w14:paraId="02450791" w14:textId="2EF9BC7A" w:rsidR="00307AA1" w:rsidRPr="00307AA1" w:rsidRDefault="00141B11">
          <w:pPr>
            <w:pStyle w:val="12"/>
            <w:rPr>
              <w:rFonts w:asciiTheme="minorHAnsi" w:eastAsiaTheme="minorEastAsia" w:hAnsiTheme="minorHAnsi" w:cstheme="minorBidi"/>
              <w:bCs w:val="0"/>
              <w:caps w:val="0"/>
              <w:noProof/>
              <w:sz w:val="22"/>
              <w:szCs w:val="22"/>
              <w:lang w:val="en-US" w:eastAsia="en-US"/>
            </w:rPr>
          </w:pPr>
          <w:hyperlink w:anchor="_Toc209431055" w:history="1">
            <w:r w:rsidR="00307AA1" w:rsidRPr="00307AA1">
              <w:rPr>
                <w:rStyle w:val="-"/>
                <w:noProof/>
              </w:rPr>
              <w:t>7</w:t>
            </w:r>
            <w:r w:rsidR="00307AA1" w:rsidRPr="00307AA1">
              <w:rPr>
                <w:rFonts w:asciiTheme="minorHAnsi" w:eastAsiaTheme="minorEastAsia" w:hAnsiTheme="minorHAnsi" w:cstheme="minorBidi"/>
                <w:bCs w:val="0"/>
                <w:caps w:val="0"/>
                <w:noProof/>
                <w:sz w:val="22"/>
                <w:szCs w:val="22"/>
                <w:lang w:val="en-US" w:eastAsia="en-US"/>
              </w:rPr>
              <w:tab/>
            </w:r>
            <w:r w:rsidR="00307AA1" w:rsidRPr="00307AA1">
              <w:rPr>
                <w:rStyle w:val="-"/>
                <w:noProof/>
              </w:rPr>
              <w:t>ΥΠΗΡΕΣΙΕΣ / ΥΠΟΣΤΗΡΙΞΗ</w:t>
            </w:r>
            <w:r w:rsidR="00307AA1" w:rsidRPr="00307AA1">
              <w:rPr>
                <w:noProof/>
                <w:webHidden/>
              </w:rPr>
              <w:tab/>
            </w:r>
            <w:r w:rsidR="00307AA1" w:rsidRPr="00307AA1">
              <w:rPr>
                <w:noProof/>
                <w:webHidden/>
              </w:rPr>
              <w:fldChar w:fldCharType="begin"/>
            </w:r>
            <w:r w:rsidR="00307AA1" w:rsidRPr="00307AA1">
              <w:rPr>
                <w:noProof/>
                <w:webHidden/>
              </w:rPr>
              <w:instrText xml:space="preserve"> PAGEREF _Toc209431055 \h </w:instrText>
            </w:r>
            <w:r w:rsidR="00307AA1" w:rsidRPr="00307AA1">
              <w:rPr>
                <w:noProof/>
                <w:webHidden/>
              </w:rPr>
            </w:r>
            <w:r w:rsidR="00307AA1" w:rsidRPr="00307AA1">
              <w:rPr>
                <w:noProof/>
                <w:webHidden/>
              </w:rPr>
              <w:fldChar w:fldCharType="separate"/>
            </w:r>
            <w:r w:rsidR="008A1994">
              <w:rPr>
                <w:noProof/>
                <w:webHidden/>
              </w:rPr>
              <w:t>13</w:t>
            </w:r>
            <w:r w:rsidR="00307AA1" w:rsidRPr="00307AA1">
              <w:rPr>
                <w:noProof/>
                <w:webHidden/>
              </w:rPr>
              <w:fldChar w:fldCharType="end"/>
            </w:r>
          </w:hyperlink>
        </w:p>
        <w:p w14:paraId="2D3FF315" w14:textId="18F5FC17" w:rsidR="00307AA1" w:rsidRPr="00307AA1" w:rsidRDefault="00141B11">
          <w:pPr>
            <w:pStyle w:val="20"/>
            <w:rPr>
              <w:rFonts w:asciiTheme="minorHAnsi" w:eastAsiaTheme="minorEastAsia" w:hAnsiTheme="minorHAnsi" w:cstheme="minorBidi"/>
              <w:iCs w:val="0"/>
              <w:noProof/>
              <w:sz w:val="22"/>
              <w:szCs w:val="22"/>
              <w:lang w:val="en-US" w:eastAsia="en-US"/>
            </w:rPr>
          </w:pPr>
          <w:hyperlink w:anchor="_Toc209431056" w:history="1">
            <w:r w:rsidR="00307AA1" w:rsidRPr="00307AA1">
              <w:rPr>
                <w:rStyle w:val="-"/>
                <w:noProof/>
              </w:rPr>
              <w:t>7.1</w:t>
            </w:r>
            <w:r w:rsidR="00307AA1" w:rsidRPr="00307AA1">
              <w:rPr>
                <w:rFonts w:asciiTheme="minorHAnsi" w:eastAsiaTheme="minorEastAsia" w:hAnsiTheme="minorHAnsi" w:cstheme="minorBidi"/>
                <w:iCs w:val="0"/>
                <w:noProof/>
                <w:sz w:val="22"/>
                <w:szCs w:val="22"/>
                <w:lang w:val="en-US" w:eastAsia="en-US"/>
              </w:rPr>
              <w:tab/>
            </w:r>
            <w:r w:rsidR="00307AA1" w:rsidRPr="00307AA1">
              <w:rPr>
                <w:rStyle w:val="-"/>
                <w:noProof/>
              </w:rPr>
              <w:t>Μεταφορά - Εγκατάσταση</w:t>
            </w:r>
            <w:r w:rsidR="00307AA1" w:rsidRPr="00307AA1">
              <w:rPr>
                <w:noProof/>
                <w:webHidden/>
              </w:rPr>
              <w:tab/>
            </w:r>
            <w:r w:rsidR="00307AA1" w:rsidRPr="00307AA1">
              <w:rPr>
                <w:noProof/>
                <w:webHidden/>
              </w:rPr>
              <w:fldChar w:fldCharType="begin"/>
            </w:r>
            <w:r w:rsidR="00307AA1" w:rsidRPr="00307AA1">
              <w:rPr>
                <w:noProof/>
                <w:webHidden/>
              </w:rPr>
              <w:instrText xml:space="preserve"> PAGEREF _Toc209431056 \h </w:instrText>
            </w:r>
            <w:r w:rsidR="00307AA1" w:rsidRPr="00307AA1">
              <w:rPr>
                <w:noProof/>
                <w:webHidden/>
              </w:rPr>
            </w:r>
            <w:r w:rsidR="00307AA1" w:rsidRPr="00307AA1">
              <w:rPr>
                <w:noProof/>
                <w:webHidden/>
              </w:rPr>
              <w:fldChar w:fldCharType="separate"/>
            </w:r>
            <w:r w:rsidR="008A1994">
              <w:rPr>
                <w:noProof/>
                <w:webHidden/>
              </w:rPr>
              <w:t>13</w:t>
            </w:r>
            <w:r w:rsidR="00307AA1" w:rsidRPr="00307AA1">
              <w:rPr>
                <w:noProof/>
                <w:webHidden/>
              </w:rPr>
              <w:fldChar w:fldCharType="end"/>
            </w:r>
          </w:hyperlink>
        </w:p>
        <w:p w14:paraId="095D4952" w14:textId="0D04D213" w:rsidR="00307AA1" w:rsidRPr="00307AA1" w:rsidRDefault="00141B11">
          <w:pPr>
            <w:pStyle w:val="20"/>
            <w:rPr>
              <w:rFonts w:asciiTheme="minorHAnsi" w:eastAsiaTheme="minorEastAsia" w:hAnsiTheme="minorHAnsi" w:cstheme="minorBidi"/>
              <w:iCs w:val="0"/>
              <w:noProof/>
              <w:sz w:val="22"/>
              <w:szCs w:val="22"/>
              <w:lang w:val="en-US" w:eastAsia="en-US"/>
            </w:rPr>
          </w:pPr>
          <w:hyperlink w:anchor="_Toc209431057" w:history="1">
            <w:r w:rsidR="00307AA1" w:rsidRPr="00307AA1">
              <w:rPr>
                <w:rStyle w:val="-"/>
                <w:noProof/>
              </w:rPr>
              <w:t>7.2</w:t>
            </w:r>
            <w:r w:rsidR="00307AA1" w:rsidRPr="00307AA1">
              <w:rPr>
                <w:rFonts w:asciiTheme="minorHAnsi" w:eastAsiaTheme="minorEastAsia" w:hAnsiTheme="minorHAnsi" w:cstheme="minorBidi"/>
                <w:iCs w:val="0"/>
                <w:noProof/>
                <w:sz w:val="22"/>
                <w:szCs w:val="22"/>
                <w:lang w:val="en-US" w:eastAsia="en-US"/>
              </w:rPr>
              <w:tab/>
            </w:r>
            <w:r w:rsidR="00307AA1" w:rsidRPr="00307AA1">
              <w:rPr>
                <w:rStyle w:val="-"/>
                <w:noProof/>
              </w:rPr>
              <w:t>Υπηρεσίες Υποστήριξης</w:t>
            </w:r>
            <w:r w:rsidR="00307AA1" w:rsidRPr="00307AA1">
              <w:rPr>
                <w:noProof/>
                <w:webHidden/>
              </w:rPr>
              <w:tab/>
            </w:r>
            <w:r w:rsidR="00307AA1" w:rsidRPr="00307AA1">
              <w:rPr>
                <w:noProof/>
                <w:webHidden/>
              </w:rPr>
              <w:fldChar w:fldCharType="begin"/>
            </w:r>
            <w:r w:rsidR="00307AA1" w:rsidRPr="00307AA1">
              <w:rPr>
                <w:noProof/>
                <w:webHidden/>
              </w:rPr>
              <w:instrText xml:space="preserve"> PAGEREF _Toc209431057 \h </w:instrText>
            </w:r>
            <w:r w:rsidR="00307AA1" w:rsidRPr="00307AA1">
              <w:rPr>
                <w:noProof/>
                <w:webHidden/>
              </w:rPr>
            </w:r>
            <w:r w:rsidR="00307AA1" w:rsidRPr="00307AA1">
              <w:rPr>
                <w:noProof/>
                <w:webHidden/>
              </w:rPr>
              <w:fldChar w:fldCharType="separate"/>
            </w:r>
            <w:r w:rsidR="008A1994">
              <w:rPr>
                <w:noProof/>
                <w:webHidden/>
              </w:rPr>
              <w:t>13</w:t>
            </w:r>
            <w:r w:rsidR="00307AA1" w:rsidRPr="00307AA1">
              <w:rPr>
                <w:noProof/>
                <w:webHidden/>
              </w:rPr>
              <w:fldChar w:fldCharType="end"/>
            </w:r>
          </w:hyperlink>
        </w:p>
        <w:p w14:paraId="5AD28D5A" w14:textId="3256B031" w:rsidR="00307AA1" w:rsidRPr="00307AA1" w:rsidRDefault="00141B11">
          <w:pPr>
            <w:pStyle w:val="32"/>
            <w:rPr>
              <w:rFonts w:asciiTheme="minorHAnsi" w:eastAsiaTheme="minorEastAsia" w:hAnsiTheme="minorHAnsi" w:cstheme="minorBidi"/>
              <w:sz w:val="22"/>
              <w:szCs w:val="22"/>
              <w:lang w:val="en-US" w:eastAsia="en-US"/>
            </w:rPr>
          </w:pPr>
          <w:hyperlink w:anchor="_Toc209431058" w:history="1">
            <w:r w:rsidR="00307AA1" w:rsidRPr="00307AA1">
              <w:rPr>
                <w:rStyle w:val="-"/>
              </w:rPr>
              <w:t>7.2.1</w:t>
            </w:r>
            <w:r w:rsidR="00307AA1" w:rsidRPr="00307AA1">
              <w:rPr>
                <w:rFonts w:asciiTheme="minorHAnsi" w:eastAsiaTheme="minorEastAsia" w:hAnsiTheme="minorHAnsi" w:cstheme="minorBidi"/>
                <w:sz w:val="22"/>
                <w:szCs w:val="22"/>
                <w:lang w:val="en-US" w:eastAsia="en-US"/>
              </w:rPr>
              <w:tab/>
            </w:r>
            <w:r w:rsidR="00307AA1" w:rsidRPr="00307AA1">
              <w:rPr>
                <w:rStyle w:val="-"/>
              </w:rPr>
              <w:t>Εγγύηση Καλής Λειτουργίας - Καθορισμός Χρόνου Εγγύησης.</w:t>
            </w:r>
            <w:r w:rsidR="00307AA1" w:rsidRPr="00307AA1">
              <w:rPr>
                <w:webHidden/>
              </w:rPr>
              <w:tab/>
            </w:r>
            <w:r w:rsidR="00307AA1" w:rsidRPr="00307AA1">
              <w:rPr>
                <w:webHidden/>
              </w:rPr>
              <w:fldChar w:fldCharType="begin"/>
            </w:r>
            <w:r w:rsidR="00307AA1" w:rsidRPr="00307AA1">
              <w:rPr>
                <w:webHidden/>
              </w:rPr>
              <w:instrText xml:space="preserve"> PAGEREF _Toc209431058 \h </w:instrText>
            </w:r>
            <w:r w:rsidR="00307AA1" w:rsidRPr="00307AA1">
              <w:rPr>
                <w:webHidden/>
              </w:rPr>
            </w:r>
            <w:r w:rsidR="00307AA1" w:rsidRPr="00307AA1">
              <w:rPr>
                <w:webHidden/>
              </w:rPr>
              <w:fldChar w:fldCharType="separate"/>
            </w:r>
            <w:r w:rsidR="008A1994">
              <w:rPr>
                <w:webHidden/>
              </w:rPr>
              <w:t>13</w:t>
            </w:r>
            <w:r w:rsidR="00307AA1" w:rsidRPr="00307AA1">
              <w:rPr>
                <w:webHidden/>
              </w:rPr>
              <w:fldChar w:fldCharType="end"/>
            </w:r>
          </w:hyperlink>
        </w:p>
        <w:p w14:paraId="5A85A93C" w14:textId="42DECEFF" w:rsidR="00307AA1" w:rsidRPr="00307AA1" w:rsidRDefault="00141B11">
          <w:pPr>
            <w:pStyle w:val="32"/>
            <w:rPr>
              <w:rFonts w:asciiTheme="minorHAnsi" w:eastAsiaTheme="minorEastAsia" w:hAnsiTheme="minorHAnsi" w:cstheme="minorBidi"/>
              <w:sz w:val="22"/>
              <w:szCs w:val="22"/>
              <w:lang w:val="en-US" w:eastAsia="en-US"/>
            </w:rPr>
          </w:pPr>
          <w:hyperlink w:anchor="_Toc209431059" w:history="1">
            <w:r w:rsidR="00307AA1" w:rsidRPr="00307AA1">
              <w:rPr>
                <w:rStyle w:val="-"/>
              </w:rPr>
              <w:t>7.2.2</w:t>
            </w:r>
            <w:r w:rsidR="00307AA1" w:rsidRPr="00307AA1">
              <w:rPr>
                <w:rFonts w:asciiTheme="minorHAnsi" w:eastAsiaTheme="minorEastAsia" w:hAnsiTheme="minorHAnsi" w:cstheme="minorBidi"/>
                <w:sz w:val="22"/>
                <w:szCs w:val="22"/>
                <w:lang w:val="en-US" w:eastAsia="en-US"/>
              </w:rPr>
              <w:tab/>
            </w:r>
            <w:r w:rsidR="00307AA1" w:rsidRPr="00307AA1">
              <w:rPr>
                <w:rStyle w:val="-"/>
              </w:rPr>
              <w:t>Εγγύηση Δυνατότητας Εφοδιασμού με Ανταλλακτικά.</w:t>
            </w:r>
            <w:r w:rsidR="00307AA1" w:rsidRPr="00307AA1">
              <w:rPr>
                <w:webHidden/>
              </w:rPr>
              <w:tab/>
            </w:r>
            <w:r w:rsidR="00307AA1" w:rsidRPr="00307AA1">
              <w:rPr>
                <w:webHidden/>
              </w:rPr>
              <w:fldChar w:fldCharType="begin"/>
            </w:r>
            <w:r w:rsidR="00307AA1" w:rsidRPr="00307AA1">
              <w:rPr>
                <w:webHidden/>
              </w:rPr>
              <w:instrText xml:space="preserve"> PAGEREF _Toc209431059 \h </w:instrText>
            </w:r>
            <w:r w:rsidR="00307AA1" w:rsidRPr="00307AA1">
              <w:rPr>
                <w:webHidden/>
              </w:rPr>
            </w:r>
            <w:r w:rsidR="00307AA1" w:rsidRPr="00307AA1">
              <w:rPr>
                <w:webHidden/>
              </w:rPr>
              <w:fldChar w:fldCharType="separate"/>
            </w:r>
            <w:r w:rsidR="008A1994">
              <w:rPr>
                <w:webHidden/>
              </w:rPr>
              <w:t>14</w:t>
            </w:r>
            <w:r w:rsidR="00307AA1" w:rsidRPr="00307AA1">
              <w:rPr>
                <w:webHidden/>
              </w:rPr>
              <w:fldChar w:fldCharType="end"/>
            </w:r>
          </w:hyperlink>
        </w:p>
        <w:p w14:paraId="54BA4015" w14:textId="42F79DA5" w:rsidR="00307AA1" w:rsidRPr="00307AA1" w:rsidRDefault="00141B11">
          <w:pPr>
            <w:pStyle w:val="32"/>
            <w:rPr>
              <w:rFonts w:asciiTheme="minorHAnsi" w:eastAsiaTheme="minorEastAsia" w:hAnsiTheme="minorHAnsi" w:cstheme="minorBidi"/>
              <w:sz w:val="22"/>
              <w:szCs w:val="22"/>
              <w:lang w:val="en-US" w:eastAsia="en-US"/>
            </w:rPr>
          </w:pPr>
          <w:hyperlink w:anchor="_Toc209431060" w:history="1">
            <w:r w:rsidR="00307AA1" w:rsidRPr="00307AA1">
              <w:rPr>
                <w:rStyle w:val="-"/>
              </w:rPr>
              <w:t>7.2.3</w:t>
            </w:r>
            <w:r w:rsidR="00307AA1" w:rsidRPr="00307AA1">
              <w:rPr>
                <w:rFonts w:asciiTheme="minorHAnsi" w:eastAsiaTheme="minorEastAsia" w:hAnsiTheme="minorHAnsi" w:cstheme="minorBidi"/>
                <w:sz w:val="22"/>
                <w:szCs w:val="22"/>
                <w:lang w:val="en-US" w:eastAsia="en-US"/>
              </w:rPr>
              <w:tab/>
            </w:r>
            <w:r w:rsidR="00307AA1" w:rsidRPr="00307AA1">
              <w:rPr>
                <w:rStyle w:val="-"/>
              </w:rPr>
              <w:t>Συντήρηση</w:t>
            </w:r>
            <w:r w:rsidR="00307AA1" w:rsidRPr="00307AA1">
              <w:rPr>
                <w:webHidden/>
              </w:rPr>
              <w:tab/>
            </w:r>
            <w:r w:rsidR="00307AA1" w:rsidRPr="00307AA1">
              <w:rPr>
                <w:webHidden/>
              </w:rPr>
              <w:fldChar w:fldCharType="begin"/>
            </w:r>
            <w:r w:rsidR="00307AA1" w:rsidRPr="00307AA1">
              <w:rPr>
                <w:webHidden/>
              </w:rPr>
              <w:instrText xml:space="preserve"> PAGEREF _Toc209431060 \h </w:instrText>
            </w:r>
            <w:r w:rsidR="00307AA1" w:rsidRPr="00307AA1">
              <w:rPr>
                <w:webHidden/>
              </w:rPr>
            </w:r>
            <w:r w:rsidR="00307AA1" w:rsidRPr="00307AA1">
              <w:rPr>
                <w:webHidden/>
              </w:rPr>
              <w:fldChar w:fldCharType="separate"/>
            </w:r>
            <w:r w:rsidR="008A1994">
              <w:rPr>
                <w:webHidden/>
              </w:rPr>
              <w:t>14</w:t>
            </w:r>
            <w:r w:rsidR="00307AA1" w:rsidRPr="00307AA1">
              <w:rPr>
                <w:webHidden/>
              </w:rPr>
              <w:fldChar w:fldCharType="end"/>
            </w:r>
          </w:hyperlink>
        </w:p>
        <w:p w14:paraId="083944F1" w14:textId="1440DBF3" w:rsidR="00307AA1" w:rsidRPr="00307AA1" w:rsidRDefault="00141B11">
          <w:pPr>
            <w:pStyle w:val="20"/>
            <w:rPr>
              <w:rFonts w:asciiTheme="minorHAnsi" w:eastAsiaTheme="minorEastAsia" w:hAnsiTheme="minorHAnsi" w:cstheme="minorBidi"/>
              <w:iCs w:val="0"/>
              <w:noProof/>
              <w:sz w:val="22"/>
              <w:szCs w:val="22"/>
              <w:lang w:val="en-US" w:eastAsia="en-US"/>
            </w:rPr>
          </w:pPr>
          <w:hyperlink w:anchor="_Toc209431061" w:history="1">
            <w:r w:rsidR="00307AA1" w:rsidRPr="00307AA1">
              <w:rPr>
                <w:rStyle w:val="-"/>
                <w:noProof/>
              </w:rPr>
              <w:t>7.3</w:t>
            </w:r>
            <w:r w:rsidR="00307AA1" w:rsidRPr="00307AA1">
              <w:rPr>
                <w:rFonts w:asciiTheme="minorHAnsi" w:eastAsiaTheme="minorEastAsia" w:hAnsiTheme="minorHAnsi" w:cstheme="minorBidi"/>
                <w:iCs w:val="0"/>
                <w:noProof/>
                <w:sz w:val="22"/>
                <w:szCs w:val="22"/>
                <w:lang w:val="en-US" w:eastAsia="en-US"/>
              </w:rPr>
              <w:tab/>
            </w:r>
            <w:r w:rsidR="00307AA1" w:rsidRPr="00307AA1">
              <w:rPr>
                <w:rStyle w:val="-"/>
                <w:noProof/>
              </w:rPr>
              <w:t xml:space="preserve">Βιβλιογραφία </w:t>
            </w:r>
            <w:r w:rsidR="00307AA1" w:rsidRPr="00307AA1">
              <w:rPr>
                <w:rStyle w:val="-"/>
                <w:noProof/>
                <w:lang w:val="en-US"/>
              </w:rPr>
              <w:t xml:space="preserve">- </w:t>
            </w:r>
            <w:r w:rsidR="00307AA1" w:rsidRPr="00307AA1">
              <w:rPr>
                <w:rStyle w:val="-"/>
                <w:noProof/>
              </w:rPr>
              <w:t>Λογισμικό</w:t>
            </w:r>
            <w:r w:rsidR="00307AA1" w:rsidRPr="00307AA1">
              <w:rPr>
                <w:noProof/>
                <w:webHidden/>
              </w:rPr>
              <w:tab/>
            </w:r>
            <w:r w:rsidR="00307AA1" w:rsidRPr="00307AA1">
              <w:rPr>
                <w:noProof/>
                <w:webHidden/>
              </w:rPr>
              <w:fldChar w:fldCharType="begin"/>
            </w:r>
            <w:r w:rsidR="00307AA1" w:rsidRPr="00307AA1">
              <w:rPr>
                <w:noProof/>
                <w:webHidden/>
              </w:rPr>
              <w:instrText xml:space="preserve"> PAGEREF _Toc209431061 \h </w:instrText>
            </w:r>
            <w:r w:rsidR="00307AA1" w:rsidRPr="00307AA1">
              <w:rPr>
                <w:noProof/>
                <w:webHidden/>
              </w:rPr>
            </w:r>
            <w:r w:rsidR="00307AA1" w:rsidRPr="00307AA1">
              <w:rPr>
                <w:noProof/>
                <w:webHidden/>
              </w:rPr>
              <w:fldChar w:fldCharType="separate"/>
            </w:r>
            <w:r w:rsidR="008A1994">
              <w:rPr>
                <w:noProof/>
                <w:webHidden/>
              </w:rPr>
              <w:t>15</w:t>
            </w:r>
            <w:r w:rsidR="00307AA1" w:rsidRPr="00307AA1">
              <w:rPr>
                <w:noProof/>
                <w:webHidden/>
              </w:rPr>
              <w:fldChar w:fldCharType="end"/>
            </w:r>
          </w:hyperlink>
        </w:p>
        <w:p w14:paraId="181686D4" w14:textId="745774DE" w:rsidR="00307AA1" w:rsidRPr="00307AA1" w:rsidRDefault="00141B11">
          <w:pPr>
            <w:pStyle w:val="20"/>
            <w:rPr>
              <w:rFonts w:asciiTheme="minorHAnsi" w:eastAsiaTheme="minorEastAsia" w:hAnsiTheme="minorHAnsi" w:cstheme="minorBidi"/>
              <w:iCs w:val="0"/>
              <w:noProof/>
              <w:sz w:val="22"/>
              <w:szCs w:val="22"/>
              <w:lang w:val="en-US" w:eastAsia="en-US"/>
            </w:rPr>
          </w:pPr>
          <w:hyperlink w:anchor="_Toc209431062" w:history="1">
            <w:r w:rsidR="00307AA1" w:rsidRPr="00307AA1">
              <w:rPr>
                <w:rStyle w:val="-"/>
                <w:noProof/>
              </w:rPr>
              <w:t>7.4</w:t>
            </w:r>
            <w:r w:rsidR="00307AA1" w:rsidRPr="00307AA1">
              <w:rPr>
                <w:rFonts w:asciiTheme="minorHAnsi" w:eastAsiaTheme="minorEastAsia" w:hAnsiTheme="minorHAnsi" w:cstheme="minorBidi"/>
                <w:iCs w:val="0"/>
                <w:noProof/>
                <w:sz w:val="22"/>
                <w:szCs w:val="22"/>
                <w:lang w:val="en-US" w:eastAsia="en-US"/>
              </w:rPr>
              <w:tab/>
            </w:r>
            <w:r w:rsidR="00307AA1" w:rsidRPr="00307AA1">
              <w:rPr>
                <w:rStyle w:val="-"/>
                <w:noProof/>
              </w:rPr>
              <w:t>Εκπαίδευση</w:t>
            </w:r>
            <w:r w:rsidR="00307AA1" w:rsidRPr="00307AA1">
              <w:rPr>
                <w:noProof/>
                <w:webHidden/>
              </w:rPr>
              <w:tab/>
            </w:r>
            <w:r w:rsidR="00307AA1" w:rsidRPr="00307AA1">
              <w:rPr>
                <w:noProof/>
                <w:webHidden/>
              </w:rPr>
              <w:fldChar w:fldCharType="begin"/>
            </w:r>
            <w:r w:rsidR="00307AA1" w:rsidRPr="00307AA1">
              <w:rPr>
                <w:noProof/>
                <w:webHidden/>
              </w:rPr>
              <w:instrText xml:space="preserve"> PAGEREF _Toc209431062 \h </w:instrText>
            </w:r>
            <w:r w:rsidR="00307AA1" w:rsidRPr="00307AA1">
              <w:rPr>
                <w:noProof/>
                <w:webHidden/>
              </w:rPr>
            </w:r>
            <w:r w:rsidR="00307AA1" w:rsidRPr="00307AA1">
              <w:rPr>
                <w:noProof/>
                <w:webHidden/>
              </w:rPr>
              <w:fldChar w:fldCharType="separate"/>
            </w:r>
            <w:r w:rsidR="008A1994">
              <w:rPr>
                <w:noProof/>
                <w:webHidden/>
              </w:rPr>
              <w:t>15</w:t>
            </w:r>
            <w:r w:rsidR="00307AA1" w:rsidRPr="00307AA1">
              <w:rPr>
                <w:noProof/>
                <w:webHidden/>
              </w:rPr>
              <w:fldChar w:fldCharType="end"/>
            </w:r>
          </w:hyperlink>
        </w:p>
        <w:p w14:paraId="333F2C1D" w14:textId="4DD84B26" w:rsidR="00307AA1" w:rsidRPr="00307AA1" w:rsidRDefault="00141B11">
          <w:pPr>
            <w:pStyle w:val="12"/>
            <w:rPr>
              <w:rFonts w:asciiTheme="minorHAnsi" w:eastAsiaTheme="minorEastAsia" w:hAnsiTheme="minorHAnsi" w:cstheme="minorBidi"/>
              <w:bCs w:val="0"/>
              <w:caps w:val="0"/>
              <w:noProof/>
              <w:sz w:val="22"/>
              <w:szCs w:val="22"/>
              <w:lang w:val="en-US" w:eastAsia="en-US"/>
            </w:rPr>
          </w:pPr>
          <w:hyperlink w:anchor="_Toc209431063" w:history="1">
            <w:r w:rsidR="00307AA1" w:rsidRPr="00307AA1">
              <w:rPr>
                <w:rStyle w:val="-"/>
                <w:noProof/>
              </w:rPr>
              <w:t>8</w:t>
            </w:r>
            <w:r w:rsidR="00307AA1" w:rsidRPr="00307AA1">
              <w:rPr>
                <w:rFonts w:asciiTheme="minorHAnsi" w:eastAsiaTheme="minorEastAsia" w:hAnsiTheme="minorHAnsi" w:cstheme="minorBidi"/>
                <w:bCs w:val="0"/>
                <w:caps w:val="0"/>
                <w:noProof/>
                <w:sz w:val="22"/>
                <w:szCs w:val="22"/>
                <w:lang w:val="en-US" w:eastAsia="en-US"/>
              </w:rPr>
              <w:tab/>
            </w:r>
            <w:r w:rsidR="00307AA1" w:rsidRPr="00307AA1">
              <w:rPr>
                <w:rStyle w:val="-"/>
                <w:noProof/>
              </w:rPr>
              <w:t>ΛΟΙΠΕΣ ΑΠΑΙΤΗΣΕΙΣ</w:t>
            </w:r>
            <w:r w:rsidR="00307AA1" w:rsidRPr="00307AA1">
              <w:rPr>
                <w:noProof/>
                <w:webHidden/>
              </w:rPr>
              <w:tab/>
            </w:r>
            <w:r w:rsidR="00307AA1" w:rsidRPr="00307AA1">
              <w:rPr>
                <w:noProof/>
                <w:webHidden/>
              </w:rPr>
              <w:fldChar w:fldCharType="begin"/>
            </w:r>
            <w:r w:rsidR="00307AA1" w:rsidRPr="00307AA1">
              <w:rPr>
                <w:noProof/>
                <w:webHidden/>
              </w:rPr>
              <w:instrText xml:space="preserve"> PAGEREF _Toc209431063 \h </w:instrText>
            </w:r>
            <w:r w:rsidR="00307AA1" w:rsidRPr="00307AA1">
              <w:rPr>
                <w:noProof/>
                <w:webHidden/>
              </w:rPr>
            </w:r>
            <w:r w:rsidR="00307AA1" w:rsidRPr="00307AA1">
              <w:rPr>
                <w:noProof/>
                <w:webHidden/>
              </w:rPr>
              <w:fldChar w:fldCharType="separate"/>
            </w:r>
            <w:r w:rsidR="008A1994">
              <w:rPr>
                <w:noProof/>
                <w:webHidden/>
              </w:rPr>
              <w:t>16</w:t>
            </w:r>
            <w:r w:rsidR="00307AA1" w:rsidRPr="00307AA1">
              <w:rPr>
                <w:noProof/>
                <w:webHidden/>
              </w:rPr>
              <w:fldChar w:fldCharType="end"/>
            </w:r>
          </w:hyperlink>
        </w:p>
        <w:p w14:paraId="198C17C0" w14:textId="7695F803" w:rsidR="00307AA1" w:rsidRPr="00307AA1" w:rsidRDefault="00141B11">
          <w:pPr>
            <w:pStyle w:val="12"/>
            <w:rPr>
              <w:rFonts w:asciiTheme="minorHAnsi" w:eastAsiaTheme="minorEastAsia" w:hAnsiTheme="minorHAnsi" w:cstheme="minorBidi"/>
              <w:bCs w:val="0"/>
              <w:caps w:val="0"/>
              <w:noProof/>
              <w:sz w:val="22"/>
              <w:szCs w:val="22"/>
              <w:lang w:val="en-US" w:eastAsia="en-US"/>
            </w:rPr>
          </w:pPr>
          <w:hyperlink w:anchor="_Toc209431064" w:history="1">
            <w:r w:rsidR="00307AA1" w:rsidRPr="00307AA1">
              <w:rPr>
                <w:rStyle w:val="-"/>
                <w:noProof/>
              </w:rPr>
              <w:t>9</w:t>
            </w:r>
            <w:r w:rsidR="00307AA1" w:rsidRPr="00307AA1">
              <w:rPr>
                <w:rFonts w:asciiTheme="minorHAnsi" w:eastAsiaTheme="minorEastAsia" w:hAnsiTheme="minorHAnsi" w:cstheme="minorBidi"/>
                <w:bCs w:val="0"/>
                <w:caps w:val="0"/>
                <w:noProof/>
                <w:sz w:val="22"/>
                <w:szCs w:val="22"/>
                <w:lang w:val="en-US" w:eastAsia="en-US"/>
              </w:rPr>
              <w:tab/>
            </w:r>
            <w:r w:rsidR="00307AA1" w:rsidRPr="00307AA1">
              <w:rPr>
                <w:rStyle w:val="-"/>
                <w:noProof/>
              </w:rPr>
              <w:t>ΠΕΡΙΕΧΟΜΕΝΟ ΠΡΟΣΦΟΡΑΣ</w:t>
            </w:r>
            <w:r w:rsidR="00307AA1" w:rsidRPr="00307AA1">
              <w:rPr>
                <w:noProof/>
                <w:webHidden/>
              </w:rPr>
              <w:tab/>
            </w:r>
            <w:r w:rsidR="00307AA1" w:rsidRPr="00307AA1">
              <w:rPr>
                <w:noProof/>
                <w:webHidden/>
              </w:rPr>
              <w:fldChar w:fldCharType="begin"/>
            </w:r>
            <w:r w:rsidR="00307AA1" w:rsidRPr="00307AA1">
              <w:rPr>
                <w:noProof/>
                <w:webHidden/>
              </w:rPr>
              <w:instrText xml:space="preserve"> PAGEREF _Toc209431064 \h </w:instrText>
            </w:r>
            <w:r w:rsidR="00307AA1" w:rsidRPr="00307AA1">
              <w:rPr>
                <w:noProof/>
                <w:webHidden/>
              </w:rPr>
            </w:r>
            <w:r w:rsidR="00307AA1" w:rsidRPr="00307AA1">
              <w:rPr>
                <w:noProof/>
                <w:webHidden/>
              </w:rPr>
              <w:fldChar w:fldCharType="separate"/>
            </w:r>
            <w:r w:rsidR="008A1994">
              <w:rPr>
                <w:noProof/>
                <w:webHidden/>
              </w:rPr>
              <w:t>16</w:t>
            </w:r>
            <w:r w:rsidR="00307AA1" w:rsidRPr="00307AA1">
              <w:rPr>
                <w:noProof/>
                <w:webHidden/>
              </w:rPr>
              <w:fldChar w:fldCharType="end"/>
            </w:r>
          </w:hyperlink>
        </w:p>
        <w:p w14:paraId="2E77D19B" w14:textId="4A2F4AA1" w:rsidR="00307AA1" w:rsidRPr="00307AA1" w:rsidRDefault="00141B11">
          <w:pPr>
            <w:pStyle w:val="20"/>
            <w:rPr>
              <w:rFonts w:asciiTheme="minorHAnsi" w:eastAsiaTheme="minorEastAsia" w:hAnsiTheme="minorHAnsi" w:cstheme="minorBidi"/>
              <w:iCs w:val="0"/>
              <w:noProof/>
              <w:sz w:val="22"/>
              <w:szCs w:val="22"/>
              <w:lang w:val="en-US" w:eastAsia="en-US"/>
            </w:rPr>
          </w:pPr>
          <w:hyperlink w:anchor="_Toc209431065" w:history="1">
            <w:r w:rsidR="00307AA1" w:rsidRPr="00307AA1">
              <w:rPr>
                <w:rStyle w:val="-"/>
                <w:noProof/>
              </w:rPr>
              <w:t>9.1</w:t>
            </w:r>
            <w:r w:rsidR="00307AA1" w:rsidRPr="00307AA1">
              <w:rPr>
                <w:rFonts w:asciiTheme="minorHAnsi" w:eastAsiaTheme="minorEastAsia" w:hAnsiTheme="minorHAnsi" w:cstheme="minorBidi"/>
                <w:iCs w:val="0"/>
                <w:noProof/>
                <w:sz w:val="22"/>
                <w:szCs w:val="22"/>
                <w:lang w:val="en-US" w:eastAsia="en-US"/>
              </w:rPr>
              <w:tab/>
            </w:r>
            <w:r w:rsidR="00307AA1" w:rsidRPr="00307AA1">
              <w:rPr>
                <w:rStyle w:val="-"/>
                <w:noProof/>
              </w:rPr>
              <w:t>Έντυπο Συμμόρφωσης.</w:t>
            </w:r>
            <w:r w:rsidR="00307AA1" w:rsidRPr="00307AA1">
              <w:rPr>
                <w:noProof/>
                <w:webHidden/>
              </w:rPr>
              <w:tab/>
            </w:r>
            <w:r w:rsidR="00307AA1" w:rsidRPr="00307AA1">
              <w:rPr>
                <w:noProof/>
                <w:webHidden/>
              </w:rPr>
              <w:fldChar w:fldCharType="begin"/>
            </w:r>
            <w:r w:rsidR="00307AA1" w:rsidRPr="00307AA1">
              <w:rPr>
                <w:noProof/>
                <w:webHidden/>
              </w:rPr>
              <w:instrText xml:space="preserve"> PAGEREF _Toc209431065 \h </w:instrText>
            </w:r>
            <w:r w:rsidR="00307AA1" w:rsidRPr="00307AA1">
              <w:rPr>
                <w:noProof/>
                <w:webHidden/>
              </w:rPr>
            </w:r>
            <w:r w:rsidR="00307AA1" w:rsidRPr="00307AA1">
              <w:rPr>
                <w:noProof/>
                <w:webHidden/>
              </w:rPr>
              <w:fldChar w:fldCharType="separate"/>
            </w:r>
            <w:r w:rsidR="008A1994">
              <w:rPr>
                <w:noProof/>
                <w:webHidden/>
              </w:rPr>
              <w:t>16</w:t>
            </w:r>
            <w:r w:rsidR="00307AA1" w:rsidRPr="00307AA1">
              <w:rPr>
                <w:noProof/>
                <w:webHidden/>
              </w:rPr>
              <w:fldChar w:fldCharType="end"/>
            </w:r>
          </w:hyperlink>
        </w:p>
        <w:p w14:paraId="45B0EB45" w14:textId="149170C4" w:rsidR="00307AA1" w:rsidRPr="00307AA1" w:rsidRDefault="00141B11">
          <w:pPr>
            <w:pStyle w:val="20"/>
            <w:rPr>
              <w:rFonts w:asciiTheme="minorHAnsi" w:eastAsiaTheme="minorEastAsia" w:hAnsiTheme="minorHAnsi" w:cstheme="minorBidi"/>
              <w:iCs w:val="0"/>
              <w:noProof/>
              <w:sz w:val="22"/>
              <w:szCs w:val="22"/>
              <w:lang w:val="en-US" w:eastAsia="en-US"/>
            </w:rPr>
          </w:pPr>
          <w:hyperlink w:anchor="_Toc209431066" w:history="1">
            <w:r w:rsidR="00307AA1" w:rsidRPr="00307AA1">
              <w:rPr>
                <w:rStyle w:val="-"/>
                <w:noProof/>
              </w:rPr>
              <w:t>9.2</w:t>
            </w:r>
            <w:r w:rsidR="00307AA1" w:rsidRPr="00307AA1">
              <w:rPr>
                <w:rFonts w:asciiTheme="minorHAnsi" w:eastAsiaTheme="minorEastAsia" w:hAnsiTheme="minorHAnsi" w:cstheme="minorBidi"/>
                <w:iCs w:val="0"/>
                <w:noProof/>
                <w:sz w:val="22"/>
                <w:szCs w:val="22"/>
                <w:lang w:val="en-US" w:eastAsia="en-US"/>
              </w:rPr>
              <w:tab/>
            </w:r>
            <w:r w:rsidR="00307AA1" w:rsidRPr="00307AA1">
              <w:rPr>
                <w:rStyle w:val="-"/>
                <w:noProof/>
              </w:rPr>
              <w:t>Πιστοποιητικά, έντυπα,</w:t>
            </w:r>
            <w:r w:rsidR="00307AA1" w:rsidRPr="00307AA1">
              <w:rPr>
                <w:noProof/>
                <w:webHidden/>
              </w:rPr>
              <w:tab/>
            </w:r>
            <w:r w:rsidR="00307AA1" w:rsidRPr="00307AA1">
              <w:rPr>
                <w:noProof/>
                <w:webHidden/>
              </w:rPr>
              <w:fldChar w:fldCharType="begin"/>
            </w:r>
            <w:r w:rsidR="00307AA1" w:rsidRPr="00307AA1">
              <w:rPr>
                <w:noProof/>
                <w:webHidden/>
              </w:rPr>
              <w:instrText xml:space="preserve"> PAGEREF _Toc209431066 \h </w:instrText>
            </w:r>
            <w:r w:rsidR="00307AA1" w:rsidRPr="00307AA1">
              <w:rPr>
                <w:noProof/>
                <w:webHidden/>
              </w:rPr>
            </w:r>
            <w:r w:rsidR="00307AA1" w:rsidRPr="00307AA1">
              <w:rPr>
                <w:noProof/>
                <w:webHidden/>
              </w:rPr>
              <w:fldChar w:fldCharType="separate"/>
            </w:r>
            <w:r w:rsidR="008A1994">
              <w:rPr>
                <w:noProof/>
                <w:webHidden/>
              </w:rPr>
              <w:t>16</w:t>
            </w:r>
            <w:r w:rsidR="00307AA1" w:rsidRPr="00307AA1">
              <w:rPr>
                <w:noProof/>
                <w:webHidden/>
              </w:rPr>
              <w:fldChar w:fldCharType="end"/>
            </w:r>
          </w:hyperlink>
        </w:p>
        <w:p w14:paraId="2F3E863E" w14:textId="5BE9F093" w:rsidR="00307AA1" w:rsidRPr="00307AA1" w:rsidRDefault="00141B11">
          <w:pPr>
            <w:pStyle w:val="12"/>
            <w:rPr>
              <w:rFonts w:asciiTheme="minorHAnsi" w:eastAsiaTheme="minorEastAsia" w:hAnsiTheme="minorHAnsi" w:cstheme="minorBidi"/>
              <w:bCs w:val="0"/>
              <w:caps w:val="0"/>
              <w:noProof/>
              <w:sz w:val="22"/>
              <w:szCs w:val="22"/>
              <w:lang w:val="en-US" w:eastAsia="en-US"/>
            </w:rPr>
          </w:pPr>
          <w:hyperlink w:anchor="_Toc209431067" w:history="1">
            <w:r w:rsidR="00307AA1" w:rsidRPr="00307AA1">
              <w:rPr>
                <w:rStyle w:val="-"/>
                <w:noProof/>
              </w:rPr>
              <w:t>10</w:t>
            </w:r>
            <w:r w:rsidR="00307AA1" w:rsidRPr="00307AA1">
              <w:rPr>
                <w:rFonts w:asciiTheme="minorHAnsi" w:eastAsiaTheme="minorEastAsia" w:hAnsiTheme="minorHAnsi" w:cstheme="minorBidi"/>
                <w:bCs w:val="0"/>
                <w:caps w:val="0"/>
                <w:noProof/>
                <w:sz w:val="22"/>
                <w:szCs w:val="22"/>
                <w:lang w:val="en-US" w:eastAsia="en-US"/>
              </w:rPr>
              <w:tab/>
            </w:r>
            <w:r w:rsidR="00307AA1" w:rsidRPr="00307AA1">
              <w:rPr>
                <w:rStyle w:val="-"/>
                <w:noProof/>
              </w:rPr>
              <w:t>ΣΗΜΕΙΩΣΕΙΣ</w:t>
            </w:r>
            <w:r w:rsidR="00307AA1" w:rsidRPr="00307AA1">
              <w:rPr>
                <w:noProof/>
                <w:webHidden/>
              </w:rPr>
              <w:tab/>
            </w:r>
            <w:r w:rsidR="00307AA1" w:rsidRPr="00307AA1">
              <w:rPr>
                <w:noProof/>
                <w:webHidden/>
              </w:rPr>
              <w:fldChar w:fldCharType="begin"/>
            </w:r>
            <w:r w:rsidR="00307AA1" w:rsidRPr="00307AA1">
              <w:rPr>
                <w:noProof/>
                <w:webHidden/>
              </w:rPr>
              <w:instrText xml:space="preserve"> PAGEREF _Toc209431067 \h </w:instrText>
            </w:r>
            <w:r w:rsidR="00307AA1" w:rsidRPr="00307AA1">
              <w:rPr>
                <w:noProof/>
                <w:webHidden/>
              </w:rPr>
            </w:r>
            <w:r w:rsidR="00307AA1" w:rsidRPr="00307AA1">
              <w:rPr>
                <w:noProof/>
                <w:webHidden/>
              </w:rPr>
              <w:fldChar w:fldCharType="separate"/>
            </w:r>
            <w:r w:rsidR="008A1994">
              <w:rPr>
                <w:noProof/>
                <w:webHidden/>
              </w:rPr>
              <w:t>16</w:t>
            </w:r>
            <w:r w:rsidR="00307AA1" w:rsidRPr="00307AA1">
              <w:rPr>
                <w:noProof/>
                <w:webHidden/>
              </w:rPr>
              <w:fldChar w:fldCharType="end"/>
            </w:r>
          </w:hyperlink>
        </w:p>
        <w:p w14:paraId="0CB0B9A4" w14:textId="19C2529F" w:rsidR="00307AA1" w:rsidRPr="00307AA1" w:rsidRDefault="00141B11">
          <w:pPr>
            <w:pStyle w:val="20"/>
            <w:rPr>
              <w:rFonts w:asciiTheme="minorHAnsi" w:eastAsiaTheme="minorEastAsia" w:hAnsiTheme="minorHAnsi" w:cstheme="minorBidi"/>
              <w:iCs w:val="0"/>
              <w:noProof/>
              <w:sz w:val="22"/>
              <w:szCs w:val="22"/>
              <w:lang w:val="en-US" w:eastAsia="en-US"/>
            </w:rPr>
          </w:pPr>
          <w:hyperlink w:anchor="_Toc209431068" w:history="1">
            <w:r w:rsidR="00307AA1" w:rsidRPr="00307AA1">
              <w:rPr>
                <w:rStyle w:val="-"/>
                <w:noProof/>
              </w:rPr>
              <w:t>10.4</w:t>
            </w:r>
            <w:r w:rsidR="00307AA1" w:rsidRPr="00307AA1">
              <w:rPr>
                <w:rFonts w:asciiTheme="minorHAnsi" w:eastAsiaTheme="minorEastAsia" w:hAnsiTheme="minorHAnsi" w:cstheme="minorBidi"/>
                <w:iCs w:val="0"/>
                <w:noProof/>
                <w:sz w:val="22"/>
                <w:szCs w:val="22"/>
                <w:lang w:val="en-US" w:eastAsia="en-US"/>
              </w:rPr>
              <w:tab/>
            </w:r>
            <w:r w:rsidR="00307AA1" w:rsidRPr="00307AA1">
              <w:rPr>
                <w:rStyle w:val="-"/>
                <w:noProof/>
              </w:rPr>
              <w:t>Συντμήσεις / Σύμβολα</w:t>
            </w:r>
            <w:r w:rsidR="00307AA1" w:rsidRPr="00307AA1">
              <w:rPr>
                <w:noProof/>
                <w:webHidden/>
              </w:rPr>
              <w:tab/>
            </w:r>
            <w:r w:rsidR="00307AA1" w:rsidRPr="00307AA1">
              <w:rPr>
                <w:noProof/>
                <w:webHidden/>
              </w:rPr>
              <w:fldChar w:fldCharType="begin"/>
            </w:r>
            <w:r w:rsidR="00307AA1" w:rsidRPr="00307AA1">
              <w:rPr>
                <w:noProof/>
                <w:webHidden/>
              </w:rPr>
              <w:instrText xml:space="preserve"> PAGEREF _Toc209431068 \h </w:instrText>
            </w:r>
            <w:r w:rsidR="00307AA1" w:rsidRPr="00307AA1">
              <w:rPr>
                <w:noProof/>
                <w:webHidden/>
              </w:rPr>
            </w:r>
            <w:r w:rsidR="00307AA1" w:rsidRPr="00307AA1">
              <w:rPr>
                <w:noProof/>
                <w:webHidden/>
              </w:rPr>
              <w:fldChar w:fldCharType="separate"/>
            </w:r>
            <w:r w:rsidR="008A1994">
              <w:rPr>
                <w:noProof/>
                <w:webHidden/>
              </w:rPr>
              <w:t>16</w:t>
            </w:r>
            <w:r w:rsidR="00307AA1" w:rsidRPr="00307AA1">
              <w:rPr>
                <w:noProof/>
                <w:webHidden/>
              </w:rPr>
              <w:fldChar w:fldCharType="end"/>
            </w:r>
          </w:hyperlink>
        </w:p>
        <w:p w14:paraId="72CE7622" w14:textId="45473761" w:rsidR="00307AA1" w:rsidRDefault="00141B11">
          <w:pPr>
            <w:pStyle w:val="12"/>
            <w:rPr>
              <w:noProof/>
            </w:rPr>
          </w:pPr>
          <w:hyperlink w:anchor="_Toc209431069" w:history="1">
            <w:r w:rsidR="00307AA1" w:rsidRPr="00307AA1">
              <w:rPr>
                <w:rStyle w:val="-"/>
                <w:noProof/>
              </w:rPr>
              <w:t>11</w:t>
            </w:r>
            <w:r w:rsidR="00307AA1" w:rsidRPr="00307AA1">
              <w:rPr>
                <w:rFonts w:asciiTheme="minorHAnsi" w:eastAsiaTheme="minorEastAsia" w:hAnsiTheme="minorHAnsi" w:cstheme="minorBidi"/>
                <w:bCs w:val="0"/>
                <w:caps w:val="0"/>
                <w:noProof/>
                <w:sz w:val="22"/>
                <w:szCs w:val="22"/>
                <w:lang w:val="en-US" w:eastAsia="en-US"/>
              </w:rPr>
              <w:tab/>
            </w:r>
            <w:r w:rsidR="00307AA1" w:rsidRPr="00307AA1">
              <w:rPr>
                <w:rStyle w:val="-"/>
                <w:noProof/>
              </w:rPr>
              <w:t>ΠΡΟΤΑΣΕΙΣ ΒΕΛΤΙΩΣΗΣ ΤΕΧΝΙΚΗΣ ΠΡΟΔΙΑΓΡΑΦΗΣ</w:t>
            </w:r>
            <w:r w:rsidR="00307AA1" w:rsidRPr="00307AA1">
              <w:rPr>
                <w:noProof/>
                <w:webHidden/>
              </w:rPr>
              <w:tab/>
            </w:r>
            <w:r w:rsidR="00307AA1" w:rsidRPr="00307AA1">
              <w:rPr>
                <w:noProof/>
                <w:webHidden/>
              </w:rPr>
              <w:fldChar w:fldCharType="begin"/>
            </w:r>
            <w:r w:rsidR="00307AA1" w:rsidRPr="00307AA1">
              <w:rPr>
                <w:noProof/>
                <w:webHidden/>
              </w:rPr>
              <w:instrText xml:space="preserve"> PAGEREF _Toc209431069 \h </w:instrText>
            </w:r>
            <w:r w:rsidR="00307AA1" w:rsidRPr="00307AA1">
              <w:rPr>
                <w:noProof/>
                <w:webHidden/>
              </w:rPr>
            </w:r>
            <w:r w:rsidR="00307AA1" w:rsidRPr="00307AA1">
              <w:rPr>
                <w:noProof/>
                <w:webHidden/>
              </w:rPr>
              <w:fldChar w:fldCharType="separate"/>
            </w:r>
            <w:r w:rsidR="008A1994">
              <w:rPr>
                <w:noProof/>
                <w:webHidden/>
              </w:rPr>
              <w:t>17</w:t>
            </w:r>
            <w:r w:rsidR="00307AA1" w:rsidRPr="00307AA1">
              <w:rPr>
                <w:noProof/>
                <w:webHidden/>
              </w:rPr>
              <w:fldChar w:fldCharType="end"/>
            </w:r>
          </w:hyperlink>
        </w:p>
        <w:p w14:paraId="4173EB3D" w14:textId="77777777" w:rsidR="00F42A4A" w:rsidRPr="00F42A4A" w:rsidRDefault="00F42A4A" w:rsidP="00F42A4A">
          <w:pPr>
            <w:rPr>
              <w:rFonts w:eastAsiaTheme="minorEastAsia"/>
              <w:noProof/>
            </w:rPr>
          </w:pPr>
        </w:p>
        <w:p w14:paraId="7596E0F9" w14:textId="31CAECB0" w:rsidR="00307AA1" w:rsidRDefault="00141B11">
          <w:pPr>
            <w:pStyle w:val="20"/>
            <w:tabs>
              <w:tab w:val="left" w:pos="1920"/>
            </w:tabs>
            <w:rPr>
              <w:noProof/>
            </w:rPr>
          </w:pPr>
          <w:hyperlink w:anchor="_Toc209431070" w:history="1">
            <w:r w:rsidR="00307AA1" w:rsidRPr="00307AA1">
              <w:rPr>
                <w:rStyle w:val="-"/>
                <w:noProof/>
              </w:rPr>
              <w:t>ΠΡΟΣΘΗΚΗ Ι</w:t>
            </w:r>
            <w:r w:rsidR="00307AA1" w:rsidRPr="00307AA1">
              <w:rPr>
                <w:rFonts w:asciiTheme="minorHAnsi" w:eastAsiaTheme="minorEastAsia" w:hAnsiTheme="minorHAnsi" w:cstheme="minorBidi"/>
                <w:iCs w:val="0"/>
                <w:noProof/>
                <w:sz w:val="22"/>
                <w:szCs w:val="22"/>
                <w:lang w:val="en-US" w:eastAsia="en-US"/>
              </w:rPr>
              <w:tab/>
            </w:r>
            <w:r w:rsidR="00307AA1" w:rsidRPr="00307AA1">
              <w:rPr>
                <w:rStyle w:val="-"/>
                <w:noProof/>
              </w:rPr>
              <w:t>ΠΙΝΑΚΑΣ ΚΡΙΤΗΡΙΩΝ ΑΞΙΟΛΟΓΗΣΗΣ ΤΕΧΝΙΚΗΣ ΠΡΟΣΦΟΡΑΣ</w:t>
            </w:r>
            <w:r w:rsidR="00307AA1" w:rsidRPr="00307AA1">
              <w:rPr>
                <w:noProof/>
                <w:webHidden/>
              </w:rPr>
              <w:tab/>
            </w:r>
            <w:r w:rsidR="00F42A4A" w:rsidRPr="00F21C20">
              <w:rPr>
                <w:rFonts w:cs="Arial"/>
                <w:noProof/>
                <w:spacing w:val="-2"/>
                <w:szCs w:val="24"/>
              </w:rPr>
              <w:t>Ι-</w:t>
            </w:r>
            <w:r w:rsidR="00F42A4A" w:rsidRPr="00F21C20">
              <w:rPr>
                <w:rFonts w:cs="Arial"/>
                <w:noProof/>
                <w:spacing w:val="-12"/>
                <w:szCs w:val="24"/>
              </w:rPr>
              <w:t>1</w:t>
            </w:r>
            <w:r w:rsidR="00307AA1" w:rsidRPr="00307AA1">
              <w:rPr>
                <w:noProof/>
                <w:webHidden/>
              </w:rPr>
              <w:fldChar w:fldCharType="begin"/>
            </w:r>
            <w:r w:rsidR="00307AA1" w:rsidRPr="00307AA1">
              <w:rPr>
                <w:noProof/>
                <w:webHidden/>
              </w:rPr>
              <w:instrText xml:space="preserve"> PAGEREF _Toc209431070 \h </w:instrText>
            </w:r>
            <w:r w:rsidR="00307AA1" w:rsidRPr="00307AA1">
              <w:rPr>
                <w:noProof/>
                <w:webHidden/>
              </w:rPr>
            </w:r>
            <w:r w:rsidR="00307AA1" w:rsidRPr="00307AA1">
              <w:rPr>
                <w:noProof/>
                <w:webHidden/>
              </w:rPr>
              <w:fldChar w:fldCharType="separate"/>
            </w:r>
            <w:r w:rsidR="008A1994">
              <w:rPr>
                <w:noProof/>
                <w:webHidden/>
              </w:rPr>
              <w:t>1</w:t>
            </w:r>
            <w:r w:rsidR="00307AA1" w:rsidRPr="00307AA1">
              <w:rPr>
                <w:noProof/>
                <w:webHidden/>
              </w:rPr>
              <w:fldChar w:fldCharType="end"/>
            </w:r>
          </w:hyperlink>
        </w:p>
        <w:tbl>
          <w:tblPr>
            <w:tblStyle w:val="TableNormal"/>
            <w:tblW w:w="9599" w:type="dxa"/>
            <w:tblLayout w:type="fixed"/>
            <w:tblLook w:val="01E0" w:firstRow="1" w:lastRow="1" w:firstColumn="1" w:lastColumn="1" w:noHBand="0" w:noVBand="0"/>
          </w:tblPr>
          <w:tblGrid>
            <w:gridCol w:w="9599"/>
          </w:tblGrid>
          <w:tr w:rsidR="00F42A4A" w:rsidRPr="00F21C20" w14:paraId="11C59664" w14:textId="77777777" w:rsidTr="00F42A4A">
            <w:trPr>
              <w:trHeight w:val="397"/>
            </w:trPr>
            <w:tc>
              <w:tcPr>
                <w:tcW w:w="9599" w:type="dxa"/>
                <w:vAlign w:val="center"/>
              </w:tcPr>
              <w:p w14:paraId="4D780E33" w14:textId="47FB2BB7" w:rsidR="00F42A4A" w:rsidRPr="00F42A4A" w:rsidRDefault="00F42A4A" w:rsidP="00F42A4A">
                <w:pPr>
                  <w:rPr>
                    <w:rFonts w:cs="Arial"/>
                    <w:noProof/>
                    <w:szCs w:val="24"/>
                    <w:lang w:val="el-GR"/>
                  </w:rPr>
                </w:pPr>
                <w:r w:rsidRPr="00F42A4A">
                  <w:rPr>
                    <w:rFonts w:cs="Arial"/>
                    <w:noProof/>
                    <w:szCs w:val="24"/>
                    <w:lang w:val="el-GR"/>
                  </w:rPr>
                  <w:t>ΠΡΟΣΘΗΚΗ ΙΙ – ΥΠΟΔΕΙΓΜΑ ΦΥΛΛΟΥ ΣΥΜΜΟΡΦΩΣΗΣ ΠΕΔ</w:t>
                </w:r>
                <w:r w:rsidRPr="00F42A4A">
                  <w:rPr>
                    <w:rFonts w:eastAsia="Microsoft Sans Serif" w:cs="Arial"/>
                    <w:szCs w:val="24"/>
                    <w:lang w:val="el-GR"/>
                  </w:rPr>
                  <w:t xml:space="preserve"> </w:t>
                </w:r>
                <w:r w:rsidR="004B48E3">
                  <w:rPr>
                    <w:rFonts w:eastAsia="Microsoft Sans Serif" w:cs="Arial"/>
                    <w:szCs w:val="24"/>
                    <w:lang w:val="el-GR"/>
                  </w:rPr>
                  <w:tab/>
                </w:r>
                <w:r w:rsidR="004B48E3">
                  <w:rPr>
                    <w:rFonts w:eastAsia="Microsoft Sans Serif" w:cs="Arial"/>
                    <w:szCs w:val="24"/>
                    <w:lang w:val="el-GR"/>
                  </w:rPr>
                  <w:tab/>
                </w:r>
                <w:r w:rsidR="004B48E3">
                  <w:rPr>
                    <w:rFonts w:eastAsia="Microsoft Sans Serif" w:cs="Arial"/>
                    <w:szCs w:val="24"/>
                    <w:lang w:val="el-GR"/>
                  </w:rPr>
                  <w:tab/>
                </w:r>
                <w:r w:rsidRPr="00F42A4A">
                  <w:rPr>
                    <w:rFonts w:eastAsia="Microsoft Sans Serif" w:cs="Arial"/>
                    <w:szCs w:val="24"/>
                    <w:lang w:val="el-GR"/>
                  </w:rPr>
                  <w:t>ΙΙ-1</w:t>
                </w:r>
              </w:p>
            </w:tc>
          </w:tr>
          <w:tr w:rsidR="00F42A4A" w:rsidRPr="00F21C20" w14:paraId="520E9BBA" w14:textId="77777777" w:rsidTr="00F42A4A">
            <w:trPr>
              <w:trHeight w:val="397"/>
            </w:trPr>
            <w:tc>
              <w:tcPr>
                <w:tcW w:w="9599" w:type="dxa"/>
                <w:vAlign w:val="center"/>
              </w:tcPr>
              <w:p w14:paraId="64274854" w14:textId="2EBCA434" w:rsidR="00F42A4A" w:rsidRPr="004B48E3" w:rsidRDefault="00F42A4A" w:rsidP="00F42A4A">
                <w:pPr>
                  <w:rPr>
                    <w:rFonts w:cs="Arial"/>
                    <w:noProof/>
                    <w:szCs w:val="24"/>
                    <w:lang w:val="el-GR"/>
                  </w:rPr>
                </w:pPr>
                <w:r w:rsidRPr="00F42A4A">
                  <w:rPr>
                    <w:rFonts w:cs="Arial"/>
                    <w:noProof/>
                    <w:szCs w:val="24"/>
                    <w:lang w:val="el-GR"/>
                  </w:rPr>
                  <w:t>ΠΡΟΣΘΗΚΗ ΙΙΙ – ΥΠΟΔΕΙΓΜΑ ΤΕΧΝΙΚΗΣ ΠΡΟΣΦΟΡΑΣ</w:t>
                </w:r>
                <w:r w:rsidR="004B48E3">
                  <w:rPr>
                    <w:rFonts w:cs="Arial"/>
                    <w:noProof/>
                    <w:szCs w:val="24"/>
                    <w:lang w:val="el-GR"/>
                  </w:rPr>
                  <w:tab/>
                </w:r>
                <w:r w:rsidR="004B48E3">
                  <w:rPr>
                    <w:rFonts w:cs="Arial"/>
                    <w:noProof/>
                    <w:szCs w:val="24"/>
                    <w:lang w:val="el-GR"/>
                  </w:rPr>
                  <w:tab/>
                </w:r>
                <w:r w:rsidR="004B48E3">
                  <w:rPr>
                    <w:rFonts w:cs="Arial"/>
                    <w:noProof/>
                    <w:szCs w:val="24"/>
                    <w:lang w:val="el-GR"/>
                  </w:rPr>
                  <w:tab/>
                </w:r>
                <w:r w:rsidR="004B48E3">
                  <w:rPr>
                    <w:rFonts w:cs="Arial"/>
                    <w:noProof/>
                    <w:szCs w:val="24"/>
                    <w:lang w:val="el-GR"/>
                  </w:rPr>
                  <w:tab/>
                </w:r>
                <w:r w:rsidR="004B48E3" w:rsidRPr="004B48E3">
                  <w:rPr>
                    <w:rFonts w:cs="Arial"/>
                    <w:szCs w:val="24"/>
                    <w:lang w:val="el-GR"/>
                  </w:rPr>
                  <w:t>ΙΙΙ-1</w:t>
                </w:r>
                <w:r w:rsidR="004B48E3">
                  <w:rPr>
                    <w:rFonts w:cs="Arial"/>
                    <w:szCs w:val="24"/>
                    <w:lang w:val="el-GR"/>
                  </w:rPr>
                  <w:tab/>
                </w:r>
              </w:p>
            </w:tc>
          </w:tr>
          <w:tr w:rsidR="00F42A4A" w:rsidRPr="00F21C20" w14:paraId="5F0AF867" w14:textId="77777777" w:rsidTr="00F42A4A">
            <w:trPr>
              <w:trHeight w:val="397"/>
            </w:trPr>
            <w:tc>
              <w:tcPr>
                <w:tcW w:w="9599" w:type="dxa"/>
                <w:vAlign w:val="center"/>
              </w:tcPr>
              <w:p w14:paraId="157906EA" w14:textId="38D15DA6" w:rsidR="00F42A4A" w:rsidRPr="004B48E3" w:rsidRDefault="00F42A4A" w:rsidP="00F42A4A">
                <w:pPr>
                  <w:rPr>
                    <w:rFonts w:cs="Arial"/>
                    <w:noProof/>
                    <w:szCs w:val="24"/>
                    <w:lang w:val="el-GR"/>
                  </w:rPr>
                </w:pPr>
                <w:r w:rsidRPr="00F42A4A">
                  <w:rPr>
                    <w:rFonts w:cs="Arial"/>
                    <w:noProof/>
                    <w:szCs w:val="24"/>
                    <w:lang w:val="el-GR"/>
                  </w:rPr>
                  <w:t xml:space="preserve">ΠΡΟΣΘΗΚΗ </w:t>
                </w:r>
                <w:r w:rsidRPr="00F21C20">
                  <w:rPr>
                    <w:rFonts w:cs="Arial"/>
                    <w:noProof/>
                    <w:szCs w:val="24"/>
                  </w:rPr>
                  <w:t>IV</w:t>
                </w:r>
                <w:r w:rsidRPr="00F42A4A">
                  <w:rPr>
                    <w:rFonts w:cs="Arial"/>
                    <w:noProof/>
                    <w:szCs w:val="24"/>
                    <w:lang w:val="el-GR"/>
                  </w:rPr>
                  <w:t xml:space="preserve"> – ΚΑΤΑΣΤΑΣΗ ΕΞΑΡΤΗΜΑΤΩΝ – ΠΑΡΕΛΚΟΜΕΝΩΝ</w:t>
                </w:r>
                <w:r w:rsidR="004B48E3" w:rsidRPr="004B48E3">
                  <w:rPr>
                    <w:rFonts w:cs="Arial"/>
                    <w:szCs w:val="24"/>
                    <w:lang w:val="el-GR"/>
                  </w:rPr>
                  <w:t xml:space="preserve"> </w:t>
                </w:r>
                <w:r w:rsidR="004B48E3">
                  <w:rPr>
                    <w:rFonts w:cs="Arial"/>
                    <w:szCs w:val="24"/>
                    <w:lang w:val="el-GR"/>
                  </w:rPr>
                  <w:tab/>
                </w:r>
                <w:r w:rsidR="004B48E3">
                  <w:rPr>
                    <w:rFonts w:cs="Arial"/>
                    <w:szCs w:val="24"/>
                    <w:lang w:val="el-GR"/>
                  </w:rPr>
                  <w:tab/>
                </w:r>
                <w:r w:rsidR="004B48E3" w:rsidRPr="00F21C20">
                  <w:rPr>
                    <w:rFonts w:cs="Arial"/>
                    <w:szCs w:val="24"/>
                  </w:rPr>
                  <w:t>IV</w:t>
                </w:r>
                <w:r w:rsidR="004B48E3" w:rsidRPr="004B48E3">
                  <w:rPr>
                    <w:rFonts w:cs="Arial"/>
                    <w:szCs w:val="24"/>
                    <w:lang w:val="el-GR"/>
                  </w:rPr>
                  <w:t>-1</w:t>
                </w:r>
              </w:p>
            </w:tc>
          </w:tr>
          <w:tr w:rsidR="00F42A4A" w:rsidRPr="00F21C20" w14:paraId="68B12998" w14:textId="77777777" w:rsidTr="00F42A4A">
            <w:trPr>
              <w:trHeight w:val="397"/>
            </w:trPr>
            <w:tc>
              <w:tcPr>
                <w:tcW w:w="9599" w:type="dxa"/>
                <w:vAlign w:val="center"/>
              </w:tcPr>
              <w:p w14:paraId="42E86681" w14:textId="2118C14F" w:rsidR="00F42A4A" w:rsidRPr="004B48E3" w:rsidRDefault="00F42A4A" w:rsidP="00F42A4A">
                <w:pPr>
                  <w:rPr>
                    <w:rFonts w:cs="Arial"/>
                    <w:noProof/>
                    <w:szCs w:val="24"/>
                    <w:lang w:val="el-GR"/>
                  </w:rPr>
                </w:pPr>
                <w:r w:rsidRPr="00F42A4A">
                  <w:rPr>
                    <w:rFonts w:cs="Arial"/>
                    <w:noProof/>
                    <w:szCs w:val="24"/>
                    <w:lang w:val="el-GR"/>
                  </w:rPr>
                  <w:t xml:space="preserve">ΠΡΟΣΘΗΚΗ </w:t>
                </w:r>
                <w:r w:rsidRPr="00F21C20">
                  <w:rPr>
                    <w:rFonts w:cs="Arial"/>
                    <w:noProof/>
                    <w:szCs w:val="24"/>
                  </w:rPr>
                  <w:t>V</w:t>
                </w:r>
                <w:r w:rsidRPr="00F42A4A">
                  <w:rPr>
                    <w:rFonts w:cs="Arial"/>
                    <w:noProof/>
                    <w:szCs w:val="24"/>
                    <w:lang w:val="el-GR"/>
                  </w:rPr>
                  <w:t xml:space="preserve"> – ΚΑΤΑΣΤΑΣΗ ΑΝΤΑΛΛΑΚΤΙΚΩΝ – ΑΝΑΛΩΣΙΜΩΝ</w:t>
                </w:r>
                <w:r w:rsidR="004B48E3" w:rsidRPr="004B48E3">
                  <w:rPr>
                    <w:rFonts w:cs="Arial"/>
                    <w:szCs w:val="24"/>
                    <w:lang w:val="el-GR"/>
                  </w:rPr>
                  <w:t xml:space="preserve"> </w:t>
                </w:r>
                <w:r w:rsidR="004B48E3">
                  <w:rPr>
                    <w:rFonts w:cs="Arial"/>
                    <w:szCs w:val="24"/>
                    <w:lang w:val="el-GR"/>
                  </w:rPr>
                  <w:tab/>
                </w:r>
                <w:r w:rsidR="004B48E3">
                  <w:rPr>
                    <w:rFonts w:cs="Arial"/>
                    <w:szCs w:val="24"/>
                    <w:lang w:val="el-GR"/>
                  </w:rPr>
                  <w:tab/>
                </w:r>
                <w:r w:rsidR="004B48E3" w:rsidRPr="00F21C20">
                  <w:rPr>
                    <w:rFonts w:cs="Arial"/>
                    <w:szCs w:val="24"/>
                  </w:rPr>
                  <w:t>V</w:t>
                </w:r>
                <w:r w:rsidR="004B48E3" w:rsidRPr="004B48E3">
                  <w:rPr>
                    <w:rFonts w:cs="Arial"/>
                    <w:szCs w:val="24"/>
                    <w:lang w:val="el-GR"/>
                  </w:rPr>
                  <w:t>-1</w:t>
                </w:r>
              </w:p>
            </w:tc>
          </w:tr>
          <w:tr w:rsidR="00F42A4A" w:rsidRPr="00F21C20" w14:paraId="58F6A015" w14:textId="77777777" w:rsidTr="00F42A4A">
            <w:trPr>
              <w:trHeight w:val="397"/>
            </w:trPr>
            <w:tc>
              <w:tcPr>
                <w:tcW w:w="9599" w:type="dxa"/>
                <w:vAlign w:val="center"/>
              </w:tcPr>
              <w:p w14:paraId="6F95980A" w14:textId="64459926" w:rsidR="00F42A4A" w:rsidRPr="004B48E3" w:rsidRDefault="00F42A4A" w:rsidP="00F42A4A">
                <w:pPr>
                  <w:rPr>
                    <w:rFonts w:cs="Arial"/>
                    <w:noProof/>
                    <w:szCs w:val="24"/>
                    <w:lang w:val="el-GR"/>
                  </w:rPr>
                </w:pPr>
                <w:r w:rsidRPr="00F42A4A">
                  <w:rPr>
                    <w:rFonts w:cs="Arial"/>
                    <w:noProof/>
                    <w:szCs w:val="24"/>
                    <w:lang w:val="el-GR"/>
                  </w:rPr>
                  <w:lastRenderedPageBreak/>
                  <w:t xml:space="preserve">ΠΡΟΣΘΗΚΗ </w:t>
                </w:r>
                <w:r w:rsidRPr="00F21C20">
                  <w:rPr>
                    <w:rFonts w:cs="Arial"/>
                    <w:noProof/>
                    <w:szCs w:val="24"/>
                  </w:rPr>
                  <w:t>VI</w:t>
                </w:r>
                <w:r w:rsidRPr="00F42A4A">
                  <w:rPr>
                    <w:rFonts w:cs="Arial"/>
                    <w:noProof/>
                    <w:szCs w:val="24"/>
                    <w:lang w:val="el-GR"/>
                  </w:rPr>
                  <w:t xml:space="preserve"> – ΥΠΟΔΕΙΓΜΑ ΙΣΤΟΡΙΚΟΥ ΠΡΟΜΗΘΕΥΤΗ-ΚΑΤΑΣΚΕΥΑΣΤΗ</w:t>
                </w:r>
                <w:r w:rsidR="004B48E3" w:rsidRPr="004B48E3">
                  <w:rPr>
                    <w:rFonts w:cs="Arial"/>
                    <w:szCs w:val="24"/>
                    <w:lang w:val="el-GR"/>
                  </w:rPr>
                  <w:t xml:space="preserve"> </w:t>
                </w:r>
                <w:r w:rsidR="004B48E3">
                  <w:rPr>
                    <w:rFonts w:cs="Arial"/>
                    <w:szCs w:val="24"/>
                    <w:lang w:val="el-GR"/>
                  </w:rPr>
                  <w:tab/>
                  <w:t xml:space="preserve">    </w:t>
                </w:r>
                <w:r w:rsidR="004B48E3" w:rsidRPr="00F21C20">
                  <w:rPr>
                    <w:rFonts w:cs="Arial"/>
                    <w:szCs w:val="24"/>
                  </w:rPr>
                  <w:t>VI</w:t>
                </w:r>
                <w:r w:rsidR="004B48E3" w:rsidRPr="004B48E3">
                  <w:rPr>
                    <w:rFonts w:cs="Arial"/>
                    <w:szCs w:val="24"/>
                    <w:lang w:val="el-GR"/>
                  </w:rPr>
                  <w:t>-1</w:t>
                </w:r>
              </w:p>
            </w:tc>
          </w:tr>
          <w:tr w:rsidR="00F42A4A" w:rsidRPr="00F21C20" w14:paraId="1EC2824D" w14:textId="77777777" w:rsidTr="00F42A4A">
            <w:trPr>
              <w:trHeight w:val="397"/>
            </w:trPr>
            <w:tc>
              <w:tcPr>
                <w:tcW w:w="9599" w:type="dxa"/>
                <w:vAlign w:val="center"/>
              </w:tcPr>
              <w:p w14:paraId="08682790" w14:textId="700E421A" w:rsidR="00F42A4A" w:rsidRPr="004B48E3" w:rsidRDefault="00F42A4A" w:rsidP="00F42A4A">
                <w:pPr>
                  <w:rPr>
                    <w:rFonts w:cs="Arial"/>
                    <w:noProof/>
                    <w:szCs w:val="24"/>
                    <w:lang w:val="el-GR"/>
                  </w:rPr>
                </w:pPr>
                <w:r w:rsidRPr="00F42A4A">
                  <w:rPr>
                    <w:rFonts w:cs="Arial"/>
                    <w:noProof/>
                    <w:szCs w:val="24"/>
                    <w:lang w:val="el-GR"/>
                  </w:rPr>
                  <w:t xml:space="preserve">ΠΡΟΣΘΗΚΗ </w:t>
                </w:r>
                <w:r w:rsidRPr="00F21C20">
                  <w:rPr>
                    <w:rFonts w:cs="Arial"/>
                    <w:noProof/>
                    <w:szCs w:val="24"/>
                  </w:rPr>
                  <w:t>VII</w:t>
                </w:r>
                <w:r w:rsidRPr="00F42A4A">
                  <w:rPr>
                    <w:rFonts w:cs="Arial"/>
                    <w:noProof/>
                    <w:szCs w:val="24"/>
                    <w:lang w:val="el-GR"/>
                  </w:rPr>
                  <w:t xml:space="preserve"> - ΚΑΤΑΣΤΑΣΗ ΕΠΙΠΛΕΟΝ ΕΞΑΡΤΗΜΑΤΩΝ – ΠΑΡΕΛΚΟΜΕΝΩΝ</w:t>
                </w:r>
                <w:r w:rsidR="004B48E3" w:rsidRPr="004B48E3">
                  <w:rPr>
                    <w:rFonts w:cs="Arial"/>
                    <w:szCs w:val="24"/>
                    <w:lang w:val="el-GR"/>
                  </w:rPr>
                  <w:t xml:space="preserve"> </w:t>
                </w:r>
                <w:r w:rsidR="004B48E3" w:rsidRPr="00F21C20">
                  <w:rPr>
                    <w:rFonts w:cs="Arial"/>
                    <w:szCs w:val="24"/>
                  </w:rPr>
                  <w:t>VII</w:t>
                </w:r>
                <w:r w:rsidR="004B48E3" w:rsidRPr="004B48E3">
                  <w:rPr>
                    <w:rFonts w:cs="Arial"/>
                    <w:szCs w:val="24"/>
                    <w:lang w:val="el-GR"/>
                  </w:rPr>
                  <w:t>-1</w:t>
                </w:r>
              </w:p>
            </w:tc>
          </w:tr>
          <w:tr w:rsidR="00F42A4A" w:rsidRPr="00F21C20" w14:paraId="4CE56ED8" w14:textId="77777777" w:rsidTr="00F42A4A">
            <w:trPr>
              <w:trHeight w:val="397"/>
            </w:trPr>
            <w:tc>
              <w:tcPr>
                <w:tcW w:w="9599" w:type="dxa"/>
              </w:tcPr>
              <w:p w14:paraId="270D8649" w14:textId="4FCA886B" w:rsidR="00F42A4A" w:rsidRPr="004B48E3" w:rsidRDefault="00F42A4A" w:rsidP="00F42A4A">
                <w:pPr>
                  <w:rPr>
                    <w:rFonts w:cs="Arial"/>
                    <w:noProof/>
                    <w:szCs w:val="24"/>
                    <w:lang w:val="el-GR"/>
                  </w:rPr>
                </w:pPr>
                <w:r w:rsidRPr="00F42A4A">
                  <w:rPr>
                    <w:rFonts w:cs="Arial"/>
                    <w:noProof/>
                    <w:szCs w:val="24"/>
                    <w:lang w:val="el-GR"/>
                  </w:rPr>
                  <w:t xml:space="preserve">ΠΡΟΣΘΗΚΗ </w:t>
                </w:r>
                <w:r w:rsidRPr="00F21C20">
                  <w:rPr>
                    <w:rFonts w:cs="Arial"/>
                    <w:noProof/>
                    <w:szCs w:val="24"/>
                  </w:rPr>
                  <w:t>VIII</w:t>
                </w:r>
                <w:r w:rsidRPr="00F42A4A">
                  <w:rPr>
                    <w:rFonts w:cs="Arial"/>
                    <w:noProof/>
                    <w:szCs w:val="24"/>
                    <w:lang w:val="el-GR"/>
                  </w:rPr>
                  <w:t xml:space="preserve"> – ΥΠΟΔΕΙΓΜΑ ΟΡΓΑΝΩΣΗΣ ΕΚΠΑΙΔΕΥΣΗΣ </w:t>
                </w:r>
                <w:r w:rsidR="004B48E3">
                  <w:rPr>
                    <w:rFonts w:cs="Arial"/>
                    <w:noProof/>
                    <w:szCs w:val="24"/>
                    <w:lang w:val="el-GR"/>
                  </w:rPr>
                  <w:tab/>
                </w:r>
                <w:r w:rsidR="004B48E3">
                  <w:rPr>
                    <w:rFonts w:cs="Arial"/>
                    <w:noProof/>
                    <w:szCs w:val="24"/>
                    <w:lang w:val="el-GR"/>
                  </w:rPr>
                  <w:tab/>
                </w:r>
                <w:r w:rsidR="004B48E3">
                  <w:rPr>
                    <w:rFonts w:cs="Arial"/>
                    <w:noProof/>
                    <w:szCs w:val="24"/>
                    <w:lang w:val="el-GR"/>
                  </w:rPr>
                  <w:tab/>
                </w:r>
                <w:r w:rsidR="004B48E3" w:rsidRPr="00F21C20">
                  <w:rPr>
                    <w:rFonts w:cs="Arial"/>
                    <w:szCs w:val="24"/>
                  </w:rPr>
                  <w:t>VIII</w:t>
                </w:r>
                <w:r w:rsidR="004B48E3" w:rsidRPr="004B48E3">
                  <w:rPr>
                    <w:rFonts w:cs="Arial"/>
                    <w:szCs w:val="24"/>
                    <w:lang w:val="el-GR"/>
                  </w:rPr>
                  <w:t>-1</w:t>
                </w:r>
              </w:p>
            </w:tc>
          </w:tr>
          <w:tr w:rsidR="00F42A4A" w:rsidRPr="00F21C20" w14:paraId="039170FF" w14:textId="77777777" w:rsidTr="00F42A4A">
            <w:trPr>
              <w:trHeight w:val="397"/>
            </w:trPr>
            <w:tc>
              <w:tcPr>
                <w:tcW w:w="9599" w:type="dxa"/>
              </w:tcPr>
              <w:p w14:paraId="18DA2385" w14:textId="236B28E2" w:rsidR="00F42A4A" w:rsidRPr="004B48E3" w:rsidRDefault="00F42A4A" w:rsidP="00304D53">
                <w:pPr>
                  <w:rPr>
                    <w:rFonts w:cs="Arial"/>
                    <w:noProof/>
                    <w:szCs w:val="24"/>
                    <w:lang w:val="el-GR"/>
                  </w:rPr>
                </w:pPr>
                <w:r w:rsidRPr="00F42A4A">
                  <w:rPr>
                    <w:rFonts w:cs="Arial"/>
                    <w:noProof/>
                    <w:szCs w:val="24"/>
                    <w:lang w:val="el-GR"/>
                  </w:rPr>
                  <w:t>ΠΡΟΣΘΗΚΗ ΙΧ –</w:t>
                </w:r>
                <w:r w:rsidR="004B48E3">
                  <w:rPr>
                    <w:rFonts w:cs="Arial"/>
                    <w:noProof/>
                    <w:szCs w:val="24"/>
                    <w:lang w:val="el-GR"/>
                  </w:rPr>
                  <w:tab/>
                </w:r>
                <w:r w:rsidR="00304D53" w:rsidRPr="00F42A4A">
                  <w:rPr>
                    <w:rFonts w:cs="Arial"/>
                    <w:noProof/>
                    <w:szCs w:val="24"/>
                    <w:lang w:val="el-GR"/>
                  </w:rPr>
                  <w:t>ΥΠΟΔΙΕΓΜΑ ΥΠΕΥΘΥΝΗΣ ΔΗΛΩΣΗΣ</w:t>
                </w:r>
                <w:r w:rsidR="004B48E3" w:rsidRPr="004B48E3">
                  <w:rPr>
                    <w:rFonts w:cs="Arial"/>
                    <w:szCs w:val="24"/>
                    <w:lang w:val="el-GR"/>
                  </w:rPr>
                  <w:t xml:space="preserve"> </w:t>
                </w:r>
                <w:r w:rsidR="00982F60">
                  <w:rPr>
                    <w:rFonts w:cs="Arial"/>
                    <w:szCs w:val="24"/>
                    <w:lang w:val="el-GR"/>
                  </w:rPr>
                  <w:tab/>
                </w:r>
                <w:r w:rsidR="00982F60">
                  <w:rPr>
                    <w:rFonts w:cs="Arial"/>
                    <w:szCs w:val="24"/>
                    <w:lang w:val="el-GR"/>
                  </w:rPr>
                  <w:tab/>
                </w:r>
                <w:r w:rsidR="00982F60">
                  <w:rPr>
                    <w:rFonts w:cs="Arial"/>
                    <w:szCs w:val="24"/>
                    <w:lang w:val="el-GR"/>
                  </w:rPr>
                  <w:tab/>
                </w:r>
                <w:r w:rsidR="00982F60">
                  <w:rPr>
                    <w:rFonts w:cs="Arial"/>
                    <w:szCs w:val="24"/>
                    <w:lang w:val="el-GR"/>
                  </w:rPr>
                  <w:tab/>
                </w:r>
                <w:r w:rsidR="004B48E3" w:rsidRPr="00F21C20">
                  <w:rPr>
                    <w:rFonts w:cs="Arial"/>
                    <w:szCs w:val="24"/>
                  </w:rPr>
                  <w:t>IX</w:t>
                </w:r>
                <w:r w:rsidR="004B48E3" w:rsidRPr="004B48E3">
                  <w:rPr>
                    <w:rFonts w:cs="Arial"/>
                    <w:szCs w:val="24"/>
                    <w:lang w:val="el-GR"/>
                  </w:rPr>
                  <w:t>-1</w:t>
                </w:r>
              </w:p>
            </w:tc>
          </w:tr>
          <w:tr w:rsidR="00F42A4A" w:rsidRPr="00F21C20" w14:paraId="4ACDBDF2" w14:textId="77777777" w:rsidTr="00F42A4A">
            <w:trPr>
              <w:trHeight w:val="397"/>
            </w:trPr>
            <w:tc>
              <w:tcPr>
                <w:tcW w:w="9599" w:type="dxa"/>
              </w:tcPr>
              <w:p w14:paraId="7DA8ABA4" w14:textId="4AD28745" w:rsidR="00F42A4A" w:rsidRPr="004B48E3" w:rsidRDefault="00F42A4A" w:rsidP="00304D53">
                <w:pPr>
                  <w:rPr>
                    <w:rFonts w:cs="Arial"/>
                    <w:noProof/>
                    <w:szCs w:val="24"/>
                    <w:lang w:val="el-GR"/>
                  </w:rPr>
                </w:pPr>
              </w:p>
            </w:tc>
          </w:tr>
        </w:tbl>
        <w:p w14:paraId="312ED955" w14:textId="77777777" w:rsidR="00F42A4A" w:rsidRPr="00F42A4A" w:rsidRDefault="00F42A4A" w:rsidP="00F42A4A">
          <w:pPr>
            <w:rPr>
              <w:rFonts w:eastAsiaTheme="minorEastAsia"/>
              <w:noProof/>
            </w:rPr>
          </w:pPr>
        </w:p>
        <w:p w14:paraId="507579BE" w14:textId="4511D923" w:rsidR="00314BC8" w:rsidRPr="002946E0" w:rsidRDefault="00314BC8" w:rsidP="00314BC8">
          <w:pPr>
            <w:sectPr w:rsidR="00314BC8" w:rsidRPr="002946E0" w:rsidSect="004B51DA">
              <w:headerReference w:type="default" r:id="rId10"/>
              <w:footerReference w:type="default" r:id="rId11"/>
              <w:headerReference w:type="first" r:id="rId12"/>
              <w:footerReference w:type="first" r:id="rId13"/>
              <w:pgSz w:w="11906" w:h="16838" w:code="9"/>
              <w:pgMar w:top="1134" w:right="1134" w:bottom="1134" w:left="1134" w:header="709" w:footer="709" w:gutter="0"/>
              <w:cols w:space="708"/>
              <w:docGrid w:linePitch="360"/>
            </w:sectPr>
          </w:pPr>
          <w:r>
            <w:rPr>
              <w:b/>
              <w:bCs/>
            </w:rPr>
            <w:fldChar w:fldCharType="end"/>
          </w:r>
        </w:p>
      </w:sdtContent>
    </w:sdt>
    <w:p w14:paraId="699D70F1" w14:textId="68F691B8" w:rsidR="007B6126" w:rsidRPr="004F694C" w:rsidRDefault="00DE3EF7" w:rsidP="00C04C2C">
      <w:pPr>
        <w:pStyle w:val="1"/>
      </w:pPr>
      <w:bookmarkStart w:id="7" w:name="_Toc525728405"/>
      <w:bookmarkStart w:id="8" w:name="_Toc531677178"/>
      <w:bookmarkStart w:id="9" w:name="_Toc531677881"/>
      <w:bookmarkStart w:id="10" w:name="_Toc534371180"/>
      <w:bookmarkStart w:id="11" w:name="_Toc203047687"/>
      <w:bookmarkStart w:id="12" w:name="_Toc209431033"/>
      <w:r w:rsidRPr="00477DBA">
        <w:lastRenderedPageBreak/>
        <w:t>ΠΕΔΙΟ ΕΦΑΡΜΟΓΗΣ</w:t>
      </w:r>
      <w:bookmarkEnd w:id="7"/>
      <w:bookmarkEnd w:id="8"/>
      <w:bookmarkEnd w:id="9"/>
      <w:bookmarkEnd w:id="10"/>
      <w:bookmarkEnd w:id="11"/>
      <w:bookmarkEnd w:id="12"/>
      <w:bookmarkEnd w:id="6"/>
      <w:bookmarkEnd w:id="5"/>
    </w:p>
    <w:p w14:paraId="65FB0087" w14:textId="271E6852" w:rsidR="001B7874" w:rsidRDefault="00DD098B" w:rsidP="00CE20E4">
      <w:pPr>
        <w:pStyle w:val="aff"/>
      </w:pPr>
      <w:bookmarkStart w:id="13" w:name="_Ref479246934"/>
      <w:bookmarkStart w:id="14" w:name="_Ref479328282"/>
      <w:bookmarkStart w:id="15" w:name="_Toc479076608"/>
      <w:bookmarkStart w:id="16" w:name="_Toc525212409"/>
      <w:bookmarkStart w:id="17" w:name="_Toc525728406"/>
      <w:bookmarkStart w:id="18" w:name="_Toc531677179"/>
      <w:bookmarkStart w:id="19" w:name="_Toc531677882"/>
      <w:bookmarkStart w:id="20" w:name="_Toc534371181"/>
      <w:r>
        <w:tab/>
      </w:r>
      <w:r w:rsidR="00DF4899" w:rsidRPr="00C657FD">
        <w:t>Η παρούσα Προδιαγραφή Ενόπλων Δυνά</w:t>
      </w:r>
      <w:r w:rsidR="00555A95">
        <w:t>μεων (ΠΕΔ) καθορίζει τα χαρακτηριστικά και τις ελάχιστες τεχνικές απαιτήσεις της Υπηρεσίας για την</w:t>
      </w:r>
      <w:r w:rsidR="00DF4899">
        <w:t xml:space="preserve"> προμήθεια </w:t>
      </w:r>
      <w:r w:rsidR="0068207A">
        <w:t>και εγκατάσταση κατάλληλης μονάδας για την παραγωγή υγρού Οξυγόνου και Αζώτου, για ιατρική χρήση</w:t>
      </w:r>
      <w:r w:rsidR="00DF4899">
        <w:t xml:space="preserve"> σε </w:t>
      </w:r>
      <w:r w:rsidR="00555A95">
        <w:t>στρατιωτικό εργοστάσιο των ΕΔ</w:t>
      </w:r>
      <w:r w:rsidR="00DF4899">
        <w:t>.</w:t>
      </w:r>
      <w:bookmarkStart w:id="21" w:name="_Toc203047688"/>
      <w:bookmarkEnd w:id="13"/>
      <w:bookmarkEnd w:id="14"/>
    </w:p>
    <w:p w14:paraId="29A25F83" w14:textId="2733B262" w:rsidR="001B7874" w:rsidRDefault="005276CA" w:rsidP="00C04C2C">
      <w:pPr>
        <w:pStyle w:val="1"/>
      </w:pPr>
      <w:bookmarkStart w:id="22" w:name="_Toc209431034"/>
      <w:r w:rsidRPr="00532397">
        <w:t>ΣΧΕΤΙΚΑ ΕΓΓΡΑΦΑ</w:t>
      </w:r>
      <w:bookmarkStart w:id="23" w:name="_Toc201311774"/>
      <w:bookmarkStart w:id="24" w:name="_Toc203047689"/>
      <w:bookmarkStart w:id="25" w:name="_Toc404248975"/>
      <w:bookmarkStart w:id="26" w:name="_Toc405489522"/>
      <w:bookmarkStart w:id="27" w:name="_Toc405897968"/>
      <w:bookmarkStart w:id="28" w:name="_Toc406047376"/>
      <w:bookmarkStart w:id="29" w:name="_Toc406067909"/>
      <w:bookmarkStart w:id="30" w:name="_Toc412117715"/>
      <w:bookmarkStart w:id="31" w:name="_Toc405897966"/>
      <w:bookmarkStart w:id="32" w:name="_Toc406047374"/>
      <w:bookmarkStart w:id="33" w:name="_Toc406067907"/>
      <w:bookmarkStart w:id="34" w:name="_Toc412117713"/>
      <w:bookmarkEnd w:id="15"/>
      <w:bookmarkEnd w:id="16"/>
      <w:bookmarkEnd w:id="17"/>
      <w:bookmarkEnd w:id="18"/>
      <w:bookmarkEnd w:id="19"/>
      <w:bookmarkEnd w:id="20"/>
      <w:bookmarkEnd w:id="21"/>
      <w:bookmarkEnd w:id="22"/>
    </w:p>
    <w:p w14:paraId="0A3F6986" w14:textId="1C042ED3" w:rsidR="00635355" w:rsidRDefault="00DF4899" w:rsidP="005562B1">
      <w:pPr>
        <w:pStyle w:val="2"/>
      </w:pPr>
      <w:bookmarkStart w:id="35" w:name="_Toc208557814"/>
      <w:bookmarkStart w:id="36" w:name="_Toc209431035"/>
      <w:r w:rsidRPr="00C42B0E">
        <w:t>Νομοθεσία</w:t>
      </w:r>
      <w:bookmarkStart w:id="37" w:name="_Ref1649208"/>
      <w:bookmarkEnd w:id="23"/>
      <w:bookmarkEnd w:id="24"/>
      <w:bookmarkEnd w:id="35"/>
      <w:bookmarkEnd w:id="36"/>
    </w:p>
    <w:p w14:paraId="30B83076" w14:textId="5DCCC373" w:rsidR="001B7874" w:rsidRPr="001B7874" w:rsidRDefault="001B7874" w:rsidP="001B7874"/>
    <w:p w14:paraId="3231A3AD" w14:textId="73DBC72A" w:rsidR="00DF4899" w:rsidRDefault="00635355" w:rsidP="001B7874">
      <w:pPr>
        <w:spacing w:line="240" w:lineRule="auto"/>
      </w:pPr>
      <w:r w:rsidRPr="00C42B0E">
        <w:rPr>
          <w:b/>
        </w:rPr>
        <w:t>2.1.1</w:t>
      </w:r>
      <w:r>
        <w:tab/>
      </w:r>
      <w:r w:rsidR="00DF4899" w:rsidRPr="007554A6">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686CB92C" w14:textId="77777777" w:rsidR="00635355" w:rsidRPr="007554A6" w:rsidRDefault="00635355" w:rsidP="001B7874">
      <w:pPr>
        <w:spacing w:line="240" w:lineRule="auto"/>
      </w:pPr>
    </w:p>
    <w:p w14:paraId="3560FF90" w14:textId="71F795AA" w:rsidR="00DF4899" w:rsidRDefault="00635355" w:rsidP="001B7874">
      <w:pPr>
        <w:spacing w:line="240" w:lineRule="auto"/>
      </w:pPr>
      <w:bookmarkStart w:id="38" w:name="_Ref532538253"/>
      <w:bookmarkEnd w:id="25"/>
      <w:bookmarkEnd w:id="26"/>
      <w:bookmarkEnd w:id="27"/>
      <w:bookmarkEnd w:id="28"/>
      <w:bookmarkEnd w:id="29"/>
      <w:bookmarkEnd w:id="30"/>
      <w:bookmarkEnd w:id="37"/>
      <w:r w:rsidRPr="00C42B0E">
        <w:rPr>
          <w:b/>
        </w:rPr>
        <w:t>2.1.2</w:t>
      </w:r>
      <w:r>
        <w:tab/>
      </w:r>
      <w:r w:rsidR="00DF4899" w:rsidRPr="007554A6">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 (ΦΕΚ 97/Α’/25.06.2010)».</w:t>
      </w:r>
      <w:bookmarkEnd w:id="38"/>
    </w:p>
    <w:p w14:paraId="444FA466" w14:textId="77777777" w:rsidR="00C42B0E" w:rsidRPr="007554A6" w:rsidRDefault="00C42B0E" w:rsidP="001B7874">
      <w:pPr>
        <w:spacing w:line="240" w:lineRule="auto"/>
      </w:pPr>
    </w:p>
    <w:p w14:paraId="34E731BD" w14:textId="0641CE46" w:rsidR="00C42B0E" w:rsidRDefault="00C42B0E" w:rsidP="001B7874">
      <w:pPr>
        <w:spacing w:line="240" w:lineRule="auto"/>
      </w:pPr>
      <w:bookmarkStart w:id="39" w:name="_Ref198712851"/>
      <w:r w:rsidRPr="00C42B0E">
        <w:rPr>
          <w:b/>
        </w:rPr>
        <w:t>2.1.3</w:t>
      </w:r>
      <w:r w:rsidRPr="00C42B0E">
        <w:rPr>
          <w:b/>
        </w:rPr>
        <w:tab/>
      </w:r>
      <w:r w:rsidRPr="00C42B0E">
        <w:t>ΠΔ 81/2011 (ΦΕΚ 197/Α/9-9-2011) Τροποποίηση του Π.Δ. 57/2010 (ΦΕΚ97/Α’) σε συμμόρφωση προς την Οδηγία 2009/127/ΕΚ.</w:t>
      </w:r>
    </w:p>
    <w:p w14:paraId="658DA8A8" w14:textId="3739FC8D" w:rsidR="00C42B0E" w:rsidRDefault="00C42B0E" w:rsidP="001B7874">
      <w:pPr>
        <w:spacing w:line="240" w:lineRule="auto"/>
      </w:pPr>
    </w:p>
    <w:p w14:paraId="3EA96F55" w14:textId="6C842A5B" w:rsidR="00C42B0E" w:rsidRPr="00DF46DF" w:rsidRDefault="00C42B0E" w:rsidP="001B7874">
      <w:pPr>
        <w:spacing w:line="240" w:lineRule="auto"/>
        <w:rPr>
          <w:rFonts w:cs="Arial"/>
          <w:szCs w:val="24"/>
          <w:lang w:eastAsia="ar-SA"/>
        </w:rPr>
      </w:pPr>
      <w:r w:rsidRPr="00DF46DF">
        <w:rPr>
          <w:rFonts w:cs="Arial"/>
          <w:b/>
          <w:szCs w:val="24"/>
          <w:lang w:bidi="el-GR"/>
        </w:rPr>
        <w:t>2.1.4</w:t>
      </w:r>
      <w:r w:rsidRPr="00DF46DF">
        <w:rPr>
          <w:rFonts w:cs="Arial"/>
          <w:szCs w:val="24"/>
          <w:lang w:bidi="el-GR"/>
        </w:rPr>
        <w:tab/>
      </w:r>
      <w:r w:rsidRPr="00DF46DF">
        <w:rPr>
          <w:rFonts w:cs="Arial"/>
          <w:szCs w:val="24"/>
          <w:lang w:eastAsia="ar-SA"/>
        </w:rPr>
        <w:t>Ν.3978/2011 (ΦΕΚ 137/</w:t>
      </w:r>
      <w:r w:rsidRPr="00DF46DF">
        <w:rPr>
          <w:rFonts w:cs="Arial"/>
          <w:szCs w:val="24"/>
          <w:lang w:val="en-US" w:eastAsia="ar-SA"/>
        </w:rPr>
        <w:t>A</w:t>
      </w:r>
      <w:r w:rsidRPr="00DF46DF">
        <w:rPr>
          <w:rFonts w:cs="Arial"/>
          <w:szCs w:val="24"/>
          <w:lang w:eastAsia="ar-SA"/>
        </w:rPr>
        <w:t xml:space="preserve">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w:t>
      </w:r>
    </w:p>
    <w:p w14:paraId="0520ECA5" w14:textId="77777777" w:rsidR="00C42B0E" w:rsidRPr="00DF46DF" w:rsidRDefault="00C42B0E" w:rsidP="001B7874">
      <w:pPr>
        <w:spacing w:line="240" w:lineRule="auto"/>
        <w:rPr>
          <w:rFonts w:cs="Arial"/>
          <w:b/>
          <w:szCs w:val="24"/>
          <w:lang w:eastAsia="ar-SA"/>
        </w:rPr>
      </w:pPr>
    </w:p>
    <w:p w14:paraId="5B232478" w14:textId="02DB53F5" w:rsidR="00C42B0E" w:rsidRPr="00DF46DF" w:rsidRDefault="00C42B0E" w:rsidP="001B7874">
      <w:pPr>
        <w:spacing w:line="240" w:lineRule="auto"/>
        <w:rPr>
          <w:rFonts w:cs="Arial"/>
          <w:szCs w:val="24"/>
          <w:lang w:eastAsia="ar-SA"/>
        </w:rPr>
      </w:pPr>
      <w:r w:rsidRPr="00DF46DF">
        <w:rPr>
          <w:rFonts w:cs="Arial"/>
          <w:b/>
          <w:szCs w:val="24"/>
          <w:lang w:eastAsia="ar-SA"/>
        </w:rPr>
        <w:t>2.1.5</w:t>
      </w:r>
      <w:r w:rsidRPr="00DF46DF">
        <w:rPr>
          <w:rFonts w:cs="Arial"/>
          <w:szCs w:val="24"/>
          <w:lang w:eastAsia="ar-SA"/>
        </w:rPr>
        <w:tab/>
        <w:t>Ν.4412/2016 (ΦΕΚ 147/Α 8/8/16) «Δημόσιες Συμβάσεις Έργων, Προμηθειών και Υπηρεσιών (προσαρμογή στις Οδηγίες 2014/24/ΕΕ και 2014/25/ΕΕ», όπως τροποποιήθηκε και ισχύει.</w:t>
      </w:r>
    </w:p>
    <w:p w14:paraId="469A6D36" w14:textId="727F476D" w:rsidR="00C42B0E" w:rsidRPr="00C42B0E" w:rsidRDefault="00C42B0E" w:rsidP="001B7874">
      <w:pPr>
        <w:spacing w:line="240" w:lineRule="auto"/>
      </w:pPr>
    </w:p>
    <w:p w14:paraId="3E27B7B7" w14:textId="165AAC03" w:rsidR="00C42B0E" w:rsidRDefault="004B51DA" w:rsidP="001B7874">
      <w:pPr>
        <w:spacing w:line="240" w:lineRule="auto"/>
        <w:rPr>
          <w:rFonts w:cs="Arial"/>
          <w:szCs w:val="24"/>
          <w:lang w:eastAsia="ar-SA"/>
        </w:rPr>
      </w:pPr>
      <w:r w:rsidRPr="00DF46DF">
        <w:rPr>
          <w:rFonts w:cs="Arial"/>
          <w:b/>
          <w:szCs w:val="24"/>
          <w:lang w:eastAsia="ar-SA"/>
        </w:rPr>
        <w:t>2.1.6</w:t>
      </w:r>
      <w:r w:rsidRPr="00DF46DF">
        <w:rPr>
          <w:rFonts w:cs="Arial"/>
          <w:szCs w:val="24"/>
          <w:lang w:eastAsia="ar-SA"/>
        </w:rPr>
        <w:tab/>
        <w:t>Η ΥΕ 22 Εγκύκλιος ΥΠΕΘΑ (Φ.060/8/301111/Σ.1418/24 Ιουν 19), Τυποποίηση στις Ε.Δ.</w:t>
      </w:r>
    </w:p>
    <w:p w14:paraId="7D73177E" w14:textId="77777777" w:rsidR="004B51DA" w:rsidRDefault="004B51DA" w:rsidP="001B7874">
      <w:pPr>
        <w:spacing w:line="240" w:lineRule="auto"/>
      </w:pPr>
    </w:p>
    <w:p w14:paraId="4BFCDD90" w14:textId="5AB58E17" w:rsidR="008156B2" w:rsidRDefault="004B51DA" w:rsidP="008156B2">
      <w:pPr>
        <w:spacing w:line="240" w:lineRule="auto"/>
      </w:pPr>
      <w:r w:rsidRPr="004B51DA">
        <w:rPr>
          <w:b/>
        </w:rPr>
        <w:t>2.1.7</w:t>
      </w:r>
      <w:r>
        <w:tab/>
      </w:r>
      <w:r w:rsidR="00C3102E" w:rsidRPr="007554A6">
        <w:t>Κανονισμός</w:t>
      </w:r>
      <w:r w:rsidR="00DF4899" w:rsidRPr="007554A6">
        <w:t xml:space="preserve"> (ΕΚ) αριθ. 1907/2006 του Ευρωπαϊκού Κοινοβουλίου και του Συμβουλίου της 18ης Δεκεμβρίου 2006, για την καταχώριση, την αξιολόγηση, την αδειοδότηση και τους περιορισμούς των χημικών προϊόντων (REACH) και για την ίδρυση του Ευρωπαϊκού Οργανισμού Χημικών Προϊόντων, καθώς και για την τροποποίηση της οδηγίας 1999/45/ΕΚ και την κατάργηση του κανονισμού (ΕΟΚ) αριθ. 793/93 του Συμβουλίου και του κανονισμού (ΕΚ) αριθ. 1488/94 της Επιτροπής, καθώς και της οδηγίας 76/769/ΕΟΚ του Συμβουλίου και των οδηγιών της Επιτροπής 91/155/ΕΟΚ, 93/67/ΕΟΚ, 93/105/ΕΚ και 2000/21/ΕΚ, όπως τροποποιήθηκε και ισχύει.</w:t>
      </w:r>
      <w:bookmarkEnd w:id="39"/>
      <w:r w:rsidR="00DF4899" w:rsidRPr="007554A6">
        <w:t xml:space="preserve"> </w:t>
      </w:r>
    </w:p>
    <w:p w14:paraId="0218DE14" w14:textId="0F0C50F4" w:rsidR="008156B2" w:rsidRDefault="008156B2" w:rsidP="008156B2">
      <w:pPr>
        <w:spacing w:line="240" w:lineRule="auto"/>
      </w:pPr>
    </w:p>
    <w:p w14:paraId="668A5025" w14:textId="2AAB9ABC" w:rsidR="008156B2" w:rsidRPr="008156B2" w:rsidRDefault="008156B2" w:rsidP="008156B2">
      <w:pPr>
        <w:spacing w:line="240" w:lineRule="auto"/>
      </w:pPr>
      <w:r>
        <w:rPr>
          <w:b/>
        </w:rPr>
        <w:t>2.1.8</w:t>
      </w:r>
      <w:r>
        <w:tab/>
        <w:t>Οδηγία 2014/68/ΕΕ του Ευρωπαϊκού Κοινοβουλίου και του Συμβουλίου της 15</w:t>
      </w:r>
      <w:r w:rsidRPr="008156B2">
        <w:rPr>
          <w:vertAlign w:val="superscript"/>
        </w:rPr>
        <w:t>ης</w:t>
      </w:r>
      <w:r>
        <w:t xml:space="preserve"> Μαΐου 2014 για την προσέγγιση των νομοθεσιών των κρατών μελών σχετικά με τον εξοπλισμό υπό πίεση, όπως έχει τροποποιηθεί και ισχύει.</w:t>
      </w:r>
    </w:p>
    <w:p w14:paraId="6111DA8E" w14:textId="77777777" w:rsidR="00C42B0E" w:rsidRPr="007554A6" w:rsidRDefault="00C42B0E" w:rsidP="001B7874">
      <w:pPr>
        <w:spacing w:line="240" w:lineRule="auto"/>
      </w:pPr>
    </w:p>
    <w:p w14:paraId="55770354" w14:textId="231DD87F" w:rsidR="00DF4899" w:rsidRDefault="00C42B0E" w:rsidP="001B7874">
      <w:pPr>
        <w:spacing w:line="240" w:lineRule="auto"/>
      </w:pPr>
      <w:bookmarkStart w:id="40" w:name="_Ref198712853"/>
      <w:bookmarkEnd w:id="31"/>
      <w:bookmarkEnd w:id="32"/>
      <w:bookmarkEnd w:id="33"/>
      <w:bookmarkEnd w:id="34"/>
      <w:r w:rsidRPr="00C42B0E">
        <w:rPr>
          <w:b/>
        </w:rPr>
        <w:lastRenderedPageBreak/>
        <w:t>2.1.</w:t>
      </w:r>
      <w:r w:rsidR="008156B2">
        <w:rPr>
          <w:b/>
        </w:rPr>
        <w:t>9</w:t>
      </w:r>
      <w:r>
        <w:tab/>
      </w:r>
      <w:r w:rsidR="00DF4899" w:rsidRPr="007554A6">
        <w:t>Κ.Υ.Α. 50268/5137/2007 (ΦΕΚ 1853/Β΄/13-09-2007) Προσαρμογή της  ελληνικής νομοθεσίας στην οδηγία 2004/108/ΕΚ για την ηλεκτρομαγνητική συμβατότητα και κατάργηση της κοινής υπουργικής απόφασης 94649/8682/93, όπως αυτή τροποποιήθηκε και ισχύει.</w:t>
      </w:r>
      <w:bookmarkEnd w:id="40"/>
    </w:p>
    <w:p w14:paraId="4F14023A" w14:textId="5071397E" w:rsidR="004B51DA" w:rsidRDefault="004B51DA" w:rsidP="001B7874">
      <w:pPr>
        <w:spacing w:line="240" w:lineRule="auto"/>
      </w:pPr>
    </w:p>
    <w:p w14:paraId="22B771E3" w14:textId="56755A26" w:rsidR="004B51DA" w:rsidRDefault="004B51DA" w:rsidP="001B7874">
      <w:pPr>
        <w:spacing w:line="240" w:lineRule="auto"/>
      </w:pPr>
      <w:r w:rsidRPr="004B51DA">
        <w:rPr>
          <w:b/>
        </w:rPr>
        <w:t>2.1.</w:t>
      </w:r>
      <w:r w:rsidR="008156B2">
        <w:rPr>
          <w:b/>
        </w:rPr>
        <w:t>10</w:t>
      </w:r>
      <w:r>
        <w:tab/>
      </w:r>
      <w:r w:rsidRPr="004B51DA">
        <w:t>Κοινή Υπουργική Απόφαση 48505/5585, «Τροποποίηση της υπ’ αριθμ.50268/5137/13.09.2007 κοινής υπουργικής απόφασης (Β'1853) Προσαρμογή της ελληνικής νομοθεσίας στην οδηγία 2004/108/ΕΚ για την ηλεκτρομαγνητική συμβατότητα και κατάργηση της υπ’ αριθμ.94649/8682/93 κοινής υπουργικής απόφασης».</w:t>
      </w:r>
    </w:p>
    <w:p w14:paraId="3CCA8E3E" w14:textId="77777777" w:rsidR="00C42B0E" w:rsidRPr="007554A6" w:rsidRDefault="00C42B0E" w:rsidP="001B7874">
      <w:pPr>
        <w:spacing w:line="240" w:lineRule="auto"/>
      </w:pPr>
    </w:p>
    <w:p w14:paraId="51C7851B" w14:textId="37A44C8F" w:rsidR="00DF4899" w:rsidRDefault="00C42B0E" w:rsidP="001B7874">
      <w:pPr>
        <w:spacing w:line="240" w:lineRule="auto"/>
      </w:pPr>
      <w:r w:rsidRPr="00C42B0E">
        <w:rPr>
          <w:b/>
        </w:rPr>
        <w:t>2.1.</w:t>
      </w:r>
      <w:r w:rsidR="008156B2">
        <w:rPr>
          <w:b/>
        </w:rPr>
        <w:t>11</w:t>
      </w:r>
      <w:r>
        <w:tab/>
      </w:r>
      <w:r w:rsidR="00DF4899" w:rsidRPr="007554A6">
        <w:t xml:space="preserve">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w:t>
      </w:r>
    </w:p>
    <w:p w14:paraId="66719DEF" w14:textId="270BA60D" w:rsidR="00C42B0E" w:rsidRPr="007554A6" w:rsidRDefault="00C42B0E" w:rsidP="001B7874">
      <w:pPr>
        <w:spacing w:line="240" w:lineRule="auto"/>
      </w:pPr>
    </w:p>
    <w:p w14:paraId="1AE4CDF9" w14:textId="3B1C9E82" w:rsidR="004B51DA" w:rsidRDefault="00C42B0E" w:rsidP="001B7874">
      <w:pPr>
        <w:spacing w:line="240" w:lineRule="auto"/>
      </w:pPr>
      <w:r w:rsidRPr="00C42B0E">
        <w:rPr>
          <w:b/>
        </w:rPr>
        <w:t>2.1.</w:t>
      </w:r>
      <w:r w:rsidR="008156B2">
        <w:rPr>
          <w:b/>
        </w:rPr>
        <w:t>12</w:t>
      </w:r>
      <w:r>
        <w:tab/>
      </w:r>
      <w:r w:rsidR="00DF4899" w:rsidRPr="007554A6">
        <w:t>Π.Δ. 396/94 (ΦΕΚ Α΄220) «Ελάχιστες προδιαγραφές για τη χρήση από τους εργαζόμενους εξοπλισμών ατομικής προστασίας κατά την εργασία σ</w:t>
      </w:r>
      <w:r w:rsidR="0047086C">
        <w:t>ε συμμόρφωση με την οδηγία του Σ</w:t>
      </w:r>
      <w:r w:rsidR="00DF4899" w:rsidRPr="007554A6">
        <w:t>υμβουλίου των Ευρωπαϊκών Κοινοτήτων 89/656/ΕΟΚ».</w:t>
      </w:r>
    </w:p>
    <w:p w14:paraId="05062F69" w14:textId="77777777" w:rsidR="001B7874" w:rsidRPr="004B51DA" w:rsidRDefault="001B7874" w:rsidP="001B7874">
      <w:pPr>
        <w:spacing w:line="240" w:lineRule="auto"/>
      </w:pPr>
    </w:p>
    <w:p w14:paraId="17B81224" w14:textId="12E7352E" w:rsidR="006E6270" w:rsidRPr="00314BC8" w:rsidRDefault="002C6726" w:rsidP="005562B1">
      <w:pPr>
        <w:pStyle w:val="2"/>
      </w:pPr>
      <w:bookmarkStart w:id="41" w:name="_Toc201311775"/>
      <w:bookmarkStart w:id="42" w:name="_Toc203047690"/>
      <w:bookmarkStart w:id="43" w:name="_Toc208557815"/>
      <w:bookmarkStart w:id="44" w:name="_Toc209431036"/>
      <w:r w:rsidRPr="00314BC8">
        <w:t>Πρότυπα</w:t>
      </w:r>
      <w:bookmarkEnd w:id="41"/>
      <w:bookmarkEnd w:id="42"/>
      <w:bookmarkEnd w:id="43"/>
      <w:bookmarkEnd w:id="44"/>
    </w:p>
    <w:p w14:paraId="1D58A753" w14:textId="77777777" w:rsidR="001B7874" w:rsidRPr="001B7874" w:rsidRDefault="001B7874" w:rsidP="001B7874"/>
    <w:p w14:paraId="51323753" w14:textId="146AC3E4" w:rsidR="002C6726" w:rsidRPr="00C3102E" w:rsidRDefault="000E5719" w:rsidP="001B7874">
      <w:pPr>
        <w:spacing w:line="240" w:lineRule="auto"/>
      </w:pPr>
      <w:r w:rsidRPr="00C3102E">
        <w:rPr>
          <w:b/>
        </w:rPr>
        <w:t>2.2.1</w:t>
      </w:r>
      <w:r w:rsidRPr="00C3102E">
        <w:tab/>
      </w:r>
      <w:r w:rsidR="002C6726" w:rsidRPr="00C3102E">
        <w:t xml:space="preserve">ΕΝ </w:t>
      </w:r>
      <w:r w:rsidR="002C6726" w:rsidRPr="00C3102E">
        <w:rPr>
          <w:lang w:val="en-US"/>
        </w:rPr>
        <w:t>ISO</w:t>
      </w:r>
      <w:r w:rsidR="002C6726" w:rsidRPr="00C3102E">
        <w:t xml:space="preserve"> 9001:</w:t>
      </w:r>
      <w:r w:rsidR="002C6726" w:rsidRPr="00C3102E">
        <w:rPr>
          <w:lang w:val="en-US"/>
        </w:rPr>
        <w:t>GR</w:t>
      </w:r>
      <w:r w:rsidR="002C6726" w:rsidRPr="00C3102E">
        <w:t xml:space="preserve"> «Συστήματα Διαχείρισης της Ποιότητας-Απαιτήσεις» (</w:t>
      </w:r>
      <w:r w:rsidR="002C6726" w:rsidRPr="00C3102E">
        <w:rPr>
          <w:lang w:val="en-US"/>
        </w:rPr>
        <w:t>Quality</w:t>
      </w:r>
      <w:r w:rsidR="002C6726" w:rsidRPr="00C3102E">
        <w:t xml:space="preserve"> </w:t>
      </w:r>
      <w:r w:rsidR="002C6726" w:rsidRPr="00C3102E">
        <w:rPr>
          <w:lang w:val="en-US"/>
        </w:rPr>
        <w:t>Management</w:t>
      </w:r>
      <w:r w:rsidR="002C6726" w:rsidRPr="00C3102E">
        <w:t xml:space="preserve"> </w:t>
      </w:r>
      <w:r w:rsidR="002C6726" w:rsidRPr="00C3102E">
        <w:rPr>
          <w:lang w:val="en-US"/>
        </w:rPr>
        <w:t>Systems</w:t>
      </w:r>
      <w:r w:rsidR="002C6726" w:rsidRPr="00C3102E">
        <w:t xml:space="preserve"> – </w:t>
      </w:r>
      <w:r w:rsidR="002C6726" w:rsidRPr="00C3102E">
        <w:rPr>
          <w:lang w:val="en-US"/>
        </w:rPr>
        <w:t>Requirements</w:t>
      </w:r>
      <w:r w:rsidR="002C6726" w:rsidRPr="00C3102E">
        <w:t>).</w:t>
      </w:r>
    </w:p>
    <w:p w14:paraId="33DC8D80" w14:textId="77777777" w:rsidR="006E6270" w:rsidRPr="00C3102E" w:rsidRDefault="006E6270" w:rsidP="001B7874">
      <w:pPr>
        <w:spacing w:line="240" w:lineRule="auto"/>
      </w:pPr>
    </w:p>
    <w:p w14:paraId="0E815148" w14:textId="2D23C622" w:rsidR="002C6726" w:rsidRPr="00C3102E" w:rsidRDefault="000E5719" w:rsidP="001B7874">
      <w:pPr>
        <w:spacing w:line="240" w:lineRule="auto"/>
        <w:rPr>
          <w:lang w:val="en-US"/>
        </w:rPr>
      </w:pPr>
      <w:r w:rsidRPr="00C3102E">
        <w:rPr>
          <w:b/>
          <w:lang w:val="en-US"/>
        </w:rPr>
        <w:t>2.2.2</w:t>
      </w:r>
      <w:r w:rsidRPr="00C3102E">
        <w:rPr>
          <w:lang w:val="en-US"/>
        </w:rPr>
        <w:tab/>
      </w:r>
      <w:r w:rsidR="002C6726" w:rsidRPr="00C3102E">
        <w:rPr>
          <w:lang w:val="en-US"/>
        </w:rPr>
        <w:t>ACodP-2/3, «NATO multilingual supply classification handbook».</w:t>
      </w:r>
    </w:p>
    <w:p w14:paraId="15F42920" w14:textId="77777777" w:rsidR="006E6270" w:rsidRPr="00C3102E" w:rsidRDefault="006E6270" w:rsidP="001B7874">
      <w:pPr>
        <w:spacing w:line="240" w:lineRule="auto"/>
        <w:rPr>
          <w:rFonts w:eastAsia="HiddenHorzOCR"/>
          <w:lang w:val="en-US"/>
        </w:rPr>
      </w:pPr>
    </w:p>
    <w:p w14:paraId="121800BD" w14:textId="0983A0A7" w:rsidR="002C6726" w:rsidRPr="00C3102E" w:rsidRDefault="000E5719" w:rsidP="001B7874">
      <w:pPr>
        <w:spacing w:line="240" w:lineRule="auto"/>
      </w:pPr>
      <w:bookmarkStart w:id="45" w:name="_Ref189130517"/>
      <w:r w:rsidRPr="00C3102E">
        <w:rPr>
          <w:b/>
        </w:rPr>
        <w:t>2.2.3</w:t>
      </w:r>
      <w:r w:rsidRPr="00C3102E">
        <w:tab/>
      </w:r>
      <w:r w:rsidR="002C6726" w:rsidRPr="00C3102E">
        <w:t xml:space="preserve">ΕΛΟΤ </w:t>
      </w:r>
      <w:r w:rsidR="002C6726" w:rsidRPr="00C3102E">
        <w:rPr>
          <w:lang w:val="en-US"/>
        </w:rPr>
        <w:t>HD</w:t>
      </w:r>
      <w:r w:rsidR="002C6726" w:rsidRPr="00C3102E">
        <w:t>-384</w:t>
      </w:r>
      <w:r w:rsidR="00567453">
        <w:t xml:space="preserve"> και ΕΛΟΤ 60364</w:t>
      </w:r>
      <w:r w:rsidR="002C6726" w:rsidRPr="00C3102E">
        <w:t>, «Απαιτήσεις για ηλεκτρικές εγκαταστάσεις».</w:t>
      </w:r>
      <w:bookmarkEnd w:id="45"/>
    </w:p>
    <w:p w14:paraId="0557FC1F" w14:textId="77777777" w:rsidR="006E6270" w:rsidRPr="007F619D" w:rsidRDefault="006E6270" w:rsidP="001B7874">
      <w:pPr>
        <w:spacing w:line="240" w:lineRule="auto"/>
      </w:pPr>
    </w:p>
    <w:p w14:paraId="7ED765D0" w14:textId="7A253837" w:rsidR="002C6726" w:rsidRPr="00C3102E" w:rsidRDefault="000E5719" w:rsidP="001B7874">
      <w:pPr>
        <w:spacing w:line="240" w:lineRule="auto"/>
        <w:rPr>
          <w:lang w:val="en-US"/>
        </w:rPr>
      </w:pPr>
      <w:r w:rsidRPr="00C3102E">
        <w:rPr>
          <w:b/>
          <w:lang w:val="en-US"/>
        </w:rPr>
        <w:t>2.2.</w:t>
      </w:r>
      <w:r w:rsidR="006230B8" w:rsidRPr="006230B8">
        <w:rPr>
          <w:b/>
          <w:lang w:val="en-US"/>
        </w:rPr>
        <w:t>4</w:t>
      </w:r>
      <w:r w:rsidRPr="00C3102E">
        <w:rPr>
          <w:lang w:val="en-US"/>
        </w:rPr>
        <w:tab/>
      </w:r>
      <w:r w:rsidR="002C6726" w:rsidRPr="00C3102E">
        <w:rPr>
          <w:lang w:val="en-US"/>
        </w:rPr>
        <w:t xml:space="preserve">EN ISO 12100, «Safety of machinery - General principles for design -Risk assessment and risk reduction». </w:t>
      </w:r>
    </w:p>
    <w:p w14:paraId="13919465" w14:textId="77777777" w:rsidR="006E6270" w:rsidRPr="00C3102E" w:rsidRDefault="006E6270" w:rsidP="001B7874">
      <w:pPr>
        <w:spacing w:line="240" w:lineRule="auto"/>
        <w:rPr>
          <w:rFonts w:eastAsia="Trebuchet MS"/>
          <w:lang w:val="en-US"/>
        </w:rPr>
      </w:pPr>
    </w:p>
    <w:p w14:paraId="2869CC95" w14:textId="6E706991" w:rsidR="002C6726" w:rsidRPr="00C3102E" w:rsidRDefault="000E5719" w:rsidP="001B7874">
      <w:pPr>
        <w:spacing w:line="240" w:lineRule="auto"/>
        <w:rPr>
          <w:lang w:val="en-US"/>
        </w:rPr>
      </w:pPr>
      <w:r w:rsidRPr="00C3102E">
        <w:rPr>
          <w:b/>
          <w:lang w:val="en-US"/>
        </w:rPr>
        <w:t>2.2.</w:t>
      </w:r>
      <w:r w:rsidR="006230B8" w:rsidRPr="006230B8">
        <w:rPr>
          <w:b/>
          <w:lang w:val="en-US"/>
        </w:rPr>
        <w:t>5</w:t>
      </w:r>
      <w:r w:rsidRPr="00C3102E">
        <w:rPr>
          <w:lang w:val="en-US"/>
        </w:rPr>
        <w:tab/>
      </w:r>
      <w:r w:rsidR="002C6726" w:rsidRPr="00C3102E">
        <w:rPr>
          <w:lang w:val="en-US"/>
        </w:rPr>
        <w:t xml:space="preserve">EN 60204-1 «Safety of machinery - Electrical equipment of machines Part 1: General requirements». </w:t>
      </w:r>
    </w:p>
    <w:p w14:paraId="519A8835" w14:textId="77777777" w:rsidR="006E6270" w:rsidRPr="00C3102E" w:rsidRDefault="006E6270" w:rsidP="001B7874">
      <w:pPr>
        <w:spacing w:line="240" w:lineRule="auto"/>
        <w:rPr>
          <w:rFonts w:eastAsia="Trebuchet MS"/>
          <w:lang w:val="en-US"/>
        </w:rPr>
      </w:pPr>
    </w:p>
    <w:p w14:paraId="7DDA38E1" w14:textId="181D0066" w:rsidR="002C6726" w:rsidRPr="00C3102E" w:rsidRDefault="000E5719" w:rsidP="001B7874">
      <w:pPr>
        <w:spacing w:line="240" w:lineRule="auto"/>
        <w:rPr>
          <w:lang w:val="en-US"/>
        </w:rPr>
      </w:pPr>
      <w:r w:rsidRPr="00C3102E">
        <w:rPr>
          <w:b/>
          <w:lang w:val="en-US"/>
        </w:rPr>
        <w:t>2.2.</w:t>
      </w:r>
      <w:r w:rsidR="006230B8" w:rsidRPr="006230B8">
        <w:rPr>
          <w:b/>
          <w:lang w:val="en-US"/>
        </w:rPr>
        <w:t>6</w:t>
      </w:r>
      <w:r w:rsidRPr="00C3102E">
        <w:rPr>
          <w:lang w:val="en-US"/>
        </w:rPr>
        <w:tab/>
      </w:r>
      <w:r w:rsidR="002C6726" w:rsidRPr="00C3102E">
        <w:rPr>
          <w:lang w:val="en-US"/>
        </w:rPr>
        <w:t>IEC 61340-5-1, «Protection of electronic devices from electrostatic phenomena - General requirements».</w:t>
      </w:r>
    </w:p>
    <w:p w14:paraId="13FF164C" w14:textId="77777777" w:rsidR="006E6270" w:rsidRPr="00C3102E" w:rsidRDefault="006E6270" w:rsidP="001B7874">
      <w:pPr>
        <w:spacing w:line="240" w:lineRule="auto"/>
        <w:rPr>
          <w:rFonts w:eastAsia="Trebuchet MS"/>
          <w:lang w:val="en-US"/>
        </w:rPr>
      </w:pPr>
    </w:p>
    <w:p w14:paraId="37C51E41" w14:textId="75CEA42D" w:rsidR="002C6726" w:rsidRPr="00C3102E" w:rsidRDefault="000E5719" w:rsidP="001B7874">
      <w:pPr>
        <w:spacing w:line="240" w:lineRule="auto"/>
        <w:rPr>
          <w:lang w:val="en-US"/>
        </w:rPr>
      </w:pPr>
      <w:r w:rsidRPr="00C3102E">
        <w:rPr>
          <w:b/>
          <w:lang w:val="en-US"/>
        </w:rPr>
        <w:t>2.2.</w:t>
      </w:r>
      <w:r w:rsidR="006230B8" w:rsidRPr="006230B8">
        <w:rPr>
          <w:b/>
          <w:lang w:val="en-US"/>
        </w:rPr>
        <w:t>7</w:t>
      </w:r>
      <w:r w:rsidRPr="00C3102E">
        <w:rPr>
          <w:lang w:val="en-US"/>
        </w:rPr>
        <w:tab/>
      </w:r>
      <w:r w:rsidR="00435452" w:rsidRPr="00C3102E">
        <w:rPr>
          <w:lang w:val="en-US"/>
        </w:rPr>
        <w:t>IPC-A-610J</w:t>
      </w:r>
      <w:r w:rsidR="002C6726" w:rsidRPr="00C3102E">
        <w:rPr>
          <w:lang w:val="en-US"/>
        </w:rPr>
        <w:t>, «Acceptability of Electronic Assemblies».</w:t>
      </w:r>
    </w:p>
    <w:p w14:paraId="432D7BA9" w14:textId="77777777" w:rsidR="006E6270" w:rsidRPr="00C3102E" w:rsidRDefault="006E6270" w:rsidP="001B7874">
      <w:pPr>
        <w:spacing w:line="240" w:lineRule="auto"/>
        <w:rPr>
          <w:rFonts w:eastAsia="Trebuchet MS"/>
          <w:lang w:val="en-US"/>
        </w:rPr>
      </w:pPr>
    </w:p>
    <w:p w14:paraId="202669AC" w14:textId="47C99482" w:rsidR="002C6726" w:rsidRPr="00C3102E" w:rsidRDefault="000E5719" w:rsidP="001B7874">
      <w:pPr>
        <w:spacing w:line="240" w:lineRule="auto"/>
        <w:rPr>
          <w:lang w:val="en-US"/>
        </w:rPr>
      </w:pPr>
      <w:r w:rsidRPr="00C3102E">
        <w:rPr>
          <w:b/>
          <w:lang w:val="en-US"/>
        </w:rPr>
        <w:t>2.2.</w:t>
      </w:r>
      <w:r w:rsidR="006230B8" w:rsidRPr="006230B8">
        <w:rPr>
          <w:b/>
          <w:lang w:val="en-US"/>
        </w:rPr>
        <w:t>8</w:t>
      </w:r>
      <w:r w:rsidRPr="00C3102E">
        <w:rPr>
          <w:lang w:val="en-US"/>
        </w:rPr>
        <w:tab/>
      </w:r>
      <w:r w:rsidR="002C6726" w:rsidRPr="00C3102E">
        <w:rPr>
          <w:lang w:val="en-US"/>
        </w:rPr>
        <w:t>IEC 60529, Edition 2.1 2001-02, «Degrees of protection provided by enclosures (IP Code</w:t>
      </w:r>
      <w:proofErr w:type="gramStart"/>
      <w:r w:rsidR="002C6726" w:rsidRPr="00C3102E">
        <w:rPr>
          <w:lang w:val="en-US"/>
        </w:rPr>
        <w:t>)»</w:t>
      </w:r>
      <w:proofErr w:type="gramEnd"/>
      <w:r w:rsidR="002C6726" w:rsidRPr="00C3102E">
        <w:rPr>
          <w:lang w:val="en-US"/>
        </w:rPr>
        <w:t>.</w:t>
      </w:r>
    </w:p>
    <w:p w14:paraId="512F5987" w14:textId="77777777" w:rsidR="006E6270" w:rsidRPr="00C3102E" w:rsidRDefault="006E6270" w:rsidP="001B7874">
      <w:pPr>
        <w:spacing w:line="240" w:lineRule="auto"/>
        <w:rPr>
          <w:lang w:val="en-US"/>
        </w:rPr>
      </w:pPr>
    </w:p>
    <w:p w14:paraId="7CB0BEF3" w14:textId="5C5A6557" w:rsidR="002C6726" w:rsidRPr="00C3102E" w:rsidRDefault="000E5719" w:rsidP="001B7874">
      <w:pPr>
        <w:spacing w:line="240" w:lineRule="auto"/>
        <w:rPr>
          <w:lang w:val="en-US"/>
        </w:rPr>
      </w:pPr>
      <w:r w:rsidRPr="00C3102E">
        <w:rPr>
          <w:b/>
          <w:lang w:val="en-US"/>
        </w:rPr>
        <w:t>2.2.</w:t>
      </w:r>
      <w:r w:rsidR="006230B8" w:rsidRPr="006230B8">
        <w:rPr>
          <w:b/>
          <w:lang w:val="en-US"/>
        </w:rPr>
        <w:t>9</w:t>
      </w:r>
      <w:r w:rsidRPr="00C3102E">
        <w:rPr>
          <w:lang w:val="en-US"/>
        </w:rPr>
        <w:tab/>
      </w:r>
      <w:r w:rsidR="002C6726" w:rsidRPr="00C3102E">
        <w:rPr>
          <w:lang w:val="en-US"/>
        </w:rPr>
        <w:t>EN ISO/ IEC 17050-1 (2010) «Conformity assessment – Supplier’s declaration of conformity part 1: General requirements».</w:t>
      </w:r>
    </w:p>
    <w:p w14:paraId="59FA8E84" w14:textId="77777777" w:rsidR="006E6270" w:rsidRPr="00C3102E" w:rsidRDefault="006E6270" w:rsidP="001B7874">
      <w:pPr>
        <w:spacing w:line="240" w:lineRule="auto"/>
        <w:rPr>
          <w:lang w:val="en-US"/>
        </w:rPr>
      </w:pPr>
    </w:p>
    <w:p w14:paraId="6D9EF2C0" w14:textId="2C8BF4E5" w:rsidR="00D77259" w:rsidRDefault="000E5719" w:rsidP="001B7874">
      <w:pPr>
        <w:spacing w:line="240" w:lineRule="auto"/>
        <w:rPr>
          <w:lang w:val="en-US"/>
        </w:rPr>
      </w:pPr>
      <w:r w:rsidRPr="00C3102E">
        <w:rPr>
          <w:b/>
          <w:lang w:val="en-US"/>
        </w:rPr>
        <w:t>2.2.</w:t>
      </w:r>
      <w:r w:rsidR="006230B8" w:rsidRPr="006230B8">
        <w:rPr>
          <w:b/>
          <w:lang w:val="en-US"/>
        </w:rPr>
        <w:t>10</w:t>
      </w:r>
      <w:r w:rsidRPr="00C3102E">
        <w:rPr>
          <w:lang w:val="en-US"/>
        </w:rPr>
        <w:tab/>
      </w:r>
      <w:r w:rsidR="002C6726" w:rsidRPr="00C3102E">
        <w:rPr>
          <w:lang w:val="en-US"/>
        </w:rPr>
        <w:t>EN ISO/IEC 17050-2, «Conformity assessment - Supplier's declaration of conformity - Pa</w:t>
      </w:r>
      <w:r w:rsidRPr="00C3102E">
        <w:rPr>
          <w:lang w:val="en-US"/>
        </w:rPr>
        <w:t>rt 2: Supporting documentation»</w:t>
      </w:r>
    </w:p>
    <w:p w14:paraId="3F70CE2A" w14:textId="65A1FD31" w:rsidR="008156B2" w:rsidRDefault="008156B2" w:rsidP="001B7874">
      <w:pPr>
        <w:spacing w:line="240" w:lineRule="auto"/>
        <w:rPr>
          <w:lang w:val="en-US"/>
        </w:rPr>
      </w:pPr>
    </w:p>
    <w:p w14:paraId="127B3C23" w14:textId="0193C233" w:rsidR="008156B2" w:rsidRDefault="008156B2" w:rsidP="001B7874">
      <w:pPr>
        <w:spacing w:line="240" w:lineRule="auto"/>
        <w:rPr>
          <w:lang w:val="en-US"/>
        </w:rPr>
      </w:pPr>
      <w:r w:rsidRPr="008156B2">
        <w:rPr>
          <w:b/>
          <w:lang w:val="en-US"/>
        </w:rPr>
        <w:t>2.2.</w:t>
      </w:r>
      <w:r w:rsidR="006230B8" w:rsidRPr="006230B8">
        <w:rPr>
          <w:b/>
          <w:lang w:val="en-US"/>
        </w:rPr>
        <w:t>11</w:t>
      </w:r>
      <w:r w:rsidRPr="008156B2">
        <w:rPr>
          <w:lang w:val="en-US"/>
        </w:rPr>
        <w:tab/>
      </w:r>
      <w:r>
        <w:rPr>
          <w:lang w:val="en-US"/>
        </w:rPr>
        <w:t>ASTM G93 – 03 (Standard Practice for Cleaning Methods and Cleanliness Levels for Material and Equipment Used in Oxygen Enriched Environments).</w:t>
      </w:r>
    </w:p>
    <w:p w14:paraId="3A9CA9B2" w14:textId="2726EAFB" w:rsidR="008156B2" w:rsidRDefault="008156B2" w:rsidP="001B7874">
      <w:pPr>
        <w:spacing w:line="240" w:lineRule="auto"/>
        <w:rPr>
          <w:lang w:val="en-US"/>
        </w:rPr>
      </w:pPr>
    </w:p>
    <w:p w14:paraId="1B116671" w14:textId="1D126B5A" w:rsidR="008156B2" w:rsidRDefault="008156B2" w:rsidP="001B7874">
      <w:pPr>
        <w:spacing w:line="240" w:lineRule="auto"/>
        <w:rPr>
          <w:lang w:val="en-US"/>
        </w:rPr>
      </w:pPr>
      <w:r>
        <w:rPr>
          <w:b/>
          <w:lang w:val="en-US"/>
        </w:rPr>
        <w:lastRenderedPageBreak/>
        <w:t>2.2.</w:t>
      </w:r>
      <w:r w:rsidR="006230B8" w:rsidRPr="007F619D">
        <w:rPr>
          <w:b/>
          <w:lang w:val="en-US"/>
        </w:rPr>
        <w:t>12</w:t>
      </w:r>
      <w:r>
        <w:rPr>
          <w:b/>
          <w:lang w:val="en-US"/>
        </w:rPr>
        <w:t xml:space="preserve"> </w:t>
      </w:r>
      <w:r>
        <w:rPr>
          <w:lang w:val="en-US"/>
        </w:rPr>
        <w:t xml:space="preserve">EN 13458-1 (Cryogenic </w:t>
      </w:r>
      <w:r w:rsidR="006230B8">
        <w:rPr>
          <w:lang w:val="en-US"/>
        </w:rPr>
        <w:t xml:space="preserve">Vessels. Static vacuum insulated vessels. Fundamental requirements) </w:t>
      </w:r>
      <w:r w:rsidR="006230B8">
        <w:t>και</w:t>
      </w:r>
      <w:r w:rsidR="006230B8" w:rsidRPr="006230B8">
        <w:rPr>
          <w:lang w:val="en-US"/>
        </w:rPr>
        <w:t xml:space="preserve"> </w:t>
      </w:r>
      <w:r w:rsidR="006230B8">
        <w:rPr>
          <w:lang w:val="en-US"/>
        </w:rPr>
        <w:t>EN 13458-2 (Cryogenic Vessels. Static vacuum insulated vessels. Design, fabrication, inspection and testing).</w:t>
      </w:r>
    </w:p>
    <w:p w14:paraId="77C7CAFA" w14:textId="46C2D354" w:rsidR="006230B8" w:rsidRDefault="006230B8" w:rsidP="001B7874">
      <w:pPr>
        <w:spacing w:line="240" w:lineRule="auto"/>
        <w:rPr>
          <w:lang w:val="en-US"/>
        </w:rPr>
      </w:pPr>
    </w:p>
    <w:p w14:paraId="3B3216C1" w14:textId="1C63B2FA" w:rsidR="006230B8" w:rsidRDefault="006230B8" w:rsidP="001B7874">
      <w:pPr>
        <w:spacing w:line="240" w:lineRule="auto"/>
        <w:rPr>
          <w:lang w:val="en-US"/>
        </w:rPr>
      </w:pPr>
      <w:r>
        <w:rPr>
          <w:b/>
          <w:lang w:val="en-US"/>
        </w:rPr>
        <w:t>2.2.</w:t>
      </w:r>
      <w:r w:rsidRPr="00320714">
        <w:rPr>
          <w:b/>
          <w:lang w:val="en-US"/>
        </w:rPr>
        <w:t>13</w:t>
      </w:r>
      <w:r>
        <w:rPr>
          <w:lang w:val="en-US"/>
        </w:rPr>
        <w:tab/>
        <w:t>European Pharmacopoeia, 8</w:t>
      </w:r>
      <w:r w:rsidRPr="006230B8">
        <w:rPr>
          <w:vertAlign w:val="superscript"/>
          <w:lang w:val="en-US"/>
        </w:rPr>
        <w:t>th</w:t>
      </w:r>
      <w:r>
        <w:rPr>
          <w:lang w:val="en-US"/>
        </w:rPr>
        <w:t xml:space="preserve"> Edition.</w:t>
      </w:r>
    </w:p>
    <w:p w14:paraId="1DBCD7F9" w14:textId="77777777" w:rsidR="00F939A9" w:rsidRDefault="00F939A9" w:rsidP="001B7874">
      <w:pPr>
        <w:spacing w:line="240" w:lineRule="auto"/>
        <w:rPr>
          <w:lang w:val="en-US"/>
        </w:rPr>
      </w:pPr>
    </w:p>
    <w:p w14:paraId="70B62260" w14:textId="6921CD7A" w:rsidR="00F939A9" w:rsidRPr="00320714" w:rsidRDefault="00F939A9" w:rsidP="001B7874">
      <w:pPr>
        <w:spacing w:line="240" w:lineRule="auto"/>
        <w:rPr>
          <w:lang w:val="en-US"/>
        </w:rPr>
      </w:pPr>
      <w:r w:rsidRPr="00320714">
        <w:rPr>
          <w:b/>
          <w:lang w:val="en-US"/>
        </w:rPr>
        <w:t>2.2.14</w:t>
      </w:r>
      <w:r w:rsidRPr="00320714">
        <w:rPr>
          <w:lang w:val="en-US"/>
        </w:rPr>
        <w:t xml:space="preserve"> </w:t>
      </w:r>
      <w:r w:rsidRPr="00F939A9">
        <w:t>Η</w:t>
      </w:r>
      <w:r w:rsidRPr="00320714">
        <w:rPr>
          <w:lang w:val="en-US"/>
        </w:rPr>
        <w:t xml:space="preserve"> </w:t>
      </w:r>
      <w:r w:rsidRPr="00F939A9">
        <w:t>προδιαγραφή</w:t>
      </w:r>
      <w:r w:rsidRPr="00320714">
        <w:rPr>
          <w:lang w:val="en-US"/>
        </w:rPr>
        <w:t xml:space="preserve"> </w:t>
      </w:r>
      <w:r w:rsidRPr="00F939A9">
        <w:t>Π</w:t>
      </w:r>
      <w:r>
        <w:t>ΕΔ</w:t>
      </w:r>
      <w:r w:rsidRPr="00320714">
        <w:rPr>
          <w:lang w:val="en-US"/>
        </w:rPr>
        <w:t>-</w:t>
      </w:r>
      <w:r>
        <w:t>Α</w:t>
      </w:r>
      <w:r w:rsidRPr="00320714">
        <w:rPr>
          <w:lang w:val="en-US"/>
        </w:rPr>
        <w:t>-00152/3</w:t>
      </w:r>
      <w:r w:rsidRPr="00F939A9">
        <w:rPr>
          <w:vertAlign w:val="superscript"/>
        </w:rPr>
        <w:t>η</w:t>
      </w:r>
      <w:r w:rsidRPr="00320714">
        <w:rPr>
          <w:lang w:val="en-US"/>
        </w:rPr>
        <w:t xml:space="preserve"> </w:t>
      </w:r>
      <w:r>
        <w:t>Έκδοση</w:t>
      </w:r>
      <w:r w:rsidRPr="00320714">
        <w:rPr>
          <w:lang w:val="en-US"/>
        </w:rPr>
        <w:t xml:space="preserve">/10 </w:t>
      </w:r>
      <w:r>
        <w:t>Ιουν</w:t>
      </w:r>
      <w:r w:rsidRPr="00320714">
        <w:rPr>
          <w:lang w:val="en-US"/>
        </w:rPr>
        <w:t xml:space="preserve"> 20 (</w:t>
      </w:r>
      <w:r>
        <w:t>Μονάδα</w:t>
      </w:r>
      <w:r w:rsidRPr="00320714">
        <w:rPr>
          <w:lang w:val="en-US"/>
        </w:rPr>
        <w:t xml:space="preserve"> </w:t>
      </w:r>
      <w:r>
        <w:t>Παραγωγής</w:t>
      </w:r>
      <w:r w:rsidRPr="00320714">
        <w:rPr>
          <w:lang w:val="en-US"/>
        </w:rPr>
        <w:t xml:space="preserve"> </w:t>
      </w:r>
      <w:r>
        <w:t>Οξυγόνου</w:t>
      </w:r>
      <w:r w:rsidRPr="00320714">
        <w:rPr>
          <w:lang w:val="en-US"/>
        </w:rPr>
        <w:t xml:space="preserve"> </w:t>
      </w:r>
      <w:r>
        <w:t>και</w:t>
      </w:r>
      <w:r w:rsidRPr="00320714">
        <w:rPr>
          <w:lang w:val="en-US"/>
        </w:rPr>
        <w:t xml:space="preserve"> </w:t>
      </w:r>
      <w:r>
        <w:t>Αζώτου</w:t>
      </w:r>
      <w:r w:rsidRPr="00320714">
        <w:rPr>
          <w:lang w:val="en-US"/>
        </w:rPr>
        <w:t xml:space="preserve">) </w:t>
      </w:r>
      <w:r w:rsidRPr="00F939A9">
        <w:t>η</w:t>
      </w:r>
      <w:r w:rsidRPr="00320714">
        <w:rPr>
          <w:lang w:val="en-US"/>
        </w:rPr>
        <w:t xml:space="preserve"> </w:t>
      </w:r>
      <w:r w:rsidRPr="00F939A9">
        <w:t>οποία</w:t>
      </w:r>
      <w:r w:rsidRPr="00320714">
        <w:rPr>
          <w:lang w:val="en-US"/>
        </w:rPr>
        <w:t xml:space="preserve"> </w:t>
      </w:r>
      <w:r w:rsidRPr="00F939A9">
        <w:t>και</w:t>
      </w:r>
      <w:r w:rsidRPr="00320714">
        <w:rPr>
          <w:lang w:val="en-US"/>
        </w:rPr>
        <w:t xml:space="preserve"> </w:t>
      </w:r>
      <w:r w:rsidRPr="00F939A9">
        <w:t>καταργείται</w:t>
      </w:r>
      <w:r w:rsidRPr="00320714">
        <w:rPr>
          <w:lang w:val="en-US"/>
        </w:rPr>
        <w:t>.</w:t>
      </w:r>
    </w:p>
    <w:p w14:paraId="5C968C3B" w14:textId="77777777" w:rsidR="001B7874" w:rsidRPr="00320714" w:rsidRDefault="001B7874" w:rsidP="001B7874">
      <w:pPr>
        <w:spacing w:line="240" w:lineRule="auto"/>
        <w:rPr>
          <w:lang w:val="en-US"/>
        </w:rPr>
      </w:pPr>
    </w:p>
    <w:p w14:paraId="00006AE3" w14:textId="74EAE775" w:rsidR="006F5B00" w:rsidRDefault="00E05904" w:rsidP="005562B1">
      <w:pPr>
        <w:pStyle w:val="2"/>
      </w:pPr>
      <w:bookmarkStart w:id="46" w:name="_Toc203047691"/>
      <w:bookmarkStart w:id="47" w:name="_Toc208557816"/>
      <w:bookmarkStart w:id="48" w:name="_Toc209431037"/>
      <w:r w:rsidRPr="006E6270">
        <w:t>Διάφορα</w:t>
      </w:r>
      <w:bookmarkEnd w:id="46"/>
      <w:bookmarkEnd w:id="47"/>
      <w:bookmarkEnd w:id="48"/>
      <w:r w:rsidRPr="006E6270">
        <w:t xml:space="preserve"> </w:t>
      </w:r>
    </w:p>
    <w:p w14:paraId="58E2B4D4" w14:textId="77777777" w:rsidR="001B7874" w:rsidRPr="001B7874" w:rsidRDefault="001B7874" w:rsidP="001B7874"/>
    <w:p w14:paraId="1DD5D5B4" w14:textId="08C59234" w:rsidR="001B7874" w:rsidRDefault="00E05904" w:rsidP="001B7874">
      <w:pPr>
        <w:spacing w:line="240" w:lineRule="auto"/>
      </w:pPr>
      <w:r>
        <w:tab/>
      </w:r>
      <w:r w:rsidRPr="00E05904">
        <w:t>Τα σχετικά έγγραφα, στην έκδοση που αναφέρονται, αποτελούν μέρος της παρούσας προδιαγραφής. Για τα έγγραφα, για τα οποία δεν αναφέρεται έτος έκδοσης, εφαρμόζεται η τελευταία έκδοση, συμπεριλαμβανομένων των τροποποιήσεων. Σε περίπτωση αντίφασης της παρούσας προδιαγραφής με μνημονευόμενα πρότυπα, κατισχύει η προδιαγραφή, υπό την προϋπόθεση ικανοποίησης της ισχύουσας νομοθεσίας της Ελληνικής Δημοκρατίας</w:t>
      </w:r>
      <w:r w:rsidRPr="004D1059">
        <w:t>.</w:t>
      </w:r>
      <w:bookmarkStart w:id="49" w:name="_Toc479076609"/>
      <w:bookmarkStart w:id="50" w:name="_Toc525212410"/>
      <w:bookmarkStart w:id="51" w:name="_Toc525728407"/>
      <w:bookmarkStart w:id="52" w:name="_Toc531677180"/>
      <w:bookmarkStart w:id="53" w:name="_Toc531677883"/>
      <w:bookmarkStart w:id="54" w:name="_Toc534371182"/>
      <w:bookmarkStart w:id="55" w:name="_Toc203047692"/>
    </w:p>
    <w:p w14:paraId="056D3EC2" w14:textId="63F93FFB" w:rsidR="001B7874" w:rsidRPr="004F694C" w:rsidRDefault="00CF48B7" w:rsidP="00C04C2C">
      <w:pPr>
        <w:pStyle w:val="1"/>
      </w:pPr>
      <w:bookmarkStart w:id="56" w:name="_Toc209431038"/>
      <w:r w:rsidRPr="00314BC8">
        <w:t>ΤΑΞΙΝΟΜΗΣΗ</w:t>
      </w:r>
      <w:bookmarkEnd w:id="49"/>
      <w:bookmarkEnd w:id="50"/>
      <w:bookmarkEnd w:id="51"/>
      <w:bookmarkEnd w:id="52"/>
      <w:bookmarkEnd w:id="53"/>
      <w:bookmarkEnd w:id="54"/>
      <w:bookmarkEnd w:id="55"/>
      <w:bookmarkEnd w:id="56"/>
    </w:p>
    <w:p w14:paraId="4E520955" w14:textId="4585D151" w:rsidR="006F5B00" w:rsidRPr="006230B8" w:rsidRDefault="007554A6" w:rsidP="00CE20E4">
      <w:pPr>
        <w:pStyle w:val="aff"/>
      </w:pPr>
      <w:bookmarkStart w:id="57" w:name="_Toc404248989"/>
      <w:bookmarkStart w:id="58" w:name="_Toc405292720"/>
      <w:bookmarkStart w:id="59" w:name="_Toc405292798"/>
      <w:bookmarkStart w:id="60" w:name="_Toc405880071"/>
      <w:bookmarkStart w:id="61" w:name="_Toc405893022"/>
      <w:bookmarkStart w:id="62" w:name="_Toc405897795"/>
      <w:bookmarkStart w:id="63" w:name="_Toc412117733"/>
      <w:bookmarkStart w:id="64" w:name="_Toc412117899"/>
      <w:bookmarkStart w:id="65" w:name="_Toc412535983"/>
      <w:bookmarkStart w:id="66" w:name="_Toc412618100"/>
      <w:r w:rsidRPr="00E05904">
        <w:tab/>
      </w:r>
      <w:r w:rsidR="006230B8">
        <w:t xml:space="preserve">Η Μονάδα Παραγωγής Υγρού Οξυγόνου και Αζώτου που περιγράφεται στην παρούσα Προδιαγραφή, ανήκει στην κλάση 3655 «Συστήματα παραγωγής και παροχής αερίου, σταθερά ή κινητά» κατά </w:t>
      </w:r>
      <w:r w:rsidR="006230B8">
        <w:rPr>
          <w:lang w:val="en-US"/>
        </w:rPr>
        <w:t>NATO</w:t>
      </w:r>
      <w:r w:rsidR="006230B8" w:rsidRPr="006230B8">
        <w:t xml:space="preserve"> </w:t>
      </w:r>
      <w:proofErr w:type="spellStart"/>
      <w:r w:rsidR="006230B8">
        <w:rPr>
          <w:lang w:val="en-US"/>
        </w:rPr>
        <w:t>ACodP</w:t>
      </w:r>
      <w:proofErr w:type="spellEnd"/>
      <w:r w:rsidR="006230B8" w:rsidRPr="006230B8">
        <w:t xml:space="preserve">-2/3 </w:t>
      </w:r>
      <w:r w:rsidR="006230B8">
        <w:t xml:space="preserve">και ο κωδικός κατά </w:t>
      </w:r>
      <w:r w:rsidR="006230B8">
        <w:rPr>
          <w:lang w:val="en-US"/>
        </w:rPr>
        <w:t>CPV</w:t>
      </w:r>
      <w:r w:rsidR="006230B8" w:rsidRPr="006230B8">
        <w:t xml:space="preserve"> </w:t>
      </w:r>
      <w:r w:rsidR="006230B8">
        <w:t>είναι 42000000-6 «Μηχανήματα Βιομηχανικών Εγκαταστάσεων».</w:t>
      </w:r>
    </w:p>
    <w:p w14:paraId="1D504892" w14:textId="29333EE9" w:rsidR="001B7874" w:rsidRDefault="00314BC8" w:rsidP="00C04C2C">
      <w:pPr>
        <w:pStyle w:val="1"/>
      </w:pPr>
      <w:bookmarkStart w:id="67" w:name="_Toc531677181"/>
      <w:bookmarkStart w:id="68" w:name="_Toc531677884"/>
      <w:bookmarkStart w:id="69" w:name="_Toc534371183"/>
      <w:bookmarkStart w:id="70" w:name="_Ref535325403"/>
      <w:bookmarkStart w:id="71" w:name="_Toc203047695"/>
      <w:bookmarkStart w:id="72" w:name="_Toc209431039"/>
      <w:r w:rsidRPr="00314BC8">
        <w:t>Τ</w:t>
      </w:r>
      <w:r w:rsidR="00DA3752" w:rsidRPr="00314BC8">
        <w:t>ΕΧΝΙΚΑ ΧΑΡΑΚΤΗΡΙΣΤΙΚΑ</w:t>
      </w:r>
      <w:bookmarkStart w:id="73" w:name="_Toc531677182"/>
      <w:bookmarkStart w:id="74" w:name="_Toc531677885"/>
      <w:bookmarkStart w:id="75" w:name="_Toc534371184"/>
      <w:bookmarkStart w:id="76" w:name="_Toc203047696"/>
      <w:bookmarkEnd w:id="67"/>
      <w:bookmarkEnd w:id="68"/>
      <w:bookmarkEnd w:id="69"/>
      <w:bookmarkEnd w:id="70"/>
      <w:bookmarkEnd w:id="71"/>
      <w:bookmarkEnd w:id="72"/>
    </w:p>
    <w:p w14:paraId="15F6B249" w14:textId="591B2C9D" w:rsidR="006F5B00" w:rsidRDefault="00410309" w:rsidP="005562B1">
      <w:pPr>
        <w:pStyle w:val="2"/>
      </w:pPr>
      <w:bookmarkStart w:id="77" w:name="_Toc208557817"/>
      <w:bookmarkStart w:id="78" w:name="_Toc209431040"/>
      <w:r w:rsidRPr="005C38E7">
        <w:t>Ορισμός Υλικού</w:t>
      </w:r>
      <w:bookmarkStart w:id="79" w:name="_Ref532549261"/>
      <w:bookmarkEnd w:id="73"/>
      <w:bookmarkEnd w:id="74"/>
      <w:bookmarkEnd w:id="75"/>
      <w:bookmarkEnd w:id="76"/>
      <w:bookmarkEnd w:id="77"/>
      <w:bookmarkEnd w:id="78"/>
    </w:p>
    <w:p w14:paraId="028B7933" w14:textId="77777777" w:rsidR="001B7874" w:rsidRPr="001B7874" w:rsidRDefault="001B7874" w:rsidP="001E3C4F"/>
    <w:p w14:paraId="0C24039D" w14:textId="63DE8180" w:rsidR="006F5B00" w:rsidRDefault="006F5B00" w:rsidP="00CE20E4">
      <w:pPr>
        <w:pStyle w:val="aff"/>
      </w:pPr>
      <w:r>
        <w:tab/>
      </w:r>
      <w:bookmarkStart w:id="80" w:name="_Toc203047697"/>
      <w:r w:rsidR="006230B8">
        <w:t>Η μονάδα αποτελεί ένα συγκρότημα μηχανημάτων η οποία με συμπίεση, καθαρισμό, ψύξη, υγροποίηση και κλασματική απόσταξη</w:t>
      </w:r>
      <w:r w:rsidR="003E1406">
        <w:t xml:space="preserve"> του ατμοσφαιρικού αέρα επιτυγχάνει την παραγωγή υγρού οξυγόνου ή - και υγρού αζώτου, ανάλογα με την επιθυμία του χρήστη.</w:t>
      </w:r>
    </w:p>
    <w:p w14:paraId="63E159BA" w14:textId="77777777" w:rsidR="001B7874" w:rsidRDefault="001B7874" w:rsidP="00CE20E4">
      <w:pPr>
        <w:pStyle w:val="aff"/>
        <w:rPr>
          <w:lang w:eastAsia="en-US"/>
        </w:rPr>
      </w:pPr>
    </w:p>
    <w:p w14:paraId="0E09F749" w14:textId="5E9EA729" w:rsidR="006F5B00" w:rsidRDefault="00665F38" w:rsidP="005562B1">
      <w:pPr>
        <w:pStyle w:val="2"/>
      </w:pPr>
      <w:bookmarkStart w:id="81" w:name="_Toc208557818"/>
      <w:bookmarkStart w:id="82" w:name="_Toc209431041"/>
      <w:r w:rsidRPr="005C38E7">
        <w:t xml:space="preserve">Χαρακτηριστικά </w:t>
      </w:r>
      <w:r w:rsidR="00EC5B39" w:rsidRPr="005C38E7">
        <w:t>Επιδόσε</w:t>
      </w:r>
      <w:bookmarkEnd w:id="80"/>
      <w:r w:rsidRPr="005C38E7">
        <w:t>ων</w:t>
      </w:r>
      <w:bookmarkEnd w:id="81"/>
      <w:bookmarkEnd w:id="82"/>
    </w:p>
    <w:p w14:paraId="5B20DE8C" w14:textId="77777777" w:rsidR="001B7874" w:rsidRPr="001B7874" w:rsidRDefault="001B7874" w:rsidP="001B7874"/>
    <w:p w14:paraId="6A5F612E" w14:textId="101BD902" w:rsidR="001A1777" w:rsidRPr="000471B1" w:rsidRDefault="0076600B" w:rsidP="001B7874">
      <w:pPr>
        <w:spacing w:line="240" w:lineRule="auto"/>
        <w:rPr>
          <w:color w:val="000000" w:themeColor="text1"/>
        </w:rPr>
      </w:pPr>
      <w:r w:rsidRPr="00435019">
        <w:rPr>
          <w:b/>
          <w:color w:val="000000" w:themeColor="text1"/>
        </w:rPr>
        <w:t>4.2.1</w:t>
      </w:r>
      <w:r w:rsidRPr="00435019">
        <w:rPr>
          <w:color w:val="000000" w:themeColor="text1"/>
        </w:rPr>
        <w:tab/>
      </w:r>
      <w:r w:rsidR="000471B1">
        <w:rPr>
          <w:color w:val="000000" w:themeColor="text1"/>
        </w:rPr>
        <w:t>Να είναι καινούρι</w:t>
      </w:r>
      <w:r w:rsidR="003E1406">
        <w:rPr>
          <w:color w:val="000000" w:themeColor="text1"/>
        </w:rPr>
        <w:t>α</w:t>
      </w:r>
      <w:r w:rsidR="000471B1">
        <w:rPr>
          <w:color w:val="000000" w:themeColor="text1"/>
        </w:rPr>
        <w:t>, αμεταχείριστ</w:t>
      </w:r>
      <w:r w:rsidR="009C1E83">
        <w:rPr>
          <w:color w:val="000000" w:themeColor="text1"/>
        </w:rPr>
        <w:t>η</w:t>
      </w:r>
      <w:r w:rsidR="000471B1">
        <w:rPr>
          <w:color w:val="000000" w:themeColor="text1"/>
        </w:rPr>
        <w:t xml:space="preserve">, </w:t>
      </w:r>
      <w:r w:rsidR="008C3238">
        <w:rPr>
          <w:color w:val="000000" w:themeColor="text1"/>
        </w:rPr>
        <w:t xml:space="preserve">όπως και </w:t>
      </w:r>
      <w:r w:rsidR="003E1406">
        <w:rPr>
          <w:color w:val="000000" w:themeColor="text1"/>
        </w:rPr>
        <w:t>όλα τα επί μέρους μηχανήματα.</w:t>
      </w:r>
    </w:p>
    <w:p w14:paraId="1AAFB685" w14:textId="3A4A2616" w:rsidR="00E2146A" w:rsidRPr="00E2146A" w:rsidRDefault="007957D4" w:rsidP="001B7874">
      <w:pPr>
        <w:spacing w:line="240" w:lineRule="auto"/>
      </w:pPr>
      <w:r w:rsidRPr="00E2146A">
        <w:tab/>
      </w:r>
      <w:r w:rsidR="00A52CFC" w:rsidRPr="00E2146A">
        <w:tab/>
      </w:r>
    </w:p>
    <w:p w14:paraId="476CC88C" w14:textId="6D096C40" w:rsidR="00EC5B39" w:rsidRPr="007B38E8" w:rsidRDefault="00EF5093" w:rsidP="001B7874">
      <w:pPr>
        <w:spacing w:line="240" w:lineRule="auto"/>
      </w:pPr>
      <w:r w:rsidRPr="00EF5093">
        <w:rPr>
          <w:b/>
        </w:rPr>
        <w:t>4.2.2</w:t>
      </w:r>
      <w:r>
        <w:tab/>
      </w:r>
      <w:r w:rsidR="003E1406">
        <w:rPr>
          <w:color w:val="000000" w:themeColor="text1"/>
        </w:rPr>
        <w:t xml:space="preserve">Η μονάδα να είναι παραγωγικής δυνατότητας τουλάχιστον 830 </w:t>
      </w:r>
      <w:r w:rsidR="003E1406">
        <w:rPr>
          <w:color w:val="000000" w:themeColor="text1"/>
          <w:lang w:val="en-US"/>
        </w:rPr>
        <w:t>Nm</w:t>
      </w:r>
      <w:r w:rsidR="003E1406" w:rsidRPr="00912C32">
        <w:rPr>
          <w:color w:val="000000" w:themeColor="text1"/>
          <w:vertAlign w:val="superscript"/>
        </w:rPr>
        <w:t>3</w:t>
      </w:r>
      <w:r w:rsidR="003E1406" w:rsidRPr="003E1406">
        <w:rPr>
          <w:color w:val="000000" w:themeColor="text1"/>
        </w:rPr>
        <w:t>/</w:t>
      </w:r>
      <w:r w:rsidR="003E1406">
        <w:rPr>
          <w:color w:val="000000" w:themeColor="text1"/>
          <w:lang w:val="en-US"/>
        </w:rPr>
        <w:t>h</w:t>
      </w:r>
      <w:r w:rsidR="003E1406" w:rsidRPr="003E1406">
        <w:rPr>
          <w:color w:val="000000" w:themeColor="text1"/>
        </w:rPr>
        <w:t xml:space="preserve"> </w:t>
      </w:r>
      <w:r w:rsidR="003E1406">
        <w:rPr>
          <w:color w:val="000000" w:themeColor="text1"/>
        </w:rPr>
        <w:t xml:space="preserve">σε υγρό </w:t>
      </w:r>
      <w:r w:rsidR="00912C32">
        <w:rPr>
          <w:color w:val="000000" w:themeColor="text1"/>
        </w:rPr>
        <w:t>ο</w:t>
      </w:r>
      <w:r w:rsidR="003E1406">
        <w:rPr>
          <w:color w:val="000000" w:themeColor="text1"/>
        </w:rPr>
        <w:t xml:space="preserve">ξυγόνο και τουλάχιστον 800 </w:t>
      </w:r>
      <w:r w:rsidR="003E1406">
        <w:rPr>
          <w:color w:val="000000" w:themeColor="text1"/>
          <w:lang w:val="en-US"/>
        </w:rPr>
        <w:t>Nm</w:t>
      </w:r>
      <w:r w:rsidR="003E1406" w:rsidRPr="00912C32">
        <w:rPr>
          <w:color w:val="000000" w:themeColor="text1"/>
          <w:vertAlign w:val="superscript"/>
        </w:rPr>
        <w:t>3</w:t>
      </w:r>
      <w:r w:rsidR="003E1406" w:rsidRPr="003E1406">
        <w:rPr>
          <w:color w:val="000000" w:themeColor="text1"/>
        </w:rPr>
        <w:t>/</w:t>
      </w:r>
      <w:r w:rsidR="003E1406">
        <w:rPr>
          <w:color w:val="000000" w:themeColor="text1"/>
          <w:lang w:val="en-US"/>
        </w:rPr>
        <w:t>h</w:t>
      </w:r>
      <w:r w:rsidR="003E1406" w:rsidRPr="003E1406">
        <w:rPr>
          <w:color w:val="000000" w:themeColor="text1"/>
        </w:rPr>
        <w:t xml:space="preserve"> </w:t>
      </w:r>
      <w:r w:rsidR="003E1406">
        <w:rPr>
          <w:color w:val="000000" w:themeColor="text1"/>
        </w:rPr>
        <w:t xml:space="preserve">σε υγρό </w:t>
      </w:r>
      <w:r w:rsidR="00912C32">
        <w:rPr>
          <w:color w:val="000000" w:themeColor="text1"/>
        </w:rPr>
        <w:t>ά</w:t>
      </w:r>
      <w:r w:rsidR="003E1406">
        <w:rPr>
          <w:color w:val="000000" w:themeColor="text1"/>
        </w:rPr>
        <w:t xml:space="preserve">ζωτο </w:t>
      </w:r>
      <w:r w:rsidR="00912C32">
        <w:rPr>
          <w:color w:val="000000" w:themeColor="text1"/>
        </w:rPr>
        <w:t>(για μέγιστη παραγωγή του ενός από τα δύο και όχι ταυτόχρονη παραγωγή)</w:t>
      </w:r>
      <w:r w:rsidR="007B38E8">
        <w:rPr>
          <w:color w:val="000000" w:themeColor="text1"/>
        </w:rPr>
        <w:t xml:space="preserve"> σε συνθήκες περιβάλλοντος 20 </w:t>
      </w:r>
      <w:r w:rsidR="007B38E8">
        <w:rPr>
          <w:rFonts w:cs="Arial"/>
          <w:color w:val="000000" w:themeColor="text1"/>
        </w:rPr>
        <w:t>°</w:t>
      </w:r>
      <w:r w:rsidR="007B38E8">
        <w:rPr>
          <w:color w:val="000000" w:themeColor="text1"/>
          <w:lang w:val="en-US"/>
        </w:rPr>
        <w:t>C</w:t>
      </w:r>
      <w:r w:rsidR="007B38E8" w:rsidRPr="007B38E8">
        <w:rPr>
          <w:color w:val="000000" w:themeColor="text1"/>
        </w:rPr>
        <w:t xml:space="preserve">, 50% </w:t>
      </w:r>
      <w:r w:rsidR="007B38E8">
        <w:rPr>
          <w:color w:val="000000" w:themeColor="text1"/>
        </w:rPr>
        <w:t>σχετική υγρασία</w:t>
      </w:r>
      <w:r w:rsidR="007B38E8" w:rsidRPr="007B38E8">
        <w:rPr>
          <w:color w:val="000000" w:themeColor="text1"/>
        </w:rPr>
        <w:t xml:space="preserve">, 1 </w:t>
      </w:r>
      <w:r w:rsidR="007B38E8">
        <w:rPr>
          <w:color w:val="000000" w:themeColor="text1"/>
          <w:lang w:val="en-US"/>
        </w:rPr>
        <w:t>bar</w:t>
      </w:r>
      <w:r w:rsidR="007B38E8" w:rsidRPr="007B38E8">
        <w:rPr>
          <w:color w:val="000000" w:themeColor="text1"/>
        </w:rPr>
        <w:t xml:space="preserve"> </w:t>
      </w:r>
      <w:r w:rsidR="007B38E8">
        <w:rPr>
          <w:color w:val="000000" w:themeColor="text1"/>
        </w:rPr>
        <w:t>ατμοσφαιρική πίεση</w:t>
      </w:r>
      <w:r w:rsidR="0047086C">
        <w:rPr>
          <w:color w:val="000000" w:themeColor="text1"/>
        </w:rPr>
        <w:t xml:space="preserve"> (βαθμολογούμενο κριτήριο).</w:t>
      </w:r>
    </w:p>
    <w:p w14:paraId="5FBFA474" w14:textId="77777777" w:rsidR="006F5B00" w:rsidRPr="00EF5093" w:rsidRDefault="006F5B00" w:rsidP="001B7874">
      <w:pPr>
        <w:spacing w:line="240" w:lineRule="auto"/>
        <w:rPr>
          <w:b/>
        </w:rPr>
      </w:pPr>
    </w:p>
    <w:p w14:paraId="1295AFE7" w14:textId="57CF86EF" w:rsidR="00E67772" w:rsidRDefault="00EF5093" w:rsidP="001B7874">
      <w:pPr>
        <w:spacing w:line="240" w:lineRule="auto"/>
      </w:pPr>
      <w:r w:rsidRPr="00EF5093">
        <w:rPr>
          <w:b/>
        </w:rPr>
        <w:t>4.2.3</w:t>
      </w:r>
      <w:r>
        <w:tab/>
      </w:r>
      <w:r w:rsidR="00912C32">
        <w:t>Το απαραίτητο προσωπικό για το χειρισμό της μονάδας δε θα πρέπει να υπερβαίνει τον ένα (1) χειριστή.</w:t>
      </w:r>
    </w:p>
    <w:p w14:paraId="694CF123" w14:textId="77777777" w:rsidR="00E67772" w:rsidRDefault="00E67772" w:rsidP="001B7874">
      <w:pPr>
        <w:spacing w:line="240" w:lineRule="auto"/>
      </w:pPr>
    </w:p>
    <w:p w14:paraId="33567ECC" w14:textId="665E1229" w:rsidR="00EC5B39" w:rsidRDefault="00E67772" w:rsidP="001B7874">
      <w:pPr>
        <w:spacing w:line="240" w:lineRule="auto"/>
      </w:pPr>
      <w:r w:rsidRPr="00117254">
        <w:rPr>
          <w:b/>
        </w:rPr>
        <w:t>4.2.</w:t>
      </w:r>
      <w:r w:rsidR="00333602" w:rsidRPr="00117254">
        <w:rPr>
          <w:b/>
        </w:rPr>
        <w:t>4</w:t>
      </w:r>
      <w:r>
        <w:tab/>
      </w:r>
      <w:r w:rsidR="00912C32">
        <w:t>Το παραγόμενο υγρό Οξυγόνο θα πρέπει να συμμορφώνεται με τα καθοριζόμενα στην Ευρωπαϊκή Φαρμακοποιία (μονογραφή 0417) για την καθαρότητα σε οξυγόνο του ιατρικού οξυγόνου και οι περιεχόμενες σε αυτό προσμίξεις να μην υπερβαίνουν τα κάτωθι όρια:</w:t>
      </w:r>
    </w:p>
    <w:p w14:paraId="7952F863" w14:textId="77777777" w:rsidR="008C3238" w:rsidRDefault="008C3238" w:rsidP="001B7874">
      <w:pPr>
        <w:spacing w:line="240" w:lineRule="auto"/>
      </w:pPr>
    </w:p>
    <w:p w14:paraId="41EB8B82" w14:textId="0752C60B" w:rsidR="00912C32" w:rsidRDefault="008C3238" w:rsidP="001B7874">
      <w:pPr>
        <w:spacing w:line="240" w:lineRule="auto"/>
      </w:pPr>
      <w:r>
        <w:rPr>
          <w:b/>
        </w:rPr>
        <w:t>4.2.4.1</w:t>
      </w:r>
      <w:r w:rsidR="00912C32">
        <w:tab/>
        <w:t xml:space="preserve">Καθαρότητα 99,5% </w:t>
      </w:r>
      <w:proofErr w:type="spellStart"/>
      <w:r w:rsidR="00912C32">
        <w:t>κ.ο.</w:t>
      </w:r>
      <w:proofErr w:type="spellEnd"/>
      <w:r w:rsidR="00912C32">
        <w:t xml:space="preserve"> (ελάχιστη).</w:t>
      </w:r>
    </w:p>
    <w:p w14:paraId="0D8436FE" w14:textId="77777777" w:rsidR="008C3238" w:rsidRDefault="008C3238" w:rsidP="001B7874">
      <w:pPr>
        <w:spacing w:line="240" w:lineRule="auto"/>
      </w:pPr>
    </w:p>
    <w:p w14:paraId="1F4EC385" w14:textId="0EB11FD0" w:rsidR="00912C32" w:rsidRDefault="008C3238" w:rsidP="001B7874">
      <w:pPr>
        <w:spacing w:line="240" w:lineRule="auto"/>
      </w:pPr>
      <w:r>
        <w:rPr>
          <w:b/>
        </w:rPr>
        <w:t>4.2.4.2</w:t>
      </w:r>
      <w:r w:rsidR="00912C32">
        <w:tab/>
      </w:r>
      <w:r w:rsidR="00983B40">
        <w:t>Διοξείδιο του άνθρακα (</w:t>
      </w:r>
      <w:r w:rsidR="00983B40">
        <w:rPr>
          <w:lang w:val="en-US"/>
        </w:rPr>
        <w:t>CO</w:t>
      </w:r>
      <w:r w:rsidR="00983B40" w:rsidRPr="00983B40">
        <w:rPr>
          <w:vertAlign w:val="subscript"/>
        </w:rPr>
        <w:t>2</w:t>
      </w:r>
      <w:r w:rsidR="00983B40" w:rsidRPr="00983B40">
        <w:t xml:space="preserve">) : </w:t>
      </w:r>
      <w:r w:rsidR="00983B40">
        <w:t xml:space="preserve">Μέγιστη συγκέντρωση 5 </w:t>
      </w:r>
      <w:r w:rsidR="00983B40">
        <w:rPr>
          <w:lang w:val="en-US"/>
        </w:rPr>
        <w:t>ppm</w:t>
      </w:r>
      <w:r w:rsidR="00983B40" w:rsidRPr="00983B40">
        <w:t>.</w:t>
      </w:r>
    </w:p>
    <w:p w14:paraId="4604D3B8" w14:textId="77777777" w:rsidR="008C3238" w:rsidRDefault="008C3238" w:rsidP="001B7874">
      <w:pPr>
        <w:spacing w:line="240" w:lineRule="auto"/>
      </w:pPr>
    </w:p>
    <w:p w14:paraId="6DA188C1" w14:textId="546A76D3" w:rsidR="00983B40" w:rsidRPr="00AE7C75" w:rsidRDefault="008C3238" w:rsidP="001B7874">
      <w:pPr>
        <w:spacing w:line="240" w:lineRule="auto"/>
      </w:pPr>
      <w:r>
        <w:rPr>
          <w:b/>
        </w:rPr>
        <w:lastRenderedPageBreak/>
        <w:t>4.2.4.3</w:t>
      </w:r>
      <w:r w:rsidR="00983B40">
        <w:tab/>
        <w:t>Μονοξείδιο του άνθρακα (</w:t>
      </w:r>
      <w:r w:rsidR="00983B40">
        <w:rPr>
          <w:lang w:val="en-US"/>
        </w:rPr>
        <w:t>CO</w:t>
      </w:r>
      <w:r w:rsidR="00983B40" w:rsidRPr="00983B40">
        <w:t xml:space="preserve">) : </w:t>
      </w:r>
      <w:r w:rsidR="00983B40">
        <w:t xml:space="preserve">Μέγιστη συγκέντρωση 0,1 </w:t>
      </w:r>
      <w:r w:rsidR="00983B40">
        <w:rPr>
          <w:lang w:val="en-US"/>
        </w:rPr>
        <w:t>ppm</w:t>
      </w:r>
    </w:p>
    <w:p w14:paraId="135D5512" w14:textId="77777777" w:rsidR="008C3238" w:rsidRPr="007F619D" w:rsidRDefault="008C3238" w:rsidP="001B7874">
      <w:pPr>
        <w:spacing w:line="240" w:lineRule="auto"/>
      </w:pPr>
    </w:p>
    <w:p w14:paraId="0F6F34A1" w14:textId="7425B8FC" w:rsidR="00983B40" w:rsidRDefault="008C3238" w:rsidP="001B7874">
      <w:pPr>
        <w:spacing w:line="240" w:lineRule="auto"/>
      </w:pPr>
      <w:r>
        <w:rPr>
          <w:b/>
        </w:rPr>
        <w:t>4.2.4.4</w:t>
      </w:r>
      <w:r w:rsidR="00983B40">
        <w:tab/>
        <w:t>Υγρασία (</w:t>
      </w:r>
      <w:r w:rsidR="00983B40">
        <w:rPr>
          <w:lang w:val="en-US"/>
        </w:rPr>
        <w:t>H</w:t>
      </w:r>
      <w:r w:rsidR="00983B40" w:rsidRPr="00983B40">
        <w:rPr>
          <w:vertAlign w:val="subscript"/>
        </w:rPr>
        <w:t>2</w:t>
      </w:r>
      <w:r w:rsidR="00983B40">
        <w:rPr>
          <w:lang w:val="en-US"/>
        </w:rPr>
        <w:t>O</w:t>
      </w:r>
      <w:r w:rsidR="00983B40" w:rsidRPr="00983B40">
        <w:t xml:space="preserve">) : </w:t>
      </w:r>
      <w:r w:rsidR="00983B40">
        <w:t xml:space="preserve">Μέγιστη συγκέντρωση 5 </w:t>
      </w:r>
      <w:r w:rsidR="00983B40">
        <w:rPr>
          <w:lang w:val="en-US"/>
        </w:rPr>
        <w:t>ppm</w:t>
      </w:r>
      <w:r w:rsidR="00983B40" w:rsidRPr="00983B40">
        <w:t>.</w:t>
      </w:r>
    </w:p>
    <w:p w14:paraId="6636A03E" w14:textId="58AE5EBC" w:rsidR="009028CE" w:rsidRDefault="009028CE" w:rsidP="001B7874">
      <w:pPr>
        <w:spacing w:line="240" w:lineRule="auto"/>
      </w:pPr>
    </w:p>
    <w:p w14:paraId="347547EF" w14:textId="3956605B" w:rsidR="009028CE" w:rsidRPr="006311B7" w:rsidRDefault="006311B7" w:rsidP="001B7874">
      <w:pPr>
        <w:spacing w:line="240" w:lineRule="auto"/>
      </w:pPr>
      <w:r>
        <w:rPr>
          <w:b/>
        </w:rPr>
        <w:t>4.2.4.5</w:t>
      </w:r>
      <w:r>
        <w:tab/>
        <w:t>Μεθάνιο (</w:t>
      </w:r>
      <w:r>
        <w:rPr>
          <w:lang w:val="en-US"/>
        </w:rPr>
        <w:t>CH</w:t>
      </w:r>
      <w:r w:rsidRPr="006311B7">
        <w:rPr>
          <w:vertAlign w:val="subscript"/>
        </w:rPr>
        <w:t>4</w:t>
      </w:r>
      <w:r w:rsidRPr="006311B7">
        <w:t xml:space="preserve">) </w:t>
      </w:r>
      <w:r>
        <w:t xml:space="preserve">: Μέγιστη συγκέντρωση 25 </w:t>
      </w:r>
      <w:r>
        <w:rPr>
          <w:lang w:val="en-US"/>
        </w:rPr>
        <w:t>ppm</w:t>
      </w:r>
      <w:r w:rsidRPr="006311B7">
        <w:t>.</w:t>
      </w:r>
    </w:p>
    <w:p w14:paraId="766B5D74" w14:textId="4DE8D679" w:rsidR="006F5B00" w:rsidRDefault="00A52CFC" w:rsidP="001B7874">
      <w:pPr>
        <w:spacing w:line="240" w:lineRule="auto"/>
      </w:pPr>
      <w:r>
        <w:tab/>
      </w:r>
    </w:p>
    <w:p w14:paraId="184B2D15" w14:textId="78BB7E62" w:rsidR="00EC5B39" w:rsidRPr="00983B40" w:rsidRDefault="00EF5093" w:rsidP="001B7874">
      <w:pPr>
        <w:spacing w:line="240" w:lineRule="auto"/>
      </w:pPr>
      <w:r w:rsidRPr="00EF5093">
        <w:rPr>
          <w:b/>
        </w:rPr>
        <w:t>4.2.</w:t>
      </w:r>
      <w:r w:rsidR="00333602">
        <w:rPr>
          <w:b/>
        </w:rPr>
        <w:t>5</w:t>
      </w:r>
      <w:r>
        <w:tab/>
      </w:r>
      <w:r w:rsidR="00983B40">
        <w:t xml:space="preserve">Το παραγόμενο υγρό άζωτο θα πρέπει να είναι καθαρότητας 99,999% </w:t>
      </w:r>
      <w:proofErr w:type="spellStart"/>
      <w:r w:rsidR="00983B40">
        <w:t>κ.ο.</w:t>
      </w:r>
      <w:proofErr w:type="spellEnd"/>
      <w:r w:rsidR="00983B40">
        <w:t xml:space="preserve"> (ελάχιστο) με μέγιστη περιεκτικότητα σε οξυγόνο </w:t>
      </w:r>
      <w:r w:rsidR="00AF4F36" w:rsidRPr="00AF4F36">
        <w:t>5</w:t>
      </w:r>
      <w:r w:rsidR="00983B40">
        <w:t xml:space="preserve"> </w:t>
      </w:r>
      <w:r w:rsidR="00983B40">
        <w:rPr>
          <w:lang w:val="en-US"/>
        </w:rPr>
        <w:t>ppm</w:t>
      </w:r>
      <w:r w:rsidR="00983B40" w:rsidRPr="00983B40">
        <w:t>.</w:t>
      </w:r>
    </w:p>
    <w:p w14:paraId="0EACFC1F" w14:textId="77777777" w:rsidR="006F5B00" w:rsidRPr="00F94DDA" w:rsidRDefault="006F5B00" w:rsidP="001B7874">
      <w:pPr>
        <w:spacing w:line="240" w:lineRule="auto"/>
      </w:pPr>
    </w:p>
    <w:p w14:paraId="170D315C" w14:textId="79CE8CAB" w:rsidR="00EC5B39" w:rsidRPr="007B38E8" w:rsidRDefault="00EF5093" w:rsidP="001B7874">
      <w:pPr>
        <w:spacing w:line="240" w:lineRule="auto"/>
        <w:rPr>
          <w:b/>
        </w:rPr>
      </w:pPr>
      <w:r w:rsidRPr="00EF5093">
        <w:rPr>
          <w:b/>
        </w:rPr>
        <w:t>4.2.</w:t>
      </w:r>
      <w:r w:rsidR="00333602">
        <w:rPr>
          <w:b/>
        </w:rPr>
        <w:t>6</w:t>
      </w:r>
      <w:r>
        <w:tab/>
      </w:r>
      <w:r w:rsidR="007B38E8">
        <w:t xml:space="preserve">Η πίεση του παραγόμενου υγρού οξυγόνου όσο και του υγρού αζώτου θα πρέπει να είναι ικανή για την αποθήκευση ως υγρό </w:t>
      </w:r>
      <w:r w:rsidR="00EB65FA">
        <w:t xml:space="preserve">υπό πίεση </w:t>
      </w:r>
      <w:r w:rsidR="007B38E8">
        <w:t>σε ειδικές δεξαμενές οι οποίες συμφωνούν με το πρότυπο [</w:t>
      </w:r>
      <w:r w:rsidR="007B38E8">
        <w:rPr>
          <w:lang w:val="en-US"/>
        </w:rPr>
        <w:t>EN</w:t>
      </w:r>
      <w:r w:rsidR="007B38E8" w:rsidRPr="007B38E8">
        <w:t xml:space="preserve"> 13458 (</w:t>
      </w:r>
      <w:r w:rsidR="007B38E8">
        <w:rPr>
          <w:lang w:val="en-US"/>
        </w:rPr>
        <w:t>Cryogenic</w:t>
      </w:r>
      <w:r w:rsidR="007B38E8" w:rsidRPr="007B38E8">
        <w:t xml:space="preserve"> </w:t>
      </w:r>
      <w:r w:rsidR="007B38E8">
        <w:rPr>
          <w:lang w:val="en-US"/>
        </w:rPr>
        <w:t>Vessels</w:t>
      </w:r>
      <w:r w:rsidR="007B38E8" w:rsidRPr="007B38E8">
        <w:t>)].</w:t>
      </w:r>
    </w:p>
    <w:p w14:paraId="6F9B7E6D" w14:textId="77777777" w:rsidR="006F5B00" w:rsidRPr="00F94DDA" w:rsidRDefault="006F5B00" w:rsidP="001B7874">
      <w:pPr>
        <w:spacing w:line="240" w:lineRule="auto"/>
      </w:pPr>
    </w:p>
    <w:p w14:paraId="702B48C5" w14:textId="3883BC9F" w:rsidR="00EC5B39" w:rsidRPr="0064117F" w:rsidRDefault="00EF5093" w:rsidP="001B7874">
      <w:pPr>
        <w:spacing w:line="240" w:lineRule="auto"/>
      </w:pPr>
      <w:r w:rsidRPr="00EF5093">
        <w:rPr>
          <w:b/>
        </w:rPr>
        <w:t>4.2.</w:t>
      </w:r>
      <w:r w:rsidR="00333602">
        <w:rPr>
          <w:b/>
        </w:rPr>
        <w:t>7</w:t>
      </w:r>
      <w:r>
        <w:tab/>
      </w:r>
      <w:r w:rsidR="007B38E8">
        <w:t>Η ειδική κατανάλωση ενέργειας του</w:t>
      </w:r>
      <w:r w:rsidR="007B38E8" w:rsidRPr="007B38E8">
        <w:t xml:space="preserve"> </w:t>
      </w:r>
      <w:r w:rsidR="007B38E8">
        <w:t>παραγόμενου υγρού οξυγόνου (</w:t>
      </w:r>
      <w:r w:rsidR="007B38E8">
        <w:rPr>
          <w:lang w:val="en-US"/>
        </w:rPr>
        <w:t>LOX</w:t>
      </w:r>
      <w:r w:rsidR="007B38E8" w:rsidRPr="007B38E8">
        <w:t xml:space="preserve">) </w:t>
      </w:r>
      <w:r w:rsidR="007B38E8">
        <w:t>δεν θα πρέπει να υπερβαίνει τις 1,</w:t>
      </w:r>
      <w:r w:rsidR="007E024D" w:rsidRPr="007E024D">
        <w:t>4</w:t>
      </w:r>
      <w:r w:rsidR="007B38E8">
        <w:t xml:space="preserve"> </w:t>
      </w:r>
      <w:r w:rsidR="007B38E8">
        <w:rPr>
          <w:lang w:val="en-US"/>
        </w:rPr>
        <w:t>kwh</w:t>
      </w:r>
      <w:r w:rsidR="007B38E8" w:rsidRPr="007B38E8">
        <w:t>/</w:t>
      </w:r>
      <w:r w:rsidR="007B38E8">
        <w:rPr>
          <w:lang w:val="en-US"/>
        </w:rPr>
        <w:t>Nm</w:t>
      </w:r>
      <w:r w:rsidR="007B38E8" w:rsidRPr="0064117F">
        <w:rPr>
          <w:vertAlign w:val="superscript"/>
        </w:rPr>
        <w:t>3</w:t>
      </w:r>
      <w:r w:rsidR="0064117F" w:rsidRPr="0064117F">
        <w:t xml:space="preserve">, </w:t>
      </w:r>
      <w:r w:rsidR="0064117F">
        <w:t>υπολογίζοντας την κατανάλωση ενέργειας από όλα τα επιμέρους μηχανήματα που απαιτούνται για την παραγωγή</w:t>
      </w:r>
      <w:r w:rsidR="0047086C">
        <w:t xml:space="preserve"> </w:t>
      </w:r>
      <w:r w:rsidR="0047086C">
        <w:rPr>
          <w:color w:val="000000" w:themeColor="text1"/>
        </w:rPr>
        <w:t>(βαθμολογούμενο κριτήριο)</w:t>
      </w:r>
      <w:r w:rsidR="0064117F">
        <w:t>.</w:t>
      </w:r>
    </w:p>
    <w:p w14:paraId="481C3172" w14:textId="77777777" w:rsidR="006F5B00" w:rsidRPr="0089020E" w:rsidRDefault="006F5B00" w:rsidP="001B7874">
      <w:pPr>
        <w:spacing w:line="240" w:lineRule="auto"/>
      </w:pPr>
    </w:p>
    <w:p w14:paraId="4793B02B" w14:textId="5C007A2B" w:rsidR="00EC5B39" w:rsidRDefault="00EF5093" w:rsidP="001B7874">
      <w:pPr>
        <w:spacing w:line="240" w:lineRule="auto"/>
      </w:pPr>
      <w:r>
        <w:rPr>
          <w:b/>
        </w:rPr>
        <w:t>4</w:t>
      </w:r>
      <w:r w:rsidR="00333602">
        <w:rPr>
          <w:b/>
        </w:rPr>
        <w:t>.2</w:t>
      </w:r>
      <w:r w:rsidRPr="00EF5093">
        <w:rPr>
          <w:b/>
        </w:rPr>
        <w:t>.</w:t>
      </w:r>
      <w:r w:rsidR="00333602">
        <w:rPr>
          <w:b/>
        </w:rPr>
        <w:t>8</w:t>
      </w:r>
      <w:r>
        <w:tab/>
      </w:r>
      <w:r w:rsidR="0064117F">
        <w:t xml:space="preserve">Η μονάδα θα πρέπει να έχει χρόνο έναρξης λειτουργίας μικρότερο των </w:t>
      </w:r>
      <w:r w:rsidR="00AF4F36">
        <w:t>είκοσι</w:t>
      </w:r>
      <w:r w:rsidR="00AF4F36" w:rsidRPr="00AF4F36">
        <w:t xml:space="preserve"> </w:t>
      </w:r>
      <w:r w:rsidR="0064117F">
        <w:t>τεσσάρων (24) ωρών (όταν η αρχική κατάσταση όλων των τμημάτων είναι σε συνθήκες περιβάλλοντος). Εντός του χρονικού διαστήματος αυτού θα πρέπει να έχει επιτευχθεί πλήρη παραγωγική δυναμικότητα</w:t>
      </w:r>
      <w:r w:rsidR="0047086C">
        <w:t xml:space="preserve"> </w:t>
      </w:r>
      <w:r w:rsidR="0047086C">
        <w:rPr>
          <w:color w:val="000000" w:themeColor="text1"/>
        </w:rPr>
        <w:t>(βαθμολογούμενο κριτήριο).</w:t>
      </w:r>
      <w:r w:rsidR="0047086C">
        <w:t xml:space="preserve"> </w:t>
      </w:r>
    </w:p>
    <w:p w14:paraId="1A66FCD5" w14:textId="77777777" w:rsidR="006F5B00" w:rsidRPr="00F94DDA" w:rsidRDefault="006F5B00" w:rsidP="001B7874">
      <w:pPr>
        <w:spacing w:line="240" w:lineRule="auto"/>
      </w:pPr>
    </w:p>
    <w:p w14:paraId="07DA2C2E" w14:textId="5C241A8A" w:rsidR="00EC5B39" w:rsidRDefault="00EF5093" w:rsidP="001B7874">
      <w:pPr>
        <w:spacing w:line="240" w:lineRule="auto"/>
      </w:pPr>
      <w:r>
        <w:rPr>
          <w:b/>
        </w:rPr>
        <w:t>4</w:t>
      </w:r>
      <w:r w:rsidR="00333602">
        <w:rPr>
          <w:b/>
        </w:rPr>
        <w:t>.2</w:t>
      </w:r>
      <w:r w:rsidRPr="00EF5093">
        <w:rPr>
          <w:b/>
        </w:rPr>
        <w:t>.</w:t>
      </w:r>
      <w:r w:rsidR="00333602">
        <w:rPr>
          <w:b/>
        </w:rPr>
        <w:t>9</w:t>
      </w:r>
      <w:r>
        <w:tab/>
      </w:r>
      <w:r w:rsidR="00526A4C">
        <w:t>Η μονάδα θα πρέπει να έχει τη δυνατότητα τουλάχιστον 12μηνης συνεχόμενης λειτουργίας και παραγωγής στην δηλωμένη δυναμικότητα</w:t>
      </w:r>
      <w:r w:rsidR="008C3238">
        <w:t xml:space="preserve"> χωρίς την ανάγκη απόψυξης του ψυχρού δοχείου (</w:t>
      </w:r>
      <w:r w:rsidR="008C3238">
        <w:rPr>
          <w:lang w:val="en-US"/>
        </w:rPr>
        <w:t>cold</w:t>
      </w:r>
      <w:r w:rsidR="008C3238" w:rsidRPr="008C3238">
        <w:t xml:space="preserve"> </w:t>
      </w:r>
      <w:r w:rsidR="008C3238">
        <w:rPr>
          <w:lang w:val="en-US"/>
        </w:rPr>
        <w:t>box</w:t>
      </w:r>
      <w:r w:rsidR="008C3238" w:rsidRPr="008C3238">
        <w:t>)</w:t>
      </w:r>
      <w:r w:rsidR="00526A4C">
        <w:t>.</w:t>
      </w:r>
    </w:p>
    <w:p w14:paraId="7DB01171" w14:textId="75819B17" w:rsidR="00EB65FA" w:rsidRDefault="00EB65FA" w:rsidP="001B7874">
      <w:pPr>
        <w:spacing w:line="240" w:lineRule="auto"/>
      </w:pPr>
    </w:p>
    <w:p w14:paraId="0827AD1B" w14:textId="7C515F6B" w:rsidR="00EB65FA" w:rsidRPr="00EB65FA" w:rsidRDefault="00EB65FA" w:rsidP="001B7874">
      <w:pPr>
        <w:spacing w:line="240" w:lineRule="auto"/>
      </w:pPr>
      <w:r>
        <w:rPr>
          <w:b/>
        </w:rPr>
        <w:t>4.2.10</w:t>
      </w:r>
      <w:r>
        <w:rPr>
          <w:b/>
        </w:rPr>
        <w:tab/>
      </w:r>
      <w:r>
        <w:t xml:space="preserve">Η μονάδα και ο απαραίτητος περιφερειακός εξοπλισμός για την λειτουργία της πρέπει να είναι σχεδιασμένος και να μπορεί να λειτουργεί από -5 </w:t>
      </w:r>
      <w:r>
        <w:rPr>
          <w:rFonts w:cs="Arial"/>
        </w:rPr>
        <w:t>°</w:t>
      </w:r>
      <w:r>
        <w:rPr>
          <w:lang w:val="en-US"/>
        </w:rPr>
        <w:t>C</w:t>
      </w:r>
      <w:r w:rsidRPr="00EB65FA">
        <w:t xml:space="preserve"> </w:t>
      </w:r>
      <w:r>
        <w:t xml:space="preserve">και 80% </w:t>
      </w:r>
      <w:r>
        <w:rPr>
          <w:lang w:val="en-US"/>
        </w:rPr>
        <w:t>RH</w:t>
      </w:r>
      <w:r w:rsidRPr="00EB65FA">
        <w:t xml:space="preserve"> </w:t>
      </w:r>
      <w:r>
        <w:t xml:space="preserve">έως 46 </w:t>
      </w:r>
      <w:r>
        <w:rPr>
          <w:rFonts w:cs="Arial"/>
        </w:rPr>
        <w:t>°</w:t>
      </w:r>
      <w:r>
        <w:rPr>
          <w:lang w:val="en-US"/>
        </w:rPr>
        <w:t>C</w:t>
      </w:r>
      <w:r w:rsidRPr="00EB65FA">
        <w:t xml:space="preserve"> </w:t>
      </w:r>
      <w:r>
        <w:t xml:space="preserve">και 50% </w:t>
      </w:r>
      <w:r>
        <w:rPr>
          <w:lang w:val="en-US"/>
        </w:rPr>
        <w:t>RH</w:t>
      </w:r>
      <w:r w:rsidRPr="00EB65FA">
        <w:t xml:space="preserve">. </w:t>
      </w:r>
      <w:r>
        <w:t xml:space="preserve">Στην προσφορά να περιλαμβάνεται διάγραμμα ή πίνακας της παραγωγικής δυναμικότητας σε σχέση με τις συνθήκες περιβάλλοντος, το οποίο θα ληφθεί υπόψη </w:t>
      </w:r>
      <w:r w:rsidR="00F71FC2">
        <w:t>κατά τις επικρατούσες συνθήκες στον έλεγχο παραλαβής.</w:t>
      </w:r>
    </w:p>
    <w:p w14:paraId="1BC518FC" w14:textId="77777777" w:rsidR="001B7874" w:rsidRDefault="001B7874" w:rsidP="001B7874">
      <w:pPr>
        <w:spacing w:line="240" w:lineRule="auto"/>
      </w:pPr>
      <w:bookmarkStart w:id="83" w:name="_Toc203047698"/>
      <w:bookmarkStart w:id="84" w:name="_Ref189209341"/>
      <w:bookmarkStart w:id="85" w:name="_Ref2678856"/>
      <w:bookmarkStart w:id="86" w:name="_Ref534630493"/>
    </w:p>
    <w:p w14:paraId="2D480DAA" w14:textId="58A105C0" w:rsidR="006F5B00" w:rsidRDefault="00FD7DD5" w:rsidP="005562B1">
      <w:pPr>
        <w:pStyle w:val="2"/>
      </w:pPr>
      <w:bookmarkStart w:id="87" w:name="_Toc208557819"/>
      <w:bookmarkStart w:id="88" w:name="_Toc209431042"/>
      <w:r w:rsidRPr="005C38E7">
        <w:rPr>
          <w:rStyle w:val="2Char"/>
          <w:b/>
          <w:bCs/>
          <w:iCs/>
        </w:rPr>
        <w:t xml:space="preserve">Φυσικά </w:t>
      </w:r>
      <w:r w:rsidR="00D719AF" w:rsidRPr="005C38E7">
        <w:rPr>
          <w:rStyle w:val="2Char"/>
          <w:b/>
          <w:bCs/>
          <w:iCs/>
        </w:rPr>
        <w:t>Χαρακτηριστικά</w:t>
      </w:r>
      <w:bookmarkEnd w:id="83"/>
      <w:bookmarkEnd w:id="87"/>
      <w:bookmarkEnd w:id="88"/>
      <w:r w:rsidR="007554A6" w:rsidRPr="005C38E7">
        <w:t xml:space="preserve"> </w:t>
      </w:r>
    </w:p>
    <w:p w14:paraId="34666966" w14:textId="57E62EF1" w:rsidR="00FD7E4B" w:rsidRDefault="00FD7E4B" w:rsidP="00FD7E4B"/>
    <w:p w14:paraId="34A3B8EE" w14:textId="10907983" w:rsidR="00FD7E4B" w:rsidRPr="00FD7E4B" w:rsidRDefault="00B23CC6" w:rsidP="00FD7E4B">
      <w:r>
        <w:t xml:space="preserve">Η μονάδα να αποτελείται </w:t>
      </w:r>
      <w:r w:rsidR="006311B7">
        <w:t xml:space="preserve">κατ’ ελάχιστον για την ομαλή λειτουργία της </w:t>
      </w:r>
      <w:proofErr w:type="spellStart"/>
      <w:r w:rsidR="006311B7">
        <w:t>μονά</w:t>
      </w:r>
      <w:r w:rsidR="00BB0039">
        <w:t>δος</w:t>
      </w:r>
      <w:proofErr w:type="spellEnd"/>
      <w:r w:rsidR="00BB0039">
        <w:t xml:space="preserve"> </w:t>
      </w:r>
      <w:r>
        <w:t xml:space="preserve">από τα παρακάτω προκατασκευασμένα μηχανήματα – εξαρτήματα τα οποία θα μεταφερθούν στο χώρο του 691 ΒΕΒ και θα </w:t>
      </w:r>
      <w:proofErr w:type="spellStart"/>
      <w:r>
        <w:t>συναρμολογηθούν</w:t>
      </w:r>
      <w:proofErr w:type="spellEnd"/>
      <w:r>
        <w:t xml:space="preserve"> μεταξύ τους από τον προμηθευτή, κατά τις υποδείξεις του κατασκευαστή, συγκροτώντας την πλήρη λειτουργική μονάδα:</w:t>
      </w:r>
    </w:p>
    <w:p w14:paraId="4CFBDF6E" w14:textId="77777777" w:rsidR="006F5B00" w:rsidRPr="007554A6" w:rsidRDefault="006F5B00" w:rsidP="001B7874">
      <w:pPr>
        <w:spacing w:line="240" w:lineRule="auto"/>
      </w:pPr>
    </w:p>
    <w:p w14:paraId="48FFB4C2" w14:textId="18A314A3" w:rsidR="00EC5B39" w:rsidRDefault="00EF5093" w:rsidP="001B7874">
      <w:pPr>
        <w:spacing w:line="240" w:lineRule="auto"/>
      </w:pPr>
      <w:r w:rsidRPr="00EF5093">
        <w:rPr>
          <w:b/>
        </w:rPr>
        <w:t>4.3.</w:t>
      </w:r>
      <w:r w:rsidR="001A3941" w:rsidRPr="001A3941">
        <w:rPr>
          <w:b/>
        </w:rPr>
        <w:t>1</w:t>
      </w:r>
      <w:r>
        <w:tab/>
      </w:r>
      <w:r w:rsidR="00F2142D">
        <w:t>Σύστημα φιλτραρίσματος και συμπίεσης του ατμοσφαιρικού αέρα αποτελούμενο από κατάλληλη διάταξη φίλτρων</w:t>
      </w:r>
      <w:r w:rsidR="001C41A6">
        <w:t xml:space="preserve"> και από αεροσυμπιεστή (</w:t>
      </w:r>
      <w:proofErr w:type="spellStart"/>
      <w:r w:rsidR="001C41A6">
        <w:t>ές</w:t>
      </w:r>
      <w:proofErr w:type="spellEnd"/>
      <w:r w:rsidR="001C41A6">
        <w:t>) κατάλληλης δυναμικότητας για την τροφοδοσία των υπόλοιπων σταδίων της μονάδας.</w:t>
      </w:r>
      <w:r w:rsidR="007554A6" w:rsidRPr="007554A6">
        <w:t>.</w:t>
      </w:r>
    </w:p>
    <w:p w14:paraId="4C80C302" w14:textId="77777777" w:rsidR="006F5B00" w:rsidRPr="007554A6" w:rsidRDefault="006F5B00" w:rsidP="001B7874">
      <w:pPr>
        <w:spacing w:line="240" w:lineRule="auto"/>
      </w:pPr>
    </w:p>
    <w:p w14:paraId="14C65856" w14:textId="499BD7EE" w:rsidR="00EC5B39" w:rsidRDefault="00EF5093" w:rsidP="001B7874">
      <w:pPr>
        <w:spacing w:line="240" w:lineRule="auto"/>
      </w:pPr>
      <w:r w:rsidRPr="00EF5093">
        <w:rPr>
          <w:b/>
        </w:rPr>
        <w:t>4.3.</w:t>
      </w:r>
      <w:r w:rsidR="001A3941" w:rsidRPr="001A3941">
        <w:rPr>
          <w:b/>
        </w:rPr>
        <w:t>2</w:t>
      </w:r>
      <w:r>
        <w:tab/>
      </w:r>
      <w:r w:rsidR="001C41A6">
        <w:t>Σύστημα ψύξης του συμπιεσμένου αέρα σε κατάλληλη θερμοκρασία ώστε να επιτυγχάνεται η απρόσκοπτη λειτουργία των επόμενων σταδίων.</w:t>
      </w:r>
    </w:p>
    <w:p w14:paraId="66A49FBC" w14:textId="77777777" w:rsidR="006F5B00" w:rsidRPr="007554A6" w:rsidRDefault="006F5B00" w:rsidP="001B7874">
      <w:pPr>
        <w:spacing w:line="240" w:lineRule="auto"/>
        <w:rPr>
          <w:szCs w:val="22"/>
        </w:rPr>
      </w:pPr>
    </w:p>
    <w:p w14:paraId="18379743" w14:textId="670D8376" w:rsidR="00EC5B39" w:rsidRDefault="00EF5093" w:rsidP="001B7874">
      <w:pPr>
        <w:spacing w:line="240" w:lineRule="auto"/>
      </w:pPr>
      <w:r w:rsidRPr="00EF5093">
        <w:rPr>
          <w:b/>
        </w:rPr>
        <w:t>4.3.</w:t>
      </w:r>
      <w:r w:rsidR="001A3941" w:rsidRPr="001A3941">
        <w:rPr>
          <w:b/>
        </w:rPr>
        <w:t>3</w:t>
      </w:r>
      <w:r>
        <w:tab/>
      </w:r>
      <w:r w:rsidR="001C41A6">
        <w:t xml:space="preserve">Σύστημα καθαρισμού του συμπιεσμένου αέρα από επιβλαβείς προσμίξεις </w:t>
      </w:r>
      <w:r w:rsidR="00AE7C75">
        <w:t>για</w:t>
      </w:r>
      <w:r w:rsidR="001C41A6">
        <w:t xml:space="preserve"> την υγροποίηση του αέρα, όπως η υγρασία και το διοξείδιο του άνθρακα. </w:t>
      </w:r>
    </w:p>
    <w:p w14:paraId="3C1EF0B0" w14:textId="77777777" w:rsidR="006F5B00" w:rsidRPr="007554A6" w:rsidRDefault="006F5B00" w:rsidP="001B7874">
      <w:pPr>
        <w:spacing w:line="240" w:lineRule="auto"/>
      </w:pPr>
    </w:p>
    <w:p w14:paraId="27B2ABC6" w14:textId="3064E982" w:rsidR="00EC5B39" w:rsidRDefault="00EF5093" w:rsidP="001B7874">
      <w:pPr>
        <w:spacing w:line="240" w:lineRule="auto"/>
      </w:pPr>
      <w:r w:rsidRPr="00EF5093">
        <w:rPr>
          <w:b/>
        </w:rPr>
        <w:t>4.3.</w:t>
      </w:r>
      <w:r w:rsidR="001A3941" w:rsidRPr="001A3941">
        <w:rPr>
          <w:b/>
        </w:rPr>
        <w:t>4</w:t>
      </w:r>
      <w:r>
        <w:tab/>
      </w:r>
      <w:r w:rsidR="001C41A6">
        <w:t>Διάταξη επίτευξης της αναγκαίας ψύξης του συμπιεσμένου αέρα ως το σημείο υγροποί</w:t>
      </w:r>
      <w:r w:rsidR="001A3941">
        <w:t>ησής του.</w:t>
      </w:r>
    </w:p>
    <w:p w14:paraId="6E733096" w14:textId="77777777" w:rsidR="006F5B00" w:rsidRPr="007554A6" w:rsidRDefault="006F5B00" w:rsidP="001B7874">
      <w:pPr>
        <w:spacing w:line="240" w:lineRule="auto"/>
      </w:pPr>
    </w:p>
    <w:p w14:paraId="0C749AE2" w14:textId="47069E3C" w:rsidR="00EC5B39" w:rsidRDefault="00EF5093" w:rsidP="001B7874">
      <w:pPr>
        <w:spacing w:line="240" w:lineRule="auto"/>
      </w:pPr>
      <w:r w:rsidRPr="00EF5093">
        <w:rPr>
          <w:b/>
        </w:rPr>
        <w:lastRenderedPageBreak/>
        <w:t>4.3.</w:t>
      </w:r>
      <w:r w:rsidR="001A3941" w:rsidRPr="001A3941">
        <w:rPr>
          <w:b/>
        </w:rPr>
        <w:t>5</w:t>
      </w:r>
      <w:r>
        <w:tab/>
      </w:r>
      <w:r w:rsidR="001A3941">
        <w:t xml:space="preserve">Διάταξη διαχωρισμού του υγροποιημένου αέρα με απόσταξη, ενσωματωμένη σε κατάλληλα </w:t>
      </w:r>
      <w:proofErr w:type="spellStart"/>
      <w:r w:rsidR="001A3941">
        <w:t>θερμομονωμένο</w:t>
      </w:r>
      <w:proofErr w:type="spellEnd"/>
      <w:r w:rsidR="001A3941">
        <w:t xml:space="preserve"> χώρο (</w:t>
      </w:r>
      <w:r w:rsidR="001A3941">
        <w:rPr>
          <w:lang w:val="en-US"/>
        </w:rPr>
        <w:t>cold</w:t>
      </w:r>
      <w:r w:rsidR="001A3941" w:rsidRPr="001A3941">
        <w:t xml:space="preserve"> </w:t>
      </w:r>
      <w:r w:rsidR="001A3941">
        <w:rPr>
          <w:lang w:val="en-US"/>
        </w:rPr>
        <w:t>box</w:t>
      </w:r>
      <w:r w:rsidR="001A3941" w:rsidRPr="001A3941">
        <w:t>)</w:t>
      </w:r>
      <w:r w:rsidR="001247B9">
        <w:t xml:space="preserve"> </w:t>
      </w:r>
      <w:r w:rsidR="001247B9" w:rsidRPr="007E024D">
        <w:t xml:space="preserve">στο οποίο θα είναι τοποθετημένη </w:t>
      </w:r>
      <w:r w:rsidR="009176C6" w:rsidRPr="007E024D">
        <w:t>κλίμακα πρόσβασης στο πάνω μέρος του, κατασκευασμένη σύμφωνα με τους ισχύοντες κανονισμούς ασφαλείας στην εργασία</w:t>
      </w:r>
      <w:r w:rsidR="001A3941" w:rsidRPr="007E024D">
        <w:t>.</w:t>
      </w:r>
    </w:p>
    <w:p w14:paraId="15B2F570" w14:textId="0D7E82DC" w:rsidR="00265116" w:rsidRDefault="00265116" w:rsidP="001B7874">
      <w:pPr>
        <w:spacing w:line="240" w:lineRule="auto"/>
      </w:pPr>
    </w:p>
    <w:p w14:paraId="496EFC1A" w14:textId="329B5000" w:rsidR="00265116" w:rsidRDefault="00E8342C" w:rsidP="001B7874">
      <w:pPr>
        <w:spacing w:line="240" w:lineRule="auto"/>
      </w:pPr>
      <w:r>
        <w:rPr>
          <w:b/>
        </w:rPr>
        <w:t>4.3.6</w:t>
      </w:r>
      <w:r w:rsidR="006676C4">
        <w:tab/>
        <w:t xml:space="preserve">Δεξαμενές αποθήκευσης των υγροποιημένων </w:t>
      </w:r>
      <w:r w:rsidR="006676C4" w:rsidRPr="007E024D">
        <w:t xml:space="preserve">αερίων </w:t>
      </w:r>
      <w:r w:rsidR="009176C6" w:rsidRPr="007E024D">
        <w:t xml:space="preserve">ελάχιστης πίεσης λειτουργίας 6 </w:t>
      </w:r>
      <w:r w:rsidR="009176C6" w:rsidRPr="007E024D">
        <w:rPr>
          <w:lang w:val="en-US"/>
        </w:rPr>
        <w:t>bar</w:t>
      </w:r>
      <w:r w:rsidR="009176C6" w:rsidRPr="007E024D">
        <w:t xml:space="preserve">, </w:t>
      </w:r>
      <w:r w:rsidR="006676C4" w:rsidRPr="007E024D">
        <w:t>αποτελούμενες από:</w:t>
      </w:r>
    </w:p>
    <w:p w14:paraId="1DEBF95C" w14:textId="00CA05AF" w:rsidR="006676C4" w:rsidRDefault="006676C4" w:rsidP="001B7874">
      <w:pPr>
        <w:spacing w:line="240" w:lineRule="auto"/>
      </w:pPr>
    </w:p>
    <w:p w14:paraId="6148B415" w14:textId="5E04F704" w:rsidR="006676C4" w:rsidRDefault="006676C4" w:rsidP="006676C4">
      <w:pPr>
        <w:tabs>
          <w:tab w:val="left" w:pos="851"/>
        </w:tabs>
        <w:spacing w:line="240" w:lineRule="auto"/>
      </w:pPr>
      <w:r>
        <w:rPr>
          <w:b/>
        </w:rPr>
        <w:t>4.3.6.1</w:t>
      </w:r>
      <w:r>
        <w:tab/>
        <w:t>Δύο (2) δεξαμενές για την αποθήκευση του υγρού οξυγόνου χωρητικότητας κατ’ ελάχιστο 200.000 λίτρων, με οριζόντια τοποθέτηση.</w:t>
      </w:r>
    </w:p>
    <w:p w14:paraId="7F853089" w14:textId="33A4010A" w:rsidR="006676C4" w:rsidRDefault="006676C4" w:rsidP="006676C4">
      <w:pPr>
        <w:tabs>
          <w:tab w:val="left" w:pos="851"/>
        </w:tabs>
        <w:spacing w:line="240" w:lineRule="auto"/>
      </w:pPr>
    </w:p>
    <w:p w14:paraId="35C8AD7B" w14:textId="57038562" w:rsidR="006676C4" w:rsidRDefault="006676C4" w:rsidP="006676C4">
      <w:pPr>
        <w:tabs>
          <w:tab w:val="left" w:pos="851"/>
        </w:tabs>
        <w:spacing w:line="240" w:lineRule="auto"/>
      </w:pPr>
      <w:r>
        <w:rPr>
          <w:b/>
        </w:rPr>
        <w:t>4.3.6.2</w:t>
      </w:r>
      <w:r>
        <w:tab/>
        <w:t>Μία (1) δεξαμενή για την αποθήκευση του υγρού αζώτου χωρητικότητας κατ’ ελάχιστο 100.000 λίτρων, με οριζόντια τοποθέτηση.</w:t>
      </w:r>
    </w:p>
    <w:p w14:paraId="3D20DCB0" w14:textId="30BF2ED8" w:rsidR="006676C4" w:rsidRDefault="006676C4" w:rsidP="006676C4">
      <w:pPr>
        <w:tabs>
          <w:tab w:val="left" w:pos="851"/>
        </w:tabs>
        <w:spacing w:line="240" w:lineRule="auto"/>
      </w:pPr>
    </w:p>
    <w:p w14:paraId="417FB8AA" w14:textId="77777777" w:rsidR="00CB3510" w:rsidRDefault="006676C4" w:rsidP="006676C4">
      <w:pPr>
        <w:tabs>
          <w:tab w:val="left" w:pos="851"/>
        </w:tabs>
        <w:spacing w:line="240" w:lineRule="auto"/>
      </w:pPr>
      <w:r>
        <w:rPr>
          <w:b/>
        </w:rPr>
        <w:t>4.3.6.3</w:t>
      </w:r>
      <w:r>
        <w:tab/>
        <w:t xml:space="preserve">Κάθε δεξαμενή αποθήκευσης των υγροποιημένων αερίων θα συνδέεται με την διάταξη διαχωρισμού </w:t>
      </w:r>
      <w:r w:rsidR="005D773E">
        <w:t>(</w:t>
      </w:r>
      <w:r w:rsidR="005D773E">
        <w:rPr>
          <w:lang w:val="en-US"/>
        </w:rPr>
        <w:t>cold</w:t>
      </w:r>
      <w:r w:rsidR="005D773E" w:rsidRPr="005D773E">
        <w:t xml:space="preserve"> </w:t>
      </w:r>
      <w:r w:rsidR="005D773E">
        <w:rPr>
          <w:lang w:val="en-US"/>
        </w:rPr>
        <w:t>box</w:t>
      </w:r>
      <w:r w:rsidR="005D773E" w:rsidRPr="005D773E">
        <w:t xml:space="preserve">) </w:t>
      </w:r>
      <w:r>
        <w:t xml:space="preserve">με κατάλληλα </w:t>
      </w:r>
      <w:proofErr w:type="spellStart"/>
      <w:r>
        <w:t>θερμομονωμένες</w:t>
      </w:r>
      <w:proofErr w:type="spellEnd"/>
      <w:r>
        <w:t xml:space="preserve"> σωληνώσεις διπλού τοιχώματος με ενδιάμεσο κενό αέρος.</w:t>
      </w:r>
      <w:r w:rsidR="005D773E" w:rsidRPr="005D773E">
        <w:t xml:space="preserve"> </w:t>
      </w:r>
    </w:p>
    <w:p w14:paraId="26E370E1" w14:textId="77777777" w:rsidR="00CB3510" w:rsidRDefault="00CB3510" w:rsidP="006676C4">
      <w:pPr>
        <w:tabs>
          <w:tab w:val="left" w:pos="851"/>
        </w:tabs>
        <w:spacing w:line="240" w:lineRule="auto"/>
      </w:pPr>
    </w:p>
    <w:p w14:paraId="3174E551" w14:textId="48AA3B1D" w:rsidR="006676C4" w:rsidRPr="005D773E" w:rsidRDefault="00CB3510" w:rsidP="006676C4">
      <w:pPr>
        <w:tabs>
          <w:tab w:val="left" w:pos="851"/>
        </w:tabs>
        <w:spacing w:line="240" w:lineRule="auto"/>
      </w:pPr>
      <w:r>
        <w:rPr>
          <w:b/>
        </w:rPr>
        <w:t>4.3.6.</w:t>
      </w:r>
      <w:r w:rsidRPr="00CB3510">
        <w:rPr>
          <w:b/>
        </w:rPr>
        <w:t>4</w:t>
      </w:r>
      <w:r>
        <w:rPr>
          <w:b/>
        </w:rPr>
        <w:tab/>
      </w:r>
      <w:r>
        <w:t>Κάθε δεξαμενή θ</w:t>
      </w:r>
      <w:r w:rsidR="005D773E" w:rsidRPr="00CB3510">
        <w:t>α</w:t>
      </w:r>
      <w:r w:rsidR="005D773E">
        <w:t xml:space="preserve"> διαθέτ</w:t>
      </w:r>
      <w:r>
        <w:t>ει</w:t>
      </w:r>
      <w:r w:rsidR="005D773E">
        <w:t xml:space="preserve"> όργανο στάθμης βαθμονομημένο σε </w:t>
      </w:r>
      <w:r w:rsidR="005D773E">
        <w:rPr>
          <w:lang w:val="en-US"/>
        </w:rPr>
        <w:t>Nm</w:t>
      </w:r>
      <w:r w:rsidR="005D773E" w:rsidRPr="005D773E">
        <w:rPr>
          <w:vertAlign w:val="superscript"/>
        </w:rPr>
        <w:t>3</w:t>
      </w:r>
      <w:r w:rsidR="005D773E" w:rsidRPr="005D773E">
        <w:t xml:space="preserve"> </w:t>
      </w:r>
      <w:r w:rsidR="005D773E">
        <w:t xml:space="preserve">ή </w:t>
      </w:r>
      <w:r w:rsidR="005D773E">
        <w:rPr>
          <w:lang w:val="en-US"/>
        </w:rPr>
        <w:t>kg</w:t>
      </w:r>
      <w:r w:rsidR="005D773E" w:rsidRPr="005D773E">
        <w:t xml:space="preserve"> </w:t>
      </w:r>
      <w:r w:rsidR="005D773E">
        <w:t xml:space="preserve">με επιτόπια και απομακρυσμένη </w:t>
      </w:r>
      <w:r w:rsidR="003468C8">
        <w:t xml:space="preserve">ένδειξη </w:t>
      </w:r>
      <w:r w:rsidR="005D773E">
        <w:t>στην κεντρική μονάδα ελέγχου και επίβλεψης.</w:t>
      </w:r>
    </w:p>
    <w:p w14:paraId="61CA6938" w14:textId="2D33705F" w:rsidR="006676C4" w:rsidRDefault="006676C4" w:rsidP="006676C4">
      <w:pPr>
        <w:tabs>
          <w:tab w:val="left" w:pos="851"/>
        </w:tabs>
        <w:spacing w:line="240" w:lineRule="auto"/>
      </w:pPr>
    </w:p>
    <w:p w14:paraId="296ABCFD" w14:textId="7FACAA32" w:rsidR="006676C4" w:rsidRDefault="006676C4" w:rsidP="006676C4">
      <w:pPr>
        <w:tabs>
          <w:tab w:val="left" w:pos="851"/>
        </w:tabs>
        <w:spacing w:line="240" w:lineRule="auto"/>
      </w:pPr>
      <w:r>
        <w:rPr>
          <w:b/>
        </w:rPr>
        <w:t>4.3.6.</w:t>
      </w:r>
      <w:r w:rsidR="00CB3510">
        <w:rPr>
          <w:b/>
        </w:rPr>
        <w:t>5</w:t>
      </w:r>
      <w:r>
        <w:tab/>
        <w:t xml:space="preserve">Κάθε δεξαμενή αποθήκευσης υγροποιημένου αερίου θα διαθέτει στην έξοδο αντλία κατάλληλη </w:t>
      </w:r>
      <w:r w:rsidR="001A45E5">
        <w:t xml:space="preserve">για πλήρωση βυτιοφόρου οδηγούμενη από ηλεκτροκινητήρα ρυθμιζόμενων στροφών και </w:t>
      </w:r>
      <w:r w:rsidR="00F71FC2">
        <w:t>δυναμικότητας</w:t>
      </w:r>
      <w:r w:rsidR="001A45E5">
        <w:t xml:space="preserve"> παροχή</w:t>
      </w:r>
      <w:r w:rsidR="00F71FC2">
        <w:t>ς</w:t>
      </w:r>
      <w:r w:rsidR="001A45E5">
        <w:t xml:space="preserve"> 300 λίτρων ανά λεπτό σε πίεση 30 μέτρων στήλης νερού.</w:t>
      </w:r>
    </w:p>
    <w:p w14:paraId="071186DA" w14:textId="466F0B66" w:rsidR="006C5BBF" w:rsidRDefault="006C5BBF" w:rsidP="006676C4">
      <w:pPr>
        <w:tabs>
          <w:tab w:val="left" w:pos="851"/>
        </w:tabs>
        <w:spacing w:line="240" w:lineRule="auto"/>
      </w:pPr>
    </w:p>
    <w:p w14:paraId="2D15165B" w14:textId="0893BC13" w:rsidR="006C5BBF" w:rsidRPr="006C5BBF" w:rsidRDefault="006C5BBF" w:rsidP="006676C4">
      <w:pPr>
        <w:tabs>
          <w:tab w:val="left" w:pos="851"/>
        </w:tabs>
        <w:spacing w:line="240" w:lineRule="auto"/>
      </w:pPr>
      <w:r>
        <w:rPr>
          <w:b/>
        </w:rPr>
        <w:t>4.3.6.</w:t>
      </w:r>
      <w:r w:rsidR="00CB3510">
        <w:rPr>
          <w:b/>
        </w:rPr>
        <w:t>6</w:t>
      </w:r>
      <w:r>
        <w:tab/>
        <w:t xml:space="preserve">Κάθε δεξαμενή </w:t>
      </w:r>
      <w:r w:rsidR="00C03D65">
        <w:t>θα διαθέτει κατάλληλη για κενό βαλβίδα στο σημείο σύνδεσης της αντλίας κενού με το ενδιάμεσο τοίχωμα των δεξαμενών. Επίσης θα διαθέτει μικρότερης διαμέτρου κατάλληλη για κενό βαλβίδα στο σημείο σύνδεσης του οργάνου μέτρησης του κενού.</w:t>
      </w:r>
    </w:p>
    <w:p w14:paraId="025EF3DB" w14:textId="0FBDD46E" w:rsidR="001A45E5" w:rsidRDefault="001A45E5" w:rsidP="006676C4">
      <w:pPr>
        <w:tabs>
          <w:tab w:val="left" w:pos="851"/>
        </w:tabs>
        <w:spacing w:line="240" w:lineRule="auto"/>
      </w:pPr>
    </w:p>
    <w:p w14:paraId="008B3877" w14:textId="3A96E21E" w:rsidR="001A45E5" w:rsidRDefault="001A45E5" w:rsidP="001A45E5">
      <w:pPr>
        <w:spacing w:line="240" w:lineRule="auto"/>
      </w:pPr>
      <w:r>
        <w:rPr>
          <w:b/>
        </w:rPr>
        <w:t>4.3.7</w:t>
      </w:r>
      <w:r>
        <w:tab/>
      </w:r>
      <w:r w:rsidR="00F71FC2">
        <w:t xml:space="preserve">Εάν απαιτείται νερό ψύξης, τότε θα πρέπει να χρησιμοποιείται διάταξη εξοικονόμησης ώστε η κατανάλωση να μην υπερβαίνει τα </w:t>
      </w:r>
      <w:r w:rsidR="001C3CCA">
        <w:t>0,6</w:t>
      </w:r>
      <w:r w:rsidR="00F71FC2">
        <w:t xml:space="preserve"> </w:t>
      </w:r>
      <w:r w:rsidR="00F71FC2">
        <w:rPr>
          <w:lang w:val="en-US"/>
        </w:rPr>
        <w:t>m</w:t>
      </w:r>
      <w:r w:rsidR="00F71FC2" w:rsidRPr="00F71FC2">
        <w:rPr>
          <w:vertAlign w:val="superscript"/>
        </w:rPr>
        <w:t>3</w:t>
      </w:r>
      <w:r w:rsidR="00F71FC2" w:rsidRPr="00F71FC2">
        <w:t>/</w:t>
      </w:r>
      <w:r w:rsidR="001C3CCA">
        <w:rPr>
          <w:lang w:val="en-US"/>
        </w:rPr>
        <w:t>h</w:t>
      </w:r>
      <w:r w:rsidR="001C3CCA">
        <w:t xml:space="preserve"> στην υψηλότερη </w:t>
      </w:r>
      <w:r w:rsidR="003468C8">
        <w:t>πιθανή</w:t>
      </w:r>
      <w:r w:rsidR="001C3CCA">
        <w:t xml:space="preserve"> θερμοκρασία περιβάλλοντος. Εάν απαιτείται επεξεργασία του νερού ψύξης πριν τη χρήση του, τότε ο απαραίτητος εξοπλισμός θα παρέχεται από τον προμηθευτή</w:t>
      </w:r>
      <w:r w:rsidR="005D773E">
        <w:t>, λαμβάνοντας υπόψη την ποιότητα του παρεχόμενου νερού ύδρευσης στην περιοχή.</w:t>
      </w:r>
    </w:p>
    <w:p w14:paraId="2B08E5B1" w14:textId="0F6092DE" w:rsidR="001C3CCA" w:rsidRDefault="001C3CCA" w:rsidP="001A45E5">
      <w:pPr>
        <w:spacing w:line="240" w:lineRule="auto"/>
      </w:pPr>
    </w:p>
    <w:p w14:paraId="06EF00C7" w14:textId="2A793B9E" w:rsidR="001C3CCA" w:rsidRDefault="001C3CCA" w:rsidP="001A45E5">
      <w:pPr>
        <w:spacing w:line="240" w:lineRule="auto"/>
      </w:pPr>
      <w:r>
        <w:rPr>
          <w:b/>
        </w:rPr>
        <w:t>4.3.8</w:t>
      </w:r>
      <w:r>
        <w:rPr>
          <w:b/>
        </w:rPr>
        <w:tab/>
      </w:r>
      <w:r>
        <w:t xml:space="preserve">Σύστημα ελέγχου και επίβλεψης της λειτουργίας της μονάδας το οποίο </w:t>
      </w:r>
      <w:r w:rsidR="00F13D99">
        <w:t>θα αποτελείται από:</w:t>
      </w:r>
    </w:p>
    <w:p w14:paraId="07F0E888" w14:textId="40154B80" w:rsidR="00F13D99" w:rsidRDefault="00F13D99" w:rsidP="001A45E5">
      <w:pPr>
        <w:spacing w:line="240" w:lineRule="auto"/>
      </w:pPr>
    </w:p>
    <w:p w14:paraId="0BFE39C8" w14:textId="425CFA0F" w:rsidR="00F13D99" w:rsidRPr="00AE7C75" w:rsidRDefault="00F13D99" w:rsidP="00F13D99">
      <w:pPr>
        <w:tabs>
          <w:tab w:val="left" w:pos="851"/>
        </w:tabs>
        <w:spacing w:line="240" w:lineRule="auto"/>
      </w:pPr>
      <w:r>
        <w:rPr>
          <w:b/>
        </w:rPr>
        <w:t>4.3.8.1</w:t>
      </w:r>
      <w:r>
        <w:rPr>
          <w:b/>
        </w:rPr>
        <w:tab/>
      </w:r>
      <w:r>
        <w:t xml:space="preserve">Προκατασκευασμένο οικίσκο ανάλογου μεγέθους που θα είναι εγκατεστημένα τα απαραίτητα όργανα </w:t>
      </w:r>
      <w:r w:rsidR="00426BD9">
        <w:t xml:space="preserve">και η μονάδα </w:t>
      </w:r>
      <w:r>
        <w:t>ελέγχου και επίβλεψης, εκτός εάν ζητηθεί από την Υπηρεσία η εγκατάστασή τους σε άλλο χώρο που θα διατεθεί για το σκοπό αυτό πλησίον την μονάδας.</w:t>
      </w:r>
      <w:r w:rsidR="00B42A65" w:rsidRPr="00B42A65">
        <w:t xml:space="preserve"> </w:t>
      </w:r>
      <w:r w:rsidR="00B42A65">
        <w:t>Τα αναλυτικά όργανα θα είναι τοποθετημένα σε κιβώτιο (</w:t>
      </w:r>
      <w:r w:rsidR="00B42A65">
        <w:rPr>
          <w:lang w:val="en-US"/>
        </w:rPr>
        <w:t>rack</w:t>
      </w:r>
      <w:r w:rsidR="00B42A65" w:rsidRPr="00AE7C75">
        <w:t>)</w:t>
      </w:r>
      <w:r w:rsidR="00BB0039" w:rsidRPr="00BB0039">
        <w:t xml:space="preserve"> </w:t>
      </w:r>
      <w:r w:rsidR="00BB0039">
        <w:t>και μέσω κατάλληλων βαλβίδων, αγωγών και ρυθμιστών πίεσης θα συνδέονται εναλλακτικά σε διάφορα σημεία της διεργασίας για την επίβλεψη της σωστής λειτουργίας</w:t>
      </w:r>
      <w:r w:rsidR="00B42A65" w:rsidRPr="00AE7C75">
        <w:t>.</w:t>
      </w:r>
    </w:p>
    <w:p w14:paraId="4028F377" w14:textId="7E10E2BC" w:rsidR="00F13D99" w:rsidRDefault="00F13D99" w:rsidP="00F13D99">
      <w:pPr>
        <w:tabs>
          <w:tab w:val="left" w:pos="851"/>
        </w:tabs>
        <w:spacing w:line="240" w:lineRule="auto"/>
      </w:pPr>
    </w:p>
    <w:p w14:paraId="68D74393" w14:textId="7950FB00" w:rsidR="00F13D99" w:rsidRDefault="00F13D99" w:rsidP="00F13D99">
      <w:pPr>
        <w:tabs>
          <w:tab w:val="left" w:pos="851"/>
        </w:tabs>
        <w:spacing w:line="240" w:lineRule="auto"/>
      </w:pPr>
      <w:r>
        <w:rPr>
          <w:b/>
        </w:rPr>
        <w:t>4.3.8.2</w:t>
      </w:r>
      <w:r>
        <w:rPr>
          <w:b/>
        </w:rPr>
        <w:tab/>
      </w:r>
      <w:r>
        <w:t xml:space="preserve">Κεντρική μονάδα </w:t>
      </w:r>
      <w:r w:rsidR="003468C8">
        <w:t xml:space="preserve">ελέγχου και επίβλεψης </w:t>
      </w:r>
      <w:r>
        <w:t xml:space="preserve">με τουλάχιστον μία φυσική οθόνη όπου θα εμφανίζονται όλες οι τρέχουσες ενδείξεις των συνθηκών λειτουργίας (πιέσεις, θερμοκρασίες, στάθμες, </w:t>
      </w:r>
      <w:r w:rsidR="003E2343">
        <w:t xml:space="preserve">θέσεις βαλβίδων, χρόνοι και μετρήσεις αναλυτικών οργάνων). Όλες οι εμφανιζόμενες μετρήσεις θα καταγράφονται σε βάση δεδομένων με συχνότητα κατά βούληση του χειριστή. </w:t>
      </w:r>
      <w:r w:rsidR="003468C8">
        <w:t xml:space="preserve">Θα παρέχεται </w:t>
      </w:r>
      <w:r w:rsidR="003468C8" w:rsidRPr="0047086C">
        <w:rPr>
          <w:u w:val="single"/>
        </w:rPr>
        <w:t>η δυνατότητα</w:t>
      </w:r>
      <w:r w:rsidR="0047086C">
        <w:t xml:space="preserve"> επέκτασής του</w:t>
      </w:r>
      <w:r w:rsidR="003468C8">
        <w:t xml:space="preserve"> χωρίς επιπλέον κόστος </w:t>
      </w:r>
      <w:r w:rsidR="003468C8">
        <w:lastRenderedPageBreak/>
        <w:t>για α</w:t>
      </w:r>
      <w:r w:rsidR="003E2343">
        <w:t>πομακρυσμένη απεικόνιση όλων των μετρούμενων τιμών μέσω δικτύου όπου είναι επιθυμητό από την Υπηρεσία.</w:t>
      </w:r>
      <w:r w:rsidR="003468C8">
        <w:t xml:space="preserve"> </w:t>
      </w:r>
    </w:p>
    <w:p w14:paraId="5CD668A7" w14:textId="2879BA57" w:rsidR="003E2343" w:rsidRDefault="003E2343" w:rsidP="00F13D99">
      <w:pPr>
        <w:tabs>
          <w:tab w:val="left" w:pos="851"/>
        </w:tabs>
        <w:spacing w:line="240" w:lineRule="auto"/>
      </w:pPr>
    </w:p>
    <w:p w14:paraId="60EE761E" w14:textId="27A080A8" w:rsidR="003E2343" w:rsidRDefault="004C67F4" w:rsidP="00F13D99">
      <w:pPr>
        <w:tabs>
          <w:tab w:val="left" w:pos="851"/>
        </w:tabs>
        <w:spacing w:line="240" w:lineRule="auto"/>
        <w:rPr>
          <w:rFonts w:cs="Arial"/>
        </w:rPr>
      </w:pPr>
      <w:r>
        <w:rPr>
          <w:b/>
        </w:rPr>
        <w:t>4.3.8.3</w:t>
      </w:r>
      <w:r>
        <w:rPr>
          <w:b/>
        </w:rPr>
        <w:tab/>
      </w:r>
      <w:r>
        <w:t xml:space="preserve">Αναλυτής καθαρότητας οξυγόνου με εύρος ενδείξεων από 0% έως 100%, παραμαγνητικού τύπου με ακρίβεια </w:t>
      </w:r>
      <w:r>
        <w:rPr>
          <w:rFonts w:cs="Arial"/>
        </w:rPr>
        <w:t xml:space="preserve">±0,01%, </w:t>
      </w:r>
      <w:proofErr w:type="spellStart"/>
      <w:r>
        <w:rPr>
          <w:rFonts w:cs="Arial"/>
        </w:rPr>
        <w:t>επαναληψιμότητα</w:t>
      </w:r>
      <w:proofErr w:type="spellEnd"/>
      <w:r>
        <w:rPr>
          <w:rFonts w:cs="Arial"/>
        </w:rPr>
        <w:t xml:space="preserve"> &lt; 0,01%, απόκλιση στο μηδέν (</w:t>
      </w:r>
      <w:r>
        <w:rPr>
          <w:rFonts w:cs="Arial"/>
          <w:lang w:val="en-US"/>
        </w:rPr>
        <w:t>zero</w:t>
      </w:r>
      <w:r w:rsidRPr="004C67F4">
        <w:rPr>
          <w:rFonts w:cs="Arial"/>
        </w:rPr>
        <w:t xml:space="preserve"> </w:t>
      </w:r>
      <w:r>
        <w:rPr>
          <w:rFonts w:cs="Arial"/>
          <w:lang w:val="en-US"/>
        </w:rPr>
        <w:t>drift</w:t>
      </w:r>
      <w:r w:rsidRPr="004C67F4">
        <w:rPr>
          <w:rFonts w:cs="Arial"/>
        </w:rPr>
        <w:t xml:space="preserve">) </w:t>
      </w:r>
      <w:r>
        <w:rPr>
          <w:rFonts w:cs="Arial"/>
        </w:rPr>
        <w:t>ανά εβδομάδα ±0,01%, χρόνος απόκρισης (Τ</w:t>
      </w:r>
      <w:r>
        <w:rPr>
          <w:rFonts w:cs="Arial"/>
          <w:vertAlign w:val="subscript"/>
        </w:rPr>
        <w:t>90</w:t>
      </w:r>
      <w:r>
        <w:rPr>
          <w:rFonts w:cs="Arial"/>
        </w:rPr>
        <w:t xml:space="preserve">) &lt; 10 </w:t>
      </w:r>
      <w:r>
        <w:rPr>
          <w:rFonts w:cs="Arial"/>
          <w:lang w:val="en-US"/>
        </w:rPr>
        <w:t>s</w:t>
      </w:r>
      <w:r w:rsidRPr="004C67F4">
        <w:rPr>
          <w:rFonts w:cs="Arial"/>
        </w:rPr>
        <w:t xml:space="preserve"> </w:t>
      </w:r>
      <w:r>
        <w:rPr>
          <w:rFonts w:cs="Arial"/>
        </w:rPr>
        <w:t xml:space="preserve">σε ροή αερίου 200 </w:t>
      </w:r>
      <w:r>
        <w:rPr>
          <w:rFonts w:cs="Arial"/>
          <w:lang w:val="en-US"/>
        </w:rPr>
        <w:t>ml</w:t>
      </w:r>
      <w:r w:rsidRPr="004C67F4">
        <w:rPr>
          <w:rFonts w:cs="Arial"/>
        </w:rPr>
        <w:t>/</w:t>
      </w:r>
      <w:r>
        <w:rPr>
          <w:rFonts w:cs="Arial"/>
          <w:lang w:val="en-US"/>
        </w:rPr>
        <w:t>min</w:t>
      </w:r>
      <w:r w:rsidRPr="004C67F4">
        <w:rPr>
          <w:rFonts w:cs="Arial"/>
        </w:rPr>
        <w:t>.</w:t>
      </w:r>
    </w:p>
    <w:p w14:paraId="53746C7F" w14:textId="34732698" w:rsidR="004C67F4" w:rsidRDefault="004C67F4" w:rsidP="00F13D99">
      <w:pPr>
        <w:tabs>
          <w:tab w:val="left" w:pos="851"/>
        </w:tabs>
        <w:spacing w:line="240" w:lineRule="auto"/>
      </w:pPr>
    </w:p>
    <w:p w14:paraId="409C629F" w14:textId="5BB9B190" w:rsidR="004C67F4" w:rsidRDefault="004C67F4" w:rsidP="00F13D99">
      <w:pPr>
        <w:tabs>
          <w:tab w:val="left" w:pos="851"/>
        </w:tabs>
        <w:spacing w:line="240" w:lineRule="auto"/>
      </w:pPr>
      <w:r w:rsidRPr="004C67F4">
        <w:rPr>
          <w:b/>
        </w:rPr>
        <w:t>4.3.8.4</w:t>
      </w:r>
      <w:r w:rsidRPr="004C67F4">
        <w:rPr>
          <w:b/>
        </w:rPr>
        <w:tab/>
      </w:r>
      <w:r>
        <w:t xml:space="preserve">Αναλυτής ιχνών οξυγόνου σε άζωτο με </w:t>
      </w:r>
      <w:r w:rsidR="00172E29">
        <w:t xml:space="preserve">εύρος μέτρησης 0 – 210.000 </w:t>
      </w:r>
      <w:r w:rsidR="00172E29">
        <w:rPr>
          <w:lang w:val="en-US"/>
        </w:rPr>
        <w:t>ppm</w:t>
      </w:r>
      <w:r w:rsidR="00172E29" w:rsidRPr="00172E29">
        <w:t xml:space="preserve">, </w:t>
      </w:r>
      <w:r>
        <w:t xml:space="preserve">ακρίβεια </w:t>
      </w:r>
      <w:r>
        <w:rPr>
          <w:rFonts w:cs="Arial"/>
        </w:rPr>
        <w:t>±</w:t>
      </w:r>
      <w:r w:rsidR="00172E29">
        <w:t xml:space="preserve">0,1 </w:t>
      </w:r>
      <w:r w:rsidR="00172E29">
        <w:rPr>
          <w:lang w:val="en-US"/>
        </w:rPr>
        <w:t>ppm</w:t>
      </w:r>
      <w:r w:rsidR="00172E29" w:rsidRPr="00172E29">
        <w:t xml:space="preserve">, </w:t>
      </w:r>
      <w:proofErr w:type="spellStart"/>
      <w:r w:rsidR="00172E29">
        <w:t>επαναληψιμότητα</w:t>
      </w:r>
      <w:proofErr w:type="spellEnd"/>
      <w:r w:rsidR="00172E29">
        <w:t xml:space="preserve"> &lt; 0,1 </w:t>
      </w:r>
      <w:r w:rsidR="00172E29">
        <w:rPr>
          <w:lang w:val="en-US"/>
        </w:rPr>
        <w:t>ppm</w:t>
      </w:r>
      <w:r w:rsidR="00172E29" w:rsidRPr="00172E29">
        <w:t>.</w:t>
      </w:r>
    </w:p>
    <w:p w14:paraId="7DDDC590" w14:textId="3FF126DD" w:rsidR="00172E29" w:rsidRDefault="00172E29" w:rsidP="00F13D99">
      <w:pPr>
        <w:tabs>
          <w:tab w:val="left" w:pos="851"/>
        </w:tabs>
        <w:spacing w:line="240" w:lineRule="auto"/>
      </w:pPr>
    </w:p>
    <w:p w14:paraId="216CC860" w14:textId="41BF4AE8" w:rsidR="00172E29" w:rsidRPr="00AE7C75" w:rsidRDefault="00172E29" w:rsidP="00F13D99">
      <w:pPr>
        <w:tabs>
          <w:tab w:val="left" w:pos="851"/>
        </w:tabs>
        <w:spacing w:line="240" w:lineRule="auto"/>
      </w:pPr>
      <w:r w:rsidRPr="00172E29">
        <w:rPr>
          <w:b/>
        </w:rPr>
        <w:t>4.3.8.5</w:t>
      </w:r>
      <w:r w:rsidRPr="00172E29">
        <w:rPr>
          <w:b/>
        </w:rPr>
        <w:tab/>
      </w:r>
      <w:r>
        <w:t>Αναλυτής διοξειδίου του άνθρακα με εύρος μέτρησης 0 – 50</w:t>
      </w:r>
      <w:r w:rsidR="00426BD9">
        <w:t>0</w:t>
      </w:r>
      <w:r>
        <w:t xml:space="preserve"> </w:t>
      </w:r>
      <w:r>
        <w:rPr>
          <w:lang w:val="en-US"/>
        </w:rPr>
        <w:t>ppm</w:t>
      </w:r>
      <w:r w:rsidRPr="00172E29">
        <w:t xml:space="preserve">, </w:t>
      </w:r>
      <w:r>
        <w:t xml:space="preserve">ακρίβεια </w:t>
      </w:r>
      <w:r>
        <w:rPr>
          <w:rFonts w:cs="Arial"/>
        </w:rPr>
        <w:t>±</w:t>
      </w:r>
      <w:r>
        <w:t xml:space="preserve">0,5 </w:t>
      </w:r>
      <w:r>
        <w:rPr>
          <w:lang w:val="en-US"/>
        </w:rPr>
        <w:t>ppm</w:t>
      </w:r>
      <w:r w:rsidRPr="00172E29">
        <w:t xml:space="preserve">, </w:t>
      </w:r>
      <w:proofErr w:type="spellStart"/>
      <w:r>
        <w:t>επαναληψιμότητα</w:t>
      </w:r>
      <w:proofErr w:type="spellEnd"/>
      <w:r>
        <w:t xml:space="preserve"> &lt; 0,5 </w:t>
      </w:r>
      <w:r>
        <w:rPr>
          <w:lang w:val="en-US"/>
        </w:rPr>
        <w:t>ppm</w:t>
      </w:r>
    </w:p>
    <w:p w14:paraId="19A7404A" w14:textId="405A2286" w:rsidR="00172E29" w:rsidRDefault="00172E29" w:rsidP="00F13D99">
      <w:pPr>
        <w:tabs>
          <w:tab w:val="left" w:pos="851"/>
        </w:tabs>
        <w:spacing w:line="240" w:lineRule="auto"/>
      </w:pPr>
    </w:p>
    <w:p w14:paraId="142027D9" w14:textId="3A8D7836" w:rsidR="00172E29" w:rsidRPr="00172E29" w:rsidRDefault="00172E29" w:rsidP="00172E29">
      <w:pPr>
        <w:tabs>
          <w:tab w:val="left" w:pos="851"/>
        </w:tabs>
        <w:spacing w:line="240" w:lineRule="auto"/>
      </w:pPr>
      <w:r w:rsidRPr="00172E29">
        <w:rPr>
          <w:b/>
        </w:rPr>
        <w:t>4.3.8.6</w:t>
      </w:r>
      <w:r w:rsidRPr="00172E29">
        <w:tab/>
      </w:r>
      <w:r>
        <w:t xml:space="preserve">Αναλυτής μονοξειδίου του άνθρακα με εύρος μέτρησης 0 – 10 </w:t>
      </w:r>
      <w:r>
        <w:rPr>
          <w:lang w:val="en-US"/>
        </w:rPr>
        <w:t>ppm</w:t>
      </w:r>
      <w:r w:rsidRPr="00172E29">
        <w:t xml:space="preserve">, </w:t>
      </w:r>
      <w:r>
        <w:t xml:space="preserve">ακρίβεια </w:t>
      </w:r>
      <w:r>
        <w:rPr>
          <w:rFonts w:cs="Arial"/>
        </w:rPr>
        <w:t>±</w:t>
      </w:r>
      <w:r>
        <w:t xml:space="preserve">0,1 </w:t>
      </w:r>
      <w:r>
        <w:rPr>
          <w:lang w:val="en-US"/>
        </w:rPr>
        <w:t>ppm</w:t>
      </w:r>
      <w:r w:rsidRPr="00172E29">
        <w:t xml:space="preserve">, </w:t>
      </w:r>
      <w:proofErr w:type="spellStart"/>
      <w:r>
        <w:t>επαναληψιμότητα</w:t>
      </w:r>
      <w:proofErr w:type="spellEnd"/>
      <w:r>
        <w:t xml:space="preserve"> &lt; 0,1 </w:t>
      </w:r>
      <w:r>
        <w:rPr>
          <w:lang w:val="en-US"/>
        </w:rPr>
        <w:t>ppm</w:t>
      </w:r>
    </w:p>
    <w:p w14:paraId="5CEB4362" w14:textId="60497500" w:rsidR="00172E29" w:rsidRDefault="00172E29" w:rsidP="00F13D99">
      <w:pPr>
        <w:tabs>
          <w:tab w:val="left" w:pos="851"/>
        </w:tabs>
        <w:spacing w:line="240" w:lineRule="auto"/>
      </w:pPr>
    </w:p>
    <w:p w14:paraId="7D1A627A" w14:textId="66A48B23" w:rsidR="00172E29" w:rsidRDefault="00172E29" w:rsidP="00F13D99">
      <w:pPr>
        <w:tabs>
          <w:tab w:val="left" w:pos="851"/>
        </w:tabs>
        <w:spacing w:line="240" w:lineRule="auto"/>
      </w:pPr>
      <w:r>
        <w:rPr>
          <w:b/>
        </w:rPr>
        <w:t>4.3.8.7</w:t>
      </w:r>
      <w:r>
        <w:tab/>
        <w:t xml:space="preserve">Αναλυτής υγρασίας με εύρος μέτρησης 0 – 300 </w:t>
      </w:r>
      <w:r>
        <w:rPr>
          <w:lang w:val="en-US"/>
        </w:rPr>
        <w:t>ppm</w:t>
      </w:r>
      <w:r w:rsidRPr="00172E29">
        <w:t xml:space="preserve"> </w:t>
      </w:r>
      <w:r>
        <w:t xml:space="preserve">και ακρίβεια </w:t>
      </w:r>
      <w:r>
        <w:rPr>
          <w:rFonts w:cs="Arial"/>
        </w:rPr>
        <w:t>±</w:t>
      </w:r>
      <w:r>
        <w:t xml:space="preserve">0,1 </w:t>
      </w:r>
      <w:r>
        <w:rPr>
          <w:lang w:val="en-US"/>
        </w:rPr>
        <w:t>ppm</w:t>
      </w:r>
      <w:r w:rsidRPr="00172E29">
        <w:t>.</w:t>
      </w:r>
    </w:p>
    <w:p w14:paraId="517AA2CB" w14:textId="68C420DB" w:rsidR="00172E29" w:rsidRDefault="00172E29" w:rsidP="00F13D99">
      <w:pPr>
        <w:tabs>
          <w:tab w:val="left" w:pos="851"/>
        </w:tabs>
        <w:spacing w:line="240" w:lineRule="auto"/>
      </w:pPr>
    </w:p>
    <w:p w14:paraId="472D6CF7" w14:textId="3C996FBF" w:rsidR="00172E29" w:rsidRDefault="00172E29" w:rsidP="00F13D99">
      <w:pPr>
        <w:tabs>
          <w:tab w:val="left" w:pos="851"/>
        </w:tabs>
        <w:spacing w:line="240" w:lineRule="auto"/>
        <w:rPr>
          <w:rFonts w:cs="Arial"/>
        </w:rPr>
      </w:pPr>
      <w:r w:rsidRPr="00172E29">
        <w:rPr>
          <w:b/>
        </w:rPr>
        <w:t>4.3.8.8</w:t>
      </w:r>
      <w:r w:rsidRPr="00172E29">
        <w:rPr>
          <w:b/>
        </w:rPr>
        <w:tab/>
      </w:r>
      <w:r>
        <w:t>Αναλυτής περιεκτικότητας σε</w:t>
      </w:r>
      <w:r w:rsidR="00BB0039">
        <w:t xml:space="preserve"> </w:t>
      </w:r>
      <w:r>
        <w:t xml:space="preserve">υδρογονάνθρακες </w:t>
      </w:r>
      <w:r w:rsidR="00F25259">
        <w:t xml:space="preserve">συνολικά </w:t>
      </w:r>
      <w:r w:rsidR="00BB0039">
        <w:t xml:space="preserve">και μεθάνιο ξεχωριστά </w:t>
      </w:r>
      <w:r>
        <w:t xml:space="preserve">με εύρος μέτρησης </w:t>
      </w:r>
      <w:r w:rsidR="000C726F">
        <w:t xml:space="preserve">0 – 100 </w:t>
      </w:r>
      <w:r w:rsidR="000C726F">
        <w:rPr>
          <w:lang w:val="en-US"/>
        </w:rPr>
        <w:t>ppm</w:t>
      </w:r>
      <w:r w:rsidR="000C726F" w:rsidRPr="000C726F">
        <w:t xml:space="preserve"> </w:t>
      </w:r>
      <w:r w:rsidR="00F25259">
        <w:rPr>
          <w:lang w:val="en-US"/>
        </w:rPr>
        <w:t>T</w:t>
      </w:r>
      <w:r w:rsidR="000C726F">
        <w:rPr>
          <w:lang w:val="en-US"/>
        </w:rPr>
        <w:t>HC</w:t>
      </w:r>
      <w:r w:rsidR="00F25259">
        <w:t xml:space="preserve"> – </w:t>
      </w:r>
      <w:r w:rsidR="00F25259">
        <w:rPr>
          <w:lang w:val="en-US"/>
        </w:rPr>
        <w:t>CH</w:t>
      </w:r>
      <w:r w:rsidR="00F25259" w:rsidRPr="00F25259">
        <w:rPr>
          <w:vertAlign w:val="subscript"/>
        </w:rPr>
        <w:t>4</w:t>
      </w:r>
      <w:r w:rsidR="00B42A65">
        <w:t xml:space="preserve">, ακρίβεια </w:t>
      </w:r>
      <w:r w:rsidR="00B42A65">
        <w:rPr>
          <w:rFonts w:cs="Arial"/>
        </w:rPr>
        <w:t xml:space="preserve">±0,1 </w:t>
      </w:r>
      <w:r w:rsidR="00B42A65">
        <w:rPr>
          <w:rFonts w:cs="Arial"/>
          <w:lang w:val="en-US"/>
        </w:rPr>
        <w:t>ppm</w:t>
      </w:r>
      <w:r w:rsidR="00B42A65" w:rsidRPr="00B42A65">
        <w:rPr>
          <w:rFonts w:cs="Arial"/>
        </w:rPr>
        <w:t xml:space="preserve">, </w:t>
      </w:r>
      <w:proofErr w:type="spellStart"/>
      <w:r w:rsidR="00B42A65">
        <w:rPr>
          <w:rFonts w:cs="Arial"/>
        </w:rPr>
        <w:t>επαναληψιμότητα</w:t>
      </w:r>
      <w:proofErr w:type="spellEnd"/>
      <w:r w:rsidR="00B42A65">
        <w:rPr>
          <w:rFonts w:cs="Arial"/>
        </w:rPr>
        <w:t xml:space="preserve"> ±0,1 </w:t>
      </w:r>
      <w:r w:rsidR="00B42A65">
        <w:rPr>
          <w:rFonts w:cs="Arial"/>
          <w:lang w:val="en-US"/>
        </w:rPr>
        <w:t>ppm</w:t>
      </w:r>
      <w:r w:rsidR="00B42A65" w:rsidRPr="00B42A65">
        <w:rPr>
          <w:rFonts w:cs="Arial"/>
        </w:rPr>
        <w:t>.</w:t>
      </w:r>
    </w:p>
    <w:p w14:paraId="3BE91C2D" w14:textId="78EAAE14" w:rsidR="00C03D65" w:rsidRDefault="00C03D65" w:rsidP="00F13D99">
      <w:pPr>
        <w:tabs>
          <w:tab w:val="left" w:pos="851"/>
        </w:tabs>
        <w:spacing w:line="240" w:lineRule="auto"/>
      </w:pPr>
    </w:p>
    <w:p w14:paraId="5E253D42" w14:textId="13F9049B" w:rsidR="00C03D65" w:rsidRPr="00C03D65" w:rsidRDefault="00C03D65" w:rsidP="00F13D99">
      <w:pPr>
        <w:tabs>
          <w:tab w:val="left" w:pos="851"/>
        </w:tabs>
        <w:spacing w:line="240" w:lineRule="auto"/>
      </w:pPr>
      <w:r>
        <w:rPr>
          <w:b/>
        </w:rPr>
        <w:t>4.3.8.9</w:t>
      </w:r>
      <w:r>
        <w:rPr>
          <w:b/>
        </w:rPr>
        <w:tab/>
      </w:r>
      <w:r>
        <w:t xml:space="preserve">Όργανο μέτρησης κενού με κατάλληλο σύνδεσμο για την σύνδεση και μέτρηση του κενού των δεξαμενών αποθήκευσης των υγροποιημένων αερίων. Εναλλακτικά μπορεί να παρέχεται σταθερά τοποθετημένος </w:t>
      </w:r>
      <w:r w:rsidR="009D59E6">
        <w:t>μετρητής κενού σε κάθε δεξαμενή.</w:t>
      </w:r>
    </w:p>
    <w:p w14:paraId="67AF2F89" w14:textId="46BF7F19" w:rsidR="001A3941" w:rsidRDefault="001A3941" w:rsidP="001B7874">
      <w:pPr>
        <w:spacing w:line="240" w:lineRule="auto"/>
      </w:pPr>
    </w:p>
    <w:p w14:paraId="47C2EE6C" w14:textId="57C2A555" w:rsidR="001A3941" w:rsidRPr="00B42A65" w:rsidRDefault="00EF5093" w:rsidP="001A3941">
      <w:pPr>
        <w:spacing w:line="240" w:lineRule="auto"/>
      </w:pPr>
      <w:r w:rsidRPr="00EF5093">
        <w:rPr>
          <w:b/>
        </w:rPr>
        <w:t>4.3.</w:t>
      </w:r>
      <w:r w:rsidR="00B42A65">
        <w:rPr>
          <w:b/>
        </w:rPr>
        <w:t>9</w:t>
      </w:r>
      <w:r>
        <w:tab/>
      </w:r>
      <w:r w:rsidR="001A3941">
        <w:t>Όλα τα μηχανήματα που απαιτούν ηλεκτρική ενέργεια ν</w:t>
      </w:r>
      <w:r w:rsidR="001A3941" w:rsidRPr="007554A6">
        <w:t xml:space="preserve">α λειτουργεί σε ηλεκτρικό τριφασικό δίκτυο τάσης </w:t>
      </w:r>
      <w:r w:rsidR="001A3941">
        <w:t>400</w:t>
      </w:r>
      <w:r w:rsidR="001A3941">
        <w:rPr>
          <w:lang w:val="en-US"/>
        </w:rPr>
        <w:t>VAC</w:t>
      </w:r>
      <w:r w:rsidR="001A3941" w:rsidRPr="00526A4C">
        <w:t xml:space="preserve"> </w:t>
      </w:r>
      <w:r w:rsidR="00B42A65">
        <w:t xml:space="preserve">ή μονοφασικό 230 </w:t>
      </w:r>
      <w:r w:rsidR="00B42A65">
        <w:rPr>
          <w:lang w:val="en-US"/>
        </w:rPr>
        <w:t>VAC</w:t>
      </w:r>
      <w:r w:rsidR="00B42A65" w:rsidRPr="00B42A65">
        <w:t xml:space="preserve"> </w:t>
      </w:r>
      <w:r w:rsidR="001A3941">
        <w:t xml:space="preserve">και </w:t>
      </w:r>
      <w:r w:rsidR="001A3941" w:rsidRPr="007554A6">
        <w:t>συχνότητα</w:t>
      </w:r>
      <w:r w:rsidR="001A3941">
        <w:t>ς</w:t>
      </w:r>
      <w:r w:rsidR="001A3941" w:rsidRPr="007554A6">
        <w:t xml:space="preserve"> 50Hz (±0.5Hz)</w:t>
      </w:r>
      <w:r w:rsidR="001A3941" w:rsidRPr="00B23CC6">
        <w:t xml:space="preserve">, </w:t>
      </w:r>
      <w:r w:rsidR="001A3941">
        <w:t>εκτός του ηλεκτροκινητήρα του αεροσυμπιεστή ο οποίος για κατασκευαστικούς ή οικονομικούς λόγους δύναται να απαιτεί τάση έως 3</w:t>
      </w:r>
      <w:proofErr w:type="spellStart"/>
      <w:r w:rsidR="001A3941">
        <w:rPr>
          <w:lang w:val="en-US"/>
        </w:rPr>
        <w:t>kVAC</w:t>
      </w:r>
      <w:proofErr w:type="spellEnd"/>
      <w:r w:rsidR="001A3941" w:rsidRPr="00B23CC6">
        <w:t xml:space="preserve">, </w:t>
      </w:r>
      <w:r w:rsidR="001A3941">
        <w:t>συχνότητας 50</w:t>
      </w:r>
      <w:r w:rsidR="001A3941">
        <w:rPr>
          <w:lang w:val="en-US"/>
        </w:rPr>
        <w:t>Hz</w:t>
      </w:r>
      <w:r w:rsidR="001A3941" w:rsidRPr="00B23CC6">
        <w:t>.</w:t>
      </w:r>
      <w:r w:rsidR="00B42A65" w:rsidRPr="00B42A65">
        <w:t xml:space="preserve"> </w:t>
      </w:r>
      <w:r w:rsidR="00B42A65">
        <w:t>Όπου απαιτείται διαφορετική τάση τροφοδοσίας θα διαθέτουν αντίστοιχο τροφοδοτικό.</w:t>
      </w:r>
    </w:p>
    <w:p w14:paraId="4803645D" w14:textId="74C514FC" w:rsidR="002E3EAB" w:rsidRDefault="002E3EAB" w:rsidP="001B7874">
      <w:pPr>
        <w:spacing w:line="240" w:lineRule="auto"/>
      </w:pPr>
    </w:p>
    <w:p w14:paraId="13CA9ED5" w14:textId="40DDD739" w:rsidR="00F964A5" w:rsidRDefault="00F964A5" w:rsidP="005562B1">
      <w:pPr>
        <w:pStyle w:val="2"/>
        <w:rPr>
          <w:rStyle w:val="2Char"/>
          <w:b/>
          <w:bCs/>
          <w:iCs/>
        </w:rPr>
      </w:pPr>
      <w:bookmarkStart w:id="89" w:name="_Toc208557820"/>
      <w:bookmarkStart w:id="90" w:name="_Toc209431043"/>
      <w:r w:rsidRPr="005C38E7">
        <w:rPr>
          <w:rStyle w:val="2Char"/>
          <w:b/>
          <w:bCs/>
          <w:iCs/>
        </w:rPr>
        <w:t>Αξιοπιστία</w:t>
      </w:r>
      <w:bookmarkEnd w:id="89"/>
      <w:bookmarkEnd w:id="90"/>
    </w:p>
    <w:p w14:paraId="19968877" w14:textId="77777777" w:rsidR="001B7874" w:rsidRPr="001B7874" w:rsidRDefault="001B7874" w:rsidP="001B7874"/>
    <w:p w14:paraId="5F3BFB43" w14:textId="5F791BB9" w:rsidR="00F964A5" w:rsidRPr="007E024D" w:rsidRDefault="000064C1" w:rsidP="001B7874">
      <w:pPr>
        <w:spacing w:line="240" w:lineRule="auto"/>
        <w:rPr>
          <w:rFonts w:cs="Arial"/>
          <w:color w:val="000000"/>
          <w:szCs w:val="24"/>
        </w:rPr>
      </w:pPr>
      <w:r>
        <w:rPr>
          <w:rFonts w:cs="Arial"/>
          <w:b/>
          <w:color w:val="000000"/>
          <w:szCs w:val="24"/>
        </w:rPr>
        <w:t>4.4.1</w:t>
      </w:r>
      <w:r w:rsidR="00F964A5" w:rsidRPr="00AB3D0A">
        <w:rPr>
          <w:rFonts w:cs="Arial"/>
          <w:b/>
          <w:color w:val="000000"/>
          <w:szCs w:val="24"/>
        </w:rPr>
        <w:tab/>
      </w:r>
      <w:r w:rsidR="00F964A5" w:rsidRPr="007E024D">
        <w:rPr>
          <w:rFonts w:cs="Arial"/>
          <w:color w:val="000000"/>
          <w:szCs w:val="24"/>
        </w:rPr>
        <w:t>Ο</w:t>
      </w:r>
      <w:r w:rsidR="008F2137" w:rsidRPr="007E024D">
        <w:rPr>
          <w:rFonts w:cs="Arial"/>
          <w:color w:val="000000"/>
          <w:szCs w:val="24"/>
        </w:rPr>
        <w:t>ι</w:t>
      </w:r>
      <w:r w:rsidR="00F964A5" w:rsidRPr="007E024D">
        <w:rPr>
          <w:rFonts w:cs="Arial"/>
          <w:color w:val="000000"/>
          <w:szCs w:val="24"/>
        </w:rPr>
        <w:t xml:space="preserve"> υποψήφι</w:t>
      </w:r>
      <w:r w:rsidR="008F2137" w:rsidRPr="007E024D">
        <w:rPr>
          <w:rFonts w:cs="Arial"/>
          <w:color w:val="000000"/>
          <w:szCs w:val="24"/>
        </w:rPr>
        <w:t>οι</w:t>
      </w:r>
      <w:r w:rsidR="00F964A5" w:rsidRPr="007E024D">
        <w:rPr>
          <w:rFonts w:cs="Arial"/>
          <w:color w:val="000000"/>
          <w:szCs w:val="24"/>
        </w:rPr>
        <w:t xml:space="preserve"> </w:t>
      </w:r>
      <w:r w:rsidR="008F2137" w:rsidRPr="007E024D">
        <w:rPr>
          <w:rFonts w:cs="Arial"/>
          <w:color w:val="000000"/>
          <w:szCs w:val="24"/>
        </w:rPr>
        <w:t>οικονομικοί φορείς οφείλουν, επί ποινή αποκλεισμού, να διαθέτουν σε ισχύ τα ακόλουθα πιστοποιητικά συστημάτων διαχείρισης, εκδοθέντα από διαπιστευμένο φορέα πιστοποίησης με πεδίο εφαρμογής που να περιλαμβάνει ρητά «Παροχή Υπηρεσιών Τεχνικής Διαχείρισης &amp; Συντήρησης Εγκαταστάσεων</w:t>
      </w:r>
      <w:r w:rsidR="00CD3592" w:rsidRPr="007E024D">
        <w:rPr>
          <w:rFonts w:cs="Arial"/>
          <w:color w:val="000000"/>
          <w:szCs w:val="24"/>
        </w:rPr>
        <w:t>»</w:t>
      </w:r>
      <w:r w:rsidR="00E34D10" w:rsidRPr="007E024D">
        <w:rPr>
          <w:rFonts w:cs="Arial"/>
          <w:color w:val="000000"/>
          <w:szCs w:val="24"/>
        </w:rPr>
        <w:t>. Όλα τα απαιτούμενα πιστοποιητικά πρέπει να είναι σε ισχύ κατά την ημερομηνία υποβολής της προσφοράς και να υποβάλλονται σε ευκρινή αντίγραφα μαζί με την τεχνική προσφορά</w:t>
      </w:r>
      <w:r w:rsidR="00F964A5" w:rsidRPr="007E024D">
        <w:rPr>
          <w:rFonts w:cs="Arial"/>
          <w:color w:val="000000"/>
          <w:szCs w:val="24"/>
        </w:rPr>
        <w:t>:</w:t>
      </w:r>
    </w:p>
    <w:p w14:paraId="1B2327C9" w14:textId="77777777" w:rsidR="00F964A5" w:rsidRPr="000064C1" w:rsidRDefault="00F964A5" w:rsidP="001B7874">
      <w:pPr>
        <w:spacing w:line="240" w:lineRule="auto"/>
        <w:rPr>
          <w:rFonts w:cs="Arial"/>
          <w:color w:val="000000"/>
          <w:szCs w:val="24"/>
          <w:highlight w:val="yellow"/>
        </w:rPr>
      </w:pPr>
    </w:p>
    <w:p w14:paraId="2EBA19D2" w14:textId="03D6CA33" w:rsidR="00F964A5" w:rsidRPr="007E024D" w:rsidRDefault="00F964A5" w:rsidP="001B7874">
      <w:pPr>
        <w:spacing w:line="240" w:lineRule="auto"/>
        <w:rPr>
          <w:rFonts w:cs="Arial"/>
          <w:color w:val="000000"/>
          <w:szCs w:val="24"/>
        </w:rPr>
      </w:pPr>
      <w:r w:rsidRPr="007E024D">
        <w:rPr>
          <w:rFonts w:cs="Arial"/>
          <w:b/>
          <w:bCs/>
          <w:color w:val="000000"/>
          <w:szCs w:val="24"/>
        </w:rPr>
        <w:t>4.4.1</w:t>
      </w:r>
      <w:r w:rsidR="000064C1" w:rsidRPr="007E024D">
        <w:rPr>
          <w:rFonts w:cs="Arial"/>
          <w:b/>
          <w:bCs/>
          <w:color w:val="000000"/>
          <w:szCs w:val="24"/>
        </w:rPr>
        <w:t>.1</w:t>
      </w:r>
      <w:r w:rsidRPr="007E024D">
        <w:rPr>
          <w:rFonts w:cs="Arial"/>
          <w:b/>
          <w:bCs/>
          <w:color w:val="000000"/>
          <w:szCs w:val="24"/>
        </w:rPr>
        <w:tab/>
      </w:r>
      <w:r w:rsidR="00CD3592" w:rsidRPr="007E024D">
        <w:rPr>
          <w:rFonts w:cs="Arial"/>
          <w:color w:val="000000"/>
          <w:szCs w:val="24"/>
        </w:rPr>
        <w:t xml:space="preserve">Πιστοποιητικό </w:t>
      </w:r>
      <w:r w:rsidR="00CD3592" w:rsidRPr="007E024D">
        <w:rPr>
          <w:rFonts w:cs="Arial"/>
          <w:color w:val="000000"/>
          <w:szCs w:val="24"/>
          <w:lang w:val="en-US"/>
        </w:rPr>
        <w:t>ISO</w:t>
      </w:r>
      <w:r w:rsidR="00CD3592" w:rsidRPr="007E024D">
        <w:rPr>
          <w:rFonts w:cs="Arial"/>
          <w:color w:val="000000"/>
          <w:szCs w:val="24"/>
        </w:rPr>
        <w:t xml:space="preserve"> 9001:2015, (</w:t>
      </w:r>
      <w:r w:rsidR="000F480B" w:rsidRPr="007E024D">
        <w:rPr>
          <w:rFonts w:cs="Arial"/>
          <w:color w:val="000000"/>
          <w:szCs w:val="24"/>
        </w:rPr>
        <w:t>Σύστημα Ποιότητας</w:t>
      </w:r>
      <w:r w:rsidR="0077114F" w:rsidRPr="007E024D">
        <w:rPr>
          <w:rFonts w:cs="Arial"/>
          <w:color w:val="000000"/>
          <w:szCs w:val="24"/>
        </w:rPr>
        <w:t>)</w:t>
      </w:r>
      <w:r w:rsidRPr="007E024D">
        <w:rPr>
          <w:rFonts w:cs="Arial"/>
          <w:color w:val="000000"/>
          <w:szCs w:val="24"/>
        </w:rPr>
        <w:t>.</w:t>
      </w:r>
    </w:p>
    <w:p w14:paraId="7DF4E5C8" w14:textId="37203566" w:rsidR="0077114F" w:rsidRPr="000064C1" w:rsidRDefault="0077114F" w:rsidP="001B7874">
      <w:pPr>
        <w:spacing w:line="240" w:lineRule="auto"/>
        <w:rPr>
          <w:rFonts w:cs="Arial"/>
          <w:color w:val="000000"/>
          <w:szCs w:val="24"/>
          <w:highlight w:val="yellow"/>
        </w:rPr>
      </w:pPr>
    </w:p>
    <w:p w14:paraId="69AD5AC0" w14:textId="405F0B88" w:rsidR="0077114F" w:rsidRPr="007E024D" w:rsidRDefault="0077114F" w:rsidP="001B7874">
      <w:pPr>
        <w:spacing w:line="240" w:lineRule="auto"/>
        <w:rPr>
          <w:rFonts w:cs="Arial"/>
          <w:color w:val="000000"/>
          <w:szCs w:val="24"/>
        </w:rPr>
      </w:pPr>
      <w:r w:rsidRPr="007E024D">
        <w:rPr>
          <w:rFonts w:cs="Arial"/>
          <w:b/>
          <w:color w:val="000000"/>
          <w:szCs w:val="24"/>
        </w:rPr>
        <w:t>4.4.</w:t>
      </w:r>
      <w:r w:rsidR="000064C1" w:rsidRPr="007E024D">
        <w:rPr>
          <w:rFonts w:cs="Arial"/>
          <w:b/>
          <w:color w:val="000000"/>
          <w:szCs w:val="24"/>
        </w:rPr>
        <w:t>1.</w:t>
      </w:r>
      <w:r w:rsidRPr="007E024D">
        <w:rPr>
          <w:rFonts w:cs="Arial"/>
          <w:b/>
          <w:color w:val="000000"/>
          <w:szCs w:val="24"/>
        </w:rPr>
        <w:t>2</w:t>
      </w:r>
      <w:r w:rsidRPr="007E024D">
        <w:rPr>
          <w:rFonts w:cs="Arial"/>
          <w:color w:val="000000"/>
          <w:szCs w:val="24"/>
        </w:rPr>
        <w:tab/>
        <w:t xml:space="preserve">Πιστοποιητικό </w:t>
      </w:r>
      <w:r w:rsidRPr="007E024D">
        <w:rPr>
          <w:rFonts w:cs="Arial"/>
          <w:color w:val="000000"/>
          <w:szCs w:val="24"/>
          <w:lang w:val="en-US"/>
        </w:rPr>
        <w:t>ISO</w:t>
      </w:r>
      <w:r w:rsidRPr="007E024D">
        <w:rPr>
          <w:rFonts w:cs="Arial"/>
          <w:color w:val="000000"/>
          <w:szCs w:val="24"/>
        </w:rPr>
        <w:t xml:space="preserve"> 45001:2018 (Σύστημα Διαχείρισης Υγείας και Ασφάλειας στην Εργασία).</w:t>
      </w:r>
    </w:p>
    <w:p w14:paraId="11911F0D" w14:textId="0760FA70" w:rsidR="00E34D10" w:rsidRPr="000064C1" w:rsidRDefault="00E34D10" w:rsidP="001B7874">
      <w:pPr>
        <w:spacing w:line="240" w:lineRule="auto"/>
        <w:rPr>
          <w:rFonts w:cs="Arial"/>
          <w:color w:val="000000"/>
          <w:szCs w:val="24"/>
          <w:highlight w:val="yellow"/>
        </w:rPr>
      </w:pPr>
    </w:p>
    <w:p w14:paraId="2E743D75" w14:textId="4E92811A" w:rsidR="00E34D10" w:rsidRPr="007E024D" w:rsidRDefault="00E34D10" w:rsidP="001B7874">
      <w:pPr>
        <w:spacing w:line="240" w:lineRule="auto"/>
        <w:rPr>
          <w:rFonts w:cs="Arial"/>
          <w:color w:val="000000"/>
          <w:szCs w:val="24"/>
        </w:rPr>
      </w:pPr>
      <w:r w:rsidRPr="007E024D">
        <w:rPr>
          <w:rFonts w:cs="Arial"/>
          <w:b/>
          <w:color w:val="000000"/>
          <w:szCs w:val="24"/>
        </w:rPr>
        <w:t>4.4.</w:t>
      </w:r>
      <w:r w:rsidR="000064C1" w:rsidRPr="007E024D">
        <w:rPr>
          <w:rFonts w:cs="Arial"/>
          <w:b/>
          <w:color w:val="000000"/>
          <w:szCs w:val="24"/>
        </w:rPr>
        <w:t>1.</w:t>
      </w:r>
      <w:r w:rsidRPr="007E024D">
        <w:rPr>
          <w:rFonts w:cs="Arial"/>
          <w:b/>
          <w:color w:val="000000"/>
          <w:szCs w:val="24"/>
        </w:rPr>
        <w:t>3</w:t>
      </w:r>
      <w:r w:rsidRPr="007E024D">
        <w:rPr>
          <w:rFonts w:cs="Arial"/>
          <w:color w:val="000000"/>
          <w:szCs w:val="24"/>
        </w:rPr>
        <w:tab/>
        <w:t xml:space="preserve">Πιστοποιητικό </w:t>
      </w:r>
      <w:r w:rsidRPr="007E024D">
        <w:rPr>
          <w:rFonts w:cs="Arial"/>
          <w:color w:val="000000"/>
          <w:szCs w:val="24"/>
          <w:lang w:val="en-US"/>
        </w:rPr>
        <w:t>ISO</w:t>
      </w:r>
      <w:r w:rsidRPr="007E024D">
        <w:rPr>
          <w:rFonts w:cs="Arial"/>
          <w:color w:val="000000"/>
          <w:szCs w:val="24"/>
        </w:rPr>
        <w:t xml:space="preserve"> 27001:2022 (Σύστημα Διαχείρισης Ασφάλειας Πληροφοριών).</w:t>
      </w:r>
    </w:p>
    <w:p w14:paraId="3455DA0B" w14:textId="5C9AA34C" w:rsidR="00E34D10" w:rsidRPr="000064C1" w:rsidRDefault="00E34D10" w:rsidP="001B7874">
      <w:pPr>
        <w:spacing w:line="240" w:lineRule="auto"/>
        <w:rPr>
          <w:rFonts w:cs="Arial"/>
          <w:color w:val="000000"/>
          <w:szCs w:val="24"/>
          <w:highlight w:val="yellow"/>
        </w:rPr>
      </w:pPr>
    </w:p>
    <w:p w14:paraId="33778981" w14:textId="70ECCB67" w:rsidR="00E34D10" w:rsidRPr="007E024D" w:rsidRDefault="00E34D10" w:rsidP="001B7874">
      <w:pPr>
        <w:spacing w:line="240" w:lineRule="auto"/>
        <w:rPr>
          <w:rFonts w:cs="Arial"/>
          <w:color w:val="000000"/>
          <w:szCs w:val="24"/>
        </w:rPr>
      </w:pPr>
      <w:r w:rsidRPr="007E024D">
        <w:rPr>
          <w:rFonts w:cs="Arial"/>
          <w:b/>
          <w:color w:val="000000"/>
          <w:szCs w:val="24"/>
        </w:rPr>
        <w:t>4.4.</w:t>
      </w:r>
      <w:r w:rsidR="000064C1" w:rsidRPr="007E024D">
        <w:rPr>
          <w:rFonts w:cs="Arial"/>
          <w:b/>
          <w:color w:val="000000"/>
          <w:szCs w:val="24"/>
        </w:rPr>
        <w:t>1.</w:t>
      </w:r>
      <w:r w:rsidRPr="007E024D">
        <w:rPr>
          <w:rFonts w:cs="Arial"/>
          <w:b/>
          <w:color w:val="000000"/>
          <w:szCs w:val="24"/>
        </w:rPr>
        <w:t>4</w:t>
      </w:r>
      <w:r w:rsidRPr="007E024D">
        <w:rPr>
          <w:rFonts w:cs="Arial"/>
          <w:color w:val="000000"/>
          <w:szCs w:val="24"/>
        </w:rPr>
        <w:tab/>
        <w:t xml:space="preserve">Πιστοποιητικό </w:t>
      </w:r>
      <w:r w:rsidRPr="007E024D">
        <w:rPr>
          <w:rFonts w:cs="Arial"/>
          <w:color w:val="000000"/>
          <w:szCs w:val="24"/>
          <w:lang w:val="en-US"/>
        </w:rPr>
        <w:t>ISO</w:t>
      </w:r>
      <w:r w:rsidRPr="007E024D">
        <w:rPr>
          <w:rFonts w:cs="Arial"/>
          <w:color w:val="000000"/>
          <w:szCs w:val="24"/>
        </w:rPr>
        <w:t xml:space="preserve"> 14001:2015 (Σύστημα Περιβαλλοντικής Διαχείρισης).</w:t>
      </w:r>
    </w:p>
    <w:p w14:paraId="4EF9607E" w14:textId="4FF7ADD2" w:rsidR="00E34D10" w:rsidRPr="000064C1" w:rsidRDefault="00E34D10" w:rsidP="001B7874">
      <w:pPr>
        <w:spacing w:line="240" w:lineRule="auto"/>
        <w:rPr>
          <w:rFonts w:cs="Arial"/>
          <w:color w:val="000000"/>
          <w:szCs w:val="24"/>
          <w:highlight w:val="yellow"/>
        </w:rPr>
      </w:pPr>
    </w:p>
    <w:p w14:paraId="6BD42847" w14:textId="1A92BFFB" w:rsidR="00E34D10" w:rsidRDefault="00E34D10" w:rsidP="001B7874">
      <w:pPr>
        <w:spacing w:line="240" w:lineRule="auto"/>
        <w:rPr>
          <w:rFonts w:cs="Arial"/>
          <w:color w:val="000000"/>
          <w:szCs w:val="24"/>
        </w:rPr>
      </w:pPr>
      <w:r w:rsidRPr="007E024D">
        <w:rPr>
          <w:rFonts w:cs="Arial"/>
          <w:b/>
          <w:color w:val="000000"/>
          <w:szCs w:val="24"/>
        </w:rPr>
        <w:lastRenderedPageBreak/>
        <w:t>4.4.</w:t>
      </w:r>
      <w:r w:rsidR="000064C1" w:rsidRPr="007E024D">
        <w:rPr>
          <w:rFonts w:cs="Arial"/>
          <w:b/>
          <w:color w:val="000000"/>
          <w:szCs w:val="24"/>
        </w:rPr>
        <w:t>1.</w:t>
      </w:r>
      <w:r w:rsidRPr="007E024D">
        <w:rPr>
          <w:rFonts w:cs="Arial"/>
          <w:b/>
          <w:color w:val="000000"/>
          <w:szCs w:val="24"/>
        </w:rPr>
        <w:t>5</w:t>
      </w:r>
      <w:r w:rsidRPr="007E024D">
        <w:rPr>
          <w:rFonts w:cs="Arial"/>
          <w:color w:val="000000"/>
          <w:szCs w:val="24"/>
        </w:rPr>
        <w:tab/>
        <w:t xml:space="preserve">Πιστοποιητικό </w:t>
      </w:r>
      <w:r w:rsidRPr="007E024D">
        <w:rPr>
          <w:rFonts w:cs="Arial"/>
          <w:color w:val="000000"/>
          <w:szCs w:val="24"/>
          <w:lang w:val="en-US"/>
        </w:rPr>
        <w:t>ISO</w:t>
      </w:r>
      <w:r w:rsidRPr="007E024D">
        <w:rPr>
          <w:rFonts w:cs="Arial"/>
          <w:color w:val="000000"/>
          <w:szCs w:val="24"/>
        </w:rPr>
        <w:t xml:space="preserve"> 22301:2019 (Σύστημα Διαχείρισης Επιχειρησιακής Συνέχειας).</w:t>
      </w:r>
    </w:p>
    <w:p w14:paraId="36E8FBBC" w14:textId="230E301E" w:rsidR="00E34D10" w:rsidRDefault="00E34D10" w:rsidP="001B7874">
      <w:pPr>
        <w:spacing w:line="240" w:lineRule="auto"/>
        <w:rPr>
          <w:rFonts w:cs="Arial"/>
          <w:color w:val="000000"/>
          <w:szCs w:val="24"/>
        </w:rPr>
      </w:pPr>
    </w:p>
    <w:p w14:paraId="4F3E3528" w14:textId="6CCA55E5" w:rsidR="000064C1" w:rsidRPr="007E024D" w:rsidRDefault="000064C1" w:rsidP="001B7874">
      <w:pPr>
        <w:spacing w:line="240" w:lineRule="auto"/>
        <w:rPr>
          <w:rFonts w:cs="Arial"/>
          <w:color w:val="000000"/>
          <w:szCs w:val="24"/>
        </w:rPr>
      </w:pPr>
      <w:r w:rsidRPr="007E024D">
        <w:rPr>
          <w:rFonts w:cs="Arial"/>
          <w:b/>
          <w:color w:val="000000"/>
          <w:szCs w:val="24"/>
        </w:rPr>
        <w:t>4.4.2</w:t>
      </w:r>
      <w:r w:rsidRPr="007E024D">
        <w:rPr>
          <w:rFonts w:cs="Arial"/>
          <w:b/>
          <w:color w:val="000000"/>
          <w:szCs w:val="24"/>
        </w:rPr>
        <w:tab/>
      </w:r>
      <w:r w:rsidRPr="007E024D">
        <w:rPr>
          <w:rFonts w:cs="Arial"/>
          <w:color w:val="000000"/>
          <w:szCs w:val="24"/>
        </w:rPr>
        <w:t>Ο κατασκευαστής της μονάδας οφείλει να διαθέτει τα παρακάτω πιστοποιητικά:</w:t>
      </w:r>
    </w:p>
    <w:p w14:paraId="294E2ECD" w14:textId="376624A6" w:rsidR="000064C1" w:rsidRPr="000064C1" w:rsidRDefault="000064C1" w:rsidP="001B7874">
      <w:pPr>
        <w:spacing w:line="240" w:lineRule="auto"/>
        <w:rPr>
          <w:rFonts w:cs="Arial"/>
          <w:color w:val="000000"/>
          <w:szCs w:val="24"/>
          <w:highlight w:val="yellow"/>
        </w:rPr>
      </w:pPr>
    </w:p>
    <w:p w14:paraId="6498B44B" w14:textId="5B8E38D6" w:rsidR="000064C1" w:rsidRPr="007E024D" w:rsidRDefault="000064C1" w:rsidP="001B7874">
      <w:pPr>
        <w:spacing w:line="240" w:lineRule="auto"/>
        <w:rPr>
          <w:rFonts w:cs="Arial"/>
          <w:color w:val="000000"/>
          <w:szCs w:val="24"/>
        </w:rPr>
      </w:pPr>
      <w:r w:rsidRPr="007E024D">
        <w:rPr>
          <w:rFonts w:cs="Arial"/>
          <w:b/>
          <w:color w:val="000000"/>
          <w:szCs w:val="24"/>
        </w:rPr>
        <w:t>4.4.2.1</w:t>
      </w:r>
      <w:r w:rsidRPr="007E024D">
        <w:rPr>
          <w:rFonts w:cs="Arial"/>
          <w:color w:val="000000"/>
          <w:szCs w:val="24"/>
        </w:rPr>
        <w:tab/>
      </w:r>
      <w:r w:rsidR="001164F8" w:rsidRPr="007E024D">
        <w:rPr>
          <w:rFonts w:cs="Arial"/>
          <w:color w:val="000000"/>
          <w:szCs w:val="24"/>
        </w:rPr>
        <w:t xml:space="preserve">Πιστοποιητικό </w:t>
      </w:r>
      <w:r w:rsidRPr="007E024D">
        <w:rPr>
          <w:rFonts w:cs="Arial"/>
          <w:color w:val="000000"/>
          <w:szCs w:val="24"/>
          <w:lang w:val="en-US"/>
        </w:rPr>
        <w:t>ISO</w:t>
      </w:r>
      <w:r w:rsidRPr="007E024D">
        <w:rPr>
          <w:rFonts w:cs="Arial"/>
          <w:color w:val="000000"/>
          <w:szCs w:val="24"/>
        </w:rPr>
        <w:t xml:space="preserve"> 9001:2015 (Σύστημα Διαχείρισης Ποιότητας).</w:t>
      </w:r>
    </w:p>
    <w:p w14:paraId="7A276346" w14:textId="77777777" w:rsidR="007E024D" w:rsidRDefault="007E024D" w:rsidP="001B7874">
      <w:pPr>
        <w:spacing w:line="240" w:lineRule="auto"/>
        <w:rPr>
          <w:rFonts w:cs="Arial"/>
          <w:color w:val="000000"/>
          <w:szCs w:val="24"/>
          <w:highlight w:val="yellow"/>
        </w:rPr>
      </w:pPr>
    </w:p>
    <w:p w14:paraId="1ADCDD2A" w14:textId="06F1E7F8" w:rsidR="000064C1" w:rsidRPr="007E024D" w:rsidRDefault="001164F8" w:rsidP="001B7874">
      <w:pPr>
        <w:spacing w:line="240" w:lineRule="auto"/>
        <w:rPr>
          <w:rFonts w:cs="Arial"/>
          <w:color w:val="000000"/>
          <w:szCs w:val="24"/>
        </w:rPr>
      </w:pPr>
      <w:r w:rsidRPr="007E024D">
        <w:rPr>
          <w:rFonts w:cs="Arial"/>
          <w:b/>
          <w:color w:val="000000"/>
          <w:szCs w:val="24"/>
        </w:rPr>
        <w:t>4.4.2.2</w:t>
      </w:r>
      <w:r w:rsidRPr="007E024D">
        <w:rPr>
          <w:rFonts w:cs="Arial"/>
          <w:color w:val="000000"/>
          <w:szCs w:val="24"/>
        </w:rPr>
        <w:tab/>
        <w:t xml:space="preserve">Πιστοποιητικό </w:t>
      </w:r>
      <w:r w:rsidRPr="007E024D">
        <w:rPr>
          <w:rFonts w:cs="Arial"/>
          <w:color w:val="000000"/>
          <w:szCs w:val="24"/>
          <w:lang w:val="en-US"/>
        </w:rPr>
        <w:t>ISO</w:t>
      </w:r>
      <w:r w:rsidRPr="007E024D">
        <w:rPr>
          <w:rFonts w:cs="Arial"/>
          <w:color w:val="000000"/>
          <w:szCs w:val="24"/>
        </w:rPr>
        <w:t xml:space="preserve"> 14001:2015 (Σύστημα Περιβαλλοντικής Διαχείρισης).</w:t>
      </w:r>
    </w:p>
    <w:p w14:paraId="03B1BCE0" w14:textId="54A784DC" w:rsidR="001164F8" w:rsidRDefault="001164F8" w:rsidP="001B7874">
      <w:pPr>
        <w:spacing w:line="240" w:lineRule="auto"/>
        <w:rPr>
          <w:rFonts w:cs="Arial"/>
          <w:color w:val="000000"/>
          <w:szCs w:val="24"/>
          <w:highlight w:val="yellow"/>
        </w:rPr>
      </w:pPr>
    </w:p>
    <w:p w14:paraId="1D2FAF5B" w14:textId="77777777" w:rsidR="001164F8" w:rsidRPr="007E024D" w:rsidRDefault="001164F8" w:rsidP="001164F8">
      <w:pPr>
        <w:spacing w:line="240" w:lineRule="auto"/>
        <w:rPr>
          <w:rFonts w:cs="Arial"/>
          <w:color w:val="000000"/>
          <w:szCs w:val="24"/>
        </w:rPr>
      </w:pPr>
      <w:r w:rsidRPr="007E024D">
        <w:rPr>
          <w:rFonts w:cs="Arial"/>
          <w:b/>
          <w:color w:val="000000"/>
          <w:szCs w:val="24"/>
        </w:rPr>
        <w:t>4.4.2.3</w:t>
      </w:r>
      <w:r w:rsidRPr="007E024D">
        <w:rPr>
          <w:rFonts w:cs="Arial"/>
          <w:color w:val="000000"/>
          <w:szCs w:val="24"/>
        </w:rPr>
        <w:tab/>
        <w:t xml:space="preserve">Πιστοποιητικό </w:t>
      </w:r>
      <w:r w:rsidRPr="007E024D">
        <w:rPr>
          <w:rFonts w:cs="Arial"/>
          <w:color w:val="000000"/>
          <w:szCs w:val="24"/>
          <w:lang w:val="en-US"/>
        </w:rPr>
        <w:t>ISO</w:t>
      </w:r>
      <w:r w:rsidRPr="007E024D">
        <w:rPr>
          <w:rFonts w:cs="Arial"/>
          <w:color w:val="000000"/>
          <w:szCs w:val="24"/>
        </w:rPr>
        <w:t xml:space="preserve"> 45001:2018 (Σύστημα Διαχείρισης Υγείας και Ασφάλειας στην Εργασία).</w:t>
      </w:r>
    </w:p>
    <w:p w14:paraId="39A0E18F" w14:textId="496700E9" w:rsidR="001164F8" w:rsidRDefault="001164F8" w:rsidP="001B7874">
      <w:pPr>
        <w:spacing w:line="240" w:lineRule="auto"/>
        <w:rPr>
          <w:rFonts w:cs="Arial"/>
          <w:color w:val="000000"/>
          <w:szCs w:val="24"/>
          <w:highlight w:val="yellow"/>
        </w:rPr>
      </w:pPr>
    </w:p>
    <w:p w14:paraId="0F9AD618" w14:textId="15449BFA" w:rsidR="001164F8" w:rsidRPr="007E024D" w:rsidRDefault="001164F8" w:rsidP="001B7874">
      <w:pPr>
        <w:spacing w:line="240" w:lineRule="auto"/>
        <w:rPr>
          <w:rFonts w:cs="Arial"/>
          <w:color w:val="000000"/>
          <w:szCs w:val="24"/>
        </w:rPr>
      </w:pPr>
      <w:r w:rsidRPr="007E024D">
        <w:rPr>
          <w:rFonts w:cs="Arial"/>
          <w:b/>
          <w:color w:val="000000"/>
          <w:szCs w:val="24"/>
        </w:rPr>
        <w:t>4.4.2.4</w:t>
      </w:r>
      <w:r w:rsidRPr="007E024D">
        <w:rPr>
          <w:rFonts w:cs="Arial"/>
          <w:color w:val="000000"/>
          <w:szCs w:val="24"/>
        </w:rPr>
        <w:tab/>
        <w:t xml:space="preserve">Πιστοποιητικό </w:t>
      </w:r>
      <w:r w:rsidRPr="007E024D">
        <w:rPr>
          <w:rFonts w:cs="Arial"/>
          <w:color w:val="000000"/>
          <w:szCs w:val="24"/>
          <w:lang w:val="en-US"/>
        </w:rPr>
        <w:t>ISO</w:t>
      </w:r>
      <w:r w:rsidRPr="007E024D">
        <w:rPr>
          <w:rFonts w:cs="Arial"/>
          <w:color w:val="000000"/>
          <w:szCs w:val="24"/>
        </w:rPr>
        <w:t xml:space="preserve"> 3834 (</w:t>
      </w:r>
      <w:r w:rsidRPr="007E024D">
        <w:rPr>
          <w:rFonts w:cs="Arial"/>
          <w:color w:val="000000"/>
          <w:szCs w:val="24"/>
          <w:lang w:val="en-US"/>
        </w:rPr>
        <w:t>Part</w:t>
      </w:r>
      <w:r w:rsidRPr="007E024D">
        <w:rPr>
          <w:rFonts w:cs="Arial"/>
          <w:color w:val="000000"/>
          <w:szCs w:val="24"/>
        </w:rPr>
        <w:t xml:space="preserve"> 2) – Απαιτήσεις για τη διασφάλιση ποιότητας στη συγκόλληση μεταλλικών κατασκευών.</w:t>
      </w:r>
    </w:p>
    <w:p w14:paraId="042077BA" w14:textId="6C9DCCFF" w:rsidR="001164F8" w:rsidRDefault="001164F8" w:rsidP="001B7874">
      <w:pPr>
        <w:spacing w:line="240" w:lineRule="auto"/>
        <w:rPr>
          <w:rFonts w:cs="Arial"/>
          <w:color w:val="000000"/>
          <w:szCs w:val="24"/>
          <w:highlight w:val="yellow"/>
        </w:rPr>
      </w:pPr>
    </w:p>
    <w:p w14:paraId="7CCE35D7" w14:textId="63A4DD78" w:rsidR="001164F8" w:rsidRPr="007E024D" w:rsidRDefault="001164F8" w:rsidP="001B7874">
      <w:pPr>
        <w:spacing w:line="240" w:lineRule="auto"/>
        <w:rPr>
          <w:rFonts w:cs="Arial"/>
          <w:color w:val="000000"/>
          <w:szCs w:val="24"/>
        </w:rPr>
      </w:pPr>
      <w:r w:rsidRPr="007E024D">
        <w:rPr>
          <w:rFonts w:cs="Arial"/>
          <w:b/>
          <w:color w:val="000000"/>
          <w:szCs w:val="24"/>
        </w:rPr>
        <w:t>4.4.2.5</w:t>
      </w:r>
      <w:r w:rsidRPr="007E024D">
        <w:rPr>
          <w:rFonts w:cs="Arial"/>
          <w:color w:val="000000"/>
          <w:szCs w:val="24"/>
        </w:rPr>
        <w:tab/>
      </w:r>
      <w:r w:rsidRPr="007E024D">
        <w:rPr>
          <w:rFonts w:cs="Arial"/>
          <w:color w:val="000000"/>
          <w:szCs w:val="24"/>
          <w:lang w:val="en-US"/>
        </w:rPr>
        <w:t>ASME</w:t>
      </w:r>
      <w:r w:rsidRPr="007E024D">
        <w:rPr>
          <w:rFonts w:cs="Arial"/>
          <w:color w:val="000000"/>
          <w:szCs w:val="24"/>
        </w:rPr>
        <w:t xml:space="preserve"> </w:t>
      </w:r>
      <w:r w:rsidRPr="007E024D">
        <w:rPr>
          <w:rFonts w:cs="Arial"/>
          <w:color w:val="000000"/>
          <w:szCs w:val="24"/>
          <w:lang w:val="en-US"/>
        </w:rPr>
        <w:t>Certificate</w:t>
      </w:r>
      <w:r w:rsidRPr="007E024D">
        <w:rPr>
          <w:rFonts w:cs="Arial"/>
          <w:color w:val="000000"/>
          <w:szCs w:val="24"/>
        </w:rPr>
        <w:t xml:space="preserve"> </w:t>
      </w:r>
      <w:r w:rsidRPr="007E024D">
        <w:rPr>
          <w:rFonts w:cs="Arial"/>
          <w:color w:val="000000"/>
          <w:szCs w:val="24"/>
          <w:lang w:val="en-US"/>
        </w:rPr>
        <w:t>of</w:t>
      </w:r>
      <w:r w:rsidRPr="007E024D">
        <w:rPr>
          <w:rFonts w:cs="Arial"/>
          <w:color w:val="000000"/>
          <w:szCs w:val="24"/>
        </w:rPr>
        <w:t xml:space="preserve"> </w:t>
      </w:r>
      <w:r w:rsidRPr="007E024D">
        <w:rPr>
          <w:rFonts w:cs="Arial"/>
          <w:color w:val="000000"/>
          <w:szCs w:val="24"/>
          <w:lang w:val="en-US"/>
        </w:rPr>
        <w:t>Authorization</w:t>
      </w:r>
      <w:r w:rsidRPr="007E024D">
        <w:rPr>
          <w:rFonts w:cs="Arial"/>
          <w:color w:val="000000"/>
          <w:szCs w:val="24"/>
        </w:rPr>
        <w:t xml:space="preserve">, </w:t>
      </w:r>
      <w:r w:rsidRPr="007E024D">
        <w:rPr>
          <w:rFonts w:cs="Arial"/>
          <w:color w:val="000000"/>
          <w:szCs w:val="24"/>
          <w:lang w:val="en-US"/>
        </w:rPr>
        <w:t>Type</w:t>
      </w:r>
      <w:r w:rsidRPr="007E024D">
        <w:rPr>
          <w:rFonts w:cs="Arial"/>
          <w:color w:val="000000"/>
          <w:szCs w:val="24"/>
        </w:rPr>
        <w:t xml:space="preserve"> </w:t>
      </w:r>
      <w:r w:rsidRPr="007E024D">
        <w:rPr>
          <w:rFonts w:cs="Arial"/>
          <w:color w:val="000000"/>
          <w:szCs w:val="24"/>
          <w:lang w:val="en-US"/>
        </w:rPr>
        <w:t>U</w:t>
      </w:r>
      <w:r w:rsidRPr="007E024D">
        <w:rPr>
          <w:rFonts w:cs="Arial"/>
          <w:color w:val="000000"/>
          <w:szCs w:val="24"/>
        </w:rPr>
        <w:t xml:space="preserve"> όπου πιστοποιείται ότι ο κατασκευαστής έχει εγκριθεί για την κατασκευή νέων δοχείων πίεσης σύμφωνα με τον </w:t>
      </w:r>
      <w:r w:rsidRPr="007E024D">
        <w:rPr>
          <w:rFonts w:cs="Arial"/>
          <w:color w:val="000000"/>
          <w:szCs w:val="24"/>
          <w:lang w:val="en-US"/>
        </w:rPr>
        <w:t>ASME</w:t>
      </w:r>
      <w:r w:rsidRPr="007E024D">
        <w:rPr>
          <w:rFonts w:cs="Arial"/>
          <w:color w:val="000000"/>
          <w:szCs w:val="24"/>
        </w:rPr>
        <w:t xml:space="preserve"> </w:t>
      </w:r>
      <w:r w:rsidRPr="007E024D">
        <w:rPr>
          <w:rFonts w:cs="Arial"/>
          <w:color w:val="000000"/>
          <w:szCs w:val="24"/>
          <w:lang w:val="en-US"/>
        </w:rPr>
        <w:t>Boiler</w:t>
      </w:r>
      <w:r w:rsidRPr="007E024D">
        <w:rPr>
          <w:rFonts w:cs="Arial"/>
          <w:color w:val="000000"/>
          <w:szCs w:val="24"/>
        </w:rPr>
        <w:t xml:space="preserve"> </w:t>
      </w:r>
      <w:r w:rsidRPr="007E024D">
        <w:rPr>
          <w:rFonts w:cs="Arial"/>
          <w:color w:val="000000"/>
          <w:szCs w:val="24"/>
          <w:lang w:val="en-US"/>
        </w:rPr>
        <w:t>and</w:t>
      </w:r>
      <w:r w:rsidRPr="007E024D">
        <w:rPr>
          <w:rFonts w:cs="Arial"/>
          <w:color w:val="000000"/>
          <w:szCs w:val="24"/>
        </w:rPr>
        <w:t xml:space="preserve"> </w:t>
      </w:r>
      <w:r w:rsidRPr="007E024D">
        <w:rPr>
          <w:rFonts w:cs="Arial"/>
          <w:color w:val="000000"/>
          <w:szCs w:val="24"/>
          <w:lang w:val="en-US"/>
        </w:rPr>
        <w:t>Pressure</w:t>
      </w:r>
      <w:r w:rsidRPr="007E024D">
        <w:rPr>
          <w:rFonts w:cs="Arial"/>
          <w:color w:val="000000"/>
          <w:szCs w:val="24"/>
        </w:rPr>
        <w:t xml:space="preserve"> </w:t>
      </w:r>
      <w:r w:rsidRPr="007E024D">
        <w:rPr>
          <w:rFonts w:cs="Arial"/>
          <w:color w:val="000000"/>
          <w:szCs w:val="24"/>
          <w:lang w:val="en-US"/>
        </w:rPr>
        <w:t>Vessel</w:t>
      </w:r>
      <w:r w:rsidRPr="007E024D">
        <w:rPr>
          <w:rFonts w:cs="Arial"/>
          <w:color w:val="000000"/>
          <w:szCs w:val="24"/>
        </w:rPr>
        <w:t xml:space="preserve"> </w:t>
      </w:r>
      <w:r w:rsidRPr="007E024D">
        <w:rPr>
          <w:rFonts w:cs="Arial"/>
          <w:color w:val="000000"/>
          <w:szCs w:val="24"/>
          <w:lang w:val="en-US"/>
        </w:rPr>
        <w:t>Code</w:t>
      </w:r>
      <w:r w:rsidRPr="007E024D">
        <w:rPr>
          <w:rFonts w:cs="Arial"/>
          <w:color w:val="000000"/>
          <w:szCs w:val="24"/>
        </w:rPr>
        <w:t xml:space="preserve">, </w:t>
      </w:r>
      <w:r w:rsidRPr="007E024D">
        <w:rPr>
          <w:rFonts w:cs="Arial"/>
          <w:color w:val="000000"/>
          <w:szCs w:val="24"/>
          <w:lang w:val="en-US"/>
        </w:rPr>
        <w:t>Section</w:t>
      </w:r>
      <w:r w:rsidRPr="007E024D">
        <w:rPr>
          <w:rFonts w:cs="Arial"/>
          <w:color w:val="000000"/>
          <w:szCs w:val="24"/>
        </w:rPr>
        <w:t xml:space="preserve"> </w:t>
      </w:r>
      <w:r w:rsidRPr="007E024D">
        <w:rPr>
          <w:rFonts w:cs="Arial"/>
          <w:color w:val="000000"/>
          <w:szCs w:val="24"/>
          <w:lang w:val="en-US"/>
        </w:rPr>
        <w:t>VIII</w:t>
      </w:r>
      <w:r w:rsidRPr="007E024D">
        <w:rPr>
          <w:rFonts w:cs="Arial"/>
          <w:color w:val="000000"/>
          <w:szCs w:val="24"/>
        </w:rPr>
        <w:t xml:space="preserve">, </w:t>
      </w:r>
      <w:r w:rsidRPr="007E024D">
        <w:rPr>
          <w:rFonts w:cs="Arial"/>
          <w:color w:val="000000"/>
          <w:szCs w:val="24"/>
          <w:lang w:val="en-US"/>
        </w:rPr>
        <w:t>Division</w:t>
      </w:r>
      <w:r w:rsidRPr="007E024D">
        <w:rPr>
          <w:rFonts w:cs="Arial"/>
          <w:color w:val="000000"/>
          <w:szCs w:val="24"/>
        </w:rPr>
        <w:t xml:space="preserve"> 1.</w:t>
      </w:r>
    </w:p>
    <w:p w14:paraId="46D12E18" w14:textId="61E21EF7" w:rsidR="001164F8" w:rsidRDefault="001164F8" w:rsidP="001B7874">
      <w:pPr>
        <w:spacing w:line="240" w:lineRule="auto"/>
        <w:rPr>
          <w:rFonts w:cs="Arial"/>
          <w:color w:val="000000"/>
          <w:szCs w:val="24"/>
          <w:highlight w:val="yellow"/>
        </w:rPr>
      </w:pPr>
    </w:p>
    <w:p w14:paraId="0908EFD4" w14:textId="0F294F78" w:rsidR="001164F8" w:rsidRPr="007E024D" w:rsidRDefault="001164F8" w:rsidP="001164F8">
      <w:pPr>
        <w:spacing w:line="240" w:lineRule="auto"/>
        <w:rPr>
          <w:rFonts w:cs="Arial"/>
          <w:color w:val="000000"/>
          <w:szCs w:val="24"/>
        </w:rPr>
      </w:pPr>
      <w:r w:rsidRPr="007E024D">
        <w:rPr>
          <w:rFonts w:cs="Arial"/>
          <w:b/>
          <w:color w:val="000000"/>
          <w:szCs w:val="24"/>
        </w:rPr>
        <w:t>4.4.2.6</w:t>
      </w:r>
      <w:r w:rsidRPr="007E024D">
        <w:rPr>
          <w:rFonts w:cs="Arial"/>
          <w:color w:val="000000"/>
          <w:szCs w:val="24"/>
        </w:rPr>
        <w:tab/>
      </w:r>
      <w:r w:rsidRPr="007E024D">
        <w:rPr>
          <w:rFonts w:cs="Arial"/>
          <w:color w:val="000000"/>
          <w:szCs w:val="24"/>
          <w:lang w:val="en-US"/>
        </w:rPr>
        <w:t>ASME</w:t>
      </w:r>
      <w:r w:rsidRPr="007E024D">
        <w:rPr>
          <w:rFonts w:cs="Arial"/>
          <w:color w:val="000000"/>
          <w:szCs w:val="24"/>
        </w:rPr>
        <w:t xml:space="preserve"> </w:t>
      </w:r>
      <w:r w:rsidRPr="007E024D">
        <w:rPr>
          <w:rFonts w:cs="Arial"/>
          <w:color w:val="000000"/>
          <w:szCs w:val="24"/>
          <w:lang w:val="en-US"/>
        </w:rPr>
        <w:t>Certificate</w:t>
      </w:r>
      <w:r w:rsidRPr="007E024D">
        <w:rPr>
          <w:rFonts w:cs="Arial"/>
          <w:color w:val="000000"/>
          <w:szCs w:val="24"/>
        </w:rPr>
        <w:t xml:space="preserve"> </w:t>
      </w:r>
      <w:r w:rsidRPr="007E024D">
        <w:rPr>
          <w:rFonts w:cs="Arial"/>
          <w:color w:val="000000"/>
          <w:szCs w:val="24"/>
          <w:lang w:val="en-US"/>
        </w:rPr>
        <w:t>of</w:t>
      </w:r>
      <w:r w:rsidRPr="007E024D">
        <w:rPr>
          <w:rFonts w:cs="Arial"/>
          <w:color w:val="000000"/>
          <w:szCs w:val="24"/>
        </w:rPr>
        <w:t xml:space="preserve"> </w:t>
      </w:r>
      <w:r w:rsidRPr="007E024D">
        <w:rPr>
          <w:rFonts w:cs="Arial"/>
          <w:color w:val="000000"/>
          <w:szCs w:val="24"/>
          <w:lang w:val="en-US"/>
        </w:rPr>
        <w:t>Authorization</w:t>
      </w:r>
      <w:r w:rsidRPr="007E024D">
        <w:rPr>
          <w:rFonts w:cs="Arial"/>
          <w:color w:val="000000"/>
          <w:szCs w:val="24"/>
        </w:rPr>
        <w:t xml:space="preserve">, </w:t>
      </w:r>
      <w:r w:rsidRPr="007E024D">
        <w:rPr>
          <w:rFonts w:cs="Arial"/>
          <w:color w:val="000000"/>
          <w:szCs w:val="24"/>
          <w:lang w:val="en-US"/>
        </w:rPr>
        <w:t>Type</w:t>
      </w:r>
      <w:r w:rsidRPr="007E024D">
        <w:rPr>
          <w:rFonts w:cs="Arial"/>
          <w:color w:val="000000"/>
          <w:szCs w:val="24"/>
        </w:rPr>
        <w:t xml:space="preserve"> </w:t>
      </w:r>
      <w:r w:rsidRPr="007E024D">
        <w:rPr>
          <w:rFonts w:cs="Arial"/>
          <w:color w:val="000000"/>
          <w:szCs w:val="24"/>
          <w:lang w:val="en-US"/>
        </w:rPr>
        <w:t>U</w:t>
      </w:r>
      <w:r w:rsidRPr="007E024D">
        <w:rPr>
          <w:rFonts w:cs="Arial"/>
          <w:color w:val="000000"/>
          <w:szCs w:val="24"/>
        </w:rPr>
        <w:t xml:space="preserve">2 όπου πιστοποιείται ότι ο κατασκευαστής έχει εγκριθεί για την κατασκευή νέων δοχείων πίεσης σύμφωνα με τον </w:t>
      </w:r>
      <w:r w:rsidRPr="007E024D">
        <w:rPr>
          <w:rFonts w:cs="Arial"/>
          <w:color w:val="000000"/>
          <w:szCs w:val="24"/>
          <w:lang w:val="en-US"/>
        </w:rPr>
        <w:t>ASME</w:t>
      </w:r>
      <w:r w:rsidRPr="007E024D">
        <w:rPr>
          <w:rFonts w:cs="Arial"/>
          <w:color w:val="000000"/>
          <w:szCs w:val="24"/>
        </w:rPr>
        <w:t xml:space="preserve"> </w:t>
      </w:r>
      <w:r w:rsidRPr="007E024D">
        <w:rPr>
          <w:rFonts w:cs="Arial"/>
          <w:color w:val="000000"/>
          <w:szCs w:val="24"/>
          <w:lang w:val="en-US"/>
        </w:rPr>
        <w:t>Boiler</w:t>
      </w:r>
      <w:r w:rsidRPr="007E024D">
        <w:rPr>
          <w:rFonts w:cs="Arial"/>
          <w:color w:val="000000"/>
          <w:szCs w:val="24"/>
        </w:rPr>
        <w:t xml:space="preserve"> </w:t>
      </w:r>
      <w:r w:rsidRPr="007E024D">
        <w:rPr>
          <w:rFonts w:cs="Arial"/>
          <w:color w:val="000000"/>
          <w:szCs w:val="24"/>
          <w:lang w:val="en-US"/>
        </w:rPr>
        <w:t>and</w:t>
      </w:r>
      <w:r w:rsidRPr="007E024D">
        <w:rPr>
          <w:rFonts w:cs="Arial"/>
          <w:color w:val="000000"/>
          <w:szCs w:val="24"/>
        </w:rPr>
        <w:t xml:space="preserve"> </w:t>
      </w:r>
      <w:r w:rsidRPr="007E024D">
        <w:rPr>
          <w:rFonts w:cs="Arial"/>
          <w:color w:val="000000"/>
          <w:szCs w:val="24"/>
          <w:lang w:val="en-US"/>
        </w:rPr>
        <w:t>Pressure</w:t>
      </w:r>
      <w:r w:rsidRPr="007E024D">
        <w:rPr>
          <w:rFonts w:cs="Arial"/>
          <w:color w:val="000000"/>
          <w:szCs w:val="24"/>
        </w:rPr>
        <w:t xml:space="preserve"> </w:t>
      </w:r>
      <w:r w:rsidRPr="007E024D">
        <w:rPr>
          <w:rFonts w:cs="Arial"/>
          <w:color w:val="000000"/>
          <w:szCs w:val="24"/>
          <w:lang w:val="en-US"/>
        </w:rPr>
        <w:t>Vessel</w:t>
      </w:r>
      <w:r w:rsidRPr="007E024D">
        <w:rPr>
          <w:rFonts w:cs="Arial"/>
          <w:color w:val="000000"/>
          <w:szCs w:val="24"/>
        </w:rPr>
        <w:t xml:space="preserve"> </w:t>
      </w:r>
      <w:r w:rsidRPr="007E024D">
        <w:rPr>
          <w:rFonts w:cs="Arial"/>
          <w:color w:val="000000"/>
          <w:szCs w:val="24"/>
          <w:lang w:val="en-US"/>
        </w:rPr>
        <w:t>Code</w:t>
      </w:r>
      <w:r w:rsidRPr="007E024D">
        <w:rPr>
          <w:rFonts w:cs="Arial"/>
          <w:color w:val="000000"/>
          <w:szCs w:val="24"/>
        </w:rPr>
        <w:t xml:space="preserve">, </w:t>
      </w:r>
      <w:r w:rsidRPr="007E024D">
        <w:rPr>
          <w:rFonts w:cs="Arial"/>
          <w:color w:val="000000"/>
          <w:szCs w:val="24"/>
          <w:lang w:val="en-US"/>
        </w:rPr>
        <w:t>Section</w:t>
      </w:r>
      <w:r w:rsidRPr="007E024D">
        <w:rPr>
          <w:rFonts w:cs="Arial"/>
          <w:color w:val="000000"/>
          <w:szCs w:val="24"/>
        </w:rPr>
        <w:t xml:space="preserve"> </w:t>
      </w:r>
      <w:r w:rsidRPr="007E024D">
        <w:rPr>
          <w:rFonts w:cs="Arial"/>
          <w:color w:val="000000"/>
          <w:szCs w:val="24"/>
          <w:lang w:val="en-US"/>
        </w:rPr>
        <w:t>VIII</w:t>
      </w:r>
      <w:r w:rsidRPr="007E024D">
        <w:rPr>
          <w:rFonts w:cs="Arial"/>
          <w:color w:val="000000"/>
          <w:szCs w:val="24"/>
        </w:rPr>
        <w:t xml:space="preserve">, </w:t>
      </w:r>
      <w:r w:rsidRPr="007E024D">
        <w:rPr>
          <w:rFonts w:cs="Arial"/>
          <w:color w:val="000000"/>
          <w:szCs w:val="24"/>
          <w:lang w:val="en-US"/>
        </w:rPr>
        <w:t>Division</w:t>
      </w:r>
      <w:r w:rsidRPr="007E024D">
        <w:rPr>
          <w:rFonts w:cs="Arial"/>
          <w:color w:val="000000"/>
          <w:szCs w:val="24"/>
        </w:rPr>
        <w:t xml:space="preserve"> 2.</w:t>
      </w:r>
    </w:p>
    <w:p w14:paraId="3EDA5DCD" w14:textId="5A4D4595" w:rsidR="001164F8" w:rsidRDefault="001164F8" w:rsidP="001164F8">
      <w:pPr>
        <w:spacing w:line="240" w:lineRule="auto"/>
        <w:rPr>
          <w:rFonts w:cs="Arial"/>
          <w:color w:val="000000"/>
          <w:szCs w:val="24"/>
          <w:highlight w:val="yellow"/>
        </w:rPr>
      </w:pPr>
    </w:p>
    <w:p w14:paraId="6173433D" w14:textId="3F26DB7D" w:rsidR="001164F8" w:rsidRPr="007E024D" w:rsidRDefault="001164F8" w:rsidP="001164F8">
      <w:pPr>
        <w:spacing w:line="240" w:lineRule="auto"/>
        <w:rPr>
          <w:rFonts w:cs="Arial"/>
          <w:color w:val="000000"/>
          <w:szCs w:val="24"/>
          <w:lang w:val="en-US"/>
        </w:rPr>
      </w:pPr>
      <w:r w:rsidRPr="007E024D">
        <w:rPr>
          <w:rFonts w:cs="Arial"/>
          <w:b/>
          <w:color w:val="000000"/>
          <w:szCs w:val="24"/>
          <w:lang w:val="en-US"/>
        </w:rPr>
        <w:t>4.4.2.7</w:t>
      </w:r>
      <w:r w:rsidRPr="007E024D">
        <w:rPr>
          <w:rFonts w:cs="Arial"/>
          <w:color w:val="000000"/>
          <w:szCs w:val="24"/>
          <w:lang w:val="en-US"/>
        </w:rPr>
        <w:tab/>
        <w:t>Cer</w:t>
      </w:r>
      <w:r w:rsidR="001247B9" w:rsidRPr="007E024D">
        <w:rPr>
          <w:rFonts w:cs="Arial"/>
          <w:color w:val="000000"/>
          <w:szCs w:val="24"/>
          <w:lang w:val="en-US"/>
        </w:rPr>
        <w:t xml:space="preserve">tificate of Authorization for “R” Symbol. </w:t>
      </w:r>
      <w:proofErr w:type="spellStart"/>
      <w:r w:rsidR="001247B9" w:rsidRPr="007E024D">
        <w:rPr>
          <w:rFonts w:cs="Arial"/>
          <w:color w:val="000000"/>
          <w:szCs w:val="24"/>
        </w:rPr>
        <w:t>εκδοθέν</w:t>
      </w:r>
      <w:proofErr w:type="spellEnd"/>
      <w:r w:rsidR="001247B9" w:rsidRPr="007E024D">
        <w:rPr>
          <w:rFonts w:cs="Arial"/>
          <w:color w:val="000000"/>
          <w:szCs w:val="24"/>
          <w:lang w:val="en-US"/>
        </w:rPr>
        <w:t xml:space="preserve"> </w:t>
      </w:r>
      <w:r w:rsidR="001247B9" w:rsidRPr="007E024D">
        <w:rPr>
          <w:rFonts w:cs="Arial"/>
          <w:color w:val="000000"/>
          <w:szCs w:val="24"/>
        </w:rPr>
        <w:t>από</w:t>
      </w:r>
      <w:r w:rsidR="001247B9" w:rsidRPr="007E024D">
        <w:rPr>
          <w:rFonts w:cs="Arial"/>
          <w:color w:val="000000"/>
          <w:szCs w:val="24"/>
          <w:lang w:val="en-US"/>
        </w:rPr>
        <w:t xml:space="preserve"> </w:t>
      </w:r>
      <w:r w:rsidR="001247B9" w:rsidRPr="007E024D">
        <w:rPr>
          <w:rFonts w:cs="Arial"/>
          <w:color w:val="000000"/>
          <w:szCs w:val="24"/>
        </w:rPr>
        <w:t>το</w:t>
      </w:r>
      <w:r w:rsidR="001247B9" w:rsidRPr="007E024D">
        <w:rPr>
          <w:rFonts w:cs="Arial"/>
          <w:color w:val="000000"/>
          <w:szCs w:val="24"/>
          <w:lang w:val="en-US"/>
        </w:rPr>
        <w:t xml:space="preserve"> National Board of Boiler and Pressure Vessel Inspectors (NBBI).</w:t>
      </w:r>
    </w:p>
    <w:p w14:paraId="3ACAD82D" w14:textId="3BFD4C54" w:rsidR="001164F8" w:rsidRPr="001247B9" w:rsidRDefault="001164F8" w:rsidP="001B7874">
      <w:pPr>
        <w:spacing w:line="240" w:lineRule="auto"/>
        <w:rPr>
          <w:rFonts w:cs="Arial"/>
          <w:color w:val="000000"/>
          <w:szCs w:val="24"/>
          <w:highlight w:val="yellow"/>
          <w:lang w:val="en-US"/>
        </w:rPr>
      </w:pPr>
    </w:p>
    <w:p w14:paraId="092D31CF" w14:textId="658F2603" w:rsidR="00004D1B" w:rsidRPr="00380F8D" w:rsidRDefault="00BD783F" w:rsidP="005562B1">
      <w:pPr>
        <w:pStyle w:val="2"/>
      </w:pPr>
      <w:bookmarkStart w:id="91" w:name="_Toc203047699"/>
      <w:bookmarkStart w:id="92" w:name="_Toc208557821"/>
      <w:bookmarkStart w:id="93" w:name="_Toc209431044"/>
      <w:bookmarkStart w:id="94" w:name="_Toc531677185"/>
      <w:bookmarkStart w:id="95" w:name="_Toc531677888"/>
      <w:bookmarkStart w:id="96" w:name="_Toc534371207"/>
      <w:bookmarkStart w:id="97" w:name="_Toc531677187"/>
      <w:bookmarkStart w:id="98" w:name="_Toc531677890"/>
      <w:bookmarkStart w:id="99" w:name="_Toc534371205"/>
      <w:bookmarkEnd w:id="79"/>
      <w:bookmarkEnd w:id="84"/>
      <w:bookmarkEnd w:id="85"/>
      <w:bookmarkEnd w:id="86"/>
      <w:r w:rsidRPr="00380F8D">
        <w:t>Δυνατότητα Συντήρησης</w:t>
      </w:r>
      <w:bookmarkEnd w:id="91"/>
      <w:bookmarkEnd w:id="92"/>
      <w:bookmarkEnd w:id="93"/>
      <w:r w:rsidRPr="00380F8D">
        <w:t xml:space="preserve"> </w:t>
      </w:r>
      <w:bookmarkEnd w:id="94"/>
      <w:bookmarkEnd w:id="95"/>
      <w:bookmarkEnd w:id="96"/>
      <w:r w:rsidR="00AE5EF8" w:rsidRPr="00380F8D">
        <w:t xml:space="preserve"> </w:t>
      </w:r>
    </w:p>
    <w:p w14:paraId="3FB22C76" w14:textId="77777777" w:rsidR="001B7874" w:rsidRPr="001B7874" w:rsidRDefault="001B7874" w:rsidP="001B7874"/>
    <w:p w14:paraId="7A80D6D6" w14:textId="0BCE5ECA" w:rsidR="00F94DDA" w:rsidRDefault="00E41C0B" w:rsidP="001B7874">
      <w:pPr>
        <w:spacing w:line="240" w:lineRule="auto"/>
      </w:pPr>
      <w:bookmarkStart w:id="100" w:name="_Ref451745169"/>
      <w:bookmarkStart w:id="101" w:name="_Ref450019462"/>
      <w:bookmarkStart w:id="102" w:name="_Ref421793230"/>
      <w:bookmarkStart w:id="103" w:name="_Ref421793167"/>
      <w:r>
        <w:rPr>
          <w:b/>
        </w:rPr>
        <w:t>4.5</w:t>
      </w:r>
      <w:r w:rsidR="00004D1B" w:rsidRPr="00004D1B">
        <w:rPr>
          <w:b/>
        </w:rPr>
        <w:t>.1</w:t>
      </w:r>
      <w:r w:rsidR="00004D1B">
        <w:tab/>
      </w:r>
      <w:r w:rsidR="00DD098B" w:rsidRPr="00DD098B">
        <w:t xml:space="preserve">Ο υποψήφιος προμηθευτής να δηλώνει στο Φ.Σ. και σε παράγραφο αντίστοιχης αρίθμησης, ότι για το </w:t>
      </w:r>
      <w:r w:rsidR="00F94DDA" w:rsidRPr="00872EB5">
        <w:t>μηχάνημα</w:t>
      </w:r>
      <w:r w:rsidR="00F94DDA">
        <w:t xml:space="preserve"> </w:t>
      </w:r>
      <w:r w:rsidR="00DD098B" w:rsidRPr="00DD098B">
        <w:t xml:space="preserve">υπάρχει η δυνατότητα επισκευής – συντήρησης με έναρξη αυτής εντός πέντε (5) ημερών από την ειδοποίηση </w:t>
      </w:r>
      <w:r w:rsidR="00F94DDA">
        <w:t>(τηλεφωνικά ή γραπτά</w:t>
      </w:r>
      <w:r w:rsidR="00363009">
        <w:t xml:space="preserve"> πχ </w:t>
      </w:r>
      <w:r w:rsidR="00363009">
        <w:rPr>
          <w:lang w:val="en-US"/>
        </w:rPr>
        <w:t>mail</w:t>
      </w:r>
      <w:r w:rsidR="00F94DDA">
        <w:t xml:space="preserve">) </w:t>
      </w:r>
      <w:r w:rsidR="00DD098B" w:rsidRPr="00DD098B">
        <w:t>του προμηθευτή, καθώς και η παροχή σχετικής τεχνικής πληροφόρησης, είτε από τον ίδιο τον προμηθευτή είτε από εξουσιοδοτημένο συνεργείο.</w:t>
      </w:r>
      <w:r w:rsidR="00F94DDA">
        <w:t xml:space="preserve"> </w:t>
      </w:r>
      <w:r w:rsidR="00F94DDA" w:rsidRPr="00DD098B">
        <w:t xml:space="preserve">Προς το σκοπό αυτό και για τον προσδιορισμό της ικανότητάς του, να υποστηρίζει το προσφερόμενο 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 </w:t>
      </w:r>
      <w:r w:rsidR="00363009">
        <w:t xml:space="preserve">πλέον </w:t>
      </w:r>
      <w:r w:rsidR="007E024D" w:rsidRPr="007E024D">
        <w:t>τ</w:t>
      </w:r>
      <w:r w:rsidR="00363009">
        <w:t>ων τελευταίων</w:t>
      </w:r>
      <w:r w:rsidR="001247B9" w:rsidRPr="007E024D">
        <w:t xml:space="preserve"> </w:t>
      </w:r>
      <w:r w:rsidR="007E024D" w:rsidRPr="007E024D">
        <w:t>δύο</w:t>
      </w:r>
      <w:r w:rsidR="001247B9" w:rsidRPr="007E024D">
        <w:t xml:space="preserve"> (</w:t>
      </w:r>
      <w:r w:rsidR="007E024D" w:rsidRPr="007E024D">
        <w:t>2</w:t>
      </w:r>
      <w:r w:rsidR="001247B9" w:rsidRPr="007E024D">
        <w:t xml:space="preserve">) </w:t>
      </w:r>
      <w:r w:rsidR="00363009">
        <w:t>ετών</w:t>
      </w:r>
      <w:r w:rsidR="001247B9" w:rsidRPr="007E024D">
        <w:t xml:space="preserve"> από την τρέχουσα ημερομηνία διεξαγωγής του διαγωνισμού διαθέτει </w:t>
      </w:r>
      <w:r w:rsidR="00363009">
        <w:t xml:space="preserve">(ή συνεργάζεται με αντίστοιχο) </w:t>
      </w:r>
      <w:r w:rsidR="001247B9" w:rsidRPr="007E024D">
        <w:t xml:space="preserve">κατάλληλο εξειδικευμένο τεχνικό τμήμα και παρέχει αποδεδειγμένα </w:t>
      </w:r>
      <w:r w:rsidR="007E024D" w:rsidRPr="007E024D">
        <w:t xml:space="preserve">με σχετικές συμβάσεις </w:t>
      </w:r>
      <w:r w:rsidR="001247B9" w:rsidRPr="007E024D">
        <w:t>υπηρεσίες συντήρησης σε ολοκληρωμένα συστήματα βιομηχανικής κλίμακας τα οποία με κατάλληλες διατάξεις, φίλτρων και αντλιών επεξεργάζονται αέρια, αέρα ή/και νερό</w:t>
      </w:r>
      <w:r w:rsidR="00F94DDA" w:rsidRPr="007E024D">
        <w:t>.</w:t>
      </w:r>
    </w:p>
    <w:p w14:paraId="7A540E90" w14:textId="77777777" w:rsidR="00004D1B" w:rsidRDefault="00004D1B" w:rsidP="001B7874">
      <w:pPr>
        <w:spacing w:line="240" w:lineRule="auto"/>
      </w:pPr>
    </w:p>
    <w:bookmarkEnd w:id="100"/>
    <w:p w14:paraId="31F59F9D" w14:textId="3543F545" w:rsidR="009747F0" w:rsidRDefault="00E41C0B" w:rsidP="001B7874">
      <w:pPr>
        <w:spacing w:line="240" w:lineRule="auto"/>
      </w:pPr>
      <w:r>
        <w:rPr>
          <w:b/>
        </w:rPr>
        <w:t>4.5</w:t>
      </w:r>
      <w:r w:rsidR="00004D1B" w:rsidRPr="00004D1B">
        <w:rPr>
          <w:b/>
        </w:rPr>
        <w:t>.</w:t>
      </w:r>
      <w:r w:rsidR="00685697">
        <w:rPr>
          <w:b/>
        </w:rPr>
        <w:t>2</w:t>
      </w:r>
      <w:r w:rsidR="00004D1B">
        <w:tab/>
      </w:r>
      <w:r w:rsidR="00F94DDA">
        <w:t xml:space="preserve">Ο </w:t>
      </w:r>
      <w:r w:rsidR="00E00A8B">
        <w:t xml:space="preserve">υποψήφιος </w:t>
      </w:r>
      <w:r w:rsidR="00F94DDA">
        <w:t xml:space="preserve">προμηθευτής </w:t>
      </w:r>
      <w:r w:rsidR="00E00A8B">
        <w:t xml:space="preserve">είναι </w:t>
      </w:r>
      <w:r w:rsidR="00F94DDA">
        <w:t>υποχρεωμένος να υποβάλλει χρονοδιάγραμμα περιοδική</w:t>
      </w:r>
      <w:r w:rsidR="00E00A8B">
        <w:t>ς</w:t>
      </w:r>
      <w:r w:rsidR="00F94DDA">
        <w:t xml:space="preserve"> συντήρηση</w:t>
      </w:r>
      <w:r w:rsidR="00E00A8B">
        <w:t>ς</w:t>
      </w:r>
      <w:r w:rsidR="00F94DDA">
        <w:t xml:space="preserve"> του μηχανήματος</w:t>
      </w:r>
      <w:r w:rsidR="00E00A8B">
        <w:t xml:space="preserve">, με αναλυτική περιγραφή των απαιτούμενων εργασιών </w:t>
      </w:r>
      <w:r w:rsidR="00F94DDA">
        <w:t>με το ανάλογο κόστος</w:t>
      </w:r>
      <w:r w:rsidR="00F25259">
        <w:t xml:space="preserve"> για την περίοδο των πρώτων δύο (2) ετών</w:t>
      </w:r>
      <w:r w:rsidR="00F94DDA">
        <w:t>.</w:t>
      </w:r>
      <w:bookmarkStart w:id="104" w:name="_Toc203047700"/>
      <w:bookmarkEnd w:id="101"/>
      <w:bookmarkEnd w:id="102"/>
      <w:bookmarkEnd w:id="103"/>
    </w:p>
    <w:p w14:paraId="42B33941" w14:textId="70A8543E" w:rsidR="00485BEB" w:rsidRDefault="00485BEB" w:rsidP="001B7874">
      <w:pPr>
        <w:spacing w:line="240" w:lineRule="auto"/>
      </w:pPr>
    </w:p>
    <w:p w14:paraId="04B4C25E" w14:textId="2DCFF941" w:rsidR="00485BEB" w:rsidRDefault="00485BEB" w:rsidP="001B7874">
      <w:pPr>
        <w:spacing w:line="240" w:lineRule="auto"/>
      </w:pPr>
      <w:r>
        <w:rPr>
          <w:b/>
        </w:rPr>
        <w:t>4.5.</w:t>
      </w:r>
      <w:r w:rsidR="00685697">
        <w:rPr>
          <w:b/>
        </w:rPr>
        <w:t>3</w:t>
      </w:r>
      <w:r>
        <w:tab/>
        <w:t xml:space="preserve">Για το σύνολο του εξοπλισμού και καθένα από τα αναφερόμενα στην παράγραφο 4.3 να παρέχεται </w:t>
      </w:r>
      <w:r w:rsidR="00380F8D">
        <w:t xml:space="preserve">τεχνικό </w:t>
      </w:r>
      <w:r>
        <w:t xml:space="preserve">εγχειρίδιο </w:t>
      </w:r>
      <w:r w:rsidR="00380F8D">
        <w:t xml:space="preserve">λειτουργίας, </w:t>
      </w:r>
      <w:r>
        <w:t xml:space="preserve">συντήρησης </w:t>
      </w:r>
      <w:r w:rsidR="00380F8D">
        <w:t>και επισκευής μαζί με τα απαραίτητα σχέδια και σχεδιαγράμματα στην αγγλική γλώσσα (επιθυμητή η κατάθεσή τους και στην ελληνική γλώσσα) και αντίστοιχος κατάλογος ανταλλακτικών και εργαλείων – οργάνων που απαιτούνται κατά τις εργασίες συντήρησης.</w:t>
      </w:r>
    </w:p>
    <w:p w14:paraId="5C435883" w14:textId="1EA77BF9" w:rsidR="00380F8D" w:rsidRDefault="00380F8D" w:rsidP="001B7874">
      <w:pPr>
        <w:spacing w:line="240" w:lineRule="auto"/>
      </w:pPr>
    </w:p>
    <w:p w14:paraId="1A4BC5E4" w14:textId="30008196" w:rsidR="00380F8D" w:rsidRDefault="00380F8D" w:rsidP="001B7874">
      <w:pPr>
        <w:spacing w:line="240" w:lineRule="auto"/>
      </w:pPr>
      <w:r>
        <w:rPr>
          <w:b/>
        </w:rPr>
        <w:lastRenderedPageBreak/>
        <w:t>4.5.</w:t>
      </w:r>
      <w:r w:rsidR="00685697">
        <w:rPr>
          <w:b/>
        </w:rPr>
        <w:t>4</w:t>
      </w:r>
      <w:r>
        <w:tab/>
      </w:r>
      <w:r w:rsidR="00CD37F2">
        <w:t>Να υποβάλλεται κ</w:t>
      </w:r>
      <w:r>
        <w:t>ατάλογο</w:t>
      </w:r>
      <w:r w:rsidR="00CD37F2">
        <w:t>ς</w:t>
      </w:r>
      <w:r>
        <w:t xml:space="preserve"> αναλωσίμων που απαιτούνται για την συντήρηση </w:t>
      </w:r>
      <w:r w:rsidR="006C5BBF">
        <w:t>σ</w:t>
      </w:r>
      <w:r>
        <w:t xml:space="preserve">ε </w:t>
      </w:r>
      <w:r w:rsidR="006C5BBF">
        <w:t>αντιστοίχιση με πίνακα των ωρών λειτουργίας ή του μέγιστου χρονικού διαστήματος.</w:t>
      </w:r>
    </w:p>
    <w:p w14:paraId="2517B177" w14:textId="18FFEB97" w:rsidR="006C5BBF" w:rsidRDefault="006C5BBF" w:rsidP="001B7874">
      <w:pPr>
        <w:spacing w:line="240" w:lineRule="auto"/>
      </w:pPr>
    </w:p>
    <w:p w14:paraId="2CFDACAA" w14:textId="0D8956BA" w:rsidR="006C5BBF" w:rsidRPr="006C5BBF" w:rsidRDefault="006C5BBF" w:rsidP="001B7874">
      <w:pPr>
        <w:spacing w:line="240" w:lineRule="auto"/>
      </w:pPr>
      <w:r>
        <w:rPr>
          <w:b/>
        </w:rPr>
        <w:t>4.5.</w:t>
      </w:r>
      <w:r w:rsidR="00685697">
        <w:rPr>
          <w:b/>
        </w:rPr>
        <w:t>5</w:t>
      </w:r>
      <w:r>
        <w:tab/>
      </w:r>
      <w:r w:rsidR="00CD37F2">
        <w:t>Να υποβάλλεται κ</w:t>
      </w:r>
      <w:r>
        <w:t>ατάλογο</w:t>
      </w:r>
      <w:r w:rsidR="00CD37F2">
        <w:t>ς</w:t>
      </w:r>
      <w:r>
        <w:t xml:space="preserve"> ανταλλακτικών που προτείνει ο κατασκευαστής να υπάρχουν σε αποθήκευση για την μεγιστοποίηση της διαθεσιμότητας της μονάδας.</w:t>
      </w:r>
    </w:p>
    <w:p w14:paraId="00FD508E" w14:textId="77777777" w:rsidR="001B7874" w:rsidRDefault="001B7874" w:rsidP="001B7874">
      <w:pPr>
        <w:spacing w:line="240" w:lineRule="auto"/>
      </w:pPr>
    </w:p>
    <w:p w14:paraId="1F031A10" w14:textId="617D6ADE" w:rsidR="009747F0" w:rsidRDefault="000A00AD" w:rsidP="005562B1">
      <w:pPr>
        <w:pStyle w:val="2"/>
      </w:pPr>
      <w:bookmarkStart w:id="105" w:name="_Toc208557822"/>
      <w:bookmarkStart w:id="106" w:name="_Toc209431045"/>
      <w:r w:rsidRPr="005C38E7">
        <w:t>Περιβάλλον</w:t>
      </w:r>
      <w:bookmarkEnd w:id="97"/>
      <w:bookmarkEnd w:id="98"/>
      <w:bookmarkEnd w:id="99"/>
      <w:bookmarkEnd w:id="104"/>
      <w:bookmarkEnd w:id="105"/>
      <w:bookmarkEnd w:id="106"/>
    </w:p>
    <w:p w14:paraId="286AC058" w14:textId="77777777" w:rsidR="001B7874" w:rsidRPr="001B7874" w:rsidRDefault="001B7874" w:rsidP="001B7874"/>
    <w:p w14:paraId="73D3FAE3" w14:textId="46A747B7" w:rsidR="003F7F26" w:rsidRDefault="00E00A8B" w:rsidP="00CE20E4">
      <w:pPr>
        <w:pStyle w:val="aff"/>
      </w:pPr>
      <w:r>
        <w:tab/>
        <w:t>Το μηχάνημα π</w:t>
      </w:r>
      <w:r w:rsidR="00084C12">
        <w:t xml:space="preserve">ροορίζεται για </w:t>
      </w:r>
      <w:r w:rsidR="00403B08">
        <w:t xml:space="preserve">επαγγελματική χρήση σε βιομηχανικό περιβάλλον </w:t>
      </w:r>
      <w:r>
        <w:t xml:space="preserve">και θα εγκατασταθεί </w:t>
      </w:r>
      <w:r w:rsidR="000A00AD" w:rsidRPr="00CD09F1">
        <w:t xml:space="preserve">εντός </w:t>
      </w:r>
      <w:r w:rsidR="005D773E">
        <w:t>του στρατοπέδου του 691 ΒΕΒ</w:t>
      </w:r>
      <w:r w:rsidR="000A00AD" w:rsidRPr="00CD09F1">
        <w:t>.</w:t>
      </w:r>
      <w:bookmarkStart w:id="107" w:name="_Toc531677189"/>
      <w:bookmarkStart w:id="108" w:name="_Toc531677900"/>
      <w:bookmarkStart w:id="109" w:name="_Toc534371206"/>
      <w:bookmarkStart w:id="110" w:name="_Ref535316735"/>
      <w:bookmarkStart w:id="111" w:name="_Toc203047701"/>
    </w:p>
    <w:p w14:paraId="1A7711D9" w14:textId="60D70A43" w:rsidR="00832C86" w:rsidRDefault="00832C86" w:rsidP="00CE20E4">
      <w:pPr>
        <w:pStyle w:val="aff"/>
      </w:pPr>
    </w:p>
    <w:p w14:paraId="0832B934" w14:textId="59870B02" w:rsidR="003F7F26" w:rsidRDefault="00CB6C79" w:rsidP="005562B1">
      <w:pPr>
        <w:pStyle w:val="2"/>
      </w:pPr>
      <w:bookmarkStart w:id="112" w:name="_Toc208557823"/>
      <w:bookmarkStart w:id="113" w:name="_Toc209431046"/>
      <w:r w:rsidRPr="005C38E7">
        <w:t>Παρελκόμενα</w:t>
      </w:r>
      <w:bookmarkEnd w:id="107"/>
      <w:bookmarkEnd w:id="108"/>
      <w:bookmarkEnd w:id="109"/>
      <w:bookmarkEnd w:id="110"/>
      <w:bookmarkEnd w:id="111"/>
      <w:bookmarkEnd w:id="112"/>
      <w:bookmarkEnd w:id="113"/>
      <w:r w:rsidRPr="005C38E7">
        <w:t xml:space="preserve"> </w:t>
      </w:r>
      <w:bookmarkStart w:id="114" w:name="_Ref449839000"/>
      <w:bookmarkStart w:id="115" w:name="_Ref450501642"/>
      <w:bookmarkStart w:id="116" w:name="_Ref451218852"/>
      <w:bookmarkStart w:id="117" w:name="_Ref189743180"/>
    </w:p>
    <w:p w14:paraId="2CBE2E1C" w14:textId="77777777" w:rsidR="001B7874" w:rsidRPr="001B7874" w:rsidRDefault="001B7874" w:rsidP="001B7874"/>
    <w:p w14:paraId="54A87042" w14:textId="7FD54969" w:rsidR="00E00A8B" w:rsidRPr="004932A2" w:rsidRDefault="00150CAB" w:rsidP="001B7874">
      <w:pPr>
        <w:spacing w:line="240" w:lineRule="auto"/>
      </w:pPr>
      <w:r w:rsidRPr="004932A2">
        <w:rPr>
          <w:b/>
        </w:rPr>
        <w:t>4.7</w:t>
      </w:r>
      <w:r w:rsidR="00D946F4" w:rsidRPr="004932A2">
        <w:rPr>
          <w:b/>
        </w:rPr>
        <w:t>.1</w:t>
      </w:r>
      <w:r w:rsidR="00D946F4" w:rsidRPr="004932A2">
        <w:tab/>
      </w:r>
      <w:r w:rsidR="00E00A8B" w:rsidRPr="004932A2">
        <w:t>Το μηχάνημα πρέπει κατά την παράδοσή του να συνοδεύεται απαραίτητα από τα παρακάτω παρελκόμενα, τα οποία θα συμπεριλαμβάνονται στην τιμή της προσφοράς:</w:t>
      </w:r>
    </w:p>
    <w:p w14:paraId="4EB65BD3" w14:textId="77777777" w:rsidR="003F7F26" w:rsidRPr="004932A2" w:rsidRDefault="003F7F26" w:rsidP="001B7874">
      <w:pPr>
        <w:spacing w:line="240" w:lineRule="auto"/>
      </w:pPr>
    </w:p>
    <w:p w14:paraId="7608CBCB" w14:textId="608815A0" w:rsidR="00355F9C" w:rsidRPr="00355F9C" w:rsidRDefault="00150CAB" w:rsidP="001B7874">
      <w:pPr>
        <w:spacing w:line="240" w:lineRule="auto"/>
      </w:pPr>
      <w:r w:rsidRPr="004932A2">
        <w:rPr>
          <w:b/>
        </w:rPr>
        <w:t>4.7</w:t>
      </w:r>
      <w:r w:rsidR="003F7F26" w:rsidRPr="004932A2">
        <w:rPr>
          <w:b/>
        </w:rPr>
        <w:t>.1</w:t>
      </w:r>
      <w:r w:rsidR="00D946F4" w:rsidRPr="004932A2">
        <w:rPr>
          <w:b/>
        </w:rPr>
        <w:t>.1</w:t>
      </w:r>
      <w:r w:rsidR="00D946F4">
        <w:rPr>
          <w:b/>
        </w:rPr>
        <w:tab/>
      </w:r>
      <w:r w:rsidR="007F619D">
        <w:t>Συλλογή εργαλείων και συσκευών για τη συντήρηση και επισκευή των μηχανημάτων εντός ανάλογης εργαλειοθήκης.</w:t>
      </w:r>
      <w:r w:rsidR="00336F2B" w:rsidRPr="00336F2B">
        <w:t xml:space="preserve"> </w:t>
      </w:r>
      <w:r w:rsidR="00336F2B" w:rsidRPr="00E00A8B">
        <w:t>Τα εργαλεία, εξαρτήματα και τις συλλογές εκείνες που απαιτούνται για τη συντήρηση και επισκευή τ</w:t>
      </w:r>
      <w:r w:rsidR="00336F2B">
        <w:t>ου</w:t>
      </w:r>
      <w:r w:rsidR="00336F2B" w:rsidRPr="00E00A8B">
        <w:t xml:space="preserve"> (να απαριθμούνται και να ονομάζονται απαραίτητα στην προσφορά και συγκεκριμένα στο Φύλλο Συμμόρφωσης και σε παράγραφο αντίστοιχης αρίθμησης).</w:t>
      </w:r>
    </w:p>
    <w:p w14:paraId="2B38637C" w14:textId="77777777" w:rsidR="003F7F26" w:rsidRDefault="003F7F26" w:rsidP="001B7874">
      <w:pPr>
        <w:spacing w:line="240" w:lineRule="auto"/>
      </w:pPr>
    </w:p>
    <w:p w14:paraId="4A7F1345" w14:textId="21F01871" w:rsidR="00355F9C" w:rsidRPr="00355F9C" w:rsidRDefault="00150CAB" w:rsidP="001B7874">
      <w:pPr>
        <w:spacing w:line="240" w:lineRule="auto"/>
      </w:pPr>
      <w:r>
        <w:rPr>
          <w:b/>
        </w:rPr>
        <w:t>4.7</w:t>
      </w:r>
      <w:r w:rsidR="003F7F26" w:rsidRPr="003F7F26">
        <w:rPr>
          <w:b/>
        </w:rPr>
        <w:t>.</w:t>
      </w:r>
      <w:r w:rsidR="00D946F4">
        <w:rPr>
          <w:b/>
        </w:rPr>
        <w:t>1.2</w:t>
      </w:r>
      <w:r w:rsidR="003F7F26">
        <w:tab/>
      </w:r>
      <w:r w:rsidR="007F619D">
        <w:t>Κατάλληλος εξοπλισμός για την μετάγγιση – πλήρωση με λιπαντικά όπου απαιτεί ο κατασκευαστής, όπως αντλίες, βάση μετακίνησης βαρελιών</w:t>
      </w:r>
      <w:r w:rsidR="00336F2B">
        <w:t>,</w:t>
      </w:r>
      <w:r w:rsidR="007F619D">
        <w:t xml:space="preserve"> χειροκίνητες αντλίες </w:t>
      </w:r>
      <w:r w:rsidR="00336F2B">
        <w:t>γράσου</w:t>
      </w:r>
      <w:r w:rsidR="007F619D">
        <w:t>.</w:t>
      </w:r>
    </w:p>
    <w:p w14:paraId="277EB6AA" w14:textId="77777777" w:rsidR="003F7F26" w:rsidRDefault="003F7F26" w:rsidP="001B7874">
      <w:pPr>
        <w:spacing w:line="240" w:lineRule="auto"/>
      </w:pPr>
    </w:p>
    <w:p w14:paraId="14028839" w14:textId="79CABA83" w:rsidR="00355F9C" w:rsidRPr="00355F9C" w:rsidRDefault="00150CAB" w:rsidP="001B7874">
      <w:pPr>
        <w:spacing w:line="240" w:lineRule="auto"/>
      </w:pPr>
      <w:r>
        <w:rPr>
          <w:b/>
        </w:rPr>
        <w:t>4.7</w:t>
      </w:r>
      <w:r w:rsidR="003F7F26" w:rsidRPr="003F7F26">
        <w:rPr>
          <w:b/>
        </w:rPr>
        <w:t>.</w:t>
      </w:r>
      <w:r w:rsidR="00D946F4">
        <w:rPr>
          <w:b/>
        </w:rPr>
        <w:t>1.</w:t>
      </w:r>
      <w:r w:rsidR="003F7F26" w:rsidRPr="003F7F26">
        <w:rPr>
          <w:b/>
        </w:rPr>
        <w:t>3</w:t>
      </w:r>
      <w:r w:rsidR="003F7F26">
        <w:tab/>
      </w:r>
      <w:r w:rsidR="00336F2B">
        <w:t xml:space="preserve">Αναλώσιμα για την λειτουργία των πρώτων 12.000 ωρών λειτουργίας, όπως φίλτρα, λιπαντικά, </w:t>
      </w:r>
      <w:proofErr w:type="spellStart"/>
      <w:r w:rsidR="00336F2B">
        <w:t>στεγανωτικά</w:t>
      </w:r>
      <w:proofErr w:type="spellEnd"/>
      <w:r w:rsidR="00336F2B">
        <w:t xml:space="preserve"> </w:t>
      </w:r>
      <w:proofErr w:type="spellStart"/>
      <w:r w:rsidR="00336F2B">
        <w:t>παρεμβύσματα</w:t>
      </w:r>
      <w:proofErr w:type="spellEnd"/>
      <w:r w:rsidR="00336F2B">
        <w:t xml:space="preserve"> και κάθε είδους αναλώσιμο ανταλλακτικό που συνιστά στο εγχειρίδιο συντήρησης ο κατασκευαστής για το χρονικό διάστημα αυτό.</w:t>
      </w:r>
      <w:r w:rsidR="00336F2B" w:rsidRPr="00336F2B">
        <w:t xml:space="preserve"> </w:t>
      </w:r>
      <w:r w:rsidR="00336F2B">
        <w:t>Κ</w:t>
      </w:r>
      <w:r w:rsidR="00336F2B" w:rsidRPr="00355F9C">
        <w:t>ατάλογος των οποίων θα περιλαμβάνεται στην Τεχνική Προσφορά.</w:t>
      </w:r>
    </w:p>
    <w:p w14:paraId="0060BF62" w14:textId="77777777" w:rsidR="003F7F26" w:rsidRDefault="003F7F26" w:rsidP="001B7874">
      <w:pPr>
        <w:spacing w:line="240" w:lineRule="auto"/>
      </w:pPr>
    </w:p>
    <w:p w14:paraId="5A0FF4E5" w14:textId="5E4A516D" w:rsidR="00355F9C" w:rsidRDefault="00150CAB" w:rsidP="001B7874">
      <w:pPr>
        <w:spacing w:line="240" w:lineRule="auto"/>
      </w:pPr>
      <w:r>
        <w:rPr>
          <w:b/>
        </w:rPr>
        <w:t>4.7</w:t>
      </w:r>
      <w:r w:rsidR="003F7F26" w:rsidRPr="003F7F26">
        <w:rPr>
          <w:b/>
        </w:rPr>
        <w:t>.</w:t>
      </w:r>
      <w:r w:rsidR="00C70978">
        <w:rPr>
          <w:b/>
        </w:rPr>
        <w:t>1.</w:t>
      </w:r>
      <w:r w:rsidR="00336F2B">
        <w:rPr>
          <w:b/>
        </w:rPr>
        <w:t>4</w:t>
      </w:r>
      <w:r w:rsidR="008B68F4">
        <w:tab/>
      </w:r>
      <w:r w:rsidR="00355F9C">
        <w:t>Πακέτα λογισμικού (</w:t>
      </w:r>
      <w:r w:rsidR="00355F9C">
        <w:rPr>
          <w:lang w:val="en-US"/>
        </w:rPr>
        <w:t>software</w:t>
      </w:r>
      <w:r w:rsidR="00355F9C">
        <w:t xml:space="preserve">) για διασύνδεση, εγκατάσταση, λειτουργία, ρύθμιση και έλεγχο, τα οποία θα συνοδεύονται από άδεια χρήσης </w:t>
      </w:r>
      <w:r w:rsidR="00CF6C44">
        <w:t xml:space="preserve">επ’ αόριστόν </w:t>
      </w:r>
      <w:r w:rsidR="00355F9C">
        <w:t>χωρίς πρόσθετες χρεώσεις</w:t>
      </w:r>
      <w:r w:rsidR="00CF6C44">
        <w:t xml:space="preserve"> για την υπηρεσία</w:t>
      </w:r>
      <w:r w:rsidR="00355F9C">
        <w:t xml:space="preserve">, καθώς και δυνατότητα </w:t>
      </w:r>
      <w:proofErr w:type="spellStart"/>
      <w:r w:rsidR="00355F9C">
        <w:t>φορητότητας</w:t>
      </w:r>
      <w:proofErr w:type="spellEnd"/>
      <w:r w:rsidR="00355F9C">
        <w:t xml:space="preserve"> από τον ένα υπολογιστή σε άλλο.</w:t>
      </w:r>
    </w:p>
    <w:p w14:paraId="25F1511A" w14:textId="77777777" w:rsidR="003F7F26" w:rsidRDefault="003F7F26" w:rsidP="001B7874">
      <w:pPr>
        <w:spacing w:line="240" w:lineRule="auto"/>
      </w:pPr>
    </w:p>
    <w:p w14:paraId="229A4DFE" w14:textId="45151D83" w:rsidR="00E00A8B" w:rsidRDefault="00150CAB" w:rsidP="001B7874">
      <w:pPr>
        <w:spacing w:line="240" w:lineRule="auto"/>
      </w:pPr>
      <w:r>
        <w:rPr>
          <w:b/>
        </w:rPr>
        <w:t>4.7</w:t>
      </w:r>
      <w:r w:rsidR="00D946F4" w:rsidRPr="00D946F4">
        <w:rPr>
          <w:b/>
        </w:rPr>
        <w:t>.</w:t>
      </w:r>
      <w:r w:rsidR="00C70978">
        <w:rPr>
          <w:b/>
        </w:rPr>
        <w:t>2</w:t>
      </w:r>
      <w:r w:rsidR="00D946F4">
        <w:tab/>
      </w:r>
      <w:r w:rsidR="00E00A8B" w:rsidRPr="00E00A8B">
        <w:t>Ο υποψήφιος προμηθευτής υποχρεούται να αναφέρει και να προσφέρει οποιαδήποτε παρελκόμενα ή εξαρτήματα ή διατάξεις που δεν προβλέπονται στην παρούσα, αλλά είναι απαραίτητα για την πλήρη, κανονική και ασφαλή λειτουργία τ</w:t>
      </w:r>
      <w:r w:rsidR="008549EB">
        <w:t>ου μηχανήματος</w:t>
      </w:r>
      <w:r w:rsidR="00E00A8B" w:rsidRPr="00E00A8B">
        <w:t>. Το κόστος αυτών θα περιλαμβάνεται στη συνολική τιμή τ</w:t>
      </w:r>
      <w:r w:rsidR="008549EB">
        <w:t>ου</w:t>
      </w:r>
      <w:r w:rsidR="00E00A8B" w:rsidRPr="00E00A8B">
        <w:t xml:space="preserve"> </w:t>
      </w:r>
      <w:r w:rsidR="008549EB">
        <w:t xml:space="preserve">μηχανήματος </w:t>
      </w:r>
      <w:r w:rsidR="00E00A8B" w:rsidRPr="00E00A8B">
        <w:t>χωρίς επιπλέον χρεώσεις</w:t>
      </w:r>
      <w:r w:rsidR="00971D1A" w:rsidRPr="00971D1A">
        <w:t>.</w:t>
      </w:r>
      <w:r w:rsidR="00E00A8B" w:rsidRPr="00E00A8B">
        <w:t xml:space="preserve"> </w:t>
      </w:r>
    </w:p>
    <w:p w14:paraId="2C42C74E" w14:textId="4D23F4B4" w:rsidR="00D946F4" w:rsidRDefault="00D946F4" w:rsidP="001B7874">
      <w:pPr>
        <w:spacing w:line="240" w:lineRule="auto"/>
      </w:pPr>
    </w:p>
    <w:p w14:paraId="3ADB399D" w14:textId="2533A3A0" w:rsidR="003F7F26" w:rsidRDefault="00150CAB" w:rsidP="001B7874">
      <w:pPr>
        <w:spacing w:line="240" w:lineRule="auto"/>
      </w:pPr>
      <w:r>
        <w:rPr>
          <w:b/>
        </w:rPr>
        <w:t>4.7</w:t>
      </w:r>
      <w:r w:rsidR="00D946F4" w:rsidRPr="00D946F4">
        <w:rPr>
          <w:b/>
        </w:rPr>
        <w:t>.</w:t>
      </w:r>
      <w:r w:rsidR="00C70978">
        <w:rPr>
          <w:b/>
        </w:rPr>
        <w:t>3</w:t>
      </w:r>
      <w:r w:rsidR="00D946F4">
        <w:tab/>
      </w:r>
      <w:r w:rsidR="00E00A8B" w:rsidRPr="00E00A8B">
        <w:t>Τυχόν πρόσθετα παρελκόμενα τ</w:t>
      </w:r>
      <w:r w:rsidR="008549EB">
        <w:t>ου</w:t>
      </w:r>
      <w:r w:rsidR="00E00A8B" w:rsidRPr="00E00A8B">
        <w:t xml:space="preserve"> εν λόγω </w:t>
      </w:r>
      <w:r w:rsidR="008549EB">
        <w:t>μηχανήματος</w:t>
      </w:r>
      <w:r w:rsidR="00E00A8B" w:rsidRPr="00E00A8B">
        <w:t>, εκτός αυτών που καθορίζονται στην παράγραφο 4.</w:t>
      </w:r>
      <w:r w:rsidR="00FF6F52" w:rsidRPr="00FF6F52">
        <w:t>7</w:t>
      </w:r>
      <w:r w:rsidR="00E00A8B" w:rsidRPr="00E00A8B">
        <w:t>.1, τα οποία μπορούν να τοποθετηθούν και να συνεργαστούν με τ</w:t>
      </w:r>
      <w:r w:rsidR="009D4216">
        <w:t>ο</w:t>
      </w:r>
      <w:r w:rsidR="00E00A8B" w:rsidRPr="00E00A8B">
        <w:t xml:space="preserve"> προσφερόμεν</w:t>
      </w:r>
      <w:r w:rsidR="009D4216">
        <w:t>ο</w:t>
      </w:r>
      <w:r w:rsidR="00E00A8B" w:rsidRPr="00E00A8B">
        <w:t xml:space="preserve"> </w:t>
      </w:r>
      <w:r w:rsidR="009D4216">
        <w:t xml:space="preserve">μηχάνημα </w:t>
      </w:r>
      <w:r w:rsidR="005933F2">
        <w:t>και τα οποία δεν θα το</w:t>
      </w:r>
      <w:r w:rsidR="00E00A8B" w:rsidRPr="00E00A8B">
        <w:t xml:space="preserve"> συνοδεύουν, να αναφέρονται αναλυτικά σε ξεχωριστά έγγραφα με το κόστος τους και την εργασία την οποία εκτελούν. Τα εν λόγω πρόσθετα παρελκόμενα που τυχόν θα προσφερθούν, θα βρίσκονται σε πλήρη αντιστοιχία με πρωτότυπα τεχνικά φυλλάδια (</w:t>
      </w:r>
      <w:proofErr w:type="spellStart"/>
      <w:r w:rsidR="00E00A8B" w:rsidRPr="00E00A8B">
        <w:t>prospectus</w:t>
      </w:r>
      <w:proofErr w:type="spellEnd"/>
      <w:r w:rsidR="00E00A8B" w:rsidRPr="00E00A8B">
        <w:t>) που θα κατατεθούν και όχι σε φωτοαντίγραφα αυτών</w:t>
      </w:r>
      <w:r w:rsidR="007A7DD8">
        <w:t xml:space="preserve"> στην ελληνική ή αγγλική γλώσσα</w:t>
      </w:r>
      <w:r w:rsidR="00E00A8B" w:rsidRPr="00E00A8B">
        <w:t>, προκειμένου να χρησιμοποιηθούν για μελλοντικές προμήθειες και θεωρούνται δεσμευτικά για τον προμηθευτή.</w:t>
      </w:r>
      <w:bookmarkStart w:id="118" w:name="_Toc531677191"/>
      <w:bookmarkStart w:id="119" w:name="_Toc531677902"/>
      <w:bookmarkStart w:id="120" w:name="_Toc534371210"/>
      <w:bookmarkStart w:id="121" w:name="_Ref535316613"/>
      <w:bookmarkStart w:id="122" w:name="_Toc203047702"/>
      <w:bookmarkEnd w:id="114"/>
      <w:bookmarkEnd w:id="115"/>
      <w:bookmarkEnd w:id="116"/>
      <w:bookmarkEnd w:id="117"/>
    </w:p>
    <w:p w14:paraId="36B5A87D" w14:textId="77777777" w:rsidR="00E33DB2" w:rsidRDefault="00E33DB2" w:rsidP="001B7874">
      <w:pPr>
        <w:spacing w:line="240" w:lineRule="auto"/>
      </w:pPr>
    </w:p>
    <w:p w14:paraId="0B9AAB62" w14:textId="727CF79A" w:rsidR="003F7F26" w:rsidRDefault="00CB6C79" w:rsidP="005562B1">
      <w:pPr>
        <w:pStyle w:val="2"/>
      </w:pPr>
      <w:bookmarkStart w:id="123" w:name="_Toc208557824"/>
      <w:bookmarkStart w:id="124" w:name="_Toc209431047"/>
      <w:r w:rsidRPr="00BC1F6C">
        <w:lastRenderedPageBreak/>
        <w:t>Επισήμανση</w:t>
      </w:r>
      <w:bookmarkEnd w:id="118"/>
      <w:bookmarkEnd w:id="119"/>
      <w:bookmarkEnd w:id="120"/>
      <w:bookmarkEnd w:id="121"/>
      <w:bookmarkEnd w:id="122"/>
      <w:r w:rsidR="00E41C0B" w:rsidRPr="00BC1F6C">
        <w:t xml:space="preserve"> Υλικού</w:t>
      </w:r>
      <w:bookmarkEnd w:id="123"/>
      <w:bookmarkEnd w:id="124"/>
    </w:p>
    <w:p w14:paraId="5EE0F0EA" w14:textId="77777777" w:rsidR="00E33DB2" w:rsidRPr="00E33DB2" w:rsidRDefault="00E33DB2" w:rsidP="00E33DB2"/>
    <w:p w14:paraId="431F67DE" w14:textId="69C5966D" w:rsidR="007B76FE" w:rsidRDefault="00D56A5F" w:rsidP="00CE20E4">
      <w:pPr>
        <w:pStyle w:val="aff"/>
      </w:pPr>
      <w:r>
        <w:tab/>
      </w:r>
      <w:r w:rsidR="00817A9A">
        <w:t>Κ</w:t>
      </w:r>
      <w:r w:rsidR="007B76FE" w:rsidRPr="00817A9A">
        <w:t>άθε μηχάνημα</w:t>
      </w:r>
      <w:r w:rsidR="00817A9A">
        <w:t xml:space="preserve">, να φέρει </w:t>
      </w:r>
      <w:r w:rsidR="007B76FE" w:rsidRPr="00817A9A">
        <w:t>με μέριμνα του προμηθευτή</w:t>
      </w:r>
      <w:r w:rsidR="00817A9A">
        <w:t>,</w:t>
      </w:r>
      <w:r w:rsidR="00817A9A" w:rsidRPr="00817A9A">
        <w:t xml:space="preserve"> </w:t>
      </w:r>
      <w:r w:rsidR="00817A9A">
        <w:t xml:space="preserve">σε </w:t>
      </w:r>
      <w:r w:rsidR="007B76FE" w:rsidRPr="00C657FD">
        <w:t>κατάλληλη θέση</w:t>
      </w:r>
      <w:r w:rsidR="00817A9A">
        <w:t xml:space="preserve">, </w:t>
      </w:r>
      <w:r w:rsidR="007B76FE" w:rsidRPr="00C657FD">
        <w:t>πινακίδ</w:t>
      </w:r>
      <w:r w:rsidR="00817A9A">
        <w:t>ες σήμανσης</w:t>
      </w:r>
      <w:r w:rsidR="007B76FE" w:rsidRPr="00C657FD">
        <w:t xml:space="preserve">, </w:t>
      </w:r>
      <w:r w:rsidR="00817A9A">
        <w:t>όπου θα αναγράφονται</w:t>
      </w:r>
      <w:r w:rsidR="007B76FE" w:rsidRPr="00C657FD">
        <w:t>:</w:t>
      </w:r>
    </w:p>
    <w:p w14:paraId="44E7B58B" w14:textId="77777777" w:rsidR="003F7F26" w:rsidRPr="00C657FD" w:rsidRDefault="003F7F26" w:rsidP="00CE20E4">
      <w:pPr>
        <w:pStyle w:val="aff"/>
      </w:pPr>
    </w:p>
    <w:p w14:paraId="26E08D89" w14:textId="1102A320" w:rsidR="007B76FE" w:rsidRDefault="00D654FC" w:rsidP="001B7874">
      <w:pPr>
        <w:spacing w:line="240" w:lineRule="auto"/>
      </w:pPr>
      <w:r>
        <w:rPr>
          <w:b/>
        </w:rPr>
        <w:t>4.8</w:t>
      </w:r>
      <w:r w:rsidR="003F7F26" w:rsidRPr="003F7F26">
        <w:rPr>
          <w:b/>
        </w:rPr>
        <w:t>.1</w:t>
      </w:r>
      <w:r w:rsidR="003F7F26">
        <w:tab/>
      </w:r>
      <w:r>
        <w:t>Το ε</w:t>
      </w:r>
      <w:r w:rsidR="007B76FE" w:rsidRPr="00C657FD">
        <w:t>μπορικό σήμα ή επωνυμία του κατασκευαστή</w:t>
      </w:r>
      <w:r w:rsidR="00336F2B">
        <w:t xml:space="preserve"> της μονάδας αλλά και του κατασκευαστή του </w:t>
      </w:r>
      <w:r w:rsidR="00097110">
        <w:t>εξοπλισμού όταν αφορά κύρια μηχανήματα όπως αεροσυμπιεστές, αντλίες, ψυκτικές διατάξεις, δεξαμενές</w:t>
      </w:r>
      <w:r w:rsidR="007B76FE" w:rsidRPr="00C657FD">
        <w:t>.</w:t>
      </w:r>
    </w:p>
    <w:p w14:paraId="19D47E4D" w14:textId="62105116" w:rsidR="00D654FC" w:rsidRDefault="00D654FC" w:rsidP="001B7874">
      <w:pPr>
        <w:spacing w:line="240" w:lineRule="auto"/>
      </w:pPr>
    </w:p>
    <w:p w14:paraId="2703AF9B" w14:textId="6E5A7E3A" w:rsidR="00D654FC" w:rsidRDefault="00D654FC" w:rsidP="001B7874">
      <w:pPr>
        <w:spacing w:line="240" w:lineRule="auto"/>
      </w:pPr>
      <w:r>
        <w:rPr>
          <w:b/>
        </w:rPr>
        <w:t>4.8</w:t>
      </w:r>
      <w:r w:rsidRPr="00D654FC">
        <w:rPr>
          <w:b/>
        </w:rPr>
        <w:t>.2</w:t>
      </w:r>
      <w:r w:rsidRPr="00D654FC">
        <w:rPr>
          <w:b/>
        </w:rPr>
        <w:tab/>
      </w:r>
      <w:r w:rsidRPr="00D654FC">
        <w:t>Το εμπορικό σήμα ή η επωνυμία του προμηθευτή</w:t>
      </w:r>
      <w:r w:rsidR="001B0E60">
        <w:t>.</w:t>
      </w:r>
    </w:p>
    <w:p w14:paraId="4BADECAE" w14:textId="50F03AF7" w:rsidR="00D654FC" w:rsidRDefault="00D654FC" w:rsidP="001B7874">
      <w:pPr>
        <w:spacing w:line="240" w:lineRule="auto"/>
      </w:pPr>
    </w:p>
    <w:p w14:paraId="2B1308BF" w14:textId="69783351" w:rsidR="00D654FC" w:rsidRPr="00D654FC" w:rsidRDefault="00D654FC" w:rsidP="001B7874">
      <w:pPr>
        <w:spacing w:line="240" w:lineRule="auto"/>
        <w:rPr>
          <w:b/>
        </w:rPr>
      </w:pPr>
      <w:r>
        <w:rPr>
          <w:b/>
        </w:rPr>
        <w:t>4.8</w:t>
      </w:r>
      <w:r w:rsidRPr="00D654FC">
        <w:rPr>
          <w:b/>
        </w:rPr>
        <w:t>.3</w:t>
      </w:r>
      <w:r>
        <w:tab/>
      </w:r>
      <w:r w:rsidRPr="00D654FC">
        <w:t>Ο αριθμός σύμβασης και το έτος υπογραφής αυτής.</w:t>
      </w:r>
    </w:p>
    <w:p w14:paraId="479A89A3" w14:textId="77777777" w:rsidR="003F7F26" w:rsidRPr="00C657FD" w:rsidRDefault="003F7F26" w:rsidP="001B7874">
      <w:pPr>
        <w:spacing w:line="240" w:lineRule="auto"/>
      </w:pPr>
    </w:p>
    <w:p w14:paraId="0FA28B1A" w14:textId="45906188" w:rsidR="00E95497" w:rsidRDefault="003F7F26" w:rsidP="001B7874">
      <w:pPr>
        <w:spacing w:line="240" w:lineRule="auto"/>
      </w:pPr>
      <w:r w:rsidRPr="003F7F26">
        <w:rPr>
          <w:b/>
        </w:rPr>
        <w:t>4.</w:t>
      </w:r>
      <w:r w:rsidR="00AF7737">
        <w:rPr>
          <w:b/>
        </w:rPr>
        <w:t>8</w:t>
      </w:r>
      <w:r w:rsidRPr="003F7F26">
        <w:rPr>
          <w:b/>
        </w:rPr>
        <w:t>.</w:t>
      </w:r>
      <w:r w:rsidR="00EF1540">
        <w:rPr>
          <w:b/>
        </w:rPr>
        <w:t>4</w:t>
      </w:r>
      <w:r>
        <w:tab/>
      </w:r>
      <w:r w:rsidR="002E339E" w:rsidRPr="00507E32">
        <w:t>Κωδικός και ημερομηνία έ</w:t>
      </w:r>
      <w:r w:rsidR="00AF7737">
        <w:t>κδοσης ΠΕΔ</w:t>
      </w:r>
      <w:r w:rsidR="001B0E60">
        <w:t>.</w:t>
      </w:r>
    </w:p>
    <w:p w14:paraId="1C5870E4" w14:textId="77777777" w:rsidR="003F7F26" w:rsidRPr="00507E32" w:rsidRDefault="003F7F26" w:rsidP="001B7874">
      <w:pPr>
        <w:spacing w:line="240" w:lineRule="auto"/>
      </w:pPr>
    </w:p>
    <w:p w14:paraId="69BF1F1D" w14:textId="7B63E26F" w:rsidR="007B76FE" w:rsidRDefault="00EF1540" w:rsidP="001B7874">
      <w:pPr>
        <w:spacing w:line="240" w:lineRule="auto"/>
      </w:pPr>
      <w:r>
        <w:rPr>
          <w:b/>
        </w:rPr>
        <w:t>4.8</w:t>
      </w:r>
      <w:r w:rsidR="003F7F26" w:rsidRPr="003F7F26">
        <w:rPr>
          <w:b/>
        </w:rPr>
        <w:t>.</w:t>
      </w:r>
      <w:r>
        <w:rPr>
          <w:b/>
        </w:rPr>
        <w:t>5</w:t>
      </w:r>
      <w:r w:rsidR="003F7F26">
        <w:tab/>
      </w:r>
      <w:r w:rsidR="002E339E">
        <w:t>Εμπορική ονομασία, τ</w:t>
      </w:r>
      <w:r w:rsidR="00686604">
        <w:t xml:space="preserve">ύπος, αριθμός </w:t>
      </w:r>
      <w:r w:rsidR="007B76FE" w:rsidRPr="00C657FD">
        <w:t xml:space="preserve">ονομαστικού (Α/Ο), SERIAL NUMBER (SN) και έτος κατασκευής </w:t>
      </w:r>
      <w:r w:rsidR="0061736F">
        <w:t>του μηχανήματος</w:t>
      </w:r>
      <w:r w:rsidR="007529B3">
        <w:t xml:space="preserve"> ή </w:t>
      </w:r>
      <w:r w:rsidR="007529B3" w:rsidRPr="007529B3">
        <w:t xml:space="preserve">οποιοδήποτε άλλο χαρακτηριστικό </w:t>
      </w:r>
      <w:r w:rsidR="001455E5" w:rsidRPr="007529B3">
        <w:t>αναγνωριστικό</w:t>
      </w:r>
      <w:r w:rsidR="007F18B2">
        <w:t xml:space="preserve"> του </w:t>
      </w:r>
      <w:r w:rsidR="00917E6A">
        <w:t>μηχανήματος</w:t>
      </w:r>
      <w:r w:rsidR="007529B3" w:rsidRPr="007529B3">
        <w:t xml:space="preserve"> (PART NUMBER – NCAGE).</w:t>
      </w:r>
    </w:p>
    <w:p w14:paraId="3F5CEB71" w14:textId="77777777" w:rsidR="003F7F26" w:rsidRPr="00C657FD" w:rsidRDefault="003F7F26" w:rsidP="001B7874">
      <w:pPr>
        <w:spacing w:line="240" w:lineRule="auto"/>
      </w:pPr>
    </w:p>
    <w:p w14:paraId="410346AD" w14:textId="0CDD0D15" w:rsidR="002E339E" w:rsidRDefault="006E18C0" w:rsidP="001B7874">
      <w:pPr>
        <w:spacing w:line="240" w:lineRule="auto"/>
      </w:pPr>
      <w:r>
        <w:rPr>
          <w:b/>
        </w:rPr>
        <w:t>4.8</w:t>
      </w:r>
      <w:r w:rsidR="003F7F26" w:rsidRPr="003F7F26">
        <w:rPr>
          <w:b/>
        </w:rPr>
        <w:t>.</w:t>
      </w:r>
      <w:r>
        <w:rPr>
          <w:b/>
        </w:rPr>
        <w:t>6</w:t>
      </w:r>
      <w:r w:rsidR="003F7F26">
        <w:tab/>
      </w:r>
      <w:r w:rsidR="007B76FE" w:rsidRPr="00C657FD">
        <w:t xml:space="preserve">Βασικά τεχνικά χαρακτηριστικά </w:t>
      </w:r>
      <w:r w:rsidR="0061736F">
        <w:t>του μηχανήματος</w:t>
      </w:r>
      <w:r w:rsidR="007B76FE" w:rsidRPr="00C657FD">
        <w:t>, όπως η τάση λειτουργίας, η ονομαστική ισχύς της μηχανής</w:t>
      </w:r>
      <w:r w:rsidR="00817A9A">
        <w:t xml:space="preserve"> κλπ</w:t>
      </w:r>
      <w:r w:rsidR="007B76FE" w:rsidRPr="00C657FD">
        <w:t>.</w:t>
      </w:r>
      <w:r>
        <w:t>, β</w:t>
      </w:r>
      <w:r w:rsidR="00817A9A">
        <w:t xml:space="preserve">άρος </w:t>
      </w:r>
      <w:r>
        <w:t xml:space="preserve">του μηχανήματος </w:t>
      </w:r>
      <w:r w:rsidR="00817A9A">
        <w:t>μικτό και καθαρό.</w:t>
      </w:r>
    </w:p>
    <w:p w14:paraId="0DDD459A" w14:textId="77777777" w:rsidR="003F7F26" w:rsidRPr="002E339E" w:rsidRDefault="003F7F26" w:rsidP="001B7874">
      <w:pPr>
        <w:spacing w:line="240" w:lineRule="auto"/>
      </w:pPr>
    </w:p>
    <w:p w14:paraId="35BB26AD" w14:textId="4EF724AB" w:rsidR="007B76FE" w:rsidRDefault="00BE1F05" w:rsidP="001B7874">
      <w:pPr>
        <w:spacing w:line="240" w:lineRule="auto"/>
      </w:pPr>
      <w:r>
        <w:rPr>
          <w:b/>
        </w:rPr>
        <w:t>4.8</w:t>
      </w:r>
      <w:r w:rsidR="003F7F26" w:rsidRPr="003F7F26">
        <w:rPr>
          <w:b/>
        </w:rPr>
        <w:t>.</w:t>
      </w:r>
      <w:r>
        <w:rPr>
          <w:b/>
        </w:rPr>
        <w:t>7</w:t>
      </w:r>
      <w:r w:rsidR="003F7F26">
        <w:tab/>
      </w:r>
      <w:r w:rsidRPr="00DF46DF">
        <w:rPr>
          <w:rFonts w:eastAsia="Calibri" w:cs="Arial"/>
          <w:szCs w:val="24"/>
          <w:lang w:eastAsia="en-US"/>
        </w:rPr>
        <w:t xml:space="preserve">Η σήμανση πιστότητας </w:t>
      </w:r>
      <w:r w:rsidR="007B76FE" w:rsidRPr="00C657FD">
        <w:t>"CE"</w:t>
      </w:r>
      <w:r>
        <w:t xml:space="preserve"> με βάση το ΠΔ 57/2010</w:t>
      </w:r>
      <w:r w:rsidR="007B76FE" w:rsidRPr="00C657FD">
        <w:t>. Η σήμανση πρέπει να είναι τοποθετημένη κατά τρόπο εμφανή, ευανάγνωστο και ανεξίτηλο πάνω στο υλικό, καθώς και στις οδηγίες χρήσεως.</w:t>
      </w:r>
    </w:p>
    <w:p w14:paraId="5FD6A3F5" w14:textId="77777777" w:rsidR="003F7F26" w:rsidRPr="00C657FD" w:rsidRDefault="003F7F26" w:rsidP="001B7874">
      <w:pPr>
        <w:spacing w:line="240" w:lineRule="auto"/>
      </w:pPr>
    </w:p>
    <w:p w14:paraId="278AC8E8" w14:textId="55FFF966" w:rsidR="00E33DB2" w:rsidRDefault="00150CAB" w:rsidP="001B7874">
      <w:pPr>
        <w:spacing w:line="240" w:lineRule="auto"/>
      </w:pPr>
      <w:r>
        <w:rPr>
          <w:b/>
        </w:rPr>
        <w:t>4.8</w:t>
      </w:r>
      <w:r w:rsidR="003F7F26" w:rsidRPr="003F7F26">
        <w:rPr>
          <w:b/>
        </w:rPr>
        <w:t>.</w:t>
      </w:r>
      <w:r>
        <w:rPr>
          <w:b/>
        </w:rPr>
        <w:t>8</w:t>
      </w:r>
      <w:r w:rsidR="003F7F26">
        <w:tab/>
      </w:r>
      <w:r w:rsidR="007B76FE" w:rsidRPr="00C657FD">
        <w:t xml:space="preserve">Ειδικές </w:t>
      </w:r>
      <w:r w:rsidR="000F2F25">
        <w:t>πινακίδες ενδείξεων,</w:t>
      </w:r>
      <w:r w:rsidR="007B76FE" w:rsidRPr="00C657FD">
        <w:t xml:space="preserve"> προειδοποιήσεων και κανόνων</w:t>
      </w:r>
      <w:r w:rsidR="007B76FE">
        <w:t xml:space="preserve"> ασφαλείας </w:t>
      </w:r>
      <w:r w:rsidR="002E339E">
        <w:t xml:space="preserve">κατά τη μεταφορά, την εγκατάσταση και τη </w:t>
      </w:r>
      <w:r w:rsidR="007B76FE">
        <w:t xml:space="preserve">χρήση </w:t>
      </w:r>
      <w:r w:rsidR="0061736F">
        <w:t>του μηχανήματος</w:t>
      </w:r>
      <w:r w:rsidR="000C6641">
        <w:t xml:space="preserve"> </w:t>
      </w:r>
      <w:r w:rsidR="006C4CF0">
        <w:t>καθώς</w:t>
      </w:r>
      <w:r w:rsidR="000C6641">
        <w:t xml:space="preserve"> και </w:t>
      </w:r>
      <w:r w:rsidR="00296136">
        <w:t>Οδηγίες για την ασφαλή χρήση του μηχανήματος</w:t>
      </w:r>
      <w:r w:rsidR="000C6641" w:rsidRPr="000C6641">
        <w:t xml:space="preserve"> (π.χ. οδηγίες σχετικές με τη γενική ασφάλεια της εργασίας, πρόληψης ηλεκτρικού κινδύνου, κλπ), οι οποίες να βρίσκονται τοποθετημέν</w:t>
      </w:r>
      <w:r w:rsidR="00C353C5">
        <w:t>ες σε εμφανή σημεία του μηχανήματος</w:t>
      </w:r>
      <w:r w:rsidR="000C6641" w:rsidRPr="000C6641">
        <w:t>, όπως προβλέπεται στην κείμενη νομοθεσία</w:t>
      </w:r>
      <w:bookmarkStart w:id="125" w:name="_Toc531677190"/>
      <w:bookmarkStart w:id="126" w:name="_Toc531677901"/>
      <w:bookmarkStart w:id="127" w:name="_Toc534371209"/>
      <w:bookmarkStart w:id="128" w:name="_Ref535316610"/>
      <w:bookmarkStart w:id="129" w:name="_Toc203047703"/>
      <w:bookmarkStart w:id="130" w:name="_Toc531677192"/>
      <w:bookmarkStart w:id="131" w:name="_Toc531677905"/>
      <w:bookmarkStart w:id="132" w:name="_Toc534371218"/>
      <w:bookmarkStart w:id="133" w:name="_Toc531677193"/>
      <w:bookmarkStart w:id="134" w:name="_Toc531677909"/>
      <w:bookmarkStart w:id="135" w:name="_Toc534371211"/>
      <w:r w:rsidR="00605E55">
        <w:t>.</w:t>
      </w:r>
    </w:p>
    <w:p w14:paraId="349D74F3" w14:textId="4030349A" w:rsidR="00E33DB2" w:rsidRDefault="00DA3752" w:rsidP="00C04C2C">
      <w:pPr>
        <w:pStyle w:val="1"/>
      </w:pPr>
      <w:bookmarkStart w:id="136" w:name="_Toc209431048"/>
      <w:r w:rsidRPr="00314BC8">
        <w:t>ΣΥΣΚΕΥΑΣΙΑ</w:t>
      </w:r>
      <w:bookmarkEnd w:id="125"/>
      <w:bookmarkEnd w:id="126"/>
      <w:bookmarkEnd w:id="127"/>
      <w:bookmarkEnd w:id="128"/>
      <w:r w:rsidRPr="00314BC8">
        <w:t xml:space="preserve"> / ΕΠΙΣΗΜΑΝΣΕΙΣ</w:t>
      </w:r>
      <w:bookmarkEnd w:id="129"/>
      <w:bookmarkEnd w:id="136"/>
    </w:p>
    <w:p w14:paraId="7741D7A8" w14:textId="398AE5E9" w:rsidR="00602EDB" w:rsidRPr="005562B1" w:rsidRDefault="00D56A5F" w:rsidP="005562B1">
      <w:pPr>
        <w:pStyle w:val="2"/>
      </w:pPr>
      <w:bookmarkStart w:id="137" w:name="_Toc405898015"/>
      <w:r w:rsidRPr="005562B1">
        <w:t>Το μηχάνημα να φέρει, με μέριμνα του προμηθευτή, κατάλληλη συσκευασία προκειμένου κατά τη μεταφορά και αποθήκευση του να μην διατρέχει κίνδυνο καταστροφής ή φθοράς, συμφώνως προβλεπόμενη με την κείμενη νομοθεσία και τα τεχνικά εγχειρίδια.</w:t>
      </w:r>
    </w:p>
    <w:p w14:paraId="73BC5EA7" w14:textId="77777777" w:rsidR="00602EDB" w:rsidRDefault="00602EDB" w:rsidP="00CE20E4">
      <w:pPr>
        <w:pStyle w:val="aff"/>
      </w:pPr>
    </w:p>
    <w:p w14:paraId="506E6ABE" w14:textId="13723D94" w:rsidR="00602EDB" w:rsidRDefault="00602EDB" w:rsidP="00CE20E4">
      <w:pPr>
        <w:pStyle w:val="aff"/>
      </w:pPr>
      <w:r w:rsidRPr="00602EDB">
        <w:rPr>
          <w:b/>
        </w:rPr>
        <w:t>5.2</w:t>
      </w:r>
      <w:bookmarkEnd w:id="137"/>
      <w:r>
        <w:tab/>
        <w:t>Στη συσκευασία της πρέπει να αναγράφονται ευκρινώς:</w:t>
      </w:r>
    </w:p>
    <w:p w14:paraId="6CB5CD25" w14:textId="77777777" w:rsidR="00602EDB" w:rsidRDefault="00602EDB" w:rsidP="00CE20E4">
      <w:pPr>
        <w:pStyle w:val="aff"/>
      </w:pPr>
    </w:p>
    <w:p w14:paraId="3701D8C2" w14:textId="6D0A6C7A" w:rsidR="00602EDB" w:rsidRDefault="00602EDB" w:rsidP="00CE20E4">
      <w:pPr>
        <w:pStyle w:val="aff"/>
      </w:pPr>
      <w:r w:rsidRPr="00602EDB">
        <w:rPr>
          <w:b/>
        </w:rPr>
        <w:t>5.2.1</w:t>
      </w:r>
      <w:r>
        <w:tab/>
        <w:t xml:space="preserve">Εμπορικό σήμα της εταιρίας κατασκευής. </w:t>
      </w:r>
    </w:p>
    <w:p w14:paraId="1094361A" w14:textId="77777777" w:rsidR="00602EDB" w:rsidRDefault="00602EDB" w:rsidP="00CE20E4">
      <w:pPr>
        <w:pStyle w:val="aff"/>
      </w:pPr>
    </w:p>
    <w:p w14:paraId="5CE56D3B" w14:textId="58B0CAC6" w:rsidR="00602EDB" w:rsidRDefault="00602EDB" w:rsidP="00CE20E4">
      <w:pPr>
        <w:pStyle w:val="aff"/>
      </w:pPr>
      <w:r w:rsidRPr="00602EDB">
        <w:rPr>
          <w:b/>
        </w:rPr>
        <w:t>5.2.2</w:t>
      </w:r>
      <w:r>
        <w:tab/>
        <w:t xml:space="preserve">Στοιχεία της εταιρίας του προμηθευτή. </w:t>
      </w:r>
    </w:p>
    <w:p w14:paraId="6172AD1D" w14:textId="77777777" w:rsidR="00602EDB" w:rsidRDefault="00602EDB" w:rsidP="00CE20E4">
      <w:pPr>
        <w:pStyle w:val="aff"/>
      </w:pPr>
    </w:p>
    <w:p w14:paraId="689C59B5" w14:textId="08FA0B22" w:rsidR="00602EDB" w:rsidRDefault="00602EDB" w:rsidP="00CE20E4">
      <w:pPr>
        <w:pStyle w:val="aff"/>
      </w:pPr>
      <w:r w:rsidRPr="00602EDB">
        <w:rPr>
          <w:b/>
        </w:rPr>
        <w:t>5.2.3</w:t>
      </w:r>
      <w:r>
        <w:t xml:space="preserve"> </w:t>
      </w:r>
      <w:r>
        <w:tab/>
        <w:t xml:space="preserve">Ημερομηνία και αριθμός της σύμβασης προμήθειας. </w:t>
      </w:r>
    </w:p>
    <w:p w14:paraId="0F0934B4" w14:textId="77777777" w:rsidR="00602EDB" w:rsidRDefault="00602EDB" w:rsidP="00CE20E4">
      <w:pPr>
        <w:pStyle w:val="aff"/>
      </w:pPr>
    </w:p>
    <w:p w14:paraId="3B8AAFBC" w14:textId="294E62C1" w:rsidR="00D56A5F" w:rsidRDefault="00602EDB" w:rsidP="00CE20E4">
      <w:pPr>
        <w:pStyle w:val="aff"/>
      </w:pPr>
      <w:r w:rsidRPr="00602EDB">
        <w:rPr>
          <w:b/>
        </w:rPr>
        <w:t>5.2.4</w:t>
      </w:r>
      <w:r>
        <w:t xml:space="preserve"> </w:t>
      </w:r>
      <w:r>
        <w:tab/>
        <w:t>Όποια διευκρινιστικά στοιχεία είναι απαραίτητα για τη μεταφορά και αποθήκευση της.</w:t>
      </w:r>
    </w:p>
    <w:p w14:paraId="662D2942" w14:textId="68B715C6" w:rsidR="00602EDB" w:rsidRDefault="00602EDB" w:rsidP="00CE20E4">
      <w:pPr>
        <w:pStyle w:val="aff"/>
      </w:pPr>
    </w:p>
    <w:p w14:paraId="0749B232" w14:textId="72DC1423" w:rsidR="00314BC8" w:rsidRDefault="00602EDB" w:rsidP="00CE20E4">
      <w:pPr>
        <w:pStyle w:val="aff"/>
      </w:pPr>
      <w:r w:rsidRPr="00602EDB">
        <w:rPr>
          <w:b/>
        </w:rPr>
        <w:t>5.2.5</w:t>
      </w:r>
      <w:r>
        <w:tab/>
        <w:t>Καθαρό βάρος και οδηγίες μεταφοράς</w:t>
      </w:r>
      <w:bookmarkStart w:id="138" w:name="_Toc203047704"/>
      <w:bookmarkStart w:id="139" w:name="_Toc23485"/>
      <w:bookmarkEnd w:id="130"/>
      <w:bookmarkEnd w:id="131"/>
      <w:bookmarkEnd w:id="132"/>
      <w:bookmarkEnd w:id="133"/>
      <w:bookmarkEnd w:id="134"/>
      <w:bookmarkEnd w:id="135"/>
      <w:r w:rsidR="00A73663">
        <w:t>.</w:t>
      </w:r>
    </w:p>
    <w:p w14:paraId="6D9EA5AE" w14:textId="5E0F01E6" w:rsidR="00E33DB2" w:rsidRDefault="00653218" w:rsidP="00C04C2C">
      <w:pPr>
        <w:pStyle w:val="1"/>
      </w:pPr>
      <w:bookmarkStart w:id="140" w:name="_Toc209431049"/>
      <w:r w:rsidRPr="00314BC8">
        <w:lastRenderedPageBreak/>
        <w:t>ΑΠΑΙΤΗΣΕΙΣ ΣΥΜΜΟΡΦΩΣΗΣ ΥΛΙΚΟΥ</w:t>
      </w:r>
      <w:bookmarkEnd w:id="138"/>
      <w:bookmarkEnd w:id="140"/>
      <w:r w:rsidRPr="00314BC8">
        <w:t xml:space="preserve"> </w:t>
      </w:r>
      <w:bookmarkStart w:id="141" w:name="_Toc203047705"/>
      <w:bookmarkStart w:id="142" w:name="_Toc23486"/>
      <w:bookmarkEnd w:id="139"/>
    </w:p>
    <w:p w14:paraId="6B8EF2C0" w14:textId="54A5AA72" w:rsidR="00DA3752" w:rsidRDefault="00653218" w:rsidP="005562B1">
      <w:pPr>
        <w:pStyle w:val="2"/>
      </w:pPr>
      <w:bookmarkStart w:id="143" w:name="_Toc208557825"/>
      <w:bookmarkStart w:id="144" w:name="_Toc209431050"/>
      <w:r w:rsidRPr="00BC1F6C">
        <w:t>Συνοδευτικά Έγγραφα / Πιστοποιητικά</w:t>
      </w:r>
      <w:bookmarkEnd w:id="141"/>
      <w:bookmarkEnd w:id="143"/>
      <w:bookmarkEnd w:id="144"/>
      <w:r w:rsidRPr="00BC1F6C">
        <w:t xml:space="preserve"> </w:t>
      </w:r>
      <w:bookmarkEnd w:id="142"/>
    </w:p>
    <w:p w14:paraId="7288AC28" w14:textId="77777777" w:rsidR="00E33DB2" w:rsidRPr="00E33DB2" w:rsidRDefault="00E33DB2" w:rsidP="00E33DB2"/>
    <w:p w14:paraId="6BB57DF3" w14:textId="685A47F9" w:rsidR="00653218" w:rsidRDefault="00E05904" w:rsidP="001B7874">
      <w:pPr>
        <w:spacing w:line="240" w:lineRule="auto"/>
      </w:pPr>
      <w:r>
        <w:tab/>
      </w:r>
      <w:r w:rsidR="00D719AF">
        <w:t xml:space="preserve">Το μηχάνημα </w:t>
      </w:r>
      <w:r w:rsidR="00653218">
        <w:t>θα παραδίδεται συνοδευόμεν</w:t>
      </w:r>
      <w:r w:rsidR="00D719AF">
        <w:t>ο</w:t>
      </w:r>
      <w:r w:rsidR="00653218">
        <w:t xml:space="preserve"> από: </w:t>
      </w:r>
    </w:p>
    <w:p w14:paraId="1DDF5F5B" w14:textId="2B2A2618" w:rsidR="00DA3752" w:rsidRDefault="00DA3752" w:rsidP="001B7874">
      <w:pPr>
        <w:spacing w:line="240" w:lineRule="auto"/>
      </w:pPr>
      <w:bookmarkStart w:id="145" w:name="_Toc203047706"/>
    </w:p>
    <w:p w14:paraId="2CADB788" w14:textId="0B90CAA5" w:rsidR="00653218" w:rsidRDefault="00DA3752" w:rsidP="001B7874">
      <w:pPr>
        <w:spacing w:line="240" w:lineRule="auto"/>
      </w:pPr>
      <w:r w:rsidRPr="00DA3752">
        <w:rPr>
          <w:b/>
        </w:rPr>
        <w:t>6.1.1</w:t>
      </w:r>
      <w:r>
        <w:tab/>
      </w:r>
      <w:r w:rsidR="00653218" w:rsidRPr="00E05904">
        <w:t>Το καθορισμένο στην Π.Δ 57/2010 σήμα «CE».</w:t>
      </w:r>
      <w:bookmarkEnd w:id="145"/>
    </w:p>
    <w:p w14:paraId="1455E973" w14:textId="77777777" w:rsidR="005933F2" w:rsidRPr="00E05904" w:rsidRDefault="005933F2" w:rsidP="001B7874">
      <w:pPr>
        <w:spacing w:line="240" w:lineRule="auto"/>
      </w:pPr>
    </w:p>
    <w:p w14:paraId="4D1D15AD" w14:textId="2D38CB88" w:rsidR="00DA3752" w:rsidRDefault="00DA3752" w:rsidP="001B7874">
      <w:pPr>
        <w:spacing w:line="240" w:lineRule="auto"/>
      </w:pPr>
      <w:bookmarkStart w:id="146" w:name="_Toc203047707"/>
      <w:r w:rsidRPr="00DA3752">
        <w:rPr>
          <w:b/>
        </w:rPr>
        <w:t>6.1.2</w:t>
      </w:r>
      <w:r>
        <w:tab/>
      </w:r>
      <w:r w:rsidR="00653218" w:rsidRPr="00DD56DE">
        <w:t>Γραπτές εγγυήσεις των αναφερομένων στις παραγράφους 7.2.1, 7.2.2 και 7.3.4.</w:t>
      </w:r>
      <w:bookmarkEnd w:id="146"/>
      <w:r w:rsidR="00653218" w:rsidRPr="00DD56DE">
        <w:t xml:space="preserve"> </w:t>
      </w:r>
      <w:bookmarkStart w:id="147" w:name="_Toc203047708"/>
      <w:bookmarkStart w:id="148" w:name="_Toc23487"/>
    </w:p>
    <w:p w14:paraId="76E4F020" w14:textId="024EED2B" w:rsidR="00097110" w:rsidRDefault="00097110" w:rsidP="001B7874">
      <w:pPr>
        <w:spacing w:line="240" w:lineRule="auto"/>
      </w:pPr>
    </w:p>
    <w:p w14:paraId="28ED2AEB" w14:textId="0FA22995" w:rsidR="00097110" w:rsidRPr="00097110" w:rsidRDefault="00097110" w:rsidP="001B7874">
      <w:pPr>
        <w:spacing w:line="240" w:lineRule="auto"/>
      </w:pPr>
      <w:r>
        <w:rPr>
          <w:b/>
        </w:rPr>
        <w:t>6.1.3</w:t>
      </w:r>
      <w:r>
        <w:rPr>
          <w:b/>
        </w:rPr>
        <w:tab/>
      </w:r>
      <w:r>
        <w:t>Πιστοποιητικό ποιοτικού ελέγχου του εργοστασίου κατασκευής καθώς και δελτίο εργοστασιακών δοκιμών για τον εξοπλισμό που έχει δοκιμαστεί από το εργοστάσιο πριν την αποστολή, όπως αεροσυμπιεστής (</w:t>
      </w:r>
      <w:proofErr w:type="spellStart"/>
      <w:r>
        <w:t>ές</w:t>
      </w:r>
      <w:proofErr w:type="spellEnd"/>
      <w:r>
        <w:t xml:space="preserve">), </w:t>
      </w:r>
      <w:r w:rsidR="00872FFE">
        <w:t>τουρμπίνα (</w:t>
      </w:r>
      <w:proofErr w:type="spellStart"/>
      <w:r w:rsidR="00872FFE">
        <w:t>ες</w:t>
      </w:r>
      <w:proofErr w:type="spellEnd"/>
      <w:r w:rsidR="00872FFE">
        <w:t>) εκτόνωσης, δεξαμενές.</w:t>
      </w:r>
    </w:p>
    <w:p w14:paraId="0733556D" w14:textId="77777777" w:rsidR="00E33DB2" w:rsidRDefault="00E33DB2" w:rsidP="001B7874">
      <w:pPr>
        <w:spacing w:line="240" w:lineRule="auto"/>
      </w:pPr>
    </w:p>
    <w:p w14:paraId="34E8A9C7" w14:textId="674F8243" w:rsidR="00DA3752" w:rsidRDefault="00653218" w:rsidP="005562B1">
      <w:pPr>
        <w:pStyle w:val="2"/>
      </w:pPr>
      <w:bookmarkStart w:id="149" w:name="_Toc208557826"/>
      <w:bookmarkStart w:id="150" w:name="_Toc209431051"/>
      <w:r w:rsidRPr="00BC1F6C">
        <w:t>Επιθεωρήσεις / Δοκιμές</w:t>
      </w:r>
      <w:bookmarkEnd w:id="147"/>
      <w:bookmarkEnd w:id="149"/>
      <w:bookmarkEnd w:id="150"/>
      <w:r w:rsidRPr="00DA3752">
        <w:t xml:space="preserve"> </w:t>
      </w:r>
      <w:bookmarkStart w:id="151" w:name="_Toc203047709"/>
      <w:bookmarkEnd w:id="148"/>
    </w:p>
    <w:p w14:paraId="70453BB3" w14:textId="77777777" w:rsidR="00E33DB2" w:rsidRPr="00E33DB2" w:rsidRDefault="00E33DB2" w:rsidP="00E33DB2"/>
    <w:p w14:paraId="2AD278E1" w14:textId="771966F1" w:rsidR="00DA3752" w:rsidRDefault="00653218" w:rsidP="00F420C6">
      <w:pPr>
        <w:pStyle w:val="3"/>
      </w:pPr>
      <w:bookmarkStart w:id="152" w:name="_Toc208557827"/>
      <w:bookmarkStart w:id="153" w:name="_Toc209431052"/>
      <w:r w:rsidRPr="00D719AF">
        <w:t>Μακροσκοπικός Έλεγχος</w:t>
      </w:r>
      <w:bookmarkEnd w:id="151"/>
      <w:r w:rsidR="00DA3752">
        <w:t>.</w:t>
      </w:r>
      <w:bookmarkEnd w:id="152"/>
      <w:bookmarkEnd w:id="153"/>
    </w:p>
    <w:p w14:paraId="23876D27" w14:textId="015812B6" w:rsidR="00653218" w:rsidRDefault="00653218" w:rsidP="001B7874">
      <w:pPr>
        <w:spacing w:line="240" w:lineRule="auto"/>
      </w:pPr>
      <w:r>
        <w:t xml:space="preserve"> </w:t>
      </w:r>
    </w:p>
    <w:p w14:paraId="1D7346E3" w14:textId="48A4B5EC" w:rsidR="00653218" w:rsidRDefault="00DA3752" w:rsidP="001B7874">
      <w:pPr>
        <w:spacing w:line="240" w:lineRule="auto"/>
      </w:pPr>
      <w:r w:rsidRPr="00DA3752">
        <w:rPr>
          <w:b/>
        </w:rPr>
        <w:t>6.2.1.1</w:t>
      </w:r>
      <w:r>
        <w:tab/>
      </w:r>
      <w:r w:rsidR="00653218">
        <w:t xml:space="preserve">Κατ’ αυτόν θα ελεγχθεί από την επιτροπή παραλαβής: </w:t>
      </w:r>
    </w:p>
    <w:p w14:paraId="0FA8B055" w14:textId="77777777" w:rsidR="00D23162" w:rsidRDefault="00D23162" w:rsidP="001B7874">
      <w:pPr>
        <w:spacing w:line="240" w:lineRule="auto"/>
      </w:pPr>
    </w:p>
    <w:p w14:paraId="41BEB80E" w14:textId="5BB9F36E" w:rsidR="00D23162" w:rsidRDefault="00DA3752" w:rsidP="001B7874">
      <w:pPr>
        <w:spacing w:line="240" w:lineRule="auto"/>
      </w:pPr>
      <w:r w:rsidRPr="00DA3752">
        <w:rPr>
          <w:b/>
        </w:rPr>
        <w:t>6.2.1.</w:t>
      </w:r>
      <w:r w:rsidR="00D23162">
        <w:rPr>
          <w:b/>
        </w:rPr>
        <w:t>1.1</w:t>
      </w:r>
      <w:r>
        <w:tab/>
      </w:r>
      <w:r w:rsidR="00653218">
        <w:t>Η καλή κατάσταση τ</w:t>
      </w:r>
      <w:r w:rsidR="00D719AF">
        <w:t>ου</w:t>
      </w:r>
      <w:r w:rsidR="00653218">
        <w:t xml:space="preserve"> </w:t>
      </w:r>
      <w:r w:rsidR="00D719AF">
        <w:t xml:space="preserve">μηχανήματος </w:t>
      </w:r>
      <w:r w:rsidR="00653218">
        <w:t>από πλευρά</w:t>
      </w:r>
      <w:r w:rsidR="004F14E6">
        <w:t>ς εμφάνισης, λειτουργικότητας</w:t>
      </w:r>
      <w:r w:rsidR="00653218">
        <w:t xml:space="preserve"> </w:t>
      </w:r>
      <w:r w:rsidR="001B0E60">
        <w:t>και</w:t>
      </w:r>
      <w:r w:rsidR="00653218">
        <w:t xml:space="preserve"> φθορών.</w:t>
      </w:r>
    </w:p>
    <w:p w14:paraId="6A734482" w14:textId="0043BD38" w:rsidR="00653218" w:rsidRDefault="00653218" w:rsidP="001B7874">
      <w:pPr>
        <w:spacing w:line="240" w:lineRule="auto"/>
      </w:pPr>
      <w:r>
        <w:t xml:space="preserve"> </w:t>
      </w:r>
    </w:p>
    <w:p w14:paraId="63182B75" w14:textId="43DAC108" w:rsidR="00653218" w:rsidRDefault="00D23162" w:rsidP="001B7874">
      <w:pPr>
        <w:spacing w:line="240" w:lineRule="auto"/>
      </w:pPr>
      <w:r w:rsidRPr="00D23162">
        <w:rPr>
          <w:b/>
        </w:rPr>
        <w:t>6.2.1.</w:t>
      </w:r>
      <w:r>
        <w:rPr>
          <w:b/>
        </w:rPr>
        <w:t>1.2</w:t>
      </w:r>
      <w:r>
        <w:tab/>
      </w:r>
      <w:r w:rsidR="00653218">
        <w:t xml:space="preserve">Η συμφωνία των χαρακτηριστικών στοιχείων με αυτά που προσδιορίζονται στην παρούσα προδιαγραφή, σε συνδυασμό με τις συμφωνίες που συμπεριλαμβάνονται στη σύμβαση. </w:t>
      </w:r>
    </w:p>
    <w:p w14:paraId="6BF7FCE5" w14:textId="77777777" w:rsidR="00D23162" w:rsidRDefault="00D23162" w:rsidP="001B7874">
      <w:pPr>
        <w:spacing w:line="240" w:lineRule="auto"/>
      </w:pPr>
    </w:p>
    <w:p w14:paraId="3148077D" w14:textId="46E726FE" w:rsidR="00653218" w:rsidRDefault="00D23162" w:rsidP="001B7874">
      <w:pPr>
        <w:spacing w:line="240" w:lineRule="auto"/>
      </w:pPr>
      <w:r w:rsidRPr="00D23162">
        <w:rPr>
          <w:b/>
        </w:rPr>
        <w:t>6.2.1.</w:t>
      </w:r>
      <w:r>
        <w:rPr>
          <w:b/>
        </w:rPr>
        <w:t>1.3</w:t>
      </w:r>
      <w:r>
        <w:tab/>
      </w:r>
      <w:r w:rsidR="00653218">
        <w:t>Η ύπαρξη των παρελκόμενων, συσκευών, ανταλλακτικών, εγγράφων-εντύπων</w:t>
      </w:r>
      <w:r w:rsidR="00D719AF">
        <w:t xml:space="preserve"> </w:t>
      </w:r>
      <w:r w:rsidR="00653218">
        <w:t>σχεδίων, καθώς κ</w:t>
      </w:r>
      <w:r w:rsidR="00CC1321">
        <w:t>αι των τεχνικών εγχειριδίων κ.λ</w:t>
      </w:r>
      <w:r w:rsidR="00653218">
        <w:t xml:space="preserve">π. που αναφέρονται σε άλλες παραγράφους της παρούσας προδιαγραφής και τα οποία ο προμηθευτής είναι υποχρεωμένος να προσκομίσει. </w:t>
      </w:r>
    </w:p>
    <w:p w14:paraId="6812C479" w14:textId="77777777" w:rsidR="00D23162" w:rsidRDefault="00D23162" w:rsidP="001B7874">
      <w:pPr>
        <w:spacing w:line="240" w:lineRule="auto"/>
      </w:pPr>
    </w:p>
    <w:p w14:paraId="0044AF4D" w14:textId="1DC11273" w:rsidR="00D33C85" w:rsidRDefault="00D23162" w:rsidP="001B7874">
      <w:pPr>
        <w:spacing w:line="240" w:lineRule="auto"/>
      </w:pPr>
      <w:r w:rsidRPr="00D23162">
        <w:rPr>
          <w:b/>
        </w:rPr>
        <w:t>6.2.1.</w:t>
      </w:r>
      <w:r>
        <w:rPr>
          <w:b/>
        </w:rPr>
        <w:t>2</w:t>
      </w:r>
      <w:r>
        <w:tab/>
      </w:r>
      <w:r w:rsidR="00653218">
        <w:t xml:space="preserve">Αν κατά τους μακροσκοπικούς </w:t>
      </w:r>
      <w:r>
        <w:t xml:space="preserve">ελέγχους των </w:t>
      </w:r>
      <w:r w:rsidRPr="00C45785">
        <w:t>παραγράφων 6.2.1.1.1 και 6.2.1.1</w:t>
      </w:r>
      <w:r w:rsidR="00653218" w:rsidRPr="00C45785">
        <w:t>.2 δεν ικανοποιούνται</w:t>
      </w:r>
      <w:r w:rsidR="00653218">
        <w:t xml:space="preserve"> τα προβλεπόμενα από την ΠΕΔ και την τεχνική προσφορά του προμηθευτή, η επιτροπή παραλαβής μπορεί να απορρίψει τ</w:t>
      </w:r>
      <w:r w:rsidR="00D719AF">
        <w:t>ο</w:t>
      </w:r>
      <w:r w:rsidR="00653218">
        <w:t xml:space="preserve"> </w:t>
      </w:r>
      <w:r w:rsidR="00D719AF">
        <w:t xml:space="preserve">μηχάνημα </w:t>
      </w:r>
      <w:r w:rsidR="00653218">
        <w:t>χωρίς περαιτέρω ελέγχους.</w:t>
      </w:r>
    </w:p>
    <w:p w14:paraId="6D99F5FC" w14:textId="77777777" w:rsidR="00D23162" w:rsidRDefault="00D23162" w:rsidP="001B7874">
      <w:pPr>
        <w:spacing w:line="240" w:lineRule="auto"/>
      </w:pPr>
    </w:p>
    <w:p w14:paraId="3B917E01" w14:textId="5B179F61" w:rsidR="00653218" w:rsidRDefault="005933F2" w:rsidP="001B7874">
      <w:pPr>
        <w:spacing w:line="240" w:lineRule="auto"/>
      </w:pPr>
      <w:r>
        <w:rPr>
          <w:b/>
        </w:rPr>
        <w:t>6.2.1.3</w:t>
      </w:r>
      <w:r w:rsidR="00D23162">
        <w:rPr>
          <w:b/>
        </w:rPr>
        <w:tab/>
      </w:r>
      <w:r w:rsidR="00653218">
        <w:t xml:space="preserve">Αν κατά τους μακροσκοπικούς ελέγχους των παραγράφων 6.2.1.1.1 </w:t>
      </w:r>
      <w:r w:rsidR="00036870">
        <w:t xml:space="preserve">έως </w:t>
      </w:r>
      <w:r w:rsidR="00653218">
        <w:t xml:space="preserve">6.2.1.1.3 δεν ικανοποιούνται τα προβλεπόμενα από την ΠΕΔ, η επιτροπή παραλαβής δεν επιτρέπει την εκτέλεση των λειτουργικών δοκιμών, μέχρι την εκπλήρωση των προβλεπόμενων από την ΠΕΔ. </w:t>
      </w:r>
    </w:p>
    <w:p w14:paraId="31CB7FB5" w14:textId="77777777" w:rsidR="00D23162" w:rsidRDefault="00D23162" w:rsidP="001B7874">
      <w:pPr>
        <w:spacing w:line="240" w:lineRule="auto"/>
      </w:pPr>
      <w:bookmarkStart w:id="154" w:name="_Toc203047710"/>
    </w:p>
    <w:p w14:paraId="579BB2F2" w14:textId="201F0BD5" w:rsidR="00653218" w:rsidRDefault="00653218" w:rsidP="00F420C6">
      <w:pPr>
        <w:pStyle w:val="3"/>
      </w:pPr>
      <w:bookmarkStart w:id="155" w:name="_Toc208557828"/>
      <w:bookmarkStart w:id="156" w:name="_Toc209431053"/>
      <w:r w:rsidRPr="00D719AF">
        <w:t>Λειτουργικός Έλεγχος</w:t>
      </w:r>
      <w:bookmarkEnd w:id="154"/>
      <w:bookmarkEnd w:id="155"/>
      <w:bookmarkEnd w:id="156"/>
      <w:r w:rsidRPr="00D719AF">
        <w:t xml:space="preserve"> </w:t>
      </w:r>
    </w:p>
    <w:p w14:paraId="3A3F13BD" w14:textId="77777777" w:rsidR="00CC1321" w:rsidRPr="00D719AF" w:rsidRDefault="00CC1321" w:rsidP="001B7874">
      <w:pPr>
        <w:spacing w:line="240" w:lineRule="auto"/>
      </w:pPr>
    </w:p>
    <w:p w14:paraId="2BB83B24" w14:textId="75E86ABA" w:rsidR="00DF2119" w:rsidRPr="00DF2119" w:rsidRDefault="00DF2119" w:rsidP="001B7874">
      <w:pPr>
        <w:spacing w:line="240" w:lineRule="auto"/>
      </w:pPr>
      <w:r>
        <w:rPr>
          <w:b/>
        </w:rPr>
        <w:t>6.2.2.1</w:t>
      </w:r>
      <w:r>
        <w:tab/>
        <w:t>Ο λειτουργικός έλεγχος θα γίνει από την επιτροπή παραλαβής</w:t>
      </w:r>
      <w:r w:rsidR="00856435">
        <w:t xml:space="preserve"> και</w:t>
      </w:r>
      <w:r>
        <w:t xml:space="preserve"> </w:t>
      </w:r>
      <w:r w:rsidR="00A83888">
        <w:t xml:space="preserve">θα πρέπει να έχει ως </w:t>
      </w:r>
      <w:r w:rsidR="00856435">
        <w:t xml:space="preserve">τακτικά ή συμβουλευτικά </w:t>
      </w:r>
      <w:r w:rsidR="00A83888">
        <w:t xml:space="preserve">μέλη ένα (1) Ηλεκτρολόγο Μηχανικό και ένα (1) Μηχανολόγο ή Χημικό Μηχανικό. </w:t>
      </w:r>
    </w:p>
    <w:p w14:paraId="01EC458A" w14:textId="77777777" w:rsidR="00DF2119" w:rsidRDefault="00DF2119" w:rsidP="001B7874">
      <w:pPr>
        <w:spacing w:line="240" w:lineRule="auto"/>
        <w:rPr>
          <w:b/>
        </w:rPr>
      </w:pPr>
    </w:p>
    <w:p w14:paraId="22B803DD" w14:textId="689ECD29" w:rsidR="00872FFE" w:rsidRDefault="00D23162" w:rsidP="001B7874">
      <w:pPr>
        <w:spacing w:line="240" w:lineRule="auto"/>
      </w:pPr>
      <w:r w:rsidRPr="00D23162">
        <w:rPr>
          <w:b/>
        </w:rPr>
        <w:t>6.2.2.</w:t>
      </w:r>
      <w:r w:rsidR="00CB3510">
        <w:rPr>
          <w:b/>
        </w:rPr>
        <w:t>2</w:t>
      </w:r>
      <w:r>
        <w:tab/>
      </w:r>
      <w:r w:rsidR="00653218">
        <w:t xml:space="preserve">Κατά το λειτουργικό έλεγχο </w:t>
      </w:r>
      <w:r w:rsidR="00832BAE">
        <w:t xml:space="preserve">το μηχάνημα </w:t>
      </w:r>
      <w:r w:rsidR="00653218">
        <w:t xml:space="preserve">θα υποστεί δοκιμή σε εργασία ρουτίνας για τουλάχιστον </w:t>
      </w:r>
      <w:r w:rsidR="003047E4">
        <w:t>δέκα</w:t>
      </w:r>
      <w:r w:rsidR="00653218">
        <w:t xml:space="preserve"> </w:t>
      </w:r>
      <w:r w:rsidR="00872FFE">
        <w:t xml:space="preserve">πέντε </w:t>
      </w:r>
      <w:r w:rsidR="00653218">
        <w:t>(1</w:t>
      </w:r>
      <w:r w:rsidR="00872FFE">
        <w:t>5</w:t>
      </w:r>
      <w:r w:rsidR="00653218">
        <w:t>) εργάσιμες ημέρες. Μετά από αυτόν και εφόσον δεν παρατηρηθούν βλάβες ή αστοχίες και με την προϋπόθεση ότι οι υπόλοιποι έλεγχοι δεν παρουσιάσουν προβλήματα, θα πραγματοποιηθεί η παραλαβή με τη σύνταξη του αντίστοιχου πρωτοκόλλου οριστικής παραλαβής.</w:t>
      </w:r>
      <w:r w:rsidR="00872FFE">
        <w:t xml:space="preserve"> </w:t>
      </w:r>
      <w:r w:rsidR="00DF2119">
        <w:t xml:space="preserve">Στο διάστημα αυτό θα γίνει και ο </w:t>
      </w:r>
      <w:r w:rsidR="00872FFE">
        <w:t xml:space="preserve">έλεγχος </w:t>
      </w:r>
      <w:r w:rsidR="00872FFE">
        <w:lastRenderedPageBreak/>
        <w:t>της παραγωγικής δυναμικότητας με βάση τα όργανα στάθμης των δεξαμενών</w:t>
      </w:r>
      <w:r w:rsidR="00DF2119">
        <w:t xml:space="preserve"> εκτός αν η επιτροπή παραλαβής υποδείξει άλλη διαδικασία.</w:t>
      </w:r>
    </w:p>
    <w:p w14:paraId="0D7137BD" w14:textId="4B73F599" w:rsidR="00682D4A" w:rsidRDefault="00682D4A" w:rsidP="001B7874">
      <w:pPr>
        <w:spacing w:line="240" w:lineRule="auto"/>
      </w:pPr>
    </w:p>
    <w:p w14:paraId="3AA1C14E" w14:textId="18B14B86" w:rsidR="00682D4A" w:rsidRPr="00682D4A" w:rsidRDefault="00682D4A" w:rsidP="001B7874">
      <w:pPr>
        <w:spacing w:line="240" w:lineRule="auto"/>
      </w:pPr>
      <w:r>
        <w:rPr>
          <w:b/>
        </w:rPr>
        <w:t>6.2.2.3</w:t>
      </w:r>
      <w:r>
        <w:tab/>
        <w:t xml:space="preserve">Στο διάστημα του λειτουργικού ελέγχου ή και εκτός αυτού θα γίνει ο έλεγχος επιδόσεων της μονάδας βασιζόμενοι στα όργανα στάθμης των δεξαμενών, των αναλυτικών οργάνων και των δεδομένων της παραγράφου 4.2.10. Η επιτροπή παραλαβής κατά την κρίση της </w:t>
      </w:r>
      <w:r w:rsidR="007F1F68">
        <w:t>δύναται να αιτηθεί</w:t>
      </w:r>
      <w:r>
        <w:t xml:space="preserve"> οποιαδήποτε άλλη αξιόπιστη μέθοδο </w:t>
      </w:r>
      <w:r w:rsidR="007F1F68">
        <w:t>ελέγχου των επιδόσεων της μονάδας.</w:t>
      </w:r>
    </w:p>
    <w:p w14:paraId="2EF32D59" w14:textId="77777777" w:rsidR="00D23162" w:rsidRDefault="00D23162" w:rsidP="001B7874">
      <w:pPr>
        <w:spacing w:line="240" w:lineRule="auto"/>
      </w:pPr>
    </w:p>
    <w:p w14:paraId="7D042EAC" w14:textId="0EEBBD9F" w:rsidR="003047E4" w:rsidRPr="003047E4" w:rsidRDefault="00D23162" w:rsidP="001B7874">
      <w:pPr>
        <w:spacing w:line="240" w:lineRule="auto"/>
      </w:pPr>
      <w:r w:rsidRPr="00D23162">
        <w:rPr>
          <w:b/>
        </w:rPr>
        <w:t>6.2.2.</w:t>
      </w:r>
      <w:r w:rsidR="007F1F68">
        <w:rPr>
          <w:b/>
        </w:rPr>
        <w:t>4</w:t>
      </w:r>
      <w:r>
        <w:tab/>
      </w:r>
      <w:r w:rsidR="00E6477B">
        <w:t xml:space="preserve">Τα αναλώσιμα και λοιπά υλικά </w:t>
      </w:r>
      <w:r w:rsidR="007F1F68">
        <w:t xml:space="preserve">ή υπηρεσίες </w:t>
      </w:r>
      <w:r w:rsidR="00E6477B">
        <w:t>για την διενέργεια των απαιτούμενων ελέγχων θα πραγματοποιηθούν με οικονομική επιβάρυνση του υποψήφιου προμηθευτή.</w:t>
      </w:r>
    </w:p>
    <w:p w14:paraId="5B64B6A6" w14:textId="691D4F89" w:rsidR="002946E0" w:rsidRDefault="002946E0" w:rsidP="001B7874">
      <w:pPr>
        <w:spacing w:line="240" w:lineRule="auto"/>
      </w:pPr>
      <w:bookmarkStart w:id="157" w:name="_Toc203047711"/>
    </w:p>
    <w:p w14:paraId="4A170617" w14:textId="64F1AA88" w:rsidR="002632A0" w:rsidRDefault="00653218" w:rsidP="00F420C6">
      <w:pPr>
        <w:pStyle w:val="3"/>
      </w:pPr>
      <w:bookmarkStart w:id="158" w:name="_Toc209431054"/>
      <w:r w:rsidRPr="00D719AF">
        <w:t>Λοιποί Έλεγχοι</w:t>
      </w:r>
      <w:bookmarkEnd w:id="157"/>
      <w:bookmarkEnd w:id="158"/>
    </w:p>
    <w:p w14:paraId="7F9BF61D" w14:textId="77777777" w:rsidR="00A52CFC" w:rsidRPr="00D719AF" w:rsidRDefault="00A52CFC" w:rsidP="001B7874">
      <w:pPr>
        <w:spacing w:line="240" w:lineRule="auto"/>
      </w:pPr>
    </w:p>
    <w:p w14:paraId="147A44E1" w14:textId="4EA0F613" w:rsidR="00E33DB2" w:rsidRDefault="008B68F4" w:rsidP="001B7874">
      <w:pPr>
        <w:spacing w:line="240" w:lineRule="auto"/>
      </w:pPr>
      <w:r>
        <w:tab/>
      </w:r>
      <w:r w:rsidR="00653218">
        <w:t xml:space="preserve">Η Υπηρεσία διατηρεί το δικαίωμα να ζητήσει μέσω της επιτροπής παραλαβής οποιονδήποτε επιπλέον έλεγχο που κρίνεται σκόπιμος και απαραίτητος, χωρίς να δεσμεύεται από το χρόνο ελέγχου.  </w:t>
      </w:r>
      <w:bookmarkStart w:id="159" w:name="_Toc203047712"/>
      <w:bookmarkStart w:id="160" w:name="_Toc23488"/>
    </w:p>
    <w:p w14:paraId="418D6597" w14:textId="58118135" w:rsidR="00E33DB2" w:rsidRDefault="00653218" w:rsidP="00C04C2C">
      <w:pPr>
        <w:pStyle w:val="1"/>
      </w:pPr>
      <w:bookmarkStart w:id="161" w:name="_Toc209431055"/>
      <w:r w:rsidRPr="00314BC8">
        <w:t>ΥΠΗΡΕΣΙΕΣ / ΥΠΟΣΤΗΡΙΞΗ</w:t>
      </w:r>
      <w:bookmarkEnd w:id="159"/>
      <w:bookmarkEnd w:id="161"/>
      <w:r w:rsidRPr="00314BC8">
        <w:t xml:space="preserve"> </w:t>
      </w:r>
      <w:bookmarkStart w:id="162" w:name="_Toc203047713"/>
      <w:bookmarkStart w:id="163" w:name="_Toc23489"/>
      <w:bookmarkEnd w:id="160"/>
    </w:p>
    <w:p w14:paraId="0C148CE0" w14:textId="56A83D6B" w:rsidR="001C1B96" w:rsidRDefault="00D83D5F" w:rsidP="005562B1">
      <w:pPr>
        <w:pStyle w:val="2"/>
      </w:pPr>
      <w:bookmarkStart w:id="164" w:name="_Toc208557829"/>
      <w:bookmarkStart w:id="165" w:name="_Toc209431056"/>
      <w:r w:rsidRPr="00BC1F6C">
        <w:t xml:space="preserve">Μεταφορά - </w:t>
      </w:r>
      <w:r w:rsidR="00653218" w:rsidRPr="00BC1F6C">
        <w:t>Εγκατάσταση</w:t>
      </w:r>
      <w:bookmarkEnd w:id="162"/>
      <w:bookmarkEnd w:id="164"/>
      <w:bookmarkEnd w:id="165"/>
      <w:r w:rsidR="00653218" w:rsidRPr="00BC1F6C">
        <w:t xml:space="preserve"> </w:t>
      </w:r>
      <w:bookmarkEnd w:id="163"/>
    </w:p>
    <w:p w14:paraId="0F490F4F" w14:textId="77777777" w:rsidR="00E33DB2" w:rsidRPr="00E33DB2" w:rsidRDefault="00E33DB2" w:rsidP="00E33DB2"/>
    <w:p w14:paraId="4D2C51E2" w14:textId="13893FFA" w:rsidR="00653218" w:rsidRDefault="005933F2" w:rsidP="001B7874">
      <w:pPr>
        <w:spacing w:line="240" w:lineRule="auto"/>
      </w:pPr>
      <w:r w:rsidRPr="005933F2">
        <w:rPr>
          <w:b/>
        </w:rPr>
        <w:t>7.1.1</w:t>
      </w:r>
      <w:r>
        <w:tab/>
      </w:r>
      <w:r w:rsidR="00653218" w:rsidRPr="00653218">
        <w:t xml:space="preserve">Η μεταφορά και η πλήρης εγκατάσταση </w:t>
      </w:r>
      <w:r w:rsidR="00832BAE">
        <w:t xml:space="preserve">του μηχανήματος </w:t>
      </w:r>
      <w:r w:rsidR="00653218" w:rsidRPr="00653218">
        <w:t>[σύμφωνα με τα καθοριζόμενα στον ΕΛΟΤ ΗD 384/Έκδοση 2η (απαιτήσεις για ηλεκτρικές εγκαταστάσεις)], θα πραγματοποιηθεί με μέριμνα και δαπάνη του προμηθευτή στην έδρα της Μονάδας</w:t>
      </w:r>
      <w:r w:rsidR="005B16E2">
        <w:t xml:space="preserve"> 691 ΒΕΒ</w:t>
      </w:r>
      <w:r w:rsidR="00653218" w:rsidRPr="00653218">
        <w:t xml:space="preserve">, επ’ </w:t>
      </w:r>
      <w:proofErr w:type="spellStart"/>
      <w:r w:rsidR="00653218" w:rsidRPr="00653218">
        <w:t>ωφελεία</w:t>
      </w:r>
      <w:proofErr w:type="spellEnd"/>
      <w:r w:rsidR="00653218" w:rsidRPr="00653218">
        <w:t xml:space="preserve"> της οποίας γίνεται η προμήθεια. </w:t>
      </w:r>
      <w:r w:rsidR="00685697">
        <w:t>Τ</w:t>
      </w:r>
      <w:r w:rsidR="00D470EA">
        <w:t xml:space="preserve">ο μηχάνημα </w:t>
      </w:r>
      <w:r w:rsidR="00653218" w:rsidRPr="00653218">
        <w:t>να παραδοθεί σε πλήρη λειτουργία, με μέριμνα και έξοδα του προμηθευτή.</w:t>
      </w:r>
    </w:p>
    <w:p w14:paraId="3C0408E9" w14:textId="77777777" w:rsidR="00DE520A" w:rsidRDefault="00DE520A" w:rsidP="001B7874">
      <w:pPr>
        <w:spacing w:line="240" w:lineRule="auto"/>
      </w:pPr>
    </w:p>
    <w:p w14:paraId="3A1057A5" w14:textId="010EBB60" w:rsidR="005933F2" w:rsidRDefault="005933F2" w:rsidP="001B7874">
      <w:pPr>
        <w:spacing w:line="240" w:lineRule="auto"/>
      </w:pPr>
      <w:r w:rsidRPr="005933F2">
        <w:rPr>
          <w:b/>
        </w:rPr>
        <w:t>7.1.2</w:t>
      </w:r>
      <w:r>
        <w:tab/>
      </w:r>
      <w:r w:rsidR="00653218">
        <w:t xml:space="preserve">Ο χώρος που θα τοποθετηθεί </w:t>
      </w:r>
      <w:r w:rsidR="00D719AF">
        <w:t>το μηχάνημα</w:t>
      </w:r>
      <w:r w:rsidR="00653218">
        <w:t>, θα υποδειχθεί από τη Μονάδα</w:t>
      </w:r>
      <w:r w:rsidR="005B16E2">
        <w:t xml:space="preserve"> 691 ΒΕΒ</w:t>
      </w:r>
      <w:r w:rsidR="00653218">
        <w:t xml:space="preserve">, επ’ </w:t>
      </w:r>
      <w:proofErr w:type="spellStart"/>
      <w:r w:rsidR="00653218">
        <w:t>ωφελεία</w:t>
      </w:r>
      <w:proofErr w:type="spellEnd"/>
      <w:r w:rsidR="00653218">
        <w:t xml:space="preserve"> της οποίας γίνεται η προμήθεια.</w:t>
      </w:r>
    </w:p>
    <w:p w14:paraId="7E84B45C" w14:textId="77777777" w:rsidR="005933F2" w:rsidRDefault="005933F2" w:rsidP="001B7874">
      <w:pPr>
        <w:spacing w:line="240" w:lineRule="auto"/>
      </w:pPr>
    </w:p>
    <w:p w14:paraId="5AE1309F" w14:textId="4FF560C4" w:rsidR="00AA3C15" w:rsidRDefault="005933F2" w:rsidP="001B7874">
      <w:pPr>
        <w:spacing w:line="240" w:lineRule="auto"/>
      </w:pPr>
      <w:r w:rsidRPr="005933F2">
        <w:rPr>
          <w:b/>
        </w:rPr>
        <w:t>7.1.3</w:t>
      </w:r>
      <w:r>
        <w:tab/>
      </w:r>
      <w:r w:rsidR="00653218">
        <w:t xml:space="preserve">Τυχόν προεργασίες </w:t>
      </w:r>
      <w:r w:rsidR="005B16E2">
        <w:t xml:space="preserve">όπως: </w:t>
      </w:r>
      <w:r w:rsidR="00CC57F2">
        <w:t>εγκατάστασης</w:t>
      </w:r>
      <w:r w:rsidR="005B16E2">
        <w:t xml:space="preserve"> βιομηχανικού δαπέδου, στεγάστρου</w:t>
      </w:r>
      <w:r w:rsidR="00CC57F2">
        <w:t xml:space="preserve"> και παροχής ηλεκτρικής ισχύος, νερού </w:t>
      </w:r>
      <w:r w:rsidR="00BE73B1">
        <w:t>ύδρευσης</w:t>
      </w:r>
      <w:r w:rsidR="00CC57F2">
        <w:t>, πεπιεσμένου αέρα</w:t>
      </w:r>
      <w:r w:rsidR="00653218">
        <w:t xml:space="preserve"> </w:t>
      </w:r>
      <w:r w:rsidR="00685697">
        <w:t xml:space="preserve">και λοιπές προεργασίες/έργα υποδομών </w:t>
      </w:r>
      <w:r w:rsidR="00653218">
        <w:t xml:space="preserve">που απαιτούνται για την εγκατάσταση </w:t>
      </w:r>
      <w:r w:rsidR="00DF49D8">
        <w:t xml:space="preserve">του μηχανήματος </w:t>
      </w:r>
      <w:r w:rsidR="00653218">
        <w:t xml:space="preserve">και που δεν θα συμπεριλαμβάνονται στην τιμή προσφοράς, θα εκτελεστούν με μέριμνα της Υπηρεσίας, κατόπιν συνεννόησης με τον προμηθευτή. </w:t>
      </w:r>
      <w:r w:rsidR="00BE73B1">
        <w:t>Οι οποιεσδήποτε απαιτήσεις πρέπει ν</w:t>
      </w:r>
      <w:r w:rsidR="00653218">
        <w:t>α δηλώνονται α</w:t>
      </w:r>
      <w:r w:rsidR="00004AD2">
        <w:t>ναλυτικά στην Τεχνική Προσφορά.</w:t>
      </w:r>
      <w:bookmarkStart w:id="166" w:name="_Toc203047714"/>
      <w:bookmarkStart w:id="167" w:name="_Toc23490"/>
      <w:r w:rsidR="00BE73B1">
        <w:t xml:space="preserve"> Ο προμηθευτής πρέπει να προσκομίσει σχέδιο – κάτοψη όπου θα φαίνονται διακριτά τα όρια της αρμοδιότητάς του και πέριξ αυτής τα σημεία σύνδεσης των προαναφερθέντων παροχών.</w:t>
      </w:r>
    </w:p>
    <w:p w14:paraId="5A2963EA" w14:textId="3274D493" w:rsidR="00E33DB2" w:rsidRPr="00CC57F2" w:rsidRDefault="00E33DB2" w:rsidP="001B7874">
      <w:pPr>
        <w:spacing w:line="240" w:lineRule="auto"/>
      </w:pPr>
    </w:p>
    <w:p w14:paraId="1A2BE936" w14:textId="5CEDFEA7" w:rsidR="00A52CFC" w:rsidRDefault="00653218" w:rsidP="005562B1">
      <w:pPr>
        <w:pStyle w:val="2"/>
      </w:pPr>
      <w:bookmarkStart w:id="168" w:name="_Toc208557830"/>
      <w:bookmarkStart w:id="169" w:name="_Toc209431057"/>
      <w:r w:rsidRPr="00BC1F6C">
        <w:t>Υπηρεσίες Υποστήριξης</w:t>
      </w:r>
      <w:bookmarkEnd w:id="166"/>
      <w:bookmarkEnd w:id="168"/>
      <w:bookmarkEnd w:id="169"/>
      <w:r w:rsidRPr="00BC1F6C">
        <w:t xml:space="preserve"> </w:t>
      </w:r>
      <w:bookmarkEnd w:id="167"/>
    </w:p>
    <w:p w14:paraId="4B75EFA9" w14:textId="77777777" w:rsidR="00E33DB2" w:rsidRPr="00E33DB2" w:rsidRDefault="00E33DB2" w:rsidP="00E33DB2"/>
    <w:p w14:paraId="1270753D" w14:textId="31C2EA0E" w:rsidR="00653218" w:rsidRPr="00DF49D8" w:rsidRDefault="00653218" w:rsidP="00F420C6">
      <w:pPr>
        <w:pStyle w:val="3"/>
      </w:pPr>
      <w:bookmarkStart w:id="170" w:name="_Toc203047715"/>
      <w:bookmarkStart w:id="171" w:name="_Toc208557831"/>
      <w:bookmarkStart w:id="172" w:name="_Toc209431058"/>
      <w:r w:rsidRPr="00BC1F6C">
        <w:t>Εγγύηση Καλής Λειτουργίας - Καθορισμός Χρόνου Εγγύησης</w:t>
      </w:r>
      <w:bookmarkEnd w:id="170"/>
      <w:r w:rsidR="00AA3C15" w:rsidRPr="00BC1F6C">
        <w:t>.</w:t>
      </w:r>
      <w:bookmarkEnd w:id="171"/>
      <w:bookmarkEnd w:id="172"/>
      <w:r w:rsidRPr="00DF49D8">
        <w:t xml:space="preserve">  </w:t>
      </w:r>
    </w:p>
    <w:p w14:paraId="56761E17" w14:textId="77777777" w:rsidR="008E330E" w:rsidRDefault="008E330E" w:rsidP="001B7874">
      <w:pPr>
        <w:spacing w:line="240" w:lineRule="auto"/>
      </w:pPr>
    </w:p>
    <w:p w14:paraId="7F4E5C87" w14:textId="182EC4BA" w:rsidR="00653218" w:rsidRDefault="008E330E" w:rsidP="001B7874">
      <w:pPr>
        <w:spacing w:line="240" w:lineRule="auto"/>
      </w:pPr>
      <w:r w:rsidRPr="008E330E">
        <w:rPr>
          <w:b/>
        </w:rPr>
        <w:t>7.2.1.1</w:t>
      </w:r>
      <w:r>
        <w:tab/>
      </w:r>
      <w:r w:rsidR="00653218">
        <w:t>Στην Τεχνική Προσφορά να δηλώνεται ότι παρέχεται εγγύηση καλής λειτουργίας τ</w:t>
      </w:r>
      <w:r w:rsidR="00D719AF">
        <w:t>ου</w:t>
      </w:r>
      <w:r w:rsidR="00653218">
        <w:t xml:space="preserve"> </w:t>
      </w:r>
      <w:r w:rsidR="00D719AF">
        <w:t xml:space="preserve">μηχανήματος </w:t>
      </w:r>
      <w:r w:rsidR="00653218">
        <w:t>για τουλάχιστον δύο (2) χρόνια από την ημερομηνία οριστικής παραλαβής</w:t>
      </w:r>
      <w:r w:rsidR="00383C22">
        <w:t xml:space="preserve"> (βαθμολογούμενο κριτήριο)</w:t>
      </w:r>
      <w:r w:rsidR="00653218">
        <w:t>. Μέσα στα όρια του προαναφερθέντος χρονικού διαστήματος της εγγύησης καλής λειτουργίας,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(υλικά, εργατικά, μεταφορικά κ</w:t>
      </w:r>
      <w:r w:rsidR="009D34DF">
        <w:t>.</w:t>
      </w:r>
      <w:r w:rsidR="00653218">
        <w:t xml:space="preserve">λπ.). </w:t>
      </w:r>
    </w:p>
    <w:p w14:paraId="3DF5CEB4" w14:textId="77777777" w:rsidR="008E330E" w:rsidRDefault="008E330E" w:rsidP="001B7874">
      <w:pPr>
        <w:spacing w:line="240" w:lineRule="auto"/>
      </w:pPr>
    </w:p>
    <w:p w14:paraId="7C40B029" w14:textId="6E0B039B" w:rsidR="00653218" w:rsidRDefault="008E330E" w:rsidP="001B7874">
      <w:pPr>
        <w:spacing w:line="240" w:lineRule="auto"/>
      </w:pPr>
      <w:r w:rsidRPr="008E330E">
        <w:rPr>
          <w:b/>
        </w:rPr>
        <w:lastRenderedPageBreak/>
        <w:t>7.2.1.2</w:t>
      </w:r>
      <w:r>
        <w:tab/>
      </w:r>
      <w:r w:rsidR="00653218">
        <w:t>Σε περίπτωση μη λειτουργίας τ</w:t>
      </w:r>
      <w:r w:rsidR="00D719AF">
        <w:t>ου</w:t>
      </w:r>
      <w:r w:rsidR="00653218">
        <w:t xml:space="preserve"> </w:t>
      </w:r>
      <w:r w:rsidR="00D719AF">
        <w:t xml:space="preserve">μηχανήματος </w:t>
      </w:r>
      <w:r w:rsidR="00653218">
        <w:t xml:space="preserve">λόγω βλάβης, ο χρόνος ισχύος της εγγύησης καλής λειτουργίας θα παρατείνεται </w:t>
      </w:r>
      <w:r w:rsidR="00856435">
        <w:t>για το χρονικό διάστημα εκτός λειτουργίας εξ’ αιτίας αυτής</w:t>
      </w:r>
      <w:r w:rsidR="00653218">
        <w:t xml:space="preserve">. Οι επιπλέον ημέρες εγγύησης θα </w:t>
      </w:r>
      <w:proofErr w:type="spellStart"/>
      <w:r w:rsidR="00653218">
        <w:t>προσμετρούνται</w:t>
      </w:r>
      <w:proofErr w:type="spellEnd"/>
      <w:r w:rsidR="00653218">
        <w:t xml:space="preserve"> μετά την παρέλευση πέντε (5) εργάσιμων ημερών από την έγγραφη</w:t>
      </w:r>
      <w:r w:rsidR="000F2F33">
        <w:t xml:space="preserve"> (πχ </w:t>
      </w:r>
      <w:r w:rsidR="000F2F33">
        <w:rPr>
          <w:lang w:val="en-US"/>
        </w:rPr>
        <w:t>mail</w:t>
      </w:r>
      <w:r w:rsidR="000F2F33" w:rsidRPr="000F2F33">
        <w:t>)</w:t>
      </w:r>
      <w:r w:rsidR="00653218">
        <w:t xml:space="preserve"> ειδοποίηση του προμηθευτή για τη βλάβη. </w:t>
      </w:r>
    </w:p>
    <w:p w14:paraId="5B280656" w14:textId="77777777" w:rsidR="008E330E" w:rsidRDefault="008E330E" w:rsidP="001B7874">
      <w:pPr>
        <w:spacing w:line="240" w:lineRule="auto"/>
      </w:pPr>
    </w:p>
    <w:p w14:paraId="58B2FE51" w14:textId="4C32DA60" w:rsidR="00653218" w:rsidRDefault="008E330E" w:rsidP="001B7874">
      <w:pPr>
        <w:spacing w:line="240" w:lineRule="auto"/>
      </w:pPr>
      <w:r w:rsidRPr="008E330E">
        <w:rPr>
          <w:b/>
        </w:rPr>
        <w:t>7.2.1.3</w:t>
      </w:r>
      <w:r>
        <w:tab/>
      </w:r>
      <w:r w:rsidR="00653218">
        <w:t xml:space="preserve">Όταν αποδεδειγμένα </w:t>
      </w:r>
      <w:r w:rsidR="00D719AF">
        <w:t>το μηχάνημα</w:t>
      </w:r>
      <w:r w:rsidR="00653218">
        <w:t xml:space="preserve">, λόγω βλαβών, παραμένει κατά το διάστημα των δύο (2) χρόνων της εγγύησης, εκτός λειτουργίας πέραν του </w:t>
      </w:r>
      <w:r w:rsidR="00685697">
        <w:t>5</w:t>
      </w:r>
      <w:r w:rsidR="00653218">
        <w:t>0% του προσφερόμενου χρόνου εγγύησης, τότε αυτ</w:t>
      </w:r>
      <w:r w:rsidR="00DF49D8">
        <w:t>ό</w:t>
      </w:r>
      <w:r w:rsidR="00653218">
        <w:t xml:space="preserve"> θεωρείται ελαττωματικ</w:t>
      </w:r>
      <w:r w:rsidR="00DF49D8">
        <w:t>ό</w:t>
      </w:r>
      <w:r w:rsidR="00653218">
        <w:t xml:space="preserve"> και ο προμηθευτής είναι υποχρεωμένος να τ</w:t>
      </w:r>
      <w:r w:rsidR="00DF49D8">
        <w:t>ο</w:t>
      </w:r>
      <w:r w:rsidR="00653218">
        <w:t xml:space="preserve"> αντικαταστήσει ολοκληρωτικά. Σε περίπτωση που ο προμηθευτής δεν τ</w:t>
      </w:r>
      <w:r w:rsidR="00DF49D8">
        <w:t>ο</w:t>
      </w:r>
      <w:r w:rsidR="00653218">
        <w:t xml:space="preserve"> αντικαταστήσει, η Υπηρεσία διατηρεί το δικαίωμα να προσφύγει στη Δικαιοσύνη. </w:t>
      </w:r>
    </w:p>
    <w:p w14:paraId="38181F89" w14:textId="77777777" w:rsidR="008E330E" w:rsidRDefault="008E330E" w:rsidP="001B7874">
      <w:pPr>
        <w:spacing w:line="240" w:lineRule="auto"/>
      </w:pPr>
    </w:p>
    <w:p w14:paraId="65D35924" w14:textId="54BF590D" w:rsidR="00653218" w:rsidRDefault="008E330E" w:rsidP="001B7874">
      <w:pPr>
        <w:spacing w:line="240" w:lineRule="auto"/>
      </w:pPr>
      <w:r w:rsidRPr="008E330E">
        <w:rPr>
          <w:b/>
        </w:rPr>
        <w:t>7.2.1.4</w:t>
      </w:r>
      <w:r>
        <w:tab/>
      </w:r>
      <w:r w:rsidR="00653218">
        <w:t>Το εκτός λειτουργίας χρονικό διάστημα θα υπολογίζεται αθροιστικά με έναρξη μετά την παρέλευση πέντε (5) εργάσιμων ημερών από τη στιγμή της έγγραφης</w:t>
      </w:r>
      <w:r w:rsidR="003B1A5E" w:rsidRPr="003B1A5E">
        <w:t xml:space="preserve"> (</w:t>
      </w:r>
      <w:r w:rsidR="003B1A5E">
        <w:t xml:space="preserve">πχ </w:t>
      </w:r>
      <w:r w:rsidR="003B1A5E">
        <w:rPr>
          <w:lang w:val="en-US"/>
        </w:rPr>
        <w:t>mail</w:t>
      </w:r>
      <w:r w:rsidR="003B1A5E">
        <w:t>)</w:t>
      </w:r>
      <w:r w:rsidR="00653218">
        <w:t xml:space="preserve"> ειδοποίησης του προμηθευτή για τη βλάβη και λήγει μετά την παρέλευση δύο (2) εργάσιμων ημερών με την παράδοση τ</w:t>
      </w:r>
      <w:r w:rsidR="00DF49D8">
        <w:t xml:space="preserve">ου μηχανήματος </w:t>
      </w:r>
      <w:r w:rsidR="00653218">
        <w:t xml:space="preserve">σε λειτουργία. Ο υπολογισμός του συνολικού χρόνου λειτουργίας θα πραγματοποιείται με βάση την έγγραφη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θα </w:t>
      </w:r>
      <w:proofErr w:type="spellStart"/>
      <w:r w:rsidR="00653218">
        <w:t>προσμετρούνται</w:t>
      </w:r>
      <w:proofErr w:type="spellEnd"/>
      <w:r w:rsidR="00653218">
        <w:t xml:space="preserve"> και οι ημέρες αργίας. </w:t>
      </w:r>
    </w:p>
    <w:p w14:paraId="03E9F11D" w14:textId="77777777" w:rsidR="008E330E" w:rsidRDefault="008E330E" w:rsidP="001B7874">
      <w:pPr>
        <w:spacing w:line="240" w:lineRule="auto"/>
      </w:pPr>
    </w:p>
    <w:p w14:paraId="780FB39C" w14:textId="3436C61D" w:rsidR="00653218" w:rsidRDefault="008E330E" w:rsidP="001B7874">
      <w:pPr>
        <w:spacing w:line="240" w:lineRule="auto"/>
      </w:pPr>
      <w:r w:rsidRPr="008E330E">
        <w:rPr>
          <w:b/>
        </w:rPr>
        <w:t>7.2.1.5</w:t>
      </w:r>
      <w:r>
        <w:tab/>
      </w:r>
      <w:r w:rsidR="00653218">
        <w:t>Άρνηση του προμηθευτή για αποστολή συνεργείου επισκευής δίνει το δικαίωμα στην Υπηρεσία, μετά την παρέλευση τριάντα (30) ημερολογιακών ημερών από την έγγραφη ειδοποίηση και χωρίς άλλη υπενθύμιση, να αναθέσει την επισκευή τ</w:t>
      </w:r>
      <w:r w:rsidR="00D719AF">
        <w:t>ου</w:t>
      </w:r>
      <w:r w:rsidR="00653218">
        <w:t xml:space="preserve"> εν λόγω </w:t>
      </w:r>
      <w:r w:rsidR="00D719AF">
        <w:t xml:space="preserve">μηχανήματος </w:t>
      </w:r>
      <w:r w:rsidR="00653218">
        <w:t xml:space="preserve">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καταβολής της δαπάνης επισκευής. </w:t>
      </w:r>
    </w:p>
    <w:p w14:paraId="668772EC" w14:textId="0C0A455D" w:rsidR="008E330E" w:rsidRDefault="008E330E" w:rsidP="001B7874">
      <w:pPr>
        <w:spacing w:line="240" w:lineRule="auto"/>
      </w:pPr>
      <w:r>
        <w:tab/>
      </w:r>
    </w:p>
    <w:p w14:paraId="0D6A5957" w14:textId="349B70E1" w:rsidR="00653218" w:rsidRDefault="008E330E" w:rsidP="001B7874">
      <w:pPr>
        <w:spacing w:line="240" w:lineRule="auto"/>
      </w:pPr>
      <w:r w:rsidRPr="008E330E">
        <w:rPr>
          <w:b/>
        </w:rPr>
        <w:t>7.2.1.6</w:t>
      </w:r>
      <w:r>
        <w:tab/>
      </w:r>
      <w:r w:rsidR="00653218">
        <w:t xml:space="preserve">Πρόσθετες απαιτήσεις εγγυήσεων μπορούν να καθορισθούν στη Διακήρυξη του Διαγωνισμού, κατά την κρίση της Υπηρεσίας. </w:t>
      </w:r>
    </w:p>
    <w:p w14:paraId="687501D2" w14:textId="77777777" w:rsidR="00587CA8" w:rsidRDefault="00587CA8" w:rsidP="001B7874">
      <w:pPr>
        <w:spacing w:line="240" w:lineRule="auto"/>
      </w:pPr>
    </w:p>
    <w:p w14:paraId="43F22736" w14:textId="7C726A2B" w:rsidR="00653218" w:rsidRDefault="00653218" w:rsidP="00F420C6">
      <w:pPr>
        <w:pStyle w:val="3"/>
      </w:pPr>
      <w:bookmarkStart w:id="173" w:name="_Toc203047716"/>
      <w:bookmarkStart w:id="174" w:name="_Toc209431059"/>
      <w:r w:rsidRPr="00DF49D8">
        <w:t>Εγγύηση Δυνατότητας Εφοδιασμού με Ανταλλακτικά</w:t>
      </w:r>
      <w:bookmarkEnd w:id="173"/>
      <w:r w:rsidR="00076BE2" w:rsidRPr="00076BE2">
        <w:t>.</w:t>
      </w:r>
      <w:bookmarkEnd w:id="174"/>
      <w:r w:rsidRPr="00DF49D8">
        <w:t xml:space="preserve"> </w:t>
      </w:r>
    </w:p>
    <w:p w14:paraId="45638BE1" w14:textId="77777777" w:rsidR="008E330E" w:rsidRPr="00DF49D8" w:rsidRDefault="008E330E" w:rsidP="001B7874">
      <w:pPr>
        <w:spacing w:line="240" w:lineRule="auto"/>
      </w:pPr>
    </w:p>
    <w:p w14:paraId="4679E587" w14:textId="2E7A61F6" w:rsidR="00653218" w:rsidRDefault="00DD56DE" w:rsidP="001B7874">
      <w:pPr>
        <w:spacing w:line="240" w:lineRule="auto"/>
      </w:pPr>
      <w:r>
        <w:tab/>
      </w:r>
      <w:r w:rsidR="00653218">
        <w:t xml:space="preserve">Για την υποστήριξη σε ανταλλακτικά και αναλώσιμα της προμήθειας συνολικά, ο προμηθευτής να εγγυηθεί τη διαθεσιμότητά τους για τουλάχιστον δέκα </w:t>
      </w:r>
      <w:r w:rsidR="005B16E2">
        <w:t xml:space="preserve">πέντε </w:t>
      </w:r>
      <w:r w:rsidR="00653218">
        <w:t>(1</w:t>
      </w:r>
      <w:r w:rsidR="005B16E2">
        <w:t>5</w:t>
      </w:r>
      <w:r w:rsidR="00653218">
        <w:t>) χρόνια από την ημερομηνία οριστικής παραλαβής. Οι αιτήσεις της Υπηρεσίας προς τον προμηθευτή για ανταλλακτικά και αναλώσιμα να ικανοποιούνται σε είκοσι (20) εργάσιμες ημέρες το αργότερο. Στην προσφορά του υποψήφιου προμηθευτή και συγκεκριμένα στο Φύλλο Συμμόρφωσης και σε παράγραφο αντίστοιχης αρίθμησης, να δηλώνονται τα χρόνια εφοδιασμού της Υπηρεσίας σε ανταλλακτικά και αναλώσιμα</w:t>
      </w:r>
      <w:r w:rsidR="003B1A5E">
        <w:t xml:space="preserve"> (βαθμολογούμενο κριτήριο).</w:t>
      </w:r>
      <w:r w:rsidR="00653218">
        <w:t xml:space="preserve"> </w:t>
      </w:r>
    </w:p>
    <w:p w14:paraId="37269814" w14:textId="77777777" w:rsidR="008E330E" w:rsidRDefault="008E330E" w:rsidP="001B7874">
      <w:pPr>
        <w:spacing w:line="240" w:lineRule="auto"/>
      </w:pPr>
      <w:bookmarkStart w:id="175" w:name="_Toc203047717"/>
      <w:r>
        <w:tab/>
      </w:r>
      <w:r>
        <w:tab/>
      </w:r>
    </w:p>
    <w:p w14:paraId="12064C95" w14:textId="40F79CB7" w:rsidR="004F694C" w:rsidRDefault="00653218" w:rsidP="00F420C6">
      <w:pPr>
        <w:pStyle w:val="3"/>
      </w:pPr>
      <w:bookmarkStart w:id="176" w:name="_Toc208557832"/>
      <w:bookmarkStart w:id="177" w:name="_Toc209431060"/>
      <w:r w:rsidRPr="00BC1F6C">
        <w:t>Συντήρηση</w:t>
      </w:r>
      <w:bookmarkEnd w:id="175"/>
      <w:bookmarkEnd w:id="176"/>
      <w:bookmarkEnd w:id="177"/>
      <w:r w:rsidRPr="00BC1F6C">
        <w:t xml:space="preserve"> </w:t>
      </w:r>
    </w:p>
    <w:p w14:paraId="7643E1E8" w14:textId="77777777" w:rsidR="004F694C" w:rsidRDefault="004F694C" w:rsidP="001B7874">
      <w:pPr>
        <w:spacing w:line="240" w:lineRule="auto"/>
      </w:pPr>
    </w:p>
    <w:p w14:paraId="1088C2E7" w14:textId="28D99853" w:rsidR="00653218" w:rsidRDefault="00DD56DE" w:rsidP="001B7874">
      <w:pPr>
        <w:spacing w:line="240" w:lineRule="auto"/>
      </w:pPr>
      <w:r>
        <w:tab/>
      </w:r>
      <w:r w:rsidR="00653218">
        <w:t xml:space="preserve">Η προληπτική συντήρηση </w:t>
      </w:r>
      <w:r w:rsidR="00DF49D8">
        <w:t xml:space="preserve">του μηχανήματος </w:t>
      </w:r>
      <w:r w:rsidR="003830CB">
        <w:t xml:space="preserve">για τον πρώτο χρόνο λειτουργίας ή τις πρώτες 6.000 ώρες λειτουργίας (όποιο από τα δύο συμβεί τελευταίο) </w:t>
      </w:r>
      <w:r w:rsidR="00653218">
        <w:t>γίνεται από τον προμηθευτή, μετά από τηλεφωνική ειδοποίησή του, με χρήση των ανταλλακτικών / αναλωσίμων της παραγράφου 4.</w:t>
      </w:r>
      <w:r w:rsidR="002F6F35" w:rsidRPr="002F6F35">
        <w:t>7</w:t>
      </w:r>
      <w:r w:rsidR="00653218">
        <w:t>.1.</w:t>
      </w:r>
      <w:r w:rsidR="007F1F68">
        <w:t>3</w:t>
      </w:r>
      <w:r w:rsidR="00653218">
        <w:t xml:space="preserve">. </w:t>
      </w:r>
    </w:p>
    <w:p w14:paraId="431728BB" w14:textId="77777777" w:rsidR="008E330E" w:rsidRDefault="008E330E" w:rsidP="001B7874">
      <w:pPr>
        <w:spacing w:line="240" w:lineRule="auto"/>
      </w:pPr>
      <w:bookmarkStart w:id="178" w:name="_Toc203047718"/>
      <w:bookmarkStart w:id="179" w:name="_Toc23491"/>
      <w:r>
        <w:tab/>
      </w:r>
    </w:p>
    <w:p w14:paraId="6A70406E" w14:textId="191A804C" w:rsidR="00412A36" w:rsidRDefault="00653218" w:rsidP="005562B1">
      <w:pPr>
        <w:pStyle w:val="2"/>
      </w:pPr>
      <w:bookmarkStart w:id="180" w:name="_Toc209431061"/>
      <w:r w:rsidRPr="008E330E">
        <w:t>Βιβλιογραφία</w:t>
      </w:r>
      <w:bookmarkEnd w:id="178"/>
      <w:r w:rsidRPr="008E330E">
        <w:t xml:space="preserve"> </w:t>
      </w:r>
      <w:bookmarkEnd w:id="179"/>
      <w:r w:rsidR="006A6C2F">
        <w:rPr>
          <w:lang w:val="en-US"/>
        </w:rPr>
        <w:t xml:space="preserve">- </w:t>
      </w:r>
      <w:r w:rsidR="006A6C2F">
        <w:t>Λογισμικό</w:t>
      </w:r>
      <w:bookmarkEnd w:id="180"/>
    </w:p>
    <w:p w14:paraId="46045E78" w14:textId="77777777" w:rsidR="00501181" w:rsidRPr="004F694C" w:rsidRDefault="00501181" w:rsidP="00501181"/>
    <w:p w14:paraId="32EC87DB" w14:textId="50CB9A25" w:rsidR="00653218" w:rsidRPr="008E330E" w:rsidRDefault="008E330E" w:rsidP="001B7874">
      <w:pPr>
        <w:spacing w:line="240" w:lineRule="auto"/>
        <w:rPr>
          <w:b/>
        </w:rPr>
      </w:pPr>
      <w:r>
        <w:rPr>
          <w:b/>
        </w:rPr>
        <w:tab/>
      </w:r>
      <w:r w:rsidR="00653218">
        <w:t>Κατά την παράδοση τ</w:t>
      </w:r>
      <w:r w:rsidR="00DF49D8">
        <w:t xml:space="preserve">ου μηχανήματος </w:t>
      </w:r>
      <w:r w:rsidR="00653218">
        <w:t xml:space="preserve">ο προμηθευτής είναι υποχρεωμένος </w:t>
      </w:r>
    </w:p>
    <w:p w14:paraId="3724A072" w14:textId="77777777" w:rsidR="00653218" w:rsidRDefault="00653218" w:rsidP="001B7874">
      <w:pPr>
        <w:spacing w:line="240" w:lineRule="auto"/>
      </w:pPr>
      <w:r>
        <w:t xml:space="preserve">να παραδώσει τα παρακάτω: </w:t>
      </w:r>
    </w:p>
    <w:p w14:paraId="369FF915" w14:textId="77777777" w:rsidR="008E330E" w:rsidRDefault="008E330E" w:rsidP="001B7874">
      <w:pPr>
        <w:spacing w:line="240" w:lineRule="auto"/>
      </w:pPr>
      <w:bookmarkStart w:id="181" w:name="_Toc203047719"/>
      <w:r>
        <w:lastRenderedPageBreak/>
        <w:tab/>
      </w:r>
      <w:r>
        <w:tab/>
      </w:r>
    </w:p>
    <w:p w14:paraId="25F1B49D" w14:textId="4C58C285" w:rsidR="00DD56DE" w:rsidRPr="00DD56DE" w:rsidRDefault="008E330E" w:rsidP="001B7874">
      <w:pPr>
        <w:spacing w:line="240" w:lineRule="auto"/>
        <w:rPr>
          <w:u w:val="single"/>
        </w:rPr>
      </w:pPr>
      <w:r w:rsidRPr="008E330E">
        <w:rPr>
          <w:b/>
        </w:rPr>
        <w:t>7.3.1</w:t>
      </w:r>
      <w:r>
        <w:tab/>
      </w:r>
      <w:r w:rsidR="00653218" w:rsidRPr="00DD56DE">
        <w:t>Δύο (2) πλήρεις σειρές τεχνικών εγχειριδίων λειτουργίας, συντήρησης και επισκευής τ</w:t>
      </w:r>
      <w:r w:rsidR="00DF49D8">
        <w:t>ου</w:t>
      </w:r>
      <w:r w:rsidR="00653218" w:rsidRPr="00DD56DE">
        <w:t xml:space="preserve"> προσφερόμεν</w:t>
      </w:r>
      <w:r w:rsidR="00DF49D8">
        <w:t xml:space="preserve">ου μηχανήματος </w:t>
      </w:r>
      <w:r w:rsidR="00653218" w:rsidRPr="00DD56DE">
        <w:t>στην ελληνική ή αγγλική γλώσσα. Τα εγχειρίδια να παρασχεθούν επίσης σε ηλεκτρονική μορφή.</w:t>
      </w:r>
      <w:bookmarkEnd w:id="181"/>
      <w:r w:rsidR="00653218" w:rsidRPr="00DD56DE">
        <w:t xml:space="preserve"> </w:t>
      </w:r>
    </w:p>
    <w:p w14:paraId="44370727" w14:textId="77777777" w:rsidR="008E330E" w:rsidRDefault="008E330E" w:rsidP="001B7874">
      <w:pPr>
        <w:spacing w:line="240" w:lineRule="auto"/>
      </w:pPr>
      <w:bookmarkStart w:id="182" w:name="_Toc203047720"/>
      <w:r>
        <w:tab/>
      </w:r>
      <w:r>
        <w:tab/>
      </w:r>
    </w:p>
    <w:p w14:paraId="3368C163" w14:textId="4ABDDC75" w:rsidR="00DD56DE" w:rsidRPr="00DD56DE" w:rsidRDefault="008E330E" w:rsidP="001B7874">
      <w:pPr>
        <w:spacing w:line="240" w:lineRule="auto"/>
        <w:rPr>
          <w:u w:val="single"/>
        </w:rPr>
      </w:pPr>
      <w:r w:rsidRPr="008E330E">
        <w:rPr>
          <w:b/>
        </w:rPr>
        <w:t>7.3.2</w:t>
      </w:r>
      <w:r>
        <w:tab/>
      </w:r>
      <w:r w:rsidR="00653218" w:rsidRPr="00DD56DE">
        <w:t xml:space="preserve">Δύο (2) πλήρεις καταλόγους ανταλλακτικών κατά αριθμό ονομαστικού, αριθμό κατασκευαστή, ονομασία του υλικού - ανταλλακτικού στην </w:t>
      </w:r>
      <w:r w:rsidR="00133442">
        <w:t xml:space="preserve">αγγλική ή </w:t>
      </w:r>
      <w:r w:rsidR="003B1A5E">
        <w:t>ελληνική γλώσσα</w:t>
      </w:r>
      <w:r w:rsidR="00653218" w:rsidRPr="00DD56DE">
        <w:t>. Οι κατάλογοι να παρασχεθούν επίσης σε ηλεκτρονική μορφή.</w:t>
      </w:r>
      <w:bookmarkEnd w:id="182"/>
    </w:p>
    <w:p w14:paraId="4DF58FB2" w14:textId="77777777" w:rsidR="008E330E" w:rsidRDefault="008E330E" w:rsidP="001B7874">
      <w:pPr>
        <w:spacing w:line="240" w:lineRule="auto"/>
      </w:pPr>
      <w:bookmarkStart w:id="183" w:name="_Toc203047721"/>
      <w:r>
        <w:tab/>
      </w:r>
      <w:r>
        <w:tab/>
      </w:r>
    </w:p>
    <w:p w14:paraId="41AD2401" w14:textId="19F05368" w:rsidR="00DD56DE" w:rsidRPr="00DD56DE" w:rsidRDefault="008E330E" w:rsidP="001B7874">
      <w:pPr>
        <w:spacing w:line="240" w:lineRule="auto"/>
        <w:rPr>
          <w:u w:val="single"/>
        </w:rPr>
      </w:pPr>
      <w:r w:rsidRPr="008E330E">
        <w:rPr>
          <w:b/>
        </w:rPr>
        <w:t>7.3.3</w:t>
      </w:r>
      <w:r>
        <w:tab/>
      </w:r>
      <w:r w:rsidR="00653218" w:rsidRPr="00DD56DE">
        <w:t>Μηχανολογικά, ηλεκ</w:t>
      </w:r>
      <w:r w:rsidR="00133442">
        <w:t>τρολογικά</w:t>
      </w:r>
      <w:r w:rsidR="00537F31">
        <w:t>,</w:t>
      </w:r>
      <w:r w:rsidR="00653218" w:rsidRPr="00DD56DE">
        <w:t xml:space="preserve"> ηλεκτρονικά σχέδια </w:t>
      </w:r>
      <w:r w:rsidR="00537F31">
        <w:t xml:space="preserve">και ο κώδικας του αυτοματισμού σε έντυπη και ηλεκτρονική μορφή </w:t>
      </w:r>
      <w:r w:rsidR="00653218" w:rsidRPr="00DD56DE">
        <w:t>για τ</w:t>
      </w:r>
      <w:r w:rsidR="00DF49D8">
        <w:t>ο</w:t>
      </w:r>
      <w:r w:rsidR="00653218" w:rsidRPr="00DD56DE">
        <w:t xml:space="preserve"> προσφερόμεν</w:t>
      </w:r>
      <w:r w:rsidR="00DF49D8">
        <w:t>ο</w:t>
      </w:r>
      <w:r w:rsidR="00653218" w:rsidRPr="00DD56DE">
        <w:t xml:space="preserve"> </w:t>
      </w:r>
      <w:r w:rsidR="00036870">
        <w:t>μηχάνημα</w:t>
      </w:r>
      <w:r w:rsidR="00DF49D8">
        <w:t xml:space="preserve"> </w:t>
      </w:r>
      <w:r w:rsidR="00653218" w:rsidRPr="00DD56DE">
        <w:t>εις διπλούν ώστε να είναι εύκολη η συντήρησή της, καθώς και των συγκροτημάτων της.</w:t>
      </w:r>
      <w:bookmarkEnd w:id="183"/>
    </w:p>
    <w:p w14:paraId="6F4D8D0E" w14:textId="77777777" w:rsidR="008E330E" w:rsidRDefault="008E330E" w:rsidP="001B7874">
      <w:pPr>
        <w:spacing w:line="240" w:lineRule="auto"/>
      </w:pPr>
      <w:bookmarkStart w:id="184" w:name="_Toc203047722"/>
    </w:p>
    <w:p w14:paraId="6459C2DB" w14:textId="41C4C7E7" w:rsidR="00653218" w:rsidRDefault="00AA2DFD" w:rsidP="001B7874">
      <w:pPr>
        <w:spacing w:line="240" w:lineRule="auto"/>
      </w:pPr>
      <w:r w:rsidRPr="00AA2DFD">
        <w:rPr>
          <w:b/>
        </w:rPr>
        <w:t>7.3.4</w:t>
      </w:r>
      <w:r>
        <w:tab/>
      </w:r>
      <w:r w:rsidR="00653218" w:rsidRPr="00DD56DE">
        <w:t>Ο υποψήφιος προμηθευτής να εγγυηθεί εγγράφως ότι οι</w:t>
      </w:r>
      <w:r w:rsidR="00DD56DE" w:rsidRPr="00DD56DE">
        <w:t xml:space="preserve"> </w:t>
      </w:r>
      <w:r w:rsidR="00653218" w:rsidRPr="00DD56DE">
        <w:t>όποιες</w:t>
      </w:r>
      <w:r w:rsidR="00DD56DE">
        <w:t xml:space="preserve"> </w:t>
      </w:r>
      <w:r w:rsidR="00653218" w:rsidRPr="00DD56DE">
        <w:t>διαφοροποιήσεις – αναθεωρήσεις μελλοντικά των υπόψη εγχειριδίων (</w:t>
      </w:r>
      <w:proofErr w:type="spellStart"/>
      <w:r w:rsidR="00653218" w:rsidRPr="00DD56DE">
        <w:t>Updates</w:t>
      </w:r>
      <w:proofErr w:type="spellEnd"/>
      <w:r w:rsidR="00653218" w:rsidRPr="00DD56DE">
        <w:t>–</w:t>
      </w:r>
      <w:proofErr w:type="spellStart"/>
      <w:r w:rsidR="00653218" w:rsidRPr="00DD56DE">
        <w:t>Revisions</w:t>
      </w:r>
      <w:proofErr w:type="spellEnd"/>
      <w:r w:rsidR="00653218" w:rsidRPr="00DD56DE">
        <w:t>) θα αποστέλλονται δωρεάν στην Υπηρεσία σε ηλεκτρονική ή έντυπη μορφή.</w:t>
      </w:r>
      <w:bookmarkEnd w:id="184"/>
      <w:r w:rsidR="00653218" w:rsidRPr="00DD56DE">
        <w:t xml:space="preserve"> </w:t>
      </w:r>
    </w:p>
    <w:p w14:paraId="3535C5E8" w14:textId="77777777" w:rsidR="007176FF" w:rsidRPr="00DD56DE" w:rsidRDefault="007176FF" w:rsidP="001B7874">
      <w:pPr>
        <w:spacing w:line="240" w:lineRule="auto"/>
      </w:pPr>
    </w:p>
    <w:p w14:paraId="0B26B96A" w14:textId="77777777" w:rsidR="00412A36" w:rsidRDefault="00653218" w:rsidP="001B7874">
      <w:pPr>
        <w:spacing w:line="240" w:lineRule="auto"/>
      </w:pPr>
      <w:bookmarkStart w:id="185" w:name="_Toc23492"/>
      <w:r>
        <w:tab/>
      </w:r>
      <w:bookmarkStart w:id="186" w:name="_Toc203047723"/>
    </w:p>
    <w:p w14:paraId="602A8DA3" w14:textId="1D625F63" w:rsidR="00412A36" w:rsidRDefault="00653218" w:rsidP="005562B1">
      <w:pPr>
        <w:pStyle w:val="2"/>
      </w:pPr>
      <w:bookmarkStart w:id="187" w:name="_Toc209431062"/>
      <w:r w:rsidRPr="00412A36">
        <w:t>Εκπαίδευση</w:t>
      </w:r>
      <w:bookmarkEnd w:id="186"/>
      <w:bookmarkEnd w:id="187"/>
      <w:r w:rsidRPr="00412A36">
        <w:t xml:space="preserve"> </w:t>
      </w:r>
      <w:bookmarkEnd w:id="185"/>
    </w:p>
    <w:p w14:paraId="61F221A5" w14:textId="77777777" w:rsidR="00E33DB2" w:rsidRDefault="00E33DB2" w:rsidP="00E33DB2"/>
    <w:p w14:paraId="30D88716" w14:textId="493907AE" w:rsidR="00653218" w:rsidRDefault="00412A36" w:rsidP="001B7874">
      <w:pPr>
        <w:spacing w:line="240" w:lineRule="auto"/>
      </w:pPr>
      <w:r w:rsidRPr="00412A36">
        <w:rPr>
          <w:b/>
        </w:rPr>
        <w:t>7.4.1</w:t>
      </w:r>
      <w:r>
        <w:rPr>
          <w:b/>
        </w:rPr>
        <w:tab/>
      </w:r>
      <w:r w:rsidR="00653218">
        <w:t xml:space="preserve">Ο προμηθευτής είναι υποχρεωμένος να διαθέσει το παρακάτω προσωπικό χωρίς οικονομική επιβάρυνση: </w:t>
      </w:r>
    </w:p>
    <w:p w14:paraId="34AE7D6D" w14:textId="77777777" w:rsidR="00412A36" w:rsidRDefault="00412A36" w:rsidP="001B7874">
      <w:pPr>
        <w:spacing w:line="240" w:lineRule="auto"/>
      </w:pPr>
      <w:bookmarkStart w:id="188" w:name="_Toc203047724"/>
    </w:p>
    <w:p w14:paraId="7DC32836" w14:textId="66A54B8A" w:rsidR="00653218" w:rsidRPr="00DD56DE" w:rsidRDefault="00412A36" w:rsidP="001B7874">
      <w:pPr>
        <w:spacing w:line="240" w:lineRule="auto"/>
      </w:pPr>
      <w:r w:rsidRPr="00412A36">
        <w:rPr>
          <w:b/>
        </w:rPr>
        <w:t>7.4.1.1</w:t>
      </w:r>
      <w:r w:rsidRPr="00412A36">
        <w:tab/>
      </w:r>
      <w:r w:rsidR="00653218" w:rsidRPr="00DD56DE">
        <w:t>Ειδικό τεχνικό ή τεχνικούς στον τόπο εγκατάστασης και διάθεση αυτών στην επιτροπή παραλαβής για επίδειξη και παροχή εξηγήσεων πάνω στο χειρισμό, στη λειτουργία και στην περιγραφή τ</w:t>
      </w:r>
      <w:r w:rsidR="00267103">
        <w:t>ου μηχανήματος</w:t>
      </w:r>
      <w:r w:rsidR="00653218" w:rsidRPr="00DD56DE">
        <w:t xml:space="preserve">. Η διάρκεια της επίδειξης αυτής θα είναι το ελάχιστο </w:t>
      </w:r>
      <w:r w:rsidR="005B16E2">
        <w:t>τρείς</w:t>
      </w:r>
      <w:r w:rsidR="00653218" w:rsidRPr="00DD56DE">
        <w:t xml:space="preserve"> (</w:t>
      </w:r>
      <w:r w:rsidR="005B16E2">
        <w:t>3</w:t>
      </w:r>
      <w:r w:rsidR="00653218" w:rsidRPr="00DD56DE">
        <w:t xml:space="preserve">) και το μέγιστο </w:t>
      </w:r>
      <w:r w:rsidR="005B16E2">
        <w:t>δέκα</w:t>
      </w:r>
      <w:r w:rsidR="00653218" w:rsidRPr="00DD56DE">
        <w:t xml:space="preserve"> (</w:t>
      </w:r>
      <w:r w:rsidR="005B16E2">
        <w:t>10</w:t>
      </w:r>
      <w:r w:rsidR="00653218" w:rsidRPr="00DD56DE">
        <w:t>) εργάσιμες ημέρες, ανάλογα με την απαίτηση της επιτροπής.</w:t>
      </w:r>
      <w:bookmarkEnd w:id="188"/>
      <w:r w:rsidR="00653218" w:rsidRPr="00DD56DE">
        <w:t xml:space="preserve"> </w:t>
      </w:r>
    </w:p>
    <w:p w14:paraId="7259A3A7" w14:textId="77777777" w:rsidR="00412A36" w:rsidRDefault="00412A36" w:rsidP="001B7874">
      <w:pPr>
        <w:spacing w:line="240" w:lineRule="auto"/>
      </w:pPr>
      <w:bookmarkStart w:id="189" w:name="_Toc203047725"/>
    </w:p>
    <w:p w14:paraId="42EA9BEC" w14:textId="73683E20" w:rsidR="00653218" w:rsidRPr="00DD56DE" w:rsidRDefault="00412A36" w:rsidP="001B7874">
      <w:pPr>
        <w:spacing w:line="240" w:lineRule="auto"/>
      </w:pPr>
      <w:r w:rsidRPr="00412A36">
        <w:rPr>
          <w:b/>
        </w:rPr>
        <w:t>7.4.1.2</w:t>
      </w:r>
      <w:r w:rsidRPr="00412A36">
        <w:tab/>
      </w:r>
      <w:r w:rsidR="00653218" w:rsidRPr="00DD56DE">
        <w:t xml:space="preserve">Ειδικό τεχνικό ή τεχνικούς στον τόπο εγκατάστασης για την εκπαίδευση χειριστών και τεχνικών της Υπηρεσίας στον τρόπο λειτουργίας, χειρισμού και της συντήρησης </w:t>
      </w:r>
      <w:r w:rsidR="00267103" w:rsidRPr="00DD56DE">
        <w:t>τ</w:t>
      </w:r>
      <w:r w:rsidR="00267103">
        <w:t>ου μηχανήματος</w:t>
      </w:r>
      <w:r w:rsidR="00267103" w:rsidRPr="00DD56DE">
        <w:t xml:space="preserve"> </w:t>
      </w:r>
      <w:r w:rsidR="00653218" w:rsidRPr="00DD56DE">
        <w:t xml:space="preserve">από το χειριστή. Ο χρόνος διάθεσης του προσωπικού θα είναι το ελάχιστο </w:t>
      </w:r>
      <w:r w:rsidR="00C0080D">
        <w:t xml:space="preserve">δέκα </w:t>
      </w:r>
      <w:r w:rsidR="00653218" w:rsidRPr="00DD56DE">
        <w:t>(</w:t>
      </w:r>
      <w:r w:rsidR="00C0080D">
        <w:t>10</w:t>
      </w:r>
      <w:r w:rsidR="00653218" w:rsidRPr="00DD56DE">
        <w:t xml:space="preserve">) και το μέγιστο </w:t>
      </w:r>
      <w:r w:rsidR="003830CB">
        <w:t>τριάντα</w:t>
      </w:r>
      <w:r w:rsidR="00C0080D">
        <w:t xml:space="preserve"> </w:t>
      </w:r>
      <w:r w:rsidR="00653218" w:rsidRPr="00DD56DE">
        <w:t>(</w:t>
      </w:r>
      <w:r w:rsidR="003830CB">
        <w:t>3</w:t>
      </w:r>
      <w:r w:rsidR="005B16E2">
        <w:t>0</w:t>
      </w:r>
      <w:r w:rsidR="00653218" w:rsidRPr="00DD56DE">
        <w:t xml:space="preserve">) εργάσιμες ημέρες, ανάλογα με τις απαιτήσεις </w:t>
      </w:r>
      <w:r w:rsidR="003830CB">
        <w:t>του 691 ΒΕΒ</w:t>
      </w:r>
      <w:r w:rsidR="00653218" w:rsidRPr="00DD56DE">
        <w:t xml:space="preserve">, επ’ </w:t>
      </w:r>
      <w:proofErr w:type="spellStart"/>
      <w:r w:rsidR="00653218" w:rsidRPr="00DD56DE">
        <w:t>ωφελεία</w:t>
      </w:r>
      <w:proofErr w:type="spellEnd"/>
      <w:r w:rsidR="00653218" w:rsidRPr="00DD56DE">
        <w:t xml:space="preserve"> της οποίας γίνεται η προμήθεια.</w:t>
      </w:r>
      <w:bookmarkEnd w:id="189"/>
      <w:r w:rsidR="00653218" w:rsidRPr="00DD56DE">
        <w:t xml:space="preserve"> </w:t>
      </w:r>
    </w:p>
    <w:p w14:paraId="785228D9" w14:textId="77777777" w:rsidR="00412A36" w:rsidRDefault="00412A36" w:rsidP="001B7874">
      <w:pPr>
        <w:spacing w:line="240" w:lineRule="auto"/>
      </w:pPr>
      <w:bookmarkStart w:id="190" w:name="_Toc203047726"/>
    </w:p>
    <w:p w14:paraId="096D7051" w14:textId="0C2745A2" w:rsidR="00653218" w:rsidRDefault="00412A36" w:rsidP="001B7874">
      <w:pPr>
        <w:spacing w:line="240" w:lineRule="auto"/>
      </w:pPr>
      <w:r w:rsidRPr="00412A36">
        <w:rPr>
          <w:b/>
        </w:rPr>
        <w:t>7.4.1.3</w:t>
      </w:r>
      <w:r w:rsidRPr="00412A36">
        <w:tab/>
      </w:r>
      <w:r w:rsidR="00653218" w:rsidRPr="00DD56DE">
        <w:t xml:space="preserve">Σε κάθε εκπαιδευόμενο θα παραδίδεται μία (1) πλήρης σειρά εγχειριδίων, σε έντυπη ή ηλεκτρονική μορφή, σχετικών με τη λειτουργία, συντήρηση, επιθεώρηση και επισκευή </w:t>
      </w:r>
      <w:r w:rsidR="00267103" w:rsidRPr="00DD56DE">
        <w:t>τ</w:t>
      </w:r>
      <w:r w:rsidR="00267103">
        <w:t>ου μηχανήματος</w:t>
      </w:r>
      <w:r w:rsidR="00653218" w:rsidRPr="00DD56DE">
        <w:t>.</w:t>
      </w:r>
      <w:bookmarkEnd w:id="190"/>
      <w:r w:rsidR="00653218" w:rsidRPr="00DD56DE">
        <w:t xml:space="preserve"> </w:t>
      </w:r>
    </w:p>
    <w:p w14:paraId="414D47F2" w14:textId="77777777" w:rsidR="00412A36" w:rsidRDefault="00412A36" w:rsidP="001B7874">
      <w:pPr>
        <w:spacing w:line="240" w:lineRule="auto"/>
        <w:rPr>
          <w:b/>
        </w:rPr>
      </w:pPr>
    </w:p>
    <w:p w14:paraId="4FEEF0CB" w14:textId="370014CA" w:rsidR="0022338F" w:rsidRDefault="00412A36" w:rsidP="001B7874">
      <w:pPr>
        <w:spacing w:line="240" w:lineRule="auto"/>
      </w:pPr>
      <w:r w:rsidRPr="00412A36">
        <w:rPr>
          <w:b/>
        </w:rPr>
        <w:t>7.4.2</w:t>
      </w:r>
      <w:r>
        <w:rPr>
          <w:b/>
        </w:rPr>
        <w:tab/>
      </w:r>
      <w:r w:rsidR="0022338F">
        <w:t>Για την οργάνωση της εκπαίδευσης, ο προμηθευτής είναι υποχρεωμένος να καταθέσει τα παρακάτω:</w:t>
      </w:r>
    </w:p>
    <w:p w14:paraId="3B71CB70" w14:textId="77777777" w:rsidR="00412A36" w:rsidRDefault="00412A36" w:rsidP="001B7874">
      <w:pPr>
        <w:spacing w:line="240" w:lineRule="auto"/>
      </w:pPr>
    </w:p>
    <w:p w14:paraId="4F4473C8" w14:textId="2EC06A84" w:rsidR="0022338F" w:rsidRDefault="00412A36" w:rsidP="001B7874">
      <w:pPr>
        <w:spacing w:line="240" w:lineRule="auto"/>
      </w:pPr>
      <w:r w:rsidRPr="00412A36">
        <w:rPr>
          <w:b/>
        </w:rPr>
        <w:t>7.4.2.1</w:t>
      </w:r>
      <w:r w:rsidRPr="00412A36">
        <w:tab/>
      </w:r>
      <w:r w:rsidR="0022338F">
        <w:t>Αναλυτικό πρόγραμμα εκπαίδευσης.</w:t>
      </w:r>
    </w:p>
    <w:p w14:paraId="6E46F152" w14:textId="77777777" w:rsidR="00412A36" w:rsidRDefault="00412A36" w:rsidP="001B7874">
      <w:pPr>
        <w:spacing w:line="240" w:lineRule="auto"/>
      </w:pPr>
    </w:p>
    <w:p w14:paraId="0194C1E0" w14:textId="7F6963DB" w:rsidR="00412A36" w:rsidRDefault="00412A36" w:rsidP="001B7874">
      <w:pPr>
        <w:spacing w:line="240" w:lineRule="auto"/>
      </w:pPr>
      <w:r w:rsidRPr="00412A36">
        <w:rPr>
          <w:b/>
        </w:rPr>
        <w:t>7.4.2.2</w:t>
      </w:r>
      <w:r w:rsidRPr="00412A36">
        <w:tab/>
      </w:r>
      <w:r w:rsidR="0022338F">
        <w:t>Εκπαιδευτικά βοηθήματα και μέσα που θα χρησιμοποιήσει.</w:t>
      </w:r>
      <w:bookmarkStart w:id="191" w:name="_Toc203047727"/>
      <w:bookmarkStart w:id="192" w:name="_Toc23493"/>
    </w:p>
    <w:p w14:paraId="5BCA3B88" w14:textId="5B2645F1" w:rsidR="00E33DB2" w:rsidRDefault="00653218" w:rsidP="00C04C2C">
      <w:pPr>
        <w:pStyle w:val="1"/>
      </w:pPr>
      <w:bookmarkStart w:id="193" w:name="_Toc209431063"/>
      <w:r w:rsidRPr="00B10FB8">
        <w:t>ΛΟΙΠΕΣ ΑΠΑΙΤΗΣΕΙΣ</w:t>
      </w:r>
      <w:bookmarkEnd w:id="191"/>
      <w:bookmarkEnd w:id="193"/>
      <w:r w:rsidRPr="00B10FB8">
        <w:t xml:space="preserve"> </w:t>
      </w:r>
      <w:bookmarkStart w:id="194" w:name="_Toc203047728"/>
      <w:bookmarkEnd w:id="192"/>
    </w:p>
    <w:p w14:paraId="660ED828" w14:textId="6E631FA4" w:rsidR="00653218" w:rsidRPr="00412A36" w:rsidRDefault="00412A36" w:rsidP="001B7874">
      <w:pPr>
        <w:spacing w:line="240" w:lineRule="auto"/>
        <w:rPr>
          <w:b/>
        </w:rPr>
      </w:pPr>
      <w:r w:rsidRPr="00412A36">
        <w:rPr>
          <w:b/>
        </w:rPr>
        <w:t>8.1</w:t>
      </w:r>
      <w:r w:rsidRPr="00412A36">
        <w:rPr>
          <w:b/>
        </w:rPr>
        <w:tab/>
      </w:r>
      <w:r w:rsidR="00653218" w:rsidRPr="00412A36">
        <w:rPr>
          <w:b/>
        </w:rPr>
        <w:t xml:space="preserve">Τόπος παράδοσης: </w:t>
      </w:r>
      <w:r w:rsidR="00653218" w:rsidRPr="00A52CFC">
        <w:t>Όπως ορίζεται στη Διακήρυξη του Διαγωνισμού.</w:t>
      </w:r>
      <w:bookmarkEnd w:id="194"/>
      <w:r w:rsidR="00653218" w:rsidRPr="00412A36">
        <w:rPr>
          <w:b/>
        </w:rPr>
        <w:t xml:space="preserve"> </w:t>
      </w:r>
    </w:p>
    <w:p w14:paraId="5CDB9AAD" w14:textId="77777777" w:rsidR="00412A36" w:rsidRPr="00412A36" w:rsidRDefault="00412A36" w:rsidP="001B7874">
      <w:pPr>
        <w:spacing w:line="240" w:lineRule="auto"/>
        <w:rPr>
          <w:b/>
        </w:rPr>
      </w:pPr>
      <w:bookmarkStart w:id="195" w:name="_Toc203047729"/>
    </w:p>
    <w:p w14:paraId="24293AF9" w14:textId="61D37D57" w:rsidR="00E33DB2" w:rsidRPr="004F694C" w:rsidRDefault="00412A36" w:rsidP="001B7874">
      <w:pPr>
        <w:spacing w:line="240" w:lineRule="auto"/>
        <w:rPr>
          <w:b/>
        </w:rPr>
      </w:pPr>
      <w:r w:rsidRPr="00412A36">
        <w:rPr>
          <w:b/>
        </w:rPr>
        <w:t>8.2</w:t>
      </w:r>
      <w:r w:rsidRPr="00412A36">
        <w:rPr>
          <w:b/>
        </w:rPr>
        <w:tab/>
      </w:r>
      <w:r w:rsidR="00653218" w:rsidRPr="00412A36">
        <w:rPr>
          <w:b/>
        </w:rPr>
        <w:t xml:space="preserve">Χρόνος Παράδοσης: </w:t>
      </w:r>
      <w:r w:rsidR="00653218" w:rsidRPr="00A52CFC">
        <w:t>Όπως ορίζεται στη Διακήρυξη του Διαγωνισμού</w:t>
      </w:r>
      <w:r w:rsidR="00B94435">
        <w:t xml:space="preserve"> και όχι αργότερα των 24 μηνών</w:t>
      </w:r>
      <w:r w:rsidR="00653218" w:rsidRPr="00A52CFC">
        <w:t>.</w:t>
      </w:r>
      <w:bookmarkEnd w:id="195"/>
      <w:r w:rsidR="00653218" w:rsidRPr="00412A36">
        <w:rPr>
          <w:b/>
        </w:rPr>
        <w:t xml:space="preserve"> </w:t>
      </w:r>
      <w:bookmarkStart w:id="196" w:name="_Toc203047730"/>
      <w:bookmarkStart w:id="197" w:name="_Toc23494"/>
    </w:p>
    <w:p w14:paraId="5B802C3D" w14:textId="1E6F857A" w:rsidR="00E33DB2" w:rsidRPr="00412A36" w:rsidRDefault="00653218" w:rsidP="00C04C2C">
      <w:pPr>
        <w:pStyle w:val="1"/>
      </w:pPr>
      <w:bookmarkStart w:id="198" w:name="_Toc209431064"/>
      <w:r w:rsidRPr="00B10FB8">
        <w:lastRenderedPageBreak/>
        <w:t>ΠΕΡΙΕΧΟΜΕΝΟ ΠΡΟΣΦΟΡΑΣ</w:t>
      </w:r>
      <w:bookmarkEnd w:id="196"/>
      <w:bookmarkEnd w:id="197"/>
      <w:bookmarkEnd w:id="198"/>
    </w:p>
    <w:p w14:paraId="0B6745DC" w14:textId="6EFCAB8D" w:rsidR="00412A36" w:rsidRDefault="00A52CFC" w:rsidP="001B7874">
      <w:pPr>
        <w:spacing w:line="240" w:lineRule="auto"/>
      </w:pPr>
      <w:r>
        <w:tab/>
      </w:r>
      <w:r w:rsidR="00653218">
        <w:t xml:space="preserve">Στην Τεχνική Προσφορά θα συμπεριλαμβάνονται τα ακόλουθα: </w:t>
      </w:r>
      <w:bookmarkStart w:id="199" w:name="_Toc23495"/>
      <w:bookmarkStart w:id="200" w:name="_Toc203047731"/>
    </w:p>
    <w:p w14:paraId="6E4E36C2" w14:textId="77777777" w:rsidR="00E33DB2" w:rsidRDefault="00E33DB2" w:rsidP="001B7874">
      <w:pPr>
        <w:spacing w:line="240" w:lineRule="auto"/>
      </w:pPr>
    </w:p>
    <w:p w14:paraId="1406740D" w14:textId="238DFBC1" w:rsidR="00412A36" w:rsidRDefault="00653218" w:rsidP="005562B1">
      <w:pPr>
        <w:pStyle w:val="2"/>
      </w:pPr>
      <w:bookmarkStart w:id="201" w:name="_Toc208557833"/>
      <w:bookmarkStart w:id="202" w:name="_Toc209431065"/>
      <w:r w:rsidRPr="005C2F77">
        <w:t>Έντυπο Συμμόρφωσης.</w:t>
      </w:r>
      <w:bookmarkStart w:id="203" w:name="_Toc203047732"/>
      <w:bookmarkEnd w:id="199"/>
      <w:bookmarkEnd w:id="200"/>
      <w:bookmarkEnd w:id="201"/>
      <w:bookmarkEnd w:id="202"/>
    </w:p>
    <w:p w14:paraId="18FFDF9A" w14:textId="77777777" w:rsidR="00E33DB2" w:rsidRPr="00E33DB2" w:rsidRDefault="00E33DB2" w:rsidP="00E33DB2"/>
    <w:p w14:paraId="7E0C1088" w14:textId="72887B83" w:rsidR="005319D0" w:rsidRDefault="00412A36" w:rsidP="001B7874">
      <w:pPr>
        <w:spacing w:line="240" w:lineRule="auto"/>
      </w:pPr>
      <w:r w:rsidRPr="00412A36">
        <w:rPr>
          <w:b/>
        </w:rPr>
        <w:t>9.1.1</w:t>
      </w:r>
      <w:r w:rsidRPr="00412A36">
        <w:rPr>
          <w:b/>
        </w:rPr>
        <w:tab/>
      </w:r>
      <w:r w:rsidR="00653218">
        <w:t>Με το Έντυπο Συμμόρφωσης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w:t>
      </w:r>
      <w:hyperlink r:id="rId14" w:history="1">
        <w:r w:rsidR="00587CA8" w:rsidRPr="009F1842">
          <w:rPr>
            <w:rStyle w:val="-"/>
          </w:rPr>
          <w:t>https://prodiagrafes.army.gr</w:t>
        </w:r>
      </w:hyperlink>
      <w:r w:rsidR="00587CA8">
        <w:t>)</w:t>
      </w:r>
      <w:r w:rsidR="00653218">
        <w:t>, επιλέγοντας στη σχετική ηλεκτρονική εφαρμογή “ΝΟΜΟΘΕΣΙΑ – ΕΝΤΥΠΑ</w:t>
      </w:r>
      <w:r w:rsidR="00587CA8">
        <w:t xml:space="preserve"> –</w:t>
      </w:r>
      <w:r w:rsidR="00653218">
        <w:t>ΥΠΟΔΕΙΓΜΑΤΑ” (</w:t>
      </w:r>
      <w:hyperlink r:id="rId15" w:history="1">
        <w:r w:rsidR="00587CA8" w:rsidRPr="009F1842">
          <w:rPr>
            <w:rStyle w:val="-"/>
          </w:rPr>
          <w:t>https://prodiagrafes.army.gr/</w:t>
        </w:r>
      </w:hyperlink>
      <w:r w:rsidR="00587CA8">
        <w:t>)</w:t>
      </w:r>
      <w:r w:rsidR="00653218">
        <w:t xml:space="preserve"> και έπειτα «ΕΝΤΥΠΑ». Διευκρινίζεται ότι, η κατάθεση του εν λόγω εντύπου δεν απαλλάσσει τους υποψήφιους προμηθευτές από την υποχρέωση υποβολής των κατά περίπτωση δικαιολογητικών, που καθορίζονται με την παρούσα Προδιαγραφή.</w:t>
      </w:r>
      <w:bookmarkEnd w:id="203"/>
      <w:r w:rsidR="00653218">
        <w:t xml:space="preserve"> </w:t>
      </w:r>
    </w:p>
    <w:p w14:paraId="70ACE952" w14:textId="77777777" w:rsidR="00412A36" w:rsidRDefault="00412A36" w:rsidP="001B7874">
      <w:pPr>
        <w:spacing w:line="240" w:lineRule="auto"/>
      </w:pPr>
      <w:bookmarkStart w:id="204" w:name="_Toc203047733"/>
    </w:p>
    <w:p w14:paraId="4935FBF4" w14:textId="35B72E8F" w:rsidR="00412A36" w:rsidRDefault="00412A36" w:rsidP="001B7874">
      <w:pPr>
        <w:spacing w:line="240" w:lineRule="auto"/>
      </w:pPr>
      <w:r w:rsidRPr="00412A36">
        <w:rPr>
          <w:b/>
        </w:rPr>
        <w:t>9.1.2</w:t>
      </w:r>
      <w:r w:rsidRPr="00412A36">
        <w:tab/>
      </w:r>
      <w:r w:rsidR="00653218">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συνυποβάλλει με την τεχνική προσφορά του.</w:t>
      </w:r>
      <w:bookmarkEnd w:id="204"/>
      <w:r w:rsidR="00653218">
        <w:t xml:space="preserve"> </w:t>
      </w:r>
      <w:bookmarkStart w:id="205" w:name="_Toc203047734"/>
      <w:bookmarkStart w:id="206" w:name="_Toc23496"/>
    </w:p>
    <w:p w14:paraId="4F81EC1B" w14:textId="77777777" w:rsidR="00E33DB2" w:rsidRPr="00590F66" w:rsidRDefault="00E33DB2" w:rsidP="001B7874">
      <w:pPr>
        <w:spacing w:line="240" w:lineRule="auto"/>
      </w:pPr>
    </w:p>
    <w:p w14:paraId="105F3842" w14:textId="3EE9D1A3" w:rsidR="00412A36" w:rsidRDefault="00653218" w:rsidP="005562B1">
      <w:pPr>
        <w:pStyle w:val="2"/>
      </w:pPr>
      <w:bookmarkStart w:id="207" w:name="_Toc208557834"/>
      <w:bookmarkStart w:id="208" w:name="_Toc209431066"/>
      <w:r w:rsidRPr="005C2F77">
        <w:t>Πιστοποιητικά, έντυπα</w:t>
      </w:r>
      <w:bookmarkEnd w:id="205"/>
      <w:bookmarkEnd w:id="206"/>
      <w:bookmarkEnd w:id="207"/>
      <w:bookmarkEnd w:id="208"/>
    </w:p>
    <w:p w14:paraId="42460CAE" w14:textId="77777777" w:rsidR="00E33DB2" w:rsidRPr="00E33DB2" w:rsidRDefault="00E33DB2" w:rsidP="00E33DB2"/>
    <w:p w14:paraId="75072905" w14:textId="2B1C2525" w:rsidR="00A52CFC" w:rsidRDefault="001053FF" w:rsidP="001B7874">
      <w:pPr>
        <w:spacing w:line="240" w:lineRule="auto"/>
      </w:pPr>
      <w:r>
        <w:t>9.2.1</w:t>
      </w:r>
      <w:r w:rsidR="005319D0">
        <w:tab/>
      </w:r>
      <w:r w:rsidR="00653218">
        <w:t>Τεχνικά φυλλάδια (</w:t>
      </w:r>
      <w:proofErr w:type="spellStart"/>
      <w:r w:rsidR="00653218">
        <w:t>prospectus</w:t>
      </w:r>
      <w:proofErr w:type="spellEnd"/>
      <w:r w:rsidR="00653218">
        <w:t xml:space="preserve">) καθώς και παραπομπή στη διαδικτυακή </w:t>
      </w:r>
      <w:r w:rsidR="005319D0">
        <w:t xml:space="preserve"> </w:t>
      </w:r>
      <w:r w:rsidR="00653218">
        <w:t xml:space="preserve">τοποθεσία του κατασκευαστή, που περιέχουν τεχνική περιγραφή, φωτογραφίες ή/και σχέδια για </w:t>
      </w:r>
      <w:r w:rsidR="00331F33">
        <w:t>το μηχάνημα</w:t>
      </w:r>
      <w:r w:rsidR="00653218">
        <w:t xml:space="preserve">. </w:t>
      </w:r>
      <w:bookmarkStart w:id="209" w:name="_Toc203047735"/>
      <w:bookmarkStart w:id="210" w:name="_Toc23497"/>
    </w:p>
    <w:p w14:paraId="71C9C87E" w14:textId="77777777" w:rsidR="001053FF" w:rsidRDefault="001053FF" w:rsidP="001B7874">
      <w:pPr>
        <w:spacing w:line="240" w:lineRule="auto"/>
      </w:pPr>
    </w:p>
    <w:p w14:paraId="422740BD" w14:textId="2B742F74" w:rsidR="001053FF" w:rsidRPr="00982F60" w:rsidRDefault="001053FF" w:rsidP="001B7874">
      <w:pPr>
        <w:spacing w:line="240" w:lineRule="auto"/>
      </w:pPr>
      <w:r>
        <w:t>9.2.2</w:t>
      </w:r>
      <w:r>
        <w:tab/>
        <w:t>Τα πιστοποιητικά της παραγράφου 4.4</w:t>
      </w:r>
      <w:r w:rsidR="00982F60" w:rsidRPr="00982F60">
        <w:t>.</w:t>
      </w:r>
    </w:p>
    <w:p w14:paraId="4A54FAEF" w14:textId="77777777" w:rsidR="001053FF" w:rsidRDefault="001053FF" w:rsidP="001B7874">
      <w:pPr>
        <w:spacing w:line="240" w:lineRule="auto"/>
      </w:pPr>
    </w:p>
    <w:p w14:paraId="410133B2" w14:textId="234D32CF" w:rsidR="001053FF" w:rsidRPr="00982F60" w:rsidRDefault="001053FF" w:rsidP="001B7874">
      <w:pPr>
        <w:spacing w:line="240" w:lineRule="auto"/>
      </w:pPr>
      <w:r>
        <w:t>9.2.3</w:t>
      </w:r>
      <w:r>
        <w:tab/>
        <w:t>Έγγραφα σύμ</w:t>
      </w:r>
      <w:r w:rsidR="00D830D3">
        <w:t xml:space="preserve">φωνα με τις Προσθήκες ΙΙΙ έως </w:t>
      </w:r>
      <w:r w:rsidR="00982F60">
        <w:rPr>
          <w:lang w:val="en-US"/>
        </w:rPr>
        <w:t>I</w:t>
      </w:r>
      <w:r w:rsidR="00D830D3">
        <w:t>Χ</w:t>
      </w:r>
      <w:r w:rsidR="00982F60" w:rsidRPr="00982F60">
        <w:t>.</w:t>
      </w:r>
    </w:p>
    <w:p w14:paraId="2689DAA4" w14:textId="62BA3117" w:rsidR="00E33DB2" w:rsidRDefault="00653218" w:rsidP="00C04C2C">
      <w:pPr>
        <w:pStyle w:val="1"/>
      </w:pPr>
      <w:bookmarkStart w:id="211" w:name="_Toc209431067"/>
      <w:r w:rsidRPr="00B10FB8">
        <w:t>ΣΗΜΕΙΩΣΕΙΣ</w:t>
      </w:r>
      <w:bookmarkEnd w:id="209"/>
      <w:bookmarkEnd w:id="211"/>
      <w:r w:rsidRPr="00B10FB8">
        <w:t xml:space="preserve"> </w:t>
      </w:r>
      <w:bookmarkStart w:id="212" w:name="_Toc203047736"/>
      <w:bookmarkEnd w:id="210"/>
    </w:p>
    <w:p w14:paraId="72FA3832" w14:textId="038C6AF4" w:rsidR="00653218" w:rsidRPr="00A52CFC" w:rsidRDefault="00A52CFC" w:rsidP="001B7874">
      <w:pPr>
        <w:spacing w:line="240" w:lineRule="auto"/>
      </w:pPr>
      <w:r w:rsidRPr="0074184A">
        <w:rPr>
          <w:b/>
        </w:rPr>
        <w:t>10.1</w:t>
      </w:r>
      <w:r w:rsidRPr="00A52CFC">
        <w:tab/>
      </w:r>
      <w:r w:rsidR="00653218" w:rsidRPr="00A52CFC">
        <w:t xml:space="preserve">Οτιδήποτε δεν αναφέρεται αναλυτικά στην παρούσα ΠΕΔ, σε σχέση με την κατασκευή </w:t>
      </w:r>
      <w:r w:rsidR="00331F33" w:rsidRPr="00A52CFC">
        <w:t>του μηχανήματος</w:t>
      </w:r>
      <w:r w:rsidR="00653218" w:rsidRPr="00A52CFC">
        <w:t>, να πραγματοποιηθεί σύμφωνα με τους κανόνες της Ε.Ε που ισχύουν και με τις σύγχρονες εξελίξεις της τεχνολογίας, στη κατηγορία αυτή των μηχανημάτων.</w:t>
      </w:r>
      <w:bookmarkEnd w:id="212"/>
      <w:r w:rsidR="00653218" w:rsidRPr="00A52CFC">
        <w:t xml:space="preserve"> </w:t>
      </w:r>
    </w:p>
    <w:p w14:paraId="0FEB5CF8" w14:textId="77777777" w:rsidR="00A52CFC" w:rsidRDefault="00A52CFC" w:rsidP="001B7874">
      <w:pPr>
        <w:spacing w:line="240" w:lineRule="auto"/>
      </w:pPr>
    </w:p>
    <w:p w14:paraId="1374D416" w14:textId="75D14C6A" w:rsidR="00E773D7" w:rsidRPr="00A52CFC" w:rsidRDefault="00A52CFC" w:rsidP="001B7874">
      <w:pPr>
        <w:spacing w:line="240" w:lineRule="auto"/>
      </w:pPr>
      <w:r w:rsidRPr="0074184A">
        <w:rPr>
          <w:b/>
        </w:rPr>
        <w:t>10.2</w:t>
      </w:r>
      <w:r w:rsidRPr="00A52CFC">
        <w:tab/>
      </w:r>
      <w:r w:rsidR="00E773D7" w:rsidRPr="00A52CFC">
        <w:t>Οι βαθμολογούμενοι όροι περιγράφονται αναλυτικά στον Πίνακα Κριτηρίων Αξιολόγησης της Προσθήκης Ι, ενώ όλοι οι υπόλοιποι όροι της παραπάνω ΠΕΔ είναι απαράβατοι.</w:t>
      </w:r>
    </w:p>
    <w:p w14:paraId="50EC34FD" w14:textId="77777777" w:rsidR="00A52CFC" w:rsidRDefault="00653218" w:rsidP="001B7874">
      <w:pPr>
        <w:spacing w:line="240" w:lineRule="auto"/>
      </w:pPr>
      <w:r w:rsidRPr="00A52CFC">
        <w:tab/>
      </w:r>
      <w:bookmarkStart w:id="213" w:name="_Toc203047738"/>
    </w:p>
    <w:p w14:paraId="17E047A2" w14:textId="5A40C2CA" w:rsidR="00A52CFC" w:rsidRDefault="00A52CFC" w:rsidP="001B7874">
      <w:pPr>
        <w:spacing w:line="240" w:lineRule="auto"/>
      </w:pPr>
      <w:r w:rsidRPr="0074184A">
        <w:rPr>
          <w:b/>
        </w:rPr>
        <w:t>10.3</w:t>
      </w:r>
      <w:r w:rsidRPr="00A52CFC">
        <w:tab/>
      </w:r>
      <w:r w:rsidR="00653218" w:rsidRPr="00A52CFC">
        <w:t>Στη στήλη «Παρατηρήσεις» της Κατάστασης Βαθμολογίας δίνονται επεξηγήσεις, για την Τεχνική Επιτροπή Αξιολόγησης όσον αφορά στο αντικείμενο αξιολόγησης, όπου απαιτείται.</w:t>
      </w:r>
      <w:bookmarkEnd w:id="213"/>
      <w:r w:rsidR="00653218" w:rsidRPr="00A52CFC">
        <w:t xml:space="preserve"> </w:t>
      </w:r>
      <w:bookmarkStart w:id="214" w:name="_Toc203047739"/>
      <w:bookmarkStart w:id="215" w:name="_Toc23498"/>
    </w:p>
    <w:p w14:paraId="017DA67D" w14:textId="77777777" w:rsidR="00E33DB2" w:rsidRDefault="00E33DB2" w:rsidP="001E3C4F"/>
    <w:p w14:paraId="655CF68B" w14:textId="6E56696C" w:rsidR="00A52CFC" w:rsidRPr="001E3C4F" w:rsidRDefault="00653218" w:rsidP="005562B1">
      <w:pPr>
        <w:pStyle w:val="2"/>
        <w:numPr>
          <w:ilvl w:val="1"/>
          <w:numId w:val="36"/>
        </w:numPr>
      </w:pPr>
      <w:bookmarkStart w:id="216" w:name="_Toc208557835"/>
      <w:bookmarkStart w:id="217" w:name="_Toc209431068"/>
      <w:r w:rsidRPr="001E3C4F">
        <w:t>Συντμήσεις / Σύμβολα</w:t>
      </w:r>
      <w:bookmarkEnd w:id="214"/>
      <w:bookmarkEnd w:id="216"/>
      <w:bookmarkEnd w:id="217"/>
      <w:r w:rsidRPr="001E3C4F">
        <w:t xml:space="preserve"> </w:t>
      </w:r>
      <w:bookmarkEnd w:id="215"/>
    </w:p>
    <w:p w14:paraId="04173C04" w14:textId="77777777" w:rsidR="00B10FB8" w:rsidRPr="00B10FB8" w:rsidRDefault="00B10FB8" w:rsidP="00B10FB8"/>
    <w:p w14:paraId="48674AAD" w14:textId="701FA17B" w:rsidR="00A52CFC" w:rsidRDefault="00B10FB8" w:rsidP="001B7874">
      <w:pPr>
        <w:spacing w:line="240" w:lineRule="auto"/>
      </w:pPr>
      <w:r w:rsidRPr="00B10FB8">
        <w:rPr>
          <w:b/>
          <w:lang w:val="en-US"/>
        </w:rPr>
        <w:t>10.4.1</w:t>
      </w:r>
      <w:r w:rsidR="00A52CFC" w:rsidRPr="00B10FB8">
        <w:rPr>
          <w:b/>
        </w:rPr>
        <w:tab/>
      </w:r>
      <w:r w:rsidR="00A52CFC">
        <w:t>ΕΔ: Ένοπλες Δυνάμεις.</w:t>
      </w:r>
    </w:p>
    <w:p w14:paraId="0882F03C" w14:textId="77777777" w:rsidR="00B10FB8" w:rsidRDefault="00B10FB8" w:rsidP="001B7874">
      <w:pPr>
        <w:spacing w:line="240" w:lineRule="auto"/>
      </w:pPr>
    </w:p>
    <w:p w14:paraId="75561E24" w14:textId="4E641398" w:rsidR="00653218" w:rsidRDefault="00B10FB8" w:rsidP="001B7874">
      <w:pPr>
        <w:spacing w:line="240" w:lineRule="auto"/>
      </w:pPr>
      <w:r w:rsidRPr="00B10FB8">
        <w:rPr>
          <w:b/>
        </w:rPr>
        <w:t>10.4.</w:t>
      </w:r>
      <w:r w:rsidRPr="00B10FB8">
        <w:rPr>
          <w:b/>
          <w:lang w:val="en-US"/>
        </w:rPr>
        <w:t>2</w:t>
      </w:r>
      <w:r w:rsidRPr="00B10FB8">
        <w:rPr>
          <w:b/>
        </w:rPr>
        <w:tab/>
      </w:r>
      <w:r w:rsidR="00653218">
        <w:t xml:space="preserve">ΕΠ: Επιτροπή Παραλαβής. </w:t>
      </w:r>
    </w:p>
    <w:p w14:paraId="7050855C" w14:textId="77777777" w:rsidR="00B10FB8" w:rsidRDefault="00B10FB8" w:rsidP="001B7874">
      <w:pPr>
        <w:spacing w:line="240" w:lineRule="auto"/>
      </w:pPr>
    </w:p>
    <w:p w14:paraId="03CF4F55" w14:textId="31351998" w:rsidR="00653218" w:rsidRDefault="00B10FB8" w:rsidP="001B7874">
      <w:pPr>
        <w:spacing w:line="240" w:lineRule="auto"/>
      </w:pPr>
      <w:r w:rsidRPr="00B10FB8">
        <w:rPr>
          <w:b/>
        </w:rPr>
        <w:t>10.4.3</w:t>
      </w:r>
      <w:r w:rsidRPr="00B10FB8">
        <w:rPr>
          <w:b/>
        </w:rPr>
        <w:tab/>
      </w:r>
      <w:r w:rsidR="00653218">
        <w:t xml:space="preserve">Η/Υ: Ηλεκτρονικός Υπολογιστής. </w:t>
      </w:r>
    </w:p>
    <w:p w14:paraId="5D239D1B" w14:textId="77777777" w:rsidR="00B10FB8" w:rsidRDefault="00B10FB8" w:rsidP="001B7874">
      <w:pPr>
        <w:spacing w:line="240" w:lineRule="auto"/>
      </w:pPr>
    </w:p>
    <w:p w14:paraId="2C644A21" w14:textId="22A2605F" w:rsidR="00653218" w:rsidRDefault="00B10FB8" w:rsidP="001B7874">
      <w:pPr>
        <w:spacing w:line="240" w:lineRule="auto"/>
      </w:pPr>
      <w:r w:rsidRPr="00B10FB8">
        <w:rPr>
          <w:b/>
        </w:rPr>
        <w:t>10.4.4</w:t>
      </w:r>
      <w:r>
        <w:tab/>
      </w:r>
      <w:r w:rsidR="00653218">
        <w:t>ΠΕΔ: Προδιαγραφή Ενόπλων Δυνάμεων.</w:t>
      </w:r>
    </w:p>
    <w:p w14:paraId="4A57E15F" w14:textId="77777777" w:rsidR="00B10FB8" w:rsidRDefault="00B10FB8" w:rsidP="001B7874">
      <w:pPr>
        <w:spacing w:line="240" w:lineRule="auto"/>
      </w:pPr>
    </w:p>
    <w:p w14:paraId="53895E3B" w14:textId="0D341DB0" w:rsidR="00A52CFC" w:rsidRDefault="00B10FB8" w:rsidP="001B7874">
      <w:pPr>
        <w:spacing w:line="240" w:lineRule="auto"/>
      </w:pPr>
      <w:r w:rsidRPr="00B10FB8">
        <w:rPr>
          <w:b/>
        </w:rPr>
        <w:t>10.4.5</w:t>
      </w:r>
      <w:r>
        <w:tab/>
      </w:r>
      <w:r w:rsidR="00653218">
        <w:t xml:space="preserve">Φ.Σ.: Φύλλο Συμμόρφωσης. </w:t>
      </w:r>
      <w:bookmarkStart w:id="218" w:name="_Toc203047740"/>
      <w:bookmarkStart w:id="219" w:name="_Toc23499"/>
    </w:p>
    <w:p w14:paraId="6D0D12F3" w14:textId="54E91A00" w:rsidR="00E33DB2" w:rsidRPr="004F694C" w:rsidRDefault="00653218" w:rsidP="00C04C2C">
      <w:pPr>
        <w:pStyle w:val="1"/>
      </w:pPr>
      <w:bookmarkStart w:id="220" w:name="_Toc209431069"/>
      <w:r w:rsidRPr="00A52CFC">
        <w:t>ΠΡΟΤΑΣΕΙΣ ΒΕΛΤΙΩΣΗΣ ΤΕΧΝΙΚΗΣ ΠΡΟΔΙΑΓΡΑΦΗΣ</w:t>
      </w:r>
      <w:bookmarkEnd w:id="218"/>
      <w:bookmarkEnd w:id="220"/>
      <w:r w:rsidRPr="00A52CFC">
        <w:t xml:space="preserve"> </w:t>
      </w:r>
      <w:bookmarkEnd w:id="219"/>
    </w:p>
    <w:p w14:paraId="5A147A9B" w14:textId="54917017" w:rsidR="00653218" w:rsidRDefault="001E3C4F" w:rsidP="001B7874">
      <w:pPr>
        <w:spacing w:line="240" w:lineRule="auto"/>
        <w:rPr>
          <w:lang w:val="en-US"/>
        </w:rPr>
      </w:pPr>
      <w:r>
        <w:rPr>
          <w:b/>
        </w:rPr>
        <w:tab/>
      </w:r>
      <w:r w:rsidR="00653218">
        <w:t xml:space="preserve">Σχολιασμός της παρούσας προδιαγραφής από κάθε ενδιαφερόμενο, για τη βελτίωση της, μπορεί να γίνει μέσω της ηλεκτρονικής εφαρμογής διαχείρισης ΠΕΔ, στη διαδικτυακή τοποθεσία </w:t>
      </w:r>
      <w:hyperlink r:id="rId16" w:history="1">
        <w:r w:rsidR="00971D1A" w:rsidRPr="00016BC3">
          <w:rPr>
            <w:rStyle w:val="-"/>
          </w:rPr>
          <w:t>https://prodiagrafes.army.gr</w:t>
        </w:r>
      </w:hyperlink>
      <w:r w:rsidR="00653218">
        <w:t>.</w:t>
      </w:r>
      <w:r w:rsidR="00971D1A" w:rsidRPr="00971D1A">
        <w:t xml:space="preserve"> </w:t>
      </w:r>
      <w:r w:rsidR="003B268F">
        <w:rPr>
          <w:lang w:val="en-US"/>
        </w:rPr>
        <w:t>\</w:t>
      </w:r>
    </w:p>
    <w:p w14:paraId="6A8616B8" w14:textId="232938F4" w:rsidR="003B268F" w:rsidRDefault="003B268F" w:rsidP="001B7874">
      <w:pPr>
        <w:spacing w:line="240" w:lineRule="auto"/>
        <w:rPr>
          <w:lang w:val="en-US"/>
        </w:rPr>
      </w:pPr>
    </w:p>
    <w:p w14:paraId="7F7AB18B" w14:textId="4306CF4B" w:rsidR="003B268F" w:rsidRDefault="003B268F" w:rsidP="001B7874">
      <w:pPr>
        <w:spacing w:line="240" w:lineRule="auto"/>
        <w:rPr>
          <w:lang w:val="en-US"/>
        </w:rPr>
      </w:pPr>
    </w:p>
    <w:p w14:paraId="774B3CE5" w14:textId="4DB87DE3" w:rsidR="003B268F" w:rsidRDefault="003B268F" w:rsidP="001B7874">
      <w:pPr>
        <w:spacing w:line="240" w:lineRule="auto"/>
        <w:rPr>
          <w:lang w:val="en-US"/>
        </w:rPr>
      </w:pPr>
    </w:p>
    <w:p w14:paraId="39C2394B" w14:textId="6D12E95F" w:rsidR="003B268F" w:rsidRDefault="003B268F" w:rsidP="001B7874">
      <w:pPr>
        <w:spacing w:line="240" w:lineRule="auto"/>
        <w:rPr>
          <w:lang w:val="en-US"/>
        </w:rPr>
      </w:pPr>
    </w:p>
    <w:p w14:paraId="098FC0E6" w14:textId="40CE4099" w:rsidR="003B268F" w:rsidRDefault="003B268F" w:rsidP="001B7874">
      <w:pPr>
        <w:spacing w:line="240" w:lineRule="auto"/>
        <w:rPr>
          <w:lang w:val="en-US"/>
        </w:rPr>
      </w:pPr>
    </w:p>
    <w:p w14:paraId="439117AE" w14:textId="1C4B6794" w:rsidR="003B268F" w:rsidRDefault="003B268F" w:rsidP="001B7874">
      <w:pPr>
        <w:spacing w:line="240" w:lineRule="auto"/>
        <w:rPr>
          <w:lang w:val="en-US"/>
        </w:rPr>
      </w:pPr>
    </w:p>
    <w:p w14:paraId="13D14C78" w14:textId="4F52C486" w:rsidR="003B268F" w:rsidRDefault="003B268F" w:rsidP="001B7874">
      <w:pPr>
        <w:spacing w:line="240" w:lineRule="auto"/>
        <w:rPr>
          <w:lang w:val="en-US"/>
        </w:rPr>
      </w:pPr>
    </w:p>
    <w:p w14:paraId="354A3507" w14:textId="3A682406" w:rsidR="003B268F" w:rsidRDefault="003B268F" w:rsidP="001B7874">
      <w:pPr>
        <w:spacing w:line="240" w:lineRule="auto"/>
        <w:rPr>
          <w:lang w:val="en-US"/>
        </w:rPr>
      </w:pPr>
    </w:p>
    <w:p w14:paraId="483ADD62" w14:textId="2350FAC0" w:rsidR="003B268F" w:rsidRDefault="003B268F" w:rsidP="001B7874">
      <w:pPr>
        <w:spacing w:line="240" w:lineRule="auto"/>
        <w:rPr>
          <w:lang w:val="en-US"/>
        </w:rPr>
      </w:pPr>
    </w:p>
    <w:p w14:paraId="74B04D05" w14:textId="714E99C3" w:rsidR="003B268F" w:rsidRDefault="003B268F" w:rsidP="001B7874">
      <w:pPr>
        <w:spacing w:line="240" w:lineRule="auto"/>
        <w:rPr>
          <w:lang w:val="en-US"/>
        </w:rPr>
      </w:pPr>
    </w:p>
    <w:p w14:paraId="6F6DB158" w14:textId="77777777" w:rsidR="003B268F" w:rsidRPr="003B268F" w:rsidRDefault="003B268F" w:rsidP="001B7874">
      <w:pPr>
        <w:spacing w:line="240" w:lineRule="auto"/>
        <w:rPr>
          <w:lang w:val="en-US"/>
        </w:rPr>
      </w:pPr>
    </w:p>
    <w:p w14:paraId="0E8D0D73" w14:textId="0455F9D7" w:rsidR="002656DB" w:rsidRDefault="002656DB" w:rsidP="001B7874">
      <w:pPr>
        <w:spacing w:line="240" w:lineRule="auto"/>
      </w:pPr>
    </w:p>
    <w:p w14:paraId="2DDD93B3" w14:textId="77777777" w:rsidR="002656DB" w:rsidRDefault="002656DB" w:rsidP="00E6799A">
      <w:pPr>
        <w:spacing w:line="240" w:lineRule="auto"/>
        <w:sectPr w:rsidR="002656DB" w:rsidSect="00426E01">
          <w:headerReference w:type="default" r:id="rId17"/>
          <w:headerReference w:type="first" r:id="rId18"/>
          <w:pgSz w:w="11906" w:h="16838" w:code="9"/>
          <w:pgMar w:top="1134" w:right="1134" w:bottom="1134" w:left="1134" w:header="709" w:footer="709" w:gutter="0"/>
          <w:pgNumType w:start="1"/>
          <w:cols w:space="708"/>
          <w:titlePg/>
          <w:docGrid w:linePitch="360"/>
        </w:sectPr>
      </w:pPr>
    </w:p>
    <w:p w14:paraId="3E122675" w14:textId="75E33BC8" w:rsidR="00BB0134" w:rsidRPr="00BB0134" w:rsidRDefault="009D4216" w:rsidP="00BB0134">
      <w:pPr>
        <w:pStyle w:val="24"/>
        <w:rPr>
          <w:b/>
          <w:u w:val="single"/>
        </w:rPr>
      </w:pPr>
      <w:bookmarkStart w:id="221" w:name="_Toc209431070"/>
      <w:bookmarkStart w:id="222" w:name="_Toc208557836"/>
      <w:r w:rsidRPr="00BB0134">
        <w:rPr>
          <w:b/>
          <w:u w:val="single"/>
        </w:rPr>
        <w:lastRenderedPageBreak/>
        <w:t>ΠΡΟΣΘΗΚΗ Ι</w:t>
      </w:r>
    </w:p>
    <w:p w14:paraId="339D1BA5" w14:textId="77777777" w:rsidR="00BB0134" w:rsidRDefault="001D1F0B" w:rsidP="00BB0134">
      <w:pPr>
        <w:pStyle w:val="24"/>
        <w:rPr>
          <w:b/>
          <w:u w:val="single"/>
        </w:rPr>
      </w:pPr>
      <w:r w:rsidRPr="00BB0134">
        <w:rPr>
          <w:b/>
          <w:u w:val="single"/>
        </w:rPr>
        <w:t>ΠΙΝΑΚΑΣ</w:t>
      </w:r>
    </w:p>
    <w:p w14:paraId="0C355ADF" w14:textId="2D3A5572" w:rsidR="009D4216" w:rsidRPr="00BB0134" w:rsidRDefault="001D1F0B" w:rsidP="00BB0134">
      <w:pPr>
        <w:pStyle w:val="24"/>
        <w:rPr>
          <w:b/>
          <w:u w:val="single"/>
        </w:rPr>
      </w:pPr>
      <w:r w:rsidRPr="00BB0134">
        <w:rPr>
          <w:b/>
          <w:u w:val="single"/>
        </w:rPr>
        <w:t xml:space="preserve"> ΚΡΙΤΗΡΙΩΝ ΑΞΙΟΛΟΓΗΣΗΣ ΤΕΧΝΙΚΗΣ ΠΡΟΣΦΟΡΑΣ</w:t>
      </w:r>
      <w:bookmarkEnd w:id="221"/>
      <w:r w:rsidRPr="00BB0134">
        <w:rPr>
          <w:b/>
          <w:u w:val="single"/>
        </w:rPr>
        <w:t xml:space="preserve"> </w:t>
      </w:r>
      <w:bookmarkEnd w:id="222"/>
    </w:p>
    <w:p w14:paraId="4B6BBF04" w14:textId="77777777" w:rsidR="0065149A" w:rsidRDefault="0065149A" w:rsidP="00C04C2C">
      <w:pPr>
        <w:pStyle w:val="13"/>
      </w:pPr>
    </w:p>
    <w:tbl>
      <w:tblPr>
        <w:tblStyle w:val="TableGrid"/>
        <w:tblW w:w="5000" w:type="pct"/>
        <w:jc w:val="center"/>
        <w:tblInd w:w="0" w:type="dxa"/>
        <w:tblCellMar>
          <w:top w:w="64" w:type="dxa"/>
          <w:bottom w:w="23" w:type="dxa"/>
          <w:right w:w="19" w:type="dxa"/>
        </w:tblCellMar>
        <w:tblLook w:val="04A0" w:firstRow="1" w:lastRow="0" w:firstColumn="1" w:lastColumn="0" w:noHBand="0" w:noVBand="1"/>
      </w:tblPr>
      <w:tblGrid>
        <w:gridCol w:w="637"/>
        <w:gridCol w:w="3418"/>
        <w:gridCol w:w="1729"/>
        <w:gridCol w:w="1900"/>
        <w:gridCol w:w="1912"/>
      </w:tblGrid>
      <w:tr w:rsidR="00C47DFD" w:rsidRPr="009B63A7" w14:paraId="62AB8420" w14:textId="77777777" w:rsidTr="000A4BD4">
        <w:trPr>
          <w:trHeight w:val="20"/>
          <w:jc w:val="center"/>
        </w:trPr>
        <w:tc>
          <w:tcPr>
            <w:tcW w:w="332" w:type="pct"/>
            <w:tcBorders>
              <w:top w:val="single" w:sz="17" w:space="0" w:color="000000"/>
              <w:left w:val="single" w:sz="17" w:space="0" w:color="000000"/>
              <w:bottom w:val="single" w:sz="17" w:space="0" w:color="000000"/>
              <w:right w:val="single" w:sz="17" w:space="0" w:color="000000"/>
            </w:tcBorders>
            <w:vAlign w:val="center"/>
          </w:tcPr>
          <w:p w14:paraId="40E45A27" w14:textId="3EA489E2" w:rsidR="009D4216" w:rsidRPr="00AC39FE" w:rsidRDefault="009D4216" w:rsidP="002F6A75">
            <w:pPr>
              <w:tabs>
                <w:tab w:val="left" w:pos="1276"/>
                <w:tab w:val="left" w:pos="1843"/>
                <w:tab w:val="left" w:pos="2410"/>
                <w:tab w:val="left" w:pos="4048"/>
              </w:tabs>
              <w:spacing w:line="240" w:lineRule="auto"/>
              <w:jc w:val="center"/>
              <w:rPr>
                <w:b/>
              </w:rPr>
            </w:pPr>
            <w:r w:rsidRPr="00AC39FE">
              <w:rPr>
                <w:b/>
              </w:rPr>
              <w:t>/Α</w:t>
            </w:r>
          </w:p>
        </w:tc>
        <w:tc>
          <w:tcPr>
            <w:tcW w:w="1781" w:type="pct"/>
            <w:tcBorders>
              <w:top w:val="single" w:sz="17" w:space="0" w:color="000000"/>
              <w:left w:val="single" w:sz="17" w:space="0" w:color="000000"/>
              <w:bottom w:val="single" w:sz="17" w:space="0" w:color="000000"/>
              <w:right w:val="single" w:sz="17" w:space="0" w:color="000000"/>
            </w:tcBorders>
            <w:vAlign w:val="center"/>
          </w:tcPr>
          <w:p w14:paraId="13635074" w14:textId="79757A92" w:rsidR="009D4216" w:rsidRPr="00AC39FE" w:rsidRDefault="009D4216" w:rsidP="002F6A75">
            <w:pPr>
              <w:tabs>
                <w:tab w:val="left" w:pos="1276"/>
                <w:tab w:val="left" w:pos="1843"/>
                <w:tab w:val="left" w:pos="2410"/>
                <w:tab w:val="left" w:pos="4048"/>
              </w:tabs>
              <w:spacing w:line="240" w:lineRule="auto"/>
              <w:jc w:val="center"/>
              <w:rPr>
                <w:b/>
              </w:rPr>
            </w:pPr>
            <w:r w:rsidRPr="00AC39FE">
              <w:rPr>
                <w:b/>
              </w:rPr>
              <w:t>ΚΡΙΤΗΡΙΟ ΑΞΙΟΛΟΓΗΣΗΣ</w:t>
            </w:r>
          </w:p>
        </w:tc>
        <w:tc>
          <w:tcPr>
            <w:tcW w:w="901" w:type="pct"/>
            <w:tcBorders>
              <w:top w:val="single" w:sz="17" w:space="0" w:color="000000"/>
              <w:left w:val="single" w:sz="17" w:space="0" w:color="000000"/>
              <w:bottom w:val="single" w:sz="17" w:space="0" w:color="000000"/>
              <w:right w:val="single" w:sz="17" w:space="0" w:color="000000"/>
            </w:tcBorders>
            <w:vAlign w:val="center"/>
          </w:tcPr>
          <w:p w14:paraId="296796FC" w14:textId="63A62CE8" w:rsidR="009D4216" w:rsidRPr="00AC39FE" w:rsidRDefault="009D4216" w:rsidP="002F6A75">
            <w:pPr>
              <w:tabs>
                <w:tab w:val="left" w:pos="1276"/>
                <w:tab w:val="left" w:pos="1843"/>
                <w:tab w:val="left" w:pos="2410"/>
                <w:tab w:val="left" w:pos="4048"/>
              </w:tabs>
              <w:spacing w:line="240" w:lineRule="auto"/>
              <w:jc w:val="center"/>
              <w:rPr>
                <w:b/>
              </w:rPr>
            </w:pPr>
            <w:r w:rsidRPr="00AC39FE">
              <w:rPr>
                <w:b/>
              </w:rPr>
              <w:t>ΠΑΡΑΓΡΑΦΟΣ</w:t>
            </w:r>
          </w:p>
        </w:tc>
        <w:tc>
          <w:tcPr>
            <w:tcW w:w="990" w:type="pct"/>
            <w:tcBorders>
              <w:top w:val="single" w:sz="17" w:space="0" w:color="000000"/>
              <w:left w:val="single" w:sz="17" w:space="0" w:color="000000"/>
              <w:bottom w:val="single" w:sz="17" w:space="0" w:color="000000"/>
              <w:right w:val="single" w:sz="17" w:space="0" w:color="000000"/>
            </w:tcBorders>
            <w:vAlign w:val="center"/>
          </w:tcPr>
          <w:p w14:paraId="60FA2F05" w14:textId="6BC151EB" w:rsidR="009D4216" w:rsidRPr="00AC39FE" w:rsidRDefault="009D4216" w:rsidP="002F6A75">
            <w:pPr>
              <w:tabs>
                <w:tab w:val="left" w:pos="1276"/>
                <w:tab w:val="left" w:pos="1843"/>
                <w:tab w:val="left" w:pos="2410"/>
                <w:tab w:val="left" w:pos="4048"/>
              </w:tabs>
              <w:spacing w:line="240" w:lineRule="auto"/>
              <w:jc w:val="center"/>
              <w:rPr>
                <w:b/>
              </w:rPr>
            </w:pPr>
            <w:r w:rsidRPr="00AC39FE">
              <w:rPr>
                <w:b/>
              </w:rPr>
              <w:t>ΒΑΘΜΟΛΟΓΙΑ</w:t>
            </w:r>
          </w:p>
        </w:tc>
        <w:tc>
          <w:tcPr>
            <w:tcW w:w="996" w:type="pct"/>
            <w:tcBorders>
              <w:top w:val="single" w:sz="17" w:space="0" w:color="000000"/>
              <w:left w:val="single" w:sz="17" w:space="0" w:color="000000"/>
              <w:bottom w:val="single" w:sz="17" w:space="0" w:color="000000"/>
              <w:right w:val="single" w:sz="17" w:space="0" w:color="000000"/>
            </w:tcBorders>
            <w:vAlign w:val="center"/>
          </w:tcPr>
          <w:p w14:paraId="78EACC46" w14:textId="5E6B4F77" w:rsidR="009D4216" w:rsidRPr="00AC39FE" w:rsidRDefault="009D4216" w:rsidP="002F6A75">
            <w:pPr>
              <w:tabs>
                <w:tab w:val="left" w:pos="1276"/>
                <w:tab w:val="left" w:pos="1843"/>
                <w:tab w:val="left" w:pos="2410"/>
                <w:tab w:val="left" w:pos="4048"/>
              </w:tabs>
              <w:spacing w:line="240" w:lineRule="auto"/>
              <w:jc w:val="center"/>
              <w:rPr>
                <w:b/>
              </w:rPr>
            </w:pPr>
            <w:r w:rsidRPr="00AC39FE">
              <w:rPr>
                <w:b/>
              </w:rPr>
              <w:t>ΠΑΡΑΤΗΡΗΣΕΙΣ</w:t>
            </w:r>
          </w:p>
        </w:tc>
      </w:tr>
      <w:tr w:rsidR="00FF04EF" w:rsidRPr="009B63A7" w14:paraId="1E8325D6" w14:textId="77777777" w:rsidTr="003739B6">
        <w:trPr>
          <w:trHeight w:val="449"/>
          <w:jc w:val="center"/>
        </w:trPr>
        <w:tc>
          <w:tcPr>
            <w:tcW w:w="5000" w:type="pct"/>
            <w:gridSpan w:val="5"/>
            <w:tcBorders>
              <w:top w:val="single" w:sz="17" w:space="0" w:color="000000"/>
              <w:left w:val="single" w:sz="17" w:space="0" w:color="000000"/>
              <w:bottom w:val="single" w:sz="17" w:space="0" w:color="000000"/>
              <w:right w:val="single" w:sz="17" w:space="0" w:color="000000"/>
            </w:tcBorders>
            <w:vAlign w:val="center"/>
          </w:tcPr>
          <w:p w14:paraId="002B770F" w14:textId="403A40FB" w:rsidR="00FF04EF" w:rsidRPr="00AC39FE" w:rsidRDefault="00FF04EF" w:rsidP="002F6A75">
            <w:pPr>
              <w:tabs>
                <w:tab w:val="left" w:pos="1276"/>
                <w:tab w:val="left" w:pos="1843"/>
                <w:tab w:val="left" w:pos="2410"/>
                <w:tab w:val="left" w:pos="4048"/>
              </w:tabs>
              <w:spacing w:line="240" w:lineRule="auto"/>
              <w:jc w:val="center"/>
              <w:rPr>
                <w:b/>
              </w:rPr>
            </w:pPr>
            <w:r w:rsidRPr="00AC39FE">
              <w:rPr>
                <w:b/>
              </w:rPr>
              <w:t>ΟΜΑΔΑ Α΄</w:t>
            </w:r>
          </w:p>
        </w:tc>
      </w:tr>
      <w:tr w:rsidR="00C47DFD" w:rsidRPr="009B63A7" w14:paraId="036702DB" w14:textId="77777777" w:rsidTr="000A4BD4">
        <w:trPr>
          <w:trHeight w:val="20"/>
          <w:jc w:val="center"/>
        </w:trPr>
        <w:tc>
          <w:tcPr>
            <w:tcW w:w="332" w:type="pct"/>
            <w:tcBorders>
              <w:top w:val="single" w:sz="17" w:space="0" w:color="000000"/>
              <w:left w:val="single" w:sz="17" w:space="0" w:color="000000"/>
              <w:bottom w:val="single" w:sz="17" w:space="0" w:color="000000"/>
              <w:right w:val="single" w:sz="17" w:space="0" w:color="000000"/>
            </w:tcBorders>
            <w:vAlign w:val="center"/>
          </w:tcPr>
          <w:p w14:paraId="284F3CBD" w14:textId="7B7907DA" w:rsidR="0094715C" w:rsidRPr="009B63A7" w:rsidRDefault="0094715C" w:rsidP="002F6A75">
            <w:pPr>
              <w:tabs>
                <w:tab w:val="left" w:pos="1276"/>
                <w:tab w:val="left" w:pos="1843"/>
                <w:tab w:val="left" w:pos="2410"/>
                <w:tab w:val="left" w:pos="4048"/>
              </w:tabs>
              <w:spacing w:line="240" w:lineRule="auto"/>
              <w:jc w:val="center"/>
            </w:pPr>
            <w:r w:rsidRPr="009B63A7">
              <w:t>1</w:t>
            </w:r>
          </w:p>
        </w:tc>
        <w:tc>
          <w:tcPr>
            <w:tcW w:w="1781" w:type="pct"/>
            <w:tcBorders>
              <w:top w:val="single" w:sz="17" w:space="0" w:color="000000"/>
              <w:left w:val="single" w:sz="17" w:space="0" w:color="000000"/>
              <w:bottom w:val="single" w:sz="17" w:space="0" w:color="000000"/>
              <w:right w:val="single" w:sz="17" w:space="0" w:color="000000"/>
            </w:tcBorders>
            <w:vAlign w:val="center"/>
          </w:tcPr>
          <w:p w14:paraId="02D9F728" w14:textId="42730A9C" w:rsidR="0094715C" w:rsidRPr="00537F31" w:rsidRDefault="00537F31" w:rsidP="002F6A75">
            <w:pPr>
              <w:tabs>
                <w:tab w:val="left" w:pos="1276"/>
                <w:tab w:val="left" w:pos="1843"/>
                <w:tab w:val="left" w:pos="2410"/>
                <w:tab w:val="left" w:pos="4048"/>
              </w:tabs>
              <w:spacing w:line="240" w:lineRule="auto"/>
            </w:pPr>
            <w:r>
              <w:t>Δυναμικότητα παραγωγής σε υγρό οξυγόνο</w:t>
            </w:r>
          </w:p>
        </w:tc>
        <w:tc>
          <w:tcPr>
            <w:tcW w:w="901" w:type="pct"/>
            <w:tcBorders>
              <w:top w:val="single" w:sz="17" w:space="0" w:color="000000"/>
              <w:left w:val="single" w:sz="17" w:space="0" w:color="000000"/>
              <w:bottom w:val="single" w:sz="17" w:space="0" w:color="000000"/>
              <w:right w:val="single" w:sz="17" w:space="0" w:color="000000"/>
            </w:tcBorders>
            <w:vAlign w:val="center"/>
          </w:tcPr>
          <w:p w14:paraId="7EEB5A7F" w14:textId="404413E9" w:rsidR="0094715C" w:rsidRPr="009B63A7" w:rsidRDefault="0094715C" w:rsidP="00D73DDC">
            <w:pPr>
              <w:tabs>
                <w:tab w:val="left" w:pos="1276"/>
                <w:tab w:val="left" w:pos="1843"/>
                <w:tab w:val="left" w:pos="2410"/>
                <w:tab w:val="left" w:pos="4048"/>
              </w:tabs>
              <w:spacing w:line="240" w:lineRule="auto"/>
              <w:jc w:val="center"/>
            </w:pPr>
            <w:r w:rsidRPr="009B63A7">
              <w:t>4.2.</w:t>
            </w:r>
            <w:r w:rsidR="000A4BD4">
              <w:t>2</w:t>
            </w:r>
          </w:p>
        </w:tc>
        <w:tc>
          <w:tcPr>
            <w:tcW w:w="990" w:type="pct"/>
            <w:tcBorders>
              <w:top w:val="single" w:sz="17" w:space="0" w:color="000000"/>
              <w:left w:val="single" w:sz="17" w:space="0" w:color="000000"/>
              <w:bottom w:val="single" w:sz="17" w:space="0" w:color="000000"/>
              <w:right w:val="single" w:sz="17" w:space="0" w:color="000000"/>
            </w:tcBorders>
            <w:vAlign w:val="center"/>
          </w:tcPr>
          <w:p w14:paraId="25FBB759" w14:textId="1CB783EA" w:rsidR="0094715C" w:rsidRPr="009B63A7" w:rsidRDefault="00F2236A" w:rsidP="002F6A75">
            <w:pPr>
              <w:tabs>
                <w:tab w:val="left" w:pos="1276"/>
                <w:tab w:val="left" w:pos="1843"/>
                <w:tab w:val="left" w:pos="2410"/>
                <w:tab w:val="left" w:pos="4048"/>
              </w:tabs>
              <w:spacing w:line="240" w:lineRule="auto"/>
              <w:jc w:val="center"/>
            </w:pPr>
            <w:r>
              <w:t>30</w:t>
            </w:r>
          </w:p>
        </w:tc>
        <w:tc>
          <w:tcPr>
            <w:tcW w:w="996" w:type="pct"/>
            <w:tcBorders>
              <w:top w:val="single" w:sz="17" w:space="0" w:color="000000"/>
              <w:left w:val="single" w:sz="17" w:space="0" w:color="000000"/>
              <w:bottom w:val="single" w:sz="17" w:space="0" w:color="000000"/>
              <w:right w:val="single" w:sz="17" w:space="0" w:color="000000"/>
            </w:tcBorders>
            <w:vAlign w:val="center"/>
          </w:tcPr>
          <w:p w14:paraId="44B58974" w14:textId="5DBA9CDB" w:rsidR="0094715C" w:rsidRPr="009B63A7" w:rsidRDefault="0094715C" w:rsidP="002F6A75">
            <w:pPr>
              <w:tabs>
                <w:tab w:val="left" w:pos="1276"/>
                <w:tab w:val="left" w:pos="1843"/>
                <w:tab w:val="left" w:pos="2410"/>
                <w:tab w:val="left" w:pos="4048"/>
              </w:tabs>
              <w:spacing w:line="240" w:lineRule="auto"/>
              <w:jc w:val="center"/>
            </w:pPr>
            <w:r w:rsidRPr="009B63A7">
              <w:t>(α)</w:t>
            </w:r>
          </w:p>
        </w:tc>
      </w:tr>
      <w:tr w:rsidR="00C47DFD" w:rsidRPr="009B63A7" w14:paraId="2B623E83" w14:textId="77777777" w:rsidTr="000A4BD4">
        <w:trPr>
          <w:trHeight w:val="20"/>
          <w:jc w:val="center"/>
        </w:trPr>
        <w:tc>
          <w:tcPr>
            <w:tcW w:w="332" w:type="pct"/>
            <w:tcBorders>
              <w:top w:val="single" w:sz="17" w:space="0" w:color="000000"/>
              <w:left w:val="single" w:sz="17" w:space="0" w:color="000000"/>
              <w:bottom w:val="single" w:sz="17" w:space="0" w:color="000000"/>
              <w:right w:val="single" w:sz="17" w:space="0" w:color="000000"/>
            </w:tcBorders>
            <w:vAlign w:val="center"/>
          </w:tcPr>
          <w:p w14:paraId="21E54BA0" w14:textId="36BDB756" w:rsidR="0094715C" w:rsidRPr="009B63A7" w:rsidRDefault="0094715C" w:rsidP="002F6A75">
            <w:pPr>
              <w:tabs>
                <w:tab w:val="left" w:pos="1276"/>
                <w:tab w:val="left" w:pos="1843"/>
                <w:tab w:val="left" w:pos="2410"/>
                <w:tab w:val="left" w:pos="4048"/>
              </w:tabs>
              <w:spacing w:line="240" w:lineRule="auto"/>
              <w:jc w:val="center"/>
            </w:pPr>
            <w:r w:rsidRPr="009B63A7">
              <w:t>2</w:t>
            </w:r>
          </w:p>
        </w:tc>
        <w:tc>
          <w:tcPr>
            <w:tcW w:w="1781" w:type="pct"/>
            <w:tcBorders>
              <w:top w:val="single" w:sz="17" w:space="0" w:color="000000"/>
              <w:left w:val="single" w:sz="17" w:space="0" w:color="000000"/>
              <w:bottom w:val="single" w:sz="17" w:space="0" w:color="000000"/>
              <w:right w:val="single" w:sz="17" w:space="0" w:color="000000"/>
            </w:tcBorders>
            <w:vAlign w:val="center"/>
          </w:tcPr>
          <w:p w14:paraId="7492F836" w14:textId="60724328" w:rsidR="0094715C" w:rsidRPr="00F2236A" w:rsidRDefault="00537F31" w:rsidP="002F6A75">
            <w:pPr>
              <w:tabs>
                <w:tab w:val="left" w:pos="1276"/>
                <w:tab w:val="left" w:pos="1843"/>
                <w:tab w:val="left" w:pos="2410"/>
                <w:tab w:val="left" w:pos="4048"/>
              </w:tabs>
              <w:spacing w:line="240" w:lineRule="auto"/>
            </w:pPr>
            <w:r>
              <w:t>Ειδική κατανάλωση ηλεκτρικής ενέργειας (</w:t>
            </w:r>
            <w:r>
              <w:rPr>
                <w:lang w:val="en-US"/>
              </w:rPr>
              <w:t>kWh</w:t>
            </w:r>
            <w:r w:rsidRPr="00537F31">
              <w:t xml:space="preserve"> / </w:t>
            </w:r>
            <w:r w:rsidR="00F2236A">
              <w:rPr>
                <w:lang w:val="en-US"/>
              </w:rPr>
              <w:t>Nm</w:t>
            </w:r>
            <w:r w:rsidR="00F2236A" w:rsidRPr="00F2236A">
              <w:rPr>
                <w:vertAlign w:val="superscript"/>
              </w:rPr>
              <w:t>3</w:t>
            </w:r>
            <w:r w:rsidR="00F2236A" w:rsidRPr="00F2236A">
              <w:t xml:space="preserve"> </w:t>
            </w:r>
            <w:r w:rsidR="00F2236A">
              <w:rPr>
                <w:lang w:val="en-US"/>
              </w:rPr>
              <w:t>LOX</w:t>
            </w:r>
            <w:r w:rsidR="00F2236A" w:rsidRPr="00F2236A">
              <w:t>)</w:t>
            </w:r>
          </w:p>
        </w:tc>
        <w:tc>
          <w:tcPr>
            <w:tcW w:w="901" w:type="pct"/>
            <w:tcBorders>
              <w:top w:val="single" w:sz="17" w:space="0" w:color="000000"/>
              <w:left w:val="single" w:sz="17" w:space="0" w:color="000000"/>
              <w:bottom w:val="single" w:sz="17" w:space="0" w:color="000000"/>
              <w:right w:val="single" w:sz="17" w:space="0" w:color="000000"/>
            </w:tcBorders>
            <w:vAlign w:val="center"/>
          </w:tcPr>
          <w:p w14:paraId="45492D92" w14:textId="796CEA4C" w:rsidR="0094715C" w:rsidRPr="009B63A7" w:rsidRDefault="0094715C" w:rsidP="00D73DDC">
            <w:pPr>
              <w:tabs>
                <w:tab w:val="left" w:pos="1276"/>
                <w:tab w:val="left" w:pos="1843"/>
                <w:tab w:val="left" w:pos="2410"/>
                <w:tab w:val="left" w:pos="4048"/>
              </w:tabs>
              <w:spacing w:line="240" w:lineRule="auto"/>
              <w:jc w:val="center"/>
            </w:pPr>
            <w:r w:rsidRPr="009B63A7">
              <w:t>4.2.</w:t>
            </w:r>
            <w:r w:rsidR="000A4BD4">
              <w:t>7</w:t>
            </w:r>
          </w:p>
        </w:tc>
        <w:tc>
          <w:tcPr>
            <w:tcW w:w="990" w:type="pct"/>
            <w:tcBorders>
              <w:top w:val="single" w:sz="17" w:space="0" w:color="000000"/>
              <w:left w:val="single" w:sz="17" w:space="0" w:color="000000"/>
              <w:bottom w:val="single" w:sz="17" w:space="0" w:color="000000"/>
              <w:right w:val="single" w:sz="17" w:space="0" w:color="000000"/>
            </w:tcBorders>
            <w:vAlign w:val="center"/>
          </w:tcPr>
          <w:p w14:paraId="236620EB" w14:textId="20742DA5" w:rsidR="0094715C" w:rsidRPr="009B63A7" w:rsidRDefault="00F2236A" w:rsidP="002F6A75">
            <w:pPr>
              <w:tabs>
                <w:tab w:val="left" w:pos="1276"/>
                <w:tab w:val="left" w:pos="1843"/>
                <w:tab w:val="left" w:pos="2410"/>
                <w:tab w:val="left" w:pos="4048"/>
              </w:tabs>
              <w:spacing w:line="240" w:lineRule="auto"/>
              <w:jc w:val="center"/>
            </w:pPr>
            <w:r>
              <w:t>4</w:t>
            </w:r>
            <w:r w:rsidR="00BE73B1">
              <w:t>5</w:t>
            </w:r>
          </w:p>
        </w:tc>
        <w:tc>
          <w:tcPr>
            <w:tcW w:w="996" w:type="pct"/>
            <w:tcBorders>
              <w:top w:val="single" w:sz="17" w:space="0" w:color="000000"/>
              <w:left w:val="single" w:sz="17" w:space="0" w:color="000000"/>
              <w:bottom w:val="single" w:sz="17" w:space="0" w:color="000000"/>
              <w:right w:val="single" w:sz="17" w:space="0" w:color="000000"/>
            </w:tcBorders>
            <w:vAlign w:val="center"/>
          </w:tcPr>
          <w:p w14:paraId="200999E9" w14:textId="044124A9" w:rsidR="0094715C" w:rsidRPr="009B63A7" w:rsidRDefault="0094715C" w:rsidP="002F6A75">
            <w:pPr>
              <w:tabs>
                <w:tab w:val="left" w:pos="1276"/>
                <w:tab w:val="left" w:pos="1843"/>
                <w:tab w:val="left" w:pos="2410"/>
                <w:tab w:val="left" w:pos="4048"/>
              </w:tabs>
              <w:spacing w:line="240" w:lineRule="auto"/>
              <w:jc w:val="center"/>
            </w:pPr>
            <w:r w:rsidRPr="009B63A7">
              <w:t>(α)</w:t>
            </w:r>
          </w:p>
        </w:tc>
      </w:tr>
      <w:tr w:rsidR="00C47DFD" w:rsidRPr="009B63A7" w14:paraId="0CAC9DF5" w14:textId="77777777" w:rsidTr="000A4BD4">
        <w:trPr>
          <w:trHeight w:val="20"/>
          <w:jc w:val="center"/>
        </w:trPr>
        <w:tc>
          <w:tcPr>
            <w:tcW w:w="332" w:type="pct"/>
            <w:tcBorders>
              <w:top w:val="single" w:sz="17" w:space="0" w:color="000000"/>
              <w:left w:val="single" w:sz="17" w:space="0" w:color="000000"/>
              <w:bottom w:val="single" w:sz="17" w:space="0" w:color="000000"/>
              <w:right w:val="single" w:sz="17" w:space="0" w:color="000000"/>
            </w:tcBorders>
            <w:vAlign w:val="center"/>
          </w:tcPr>
          <w:p w14:paraId="7304EA46" w14:textId="5D57865C" w:rsidR="0094715C" w:rsidRPr="009B63A7" w:rsidRDefault="0094715C" w:rsidP="002F6A75">
            <w:pPr>
              <w:tabs>
                <w:tab w:val="left" w:pos="1276"/>
                <w:tab w:val="left" w:pos="1843"/>
                <w:tab w:val="left" w:pos="2410"/>
                <w:tab w:val="left" w:pos="4048"/>
              </w:tabs>
              <w:spacing w:line="240" w:lineRule="auto"/>
              <w:jc w:val="center"/>
            </w:pPr>
            <w:r w:rsidRPr="009B63A7">
              <w:t>3</w:t>
            </w:r>
          </w:p>
        </w:tc>
        <w:tc>
          <w:tcPr>
            <w:tcW w:w="1781" w:type="pct"/>
            <w:tcBorders>
              <w:top w:val="single" w:sz="17" w:space="0" w:color="000000"/>
              <w:left w:val="single" w:sz="17" w:space="0" w:color="000000"/>
              <w:bottom w:val="single" w:sz="17" w:space="0" w:color="000000"/>
              <w:right w:val="single" w:sz="17" w:space="0" w:color="000000"/>
            </w:tcBorders>
            <w:vAlign w:val="center"/>
          </w:tcPr>
          <w:p w14:paraId="1E9C7299" w14:textId="3B1F40AA" w:rsidR="0094715C" w:rsidRPr="00F2236A" w:rsidRDefault="00F2236A" w:rsidP="002F6A75">
            <w:pPr>
              <w:tabs>
                <w:tab w:val="left" w:pos="1276"/>
                <w:tab w:val="left" w:pos="1843"/>
                <w:tab w:val="left" w:pos="2410"/>
                <w:tab w:val="left" w:pos="4048"/>
              </w:tabs>
              <w:spacing w:line="240" w:lineRule="auto"/>
            </w:pPr>
            <w:r>
              <w:t>Χρόνος έναρξης παραγωγής από θερμοκρασίες περιβάλλοντος</w:t>
            </w:r>
          </w:p>
        </w:tc>
        <w:tc>
          <w:tcPr>
            <w:tcW w:w="901" w:type="pct"/>
            <w:tcBorders>
              <w:top w:val="single" w:sz="17" w:space="0" w:color="000000"/>
              <w:left w:val="single" w:sz="17" w:space="0" w:color="000000"/>
              <w:bottom w:val="single" w:sz="17" w:space="0" w:color="000000"/>
              <w:right w:val="single" w:sz="17" w:space="0" w:color="000000"/>
            </w:tcBorders>
            <w:vAlign w:val="center"/>
          </w:tcPr>
          <w:p w14:paraId="72E51219" w14:textId="683BE015" w:rsidR="0094715C" w:rsidRPr="009B63A7" w:rsidRDefault="0094715C" w:rsidP="00D73DDC">
            <w:pPr>
              <w:tabs>
                <w:tab w:val="left" w:pos="1276"/>
                <w:tab w:val="left" w:pos="1843"/>
                <w:tab w:val="left" w:pos="2410"/>
                <w:tab w:val="left" w:pos="4048"/>
              </w:tabs>
              <w:spacing w:line="240" w:lineRule="auto"/>
              <w:jc w:val="center"/>
            </w:pPr>
            <w:r w:rsidRPr="009B63A7">
              <w:t>4.2.</w:t>
            </w:r>
            <w:r w:rsidR="000A4BD4">
              <w:t>8</w:t>
            </w:r>
          </w:p>
        </w:tc>
        <w:tc>
          <w:tcPr>
            <w:tcW w:w="990" w:type="pct"/>
            <w:tcBorders>
              <w:top w:val="single" w:sz="17" w:space="0" w:color="000000"/>
              <w:left w:val="single" w:sz="17" w:space="0" w:color="000000"/>
              <w:bottom w:val="single" w:sz="17" w:space="0" w:color="000000"/>
              <w:right w:val="single" w:sz="17" w:space="0" w:color="000000"/>
            </w:tcBorders>
            <w:vAlign w:val="center"/>
          </w:tcPr>
          <w:p w14:paraId="58F443F7" w14:textId="792B0549" w:rsidR="0094715C" w:rsidRPr="009B63A7" w:rsidRDefault="00F2236A" w:rsidP="002F6A75">
            <w:pPr>
              <w:tabs>
                <w:tab w:val="left" w:pos="1276"/>
                <w:tab w:val="left" w:pos="1843"/>
                <w:tab w:val="left" w:pos="2410"/>
                <w:tab w:val="left" w:pos="4048"/>
              </w:tabs>
              <w:spacing w:line="240" w:lineRule="auto"/>
              <w:jc w:val="center"/>
            </w:pPr>
            <w:r>
              <w:t>1</w:t>
            </w:r>
            <w:r w:rsidR="00BE73B1">
              <w:t>0</w:t>
            </w:r>
          </w:p>
        </w:tc>
        <w:tc>
          <w:tcPr>
            <w:tcW w:w="996" w:type="pct"/>
            <w:tcBorders>
              <w:top w:val="single" w:sz="17" w:space="0" w:color="000000"/>
              <w:left w:val="single" w:sz="17" w:space="0" w:color="000000"/>
              <w:bottom w:val="single" w:sz="17" w:space="0" w:color="000000"/>
              <w:right w:val="single" w:sz="17" w:space="0" w:color="000000"/>
            </w:tcBorders>
            <w:vAlign w:val="center"/>
          </w:tcPr>
          <w:p w14:paraId="2DE03060" w14:textId="6681FB5B" w:rsidR="0094715C" w:rsidRPr="009B63A7" w:rsidRDefault="0094715C" w:rsidP="002F6A75">
            <w:pPr>
              <w:tabs>
                <w:tab w:val="left" w:pos="1276"/>
                <w:tab w:val="left" w:pos="1843"/>
                <w:tab w:val="left" w:pos="2410"/>
                <w:tab w:val="left" w:pos="4048"/>
              </w:tabs>
              <w:spacing w:line="240" w:lineRule="auto"/>
              <w:jc w:val="center"/>
            </w:pPr>
            <w:r w:rsidRPr="009B63A7">
              <w:t>(α)</w:t>
            </w:r>
          </w:p>
        </w:tc>
      </w:tr>
      <w:tr w:rsidR="00C47DFD" w:rsidRPr="009B63A7" w14:paraId="64EC676F" w14:textId="77777777" w:rsidTr="007B4D59">
        <w:trPr>
          <w:trHeight w:val="20"/>
          <w:jc w:val="center"/>
        </w:trPr>
        <w:tc>
          <w:tcPr>
            <w:tcW w:w="3014" w:type="pct"/>
            <w:gridSpan w:val="3"/>
            <w:tcBorders>
              <w:top w:val="single" w:sz="17" w:space="0" w:color="000000"/>
              <w:left w:val="single" w:sz="17" w:space="0" w:color="000000"/>
              <w:bottom w:val="single" w:sz="17" w:space="0" w:color="000000"/>
              <w:right w:val="single" w:sz="17" w:space="0" w:color="000000"/>
            </w:tcBorders>
            <w:vAlign w:val="center"/>
          </w:tcPr>
          <w:p w14:paraId="04F719EF" w14:textId="53A8B0CB" w:rsidR="00C47DFD" w:rsidRPr="002F6A75" w:rsidRDefault="00C47DFD" w:rsidP="002F6A75">
            <w:pPr>
              <w:tabs>
                <w:tab w:val="left" w:pos="1276"/>
                <w:tab w:val="left" w:pos="1843"/>
                <w:tab w:val="left" w:pos="2410"/>
                <w:tab w:val="left" w:pos="4048"/>
              </w:tabs>
              <w:spacing w:line="240" w:lineRule="auto"/>
              <w:jc w:val="center"/>
              <w:rPr>
                <w:b/>
              </w:rPr>
            </w:pPr>
            <w:r w:rsidRPr="002F6A75">
              <w:rPr>
                <w:b/>
              </w:rPr>
              <w:t>ΣΥΝΟΛΟ ΟΜΑΔΑΣ Α΄</w:t>
            </w:r>
          </w:p>
        </w:tc>
        <w:tc>
          <w:tcPr>
            <w:tcW w:w="990" w:type="pct"/>
            <w:tcBorders>
              <w:top w:val="single" w:sz="17" w:space="0" w:color="000000"/>
              <w:left w:val="single" w:sz="17" w:space="0" w:color="000000"/>
              <w:bottom w:val="single" w:sz="17" w:space="0" w:color="000000"/>
              <w:right w:val="single" w:sz="17" w:space="0" w:color="000000"/>
            </w:tcBorders>
            <w:vAlign w:val="center"/>
          </w:tcPr>
          <w:p w14:paraId="16AA8FA3" w14:textId="0B07BA1D" w:rsidR="00C47DFD" w:rsidRDefault="00F2236A" w:rsidP="002F6A75">
            <w:pPr>
              <w:tabs>
                <w:tab w:val="left" w:pos="1276"/>
                <w:tab w:val="left" w:pos="1843"/>
                <w:tab w:val="left" w:pos="2410"/>
                <w:tab w:val="left" w:pos="4048"/>
              </w:tabs>
              <w:spacing w:line="240" w:lineRule="auto"/>
              <w:jc w:val="center"/>
            </w:pPr>
            <w:r>
              <w:t>8</w:t>
            </w:r>
            <w:r w:rsidR="00C47DFD" w:rsidRPr="009B63A7">
              <w:t>5</w:t>
            </w:r>
          </w:p>
        </w:tc>
        <w:tc>
          <w:tcPr>
            <w:tcW w:w="996" w:type="pct"/>
            <w:tcBorders>
              <w:top w:val="single" w:sz="17" w:space="0" w:color="000000"/>
              <w:left w:val="single" w:sz="17" w:space="0" w:color="000000"/>
              <w:bottom w:val="single" w:sz="17" w:space="0" w:color="000000"/>
              <w:right w:val="single" w:sz="17" w:space="0" w:color="000000"/>
            </w:tcBorders>
            <w:vAlign w:val="center"/>
          </w:tcPr>
          <w:p w14:paraId="28552154" w14:textId="6B95E57A" w:rsidR="00C47DFD" w:rsidRDefault="00C47DFD" w:rsidP="002F6A75">
            <w:pPr>
              <w:tabs>
                <w:tab w:val="left" w:pos="1276"/>
                <w:tab w:val="left" w:pos="1843"/>
                <w:tab w:val="left" w:pos="2410"/>
                <w:tab w:val="left" w:pos="4048"/>
              </w:tabs>
              <w:spacing w:line="240" w:lineRule="auto"/>
              <w:jc w:val="center"/>
            </w:pPr>
          </w:p>
        </w:tc>
      </w:tr>
      <w:tr w:rsidR="00FF04EF" w:rsidRPr="009B63A7" w14:paraId="03DA4084" w14:textId="77777777" w:rsidTr="003739B6">
        <w:trPr>
          <w:trHeight w:val="377"/>
          <w:jc w:val="center"/>
        </w:trPr>
        <w:tc>
          <w:tcPr>
            <w:tcW w:w="5000" w:type="pct"/>
            <w:gridSpan w:val="5"/>
            <w:tcBorders>
              <w:top w:val="single" w:sz="17" w:space="0" w:color="000000"/>
              <w:left w:val="single" w:sz="17" w:space="0" w:color="000000"/>
              <w:bottom w:val="single" w:sz="17" w:space="0" w:color="000000"/>
              <w:right w:val="single" w:sz="17" w:space="0" w:color="000000"/>
            </w:tcBorders>
            <w:vAlign w:val="center"/>
          </w:tcPr>
          <w:p w14:paraId="7A96BCE9" w14:textId="4F95312A" w:rsidR="00FF04EF" w:rsidRPr="00AC39FE" w:rsidRDefault="00FF04EF" w:rsidP="002F6A75">
            <w:pPr>
              <w:tabs>
                <w:tab w:val="left" w:pos="1276"/>
                <w:tab w:val="left" w:pos="1843"/>
                <w:tab w:val="left" w:pos="2410"/>
                <w:tab w:val="left" w:pos="4048"/>
              </w:tabs>
              <w:spacing w:line="240" w:lineRule="auto"/>
              <w:jc w:val="center"/>
              <w:rPr>
                <w:b/>
              </w:rPr>
            </w:pPr>
            <w:r w:rsidRPr="00AC39FE">
              <w:rPr>
                <w:b/>
              </w:rPr>
              <w:t>ΟΜΑΔΑ Β΄</w:t>
            </w:r>
          </w:p>
        </w:tc>
      </w:tr>
      <w:tr w:rsidR="00C47DFD" w:rsidRPr="009B63A7" w14:paraId="48E4875D" w14:textId="77777777" w:rsidTr="000A4BD4">
        <w:trPr>
          <w:trHeight w:val="20"/>
          <w:jc w:val="center"/>
        </w:trPr>
        <w:tc>
          <w:tcPr>
            <w:tcW w:w="332" w:type="pct"/>
            <w:tcBorders>
              <w:top w:val="single" w:sz="17" w:space="0" w:color="000000"/>
              <w:left w:val="single" w:sz="17" w:space="0" w:color="000000"/>
              <w:bottom w:val="single" w:sz="17" w:space="0" w:color="000000"/>
              <w:right w:val="single" w:sz="17" w:space="0" w:color="000000"/>
            </w:tcBorders>
            <w:vAlign w:val="center"/>
          </w:tcPr>
          <w:p w14:paraId="66E9C3D2" w14:textId="7D3398DB" w:rsidR="0094715C" w:rsidRPr="009B63A7" w:rsidRDefault="000A4BD4" w:rsidP="002F6A75">
            <w:pPr>
              <w:tabs>
                <w:tab w:val="left" w:pos="1276"/>
                <w:tab w:val="left" w:pos="1843"/>
                <w:tab w:val="left" w:pos="2410"/>
                <w:tab w:val="left" w:pos="4048"/>
              </w:tabs>
              <w:spacing w:line="240" w:lineRule="auto"/>
              <w:jc w:val="center"/>
            </w:pPr>
            <w:r>
              <w:t>4</w:t>
            </w:r>
          </w:p>
        </w:tc>
        <w:tc>
          <w:tcPr>
            <w:tcW w:w="1781" w:type="pct"/>
            <w:tcBorders>
              <w:top w:val="single" w:sz="17" w:space="0" w:color="000000"/>
              <w:left w:val="single" w:sz="17" w:space="0" w:color="000000"/>
              <w:bottom w:val="single" w:sz="17" w:space="0" w:color="000000"/>
              <w:right w:val="single" w:sz="17" w:space="0" w:color="000000"/>
            </w:tcBorders>
            <w:vAlign w:val="center"/>
          </w:tcPr>
          <w:p w14:paraId="310A2E26" w14:textId="6FFBC6B0" w:rsidR="0094715C" w:rsidRPr="009B63A7" w:rsidRDefault="0094715C" w:rsidP="002F6A75">
            <w:pPr>
              <w:tabs>
                <w:tab w:val="left" w:pos="1276"/>
                <w:tab w:val="left" w:pos="1843"/>
                <w:tab w:val="left" w:pos="2410"/>
                <w:tab w:val="left" w:pos="4048"/>
              </w:tabs>
              <w:spacing w:line="240" w:lineRule="auto"/>
            </w:pPr>
            <w:r w:rsidRPr="009B63A7">
              <w:t>Εγγύηση καλής λειτουργίας τουλάχιστον δύο (2) ετών</w:t>
            </w:r>
          </w:p>
        </w:tc>
        <w:tc>
          <w:tcPr>
            <w:tcW w:w="901" w:type="pct"/>
            <w:tcBorders>
              <w:top w:val="single" w:sz="17" w:space="0" w:color="000000"/>
              <w:left w:val="single" w:sz="17" w:space="0" w:color="000000"/>
              <w:bottom w:val="single" w:sz="17" w:space="0" w:color="000000"/>
              <w:right w:val="single" w:sz="17" w:space="0" w:color="000000"/>
            </w:tcBorders>
            <w:vAlign w:val="center"/>
          </w:tcPr>
          <w:p w14:paraId="6E993FFE" w14:textId="29024A2C" w:rsidR="0094715C" w:rsidRPr="009B63A7" w:rsidRDefault="0094715C" w:rsidP="002F6A75">
            <w:pPr>
              <w:tabs>
                <w:tab w:val="left" w:pos="1276"/>
                <w:tab w:val="left" w:pos="1843"/>
                <w:tab w:val="left" w:pos="2410"/>
                <w:tab w:val="left" w:pos="4048"/>
              </w:tabs>
              <w:spacing w:line="240" w:lineRule="auto"/>
              <w:jc w:val="center"/>
            </w:pPr>
            <w:r w:rsidRPr="009B63A7">
              <w:t>7.2.1</w:t>
            </w:r>
          </w:p>
        </w:tc>
        <w:tc>
          <w:tcPr>
            <w:tcW w:w="990" w:type="pct"/>
            <w:tcBorders>
              <w:top w:val="single" w:sz="17" w:space="0" w:color="000000"/>
              <w:left w:val="single" w:sz="17" w:space="0" w:color="000000"/>
              <w:bottom w:val="single" w:sz="17" w:space="0" w:color="000000"/>
              <w:right w:val="single" w:sz="17" w:space="0" w:color="000000"/>
            </w:tcBorders>
            <w:vAlign w:val="center"/>
          </w:tcPr>
          <w:p w14:paraId="0838EB76" w14:textId="0DC926D8" w:rsidR="0094715C" w:rsidRDefault="00F2236A" w:rsidP="002F6A75">
            <w:pPr>
              <w:tabs>
                <w:tab w:val="left" w:pos="1276"/>
                <w:tab w:val="left" w:pos="1843"/>
                <w:tab w:val="left" w:pos="2410"/>
                <w:tab w:val="left" w:pos="4048"/>
              </w:tabs>
              <w:spacing w:line="240" w:lineRule="auto"/>
              <w:jc w:val="center"/>
            </w:pPr>
            <w:r>
              <w:t>1</w:t>
            </w:r>
            <w:r w:rsidR="0094715C" w:rsidRPr="009B63A7">
              <w:t>0</w:t>
            </w:r>
          </w:p>
        </w:tc>
        <w:tc>
          <w:tcPr>
            <w:tcW w:w="996" w:type="pct"/>
            <w:tcBorders>
              <w:top w:val="single" w:sz="17" w:space="0" w:color="000000"/>
              <w:left w:val="single" w:sz="17" w:space="0" w:color="000000"/>
              <w:bottom w:val="single" w:sz="17" w:space="0" w:color="000000"/>
              <w:right w:val="single" w:sz="17" w:space="0" w:color="000000"/>
            </w:tcBorders>
            <w:vAlign w:val="center"/>
          </w:tcPr>
          <w:p w14:paraId="0AADCED5" w14:textId="729EC780" w:rsidR="0094715C" w:rsidRDefault="0094715C" w:rsidP="002F6A75">
            <w:pPr>
              <w:tabs>
                <w:tab w:val="left" w:pos="1276"/>
                <w:tab w:val="left" w:pos="1843"/>
                <w:tab w:val="left" w:pos="2410"/>
                <w:tab w:val="left" w:pos="4048"/>
              </w:tabs>
              <w:spacing w:line="240" w:lineRule="auto"/>
              <w:jc w:val="center"/>
            </w:pPr>
            <w:r w:rsidRPr="009B63A7">
              <w:t>(α)</w:t>
            </w:r>
          </w:p>
        </w:tc>
      </w:tr>
      <w:tr w:rsidR="00C47DFD" w:rsidRPr="009B63A7" w14:paraId="2251CFB7" w14:textId="77777777" w:rsidTr="000A4BD4">
        <w:trPr>
          <w:trHeight w:val="20"/>
          <w:jc w:val="center"/>
        </w:trPr>
        <w:tc>
          <w:tcPr>
            <w:tcW w:w="332" w:type="pct"/>
            <w:tcBorders>
              <w:top w:val="single" w:sz="17" w:space="0" w:color="000000"/>
              <w:left w:val="single" w:sz="17" w:space="0" w:color="000000"/>
              <w:bottom w:val="single" w:sz="17" w:space="0" w:color="000000"/>
              <w:right w:val="single" w:sz="17" w:space="0" w:color="000000"/>
            </w:tcBorders>
            <w:vAlign w:val="center"/>
          </w:tcPr>
          <w:p w14:paraId="0229C74B" w14:textId="11F18DCC" w:rsidR="0094715C" w:rsidRPr="009B63A7" w:rsidRDefault="000A4BD4" w:rsidP="002F6A75">
            <w:pPr>
              <w:tabs>
                <w:tab w:val="left" w:pos="1276"/>
                <w:tab w:val="left" w:pos="1843"/>
                <w:tab w:val="left" w:pos="2410"/>
                <w:tab w:val="left" w:pos="4048"/>
              </w:tabs>
              <w:spacing w:line="240" w:lineRule="auto"/>
              <w:jc w:val="center"/>
            </w:pPr>
            <w:r>
              <w:t>5</w:t>
            </w:r>
          </w:p>
        </w:tc>
        <w:tc>
          <w:tcPr>
            <w:tcW w:w="1781" w:type="pct"/>
            <w:tcBorders>
              <w:top w:val="single" w:sz="17" w:space="0" w:color="000000"/>
              <w:left w:val="single" w:sz="17" w:space="0" w:color="000000"/>
              <w:bottom w:val="single" w:sz="17" w:space="0" w:color="000000"/>
              <w:right w:val="single" w:sz="17" w:space="0" w:color="000000"/>
            </w:tcBorders>
            <w:vAlign w:val="center"/>
          </w:tcPr>
          <w:p w14:paraId="17CF26D2" w14:textId="4C8C54A1" w:rsidR="0094715C" w:rsidRPr="009B63A7" w:rsidRDefault="00E314F0" w:rsidP="002F6A75">
            <w:pPr>
              <w:tabs>
                <w:tab w:val="left" w:pos="1276"/>
                <w:tab w:val="left" w:pos="1843"/>
                <w:tab w:val="left" w:pos="2410"/>
                <w:tab w:val="left" w:pos="4048"/>
              </w:tabs>
              <w:spacing w:line="240" w:lineRule="auto"/>
            </w:pPr>
            <w:r>
              <w:t xml:space="preserve">Εγγύηση δυνατότητας </w:t>
            </w:r>
            <w:r w:rsidR="0094715C" w:rsidRPr="009B63A7">
              <w:t xml:space="preserve">εφοδιασμού ανταλλακτικών τουλάχιστον δέκα </w:t>
            </w:r>
            <w:r w:rsidR="00F2236A">
              <w:t xml:space="preserve">πέντε </w:t>
            </w:r>
            <w:r w:rsidR="0094715C" w:rsidRPr="009B63A7">
              <w:t>(1</w:t>
            </w:r>
            <w:r w:rsidR="00F2236A">
              <w:t>5</w:t>
            </w:r>
            <w:r w:rsidR="0094715C" w:rsidRPr="009B63A7">
              <w:t>) ετών</w:t>
            </w:r>
          </w:p>
        </w:tc>
        <w:tc>
          <w:tcPr>
            <w:tcW w:w="901" w:type="pct"/>
            <w:tcBorders>
              <w:top w:val="single" w:sz="17" w:space="0" w:color="000000"/>
              <w:left w:val="single" w:sz="17" w:space="0" w:color="000000"/>
              <w:bottom w:val="single" w:sz="17" w:space="0" w:color="000000"/>
              <w:right w:val="single" w:sz="17" w:space="0" w:color="000000"/>
            </w:tcBorders>
            <w:vAlign w:val="center"/>
          </w:tcPr>
          <w:p w14:paraId="0110FDF8" w14:textId="566E9107" w:rsidR="0094715C" w:rsidRPr="009B63A7" w:rsidRDefault="0094715C" w:rsidP="002F6A75">
            <w:pPr>
              <w:tabs>
                <w:tab w:val="left" w:pos="1276"/>
                <w:tab w:val="left" w:pos="1843"/>
                <w:tab w:val="left" w:pos="2410"/>
                <w:tab w:val="left" w:pos="4048"/>
              </w:tabs>
              <w:spacing w:line="240" w:lineRule="auto"/>
              <w:jc w:val="center"/>
            </w:pPr>
            <w:r w:rsidRPr="009B63A7">
              <w:t>7.2.2</w:t>
            </w:r>
          </w:p>
        </w:tc>
        <w:tc>
          <w:tcPr>
            <w:tcW w:w="990" w:type="pct"/>
            <w:tcBorders>
              <w:top w:val="single" w:sz="17" w:space="0" w:color="000000"/>
              <w:left w:val="single" w:sz="17" w:space="0" w:color="000000"/>
              <w:bottom w:val="single" w:sz="17" w:space="0" w:color="000000"/>
              <w:right w:val="single" w:sz="17" w:space="0" w:color="000000"/>
            </w:tcBorders>
            <w:vAlign w:val="center"/>
          </w:tcPr>
          <w:p w14:paraId="03EBB5A4" w14:textId="6ABEA763" w:rsidR="0094715C" w:rsidRDefault="0094715C" w:rsidP="002F6A75">
            <w:pPr>
              <w:tabs>
                <w:tab w:val="left" w:pos="1276"/>
                <w:tab w:val="left" w:pos="1843"/>
                <w:tab w:val="left" w:pos="2410"/>
                <w:tab w:val="left" w:pos="4048"/>
              </w:tabs>
              <w:spacing w:line="240" w:lineRule="auto"/>
              <w:jc w:val="center"/>
            </w:pPr>
            <w:r w:rsidRPr="009B63A7">
              <w:t>5</w:t>
            </w:r>
          </w:p>
        </w:tc>
        <w:tc>
          <w:tcPr>
            <w:tcW w:w="996" w:type="pct"/>
            <w:tcBorders>
              <w:top w:val="single" w:sz="17" w:space="0" w:color="000000"/>
              <w:left w:val="single" w:sz="17" w:space="0" w:color="000000"/>
              <w:bottom w:val="single" w:sz="17" w:space="0" w:color="000000"/>
              <w:right w:val="single" w:sz="17" w:space="0" w:color="000000"/>
            </w:tcBorders>
            <w:vAlign w:val="center"/>
          </w:tcPr>
          <w:p w14:paraId="04A3FDF2" w14:textId="6DA93B7B" w:rsidR="0094715C" w:rsidRDefault="0094715C" w:rsidP="002F6A75">
            <w:pPr>
              <w:tabs>
                <w:tab w:val="left" w:pos="1276"/>
                <w:tab w:val="left" w:pos="1843"/>
                <w:tab w:val="left" w:pos="2410"/>
                <w:tab w:val="left" w:pos="4048"/>
              </w:tabs>
              <w:spacing w:line="240" w:lineRule="auto"/>
              <w:jc w:val="center"/>
            </w:pPr>
            <w:r w:rsidRPr="009B63A7">
              <w:t>(α)</w:t>
            </w:r>
          </w:p>
        </w:tc>
      </w:tr>
      <w:tr w:rsidR="00C47DFD" w:rsidRPr="009B63A7" w14:paraId="5F46F118" w14:textId="77777777" w:rsidTr="007B4D59">
        <w:trPr>
          <w:trHeight w:val="20"/>
          <w:jc w:val="center"/>
        </w:trPr>
        <w:tc>
          <w:tcPr>
            <w:tcW w:w="3014" w:type="pct"/>
            <w:gridSpan w:val="3"/>
            <w:tcBorders>
              <w:top w:val="single" w:sz="17" w:space="0" w:color="000000"/>
              <w:left w:val="single" w:sz="17" w:space="0" w:color="000000"/>
              <w:bottom w:val="single" w:sz="17" w:space="0" w:color="000000"/>
              <w:right w:val="single" w:sz="17" w:space="0" w:color="000000"/>
            </w:tcBorders>
            <w:vAlign w:val="center"/>
          </w:tcPr>
          <w:p w14:paraId="1578716B" w14:textId="3109F5CD" w:rsidR="00C47DFD" w:rsidRPr="002F6A75" w:rsidRDefault="00C47DFD" w:rsidP="002F6A75">
            <w:pPr>
              <w:tabs>
                <w:tab w:val="left" w:pos="1276"/>
                <w:tab w:val="left" w:pos="1843"/>
                <w:tab w:val="left" w:pos="2410"/>
                <w:tab w:val="left" w:pos="4048"/>
              </w:tabs>
              <w:spacing w:line="240" w:lineRule="auto"/>
              <w:jc w:val="center"/>
              <w:rPr>
                <w:b/>
              </w:rPr>
            </w:pPr>
            <w:r w:rsidRPr="002F6A75">
              <w:rPr>
                <w:b/>
              </w:rPr>
              <w:t>ΣΥΝΟΛΟ ΟΜΑΔΑΣ Β΄</w:t>
            </w:r>
          </w:p>
        </w:tc>
        <w:tc>
          <w:tcPr>
            <w:tcW w:w="990" w:type="pct"/>
            <w:tcBorders>
              <w:top w:val="single" w:sz="17" w:space="0" w:color="000000"/>
              <w:left w:val="single" w:sz="17" w:space="0" w:color="000000"/>
              <w:bottom w:val="single" w:sz="17" w:space="0" w:color="000000"/>
              <w:right w:val="single" w:sz="17" w:space="0" w:color="000000"/>
            </w:tcBorders>
            <w:vAlign w:val="center"/>
          </w:tcPr>
          <w:p w14:paraId="48A3E5E5" w14:textId="54E76D69" w:rsidR="00C47DFD" w:rsidRDefault="00F2236A" w:rsidP="002F6A75">
            <w:pPr>
              <w:tabs>
                <w:tab w:val="left" w:pos="1276"/>
                <w:tab w:val="left" w:pos="1843"/>
                <w:tab w:val="left" w:pos="2410"/>
                <w:tab w:val="left" w:pos="4048"/>
              </w:tabs>
              <w:spacing w:line="240" w:lineRule="auto"/>
              <w:jc w:val="center"/>
            </w:pPr>
            <w:r>
              <w:t>1</w:t>
            </w:r>
            <w:r w:rsidR="00C47DFD" w:rsidRPr="009B63A7">
              <w:t>5</w:t>
            </w:r>
          </w:p>
        </w:tc>
        <w:tc>
          <w:tcPr>
            <w:tcW w:w="996" w:type="pct"/>
            <w:tcBorders>
              <w:top w:val="single" w:sz="17" w:space="0" w:color="000000"/>
              <w:left w:val="single" w:sz="17" w:space="0" w:color="000000"/>
              <w:bottom w:val="single" w:sz="17" w:space="0" w:color="000000"/>
              <w:right w:val="single" w:sz="17" w:space="0" w:color="000000"/>
            </w:tcBorders>
            <w:vAlign w:val="center"/>
          </w:tcPr>
          <w:p w14:paraId="52B75BBB" w14:textId="354A26C0" w:rsidR="00C47DFD" w:rsidRDefault="00C47DFD" w:rsidP="002F6A75">
            <w:pPr>
              <w:tabs>
                <w:tab w:val="left" w:pos="1276"/>
                <w:tab w:val="left" w:pos="1843"/>
                <w:tab w:val="left" w:pos="2410"/>
                <w:tab w:val="left" w:pos="4048"/>
              </w:tabs>
              <w:spacing w:line="240" w:lineRule="auto"/>
              <w:jc w:val="center"/>
            </w:pPr>
          </w:p>
        </w:tc>
      </w:tr>
      <w:tr w:rsidR="00FF04EF" w:rsidRPr="009B63A7" w14:paraId="58227E5E" w14:textId="77777777" w:rsidTr="000A4BD4">
        <w:trPr>
          <w:trHeight w:val="20"/>
          <w:jc w:val="center"/>
        </w:trPr>
        <w:tc>
          <w:tcPr>
            <w:tcW w:w="332" w:type="pct"/>
            <w:tcBorders>
              <w:top w:val="single" w:sz="17" w:space="0" w:color="000000"/>
              <w:left w:val="single" w:sz="17" w:space="0" w:color="000000"/>
              <w:bottom w:val="single" w:sz="17" w:space="0" w:color="000000"/>
              <w:right w:val="single" w:sz="17" w:space="0" w:color="000000"/>
            </w:tcBorders>
            <w:vAlign w:val="center"/>
          </w:tcPr>
          <w:p w14:paraId="3F9C0F98" w14:textId="78BD760E" w:rsidR="00FF04EF" w:rsidRDefault="00FF04EF" w:rsidP="002F6A75">
            <w:pPr>
              <w:tabs>
                <w:tab w:val="left" w:pos="1276"/>
                <w:tab w:val="left" w:pos="1843"/>
                <w:tab w:val="left" w:pos="2410"/>
                <w:tab w:val="left" w:pos="4048"/>
              </w:tabs>
              <w:spacing w:line="240" w:lineRule="auto"/>
              <w:jc w:val="center"/>
            </w:pPr>
          </w:p>
        </w:tc>
        <w:tc>
          <w:tcPr>
            <w:tcW w:w="2682" w:type="pct"/>
            <w:gridSpan w:val="2"/>
            <w:tcBorders>
              <w:top w:val="single" w:sz="17" w:space="0" w:color="000000"/>
              <w:left w:val="single" w:sz="17" w:space="0" w:color="000000"/>
              <w:bottom w:val="single" w:sz="17" w:space="0" w:color="000000"/>
              <w:right w:val="single" w:sz="17" w:space="0" w:color="000000"/>
            </w:tcBorders>
            <w:vAlign w:val="center"/>
          </w:tcPr>
          <w:p w14:paraId="188A4BC1" w14:textId="5329530E" w:rsidR="00FF04EF" w:rsidRPr="002F6A75" w:rsidRDefault="00FF04EF" w:rsidP="002F6A75">
            <w:pPr>
              <w:tabs>
                <w:tab w:val="left" w:pos="1276"/>
                <w:tab w:val="left" w:pos="1843"/>
                <w:tab w:val="left" w:pos="2410"/>
                <w:tab w:val="left" w:pos="4048"/>
              </w:tabs>
              <w:spacing w:line="240" w:lineRule="auto"/>
              <w:jc w:val="center"/>
              <w:rPr>
                <w:b/>
              </w:rPr>
            </w:pPr>
            <w:r w:rsidRPr="002F6A75">
              <w:rPr>
                <w:b/>
              </w:rPr>
              <w:t>ΣΥΝΟΛΙΚΗ ΒΑΘΜΟΛΟΓΙΑ</w:t>
            </w:r>
          </w:p>
        </w:tc>
        <w:tc>
          <w:tcPr>
            <w:tcW w:w="990" w:type="pct"/>
            <w:tcBorders>
              <w:top w:val="single" w:sz="17" w:space="0" w:color="000000"/>
              <w:left w:val="single" w:sz="17" w:space="0" w:color="000000"/>
              <w:bottom w:val="single" w:sz="17" w:space="0" w:color="000000"/>
              <w:right w:val="single" w:sz="17" w:space="0" w:color="000000"/>
            </w:tcBorders>
            <w:vAlign w:val="center"/>
          </w:tcPr>
          <w:p w14:paraId="0C88FCCA" w14:textId="6035D127" w:rsidR="00FF04EF" w:rsidRDefault="00FF04EF" w:rsidP="002F6A75">
            <w:pPr>
              <w:tabs>
                <w:tab w:val="left" w:pos="1276"/>
                <w:tab w:val="left" w:pos="1843"/>
                <w:tab w:val="left" w:pos="2410"/>
                <w:tab w:val="left" w:pos="4048"/>
              </w:tabs>
              <w:spacing w:line="240" w:lineRule="auto"/>
              <w:jc w:val="center"/>
            </w:pPr>
            <w:r w:rsidRPr="009B63A7">
              <w:t>100</w:t>
            </w:r>
          </w:p>
        </w:tc>
        <w:tc>
          <w:tcPr>
            <w:tcW w:w="996" w:type="pct"/>
            <w:tcBorders>
              <w:top w:val="single" w:sz="17" w:space="0" w:color="000000"/>
              <w:left w:val="single" w:sz="17" w:space="0" w:color="000000"/>
              <w:bottom w:val="single" w:sz="17" w:space="0" w:color="000000"/>
              <w:right w:val="single" w:sz="17" w:space="0" w:color="000000"/>
            </w:tcBorders>
            <w:vAlign w:val="center"/>
          </w:tcPr>
          <w:p w14:paraId="7E568468" w14:textId="0BA59E56" w:rsidR="00FF04EF" w:rsidRDefault="00FF04EF" w:rsidP="002F6A75">
            <w:pPr>
              <w:tabs>
                <w:tab w:val="left" w:pos="1276"/>
                <w:tab w:val="left" w:pos="1843"/>
                <w:tab w:val="left" w:pos="2410"/>
                <w:tab w:val="left" w:pos="4048"/>
              </w:tabs>
              <w:spacing w:line="240" w:lineRule="auto"/>
              <w:jc w:val="center"/>
            </w:pPr>
          </w:p>
        </w:tc>
      </w:tr>
    </w:tbl>
    <w:p w14:paraId="556135A5" w14:textId="0F56715E" w:rsidR="00893ED5" w:rsidRDefault="00893ED5" w:rsidP="002F6A75">
      <w:pPr>
        <w:tabs>
          <w:tab w:val="left" w:pos="1276"/>
          <w:tab w:val="left" w:pos="1843"/>
          <w:tab w:val="left" w:pos="2410"/>
          <w:tab w:val="left" w:pos="4048"/>
        </w:tabs>
        <w:spacing w:line="240" w:lineRule="auto"/>
        <w:jc w:val="left"/>
        <w:rPr>
          <w:rFonts w:eastAsiaTheme="minorEastAsia" w:cstheme="minorBidi"/>
          <w:szCs w:val="22"/>
        </w:rPr>
      </w:pPr>
    </w:p>
    <w:p w14:paraId="2333D2AF" w14:textId="77777777" w:rsidR="009D4216" w:rsidRPr="00EC367E" w:rsidRDefault="009D4216" w:rsidP="002F6A75">
      <w:pPr>
        <w:spacing w:line="240" w:lineRule="auto"/>
        <w:jc w:val="left"/>
        <w:rPr>
          <w:rFonts w:eastAsiaTheme="minorEastAsia" w:cstheme="minorBidi"/>
          <w:b/>
          <w:szCs w:val="22"/>
        </w:rPr>
      </w:pPr>
      <w:r w:rsidRPr="00EC367E">
        <w:rPr>
          <w:rFonts w:eastAsiaTheme="minorEastAsia" w:cstheme="minorBidi"/>
          <w:b/>
          <w:szCs w:val="22"/>
        </w:rPr>
        <w:t xml:space="preserve">ΓΕΝΙΚΕΣ ΠΑΡΑΤΗΡΗΣΕΙΣ: </w:t>
      </w:r>
    </w:p>
    <w:p w14:paraId="16263E19" w14:textId="77777777" w:rsidR="009D4216" w:rsidRPr="00893ED5" w:rsidRDefault="009D4216" w:rsidP="002F6A75">
      <w:pPr>
        <w:spacing w:line="240" w:lineRule="auto"/>
        <w:jc w:val="left"/>
        <w:rPr>
          <w:rFonts w:eastAsiaTheme="minorEastAsia" w:cstheme="minorBidi"/>
          <w:szCs w:val="22"/>
        </w:rPr>
      </w:pPr>
      <w:r w:rsidRPr="00893ED5">
        <w:rPr>
          <w:rFonts w:eastAsiaTheme="minorEastAsia" w:cstheme="minorBidi"/>
          <w:szCs w:val="22"/>
        </w:rPr>
        <w:t xml:space="preserve"> </w:t>
      </w:r>
    </w:p>
    <w:p w14:paraId="5428F33D" w14:textId="3AB3E1D8" w:rsidR="009D4216" w:rsidRPr="00893ED5" w:rsidRDefault="000F3519" w:rsidP="000F3519">
      <w:pPr>
        <w:spacing w:line="240" w:lineRule="auto"/>
        <w:rPr>
          <w:rFonts w:eastAsiaTheme="minorEastAsia" w:cstheme="minorBidi"/>
          <w:szCs w:val="22"/>
        </w:rPr>
      </w:pPr>
      <w:r>
        <w:rPr>
          <w:rFonts w:eastAsiaTheme="minorEastAsia" w:cstheme="minorBidi"/>
          <w:szCs w:val="22"/>
        </w:rPr>
        <w:tab/>
      </w:r>
      <w:r w:rsidR="00587CA8">
        <w:rPr>
          <w:rFonts w:eastAsiaTheme="minorEastAsia" w:cstheme="minorBidi"/>
          <w:szCs w:val="22"/>
        </w:rPr>
        <w:t>α.</w:t>
      </w:r>
      <w:r w:rsidR="00587CA8">
        <w:rPr>
          <w:rFonts w:eastAsiaTheme="minorEastAsia" w:cstheme="minorBidi"/>
          <w:szCs w:val="22"/>
        </w:rPr>
        <w:tab/>
      </w:r>
      <w:r w:rsidR="009D4216" w:rsidRPr="00893ED5">
        <w:rPr>
          <w:rFonts w:eastAsiaTheme="minorEastAsia" w:cstheme="minorBidi"/>
          <w:szCs w:val="22"/>
        </w:rPr>
        <w:t xml:space="preserve">Η βαθμολογία των επιμέρους στοιχείων των προσφορών είναι 100 βαθμοί για τις περιπτώσεις που καλύπτονται ακριβώς όλοι οι απαράβατοι όροι ενώ αυτή αυξάνεται έως 120 βαθμούς όταν υπερκαλύπτονται οι τεχνικές προδιαγραφές. Συγκεκριμένα προσφορά με ακριβώς την απαιτούμενη τιμή για κάθε τεχνικό χαρακτηριστικό από την τεχνική προδιαγραφή λαμβάνει βαθμολογία 100, ενώ η βέλτιστη προσφερόμενη τιμή για κάθε τεχνικό χαρακτηριστικό λαμβάνει βαθμολογία 120. Οι ενδιάμεσες προσφερόμενες τιμές λαμβάνουν αναλογικά βαθμολογία από 100 έως 120. </w:t>
      </w:r>
    </w:p>
    <w:p w14:paraId="420840CE" w14:textId="5258C5E0" w:rsidR="009D4216" w:rsidRDefault="009D4216" w:rsidP="002F6A75">
      <w:pPr>
        <w:spacing w:line="240" w:lineRule="auto"/>
        <w:ind w:firstLine="708"/>
        <w:rPr>
          <w:rFonts w:eastAsiaTheme="minorEastAsia" w:cstheme="minorBidi"/>
          <w:szCs w:val="22"/>
        </w:rPr>
      </w:pPr>
      <w:r w:rsidRPr="00893ED5">
        <w:rPr>
          <w:rFonts w:eastAsiaTheme="minorEastAsia" w:cstheme="minorBidi"/>
          <w:szCs w:val="22"/>
        </w:rPr>
        <w:t xml:space="preserve">Οι βαθμολογίες των επιμέρους στοιχείων των προσφορών προκύπτουν μαθηματικά με υλοποίηση, για τα επιπλέον προσφερόμενα μεγέθη, από τα απαιτούμενα, στην τεχνική προδιαγραφή, της απλής μεθόδου των τριών για τους επιπλέον 20 βαθμούς από 100 έως 120 και συγκεκριμένα από την εφαρμογή του τύπου: </w:t>
      </w:r>
    </w:p>
    <w:p w14:paraId="32AC0402" w14:textId="77777777" w:rsidR="00893ED5" w:rsidRPr="00893ED5" w:rsidRDefault="00893ED5" w:rsidP="002F6A75">
      <w:pPr>
        <w:spacing w:line="240" w:lineRule="auto"/>
        <w:ind w:firstLine="708"/>
        <w:rPr>
          <w:rFonts w:eastAsiaTheme="minorEastAsia" w:cstheme="minorBidi"/>
          <w:szCs w:val="22"/>
        </w:rPr>
      </w:pPr>
    </w:p>
    <w:p w14:paraId="24460F86" w14:textId="57C9FBB6" w:rsidR="00C47DFD" w:rsidRPr="00893ED5" w:rsidRDefault="00C47DFD" w:rsidP="004E66D7">
      <w:pPr>
        <w:spacing w:line="240" w:lineRule="auto"/>
        <w:jc w:val="center"/>
        <w:rPr>
          <w:rFonts w:eastAsiaTheme="minorEastAsia" w:cstheme="minorBidi"/>
          <w:sz w:val="28"/>
          <w:szCs w:val="28"/>
        </w:rPr>
      </w:pPr>
      <m:oMathPara>
        <m:oMath>
          <m:r>
            <w:rPr>
              <w:rFonts w:ascii="Cambria Math" w:eastAsiaTheme="minorEastAsia" w:hAnsi="Cambria Math" w:cstheme="minorBidi"/>
              <w:sz w:val="28"/>
              <w:szCs w:val="28"/>
            </w:rPr>
            <m:t>X</m:t>
          </m:r>
          <m:r>
            <m:rPr>
              <m:sty m:val="p"/>
            </m:rPr>
            <w:rPr>
              <w:rFonts w:ascii="Cambria Math" w:eastAsiaTheme="minorEastAsia" w:hAnsi="Cambria Math" w:cstheme="minorBidi"/>
              <w:sz w:val="28"/>
              <w:szCs w:val="28"/>
            </w:rPr>
            <m:t xml:space="preserve">=100+20 </m:t>
          </m:r>
          <m:r>
            <w:rPr>
              <w:rFonts w:ascii="Cambria Math" w:eastAsiaTheme="minorEastAsia" w:hAnsi="Cambria Math" w:cstheme="minorBidi"/>
              <w:sz w:val="28"/>
              <w:szCs w:val="28"/>
            </w:rPr>
            <m:t xml:space="preserve">x </m:t>
          </m:r>
          <m:f>
            <m:fPr>
              <m:ctrlPr>
                <w:rPr>
                  <w:rFonts w:ascii="Cambria Math" w:eastAsiaTheme="minorEastAsia" w:hAnsi="Cambria Math" w:cstheme="minorBidi"/>
                  <w:sz w:val="28"/>
                  <w:szCs w:val="28"/>
                </w:rPr>
              </m:ctrlPr>
            </m:fPr>
            <m:num>
              <m:r>
                <w:rPr>
                  <w:rFonts w:ascii="Cambria Math" w:eastAsiaTheme="minorEastAsia" w:hAnsi="Cambria Math" w:cstheme="minorBidi"/>
                  <w:sz w:val="28"/>
                  <w:szCs w:val="28"/>
                </w:rPr>
                <m:t>Π</m:t>
              </m:r>
              <m:r>
                <m:rPr>
                  <m:sty m:val="p"/>
                </m:rPr>
                <w:rPr>
                  <w:rFonts w:ascii="Cambria Math" w:eastAsiaTheme="minorEastAsia" w:hAnsi="Cambria Math" w:cstheme="minorBidi"/>
                  <w:sz w:val="28"/>
                  <w:szCs w:val="28"/>
                </w:rPr>
                <m:t>-</m:t>
              </m:r>
              <m:r>
                <w:rPr>
                  <w:rFonts w:ascii="Cambria Math" w:eastAsiaTheme="minorEastAsia" w:hAnsi="Cambria Math" w:cstheme="minorBidi"/>
                  <w:sz w:val="28"/>
                  <w:szCs w:val="28"/>
                </w:rPr>
                <m:t>Α</m:t>
              </m:r>
            </m:num>
            <m:den>
              <m:r>
                <w:rPr>
                  <w:rFonts w:ascii="Cambria Math" w:eastAsiaTheme="minorEastAsia" w:hAnsi="Cambria Math" w:cstheme="minorBidi"/>
                  <w:sz w:val="28"/>
                  <w:szCs w:val="28"/>
                </w:rPr>
                <m:t>Β</m:t>
              </m:r>
              <m:r>
                <m:rPr>
                  <m:sty m:val="p"/>
                </m:rPr>
                <w:rPr>
                  <w:rFonts w:ascii="Cambria Math" w:eastAsiaTheme="minorEastAsia" w:hAnsi="Cambria Math" w:cstheme="minorBidi"/>
                  <w:sz w:val="28"/>
                  <w:szCs w:val="28"/>
                </w:rPr>
                <m:t>-</m:t>
              </m:r>
              <m:r>
                <w:rPr>
                  <w:rFonts w:ascii="Cambria Math" w:eastAsiaTheme="minorEastAsia" w:hAnsi="Cambria Math" w:cstheme="minorBidi"/>
                  <w:sz w:val="28"/>
                  <w:szCs w:val="28"/>
                </w:rPr>
                <m:t>Α</m:t>
              </m:r>
            </m:den>
          </m:f>
        </m:oMath>
      </m:oMathPara>
    </w:p>
    <w:p w14:paraId="3C8D093F" w14:textId="77777777" w:rsidR="009D4216" w:rsidRPr="00893ED5" w:rsidRDefault="009D4216" w:rsidP="002F6A75">
      <w:pPr>
        <w:spacing w:line="240" w:lineRule="auto"/>
        <w:rPr>
          <w:rFonts w:eastAsiaTheme="minorEastAsia" w:cstheme="minorBidi"/>
          <w:szCs w:val="22"/>
        </w:rPr>
      </w:pPr>
      <w:r w:rsidRPr="00893ED5">
        <w:rPr>
          <w:rFonts w:eastAsiaTheme="minorEastAsia" w:cstheme="minorBidi"/>
          <w:szCs w:val="22"/>
        </w:rPr>
        <w:t xml:space="preserve">Όπου: </w:t>
      </w:r>
    </w:p>
    <w:p w14:paraId="09A8870A" w14:textId="4FD76426" w:rsidR="009D4216" w:rsidRPr="00893ED5" w:rsidRDefault="009D4216" w:rsidP="002F6A75">
      <w:pPr>
        <w:spacing w:line="240" w:lineRule="auto"/>
        <w:rPr>
          <w:rFonts w:eastAsiaTheme="minorEastAsia" w:cstheme="minorBidi"/>
          <w:szCs w:val="22"/>
        </w:rPr>
      </w:pPr>
      <w:r w:rsidRPr="00893ED5">
        <w:rPr>
          <w:rFonts w:eastAsiaTheme="minorEastAsia" w:cstheme="minorBidi"/>
          <w:szCs w:val="22"/>
        </w:rPr>
        <w:t>Χ : η βαθμολογία που λαμβάνει η κάθε προσφορά για κάθε κριτήριο ξεχωριστά</w:t>
      </w:r>
      <w:r w:rsidR="004352A6">
        <w:rPr>
          <w:rFonts w:eastAsiaTheme="minorEastAsia" w:cstheme="minorBidi"/>
          <w:szCs w:val="22"/>
        </w:rPr>
        <w:t>.</w:t>
      </w:r>
      <w:r w:rsidRPr="00893ED5">
        <w:rPr>
          <w:rFonts w:eastAsiaTheme="minorEastAsia" w:cstheme="minorBidi"/>
          <w:szCs w:val="22"/>
        </w:rPr>
        <w:t xml:space="preserve"> </w:t>
      </w:r>
    </w:p>
    <w:p w14:paraId="2151333F" w14:textId="65DE7151" w:rsidR="009D4216" w:rsidRPr="00893ED5" w:rsidRDefault="009D4216" w:rsidP="002F6A75">
      <w:pPr>
        <w:spacing w:line="240" w:lineRule="auto"/>
        <w:rPr>
          <w:rFonts w:eastAsiaTheme="minorEastAsia" w:cstheme="minorBidi"/>
          <w:szCs w:val="22"/>
        </w:rPr>
      </w:pPr>
      <w:r w:rsidRPr="00893ED5">
        <w:rPr>
          <w:rFonts w:eastAsiaTheme="minorEastAsia" w:cstheme="minorBidi"/>
          <w:szCs w:val="22"/>
        </w:rPr>
        <w:lastRenderedPageBreak/>
        <w:t>Π : η προσφερόμενη τιμή για κάθε τεχνικό χαρακτηριστικό</w:t>
      </w:r>
      <w:r w:rsidR="004352A6">
        <w:rPr>
          <w:rFonts w:eastAsiaTheme="minorEastAsia" w:cstheme="minorBidi"/>
          <w:szCs w:val="22"/>
        </w:rPr>
        <w:t>.</w:t>
      </w:r>
      <w:r w:rsidRPr="00893ED5">
        <w:rPr>
          <w:rFonts w:eastAsiaTheme="minorEastAsia" w:cstheme="minorBidi"/>
          <w:szCs w:val="22"/>
        </w:rPr>
        <w:t xml:space="preserve"> </w:t>
      </w:r>
    </w:p>
    <w:p w14:paraId="4327BC99" w14:textId="77777777" w:rsidR="009D4216" w:rsidRPr="00893ED5" w:rsidRDefault="009D4216" w:rsidP="002F6A75">
      <w:pPr>
        <w:spacing w:line="240" w:lineRule="auto"/>
        <w:rPr>
          <w:rFonts w:eastAsiaTheme="minorEastAsia" w:cstheme="minorBidi"/>
          <w:szCs w:val="22"/>
        </w:rPr>
      </w:pPr>
      <w:r w:rsidRPr="00893ED5">
        <w:rPr>
          <w:rFonts w:eastAsiaTheme="minorEastAsia" w:cstheme="minorBidi"/>
          <w:szCs w:val="22"/>
        </w:rPr>
        <w:t xml:space="preserve">Α : η απαιτούμενη τιμή για κάθε τεχνικό χαρακτηριστικό από την τεχνική προδιαγραφή  </w:t>
      </w:r>
    </w:p>
    <w:p w14:paraId="667B02B6" w14:textId="079E4648" w:rsidR="009D4216" w:rsidRPr="00893ED5" w:rsidRDefault="009D4216" w:rsidP="000F3519">
      <w:pPr>
        <w:spacing w:line="240" w:lineRule="auto"/>
        <w:rPr>
          <w:rFonts w:eastAsiaTheme="minorEastAsia" w:cstheme="minorBidi"/>
          <w:szCs w:val="22"/>
        </w:rPr>
      </w:pPr>
      <w:r w:rsidRPr="00893ED5">
        <w:rPr>
          <w:rFonts w:eastAsiaTheme="minorEastAsia" w:cstheme="minorBidi"/>
          <w:szCs w:val="22"/>
        </w:rPr>
        <w:t>Β : η βέλτιστη προσφερόμενη τιμή για κάθε τεχνικό χαρακτηριστικό (διευκρινίζεται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 όριο, βέλτιστη θεωρείται η μικρότερη προσφορά)</w:t>
      </w:r>
      <w:r w:rsidR="004352A6">
        <w:rPr>
          <w:rFonts w:eastAsiaTheme="minorEastAsia" w:cstheme="minorBidi"/>
          <w:szCs w:val="22"/>
        </w:rPr>
        <w:t>.</w:t>
      </w:r>
      <w:r w:rsidRPr="00893ED5">
        <w:rPr>
          <w:rFonts w:eastAsiaTheme="minorEastAsia" w:cstheme="minorBidi"/>
          <w:szCs w:val="22"/>
        </w:rPr>
        <w:t xml:space="preserve"> </w:t>
      </w:r>
    </w:p>
    <w:p w14:paraId="1823E4C0" w14:textId="77777777" w:rsidR="009D4216" w:rsidRPr="00893ED5" w:rsidRDefault="009D4216" w:rsidP="002F6A75">
      <w:pPr>
        <w:spacing w:line="240" w:lineRule="auto"/>
        <w:jc w:val="left"/>
        <w:rPr>
          <w:rFonts w:eastAsiaTheme="minorEastAsia" w:cstheme="minorBidi"/>
          <w:szCs w:val="22"/>
        </w:rPr>
      </w:pPr>
      <w:r w:rsidRPr="00893ED5">
        <w:rPr>
          <w:rFonts w:eastAsiaTheme="minorEastAsia" w:cstheme="minorBidi"/>
          <w:szCs w:val="22"/>
        </w:rPr>
        <w:t xml:space="preserve"> </w:t>
      </w:r>
    </w:p>
    <w:p w14:paraId="340B4B0E" w14:textId="630D1DFC" w:rsidR="009D4216" w:rsidRPr="00893ED5" w:rsidRDefault="00587CA8" w:rsidP="002F6A75">
      <w:pPr>
        <w:spacing w:line="240" w:lineRule="auto"/>
        <w:ind w:firstLine="708"/>
        <w:rPr>
          <w:rFonts w:eastAsiaTheme="minorEastAsia" w:cstheme="minorBidi"/>
          <w:szCs w:val="22"/>
        </w:rPr>
      </w:pPr>
      <w:r>
        <w:rPr>
          <w:rFonts w:eastAsiaTheme="minorEastAsia" w:cstheme="minorBidi"/>
          <w:szCs w:val="22"/>
        </w:rPr>
        <w:t>β.</w:t>
      </w:r>
      <w:r>
        <w:rPr>
          <w:rFonts w:eastAsiaTheme="minorEastAsia" w:cstheme="minorBidi"/>
          <w:szCs w:val="22"/>
        </w:rPr>
        <w:tab/>
      </w:r>
      <w:r w:rsidR="009D4216" w:rsidRPr="00893ED5">
        <w:rPr>
          <w:rFonts w:eastAsiaTheme="minorEastAsia" w:cstheme="minorBidi"/>
          <w:szCs w:val="22"/>
        </w:rPr>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αντίστοιχα προσφερόμενη αποδεκτή τιμή από το σύνολο των προσφορών, αποτελεί την απαιτούμενη τιμή Α για την υλοποίηση του παραπάνω τύπου.  </w:t>
      </w:r>
    </w:p>
    <w:p w14:paraId="304B1F7E" w14:textId="77777777" w:rsidR="009D4216" w:rsidRPr="00893ED5" w:rsidRDefault="009D4216" w:rsidP="002F6A75">
      <w:pPr>
        <w:spacing w:line="240" w:lineRule="auto"/>
        <w:jc w:val="left"/>
        <w:rPr>
          <w:rFonts w:eastAsiaTheme="minorEastAsia" w:cstheme="minorBidi"/>
          <w:szCs w:val="22"/>
        </w:rPr>
      </w:pPr>
      <w:r w:rsidRPr="00893ED5">
        <w:rPr>
          <w:rFonts w:eastAsiaTheme="minorEastAsia" w:cstheme="minorBidi"/>
          <w:szCs w:val="22"/>
        </w:rPr>
        <w:t xml:space="preserve"> </w:t>
      </w:r>
    </w:p>
    <w:p w14:paraId="4D040295" w14:textId="1E77A322" w:rsidR="009D4216" w:rsidRPr="00893ED5" w:rsidRDefault="00587CA8" w:rsidP="002F6A75">
      <w:pPr>
        <w:spacing w:line="240" w:lineRule="auto"/>
        <w:ind w:firstLine="708"/>
        <w:rPr>
          <w:rFonts w:eastAsiaTheme="minorEastAsia" w:cstheme="minorBidi"/>
          <w:szCs w:val="22"/>
        </w:rPr>
      </w:pPr>
      <w:r>
        <w:rPr>
          <w:rFonts w:eastAsiaTheme="minorEastAsia" w:cstheme="minorBidi"/>
          <w:szCs w:val="22"/>
        </w:rPr>
        <w:t>γ.</w:t>
      </w:r>
      <w:r>
        <w:rPr>
          <w:rFonts w:eastAsiaTheme="minorEastAsia" w:cstheme="minorBidi"/>
          <w:szCs w:val="22"/>
        </w:rPr>
        <w:tab/>
      </w:r>
      <w:r w:rsidR="009D4216" w:rsidRPr="00893ED5">
        <w:rPr>
          <w:rFonts w:eastAsiaTheme="minorEastAsia" w:cstheme="minorBidi"/>
          <w:szCs w:val="22"/>
        </w:rPr>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2DE3F7DB" w14:textId="77777777" w:rsidR="009D4216" w:rsidRPr="00893ED5" w:rsidRDefault="009D4216" w:rsidP="002F6A75">
      <w:pPr>
        <w:spacing w:line="240" w:lineRule="auto"/>
        <w:jc w:val="left"/>
        <w:rPr>
          <w:rFonts w:eastAsiaTheme="minorEastAsia" w:cstheme="minorBidi"/>
          <w:szCs w:val="22"/>
        </w:rPr>
      </w:pPr>
      <w:r w:rsidRPr="00893ED5">
        <w:rPr>
          <w:rFonts w:eastAsiaTheme="minorEastAsia" w:cstheme="minorBidi"/>
          <w:szCs w:val="22"/>
        </w:rPr>
        <w:t xml:space="preserve"> </w:t>
      </w:r>
    </w:p>
    <w:p w14:paraId="0E04ABD3" w14:textId="552373BA" w:rsidR="001A6E42" w:rsidRDefault="009D4216" w:rsidP="00691B20">
      <w:pPr>
        <w:spacing w:line="240" w:lineRule="auto"/>
        <w:jc w:val="left"/>
      </w:pPr>
      <w:r w:rsidRPr="00893ED5">
        <w:rPr>
          <w:rFonts w:eastAsiaTheme="minorEastAsia" w:cstheme="minorBidi"/>
          <w:szCs w:val="22"/>
        </w:rPr>
        <w:tab/>
        <w:t xml:space="preserve">δ. </w:t>
      </w:r>
      <w:r w:rsidRPr="00893ED5">
        <w:rPr>
          <w:rFonts w:eastAsiaTheme="minorEastAsia" w:cstheme="minorBidi"/>
          <w:szCs w:val="22"/>
        </w:rPr>
        <w:tab/>
        <w:t xml:space="preserve">Η συνολική βαθμολογία εξάγεται από το άθροισμα της σταθμισμένης βαθμολογίας </w:t>
      </w:r>
      <w:r w:rsidRPr="00893ED5">
        <w:t>όλων των κριτηρίων αξιολόγησης και κυμαίνεται από 100 έως 120 βαθμούς.</w:t>
      </w:r>
    </w:p>
    <w:p w14:paraId="5F1881D9" w14:textId="77777777" w:rsidR="00BB0134" w:rsidRPr="00893ED5" w:rsidRDefault="00BB0134" w:rsidP="00691B20">
      <w:pPr>
        <w:spacing w:line="240" w:lineRule="auto"/>
        <w:jc w:val="left"/>
      </w:pPr>
    </w:p>
    <w:bookmarkEnd w:id="57"/>
    <w:bookmarkEnd w:id="58"/>
    <w:bookmarkEnd w:id="59"/>
    <w:bookmarkEnd w:id="60"/>
    <w:bookmarkEnd w:id="61"/>
    <w:bookmarkEnd w:id="62"/>
    <w:bookmarkEnd w:id="63"/>
    <w:bookmarkEnd w:id="64"/>
    <w:bookmarkEnd w:id="65"/>
    <w:bookmarkEnd w:id="66"/>
    <w:p w14:paraId="76D73723" w14:textId="77777777" w:rsidR="00BB0134" w:rsidRDefault="00BB0134" w:rsidP="002F6A75">
      <w:pPr>
        <w:spacing w:line="240" w:lineRule="auto"/>
        <w:rPr>
          <w:rFonts w:eastAsiaTheme="minorEastAsia" w:cstheme="minorBidi"/>
          <w:szCs w:val="22"/>
        </w:rPr>
        <w:sectPr w:rsidR="00BB0134" w:rsidSect="004B5C7E">
          <w:headerReference w:type="default" r:id="rId19"/>
          <w:footerReference w:type="default" r:id="rId20"/>
          <w:headerReference w:type="first" r:id="rId21"/>
          <w:pgSz w:w="11906" w:h="16838" w:code="9"/>
          <w:pgMar w:top="1701" w:right="1134" w:bottom="1134" w:left="1134" w:header="709" w:footer="709" w:gutter="0"/>
          <w:pgNumType w:start="1" w:chapStyle="1"/>
          <w:cols w:space="708"/>
          <w:titlePg/>
          <w:docGrid w:linePitch="360"/>
        </w:sectPr>
      </w:pPr>
    </w:p>
    <w:p w14:paraId="59D7FAC4" w14:textId="77777777" w:rsidR="00702484" w:rsidRPr="00702484" w:rsidRDefault="00702484" w:rsidP="00EC5335">
      <w:pPr>
        <w:keepNext/>
        <w:keepLines/>
        <w:widowControl w:val="0"/>
        <w:autoSpaceDE w:val="0"/>
        <w:autoSpaceDN w:val="0"/>
        <w:spacing w:line="240" w:lineRule="auto"/>
        <w:jc w:val="center"/>
        <w:outlineLvl w:val="2"/>
        <w:rPr>
          <w:rFonts w:cs="Arial"/>
          <w:b/>
          <w:szCs w:val="24"/>
          <w:u w:val="single"/>
          <w:lang w:eastAsia="en-US"/>
        </w:rPr>
      </w:pPr>
      <w:r w:rsidRPr="00702484">
        <w:rPr>
          <w:rFonts w:cs="Arial"/>
          <w:b/>
          <w:szCs w:val="24"/>
          <w:u w:val="single"/>
          <w:lang w:eastAsia="en-US"/>
        </w:rPr>
        <w:lastRenderedPageBreak/>
        <w:t>ΠΡΟΣΘΗΚΗ ΙΙ</w:t>
      </w:r>
    </w:p>
    <w:p w14:paraId="4DBC1981" w14:textId="77777777" w:rsidR="00702484" w:rsidRPr="00702484" w:rsidRDefault="00702484" w:rsidP="00EC5335">
      <w:pPr>
        <w:widowControl w:val="0"/>
        <w:autoSpaceDE w:val="0"/>
        <w:autoSpaceDN w:val="0"/>
        <w:spacing w:line="240" w:lineRule="auto"/>
        <w:ind w:left="-851"/>
        <w:jc w:val="center"/>
        <w:rPr>
          <w:rFonts w:ascii="Microsoft Sans Serif" w:eastAsia="Microsoft Sans Serif" w:hAnsi="Microsoft Sans Serif" w:cs="Microsoft Sans Serif"/>
          <w:sz w:val="22"/>
          <w:szCs w:val="22"/>
          <w:lang w:eastAsia="en-US"/>
        </w:rPr>
      </w:pPr>
    </w:p>
    <w:p w14:paraId="442B3DB5" w14:textId="77777777" w:rsidR="00702484" w:rsidRPr="00702484" w:rsidRDefault="00702484" w:rsidP="00EC5335">
      <w:pPr>
        <w:keepNext/>
        <w:keepLines/>
        <w:widowControl w:val="0"/>
        <w:autoSpaceDE w:val="0"/>
        <w:autoSpaceDN w:val="0"/>
        <w:spacing w:line="240" w:lineRule="auto"/>
        <w:ind w:left="-851"/>
        <w:jc w:val="center"/>
        <w:outlineLvl w:val="2"/>
        <w:rPr>
          <w:rFonts w:cs="Arial"/>
          <w:b/>
          <w:szCs w:val="24"/>
          <w:u w:val="single"/>
          <w:lang w:eastAsia="en-US"/>
        </w:rPr>
      </w:pPr>
      <w:r w:rsidRPr="00702484">
        <w:rPr>
          <w:rFonts w:cs="Arial"/>
          <w:b/>
          <w:szCs w:val="24"/>
          <w:u w:val="single"/>
          <w:lang w:eastAsia="en-US"/>
        </w:rPr>
        <w:t>ΦΥΛΛΟ ΣΥΜΜΟΡΦΩΣΗΣ ΤΗΣ ΠΕΔ …………….</w:t>
      </w:r>
    </w:p>
    <w:p w14:paraId="49EB2C69" w14:textId="69E4026E" w:rsidR="00702484" w:rsidRPr="00702484" w:rsidRDefault="00EC5335" w:rsidP="00EC5335">
      <w:pPr>
        <w:keepNext/>
        <w:keepLines/>
        <w:widowControl w:val="0"/>
        <w:autoSpaceDE w:val="0"/>
        <w:autoSpaceDN w:val="0"/>
        <w:spacing w:line="240" w:lineRule="auto"/>
        <w:ind w:left="-851"/>
        <w:jc w:val="center"/>
        <w:outlineLvl w:val="2"/>
        <w:rPr>
          <w:rFonts w:cs="Arial"/>
          <w:b/>
          <w:szCs w:val="24"/>
          <w:u w:val="single"/>
          <w:lang w:eastAsia="en-US"/>
        </w:rPr>
      </w:pPr>
      <w:r w:rsidRPr="00EC5335">
        <w:rPr>
          <w:rFonts w:cs="Arial"/>
          <w:b/>
          <w:szCs w:val="24"/>
          <w:lang w:eastAsia="en-US"/>
        </w:rPr>
        <w:t xml:space="preserve">         </w:t>
      </w:r>
      <w:r w:rsidR="00702484" w:rsidRPr="00702484">
        <w:rPr>
          <w:rFonts w:cs="Arial"/>
          <w:b/>
          <w:szCs w:val="24"/>
          <w:u w:val="single"/>
          <w:lang w:eastAsia="en-US"/>
        </w:rPr>
        <w:t>(ΥΠΟΔΕΙΓΜΑ)</w:t>
      </w:r>
    </w:p>
    <w:p w14:paraId="5E1381F3" w14:textId="77777777" w:rsidR="00702484" w:rsidRPr="00702484" w:rsidRDefault="00702484" w:rsidP="00702484">
      <w:pPr>
        <w:widowControl w:val="0"/>
        <w:autoSpaceDE w:val="0"/>
        <w:autoSpaceDN w:val="0"/>
        <w:spacing w:line="240" w:lineRule="auto"/>
        <w:jc w:val="left"/>
        <w:rPr>
          <w:rFonts w:ascii="Microsoft Sans Serif" w:eastAsia="Microsoft Sans Serif" w:hAnsi="Microsoft Sans Serif" w:cs="Microsoft Sans Serif"/>
          <w:sz w:val="22"/>
          <w:szCs w:val="22"/>
          <w:lang w:eastAsia="en-US"/>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702484" w:rsidRPr="00702484" w14:paraId="367D5D89" w14:textId="77777777" w:rsidTr="00426E01">
        <w:tc>
          <w:tcPr>
            <w:tcW w:w="1555" w:type="dxa"/>
            <w:shd w:val="clear" w:color="auto" w:fill="auto"/>
            <w:vAlign w:val="center"/>
          </w:tcPr>
          <w:p w14:paraId="2D6D1DE5" w14:textId="77777777" w:rsidR="00702484" w:rsidRPr="00702484" w:rsidRDefault="00702484" w:rsidP="00702484">
            <w:pPr>
              <w:widowControl w:val="0"/>
              <w:tabs>
                <w:tab w:val="left" w:pos="5103"/>
              </w:tabs>
              <w:autoSpaceDE w:val="0"/>
              <w:autoSpaceDN w:val="0"/>
              <w:spacing w:line="240" w:lineRule="auto"/>
              <w:ind w:left="-57" w:right="-57"/>
              <w:jc w:val="center"/>
              <w:rPr>
                <w:rFonts w:eastAsia="Microsoft Sans Serif" w:cs="Arial"/>
                <w:b/>
                <w:sz w:val="20"/>
                <w:lang w:eastAsia="en-US"/>
              </w:rPr>
            </w:pPr>
            <w:r w:rsidRPr="00702484">
              <w:rPr>
                <w:rFonts w:eastAsia="Microsoft Sans Serif" w:cs="Arial"/>
                <w:b/>
                <w:sz w:val="20"/>
                <w:lang w:eastAsia="en-US"/>
              </w:rPr>
              <w:t>ΠΑΡΑΓΡΑΦΟΣ</w:t>
            </w:r>
          </w:p>
          <w:p w14:paraId="4E20B321" w14:textId="77777777" w:rsidR="00702484" w:rsidRPr="00702484" w:rsidRDefault="00702484" w:rsidP="00702484">
            <w:pPr>
              <w:widowControl w:val="0"/>
              <w:tabs>
                <w:tab w:val="left" w:pos="5103"/>
              </w:tabs>
              <w:autoSpaceDE w:val="0"/>
              <w:autoSpaceDN w:val="0"/>
              <w:spacing w:line="240" w:lineRule="auto"/>
              <w:ind w:left="-57" w:right="-57"/>
              <w:jc w:val="center"/>
              <w:rPr>
                <w:rFonts w:eastAsia="Microsoft Sans Serif" w:cs="Arial"/>
                <w:b/>
                <w:sz w:val="20"/>
                <w:lang w:eastAsia="en-US"/>
              </w:rPr>
            </w:pPr>
            <w:r w:rsidRPr="00702484">
              <w:rPr>
                <w:rFonts w:eastAsia="Microsoft Sans Serif" w:cs="Arial"/>
                <w:b/>
                <w:sz w:val="20"/>
                <w:lang w:eastAsia="en-US"/>
              </w:rPr>
              <w:t>ΠΕΔ</w:t>
            </w:r>
          </w:p>
          <w:p w14:paraId="5784EA21" w14:textId="77777777" w:rsidR="00702484" w:rsidRPr="00702484" w:rsidRDefault="00702484" w:rsidP="00702484">
            <w:pPr>
              <w:widowControl w:val="0"/>
              <w:autoSpaceDE w:val="0"/>
              <w:autoSpaceDN w:val="0"/>
              <w:spacing w:line="240" w:lineRule="auto"/>
              <w:ind w:left="-57" w:right="-57"/>
              <w:jc w:val="center"/>
              <w:rPr>
                <w:rFonts w:eastAsia="Microsoft Sans Serif" w:cs="Arial"/>
                <w:sz w:val="20"/>
                <w:lang w:eastAsia="en-US"/>
              </w:rPr>
            </w:pPr>
            <w:r w:rsidRPr="00702484">
              <w:rPr>
                <w:rFonts w:eastAsia="Microsoft Sans Serif" w:cs="Arial"/>
                <w:b/>
                <w:sz w:val="20"/>
                <w:lang w:eastAsia="en-US"/>
              </w:rPr>
              <w:t>(α)</w:t>
            </w:r>
          </w:p>
        </w:tc>
        <w:tc>
          <w:tcPr>
            <w:tcW w:w="4961" w:type="dxa"/>
            <w:shd w:val="clear" w:color="auto" w:fill="auto"/>
            <w:vAlign w:val="center"/>
          </w:tcPr>
          <w:p w14:paraId="2116D878" w14:textId="77777777" w:rsidR="00702484" w:rsidRPr="00702484" w:rsidRDefault="00702484" w:rsidP="00702484">
            <w:pPr>
              <w:widowControl w:val="0"/>
              <w:autoSpaceDE w:val="0"/>
              <w:autoSpaceDN w:val="0"/>
              <w:spacing w:line="240" w:lineRule="auto"/>
              <w:jc w:val="center"/>
              <w:rPr>
                <w:rFonts w:eastAsia="Microsoft Sans Serif" w:cs="Arial"/>
                <w:b/>
                <w:sz w:val="20"/>
                <w:lang w:eastAsia="en-US"/>
              </w:rPr>
            </w:pPr>
            <w:r w:rsidRPr="00702484">
              <w:rPr>
                <w:rFonts w:eastAsia="Microsoft Sans Serif" w:cs="Arial"/>
                <w:b/>
                <w:sz w:val="20"/>
                <w:lang w:eastAsia="en-US"/>
              </w:rPr>
              <w:t>ΑΠΟΔΟΧΗ ΤΩΝ ΑΝΑΦΕΡΟΜΕΝΩΝ ΣΤΗΝ ΑΝΤΙΣΤΟΙΧΗ ΠΑΡΑΓΡΑΦΟ</w:t>
            </w:r>
          </w:p>
          <w:p w14:paraId="047B3D54" w14:textId="77777777" w:rsidR="00702484" w:rsidRPr="00702484" w:rsidRDefault="00702484" w:rsidP="00702484">
            <w:pPr>
              <w:widowControl w:val="0"/>
              <w:autoSpaceDE w:val="0"/>
              <w:autoSpaceDN w:val="0"/>
              <w:spacing w:line="240" w:lineRule="auto"/>
              <w:jc w:val="center"/>
              <w:rPr>
                <w:rFonts w:eastAsia="Microsoft Sans Serif" w:cs="Arial"/>
                <w:sz w:val="20"/>
                <w:lang w:eastAsia="en-US"/>
              </w:rPr>
            </w:pPr>
            <w:r w:rsidRPr="00702484">
              <w:rPr>
                <w:rFonts w:eastAsia="Microsoft Sans Serif" w:cs="Arial"/>
                <w:b/>
                <w:sz w:val="20"/>
                <w:lang w:eastAsia="en-US"/>
              </w:rPr>
              <w:t>(β)</w:t>
            </w:r>
          </w:p>
        </w:tc>
        <w:tc>
          <w:tcPr>
            <w:tcW w:w="2268" w:type="dxa"/>
            <w:shd w:val="clear" w:color="auto" w:fill="auto"/>
            <w:vAlign w:val="center"/>
          </w:tcPr>
          <w:p w14:paraId="06EC68CE" w14:textId="77777777" w:rsidR="00702484" w:rsidRPr="00702484" w:rsidRDefault="00702484" w:rsidP="00702484">
            <w:pPr>
              <w:widowControl w:val="0"/>
              <w:autoSpaceDE w:val="0"/>
              <w:autoSpaceDN w:val="0"/>
              <w:spacing w:line="240" w:lineRule="auto"/>
              <w:jc w:val="center"/>
              <w:rPr>
                <w:rFonts w:eastAsia="Microsoft Sans Serif" w:cs="Arial"/>
                <w:sz w:val="20"/>
                <w:lang w:eastAsia="en-US"/>
              </w:rPr>
            </w:pPr>
            <w:r w:rsidRPr="00702484">
              <w:rPr>
                <w:rFonts w:eastAsia="Microsoft Sans Serif" w:cs="Arial"/>
                <w:b/>
                <w:sz w:val="20"/>
                <w:lang w:eastAsia="en-US"/>
              </w:rPr>
              <w:t>ΑΝΑΦΟΡΑ ΣΕ ΤΕΧΝΙΚΑ ΕΓΧΕΙΡΙΔΙΑ ΚΑΙ PROSPECTUS ΚΑΤΑΣΚΕΥΑΣΤΗ – ΠΡΟΜΗΘΕΥΤΗ (γ)</w:t>
            </w:r>
          </w:p>
        </w:tc>
      </w:tr>
      <w:tr w:rsidR="00702484" w:rsidRPr="00702484" w14:paraId="1B057DE2" w14:textId="77777777" w:rsidTr="00426E01">
        <w:tc>
          <w:tcPr>
            <w:tcW w:w="1555" w:type="dxa"/>
          </w:tcPr>
          <w:p w14:paraId="027A1B2D" w14:textId="77777777" w:rsidR="00702484" w:rsidRPr="00702484" w:rsidRDefault="00702484" w:rsidP="00702484">
            <w:pPr>
              <w:widowControl w:val="0"/>
              <w:autoSpaceDE w:val="0"/>
              <w:autoSpaceDN w:val="0"/>
              <w:spacing w:line="240" w:lineRule="auto"/>
              <w:ind w:left="-57" w:right="5"/>
              <w:rPr>
                <w:rFonts w:eastAsia="Microsoft Sans Serif" w:cs="Arial"/>
                <w:b/>
                <w:sz w:val="22"/>
                <w:szCs w:val="22"/>
                <w:lang w:val="en-US" w:eastAsia="en-US"/>
              </w:rPr>
            </w:pPr>
            <w:r w:rsidRPr="00702484">
              <w:rPr>
                <w:rFonts w:eastAsia="Microsoft Sans Serif" w:cs="Arial"/>
                <w:b/>
                <w:sz w:val="22"/>
                <w:szCs w:val="22"/>
                <w:lang w:val="en-US" w:eastAsia="en-US"/>
              </w:rPr>
              <w:t>1</w:t>
            </w:r>
          </w:p>
        </w:tc>
        <w:tc>
          <w:tcPr>
            <w:tcW w:w="4961" w:type="dxa"/>
          </w:tcPr>
          <w:p w14:paraId="21714EFD" w14:textId="77777777" w:rsidR="00702484" w:rsidRPr="00702484" w:rsidRDefault="00702484" w:rsidP="00702484">
            <w:pPr>
              <w:widowControl w:val="0"/>
              <w:autoSpaceDE w:val="0"/>
              <w:autoSpaceDN w:val="0"/>
              <w:spacing w:line="240" w:lineRule="auto"/>
              <w:rPr>
                <w:rFonts w:eastAsia="Microsoft Sans Serif" w:cs="Arial"/>
                <w:b/>
                <w:sz w:val="22"/>
                <w:szCs w:val="22"/>
                <w:lang w:eastAsia="en-US"/>
              </w:rPr>
            </w:pPr>
            <w:r w:rsidRPr="00702484">
              <w:rPr>
                <w:rFonts w:eastAsia="Microsoft Sans Serif" w:cs="Arial"/>
                <w:b/>
                <w:sz w:val="22"/>
                <w:szCs w:val="22"/>
                <w:lang w:eastAsia="en-US"/>
              </w:rPr>
              <w:t>ΕΙΣΑΓΩΓΗ</w:t>
            </w:r>
          </w:p>
        </w:tc>
        <w:tc>
          <w:tcPr>
            <w:tcW w:w="2268" w:type="dxa"/>
          </w:tcPr>
          <w:p w14:paraId="12EFF7E3" w14:textId="77777777" w:rsidR="00702484" w:rsidRPr="00702484" w:rsidRDefault="00702484" w:rsidP="00702484">
            <w:pPr>
              <w:widowControl w:val="0"/>
              <w:autoSpaceDE w:val="0"/>
              <w:autoSpaceDN w:val="0"/>
              <w:spacing w:line="240" w:lineRule="auto"/>
              <w:rPr>
                <w:rFonts w:eastAsia="Microsoft Sans Serif" w:cs="Arial"/>
                <w:sz w:val="22"/>
                <w:szCs w:val="22"/>
                <w:lang w:eastAsia="en-US"/>
              </w:rPr>
            </w:pPr>
          </w:p>
        </w:tc>
      </w:tr>
      <w:tr w:rsidR="00702484" w:rsidRPr="00702484" w14:paraId="1760F07A" w14:textId="77777777" w:rsidTr="00426E01">
        <w:tc>
          <w:tcPr>
            <w:tcW w:w="1555" w:type="dxa"/>
          </w:tcPr>
          <w:p w14:paraId="3CBB0657" w14:textId="77777777" w:rsidR="00702484" w:rsidRPr="00702484" w:rsidRDefault="00702484" w:rsidP="00702484">
            <w:pPr>
              <w:widowControl w:val="0"/>
              <w:autoSpaceDE w:val="0"/>
              <w:autoSpaceDN w:val="0"/>
              <w:spacing w:line="240" w:lineRule="auto"/>
              <w:ind w:left="-57" w:right="5"/>
              <w:rPr>
                <w:rFonts w:eastAsia="Microsoft Sans Serif" w:cs="Arial"/>
                <w:b/>
                <w:sz w:val="22"/>
                <w:szCs w:val="22"/>
                <w:lang w:val="en-US" w:eastAsia="en-US"/>
              </w:rPr>
            </w:pPr>
            <w:r w:rsidRPr="00702484">
              <w:rPr>
                <w:rFonts w:eastAsia="Microsoft Sans Serif" w:cs="Arial"/>
                <w:b/>
                <w:sz w:val="22"/>
                <w:szCs w:val="22"/>
                <w:lang w:val="en-US" w:eastAsia="en-US"/>
              </w:rPr>
              <w:t>1.1</w:t>
            </w:r>
          </w:p>
        </w:tc>
        <w:tc>
          <w:tcPr>
            <w:tcW w:w="4961" w:type="dxa"/>
          </w:tcPr>
          <w:p w14:paraId="6DEF1D21" w14:textId="77777777" w:rsidR="00702484" w:rsidRPr="00702484" w:rsidRDefault="00702484" w:rsidP="00702484">
            <w:pPr>
              <w:spacing w:line="240" w:lineRule="auto"/>
              <w:rPr>
                <w:rFonts w:eastAsia="Calibri" w:cs="Arial"/>
                <w:sz w:val="22"/>
                <w:szCs w:val="22"/>
              </w:rPr>
            </w:pPr>
            <w:r w:rsidRPr="00702484">
              <w:rPr>
                <w:rFonts w:eastAsia="Calibri" w:cs="Arial"/>
                <w:sz w:val="22"/>
                <w:szCs w:val="22"/>
              </w:rPr>
              <w:t>Συμφωνούμε απόλυτα με την αντίστοιχη παράγραφο</w:t>
            </w:r>
          </w:p>
        </w:tc>
        <w:tc>
          <w:tcPr>
            <w:tcW w:w="2268" w:type="dxa"/>
          </w:tcPr>
          <w:p w14:paraId="093D7FEA" w14:textId="77777777" w:rsidR="00702484" w:rsidRPr="00702484" w:rsidRDefault="00702484" w:rsidP="00702484">
            <w:pPr>
              <w:widowControl w:val="0"/>
              <w:autoSpaceDE w:val="0"/>
              <w:autoSpaceDN w:val="0"/>
              <w:spacing w:line="240" w:lineRule="auto"/>
              <w:rPr>
                <w:rFonts w:eastAsia="Microsoft Sans Serif" w:cs="Arial"/>
                <w:sz w:val="22"/>
                <w:szCs w:val="22"/>
                <w:lang w:eastAsia="en-US"/>
              </w:rPr>
            </w:pPr>
          </w:p>
        </w:tc>
      </w:tr>
      <w:tr w:rsidR="00702484" w:rsidRPr="00702484" w14:paraId="1C7C0316" w14:textId="77777777" w:rsidTr="00426E01">
        <w:tc>
          <w:tcPr>
            <w:tcW w:w="1555" w:type="dxa"/>
          </w:tcPr>
          <w:p w14:paraId="7CF64232" w14:textId="77777777" w:rsidR="00702484" w:rsidRPr="00702484" w:rsidRDefault="00702484" w:rsidP="00702484">
            <w:pPr>
              <w:widowControl w:val="0"/>
              <w:autoSpaceDE w:val="0"/>
              <w:autoSpaceDN w:val="0"/>
              <w:spacing w:line="240" w:lineRule="auto"/>
              <w:ind w:left="-57" w:right="5"/>
              <w:rPr>
                <w:rFonts w:eastAsia="Microsoft Sans Serif" w:cs="Arial"/>
                <w:b/>
                <w:sz w:val="22"/>
                <w:szCs w:val="22"/>
                <w:lang w:eastAsia="en-US"/>
              </w:rPr>
            </w:pPr>
            <w:r w:rsidRPr="00702484">
              <w:rPr>
                <w:rFonts w:eastAsia="Microsoft Sans Serif" w:cs="Arial"/>
                <w:b/>
                <w:sz w:val="22"/>
                <w:szCs w:val="22"/>
                <w:lang w:eastAsia="en-US"/>
              </w:rPr>
              <w:t>1.2</w:t>
            </w:r>
          </w:p>
        </w:tc>
        <w:tc>
          <w:tcPr>
            <w:tcW w:w="4961" w:type="dxa"/>
          </w:tcPr>
          <w:p w14:paraId="0E567C1E" w14:textId="77777777" w:rsidR="00702484" w:rsidRPr="00702484" w:rsidRDefault="00702484" w:rsidP="00702484">
            <w:pPr>
              <w:spacing w:line="240" w:lineRule="auto"/>
              <w:rPr>
                <w:rFonts w:eastAsia="Calibri" w:cs="Arial"/>
                <w:sz w:val="22"/>
                <w:szCs w:val="22"/>
              </w:rPr>
            </w:pPr>
            <w:r w:rsidRPr="00702484">
              <w:rPr>
                <w:rFonts w:eastAsia="Calibri" w:cs="Arial"/>
                <w:sz w:val="22"/>
                <w:szCs w:val="22"/>
              </w:rPr>
              <w:t>Συμφωνούμε  απόλυτα με την αντίστοιχη παράγραφο</w:t>
            </w:r>
          </w:p>
        </w:tc>
        <w:tc>
          <w:tcPr>
            <w:tcW w:w="2268" w:type="dxa"/>
          </w:tcPr>
          <w:p w14:paraId="26E4396E" w14:textId="77777777" w:rsidR="00702484" w:rsidRPr="00702484" w:rsidRDefault="00702484" w:rsidP="00702484">
            <w:pPr>
              <w:widowControl w:val="0"/>
              <w:autoSpaceDE w:val="0"/>
              <w:autoSpaceDN w:val="0"/>
              <w:spacing w:line="240" w:lineRule="auto"/>
              <w:rPr>
                <w:rFonts w:eastAsia="Microsoft Sans Serif" w:cs="Arial"/>
                <w:sz w:val="22"/>
                <w:szCs w:val="22"/>
                <w:lang w:eastAsia="en-US"/>
              </w:rPr>
            </w:pPr>
          </w:p>
        </w:tc>
      </w:tr>
      <w:tr w:rsidR="00702484" w:rsidRPr="00702484" w14:paraId="175AF422" w14:textId="77777777" w:rsidTr="00426E01">
        <w:tc>
          <w:tcPr>
            <w:tcW w:w="1555" w:type="dxa"/>
          </w:tcPr>
          <w:p w14:paraId="5C8F1977" w14:textId="77777777" w:rsidR="00702484" w:rsidRPr="00702484" w:rsidRDefault="00702484" w:rsidP="00702484">
            <w:pPr>
              <w:widowControl w:val="0"/>
              <w:autoSpaceDE w:val="0"/>
              <w:autoSpaceDN w:val="0"/>
              <w:spacing w:line="240" w:lineRule="auto"/>
              <w:ind w:left="-57" w:right="5"/>
              <w:rPr>
                <w:rFonts w:eastAsia="Microsoft Sans Serif" w:cs="Arial"/>
                <w:b/>
                <w:sz w:val="22"/>
                <w:szCs w:val="22"/>
                <w:lang w:eastAsia="en-US"/>
              </w:rPr>
            </w:pPr>
            <w:r w:rsidRPr="00702484">
              <w:rPr>
                <w:rFonts w:eastAsia="Microsoft Sans Serif" w:cs="Arial"/>
                <w:b/>
                <w:sz w:val="22"/>
                <w:szCs w:val="22"/>
                <w:lang w:eastAsia="en-US"/>
              </w:rPr>
              <w:t>2</w:t>
            </w:r>
          </w:p>
        </w:tc>
        <w:tc>
          <w:tcPr>
            <w:tcW w:w="4961" w:type="dxa"/>
          </w:tcPr>
          <w:p w14:paraId="78D0C617" w14:textId="77777777" w:rsidR="00702484" w:rsidRPr="00702484" w:rsidRDefault="00702484" w:rsidP="00702484">
            <w:pPr>
              <w:widowControl w:val="0"/>
              <w:autoSpaceDE w:val="0"/>
              <w:autoSpaceDN w:val="0"/>
              <w:spacing w:line="240" w:lineRule="auto"/>
              <w:rPr>
                <w:rFonts w:eastAsia="Microsoft Sans Serif" w:cs="Arial"/>
                <w:b/>
                <w:sz w:val="22"/>
                <w:szCs w:val="22"/>
                <w:lang w:eastAsia="en-US"/>
              </w:rPr>
            </w:pPr>
            <w:r w:rsidRPr="00702484">
              <w:rPr>
                <w:rFonts w:eastAsia="Microsoft Sans Serif" w:cs="Arial"/>
                <w:b/>
                <w:sz w:val="22"/>
                <w:szCs w:val="22"/>
                <w:lang w:eastAsia="en-US"/>
              </w:rPr>
              <w:t>ΑΠΑΙΤΗΣΕΙΣ</w:t>
            </w:r>
          </w:p>
        </w:tc>
        <w:tc>
          <w:tcPr>
            <w:tcW w:w="2268" w:type="dxa"/>
          </w:tcPr>
          <w:p w14:paraId="7C4C54B7" w14:textId="77777777" w:rsidR="00702484" w:rsidRPr="00702484" w:rsidRDefault="00702484" w:rsidP="00702484">
            <w:pPr>
              <w:widowControl w:val="0"/>
              <w:autoSpaceDE w:val="0"/>
              <w:autoSpaceDN w:val="0"/>
              <w:spacing w:line="240" w:lineRule="auto"/>
              <w:rPr>
                <w:rFonts w:eastAsia="Microsoft Sans Serif" w:cs="Arial"/>
                <w:sz w:val="22"/>
                <w:szCs w:val="22"/>
                <w:lang w:eastAsia="en-US"/>
              </w:rPr>
            </w:pPr>
          </w:p>
        </w:tc>
      </w:tr>
      <w:tr w:rsidR="00702484" w:rsidRPr="00702484" w14:paraId="51FC39BF" w14:textId="77777777" w:rsidTr="00426E01">
        <w:tc>
          <w:tcPr>
            <w:tcW w:w="1555" w:type="dxa"/>
          </w:tcPr>
          <w:p w14:paraId="17547560" w14:textId="77777777" w:rsidR="00702484" w:rsidRPr="00702484" w:rsidRDefault="00702484" w:rsidP="00702484">
            <w:pPr>
              <w:widowControl w:val="0"/>
              <w:autoSpaceDE w:val="0"/>
              <w:autoSpaceDN w:val="0"/>
              <w:spacing w:line="240" w:lineRule="auto"/>
              <w:ind w:left="-57" w:right="5"/>
              <w:rPr>
                <w:rFonts w:eastAsia="Microsoft Sans Serif" w:cs="Arial"/>
                <w:b/>
                <w:sz w:val="22"/>
                <w:szCs w:val="22"/>
                <w:lang w:eastAsia="en-US"/>
              </w:rPr>
            </w:pPr>
            <w:r w:rsidRPr="00702484">
              <w:rPr>
                <w:rFonts w:eastAsia="Microsoft Sans Serif" w:cs="Arial"/>
                <w:b/>
                <w:sz w:val="22"/>
                <w:szCs w:val="22"/>
                <w:lang w:eastAsia="en-US"/>
              </w:rPr>
              <w:t>2.1</w:t>
            </w:r>
          </w:p>
        </w:tc>
        <w:tc>
          <w:tcPr>
            <w:tcW w:w="4961" w:type="dxa"/>
          </w:tcPr>
          <w:p w14:paraId="1E27A01F" w14:textId="77777777" w:rsidR="00702484" w:rsidRPr="00702484" w:rsidRDefault="00702484" w:rsidP="00702484">
            <w:pPr>
              <w:widowControl w:val="0"/>
              <w:autoSpaceDE w:val="0"/>
              <w:autoSpaceDN w:val="0"/>
              <w:spacing w:line="240" w:lineRule="auto"/>
              <w:rPr>
                <w:rFonts w:eastAsia="Microsoft Sans Serif" w:cs="Arial"/>
                <w:b/>
                <w:sz w:val="22"/>
                <w:szCs w:val="22"/>
                <w:lang w:eastAsia="en-US"/>
              </w:rPr>
            </w:pPr>
            <w:r w:rsidRPr="00702484">
              <w:rPr>
                <w:rFonts w:eastAsia="Microsoft Sans Serif" w:cs="Arial"/>
                <w:b/>
                <w:bCs/>
                <w:sz w:val="22"/>
                <w:szCs w:val="22"/>
                <w:lang w:eastAsia="en-US"/>
              </w:rPr>
              <w:t>ΓΕΝΙΚΑ ΧΑΡΑΚΤΗΡΙΣΤΙΚΑ</w:t>
            </w:r>
          </w:p>
        </w:tc>
        <w:tc>
          <w:tcPr>
            <w:tcW w:w="2268" w:type="dxa"/>
          </w:tcPr>
          <w:p w14:paraId="71367A3C" w14:textId="77777777" w:rsidR="00702484" w:rsidRPr="00702484" w:rsidRDefault="00702484" w:rsidP="00702484">
            <w:pPr>
              <w:widowControl w:val="0"/>
              <w:autoSpaceDE w:val="0"/>
              <w:autoSpaceDN w:val="0"/>
              <w:spacing w:line="240" w:lineRule="auto"/>
              <w:rPr>
                <w:rFonts w:eastAsia="Microsoft Sans Serif" w:cs="Arial"/>
                <w:sz w:val="22"/>
                <w:szCs w:val="22"/>
                <w:lang w:eastAsia="en-US"/>
              </w:rPr>
            </w:pPr>
          </w:p>
        </w:tc>
      </w:tr>
      <w:tr w:rsidR="00702484" w:rsidRPr="00702484" w14:paraId="69806282" w14:textId="77777777" w:rsidTr="00426E01">
        <w:tc>
          <w:tcPr>
            <w:tcW w:w="1555" w:type="dxa"/>
          </w:tcPr>
          <w:p w14:paraId="5440283B" w14:textId="77777777" w:rsidR="00702484" w:rsidRPr="00702484" w:rsidRDefault="00702484" w:rsidP="00702484">
            <w:pPr>
              <w:widowControl w:val="0"/>
              <w:autoSpaceDE w:val="0"/>
              <w:autoSpaceDN w:val="0"/>
              <w:spacing w:line="240" w:lineRule="auto"/>
              <w:ind w:left="-57" w:right="5"/>
              <w:rPr>
                <w:rFonts w:eastAsia="Microsoft Sans Serif" w:cs="Arial"/>
                <w:b/>
                <w:sz w:val="22"/>
                <w:szCs w:val="22"/>
                <w:lang w:eastAsia="en-US"/>
              </w:rPr>
            </w:pPr>
            <w:r w:rsidRPr="00702484">
              <w:rPr>
                <w:rFonts w:eastAsia="Microsoft Sans Serif" w:cs="Arial"/>
                <w:b/>
                <w:sz w:val="22"/>
                <w:szCs w:val="22"/>
                <w:lang w:eastAsia="en-US"/>
              </w:rPr>
              <w:t>2.1.1</w:t>
            </w:r>
          </w:p>
        </w:tc>
        <w:tc>
          <w:tcPr>
            <w:tcW w:w="4961" w:type="dxa"/>
          </w:tcPr>
          <w:p w14:paraId="3C544317" w14:textId="77777777" w:rsidR="00702484" w:rsidRPr="00702484" w:rsidRDefault="00702484" w:rsidP="00702484">
            <w:pPr>
              <w:spacing w:line="240" w:lineRule="auto"/>
              <w:rPr>
                <w:rFonts w:eastAsia="Calibri" w:cs="Arial"/>
                <w:sz w:val="22"/>
                <w:szCs w:val="22"/>
              </w:rPr>
            </w:pPr>
            <w:r w:rsidRPr="00702484">
              <w:rPr>
                <w:rFonts w:eastAsia="Calibri" w:cs="Arial"/>
                <w:sz w:val="22"/>
                <w:szCs w:val="22"/>
              </w:rPr>
              <w:t xml:space="preserve">Το προσφερόμενο </w:t>
            </w:r>
            <w:proofErr w:type="spellStart"/>
            <w:r w:rsidRPr="00702484">
              <w:rPr>
                <w:rFonts w:eastAsia="Calibri" w:cs="Arial"/>
                <w:sz w:val="22"/>
                <w:szCs w:val="22"/>
              </w:rPr>
              <w:t>εκπληροί</w:t>
            </w:r>
            <w:proofErr w:type="spellEnd"/>
            <w:r w:rsidRPr="00702484">
              <w:rPr>
                <w:rFonts w:eastAsia="Calibri" w:cs="Arial"/>
                <w:sz w:val="22"/>
                <w:szCs w:val="22"/>
              </w:rPr>
              <w:t xml:space="preserve">  απόλυτα  την αντίστοιχη παράγραφο της ΠΕΔ.</w:t>
            </w:r>
          </w:p>
        </w:tc>
        <w:tc>
          <w:tcPr>
            <w:tcW w:w="2268" w:type="dxa"/>
          </w:tcPr>
          <w:p w14:paraId="079E932A" w14:textId="77777777" w:rsidR="00702484" w:rsidRPr="00702484" w:rsidRDefault="00702484" w:rsidP="00702484">
            <w:pPr>
              <w:spacing w:line="240" w:lineRule="auto"/>
              <w:rPr>
                <w:rFonts w:eastAsia="Calibri" w:cs="Arial"/>
                <w:sz w:val="22"/>
                <w:szCs w:val="22"/>
              </w:rPr>
            </w:pPr>
            <w:r w:rsidRPr="00702484">
              <w:rPr>
                <w:rFonts w:eastAsia="Calibri" w:cs="Arial"/>
                <w:sz w:val="22"/>
                <w:szCs w:val="22"/>
              </w:rPr>
              <w:t>PROSPECTUS σελ...…ή στο Τεχν. Εγχειρίδιο σελίδα….</w:t>
            </w:r>
          </w:p>
        </w:tc>
      </w:tr>
      <w:tr w:rsidR="00702484" w:rsidRPr="00702484" w14:paraId="03979410" w14:textId="77777777" w:rsidTr="00426E01">
        <w:tc>
          <w:tcPr>
            <w:tcW w:w="1555" w:type="dxa"/>
          </w:tcPr>
          <w:p w14:paraId="7D501487" w14:textId="77777777" w:rsidR="00702484" w:rsidRPr="00702484" w:rsidRDefault="00702484" w:rsidP="00702484">
            <w:pPr>
              <w:widowControl w:val="0"/>
              <w:autoSpaceDE w:val="0"/>
              <w:autoSpaceDN w:val="0"/>
              <w:spacing w:line="240" w:lineRule="auto"/>
              <w:ind w:left="-57" w:right="5"/>
              <w:rPr>
                <w:rFonts w:eastAsia="Microsoft Sans Serif" w:cs="Arial"/>
                <w:b/>
                <w:sz w:val="22"/>
                <w:szCs w:val="22"/>
                <w:lang w:eastAsia="en-US"/>
              </w:rPr>
            </w:pPr>
            <w:r w:rsidRPr="00702484">
              <w:rPr>
                <w:rFonts w:eastAsia="Microsoft Sans Serif" w:cs="Arial"/>
                <w:b/>
                <w:sz w:val="22"/>
                <w:szCs w:val="22"/>
                <w:lang w:eastAsia="en-US"/>
              </w:rPr>
              <w:t>2.1.2</w:t>
            </w:r>
          </w:p>
        </w:tc>
        <w:tc>
          <w:tcPr>
            <w:tcW w:w="4961" w:type="dxa"/>
          </w:tcPr>
          <w:p w14:paraId="04307030" w14:textId="77777777" w:rsidR="00702484" w:rsidRPr="00702484" w:rsidRDefault="00702484" w:rsidP="00702484">
            <w:pPr>
              <w:spacing w:line="240" w:lineRule="auto"/>
              <w:rPr>
                <w:rFonts w:eastAsia="Calibri" w:cs="Arial"/>
                <w:sz w:val="22"/>
                <w:szCs w:val="22"/>
              </w:rPr>
            </w:pPr>
            <w:r w:rsidRPr="00702484">
              <w:rPr>
                <w:rFonts w:eastAsia="Calibri" w:cs="Arial"/>
                <w:sz w:val="22"/>
                <w:szCs w:val="22"/>
              </w:rPr>
              <w:t xml:space="preserve">Το προσφερόμενο </w:t>
            </w:r>
            <w:proofErr w:type="spellStart"/>
            <w:r w:rsidRPr="00702484">
              <w:rPr>
                <w:rFonts w:eastAsia="Calibri" w:cs="Arial"/>
                <w:sz w:val="22"/>
                <w:szCs w:val="22"/>
              </w:rPr>
              <w:t>εκπληρεί</w:t>
            </w:r>
            <w:proofErr w:type="spellEnd"/>
            <w:r w:rsidRPr="00702484">
              <w:rPr>
                <w:rFonts w:eastAsia="Calibri" w:cs="Arial"/>
                <w:sz w:val="22"/>
                <w:szCs w:val="22"/>
              </w:rPr>
              <w:t xml:space="preserve">  απόλυτα  την αντίστοιχη παράγραφο της ΠΕΔ</w:t>
            </w:r>
          </w:p>
        </w:tc>
        <w:tc>
          <w:tcPr>
            <w:tcW w:w="2268" w:type="dxa"/>
          </w:tcPr>
          <w:p w14:paraId="514C9FB4" w14:textId="77777777" w:rsidR="00702484" w:rsidRPr="00702484" w:rsidRDefault="00702484" w:rsidP="00702484">
            <w:pPr>
              <w:spacing w:line="240" w:lineRule="auto"/>
              <w:rPr>
                <w:rFonts w:eastAsia="Calibri" w:cs="Arial"/>
                <w:sz w:val="22"/>
                <w:szCs w:val="22"/>
              </w:rPr>
            </w:pPr>
            <w:r w:rsidRPr="00702484">
              <w:rPr>
                <w:rFonts w:eastAsia="Calibri" w:cs="Arial"/>
                <w:sz w:val="22"/>
                <w:szCs w:val="22"/>
              </w:rPr>
              <w:t>PROSPECTUS σελ... ή στο Τεχν. Εγχειρίδιο σελίδα…</w:t>
            </w:r>
          </w:p>
        </w:tc>
      </w:tr>
      <w:tr w:rsidR="00702484" w:rsidRPr="00702484" w14:paraId="392F4C2A" w14:textId="77777777" w:rsidTr="00426E01">
        <w:tc>
          <w:tcPr>
            <w:tcW w:w="1555" w:type="dxa"/>
          </w:tcPr>
          <w:p w14:paraId="6917CADB" w14:textId="77777777" w:rsidR="00702484" w:rsidRPr="00702484" w:rsidRDefault="00702484" w:rsidP="00702484">
            <w:pPr>
              <w:widowControl w:val="0"/>
              <w:autoSpaceDE w:val="0"/>
              <w:autoSpaceDN w:val="0"/>
              <w:spacing w:line="240" w:lineRule="auto"/>
              <w:ind w:left="-57" w:right="5"/>
              <w:rPr>
                <w:rFonts w:eastAsia="Microsoft Sans Serif" w:cs="Arial"/>
                <w:sz w:val="22"/>
                <w:szCs w:val="22"/>
                <w:lang w:eastAsia="en-US"/>
              </w:rPr>
            </w:pPr>
            <w:r w:rsidRPr="00702484">
              <w:rPr>
                <w:rFonts w:eastAsia="Microsoft Sans Serif" w:cs="Arial"/>
                <w:sz w:val="22"/>
                <w:szCs w:val="22"/>
                <w:lang w:eastAsia="en-US"/>
              </w:rPr>
              <w:t>………..</w:t>
            </w:r>
          </w:p>
        </w:tc>
        <w:tc>
          <w:tcPr>
            <w:tcW w:w="4961" w:type="dxa"/>
          </w:tcPr>
          <w:p w14:paraId="50CE115E" w14:textId="77777777" w:rsidR="00702484" w:rsidRPr="00702484" w:rsidRDefault="00702484" w:rsidP="00702484">
            <w:pPr>
              <w:widowControl w:val="0"/>
              <w:autoSpaceDE w:val="0"/>
              <w:autoSpaceDN w:val="0"/>
              <w:spacing w:line="240" w:lineRule="auto"/>
              <w:rPr>
                <w:rFonts w:eastAsia="Microsoft Sans Serif" w:cs="Arial"/>
                <w:sz w:val="22"/>
                <w:szCs w:val="22"/>
                <w:lang w:eastAsia="en-US"/>
              </w:rPr>
            </w:pPr>
            <w:r w:rsidRPr="00702484">
              <w:rPr>
                <w:rFonts w:eastAsia="Microsoft Sans Serif" w:cs="Arial"/>
                <w:sz w:val="22"/>
                <w:szCs w:val="22"/>
                <w:lang w:eastAsia="en-US"/>
              </w:rPr>
              <w:t>…………………………………………………</w:t>
            </w:r>
          </w:p>
        </w:tc>
        <w:tc>
          <w:tcPr>
            <w:tcW w:w="2268" w:type="dxa"/>
          </w:tcPr>
          <w:p w14:paraId="0C7D2CE0" w14:textId="77777777" w:rsidR="00702484" w:rsidRPr="00702484" w:rsidRDefault="00702484" w:rsidP="00702484">
            <w:pPr>
              <w:widowControl w:val="0"/>
              <w:autoSpaceDE w:val="0"/>
              <w:autoSpaceDN w:val="0"/>
              <w:spacing w:line="240" w:lineRule="auto"/>
              <w:rPr>
                <w:rFonts w:eastAsia="Microsoft Sans Serif" w:cs="Arial"/>
                <w:sz w:val="22"/>
                <w:szCs w:val="22"/>
                <w:lang w:eastAsia="en-US"/>
              </w:rPr>
            </w:pPr>
            <w:r w:rsidRPr="00702484">
              <w:rPr>
                <w:rFonts w:eastAsia="Microsoft Sans Serif" w:cs="Arial"/>
                <w:sz w:val="22"/>
                <w:szCs w:val="22"/>
                <w:lang w:eastAsia="en-US"/>
              </w:rPr>
              <w:t>…………….</w:t>
            </w:r>
          </w:p>
        </w:tc>
      </w:tr>
    </w:tbl>
    <w:p w14:paraId="6689C956" w14:textId="77777777" w:rsidR="00702484" w:rsidRPr="00702484" w:rsidRDefault="00702484" w:rsidP="00702484">
      <w:pPr>
        <w:widowControl w:val="0"/>
        <w:tabs>
          <w:tab w:val="left" w:pos="5103"/>
        </w:tabs>
        <w:autoSpaceDE w:val="0"/>
        <w:autoSpaceDN w:val="0"/>
        <w:spacing w:line="240" w:lineRule="auto"/>
        <w:ind w:right="-1"/>
        <w:rPr>
          <w:rFonts w:eastAsia="Microsoft Sans Serif" w:cs="Arial"/>
          <w:u w:val="single"/>
          <w:lang w:eastAsia="en-US"/>
        </w:rPr>
      </w:pPr>
    </w:p>
    <w:p w14:paraId="4EFDDF87" w14:textId="77777777" w:rsidR="00702484" w:rsidRPr="00702484" w:rsidRDefault="00702484" w:rsidP="00702484">
      <w:pPr>
        <w:widowControl w:val="0"/>
        <w:tabs>
          <w:tab w:val="left" w:pos="5103"/>
        </w:tabs>
        <w:autoSpaceDE w:val="0"/>
        <w:autoSpaceDN w:val="0"/>
        <w:spacing w:line="240" w:lineRule="auto"/>
        <w:ind w:right="-1"/>
        <w:rPr>
          <w:rFonts w:eastAsia="Microsoft Sans Serif" w:cs="Arial"/>
          <w:sz w:val="20"/>
          <w:u w:val="single"/>
          <w:lang w:eastAsia="en-US"/>
        </w:rPr>
      </w:pPr>
      <w:r w:rsidRPr="00702484">
        <w:rPr>
          <w:rFonts w:eastAsia="Microsoft Sans Serif" w:cs="Arial"/>
          <w:sz w:val="20"/>
          <w:u w:val="single"/>
          <w:lang w:eastAsia="en-US"/>
        </w:rPr>
        <w:t>ΟΔΗΓΙΕΣ ΣΥΝΤΑΞΗΣ:</w:t>
      </w:r>
    </w:p>
    <w:p w14:paraId="7C751E79" w14:textId="77777777" w:rsidR="00702484" w:rsidRPr="00702484" w:rsidRDefault="00702484" w:rsidP="00702484">
      <w:pPr>
        <w:widowControl w:val="0"/>
        <w:tabs>
          <w:tab w:val="left" w:pos="5103"/>
        </w:tabs>
        <w:autoSpaceDE w:val="0"/>
        <w:autoSpaceDN w:val="0"/>
        <w:spacing w:line="240" w:lineRule="auto"/>
        <w:ind w:right="-1"/>
        <w:rPr>
          <w:rFonts w:eastAsia="Microsoft Sans Serif" w:cs="Arial"/>
          <w:sz w:val="20"/>
          <w:u w:val="single"/>
          <w:lang w:eastAsia="en-US"/>
        </w:rPr>
      </w:pPr>
      <w:r w:rsidRPr="00702484">
        <w:rPr>
          <w:rFonts w:eastAsia="Microsoft Sans Serif" w:cs="Arial"/>
          <w:sz w:val="20"/>
          <w:u w:val="single"/>
          <w:lang w:eastAsia="en-US"/>
        </w:rPr>
        <w:t xml:space="preserve">ΓΕΝΙΚΕΣ </w:t>
      </w:r>
    </w:p>
    <w:p w14:paraId="341EFF65" w14:textId="77777777" w:rsidR="00702484" w:rsidRPr="00702484" w:rsidRDefault="00702484" w:rsidP="00702484">
      <w:pPr>
        <w:widowControl w:val="0"/>
        <w:tabs>
          <w:tab w:val="left" w:pos="5103"/>
        </w:tabs>
        <w:autoSpaceDE w:val="0"/>
        <w:autoSpaceDN w:val="0"/>
        <w:spacing w:line="240" w:lineRule="auto"/>
        <w:ind w:right="-1"/>
        <w:rPr>
          <w:rFonts w:eastAsia="Microsoft Sans Serif" w:cs="Arial"/>
          <w:sz w:val="20"/>
          <w:lang w:eastAsia="en-US"/>
        </w:rPr>
      </w:pPr>
    </w:p>
    <w:p w14:paraId="24388DD9" w14:textId="77777777" w:rsidR="00702484" w:rsidRPr="00702484" w:rsidRDefault="00702484" w:rsidP="00702484">
      <w:pPr>
        <w:widowControl w:val="0"/>
        <w:autoSpaceDE w:val="0"/>
        <w:autoSpaceDN w:val="0"/>
        <w:spacing w:line="240" w:lineRule="auto"/>
        <w:ind w:right="-1"/>
        <w:rPr>
          <w:rFonts w:eastAsia="Microsoft Sans Serif" w:cs="Arial"/>
          <w:sz w:val="20"/>
          <w:lang w:eastAsia="en-US"/>
        </w:rPr>
      </w:pPr>
      <w:r w:rsidRPr="00702484">
        <w:rPr>
          <w:rFonts w:eastAsia="Microsoft Sans Serif" w:cs="Arial"/>
          <w:sz w:val="20"/>
          <w:lang w:eastAsia="en-US"/>
        </w:rPr>
        <w:t>α.</w:t>
      </w:r>
      <w:r w:rsidRPr="00702484">
        <w:rPr>
          <w:rFonts w:eastAsia="Microsoft Sans Serif" w:cs="Arial"/>
          <w:sz w:val="20"/>
          <w:lang w:eastAsia="en-US"/>
        </w:rPr>
        <w:tab/>
        <w:t xml:space="preserve">Στην αριστερή στήλη αναγράφονται </w:t>
      </w:r>
      <w:r w:rsidRPr="00702484">
        <w:rPr>
          <w:rFonts w:eastAsia="Microsoft Sans Serif" w:cs="Arial"/>
          <w:sz w:val="20"/>
          <w:u w:val="single"/>
          <w:lang w:eastAsia="en-US"/>
        </w:rPr>
        <w:t>υποχρεωτικά</w:t>
      </w:r>
      <w:r w:rsidRPr="00702484">
        <w:rPr>
          <w:rFonts w:eastAsia="Microsoft Sans Serif" w:cs="Arial"/>
          <w:sz w:val="20"/>
          <w:lang w:eastAsia="en-US"/>
        </w:rPr>
        <w:t xml:space="preserve"> όλες οι παράγραφοι </w:t>
      </w:r>
      <w:r w:rsidRPr="00702484">
        <w:rPr>
          <w:rFonts w:eastAsia="Microsoft Sans Serif" w:cs="Arial"/>
          <w:sz w:val="20"/>
          <w:u w:val="single"/>
          <w:lang w:eastAsia="en-US"/>
        </w:rPr>
        <w:t>κατ' απόλυτη σειρά</w:t>
      </w:r>
      <w:r w:rsidRPr="00702484">
        <w:rPr>
          <w:rFonts w:eastAsia="Microsoft Sans Serif" w:cs="Arial"/>
          <w:sz w:val="20"/>
          <w:lang w:eastAsia="en-US"/>
        </w:rPr>
        <w:t xml:space="preserve"> όπως φαίνονται στην παρούσα ΠΕΔ.</w:t>
      </w:r>
    </w:p>
    <w:p w14:paraId="28A6949A" w14:textId="77777777" w:rsidR="00702484" w:rsidRPr="00702484" w:rsidRDefault="00702484" w:rsidP="00702484">
      <w:pPr>
        <w:widowControl w:val="0"/>
        <w:autoSpaceDE w:val="0"/>
        <w:autoSpaceDN w:val="0"/>
        <w:spacing w:line="240" w:lineRule="auto"/>
        <w:ind w:right="-1"/>
        <w:rPr>
          <w:rFonts w:eastAsia="Microsoft Sans Serif" w:cs="Arial"/>
          <w:sz w:val="20"/>
          <w:lang w:eastAsia="en-US"/>
        </w:rPr>
      </w:pPr>
    </w:p>
    <w:p w14:paraId="199F9876" w14:textId="77777777" w:rsidR="00702484" w:rsidRPr="00702484" w:rsidRDefault="00702484" w:rsidP="00702484">
      <w:pPr>
        <w:widowControl w:val="0"/>
        <w:autoSpaceDE w:val="0"/>
        <w:autoSpaceDN w:val="0"/>
        <w:spacing w:line="240" w:lineRule="auto"/>
        <w:ind w:right="-1"/>
        <w:rPr>
          <w:rFonts w:eastAsia="Microsoft Sans Serif" w:cs="Arial"/>
          <w:sz w:val="20"/>
          <w:lang w:eastAsia="en-US"/>
        </w:rPr>
      </w:pPr>
      <w:r w:rsidRPr="00702484">
        <w:rPr>
          <w:rFonts w:eastAsia="Microsoft Sans Serif" w:cs="Arial"/>
          <w:sz w:val="20"/>
          <w:lang w:eastAsia="en-US"/>
        </w:rPr>
        <w:t>β.</w:t>
      </w:r>
      <w:r w:rsidRPr="00702484">
        <w:rPr>
          <w:rFonts w:eastAsia="Microsoft Sans Serif" w:cs="Arial"/>
          <w:sz w:val="20"/>
          <w:lang w:eastAsia="en-US"/>
        </w:rPr>
        <w:tab/>
        <w:t xml:space="preserve">Στη μεσαία στήλη δηλώνεται αντίστοιχα σε κάθε παράγραφο αν τα χαρακτηριστικά του    προσφερόμενου Υλικού </w:t>
      </w:r>
      <w:r w:rsidRPr="00702484">
        <w:rPr>
          <w:rFonts w:eastAsia="Microsoft Sans Serif" w:cs="Arial"/>
          <w:sz w:val="20"/>
          <w:u w:val="single"/>
          <w:lang w:eastAsia="en-US"/>
        </w:rPr>
        <w:t>συμφωνούν απόλυτα ή όχι</w:t>
      </w:r>
      <w:r w:rsidRPr="00702484">
        <w:rPr>
          <w:rFonts w:eastAsia="Microsoft Sans Serif" w:cs="Arial"/>
          <w:sz w:val="20"/>
          <w:lang w:eastAsia="en-US"/>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Pr="00702484">
        <w:rPr>
          <w:rFonts w:eastAsia="Microsoft Sans Serif" w:cs="Arial"/>
          <w:sz w:val="20"/>
          <w:u w:val="single"/>
          <w:lang w:eastAsia="en-US"/>
        </w:rPr>
        <w:t>δεν υπάρχει συμφωνία</w:t>
      </w:r>
      <w:r w:rsidRPr="00702484">
        <w:rPr>
          <w:rFonts w:eastAsia="Microsoft Sans Serif" w:cs="Arial"/>
          <w:sz w:val="20"/>
          <w:lang w:eastAsia="en-US"/>
        </w:rPr>
        <w:t xml:space="preserve"> αναγράφονται </w:t>
      </w:r>
      <w:r w:rsidRPr="00702484">
        <w:rPr>
          <w:rFonts w:eastAsia="Microsoft Sans Serif" w:cs="Arial"/>
          <w:sz w:val="20"/>
          <w:u w:val="single"/>
          <w:lang w:eastAsia="en-US"/>
        </w:rPr>
        <w:t>υποχρεωτικά</w:t>
      </w:r>
      <w:r w:rsidRPr="00702484">
        <w:rPr>
          <w:rFonts w:eastAsia="Microsoft Sans Serif" w:cs="Arial"/>
          <w:sz w:val="20"/>
          <w:lang w:eastAsia="en-US"/>
        </w:rPr>
        <w:t xml:space="preserve"> όλα τα προσφερόμενα άλλα χαρακτηριστικά, με αντίστοιχη παραπομπή στη στήλη (γ), στο σημείο του PROSPECTUS - Τεχνικού Εγχειριδίου.</w:t>
      </w:r>
    </w:p>
    <w:p w14:paraId="1AA8A968" w14:textId="77777777" w:rsidR="00702484" w:rsidRPr="00702484" w:rsidRDefault="00702484" w:rsidP="00702484">
      <w:pPr>
        <w:widowControl w:val="0"/>
        <w:autoSpaceDE w:val="0"/>
        <w:autoSpaceDN w:val="0"/>
        <w:spacing w:line="240" w:lineRule="auto"/>
        <w:ind w:right="-1"/>
        <w:rPr>
          <w:rFonts w:eastAsia="Microsoft Sans Serif" w:cs="Arial"/>
          <w:sz w:val="20"/>
          <w:lang w:eastAsia="en-US"/>
        </w:rPr>
      </w:pPr>
    </w:p>
    <w:p w14:paraId="5377B9A5" w14:textId="77777777" w:rsidR="00702484" w:rsidRPr="00702484" w:rsidRDefault="00702484" w:rsidP="00702484">
      <w:pPr>
        <w:widowControl w:val="0"/>
        <w:autoSpaceDE w:val="0"/>
        <w:autoSpaceDN w:val="0"/>
        <w:spacing w:line="240" w:lineRule="auto"/>
        <w:ind w:right="-1"/>
        <w:rPr>
          <w:rFonts w:eastAsia="Microsoft Sans Serif" w:cs="Arial"/>
          <w:sz w:val="20"/>
          <w:lang w:eastAsia="en-US"/>
        </w:rPr>
      </w:pPr>
      <w:r w:rsidRPr="00702484">
        <w:rPr>
          <w:rFonts w:eastAsia="Microsoft Sans Serif" w:cs="Arial"/>
          <w:sz w:val="20"/>
          <w:lang w:eastAsia="en-US"/>
        </w:rPr>
        <w:t>γ.</w:t>
      </w:r>
      <w:r w:rsidRPr="00702484">
        <w:rPr>
          <w:rFonts w:eastAsia="Microsoft Sans Serif" w:cs="Arial"/>
          <w:sz w:val="20"/>
          <w:lang w:eastAsia="en-US"/>
        </w:rPr>
        <w:tab/>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3319D7FE" w14:textId="77777777" w:rsidR="00702484" w:rsidRPr="00702484" w:rsidRDefault="00702484" w:rsidP="00702484">
      <w:pPr>
        <w:widowControl w:val="0"/>
        <w:autoSpaceDE w:val="0"/>
        <w:autoSpaceDN w:val="0"/>
        <w:spacing w:line="240" w:lineRule="auto"/>
        <w:ind w:right="283"/>
        <w:rPr>
          <w:rFonts w:eastAsia="Microsoft Sans Serif" w:cs="Arial"/>
          <w:lang w:eastAsia="en-US"/>
        </w:rPr>
      </w:pPr>
    </w:p>
    <w:p w14:paraId="017FF814" w14:textId="77777777" w:rsidR="00702484" w:rsidRPr="00702484" w:rsidRDefault="00702484" w:rsidP="00702484">
      <w:pPr>
        <w:widowControl w:val="0"/>
        <w:autoSpaceDE w:val="0"/>
        <w:autoSpaceDN w:val="0"/>
        <w:spacing w:line="240" w:lineRule="auto"/>
        <w:ind w:right="283"/>
        <w:rPr>
          <w:rFonts w:eastAsia="Microsoft Sans Serif" w:cs="Arial"/>
          <w:lang w:eastAsia="en-US"/>
        </w:rPr>
      </w:pPr>
    </w:p>
    <w:p w14:paraId="255CD1B6" w14:textId="77777777" w:rsidR="00702484" w:rsidRPr="00702484" w:rsidRDefault="00702484" w:rsidP="00702484">
      <w:pPr>
        <w:widowControl w:val="0"/>
        <w:autoSpaceDE w:val="0"/>
        <w:autoSpaceDN w:val="0"/>
        <w:spacing w:line="240" w:lineRule="auto"/>
        <w:ind w:right="283"/>
        <w:rPr>
          <w:rFonts w:eastAsia="Microsoft Sans Serif" w:cs="Arial"/>
          <w:lang w:eastAsia="en-US"/>
        </w:rPr>
      </w:pPr>
    </w:p>
    <w:tbl>
      <w:tblPr>
        <w:tblW w:w="8784" w:type="dxa"/>
        <w:tblLook w:val="04A0" w:firstRow="1" w:lastRow="0" w:firstColumn="1" w:lastColumn="0" w:noHBand="0" w:noVBand="1"/>
      </w:tblPr>
      <w:tblGrid>
        <w:gridCol w:w="5067"/>
        <w:gridCol w:w="3717"/>
      </w:tblGrid>
      <w:tr w:rsidR="00702484" w:rsidRPr="00702484" w14:paraId="62D6C945" w14:textId="77777777" w:rsidTr="00426E01">
        <w:tc>
          <w:tcPr>
            <w:tcW w:w="5067" w:type="dxa"/>
          </w:tcPr>
          <w:p w14:paraId="74E600AB" w14:textId="77777777" w:rsidR="00702484" w:rsidRPr="00702484" w:rsidRDefault="00702484" w:rsidP="00702484">
            <w:pPr>
              <w:widowControl w:val="0"/>
              <w:autoSpaceDE w:val="0"/>
              <w:autoSpaceDN w:val="0"/>
              <w:spacing w:line="240" w:lineRule="auto"/>
              <w:ind w:right="-848"/>
              <w:jc w:val="left"/>
              <w:rPr>
                <w:rFonts w:cs="Arial"/>
                <w:b/>
                <w:szCs w:val="24"/>
                <w:lang w:eastAsia="en-US"/>
              </w:rPr>
            </w:pPr>
          </w:p>
        </w:tc>
        <w:tc>
          <w:tcPr>
            <w:tcW w:w="3717" w:type="dxa"/>
          </w:tcPr>
          <w:p w14:paraId="36B48563" w14:textId="77777777" w:rsidR="00702484" w:rsidRPr="00702484" w:rsidRDefault="00702484" w:rsidP="00702484">
            <w:pPr>
              <w:widowControl w:val="0"/>
              <w:autoSpaceDE w:val="0"/>
              <w:autoSpaceDN w:val="0"/>
              <w:spacing w:line="240" w:lineRule="auto"/>
              <w:ind w:right="-220"/>
              <w:jc w:val="center"/>
              <w:rPr>
                <w:rFonts w:cs="Arial"/>
                <w:b/>
                <w:szCs w:val="24"/>
                <w:lang w:eastAsia="en-US"/>
              </w:rPr>
            </w:pPr>
            <w:r w:rsidRPr="00702484">
              <w:rPr>
                <w:rFonts w:cs="Arial"/>
                <w:b/>
                <w:szCs w:val="24"/>
                <w:lang w:eastAsia="en-US"/>
              </w:rPr>
              <w:t>-Ο-</w:t>
            </w:r>
          </w:p>
          <w:p w14:paraId="466E005B" w14:textId="77777777" w:rsidR="00702484" w:rsidRPr="00702484" w:rsidRDefault="00702484" w:rsidP="00702484">
            <w:pPr>
              <w:widowControl w:val="0"/>
              <w:autoSpaceDE w:val="0"/>
              <w:autoSpaceDN w:val="0"/>
              <w:spacing w:line="240" w:lineRule="auto"/>
              <w:ind w:right="-83"/>
              <w:jc w:val="center"/>
              <w:rPr>
                <w:rFonts w:cs="Arial"/>
                <w:b/>
                <w:szCs w:val="24"/>
                <w:lang w:eastAsia="en-US"/>
              </w:rPr>
            </w:pPr>
            <w:r w:rsidRPr="00702484">
              <w:rPr>
                <w:rFonts w:cs="Arial"/>
                <w:b/>
                <w:szCs w:val="24"/>
                <w:lang w:eastAsia="en-US"/>
              </w:rPr>
              <w:t>ΠΡΟΜΗΘΕΥΤΗΣ</w:t>
            </w:r>
          </w:p>
          <w:p w14:paraId="0510714A" w14:textId="77777777" w:rsidR="00702484" w:rsidRPr="00702484" w:rsidRDefault="00702484" w:rsidP="00702484">
            <w:pPr>
              <w:widowControl w:val="0"/>
              <w:autoSpaceDE w:val="0"/>
              <w:autoSpaceDN w:val="0"/>
              <w:spacing w:line="240" w:lineRule="auto"/>
              <w:ind w:right="-220"/>
              <w:jc w:val="center"/>
              <w:rPr>
                <w:rFonts w:cs="Arial"/>
                <w:b/>
                <w:szCs w:val="24"/>
                <w:lang w:eastAsia="en-US"/>
              </w:rPr>
            </w:pPr>
            <w:r w:rsidRPr="00702484">
              <w:rPr>
                <w:rFonts w:cs="Arial"/>
                <w:sz w:val="16"/>
                <w:szCs w:val="24"/>
                <w:lang w:eastAsia="en-US"/>
              </w:rPr>
              <w:t>(Τίθεται σφραγίδα με ευκρινή την επωνυμία της εταιρίας ή το όνομα του προμηθευτή)</w:t>
            </w:r>
          </w:p>
        </w:tc>
      </w:tr>
    </w:tbl>
    <w:p w14:paraId="64F44E68" w14:textId="77777777" w:rsidR="00702484" w:rsidRPr="00702484" w:rsidRDefault="00702484" w:rsidP="00702484">
      <w:pPr>
        <w:widowControl w:val="0"/>
        <w:tabs>
          <w:tab w:val="left" w:pos="4755"/>
        </w:tabs>
        <w:autoSpaceDE w:val="0"/>
        <w:autoSpaceDN w:val="0"/>
        <w:spacing w:line="240" w:lineRule="auto"/>
        <w:rPr>
          <w:rFonts w:eastAsia="Microsoft Sans Serif" w:cs="Arial"/>
          <w:szCs w:val="24"/>
          <w:lang w:eastAsia="en-US"/>
        </w:rPr>
      </w:pPr>
    </w:p>
    <w:p w14:paraId="0B70CCAB" w14:textId="77777777" w:rsidR="00702484" w:rsidRPr="00702484" w:rsidRDefault="00702484" w:rsidP="00702484">
      <w:pPr>
        <w:widowControl w:val="0"/>
        <w:tabs>
          <w:tab w:val="left" w:pos="4755"/>
        </w:tabs>
        <w:autoSpaceDE w:val="0"/>
        <w:autoSpaceDN w:val="0"/>
        <w:spacing w:line="240" w:lineRule="auto"/>
        <w:rPr>
          <w:rFonts w:eastAsia="Microsoft Sans Serif" w:cs="Arial"/>
          <w:szCs w:val="24"/>
          <w:lang w:eastAsia="en-US"/>
        </w:rPr>
      </w:pPr>
    </w:p>
    <w:p w14:paraId="01686A48" w14:textId="77777777" w:rsidR="00702484" w:rsidRPr="00702484" w:rsidRDefault="00702484" w:rsidP="00702484">
      <w:pPr>
        <w:widowControl w:val="0"/>
        <w:tabs>
          <w:tab w:val="left" w:pos="4755"/>
        </w:tabs>
        <w:autoSpaceDE w:val="0"/>
        <w:autoSpaceDN w:val="0"/>
        <w:spacing w:line="240" w:lineRule="auto"/>
        <w:rPr>
          <w:rFonts w:eastAsia="Microsoft Sans Serif" w:cs="Arial"/>
          <w:szCs w:val="24"/>
          <w:lang w:eastAsia="en-US"/>
        </w:rPr>
      </w:pPr>
    </w:p>
    <w:p w14:paraId="1DC1FB70" w14:textId="77777777" w:rsidR="00702484" w:rsidRPr="00702484" w:rsidRDefault="00702484" w:rsidP="00702484">
      <w:pPr>
        <w:widowControl w:val="0"/>
        <w:tabs>
          <w:tab w:val="left" w:pos="4755"/>
        </w:tabs>
        <w:autoSpaceDE w:val="0"/>
        <w:autoSpaceDN w:val="0"/>
        <w:spacing w:line="240" w:lineRule="auto"/>
        <w:jc w:val="left"/>
        <w:rPr>
          <w:rFonts w:eastAsia="Microsoft Sans Serif" w:cs="Arial"/>
          <w:szCs w:val="24"/>
          <w:lang w:eastAsia="en-US"/>
        </w:rPr>
        <w:sectPr w:rsidR="00702484" w:rsidRPr="00702484" w:rsidSect="00426E01">
          <w:headerReference w:type="first" r:id="rId22"/>
          <w:footerReference w:type="first" r:id="rId23"/>
          <w:pgSz w:w="11907" w:h="16840" w:code="9"/>
          <w:pgMar w:top="1701" w:right="1134" w:bottom="1134" w:left="1985" w:header="850" w:footer="567" w:gutter="0"/>
          <w:pgNumType w:start="1" w:chapStyle="1"/>
          <w:cols w:space="720"/>
          <w:titlePg/>
          <w:docGrid w:linePitch="360"/>
        </w:sectPr>
      </w:pPr>
    </w:p>
    <w:p w14:paraId="35D7C2C5" w14:textId="77777777" w:rsidR="00702484" w:rsidRPr="00702484" w:rsidRDefault="00702484" w:rsidP="00EC5335">
      <w:pPr>
        <w:keepNext/>
        <w:keepLines/>
        <w:widowControl w:val="0"/>
        <w:autoSpaceDE w:val="0"/>
        <w:autoSpaceDN w:val="0"/>
        <w:spacing w:line="240" w:lineRule="auto"/>
        <w:jc w:val="center"/>
        <w:outlineLvl w:val="2"/>
        <w:rPr>
          <w:rFonts w:cs="Arial"/>
          <w:b/>
          <w:szCs w:val="24"/>
          <w:u w:val="single"/>
          <w:lang w:eastAsia="en-US"/>
        </w:rPr>
      </w:pPr>
      <w:r w:rsidRPr="00702484">
        <w:rPr>
          <w:rFonts w:cs="Arial"/>
          <w:b/>
          <w:szCs w:val="24"/>
          <w:u w:val="single"/>
          <w:lang w:eastAsia="en-US"/>
        </w:rPr>
        <w:lastRenderedPageBreak/>
        <w:t>ΠΡΟΣΘΗΚΗ ΙΙΙ</w:t>
      </w:r>
    </w:p>
    <w:p w14:paraId="3157BEB2" w14:textId="77777777" w:rsidR="00702484" w:rsidRPr="00702484" w:rsidRDefault="00702484" w:rsidP="00EC5335">
      <w:pPr>
        <w:keepNext/>
        <w:keepLines/>
        <w:widowControl w:val="0"/>
        <w:autoSpaceDE w:val="0"/>
        <w:autoSpaceDN w:val="0"/>
        <w:spacing w:line="240" w:lineRule="auto"/>
        <w:jc w:val="center"/>
        <w:outlineLvl w:val="2"/>
        <w:rPr>
          <w:rFonts w:cs="Arial"/>
          <w:b/>
          <w:szCs w:val="24"/>
          <w:u w:val="single"/>
          <w:lang w:eastAsia="en-US"/>
        </w:rPr>
      </w:pPr>
    </w:p>
    <w:p w14:paraId="0E3B7A99" w14:textId="77777777" w:rsidR="00702484" w:rsidRPr="00702484" w:rsidRDefault="00702484" w:rsidP="00EC5335">
      <w:pPr>
        <w:keepNext/>
        <w:keepLines/>
        <w:widowControl w:val="0"/>
        <w:autoSpaceDE w:val="0"/>
        <w:autoSpaceDN w:val="0"/>
        <w:spacing w:line="240" w:lineRule="auto"/>
        <w:jc w:val="center"/>
        <w:outlineLvl w:val="2"/>
        <w:rPr>
          <w:rFonts w:cs="Arial"/>
          <w:b/>
          <w:szCs w:val="24"/>
          <w:u w:val="single"/>
          <w:lang w:eastAsia="en-US"/>
        </w:rPr>
      </w:pPr>
      <w:r w:rsidRPr="00702484">
        <w:rPr>
          <w:rFonts w:cs="Arial"/>
          <w:b/>
          <w:szCs w:val="24"/>
          <w:u w:val="single"/>
          <w:lang w:eastAsia="en-US"/>
        </w:rPr>
        <w:t>ΥΠΟΔΕΙΓΜΑ</w:t>
      </w:r>
    </w:p>
    <w:p w14:paraId="1ADB0172" w14:textId="77777777" w:rsidR="00702484" w:rsidRPr="00702484" w:rsidRDefault="00702484" w:rsidP="00EC5335">
      <w:pPr>
        <w:keepNext/>
        <w:keepLines/>
        <w:widowControl w:val="0"/>
        <w:autoSpaceDE w:val="0"/>
        <w:autoSpaceDN w:val="0"/>
        <w:spacing w:line="240" w:lineRule="auto"/>
        <w:jc w:val="center"/>
        <w:outlineLvl w:val="2"/>
        <w:rPr>
          <w:rFonts w:cs="Arial"/>
          <w:b/>
          <w:szCs w:val="24"/>
          <w:u w:val="single"/>
          <w:lang w:eastAsia="en-US"/>
        </w:rPr>
      </w:pPr>
      <w:r w:rsidRPr="00702484">
        <w:rPr>
          <w:rFonts w:cs="Arial"/>
          <w:b/>
          <w:szCs w:val="24"/>
          <w:u w:val="single"/>
          <w:lang w:eastAsia="en-US"/>
        </w:rPr>
        <w:t>ΤΕΧΝΙΚΗΣ ΠΡΟΣΦΟΡΑΣ</w:t>
      </w:r>
    </w:p>
    <w:p w14:paraId="5ED33F4A" w14:textId="77777777" w:rsidR="00702484" w:rsidRPr="00702484" w:rsidRDefault="00702484" w:rsidP="00702484">
      <w:pPr>
        <w:widowControl w:val="0"/>
        <w:autoSpaceDE w:val="0"/>
        <w:autoSpaceDN w:val="0"/>
        <w:spacing w:line="240" w:lineRule="auto"/>
        <w:rPr>
          <w:rFonts w:eastAsia="Microsoft Sans Serif" w:cs="Arial"/>
          <w:szCs w:val="22"/>
          <w:lang w:eastAsia="en-US"/>
        </w:rPr>
      </w:pPr>
    </w:p>
    <w:p w14:paraId="692FE1A8" w14:textId="77777777" w:rsidR="00702484" w:rsidRPr="00702484" w:rsidRDefault="00702484" w:rsidP="00702484">
      <w:pPr>
        <w:widowControl w:val="0"/>
        <w:autoSpaceDE w:val="0"/>
        <w:autoSpaceDN w:val="0"/>
        <w:spacing w:line="240" w:lineRule="auto"/>
        <w:ind w:right="630"/>
        <w:jc w:val="right"/>
        <w:rPr>
          <w:rFonts w:eastAsia="Microsoft Sans Serif" w:cs="Arial"/>
          <w:sz w:val="22"/>
          <w:szCs w:val="22"/>
          <w:lang w:eastAsia="en-US"/>
        </w:rPr>
      </w:pPr>
      <w:r w:rsidRPr="00702484">
        <w:rPr>
          <w:rFonts w:eastAsia="Microsoft Sans Serif" w:cs="Arial"/>
          <w:sz w:val="22"/>
          <w:szCs w:val="22"/>
          <w:lang w:eastAsia="en-US"/>
        </w:rPr>
        <w:t xml:space="preserve">ΗΜΕΡΟΜΗΝΙΑ </w:t>
      </w:r>
      <w:r w:rsidRPr="00702484">
        <w:rPr>
          <w:rFonts w:eastAsia="Microsoft Sans Serif" w:cs="Arial"/>
          <w:sz w:val="22"/>
          <w:szCs w:val="22"/>
          <w:lang w:eastAsia="en-US"/>
        </w:rPr>
        <w:sym w:font="Symbol" w:char="F03A"/>
      </w:r>
      <w:r w:rsidRPr="00702484">
        <w:rPr>
          <w:rFonts w:eastAsia="Microsoft Sans Serif" w:cs="Arial"/>
          <w:sz w:val="22"/>
          <w:szCs w:val="22"/>
          <w:lang w:eastAsia="en-US"/>
        </w:rPr>
        <w:t xml:space="preserve"> ………[1]……….</w:t>
      </w:r>
    </w:p>
    <w:p w14:paraId="6CF0D9D2" w14:textId="77777777" w:rsidR="00702484" w:rsidRPr="00702484" w:rsidRDefault="00702484" w:rsidP="00702484">
      <w:pPr>
        <w:widowControl w:val="0"/>
        <w:autoSpaceDE w:val="0"/>
        <w:autoSpaceDN w:val="0"/>
        <w:spacing w:line="240" w:lineRule="auto"/>
        <w:ind w:right="630"/>
        <w:jc w:val="left"/>
        <w:rPr>
          <w:rFonts w:eastAsia="Microsoft Sans Serif" w:cs="Arial"/>
          <w:sz w:val="22"/>
          <w:szCs w:val="22"/>
          <w:lang w:eastAsia="en-US"/>
        </w:rPr>
      </w:pPr>
      <w:r w:rsidRPr="00702484">
        <w:rPr>
          <w:rFonts w:eastAsia="Microsoft Sans Serif" w:cs="Arial"/>
          <w:sz w:val="22"/>
          <w:szCs w:val="22"/>
          <w:lang w:eastAsia="en-US"/>
        </w:rPr>
        <w:t xml:space="preserve">ΠΡΟΣ </w:t>
      </w:r>
      <w:r w:rsidRPr="00702484">
        <w:rPr>
          <w:rFonts w:eastAsia="Microsoft Sans Serif" w:cs="Arial"/>
          <w:sz w:val="22"/>
          <w:szCs w:val="22"/>
          <w:lang w:eastAsia="en-US"/>
        </w:rPr>
        <w:sym w:font="Symbol" w:char="F03A"/>
      </w:r>
      <w:r w:rsidRPr="00702484">
        <w:rPr>
          <w:rFonts w:eastAsia="Microsoft Sans Serif" w:cs="Arial"/>
          <w:sz w:val="22"/>
          <w:szCs w:val="22"/>
          <w:lang w:eastAsia="en-US"/>
        </w:rPr>
        <w:t xml:space="preserve"> ………………….[2]……….</w:t>
      </w:r>
    </w:p>
    <w:p w14:paraId="6EE14DCA" w14:textId="77777777" w:rsidR="00702484" w:rsidRPr="00702484" w:rsidRDefault="00702484" w:rsidP="00702484">
      <w:pPr>
        <w:widowControl w:val="0"/>
        <w:autoSpaceDE w:val="0"/>
        <w:autoSpaceDN w:val="0"/>
        <w:spacing w:line="240" w:lineRule="auto"/>
        <w:jc w:val="left"/>
        <w:rPr>
          <w:rFonts w:eastAsia="Microsoft Sans Serif" w:cs="Arial"/>
          <w:sz w:val="22"/>
          <w:szCs w:val="22"/>
          <w:lang w:eastAsia="en-US"/>
        </w:rPr>
      </w:pPr>
    </w:p>
    <w:p w14:paraId="54722C01" w14:textId="77777777" w:rsidR="00702484" w:rsidRPr="00702484" w:rsidRDefault="00702484" w:rsidP="00702484">
      <w:pPr>
        <w:widowControl w:val="0"/>
        <w:autoSpaceDE w:val="0"/>
        <w:autoSpaceDN w:val="0"/>
        <w:spacing w:line="240" w:lineRule="auto"/>
        <w:jc w:val="left"/>
        <w:rPr>
          <w:rFonts w:eastAsia="Microsoft Sans Serif" w:cs="Arial"/>
          <w:sz w:val="22"/>
          <w:szCs w:val="22"/>
          <w:lang w:eastAsia="en-US"/>
        </w:rPr>
      </w:pPr>
    </w:p>
    <w:p w14:paraId="3B0EF250" w14:textId="77777777" w:rsidR="00702484" w:rsidRPr="00702484" w:rsidRDefault="00702484" w:rsidP="00702484">
      <w:pPr>
        <w:widowControl w:val="0"/>
        <w:autoSpaceDE w:val="0"/>
        <w:autoSpaceDN w:val="0"/>
        <w:spacing w:line="240" w:lineRule="auto"/>
        <w:jc w:val="left"/>
        <w:rPr>
          <w:rFonts w:eastAsia="Microsoft Sans Serif" w:cs="Arial"/>
          <w:sz w:val="22"/>
          <w:szCs w:val="22"/>
          <w:lang w:eastAsia="en-US"/>
        </w:rPr>
      </w:pPr>
      <w:r w:rsidRPr="00702484">
        <w:rPr>
          <w:rFonts w:eastAsia="Microsoft Sans Serif" w:cs="Arial"/>
          <w:sz w:val="22"/>
          <w:szCs w:val="22"/>
          <w:lang w:eastAsia="en-US"/>
        </w:rPr>
        <w:t xml:space="preserve">ΘΕΜΑ </w:t>
      </w:r>
      <w:r w:rsidRPr="00702484">
        <w:rPr>
          <w:rFonts w:eastAsia="Microsoft Sans Serif" w:cs="Arial"/>
          <w:sz w:val="22"/>
          <w:szCs w:val="22"/>
          <w:lang w:eastAsia="en-US"/>
        </w:rPr>
        <w:sym w:font="Symbol" w:char="F03A"/>
      </w:r>
      <w:r w:rsidRPr="00702484">
        <w:rPr>
          <w:rFonts w:eastAsia="Microsoft Sans Serif" w:cs="Arial"/>
          <w:sz w:val="22"/>
          <w:szCs w:val="22"/>
          <w:lang w:eastAsia="en-US"/>
        </w:rPr>
        <w:t xml:space="preserve"> </w:t>
      </w:r>
      <w:r w:rsidRPr="00702484">
        <w:rPr>
          <w:rFonts w:eastAsia="Microsoft Sans Serif" w:cs="Arial"/>
          <w:sz w:val="22"/>
          <w:szCs w:val="22"/>
          <w:u w:val="single"/>
          <w:lang w:eastAsia="en-US"/>
        </w:rPr>
        <w:t xml:space="preserve">Διακήρυξη </w:t>
      </w:r>
      <w:proofErr w:type="spellStart"/>
      <w:r w:rsidRPr="00702484">
        <w:rPr>
          <w:rFonts w:eastAsia="Microsoft Sans Serif" w:cs="Arial"/>
          <w:sz w:val="22"/>
          <w:szCs w:val="22"/>
          <w:u w:val="single"/>
          <w:lang w:eastAsia="en-US"/>
        </w:rPr>
        <w:t>Νο</w:t>
      </w:r>
      <w:proofErr w:type="spellEnd"/>
      <w:r w:rsidRPr="00702484">
        <w:rPr>
          <w:rFonts w:eastAsia="Microsoft Sans Serif" w:cs="Arial"/>
          <w:sz w:val="22"/>
          <w:szCs w:val="22"/>
          <w:lang w:eastAsia="en-US"/>
        </w:rPr>
        <w:t xml:space="preserve"> ……[3]……… για την προμήθεια ………….[4]……………</w:t>
      </w:r>
    </w:p>
    <w:p w14:paraId="4772B9A2" w14:textId="77777777" w:rsidR="00702484" w:rsidRPr="00702484" w:rsidRDefault="00702484" w:rsidP="00702484">
      <w:pPr>
        <w:widowControl w:val="0"/>
        <w:autoSpaceDE w:val="0"/>
        <w:autoSpaceDN w:val="0"/>
        <w:spacing w:line="240" w:lineRule="auto"/>
        <w:jc w:val="left"/>
        <w:rPr>
          <w:rFonts w:eastAsia="Microsoft Sans Serif" w:cs="Arial"/>
          <w:sz w:val="22"/>
          <w:szCs w:val="22"/>
          <w:lang w:eastAsia="en-US"/>
        </w:rPr>
      </w:pPr>
    </w:p>
    <w:p w14:paraId="17485C23" w14:textId="77777777" w:rsidR="00702484" w:rsidRPr="00702484" w:rsidRDefault="00702484" w:rsidP="00702484">
      <w:pPr>
        <w:widowControl w:val="0"/>
        <w:tabs>
          <w:tab w:val="center" w:pos="4153"/>
          <w:tab w:val="right" w:pos="8306"/>
        </w:tabs>
        <w:autoSpaceDE w:val="0"/>
        <w:autoSpaceDN w:val="0"/>
        <w:spacing w:line="240" w:lineRule="auto"/>
        <w:jc w:val="left"/>
        <w:rPr>
          <w:rFonts w:eastAsia="Microsoft Sans Serif" w:cs="Arial"/>
          <w:sz w:val="22"/>
          <w:szCs w:val="22"/>
          <w:lang w:eastAsia="en-US"/>
        </w:rPr>
      </w:pPr>
    </w:p>
    <w:p w14:paraId="4E036DDA" w14:textId="77777777" w:rsidR="00702484" w:rsidRPr="00702484" w:rsidRDefault="00702484" w:rsidP="00702484">
      <w:pPr>
        <w:widowControl w:val="0"/>
        <w:autoSpaceDE w:val="0"/>
        <w:autoSpaceDN w:val="0"/>
        <w:spacing w:line="240" w:lineRule="auto"/>
        <w:jc w:val="center"/>
        <w:rPr>
          <w:rFonts w:eastAsia="Microsoft Sans Serif" w:cs="Arial"/>
          <w:sz w:val="22"/>
          <w:szCs w:val="22"/>
          <w:u w:val="single"/>
          <w:lang w:eastAsia="en-US"/>
        </w:rPr>
      </w:pPr>
      <w:r w:rsidRPr="00702484">
        <w:rPr>
          <w:rFonts w:eastAsia="Microsoft Sans Serif" w:cs="Arial"/>
          <w:sz w:val="22"/>
          <w:szCs w:val="22"/>
          <w:u w:val="single"/>
          <w:lang w:eastAsia="en-US"/>
        </w:rPr>
        <w:t>ΤΕΧΝΙΚΗ ΠΡΟΣΦΟΡΑ</w:t>
      </w:r>
    </w:p>
    <w:p w14:paraId="749A1471" w14:textId="77777777" w:rsidR="00702484" w:rsidRPr="00702484" w:rsidRDefault="00702484" w:rsidP="00702484">
      <w:pPr>
        <w:widowControl w:val="0"/>
        <w:autoSpaceDE w:val="0"/>
        <w:autoSpaceDN w:val="0"/>
        <w:spacing w:line="240" w:lineRule="auto"/>
        <w:jc w:val="center"/>
        <w:rPr>
          <w:rFonts w:eastAsia="Microsoft Sans Serif" w:cs="Arial"/>
          <w:sz w:val="22"/>
          <w:szCs w:val="22"/>
          <w:u w:val="single"/>
          <w:lang w:eastAsia="en-US"/>
        </w:rPr>
      </w:pPr>
    </w:p>
    <w:p w14:paraId="560F217E" w14:textId="77777777" w:rsidR="00702484" w:rsidRPr="00702484" w:rsidRDefault="00702484" w:rsidP="00702484">
      <w:pPr>
        <w:widowControl w:val="0"/>
        <w:autoSpaceDE w:val="0"/>
        <w:autoSpaceDN w:val="0"/>
        <w:spacing w:line="240" w:lineRule="auto"/>
        <w:jc w:val="left"/>
        <w:rPr>
          <w:rFonts w:eastAsia="Microsoft Sans Serif" w:cs="Arial"/>
          <w:sz w:val="22"/>
          <w:szCs w:val="22"/>
          <w:lang w:eastAsia="en-US"/>
        </w:rPr>
      </w:pPr>
      <w:r w:rsidRPr="00702484">
        <w:rPr>
          <w:rFonts w:eastAsia="Microsoft Sans Serif" w:cs="Arial"/>
          <w:sz w:val="22"/>
          <w:szCs w:val="22"/>
          <w:lang w:eastAsia="en-US"/>
        </w:rPr>
        <w:t>Κύριοι</w:t>
      </w:r>
    </w:p>
    <w:p w14:paraId="1D84D516" w14:textId="77777777" w:rsidR="00702484" w:rsidRPr="00702484" w:rsidRDefault="00702484" w:rsidP="00702484">
      <w:pPr>
        <w:widowControl w:val="0"/>
        <w:autoSpaceDE w:val="0"/>
        <w:autoSpaceDN w:val="0"/>
        <w:spacing w:line="240" w:lineRule="auto"/>
        <w:jc w:val="left"/>
        <w:rPr>
          <w:rFonts w:eastAsia="Microsoft Sans Serif" w:cs="Arial"/>
          <w:sz w:val="22"/>
          <w:szCs w:val="22"/>
          <w:lang w:eastAsia="en-US"/>
        </w:rPr>
      </w:pPr>
      <w:r w:rsidRPr="00702484">
        <w:rPr>
          <w:rFonts w:eastAsia="Microsoft Sans Serif" w:cs="Arial"/>
          <w:sz w:val="22"/>
          <w:szCs w:val="22"/>
          <w:lang w:eastAsia="en-US"/>
        </w:rPr>
        <w:t>Σας προσφέρουμε για το διαγωνισμό του θέματος το ………[4]…….. του ……….[5]……, το οποίο είναι καινούργιο και σύμφωνο με τις ΠΕΔ …………..</w:t>
      </w:r>
    </w:p>
    <w:p w14:paraId="0BEF7F91" w14:textId="77777777" w:rsidR="00702484" w:rsidRPr="00702484" w:rsidRDefault="00702484" w:rsidP="00702484">
      <w:pPr>
        <w:widowControl w:val="0"/>
        <w:autoSpaceDE w:val="0"/>
        <w:autoSpaceDN w:val="0"/>
        <w:spacing w:line="240" w:lineRule="auto"/>
        <w:jc w:val="left"/>
        <w:rPr>
          <w:rFonts w:eastAsia="Microsoft Sans Serif" w:cs="Arial"/>
          <w:sz w:val="22"/>
          <w:szCs w:val="22"/>
          <w:lang w:eastAsia="en-US"/>
        </w:rPr>
      </w:pPr>
    </w:p>
    <w:p w14:paraId="7DFD9798" w14:textId="77777777" w:rsidR="00702484" w:rsidRPr="00702484" w:rsidRDefault="00702484" w:rsidP="00702484">
      <w:pPr>
        <w:widowControl w:val="0"/>
        <w:autoSpaceDE w:val="0"/>
        <w:autoSpaceDN w:val="0"/>
        <w:spacing w:line="240" w:lineRule="auto"/>
        <w:jc w:val="center"/>
        <w:rPr>
          <w:rFonts w:eastAsia="Microsoft Sans Serif" w:cs="Arial"/>
          <w:sz w:val="22"/>
          <w:szCs w:val="22"/>
          <w:u w:val="single"/>
          <w:lang w:eastAsia="en-US"/>
        </w:rPr>
      </w:pPr>
      <w:r w:rsidRPr="00702484">
        <w:rPr>
          <w:rFonts w:eastAsia="Microsoft Sans Serif" w:cs="Arial"/>
          <w:sz w:val="22"/>
          <w:szCs w:val="22"/>
          <w:u w:val="single"/>
          <w:lang w:eastAsia="en-US"/>
        </w:rPr>
        <w:t>ΤΕΧΝΙΚΑ ΧΑΡΑΚΤΗΡΙΣΤΙΚΑ</w:t>
      </w:r>
    </w:p>
    <w:p w14:paraId="04AD8BB9" w14:textId="77777777" w:rsidR="00702484" w:rsidRPr="00702484" w:rsidRDefault="00702484" w:rsidP="00702484">
      <w:pPr>
        <w:widowControl w:val="0"/>
        <w:autoSpaceDE w:val="0"/>
        <w:autoSpaceDN w:val="0"/>
        <w:spacing w:line="240" w:lineRule="auto"/>
        <w:jc w:val="center"/>
        <w:rPr>
          <w:rFonts w:eastAsia="Microsoft Sans Serif" w:cs="Arial"/>
          <w:bCs/>
          <w:sz w:val="22"/>
          <w:szCs w:val="22"/>
          <w:u w:val="single"/>
          <w:lang w:eastAsia="en-US"/>
        </w:rPr>
      </w:pPr>
    </w:p>
    <w:p w14:paraId="10D5E218" w14:textId="77777777" w:rsidR="00702484" w:rsidRPr="00702484" w:rsidRDefault="00702484" w:rsidP="00702484">
      <w:pPr>
        <w:widowControl w:val="0"/>
        <w:autoSpaceDE w:val="0"/>
        <w:autoSpaceDN w:val="0"/>
        <w:spacing w:line="240" w:lineRule="auto"/>
        <w:jc w:val="left"/>
        <w:rPr>
          <w:rFonts w:eastAsia="Microsoft Sans Serif" w:cs="Arial"/>
          <w:bCs/>
          <w:sz w:val="22"/>
          <w:szCs w:val="22"/>
          <w:lang w:eastAsia="en-US"/>
        </w:rPr>
      </w:pPr>
      <w:r w:rsidRPr="00702484">
        <w:rPr>
          <w:rFonts w:eastAsia="Microsoft Sans Serif" w:cs="Arial"/>
          <w:bCs/>
          <w:sz w:val="22"/>
          <w:szCs w:val="22"/>
          <w:lang w:eastAsia="en-US"/>
        </w:rPr>
        <w:t>Το προσφερόμενο ………..[4]………… έχει τα παρακάτω Τεχνικά Χαρακτηριστικά</w:t>
      </w:r>
      <w:r w:rsidRPr="00702484">
        <w:rPr>
          <w:rFonts w:eastAsia="Microsoft Sans Serif" w:cs="Arial"/>
          <w:bCs/>
          <w:sz w:val="22"/>
          <w:szCs w:val="22"/>
          <w:lang w:eastAsia="en-US"/>
        </w:rPr>
        <w:sym w:font="Symbol" w:char="F03A"/>
      </w:r>
    </w:p>
    <w:p w14:paraId="784F7ACC" w14:textId="77777777" w:rsidR="00702484" w:rsidRPr="00702484" w:rsidRDefault="00702484" w:rsidP="00702484">
      <w:pPr>
        <w:widowControl w:val="0"/>
        <w:autoSpaceDE w:val="0"/>
        <w:autoSpaceDN w:val="0"/>
        <w:spacing w:line="240" w:lineRule="auto"/>
        <w:ind w:right="-1"/>
        <w:jc w:val="left"/>
        <w:rPr>
          <w:rFonts w:eastAsia="Microsoft Sans Serif" w:cs="Arial"/>
          <w:sz w:val="22"/>
          <w:szCs w:val="22"/>
          <w:lang w:eastAsia="en-US"/>
        </w:rPr>
      </w:pPr>
      <w:r w:rsidRPr="00702484">
        <w:rPr>
          <w:rFonts w:eastAsia="Microsoft Sans Serif" w:cs="Arial"/>
          <w:bCs/>
          <w:sz w:val="22"/>
          <w:szCs w:val="22"/>
          <w:lang w:eastAsia="en-US"/>
        </w:rPr>
        <w:t>……………………………………..[6]……………………………………………………………………</w:t>
      </w:r>
      <w:r w:rsidRPr="00702484">
        <w:rPr>
          <w:rFonts w:eastAsia="Microsoft Sans Serif" w:cs="Arial"/>
          <w:sz w:val="22"/>
          <w:szCs w:val="22"/>
          <w:lang w:eastAsia="en-US"/>
        </w:rPr>
        <w:t>…………………………………………………………………………………………………………………………………………………………………………………………………………</w:t>
      </w:r>
    </w:p>
    <w:p w14:paraId="1C26DA46" w14:textId="77777777" w:rsidR="00702484" w:rsidRPr="00702484" w:rsidRDefault="00702484" w:rsidP="00702484">
      <w:pPr>
        <w:widowControl w:val="0"/>
        <w:tabs>
          <w:tab w:val="center" w:pos="4153"/>
          <w:tab w:val="right" w:pos="8306"/>
        </w:tabs>
        <w:autoSpaceDE w:val="0"/>
        <w:autoSpaceDN w:val="0"/>
        <w:spacing w:line="240" w:lineRule="auto"/>
        <w:jc w:val="left"/>
        <w:rPr>
          <w:rFonts w:eastAsia="Microsoft Sans Serif" w:cs="Arial"/>
          <w:bCs/>
          <w:sz w:val="22"/>
          <w:szCs w:val="22"/>
          <w:lang w:eastAsia="en-US"/>
        </w:rPr>
      </w:pPr>
      <w:r w:rsidRPr="00702484">
        <w:rPr>
          <w:rFonts w:eastAsia="Microsoft Sans Serif" w:cs="Arial"/>
          <w:bCs/>
          <w:sz w:val="22"/>
          <w:szCs w:val="22"/>
          <w:lang w:eastAsia="en-US"/>
        </w:rPr>
        <w:t xml:space="preserve">Επισημάνσεις - Διευκρινίσεις </w:t>
      </w:r>
      <w:r w:rsidRPr="00702484">
        <w:rPr>
          <w:rFonts w:eastAsia="Microsoft Sans Serif" w:cs="Arial"/>
          <w:bCs/>
          <w:sz w:val="22"/>
          <w:szCs w:val="22"/>
          <w:lang w:eastAsia="en-US"/>
        </w:rPr>
        <w:sym w:font="Symbol" w:char="F03A"/>
      </w:r>
    </w:p>
    <w:p w14:paraId="19907424" w14:textId="77777777" w:rsidR="00702484" w:rsidRPr="00702484" w:rsidRDefault="00702484" w:rsidP="00702484">
      <w:pPr>
        <w:widowControl w:val="0"/>
        <w:autoSpaceDE w:val="0"/>
        <w:autoSpaceDN w:val="0"/>
        <w:spacing w:line="240" w:lineRule="auto"/>
        <w:jc w:val="left"/>
        <w:rPr>
          <w:rFonts w:eastAsia="Microsoft Sans Serif" w:cs="Arial"/>
          <w:bCs/>
          <w:sz w:val="22"/>
          <w:szCs w:val="22"/>
          <w:lang w:eastAsia="en-US"/>
        </w:rPr>
      </w:pPr>
      <w:r w:rsidRPr="00702484">
        <w:rPr>
          <w:rFonts w:eastAsia="Microsoft Sans Serif" w:cs="Arial"/>
          <w:bCs/>
          <w:sz w:val="22"/>
          <w:szCs w:val="22"/>
          <w:lang w:eastAsia="en-US"/>
        </w:rPr>
        <w:t>…………………………………………[7]…………………………………………………</w:t>
      </w:r>
    </w:p>
    <w:p w14:paraId="55C45235" w14:textId="77777777" w:rsidR="00702484" w:rsidRPr="00702484" w:rsidRDefault="00702484" w:rsidP="00702484">
      <w:pPr>
        <w:widowControl w:val="0"/>
        <w:autoSpaceDE w:val="0"/>
        <w:autoSpaceDN w:val="0"/>
        <w:spacing w:line="240" w:lineRule="auto"/>
        <w:jc w:val="left"/>
        <w:rPr>
          <w:rFonts w:eastAsia="Microsoft Sans Serif" w:cs="Arial"/>
          <w:bCs/>
          <w:szCs w:val="22"/>
          <w:lang w:eastAsia="en-US"/>
        </w:rPr>
      </w:pPr>
    </w:p>
    <w:p w14:paraId="67929FE1" w14:textId="77777777" w:rsidR="00702484" w:rsidRPr="00702484" w:rsidRDefault="00702484" w:rsidP="00702484">
      <w:pPr>
        <w:widowControl w:val="0"/>
        <w:autoSpaceDE w:val="0"/>
        <w:autoSpaceDN w:val="0"/>
        <w:spacing w:line="240" w:lineRule="auto"/>
        <w:jc w:val="left"/>
        <w:rPr>
          <w:rFonts w:eastAsia="Microsoft Sans Serif" w:cs="Arial"/>
          <w:bCs/>
          <w:szCs w:val="22"/>
          <w:lang w:eastAsia="en-US"/>
        </w:rPr>
      </w:pPr>
    </w:p>
    <w:p w14:paraId="7F0C78C4" w14:textId="77777777" w:rsidR="00702484" w:rsidRPr="00702484" w:rsidRDefault="00702484" w:rsidP="00702484">
      <w:pPr>
        <w:widowControl w:val="0"/>
        <w:autoSpaceDE w:val="0"/>
        <w:autoSpaceDN w:val="0"/>
        <w:spacing w:line="240" w:lineRule="auto"/>
        <w:jc w:val="left"/>
        <w:rPr>
          <w:rFonts w:eastAsia="Microsoft Sans Serif" w:cs="Arial"/>
          <w:bCs/>
          <w:szCs w:val="22"/>
          <w:lang w:eastAsia="en-US"/>
        </w:rPr>
      </w:pPr>
    </w:p>
    <w:tbl>
      <w:tblPr>
        <w:tblW w:w="8784" w:type="dxa"/>
        <w:tblLook w:val="04A0" w:firstRow="1" w:lastRow="0" w:firstColumn="1" w:lastColumn="0" w:noHBand="0" w:noVBand="1"/>
      </w:tblPr>
      <w:tblGrid>
        <w:gridCol w:w="5067"/>
        <w:gridCol w:w="3717"/>
      </w:tblGrid>
      <w:tr w:rsidR="00702484" w:rsidRPr="00702484" w14:paraId="36B77E09" w14:textId="77777777" w:rsidTr="00426E01">
        <w:tc>
          <w:tcPr>
            <w:tcW w:w="5067" w:type="dxa"/>
          </w:tcPr>
          <w:p w14:paraId="1C81E4FA" w14:textId="77777777" w:rsidR="00702484" w:rsidRPr="00702484" w:rsidRDefault="00702484" w:rsidP="00702484">
            <w:pPr>
              <w:widowControl w:val="0"/>
              <w:autoSpaceDE w:val="0"/>
              <w:autoSpaceDN w:val="0"/>
              <w:spacing w:line="240" w:lineRule="auto"/>
              <w:ind w:right="-848"/>
              <w:jc w:val="left"/>
              <w:rPr>
                <w:rFonts w:cs="Arial"/>
                <w:b/>
                <w:szCs w:val="24"/>
                <w:lang w:eastAsia="en-US"/>
              </w:rPr>
            </w:pPr>
          </w:p>
        </w:tc>
        <w:tc>
          <w:tcPr>
            <w:tcW w:w="3717" w:type="dxa"/>
          </w:tcPr>
          <w:p w14:paraId="3E3A0258" w14:textId="77777777" w:rsidR="00702484" w:rsidRPr="00702484" w:rsidRDefault="00702484" w:rsidP="00702484">
            <w:pPr>
              <w:widowControl w:val="0"/>
              <w:autoSpaceDE w:val="0"/>
              <w:autoSpaceDN w:val="0"/>
              <w:spacing w:line="240" w:lineRule="auto"/>
              <w:ind w:right="-220"/>
              <w:jc w:val="center"/>
              <w:rPr>
                <w:rFonts w:cs="Arial"/>
                <w:b/>
                <w:szCs w:val="24"/>
                <w:lang w:eastAsia="en-US"/>
              </w:rPr>
            </w:pPr>
            <w:r w:rsidRPr="00702484">
              <w:rPr>
                <w:rFonts w:cs="Arial"/>
                <w:b/>
                <w:szCs w:val="24"/>
                <w:lang w:eastAsia="en-US"/>
              </w:rPr>
              <w:t>-Ο-</w:t>
            </w:r>
          </w:p>
          <w:p w14:paraId="5278B44C" w14:textId="77777777" w:rsidR="00702484" w:rsidRPr="00702484" w:rsidRDefault="00702484" w:rsidP="00702484">
            <w:pPr>
              <w:widowControl w:val="0"/>
              <w:autoSpaceDE w:val="0"/>
              <w:autoSpaceDN w:val="0"/>
              <w:spacing w:line="240" w:lineRule="auto"/>
              <w:ind w:right="-83"/>
              <w:jc w:val="center"/>
              <w:rPr>
                <w:rFonts w:cs="Arial"/>
                <w:b/>
                <w:szCs w:val="24"/>
                <w:lang w:eastAsia="en-US"/>
              </w:rPr>
            </w:pPr>
            <w:r w:rsidRPr="00702484">
              <w:rPr>
                <w:rFonts w:cs="Arial"/>
                <w:b/>
                <w:szCs w:val="24"/>
                <w:lang w:eastAsia="en-US"/>
              </w:rPr>
              <w:t>ΠΡΟΜΗΘΕΥΤΗΣ</w:t>
            </w:r>
          </w:p>
          <w:p w14:paraId="7BA9A8A3" w14:textId="77777777" w:rsidR="00702484" w:rsidRPr="00702484" w:rsidRDefault="00702484" w:rsidP="00702484">
            <w:pPr>
              <w:widowControl w:val="0"/>
              <w:autoSpaceDE w:val="0"/>
              <w:autoSpaceDN w:val="0"/>
              <w:spacing w:line="240" w:lineRule="auto"/>
              <w:jc w:val="center"/>
              <w:rPr>
                <w:rFonts w:cs="Arial"/>
                <w:b/>
                <w:szCs w:val="24"/>
                <w:lang w:eastAsia="en-US"/>
              </w:rPr>
            </w:pPr>
            <w:r w:rsidRPr="00702484">
              <w:rPr>
                <w:rFonts w:cs="Arial"/>
                <w:sz w:val="16"/>
                <w:szCs w:val="24"/>
                <w:lang w:eastAsia="en-US"/>
              </w:rPr>
              <w:t>(Τίθεται σφραγίδα με ευκρινή την επωνυμία της εταιρίας ή το όνομα του προμηθευτή)</w:t>
            </w:r>
          </w:p>
        </w:tc>
      </w:tr>
    </w:tbl>
    <w:p w14:paraId="386AECD2" w14:textId="77777777" w:rsidR="00702484" w:rsidRPr="00702484" w:rsidRDefault="00702484" w:rsidP="00702484">
      <w:pPr>
        <w:widowControl w:val="0"/>
        <w:autoSpaceDE w:val="0"/>
        <w:autoSpaceDN w:val="0"/>
        <w:spacing w:line="240" w:lineRule="auto"/>
        <w:jc w:val="left"/>
        <w:rPr>
          <w:rFonts w:eastAsia="Microsoft Sans Serif" w:cs="Arial"/>
          <w:bCs/>
          <w:szCs w:val="22"/>
          <w:lang w:eastAsia="en-US"/>
        </w:rPr>
      </w:pPr>
    </w:p>
    <w:p w14:paraId="790C0E0D" w14:textId="77777777" w:rsidR="00702484" w:rsidRPr="00702484" w:rsidRDefault="00702484" w:rsidP="00702484">
      <w:pPr>
        <w:widowControl w:val="0"/>
        <w:tabs>
          <w:tab w:val="center" w:pos="4153"/>
          <w:tab w:val="right" w:pos="8306"/>
        </w:tabs>
        <w:autoSpaceDE w:val="0"/>
        <w:autoSpaceDN w:val="0"/>
        <w:spacing w:line="240" w:lineRule="auto"/>
        <w:jc w:val="left"/>
        <w:rPr>
          <w:rFonts w:eastAsia="Microsoft Sans Serif" w:cs="Arial"/>
          <w:sz w:val="22"/>
          <w:szCs w:val="22"/>
          <w:lang w:eastAsia="en-US"/>
        </w:rPr>
      </w:pPr>
    </w:p>
    <w:p w14:paraId="5E83F9CA" w14:textId="77777777" w:rsidR="00702484" w:rsidRPr="00702484" w:rsidRDefault="00702484" w:rsidP="00702484">
      <w:pPr>
        <w:widowControl w:val="0"/>
        <w:tabs>
          <w:tab w:val="center" w:pos="4153"/>
          <w:tab w:val="right" w:pos="8306"/>
        </w:tabs>
        <w:autoSpaceDE w:val="0"/>
        <w:autoSpaceDN w:val="0"/>
        <w:spacing w:line="240" w:lineRule="auto"/>
        <w:jc w:val="left"/>
        <w:rPr>
          <w:rFonts w:eastAsia="Microsoft Sans Serif" w:cs="Arial"/>
          <w:sz w:val="22"/>
          <w:szCs w:val="22"/>
          <w:lang w:eastAsia="en-US"/>
        </w:rPr>
      </w:pPr>
    </w:p>
    <w:p w14:paraId="081297F9" w14:textId="77777777" w:rsidR="00702484" w:rsidRPr="00702484" w:rsidRDefault="00702484" w:rsidP="00702484">
      <w:pPr>
        <w:widowControl w:val="0"/>
        <w:autoSpaceDE w:val="0"/>
        <w:autoSpaceDN w:val="0"/>
        <w:spacing w:line="240" w:lineRule="auto"/>
        <w:jc w:val="left"/>
        <w:rPr>
          <w:rFonts w:eastAsia="Microsoft Sans Serif" w:cs="Arial"/>
          <w:b/>
          <w:sz w:val="20"/>
          <w:szCs w:val="22"/>
          <w:u w:val="single"/>
          <w:lang w:eastAsia="en-US"/>
        </w:rPr>
      </w:pPr>
      <w:r w:rsidRPr="00702484">
        <w:rPr>
          <w:rFonts w:eastAsia="Microsoft Sans Serif" w:cs="Arial"/>
          <w:b/>
          <w:sz w:val="20"/>
          <w:szCs w:val="22"/>
          <w:u w:val="single"/>
          <w:lang w:eastAsia="en-US"/>
        </w:rPr>
        <w:t>ΟΔΗΓΙΕΣ ΣΥΝΤΑΞΗΣ</w:t>
      </w:r>
    </w:p>
    <w:p w14:paraId="4C5CD9EA" w14:textId="77777777" w:rsidR="00702484" w:rsidRPr="00702484" w:rsidRDefault="00702484" w:rsidP="00702484">
      <w:pPr>
        <w:widowControl w:val="0"/>
        <w:tabs>
          <w:tab w:val="left" w:pos="454"/>
          <w:tab w:val="left" w:pos="567"/>
          <w:tab w:val="left" w:pos="680"/>
          <w:tab w:val="left" w:pos="1134"/>
          <w:tab w:val="left" w:pos="1588"/>
        </w:tabs>
        <w:autoSpaceDE w:val="0"/>
        <w:autoSpaceDN w:val="0"/>
        <w:spacing w:line="240" w:lineRule="auto"/>
        <w:rPr>
          <w:rFonts w:eastAsia="Microsoft Sans Serif" w:cs="Arial"/>
          <w:bCs/>
          <w:sz w:val="20"/>
          <w:szCs w:val="22"/>
          <w:lang w:eastAsia="en-US"/>
        </w:rPr>
      </w:pPr>
      <w:r w:rsidRPr="00702484">
        <w:rPr>
          <w:rFonts w:eastAsia="Microsoft Sans Serif" w:cs="Arial"/>
          <w:bCs/>
          <w:sz w:val="20"/>
          <w:szCs w:val="22"/>
          <w:lang w:eastAsia="en-US"/>
        </w:rPr>
        <w:t>1.</w:t>
      </w:r>
      <w:r w:rsidRPr="00702484">
        <w:rPr>
          <w:rFonts w:eastAsia="Microsoft Sans Serif" w:cs="Arial"/>
          <w:bCs/>
          <w:sz w:val="20"/>
          <w:szCs w:val="22"/>
          <w:lang w:eastAsia="en-US"/>
        </w:rPr>
        <w:tab/>
        <w:t>Αναγράφεται η ημερομηνία</w:t>
      </w:r>
    </w:p>
    <w:p w14:paraId="2120B12A" w14:textId="77777777" w:rsidR="00702484" w:rsidRPr="00702484" w:rsidRDefault="00702484" w:rsidP="00702484">
      <w:pPr>
        <w:widowControl w:val="0"/>
        <w:tabs>
          <w:tab w:val="left" w:pos="454"/>
          <w:tab w:val="left" w:pos="567"/>
          <w:tab w:val="left" w:pos="680"/>
          <w:tab w:val="left" w:pos="1134"/>
          <w:tab w:val="left" w:pos="1588"/>
        </w:tabs>
        <w:autoSpaceDE w:val="0"/>
        <w:autoSpaceDN w:val="0"/>
        <w:spacing w:line="240" w:lineRule="auto"/>
        <w:rPr>
          <w:rFonts w:eastAsia="Microsoft Sans Serif" w:cs="Arial"/>
          <w:bCs/>
          <w:sz w:val="20"/>
          <w:szCs w:val="22"/>
          <w:lang w:eastAsia="en-US"/>
        </w:rPr>
      </w:pPr>
      <w:r w:rsidRPr="00702484">
        <w:rPr>
          <w:rFonts w:eastAsia="Microsoft Sans Serif" w:cs="Arial"/>
          <w:bCs/>
          <w:sz w:val="20"/>
          <w:szCs w:val="22"/>
          <w:lang w:eastAsia="en-US"/>
        </w:rPr>
        <w:t>2.</w:t>
      </w:r>
      <w:r w:rsidRPr="00702484">
        <w:rPr>
          <w:rFonts w:eastAsia="Microsoft Sans Serif" w:cs="Arial"/>
          <w:bCs/>
          <w:sz w:val="20"/>
          <w:szCs w:val="22"/>
          <w:lang w:eastAsia="en-US"/>
        </w:rPr>
        <w:tab/>
        <w:t>Αναγράφεται ο παραλήπτης του εγγράφου</w:t>
      </w:r>
    </w:p>
    <w:p w14:paraId="7E3952D9" w14:textId="77777777" w:rsidR="00702484" w:rsidRPr="00702484" w:rsidRDefault="00702484" w:rsidP="00702484">
      <w:pPr>
        <w:widowControl w:val="0"/>
        <w:tabs>
          <w:tab w:val="left" w:pos="454"/>
          <w:tab w:val="left" w:pos="567"/>
          <w:tab w:val="left" w:pos="680"/>
          <w:tab w:val="left" w:pos="1134"/>
          <w:tab w:val="left" w:pos="1588"/>
        </w:tabs>
        <w:autoSpaceDE w:val="0"/>
        <w:autoSpaceDN w:val="0"/>
        <w:spacing w:line="240" w:lineRule="auto"/>
        <w:rPr>
          <w:rFonts w:eastAsia="Microsoft Sans Serif" w:cs="Arial"/>
          <w:bCs/>
          <w:sz w:val="20"/>
          <w:szCs w:val="22"/>
          <w:lang w:eastAsia="en-US"/>
        </w:rPr>
      </w:pPr>
      <w:r w:rsidRPr="00702484">
        <w:rPr>
          <w:rFonts w:eastAsia="Microsoft Sans Serif" w:cs="Arial"/>
          <w:bCs/>
          <w:sz w:val="20"/>
          <w:szCs w:val="22"/>
          <w:lang w:eastAsia="en-US"/>
        </w:rPr>
        <w:t>3.</w:t>
      </w:r>
      <w:r w:rsidRPr="00702484">
        <w:rPr>
          <w:rFonts w:eastAsia="Microsoft Sans Serif" w:cs="Arial"/>
          <w:bCs/>
          <w:sz w:val="20"/>
          <w:szCs w:val="22"/>
          <w:lang w:eastAsia="en-US"/>
        </w:rPr>
        <w:tab/>
        <w:t>Αναγράφεται ο αριθμός της Διακήρυξης</w:t>
      </w:r>
    </w:p>
    <w:p w14:paraId="782C50AE" w14:textId="77777777" w:rsidR="00702484" w:rsidRPr="00702484" w:rsidRDefault="00702484" w:rsidP="00702484">
      <w:pPr>
        <w:widowControl w:val="0"/>
        <w:tabs>
          <w:tab w:val="left" w:pos="454"/>
          <w:tab w:val="left" w:pos="567"/>
          <w:tab w:val="left" w:pos="680"/>
          <w:tab w:val="left" w:pos="1134"/>
          <w:tab w:val="left" w:pos="1588"/>
        </w:tabs>
        <w:autoSpaceDE w:val="0"/>
        <w:autoSpaceDN w:val="0"/>
        <w:spacing w:line="240" w:lineRule="auto"/>
        <w:rPr>
          <w:rFonts w:eastAsia="Microsoft Sans Serif" w:cs="Arial"/>
          <w:bCs/>
          <w:sz w:val="20"/>
          <w:szCs w:val="22"/>
          <w:lang w:eastAsia="en-US"/>
        </w:rPr>
      </w:pPr>
      <w:r w:rsidRPr="00702484">
        <w:rPr>
          <w:rFonts w:eastAsia="Microsoft Sans Serif" w:cs="Arial"/>
          <w:bCs/>
          <w:sz w:val="20"/>
          <w:szCs w:val="22"/>
          <w:lang w:eastAsia="en-US"/>
        </w:rPr>
        <w:t>4.</w:t>
      </w:r>
      <w:r w:rsidRPr="00702484">
        <w:rPr>
          <w:rFonts w:eastAsia="Microsoft Sans Serif" w:cs="Arial"/>
          <w:bCs/>
          <w:sz w:val="20"/>
          <w:szCs w:val="22"/>
          <w:lang w:eastAsia="en-US"/>
        </w:rPr>
        <w:tab/>
        <w:t>Αναγράφεται το είδος ή τα είδη του προσφερόμενου υλικού</w:t>
      </w:r>
    </w:p>
    <w:p w14:paraId="57201B2C" w14:textId="77777777" w:rsidR="00702484" w:rsidRPr="00702484" w:rsidRDefault="00702484" w:rsidP="00702484">
      <w:pPr>
        <w:widowControl w:val="0"/>
        <w:tabs>
          <w:tab w:val="left" w:pos="454"/>
          <w:tab w:val="left" w:pos="567"/>
          <w:tab w:val="left" w:pos="680"/>
          <w:tab w:val="left" w:pos="1134"/>
          <w:tab w:val="left" w:pos="1588"/>
        </w:tabs>
        <w:autoSpaceDE w:val="0"/>
        <w:autoSpaceDN w:val="0"/>
        <w:spacing w:line="240" w:lineRule="auto"/>
        <w:rPr>
          <w:rFonts w:eastAsia="Microsoft Sans Serif" w:cs="Arial"/>
          <w:bCs/>
          <w:sz w:val="20"/>
          <w:szCs w:val="22"/>
          <w:lang w:eastAsia="en-US"/>
        </w:rPr>
      </w:pPr>
      <w:r w:rsidRPr="00702484">
        <w:rPr>
          <w:rFonts w:eastAsia="Microsoft Sans Serif" w:cs="Arial"/>
          <w:bCs/>
          <w:sz w:val="20"/>
          <w:szCs w:val="22"/>
          <w:lang w:eastAsia="en-US"/>
        </w:rPr>
        <w:t>5.</w:t>
      </w:r>
      <w:r w:rsidRPr="00702484">
        <w:rPr>
          <w:rFonts w:eastAsia="Microsoft Sans Serif" w:cs="Arial"/>
          <w:bCs/>
          <w:sz w:val="20"/>
          <w:szCs w:val="22"/>
          <w:lang w:eastAsia="en-US"/>
        </w:rPr>
        <w:tab/>
        <w:t>Αναγράφεται το εργοστάσιο κατασκευής του προσφερόμενου/ων υλικού/</w:t>
      </w:r>
      <w:proofErr w:type="spellStart"/>
      <w:r w:rsidRPr="00702484">
        <w:rPr>
          <w:rFonts w:eastAsia="Microsoft Sans Serif" w:cs="Arial"/>
          <w:bCs/>
          <w:sz w:val="20"/>
          <w:szCs w:val="22"/>
          <w:lang w:eastAsia="en-US"/>
        </w:rPr>
        <w:t>ών</w:t>
      </w:r>
      <w:proofErr w:type="spellEnd"/>
    </w:p>
    <w:p w14:paraId="05BF397C" w14:textId="77777777" w:rsidR="00702484" w:rsidRPr="00702484" w:rsidRDefault="00702484" w:rsidP="00702484">
      <w:pPr>
        <w:widowControl w:val="0"/>
        <w:tabs>
          <w:tab w:val="left" w:pos="454"/>
          <w:tab w:val="left" w:pos="567"/>
          <w:tab w:val="left" w:pos="680"/>
          <w:tab w:val="left" w:pos="915"/>
          <w:tab w:val="left" w:pos="1134"/>
          <w:tab w:val="left" w:pos="1588"/>
        </w:tabs>
        <w:autoSpaceDE w:val="0"/>
        <w:autoSpaceDN w:val="0"/>
        <w:spacing w:line="240" w:lineRule="auto"/>
        <w:ind w:right="510"/>
        <w:rPr>
          <w:rFonts w:eastAsia="Microsoft Sans Serif" w:cs="Arial"/>
          <w:bCs/>
          <w:sz w:val="20"/>
          <w:szCs w:val="22"/>
          <w:lang w:eastAsia="en-US"/>
        </w:rPr>
      </w:pPr>
      <w:r w:rsidRPr="00702484">
        <w:rPr>
          <w:rFonts w:eastAsia="Microsoft Sans Serif" w:cs="Arial"/>
          <w:bCs/>
          <w:sz w:val="20"/>
          <w:szCs w:val="22"/>
          <w:lang w:eastAsia="en-US"/>
        </w:rPr>
        <w:t>6.</w:t>
      </w:r>
      <w:r w:rsidRPr="00702484">
        <w:rPr>
          <w:rFonts w:eastAsia="Microsoft Sans Serif" w:cs="Arial"/>
          <w:bCs/>
          <w:sz w:val="20"/>
          <w:szCs w:val="22"/>
          <w:lang w:eastAsia="en-US"/>
        </w:rPr>
        <w:tab/>
        <w:t>Αναγράφονται με λεπτομέρειες όλα τα τεχνικά χαρακτηριστικά του προσφερόμενου υλικού</w:t>
      </w:r>
    </w:p>
    <w:p w14:paraId="140CFD00" w14:textId="77777777" w:rsidR="00702484" w:rsidRPr="00702484" w:rsidRDefault="00702484" w:rsidP="00702484">
      <w:pPr>
        <w:widowControl w:val="0"/>
        <w:tabs>
          <w:tab w:val="left" w:pos="454"/>
          <w:tab w:val="left" w:pos="567"/>
          <w:tab w:val="left" w:pos="680"/>
          <w:tab w:val="left" w:pos="1134"/>
          <w:tab w:val="left" w:pos="1588"/>
          <w:tab w:val="left" w:pos="5940"/>
        </w:tabs>
        <w:autoSpaceDE w:val="0"/>
        <w:autoSpaceDN w:val="0"/>
        <w:spacing w:line="240" w:lineRule="auto"/>
        <w:ind w:right="510"/>
        <w:rPr>
          <w:rFonts w:eastAsia="Microsoft Sans Serif" w:cs="Arial"/>
          <w:bCs/>
          <w:sz w:val="20"/>
          <w:szCs w:val="22"/>
          <w:lang w:eastAsia="en-US"/>
        </w:rPr>
      </w:pPr>
      <w:r w:rsidRPr="00702484">
        <w:rPr>
          <w:rFonts w:eastAsia="Microsoft Sans Serif" w:cs="Arial"/>
          <w:bCs/>
          <w:sz w:val="20"/>
          <w:szCs w:val="22"/>
          <w:lang w:eastAsia="en-US"/>
        </w:rPr>
        <w:t>7.</w:t>
      </w:r>
      <w:r w:rsidRPr="00702484">
        <w:rPr>
          <w:rFonts w:eastAsia="Microsoft Sans Serif" w:cs="Arial"/>
          <w:bCs/>
          <w:sz w:val="20"/>
          <w:szCs w:val="22"/>
          <w:lang w:eastAsia="en-US"/>
        </w:rPr>
        <w:tab/>
      </w:r>
      <w:r w:rsidRPr="00702484">
        <w:rPr>
          <w:rFonts w:eastAsia="Microsoft Sans Serif" w:cs="Arial"/>
          <w:bCs/>
          <w:sz w:val="20"/>
          <w:szCs w:val="22"/>
          <w:lang w:eastAsia="en-US"/>
        </w:rPr>
        <w:tab/>
        <w:t>Αναγράφονται τυχόν υπάρχουσες επισημάνσεις-διευκρινίσεις για το προσφερόμενο υλικό/ά</w:t>
      </w:r>
    </w:p>
    <w:p w14:paraId="5152B042" w14:textId="77777777" w:rsidR="00702484" w:rsidRPr="00702484" w:rsidRDefault="00702484" w:rsidP="00702484">
      <w:pPr>
        <w:widowControl w:val="0"/>
        <w:autoSpaceDE w:val="0"/>
        <w:autoSpaceDN w:val="0"/>
        <w:spacing w:line="240" w:lineRule="auto"/>
        <w:jc w:val="left"/>
        <w:rPr>
          <w:rFonts w:eastAsia="Microsoft Sans Serif" w:cs="Arial"/>
          <w:sz w:val="22"/>
          <w:szCs w:val="22"/>
          <w:lang w:eastAsia="en-US"/>
        </w:rPr>
      </w:pPr>
    </w:p>
    <w:p w14:paraId="6C40A3D9" w14:textId="77777777" w:rsidR="00702484" w:rsidRPr="00702484" w:rsidRDefault="00702484" w:rsidP="00702484">
      <w:pPr>
        <w:widowControl w:val="0"/>
        <w:autoSpaceDE w:val="0"/>
        <w:autoSpaceDN w:val="0"/>
        <w:spacing w:line="240" w:lineRule="auto"/>
        <w:jc w:val="left"/>
        <w:rPr>
          <w:rFonts w:eastAsia="Microsoft Sans Serif" w:cs="Arial"/>
          <w:sz w:val="22"/>
          <w:szCs w:val="22"/>
          <w:lang w:eastAsia="en-US"/>
        </w:rPr>
      </w:pPr>
    </w:p>
    <w:p w14:paraId="06DAADCD" w14:textId="77777777" w:rsidR="00702484" w:rsidRPr="00702484" w:rsidRDefault="00702484" w:rsidP="00702484">
      <w:pPr>
        <w:widowControl w:val="0"/>
        <w:autoSpaceDE w:val="0"/>
        <w:autoSpaceDN w:val="0"/>
        <w:spacing w:line="240" w:lineRule="auto"/>
        <w:jc w:val="left"/>
        <w:rPr>
          <w:rFonts w:eastAsia="Microsoft Sans Serif" w:cs="Arial"/>
          <w:sz w:val="22"/>
          <w:szCs w:val="22"/>
          <w:lang w:eastAsia="en-US"/>
        </w:rPr>
      </w:pPr>
    </w:p>
    <w:p w14:paraId="0E4A4F97" w14:textId="77777777" w:rsidR="00702484" w:rsidRPr="00702484" w:rsidRDefault="00702484" w:rsidP="00702484">
      <w:pPr>
        <w:widowControl w:val="0"/>
        <w:autoSpaceDE w:val="0"/>
        <w:autoSpaceDN w:val="0"/>
        <w:spacing w:line="240" w:lineRule="auto"/>
        <w:jc w:val="left"/>
        <w:rPr>
          <w:rFonts w:eastAsia="Microsoft Sans Serif" w:cs="Arial"/>
          <w:sz w:val="22"/>
          <w:szCs w:val="22"/>
          <w:lang w:eastAsia="en-US"/>
        </w:rPr>
        <w:sectPr w:rsidR="00702484" w:rsidRPr="00702484" w:rsidSect="00426E01">
          <w:headerReference w:type="first" r:id="rId24"/>
          <w:footerReference w:type="first" r:id="rId25"/>
          <w:pgSz w:w="11907" w:h="16840" w:code="9"/>
          <w:pgMar w:top="1701" w:right="1134" w:bottom="1134" w:left="1985" w:header="850" w:footer="567" w:gutter="0"/>
          <w:pgNumType w:start="1" w:chapStyle="1"/>
          <w:cols w:space="720"/>
          <w:titlePg/>
          <w:docGrid w:linePitch="360"/>
        </w:sectPr>
      </w:pPr>
    </w:p>
    <w:p w14:paraId="53DC1D96" w14:textId="77777777" w:rsidR="00702484" w:rsidRPr="00702484" w:rsidRDefault="00702484" w:rsidP="005701D7">
      <w:pPr>
        <w:keepNext/>
        <w:keepLines/>
        <w:widowControl w:val="0"/>
        <w:autoSpaceDE w:val="0"/>
        <w:autoSpaceDN w:val="0"/>
        <w:spacing w:line="240" w:lineRule="auto"/>
        <w:ind w:right="-851"/>
        <w:jc w:val="center"/>
        <w:outlineLvl w:val="2"/>
        <w:rPr>
          <w:rFonts w:cs="Arial"/>
          <w:b/>
          <w:szCs w:val="24"/>
          <w:u w:val="single"/>
          <w:lang w:eastAsia="en-US"/>
        </w:rPr>
      </w:pPr>
      <w:r w:rsidRPr="00702484">
        <w:rPr>
          <w:rFonts w:cs="Arial"/>
          <w:b/>
          <w:szCs w:val="24"/>
          <w:u w:val="single"/>
          <w:lang w:eastAsia="en-US"/>
        </w:rPr>
        <w:lastRenderedPageBreak/>
        <w:t>ΠΡΟΣΘΗΚΗ Ι</w:t>
      </w:r>
      <w:r w:rsidRPr="00702484">
        <w:rPr>
          <w:rFonts w:cs="Arial"/>
          <w:b/>
          <w:szCs w:val="24"/>
          <w:u w:val="single"/>
          <w:lang w:val="en-US" w:eastAsia="en-US"/>
        </w:rPr>
        <w:t>V</w:t>
      </w:r>
    </w:p>
    <w:p w14:paraId="3E67D324" w14:textId="77777777" w:rsidR="00702484" w:rsidRPr="00702484" w:rsidRDefault="00702484" w:rsidP="005701D7">
      <w:pPr>
        <w:widowControl w:val="0"/>
        <w:autoSpaceDE w:val="0"/>
        <w:autoSpaceDN w:val="0"/>
        <w:spacing w:line="240" w:lineRule="auto"/>
        <w:ind w:right="-851"/>
        <w:jc w:val="center"/>
        <w:rPr>
          <w:rFonts w:eastAsia="Microsoft Sans Serif" w:cs="Arial"/>
          <w:bCs/>
          <w:szCs w:val="22"/>
          <w:u w:val="single"/>
          <w:lang w:eastAsia="en-US"/>
        </w:rPr>
      </w:pPr>
    </w:p>
    <w:p w14:paraId="301BE924" w14:textId="77777777" w:rsidR="00702484" w:rsidRPr="00702484" w:rsidRDefault="00702484" w:rsidP="005701D7">
      <w:pPr>
        <w:keepNext/>
        <w:keepLines/>
        <w:widowControl w:val="0"/>
        <w:autoSpaceDE w:val="0"/>
        <w:autoSpaceDN w:val="0"/>
        <w:spacing w:line="240" w:lineRule="auto"/>
        <w:ind w:right="-851"/>
        <w:jc w:val="center"/>
        <w:outlineLvl w:val="2"/>
        <w:rPr>
          <w:rFonts w:cs="Arial"/>
          <w:b/>
          <w:szCs w:val="24"/>
          <w:u w:val="single"/>
          <w:lang w:eastAsia="en-US"/>
        </w:rPr>
      </w:pPr>
      <w:r w:rsidRPr="00702484">
        <w:rPr>
          <w:rFonts w:cs="Arial"/>
          <w:b/>
          <w:szCs w:val="24"/>
          <w:u w:val="single"/>
          <w:lang w:eastAsia="en-US"/>
        </w:rPr>
        <w:t>ΚΑΤΑΣΤΑΣΗ</w:t>
      </w:r>
    </w:p>
    <w:p w14:paraId="39CBD47C" w14:textId="77777777" w:rsidR="00702484" w:rsidRPr="00702484" w:rsidRDefault="00702484" w:rsidP="005701D7">
      <w:pPr>
        <w:keepNext/>
        <w:keepLines/>
        <w:widowControl w:val="0"/>
        <w:autoSpaceDE w:val="0"/>
        <w:autoSpaceDN w:val="0"/>
        <w:spacing w:line="240" w:lineRule="auto"/>
        <w:ind w:right="-851"/>
        <w:jc w:val="center"/>
        <w:outlineLvl w:val="2"/>
        <w:rPr>
          <w:rFonts w:cs="Arial"/>
          <w:b/>
          <w:szCs w:val="24"/>
          <w:u w:val="single"/>
          <w:lang w:eastAsia="en-US"/>
        </w:rPr>
      </w:pPr>
      <w:r w:rsidRPr="00702484">
        <w:rPr>
          <w:rFonts w:cs="Arial"/>
          <w:b/>
          <w:szCs w:val="24"/>
          <w:u w:val="single"/>
          <w:lang w:eastAsia="en-US"/>
        </w:rPr>
        <w:t>ΕΞΑΡΤΗΜΑΤΩΝ-ΠΑΡΕΛΚΟΜΕΝΩΝ</w:t>
      </w:r>
    </w:p>
    <w:p w14:paraId="5BA35AAF" w14:textId="77777777" w:rsidR="00702484" w:rsidRPr="00702484" w:rsidRDefault="00702484" w:rsidP="005701D7">
      <w:pPr>
        <w:keepNext/>
        <w:keepLines/>
        <w:widowControl w:val="0"/>
        <w:autoSpaceDE w:val="0"/>
        <w:autoSpaceDN w:val="0"/>
        <w:spacing w:line="240" w:lineRule="auto"/>
        <w:ind w:right="-851"/>
        <w:jc w:val="center"/>
        <w:outlineLvl w:val="2"/>
        <w:rPr>
          <w:rFonts w:cs="Arial"/>
          <w:szCs w:val="24"/>
          <w:u w:val="single"/>
          <w:lang w:eastAsia="en-US"/>
        </w:rPr>
      </w:pPr>
      <w:r w:rsidRPr="00702484">
        <w:rPr>
          <w:rFonts w:cs="Arial"/>
          <w:b/>
          <w:szCs w:val="24"/>
          <w:u w:val="single"/>
          <w:lang w:eastAsia="en-US"/>
        </w:rPr>
        <w:t>(ΠΟΥ ΘΑ ΣΥΝΟΔΕΥΟΥΝ ΤΗ ……………………..)</w:t>
      </w:r>
    </w:p>
    <w:p w14:paraId="24DAC9E9" w14:textId="77777777" w:rsidR="00702484" w:rsidRPr="00702484" w:rsidRDefault="00702484" w:rsidP="00702484">
      <w:pPr>
        <w:widowControl w:val="0"/>
        <w:autoSpaceDE w:val="0"/>
        <w:autoSpaceDN w:val="0"/>
        <w:spacing w:line="240" w:lineRule="auto"/>
        <w:ind w:right="-851"/>
        <w:rPr>
          <w:rFonts w:eastAsia="Microsoft Sans Serif" w:cs="Arial"/>
          <w:szCs w:val="22"/>
          <w:lang w:eastAsia="en-US"/>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702484" w:rsidRPr="00702484" w14:paraId="581B12D4" w14:textId="77777777" w:rsidTr="00426E01">
        <w:trPr>
          <w:cantSplit/>
          <w:trHeight w:val="717"/>
        </w:trPr>
        <w:tc>
          <w:tcPr>
            <w:tcW w:w="709" w:type="dxa"/>
            <w:shd w:val="clear" w:color="auto" w:fill="auto"/>
            <w:vAlign w:val="center"/>
          </w:tcPr>
          <w:p w14:paraId="7880BD6B" w14:textId="77777777" w:rsidR="00702484" w:rsidRPr="00702484" w:rsidRDefault="00702484" w:rsidP="00702484">
            <w:pPr>
              <w:widowControl w:val="0"/>
              <w:autoSpaceDE w:val="0"/>
              <w:autoSpaceDN w:val="0"/>
              <w:spacing w:line="240" w:lineRule="auto"/>
              <w:jc w:val="center"/>
              <w:rPr>
                <w:rFonts w:eastAsia="Microsoft Sans Serif" w:cs="Arial"/>
                <w:b/>
                <w:sz w:val="20"/>
                <w:szCs w:val="22"/>
                <w:lang w:eastAsia="en-US"/>
              </w:rPr>
            </w:pPr>
            <w:r w:rsidRPr="00702484">
              <w:rPr>
                <w:rFonts w:eastAsia="Microsoft Sans Serif" w:cs="Arial"/>
                <w:b/>
                <w:sz w:val="20"/>
                <w:szCs w:val="22"/>
                <w:lang w:eastAsia="en-US"/>
              </w:rPr>
              <w:t>Α/Α</w:t>
            </w:r>
          </w:p>
        </w:tc>
        <w:tc>
          <w:tcPr>
            <w:tcW w:w="3543" w:type="dxa"/>
            <w:shd w:val="clear" w:color="auto" w:fill="auto"/>
            <w:vAlign w:val="center"/>
          </w:tcPr>
          <w:p w14:paraId="7DEFA089" w14:textId="77777777" w:rsidR="00702484" w:rsidRPr="00702484" w:rsidRDefault="00702484" w:rsidP="00702484">
            <w:pPr>
              <w:widowControl w:val="0"/>
              <w:autoSpaceDE w:val="0"/>
              <w:autoSpaceDN w:val="0"/>
              <w:spacing w:line="240" w:lineRule="auto"/>
              <w:jc w:val="center"/>
              <w:rPr>
                <w:rFonts w:eastAsia="Microsoft Sans Serif" w:cs="Arial"/>
                <w:b/>
                <w:sz w:val="20"/>
                <w:szCs w:val="22"/>
                <w:lang w:eastAsia="en-US"/>
              </w:rPr>
            </w:pPr>
            <w:r w:rsidRPr="00702484">
              <w:rPr>
                <w:rFonts w:eastAsia="Microsoft Sans Serif" w:cs="Arial"/>
                <w:b/>
                <w:sz w:val="20"/>
                <w:szCs w:val="22"/>
                <w:lang w:eastAsia="en-US"/>
              </w:rPr>
              <w:t>ΟΝΟΜΑΣΙΑ</w:t>
            </w:r>
          </w:p>
        </w:tc>
        <w:tc>
          <w:tcPr>
            <w:tcW w:w="2268" w:type="dxa"/>
            <w:shd w:val="clear" w:color="auto" w:fill="auto"/>
            <w:vAlign w:val="center"/>
          </w:tcPr>
          <w:p w14:paraId="6CEEB2E9" w14:textId="77777777" w:rsidR="00702484" w:rsidRPr="00702484" w:rsidRDefault="00702484" w:rsidP="00702484">
            <w:pPr>
              <w:widowControl w:val="0"/>
              <w:autoSpaceDE w:val="0"/>
              <w:autoSpaceDN w:val="0"/>
              <w:spacing w:line="240" w:lineRule="auto"/>
              <w:jc w:val="center"/>
              <w:rPr>
                <w:rFonts w:eastAsia="Microsoft Sans Serif" w:cs="Arial"/>
                <w:b/>
                <w:sz w:val="20"/>
                <w:szCs w:val="22"/>
                <w:lang w:eastAsia="en-US"/>
              </w:rPr>
            </w:pPr>
            <w:r w:rsidRPr="00702484">
              <w:rPr>
                <w:rFonts w:eastAsia="Microsoft Sans Serif" w:cs="Arial"/>
                <w:b/>
                <w:sz w:val="20"/>
                <w:szCs w:val="22"/>
                <w:lang w:eastAsia="en-US"/>
              </w:rPr>
              <w:t>ΚΑΤΑΣΚΕΥΑΣΤΗΣ</w:t>
            </w:r>
          </w:p>
        </w:tc>
        <w:tc>
          <w:tcPr>
            <w:tcW w:w="1276" w:type="dxa"/>
            <w:shd w:val="clear" w:color="auto" w:fill="auto"/>
            <w:vAlign w:val="center"/>
          </w:tcPr>
          <w:p w14:paraId="1C527A53" w14:textId="77777777" w:rsidR="00702484" w:rsidRPr="00702484" w:rsidRDefault="00702484" w:rsidP="00702484">
            <w:pPr>
              <w:widowControl w:val="0"/>
              <w:autoSpaceDE w:val="0"/>
              <w:autoSpaceDN w:val="0"/>
              <w:spacing w:line="240" w:lineRule="auto"/>
              <w:jc w:val="center"/>
              <w:rPr>
                <w:rFonts w:eastAsia="Microsoft Sans Serif" w:cs="Arial"/>
                <w:b/>
                <w:sz w:val="20"/>
                <w:szCs w:val="22"/>
                <w:lang w:eastAsia="en-US"/>
              </w:rPr>
            </w:pPr>
            <w:r w:rsidRPr="00702484">
              <w:rPr>
                <w:rFonts w:eastAsia="Microsoft Sans Serif" w:cs="Arial"/>
                <w:b/>
                <w:sz w:val="20"/>
                <w:szCs w:val="22"/>
                <w:lang w:val="en-US" w:eastAsia="en-US"/>
              </w:rPr>
              <w:t>SERIAL</w:t>
            </w:r>
            <w:r w:rsidRPr="00702484">
              <w:rPr>
                <w:rFonts w:eastAsia="Microsoft Sans Serif" w:cs="Arial"/>
                <w:b/>
                <w:sz w:val="20"/>
                <w:szCs w:val="22"/>
                <w:lang w:eastAsia="en-US"/>
              </w:rPr>
              <w:t xml:space="preserve"> </w:t>
            </w:r>
            <w:r w:rsidRPr="00702484">
              <w:rPr>
                <w:rFonts w:eastAsia="Microsoft Sans Serif" w:cs="Arial"/>
                <w:b/>
                <w:sz w:val="20"/>
                <w:szCs w:val="22"/>
                <w:lang w:val="en-US" w:eastAsia="en-US"/>
              </w:rPr>
              <w:t>NUMBER</w:t>
            </w:r>
          </w:p>
        </w:tc>
        <w:tc>
          <w:tcPr>
            <w:tcW w:w="1818" w:type="dxa"/>
            <w:shd w:val="clear" w:color="auto" w:fill="auto"/>
            <w:vAlign w:val="center"/>
          </w:tcPr>
          <w:p w14:paraId="232B885D" w14:textId="77777777" w:rsidR="00702484" w:rsidRPr="00702484" w:rsidRDefault="00702484" w:rsidP="00702484">
            <w:pPr>
              <w:widowControl w:val="0"/>
              <w:autoSpaceDE w:val="0"/>
              <w:autoSpaceDN w:val="0"/>
              <w:spacing w:line="240" w:lineRule="auto"/>
              <w:jc w:val="center"/>
              <w:rPr>
                <w:rFonts w:eastAsia="Microsoft Sans Serif" w:cs="Arial"/>
                <w:b/>
                <w:sz w:val="20"/>
                <w:szCs w:val="22"/>
                <w:lang w:eastAsia="en-US"/>
              </w:rPr>
            </w:pPr>
            <w:r w:rsidRPr="00702484">
              <w:rPr>
                <w:rFonts w:eastAsia="Microsoft Sans Serif" w:cs="Arial"/>
                <w:b/>
                <w:sz w:val="20"/>
                <w:szCs w:val="22"/>
                <w:lang w:eastAsia="en-US"/>
              </w:rPr>
              <w:t>ΕΡΓΑΣΙΑ ΠΟΥ ΕΚΤΕΛΕΙ</w:t>
            </w:r>
          </w:p>
        </w:tc>
      </w:tr>
      <w:tr w:rsidR="00702484" w:rsidRPr="00702484" w14:paraId="0C9C6164" w14:textId="77777777" w:rsidTr="00426E01">
        <w:trPr>
          <w:cantSplit/>
          <w:trHeight w:val="3969"/>
        </w:trPr>
        <w:tc>
          <w:tcPr>
            <w:tcW w:w="709" w:type="dxa"/>
          </w:tcPr>
          <w:p w14:paraId="21AE2DF4" w14:textId="77777777" w:rsidR="00702484" w:rsidRPr="00702484" w:rsidRDefault="00702484" w:rsidP="00702484">
            <w:pPr>
              <w:widowControl w:val="0"/>
              <w:autoSpaceDE w:val="0"/>
              <w:autoSpaceDN w:val="0"/>
              <w:spacing w:line="240" w:lineRule="auto"/>
              <w:jc w:val="left"/>
              <w:rPr>
                <w:rFonts w:eastAsia="Microsoft Sans Serif" w:cs="Arial"/>
                <w:sz w:val="20"/>
                <w:szCs w:val="22"/>
                <w:lang w:eastAsia="en-US"/>
              </w:rPr>
            </w:pPr>
          </w:p>
        </w:tc>
        <w:tc>
          <w:tcPr>
            <w:tcW w:w="3543" w:type="dxa"/>
          </w:tcPr>
          <w:p w14:paraId="3225A270" w14:textId="77777777" w:rsidR="00702484" w:rsidRPr="00702484" w:rsidRDefault="00702484" w:rsidP="00702484">
            <w:pPr>
              <w:widowControl w:val="0"/>
              <w:autoSpaceDE w:val="0"/>
              <w:autoSpaceDN w:val="0"/>
              <w:spacing w:line="240" w:lineRule="auto"/>
              <w:jc w:val="left"/>
              <w:rPr>
                <w:rFonts w:eastAsia="Microsoft Sans Serif" w:cs="Arial"/>
                <w:sz w:val="20"/>
                <w:szCs w:val="22"/>
                <w:lang w:eastAsia="en-US"/>
              </w:rPr>
            </w:pPr>
          </w:p>
        </w:tc>
        <w:tc>
          <w:tcPr>
            <w:tcW w:w="2268" w:type="dxa"/>
          </w:tcPr>
          <w:p w14:paraId="68D57063" w14:textId="77777777" w:rsidR="00702484" w:rsidRPr="00702484" w:rsidRDefault="00702484" w:rsidP="00702484">
            <w:pPr>
              <w:widowControl w:val="0"/>
              <w:autoSpaceDE w:val="0"/>
              <w:autoSpaceDN w:val="0"/>
              <w:spacing w:line="240" w:lineRule="auto"/>
              <w:jc w:val="left"/>
              <w:rPr>
                <w:rFonts w:eastAsia="Microsoft Sans Serif" w:cs="Arial"/>
                <w:sz w:val="20"/>
                <w:szCs w:val="22"/>
                <w:lang w:eastAsia="en-US"/>
              </w:rPr>
            </w:pPr>
          </w:p>
        </w:tc>
        <w:tc>
          <w:tcPr>
            <w:tcW w:w="1276" w:type="dxa"/>
          </w:tcPr>
          <w:p w14:paraId="5F456DAA" w14:textId="77777777" w:rsidR="00702484" w:rsidRPr="00702484" w:rsidRDefault="00702484" w:rsidP="00702484">
            <w:pPr>
              <w:widowControl w:val="0"/>
              <w:tabs>
                <w:tab w:val="center" w:pos="4153"/>
                <w:tab w:val="right" w:pos="8306"/>
              </w:tabs>
              <w:autoSpaceDE w:val="0"/>
              <w:autoSpaceDN w:val="0"/>
              <w:spacing w:line="240" w:lineRule="auto"/>
              <w:jc w:val="left"/>
              <w:rPr>
                <w:rFonts w:eastAsia="Microsoft Sans Serif" w:cs="Arial"/>
                <w:sz w:val="20"/>
                <w:szCs w:val="22"/>
                <w:lang w:eastAsia="en-US"/>
              </w:rPr>
            </w:pPr>
          </w:p>
        </w:tc>
        <w:tc>
          <w:tcPr>
            <w:tcW w:w="1818" w:type="dxa"/>
          </w:tcPr>
          <w:p w14:paraId="058CFB96" w14:textId="77777777" w:rsidR="00702484" w:rsidRPr="00702484" w:rsidRDefault="00702484" w:rsidP="00702484">
            <w:pPr>
              <w:widowControl w:val="0"/>
              <w:autoSpaceDE w:val="0"/>
              <w:autoSpaceDN w:val="0"/>
              <w:spacing w:line="240" w:lineRule="auto"/>
              <w:jc w:val="left"/>
              <w:rPr>
                <w:rFonts w:eastAsia="Microsoft Sans Serif" w:cs="Arial"/>
                <w:sz w:val="20"/>
                <w:szCs w:val="22"/>
                <w:lang w:eastAsia="en-US"/>
              </w:rPr>
            </w:pPr>
          </w:p>
        </w:tc>
      </w:tr>
    </w:tbl>
    <w:p w14:paraId="66510022" w14:textId="77777777" w:rsidR="00702484" w:rsidRPr="00702484" w:rsidRDefault="00702484" w:rsidP="00702484">
      <w:pPr>
        <w:widowControl w:val="0"/>
        <w:autoSpaceDE w:val="0"/>
        <w:autoSpaceDN w:val="0"/>
        <w:spacing w:line="240" w:lineRule="auto"/>
        <w:ind w:right="-848"/>
        <w:jc w:val="left"/>
        <w:rPr>
          <w:rFonts w:eastAsia="Microsoft Sans Serif" w:cs="Arial"/>
          <w:szCs w:val="24"/>
          <w:lang w:eastAsia="en-US"/>
        </w:rPr>
      </w:pPr>
    </w:p>
    <w:p w14:paraId="4C7F0B24" w14:textId="77777777" w:rsidR="00702484" w:rsidRPr="00702484" w:rsidRDefault="00702484" w:rsidP="00702484">
      <w:pPr>
        <w:widowControl w:val="0"/>
        <w:autoSpaceDE w:val="0"/>
        <w:autoSpaceDN w:val="0"/>
        <w:spacing w:line="240" w:lineRule="auto"/>
        <w:ind w:right="-848"/>
        <w:jc w:val="left"/>
        <w:rPr>
          <w:rFonts w:eastAsia="Microsoft Sans Serif" w:cs="Arial"/>
          <w:szCs w:val="24"/>
          <w:lang w:eastAsia="en-US"/>
        </w:rPr>
      </w:pPr>
    </w:p>
    <w:p w14:paraId="40DB4868" w14:textId="77777777" w:rsidR="00702484" w:rsidRPr="00702484" w:rsidRDefault="00702484" w:rsidP="00702484">
      <w:pPr>
        <w:widowControl w:val="0"/>
        <w:autoSpaceDE w:val="0"/>
        <w:autoSpaceDN w:val="0"/>
        <w:spacing w:line="240" w:lineRule="auto"/>
        <w:ind w:right="-848"/>
        <w:jc w:val="left"/>
        <w:rPr>
          <w:rFonts w:eastAsia="Microsoft Sans Serif" w:cs="Arial"/>
          <w:szCs w:val="24"/>
          <w:lang w:eastAsia="en-US"/>
        </w:rPr>
      </w:pPr>
    </w:p>
    <w:tbl>
      <w:tblPr>
        <w:tblW w:w="9634" w:type="dxa"/>
        <w:tblLook w:val="04A0" w:firstRow="1" w:lastRow="0" w:firstColumn="1" w:lastColumn="0" w:noHBand="0" w:noVBand="1"/>
      </w:tblPr>
      <w:tblGrid>
        <w:gridCol w:w="5949"/>
        <w:gridCol w:w="3685"/>
      </w:tblGrid>
      <w:tr w:rsidR="00702484" w:rsidRPr="00702484" w14:paraId="42737277" w14:textId="77777777" w:rsidTr="00426E01">
        <w:tc>
          <w:tcPr>
            <w:tcW w:w="5949" w:type="dxa"/>
          </w:tcPr>
          <w:p w14:paraId="37759FF0" w14:textId="77777777" w:rsidR="00702484" w:rsidRPr="00702484" w:rsidRDefault="00702484" w:rsidP="00702484">
            <w:pPr>
              <w:widowControl w:val="0"/>
              <w:autoSpaceDE w:val="0"/>
              <w:autoSpaceDN w:val="0"/>
              <w:spacing w:line="240" w:lineRule="auto"/>
              <w:ind w:right="-848"/>
              <w:jc w:val="left"/>
              <w:rPr>
                <w:rFonts w:cs="Arial"/>
                <w:b/>
                <w:szCs w:val="24"/>
                <w:lang w:eastAsia="en-US"/>
              </w:rPr>
            </w:pPr>
          </w:p>
        </w:tc>
        <w:tc>
          <w:tcPr>
            <w:tcW w:w="3685" w:type="dxa"/>
          </w:tcPr>
          <w:p w14:paraId="36859214" w14:textId="77777777" w:rsidR="00702484" w:rsidRPr="00702484" w:rsidRDefault="00702484" w:rsidP="00702484">
            <w:pPr>
              <w:widowControl w:val="0"/>
              <w:autoSpaceDE w:val="0"/>
              <w:autoSpaceDN w:val="0"/>
              <w:spacing w:line="240" w:lineRule="auto"/>
              <w:ind w:right="-220"/>
              <w:jc w:val="center"/>
              <w:rPr>
                <w:rFonts w:cs="Arial"/>
                <w:b/>
                <w:szCs w:val="24"/>
                <w:lang w:eastAsia="en-US"/>
              </w:rPr>
            </w:pPr>
            <w:r w:rsidRPr="00702484">
              <w:rPr>
                <w:rFonts w:cs="Arial"/>
                <w:b/>
                <w:szCs w:val="24"/>
                <w:lang w:eastAsia="en-US"/>
              </w:rPr>
              <w:t>-Ο-</w:t>
            </w:r>
          </w:p>
          <w:p w14:paraId="3D41E594" w14:textId="77777777" w:rsidR="00702484" w:rsidRPr="00702484" w:rsidRDefault="00702484" w:rsidP="00702484">
            <w:pPr>
              <w:widowControl w:val="0"/>
              <w:autoSpaceDE w:val="0"/>
              <w:autoSpaceDN w:val="0"/>
              <w:spacing w:line="240" w:lineRule="auto"/>
              <w:ind w:right="-83"/>
              <w:jc w:val="center"/>
              <w:rPr>
                <w:rFonts w:cs="Arial"/>
                <w:b/>
                <w:szCs w:val="24"/>
                <w:lang w:eastAsia="en-US"/>
              </w:rPr>
            </w:pPr>
            <w:r w:rsidRPr="00702484">
              <w:rPr>
                <w:rFonts w:cs="Arial"/>
                <w:b/>
                <w:szCs w:val="24"/>
                <w:lang w:eastAsia="en-US"/>
              </w:rPr>
              <w:t>ΠΡΟΜΗΘΕΥΤΗΣ</w:t>
            </w:r>
          </w:p>
          <w:p w14:paraId="24113037" w14:textId="77777777" w:rsidR="00702484" w:rsidRPr="00702484" w:rsidRDefault="00702484" w:rsidP="00702484">
            <w:pPr>
              <w:widowControl w:val="0"/>
              <w:autoSpaceDE w:val="0"/>
              <w:autoSpaceDN w:val="0"/>
              <w:spacing w:line="240" w:lineRule="auto"/>
              <w:jc w:val="center"/>
              <w:rPr>
                <w:rFonts w:cs="Arial"/>
                <w:b/>
                <w:szCs w:val="24"/>
                <w:lang w:eastAsia="en-US"/>
              </w:rPr>
            </w:pPr>
            <w:r w:rsidRPr="00702484">
              <w:rPr>
                <w:rFonts w:cs="Arial"/>
                <w:sz w:val="16"/>
                <w:szCs w:val="24"/>
                <w:lang w:eastAsia="en-US"/>
              </w:rPr>
              <w:t>(Τίθεται σφραγίδα με ευκρινή την επωνυμία της εταιρίας ή το όνομα του προμηθευτή)</w:t>
            </w:r>
          </w:p>
        </w:tc>
      </w:tr>
    </w:tbl>
    <w:p w14:paraId="61FB19D1" w14:textId="77777777" w:rsidR="00702484" w:rsidRPr="00702484" w:rsidRDefault="00702484" w:rsidP="00702484">
      <w:pPr>
        <w:widowControl w:val="0"/>
        <w:autoSpaceDE w:val="0"/>
        <w:autoSpaceDN w:val="0"/>
        <w:spacing w:line="240" w:lineRule="auto"/>
        <w:ind w:right="-848"/>
        <w:jc w:val="left"/>
        <w:rPr>
          <w:rFonts w:eastAsia="Microsoft Sans Serif" w:cs="Arial"/>
          <w:szCs w:val="24"/>
          <w:lang w:eastAsia="en-US"/>
        </w:rPr>
      </w:pPr>
    </w:p>
    <w:p w14:paraId="791A57EA" w14:textId="77777777" w:rsidR="00702484" w:rsidRPr="00702484" w:rsidRDefault="00702484" w:rsidP="00702484">
      <w:pPr>
        <w:widowControl w:val="0"/>
        <w:autoSpaceDE w:val="0"/>
        <w:autoSpaceDN w:val="0"/>
        <w:spacing w:line="240" w:lineRule="auto"/>
        <w:ind w:right="-848"/>
        <w:jc w:val="left"/>
        <w:rPr>
          <w:rFonts w:eastAsia="Microsoft Sans Serif" w:cs="Arial"/>
          <w:szCs w:val="24"/>
          <w:lang w:eastAsia="en-US"/>
        </w:rPr>
      </w:pPr>
    </w:p>
    <w:p w14:paraId="02ABA8EB" w14:textId="77777777" w:rsidR="00702484" w:rsidRPr="00702484" w:rsidRDefault="00702484" w:rsidP="00702484">
      <w:pPr>
        <w:widowControl w:val="0"/>
        <w:tabs>
          <w:tab w:val="left" w:pos="3990"/>
        </w:tabs>
        <w:autoSpaceDE w:val="0"/>
        <w:autoSpaceDN w:val="0"/>
        <w:spacing w:line="240" w:lineRule="auto"/>
        <w:ind w:right="-848"/>
        <w:jc w:val="left"/>
        <w:rPr>
          <w:rFonts w:eastAsia="Microsoft Sans Serif" w:cs="Arial"/>
          <w:szCs w:val="24"/>
          <w:lang w:eastAsia="en-US"/>
        </w:rPr>
      </w:pPr>
    </w:p>
    <w:p w14:paraId="0E7BEB0F" w14:textId="77777777" w:rsidR="00702484" w:rsidRPr="00702484" w:rsidRDefault="00702484" w:rsidP="00702484">
      <w:pPr>
        <w:widowControl w:val="0"/>
        <w:autoSpaceDE w:val="0"/>
        <w:autoSpaceDN w:val="0"/>
        <w:spacing w:line="240" w:lineRule="auto"/>
        <w:ind w:right="-848"/>
        <w:jc w:val="left"/>
        <w:rPr>
          <w:rFonts w:eastAsia="Microsoft Sans Serif" w:cs="Arial"/>
          <w:szCs w:val="24"/>
          <w:lang w:eastAsia="en-US"/>
        </w:rPr>
        <w:sectPr w:rsidR="00702484" w:rsidRPr="00702484" w:rsidSect="00426E01">
          <w:headerReference w:type="default" r:id="rId26"/>
          <w:footerReference w:type="default" r:id="rId27"/>
          <w:pgSz w:w="11910" w:h="16850"/>
          <w:pgMar w:top="1701" w:right="1134" w:bottom="1134" w:left="1985" w:header="850" w:footer="567" w:gutter="0"/>
          <w:cols w:space="720"/>
          <w:docGrid w:linePitch="299"/>
        </w:sectPr>
      </w:pPr>
    </w:p>
    <w:p w14:paraId="42F54DF5" w14:textId="77777777" w:rsidR="00702484" w:rsidRPr="00702484" w:rsidRDefault="00702484" w:rsidP="005701D7">
      <w:pPr>
        <w:keepNext/>
        <w:keepLines/>
        <w:widowControl w:val="0"/>
        <w:tabs>
          <w:tab w:val="left" w:pos="3540"/>
          <w:tab w:val="center" w:pos="5032"/>
        </w:tabs>
        <w:autoSpaceDE w:val="0"/>
        <w:autoSpaceDN w:val="0"/>
        <w:spacing w:line="240" w:lineRule="auto"/>
        <w:ind w:left="-851"/>
        <w:jc w:val="center"/>
        <w:outlineLvl w:val="2"/>
        <w:rPr>
          <w:rFonts w:cs="Arial"/>
          <w:b/>
          <w:color w:val="000000"/>
          <w:szCs w:val="24"/>
          <w:u w:val="single"/>
          <w:lang w:eastAsia="en-US"/>
        </w:rPr>
      </w:pPr>
      <w:r w:rsidRPr="00702484">
        <w:rPr>
          <w:rFonts w:cs="Arial"/>
          <w:b/>
          <w:color w:val="000000"/>
          <w:szCs w:val="24"/>
          <w:u w:val="single"/>
          <w:lang w:eastAsia="en-US"/>
        </w:rPr>
        <w:lastRenderedPageBreak/>
        <w:t xml:space="preserve">ΠΡΟΣΘΗΚΗ </w:t>
      </w:r>
      <w:r w:rsidRPr="00702484">
        <w:rPr>
          <w:rFonts w:cs="Arial"/>
          <w:b/>
          <w:color w:val="000000"/>
          <w:szCs w:val="24"/>
          <w:u w:val="single"/>
          <w:lang w:val="en-US" w:eastAsia="en-US"/>
        </w:rPr>
        <w:t>V</w:t>
      </w:r>
    </w:p>
    <w:p w14:paraId="57BC80A0" w14:textId="77777777" w:rsidR="00702484" w:rsidRPr="00702484" w:rsidRDefault="00702484" w:rsidP="005701D7">
      <w:pPr>
        <w:widowControl w:val="0"/>
        <w:autoSpaceDE w:val="0"/>
        <w:autoSpaceDN w:val="0"/>
        <w:spacing w:line="240" w:lineRule="auto"/>
        <w:ind w:left="-851"/>
        <w:jc w:val="center"/>
        <w:rPr>
          <w:rFonts w:eastAsia="Microsoft Sans Serif" w:cs="Arial"/>
          <w:bCs/>
          <w:color w:val="000000"/>
          <w:szCs w:val="22"/>
          <w:u w:val="single"/>
          <w:lang w:eastAsia="en-US"/>
        </w:rPr>
      </w:pPr>
    </w:p>
    <w:p w14:paraId="759F650B" w14:textId="77777777" w:rsidR="00702484" w:rsidRPr="00702484" w:rsidRDefault="00702484" w:rsidP="005701D7">
      <w:pPr>
        <w:keepNext/>
        <w:keepLines/>
        <w:widowControl w:val="0"/>
        <w:autoSpaceDE w:val="0"/>
        <w:autoSpaceDN w:val="0"/>
        <w:spacing w:line="240" w:lineRule="auto"/>
        <w:ind w:left="-851"/>
        <w:jc w:val="center"/>
        <w:outlineLvl w:val="2"/>
        <w:rPr>
          <w:rFonts w:cs="Arial"/>
          <w:b/>
          <w:color w:val="000000"/>
          <w:szCs w:val="24"/>
          <w:u w:val="single"/>
          <w:lang w:eastAsia="en-US"/>
        </w:rPr>
      </w:pPr>
      <w:r w:rsidRPr="00702484">
        <w:rPr>
          <w:rFonts w:cs="Arial"/>
          <w:b/>
          <w:color w:val="000000"/>
          <w:szCs w:val="24"/>
          <w:u w:val="single"/>
          <w:lang w:eastAsia="en-US"/>
        </w:rPr>
        <w:t>ΚΑΤΑΣΤΑΣΗ</w:t>
      </w:r>
    </w:p>
    <w:p w14:paraId="7EF45EEA" w14:textId="3F7C002D" w:rsidR="00702484" w:rsidRPr="00702484" w:rsidRDefault="00702484" w:rsidP="005701D7">
      <w:pPr>
        <w:keepNext/>
        <w:keepLines/>
        <w:widowControl w:val="0"/>
        <w:autoSpaceDE w:val="0"/>
        <w:autoSpaceDN w:val="0"/>
        <w:spacing w:line="240" w:lineRule="auto"/>
        <w:ind w:left="-851"/>
        <w:jc w:val="center"/>
        <w:outlineLvl w:val="2"/>
        <w:rPr>
          <w:rFonts w:cs="Arial"/>
          <w:b/>
          <w:color w:val="000000"/>
          <w:szCs w:val="24"/>
          <w:u w:val="single"/>
          <w:lang w:eastAsia="en-US"/>
        </w:rPr>
      </w:pPr>
      <w:r w:rsidRPr="00702484">
        <w:rPr>
          <w:rFonts w:cs="Arial"/>
          <w:b/>
          <w:color w:val="000000"/>
          <w:szCs w:val="24"/>
          <w:u w:val="single"/>
          <w:lang w:eastAsia="en-US"/>
        </w:rPr>
        <w:t xml:space="preserve">ΑΝΤΑΛΛΑΚΤΙΚΩΝ- ΑΝΑΛΩΣΙΜΩΝ  </w:t>
      </w:r>
    </w:p>
    <w:p w14:paraId="7FEA2406" w14:textId="77777777" w:rsidR="00702484" w:rsidRPr="00702484" w:rsidRDefault="00702484" w:rsidP="005701D7">
      <w:pPr>
        <w:keepNext/>
        <w:keepLines/>
        <w:widowControl w:val="0"/>
        <w:autoSpaceDE w:val="0"/>
        <w:autoSpaceDN w:val="0"/>
        <w:spacing w:line="240" w:lineRule="auto"/>
        <w:ind w:left="-851"/>
        <w:jc w:val="center"/>
        <w:outlineLvl w:val="2"/>
        <w:rPr>
          <w:rFonts w:cs="Arial"/>
          <w:b/>
          <w:color w:val="000000"/>
          <w:szCs w:val="24"/>
          <w:u w:val="single"/>
          <w:lang w:eastAsia="en-US"/>
        </w:rPr>
      </w:pPr>
      <w:r w:rsidRPr="00702484">
        <w:rPr>
          <w:rFonts w:cs="Arial"/>
          <w:b/>
          <w:color w:val="000000"/>
          <w:szCs w:val="24"/>
          <w:u w:val="single"/>
          <w:lang w:eastAsia="en-US"/>
        </w:rPr>
        <w:t>…………….……………………………………</w:t>
      </w:r>
    </w:p>
    <w:p w14:paraId="54750578" w14:textId="77777777" w:rsidR="00702484" w:rsidRPr="00702484" w:rsidRDefault="00702484" w:rsidP="00702484">
      <w:pPr>
        <w:widowControl w:val="0"/>
        <w:autoSpaceDE w:val="0"/>
        <w:autoSpaceDN w:val="0"/>
        <w:spacing w:line="240" w:lineRule="auto"/>
        <w:ind w:left="-851"/>
        <w:jc w:val="left"/>
        <w:rPr>
          <w:rFonts w:eastAsia="Microsoft Sans Serif" w:cs="Arial"/>
          <w:sz w:val="22"/>
          <w:szCs w:val="22"/>
          <w:lang w:eastAsia="en-US"/>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702484" w:rsidRPr="00702484" w14:paraId="273DFE6C" w14:textId="77777777" w:rsidTr="00426E01">
        <w:trPr>
          <w:cantSplit/>
          <w:trHeight w:val="691"/>
        </w:trPr>
        <w:tc>
          <w:tcPr>
            <w:tcW w:w="709" w:type="dxa"/>
            <w:shd w:val="clear" w:color="auto" w:fill="auto"/>
            <w:vAlign w:val="center"/>
          </w:tcPr>
          <w:p w14:paraId="285FC036" w14:textId="77777777" w:rsidR="00702484" w:rsidRPr="00702484" w:rsidRDefault="00702484" w:rsidP="00702484">
            <w:pPr>
              <w:widowControl w:val="0"/>
              <w:autoSpaceDE w:val="0"/>
              <w:autoSpaceDN w:val="0"/>
              <w:spacing w:line="240" w:lineRule="auto"/>
              <w:jc w:val="center"/>
              <w:rPr>
                <w:rFonts w:eastAsia="Microsoft Sans Serif" w:cs="Arial"/>
                <w:b/>
                <w:sz w:val="22"/>
                <w:szCs w:val="22"/>
                <w:lang w:eastAsia="en-US"/>
              </w:rPr>
            </w:pPr>
            <w:r w:rsidRPr="00702484">
              <w:rPr>
                <w:rFonts w:eastAsia="Microsoft Sans Serif" w:cs="Arial"/>
                <w:b/>
                <w:sz w:val="22"/>
                <w:szCs w:val="22"/>
                <w:lang w:eastAsia="en-US"/>
              </w:rPr>
              <w:t>Α/Α</w:t>
            </w:r>
          </w:p>
        </w:tc>
        <w:tc>
          <w:tcPr>
            <w:tcW w:w="2977" w:type="dxa"/>
            <w:shd w:val="clear" w:color="auto" w:fill="auto"/>
            <w:vAlign w:val="center"/>
          </w:tcPr>
          <w:p w14:paraId="7C5D9581" w14:textId="77777777" w:rsidR="00702484" w:rsidRPr="00702484" w:rsidRDefault="00702484" w:rsidP="00702484">
            <w:pPr>
              <w:widowControl w:val="0"/>
              <w:autoSpaceDE w:val="0"/>
              <w:autoSpaceDN w:val="0"/>
              <w:spacing w:line="240" w:lineRule="auto"/>
              <w:jc w:val="center"/>
              <w:rPr>
                <w:rFonts w:eastAsia="Microsoft Sans Serif" w:cs="Arial"/>
                <w:b/>
                <w:sz w:val="22"/>
                <w:szCs w:val="22"/>
                <w:lang w:eastAsia="en-US"/>
              </w:rPr>
            </w:pPr>
            <w:r w:rsidRPr="00702484">
              <w:rPr>
                <w:rFonts w:eastAsia="Microsoft Sans Serif" w:cs="Arial"/>
                <w:b/>
                <w:sz w:val="22"/>
                <w:szCs w:val="22"/>
                <w:lang w:eastAsia="en-US"/>
              </w:rPr>
              <w:t>ΟΝΟΜΑΣΙΑ</w:t>
            </w:r>
          </w:p>
        </w:tc>
        <w:tc>
          <w:tcPr>
            <w:tcW w:w="1276" w:type="dxa"/>
            <w:shd w:val="clear" w:color="auto" w:fill="auto"/>
            <w:vAlign w:val="center"/>
          </w:tcPr>
          <w:p w14:paraId="2D3D776A" w14:textId="77777777" w:rsidR="00702484" w:rsidRPr="00702484" w:rsidRDefault="00702484" w:rsidP="00702484">
            <w:pPr>
              <w:widowControl w:val="0"/>
              <w:autoSpaceDE w:val="0"/>
              <w:autoSpaceDN w:val="0"/>
              <w:spacing w:line="240" w:lineRule="auto"/>
              <w:jc w:val="center"/>
              <w:rPr>
                <w:rFonts w:eastAsia="Microsoft Sans Serif" w:cs="Arial"/>
                <w:b/>
                <w:sz w:val="22"/>
                <w:szCs w:val="22"/>
                <w:lang w:eastAsia="en-US"/>
              </w:rPr>
            </w:pPr>
            <w:r w:rsidRPr="00702484">
              <w:rPr>
                <w:rFonts w:eastAsia="Microsoft Sans Serif" w:cs="Arial"/>
                <w:b/>
                <w:sz w:val="22"/>
                <w:szCs w:val="22"/>
                <w:lang w:eastAsia="en-US"/>
              </w:rPr>
              <w:t>ΚΑΤΑΣΚΕΥΑΣΤΗΣ</w:t>
            </w:r>
          </w:p>
        </w:tc>
        <w:tc>
          <w:tcPr>
            <w:tcW w:w="1843" w:type="dxa"/>
            <w:shd w:val="clear" w:color="auto" w:fill="auto"/>
            <w:vAlign w:val="center"/>
          </w:tcPr>
          <w:p w14:paraId="2A1AF999" w14:textId="77777777" w:rsidR="00702484" w:rsidRPr="00702484" w:rsidRDefault="00702484" w:rsidP="00702484">
            <w:pPr>
              <w:widowControl w:val="0"/>
              <w:autoSpaceDE w:val="0"/>
              <w:autoSpaceDN w:val="0"/>
              <w:spacing w:line="240" w:lineRule="auto"/>
              <w:jc w:val="center"/>
              <w:rPr>
                <w:rFonts w:eastAsia="Microsoft Sans Serif" w:cs="Arial"/>
                <w:b/>
                <w:sz w:val="22"/>
                <w:szCs w:val="22"/>
                <w:lang w:eastAsia="en-US"/>
              </w:rPr>
            </w:pPr>
            <w:r w:rsidRPr="00702484">
              <w:rPr>
                <w:rFonts w:eastAsia="Microsoft Sans Serif" w:cs="Arial"/>
                <w:b/>
                <w:sz w:val="22"/>
                <w:szCs w:val="22"/>
                <w:lang w:val="en-US" w:eastAsia="en-US"/>
              </w:rPr>
              <w:t>SERIAL</w:t>
            </w:r>
            <w:r w:rsidRPr="00702484">
              <w:rPr>
                <w:rFonts w:eastAsia="Microsoft Sans Serif" w:cs="Arial"/>
                <w:b/>
                <w:sz w:val="22"/>
                <w:szCs w:val="22"/>
                <w:lang w:eastAsia="en-US"/>
              </w:rPr>
              <w:t xml:space="preserve"> </w:t>
            </w:r>
            <w:r w:rsidRPr="00702484">
              <w:rPr>
                <w:rFonts w:eastAsia="Microsoft Sans Serif" w:cs="Arial"/>
                <w:b/>
                <w:sz w:val="22"/>
                <w:szCs w:val="22"/>
                <w:lang w:val="en-US" w:eastAsia="en-US"/>
              </w:rPr>
              <w:t>NUMBER</w:t>
            </w:r>
          </w:p>
        </w:tc>
        <w:tc>
          <w:tcPr>
            <w:tcW w:w="1134" w:type="dxa"/>
            <w:shd w:val="clear" w:color="auto" w:fill="auto"/>
            <w:vAlign w:val="center"/>
          </w:tcPr>
          <w:p w14:paraId="67E61F1F" w14:textId="77777777" w:rsidR="00702484" w:rsidRPr="00702484" w:rsidRDefault="00702484" w:rsidP="00702484">
            <w:pPr>
              <w:widowControl w:val="0"/>
              <w:autoSpaceDE w:val="0"/>
              <w:autoSpaceDN w:val="0"/>
              <w:spacing w:line="240" w:lineRule="auto"/>
              <w:jc w:val="center"/>
              <w:rPr>
                <w:rFonts w:eastAsia="Microsoft Sans Serif" w:cs="Arial"/>
                <w:b/>
                <w:sz w:val="22"/>
                <w:szCs w:val="22"/>
                <w:lang w:eastAsia="en-US"/>
              </w:rPr>
            </w:pPr>
            <w:r w:rsidRPr="00702484">
              <w:rPr>
                <w:rFonts w:eastAsia="Microsoft Sans Serif" w:cs="Arial"/>
                <w:b/>
                <w:sz w:val="22"/>
                <w:szCs w:val="22"/>
                <w:lang w:eastAsia="en-US"/>
              </w:rPr>
              <w:t>ΚΟΣΤΟΣ</w:t>
            </w:r>
          </w:p>
        </w:tc>
        <w:tc>
          <w:tcPr>
            <w:tcW w:w="1701" w:type="dxa"/>
            <w:shd w:val="clear" w:color="auto" w:fill="auto"/>
            <w:vAlign w:val="center"/>
          </w:tcPr>
          <w:p w14:paraId="0244DF7A" w14:textId="77777777" w:rsidR="00702484" w:rsidRPr="00702484" w:rsidRDefault="00702484" w:rsidP="00702484">
            <w:pPr>
              <w:widowControl w:val="0"/>
              <w:autoSpaceDE w:val="0"/>
              <w:autoSpaceDN w:val="0"/>
              <w:spacing w:line="240" w:lineRule="auto"/>
              <w:jc w:val="center"/>
              <w:rPr>
                <w:rFonts w:eastAsia="Microsoft Sans Serif" w:cs="Arial"/>
                <w:b/>
                <w:sz w:val="22"/>
                <w:szCs w:val="22"/>
                <w:lang w:eastAsia="en-US"/>
              </w:rPr>
            </w:pPr>
            <w:r w:rsidRPr="00702484">
              <w:rPr>
                <w:rFonts w:eastAsia="Microsoft Sans Serif" w:cs="Arial"/>
                <w:b/>
                <w:sz w:val="22"/>
                <w:szCs w:val="22"/>
                <w:lang w:eastAsia="en-US"/>
              </w:rPr>
              <w:t>ΕΡΓΑΣΙΑ ΠΟΥ ΕΚΤΕΛΕΙ</w:t>
            </w:r>
          </w:p>
        </w:tc>
      </w:tr>
      <w:tr w:rsidR="00702484" w:rsidRPr="00702484" w14:paraId="20FAE3CE" w14:textId="77777777" w:rsidTr="00426E01">
        <w:trPr>
          <w:cantSplit/>
          <w:trHeight w:val="3969"/>
        </w:trPr>
        <w:tc>
          <w:tcPr>
            <w:tcW w:w="709" w:type="dxa"/>
          </w:tcPr>
          <w:p w14:paraId="10564A6F" w14:textId="77777777" w:rsidR="00702484" w:rsidRPr="00702484" w:rsidRDefault="00702484" w:rsidP="00702484">
            <w:pPr>
              <w:widowControl w:val="0"/>
              <w:autoSpaceDE w:val="0"/>
              <w:autoSpaceDN w:val="0"/>
              <w:spacing w:line="240" w:lineRule="auto"/>
              <w:jc w:val="left"/>
              <w:rPr>
                <w:rFonts w:eastAsia="Microsoft Sans Serif" w:cs="Arial"/>
                <w:sz w:val="22"/>
                <w:szCs w:val="22"/>
                <w:lang w:eastAsia="en-US"/>
              </w:rPr>
            </w:pPr>
          </w:p>
        </w:tc>
        <w:tc>
          <w:tcPr>
            <w:tcW w:w="2977" w:type="dxa"/>
          </w:tcPr>
          <w:p w14:paraId="59723C98" w14:textId="77777777" w:rsidR="00702484" w:rsidRPr="00702484" w:rsidRDefault="00702484" w:rsidP="00702484">
            <w:pPr>
              <w:widowControl w:val="0"/>
              <w:autoSpaceDE w:val="0"/>
              <w:autoSpaceDN w:val="0"/>
              <w:spacing w:line="240" w:lineRule="auto"/>
              <w:jc w:val="left"/>
              <w:rPr>
                <w:rFonts w:eastAsia="Microsoft Sans Serif" w:cs="Arial"/>
                <w:sz w:val="22"/>
                <w:szCs w:val="22"/>
                <w:lang w:eastAsia="en-US"/>
              </w:rPr>
            </w:pPr>
          </w:p>
        </w:tc>
        <w:tc>
          <w:tcPr>
            <w:tcW w:w="1276" w:type="dxa"/>
          </w:tcPr>
          <w:p w14:paraId="0E8B7CDF" w14:textId="77777777" w:rsidR="00702484" w:rsidRPr="00702484" w:rsidRDefault="00702484" w:rsidP="00702484">
            <w:pPr>
              <w:widowControl w:val="0"/>
              <w:autoSpaceDE w:val="0"/>
              <w:autoSpaceDN w:val="0"/>
              <w:spacing w:line="240" w:lineRule="auto"/>
              <w:jc w:val="left"/>
              <w:rPr>
                <w:rFonts w:eastAsia="Microsoft Sans Serif" w:cs="Arial"/>
                <w:sz w:val="22"/>
                <w:szCs w:val="22"/>
                <w:lang w:eastAsia="en-US"/>
              </w:rPr>
            </w:pPr>
          </w:p>
        </w:tc>
        <w:tc>
          <w:tcPr>
            <w:tcW w:w="1843" w:type="dxa"/>
          </w:tcPr>
          <w:p w14:paraId="18422ED6" w14:textId="77777777" w:rsidR="00702484" w:rsidRPr="00702484" w:rsidRDefault="00702484" w:rsidP="00702484">
            <w:pPr>
              <w:widowControl w:val="0"/>
              <w:tabs>
                <w:tab w:val="center" w:pos="4153"/>
                <w:tab w:val="right" w:pos="8306"/>
              </w:tabs>
              <w:autoSpaceDE w:val="0"/>
              <w:autoSpaceDN w:val="0"/>
              <w:spacing w:line="240" w:lineRule="auto"/>
              <w:jc w:val="left"/>
              <w:rPr>
                <w:rFonts w:eastAsia="Microsoft Sans Serif" w:cs="Arial"/>
                <w:sz w:val="22"/>
                <w:szCs w:val="22"/>
                <w:lang w:eastAsia="en-US"/>
              </w:rPr>
            </w:pPr>
          </w:p>
        </w:tc>
        <w:tc>
          <w:tcPr>
            <w:tcW w:w="1134" w:type="dxa"/>
          </w:tcPr>
          <w:p w14:paraId="3E0B8795" w14:textId="77777777" w:rsidR="00702484" w:rsidRPr="00702484" w:rsidRDefault="00702484" w:rsidP="00702484">
            <w:pPr>
              <w:widowControl w:val="0"/>
              <w:autoSpaceDE w:val="0"/>
              <w:autoSpaceDN w:val="0"/>
              <w:spacing w:line="240" w:lineRule="auto"/>
              <w:jc w:val="left"/>
              <w:rPr>
                <w:rFonts w:eastAsia="Microsoft Sans Serif" w:cs="Arial"/>
                <w:sz w:val="22"/>
                <w:szCs w:val="22"/>
                <w:lang w:eastAsia="en-US"/>
              </w:rPr>
            </w:pPr>
          </w:p>
        </w:tc>
        <w:tc>
          <w:tcPr>
            <w:tcW w:w="1701" w:type="dxa"/>
          </w:tcPr>
          <w:p w14:paraId="5B5D2FAD" w14:textId="77777777" w:rsidR="00702484" w:rsidRPr="00702484" w:rsidRDefault="00702484" w:rsidP="00702484">
            <w:pPr>
              <w:widowControl w:val="0"/>
              <w:autoSpaceDE w:val="0"/>
              <w:autoSpaceDN w:val="0"/>
              <w:spacing w:line="240" w:lineRule="auto"/>
              <w:jc w:val="left"/>
              <w:rPr>
                <w:rFonts w:eastAsia="Microsoft Sans Serif" w:cs="Arial"/>
                <w:sz w:val="22"/>
                <w:szCs w:val="22"/>
                <w:lang w:eastAsia="en-US"/>
              </w:rPr>
            </w:pPr>
          </w:p>
        </w:tc>
      </w:tr>
    </w:tbl>
    <w:p w14:paraId="54021526" w14:textId="77777777" w:rsidR="00702484" w:rsidRPr="00702484" w:rsidRDefault="00702484" w:rsidP="00702484">
      <w:pPr>
        <w:widowControl w:val="0"/>
        <w:autoSpaceDE w:val="0"/>
        <w:autoSpaceDN w:val="0"/>
        <w:spacing w:line="240" w:lineRule="auto"/>
        <w:ind w:left="-851"/>
        <w:jc w:val="left"/>
        <w:rPr>
          <w:rFonts w:eastAsia="Microsoft Sans Serif" w:cs="Arial"/>
          <w:szCs w:val="24"/>
          <w:lang w:eastAsia="en-US"/>
        </w:rPr>
      </w:pPr>
    </w:p>
    <w:p w14:paraId="6EF23F4C" w14:textId="77777777" w:rsidR="00702484" w:rsidRPr="00702484" w:rsidRDefault="00702484" w:rsidP="00702484">
      <w:pPr>
        <w:widowControl w:val="0"/>
        <w:tabs>
          <w:tab w:val="left" w:pos="4380"/>
        </w:tabs>
        <w:autoSpaceDE w:val="0"/>
        <w:autoSpaceDN w:val="0"/>
        <w:spacing w:line="240" w:lineRule="auto"/>
        <w:ind w:left="-851"/>
        <w:jc w:val="left"/>
        <w:rPr>
          <w:rFonts w:eastAsia="Microsoft Sans Serif" w:cs="Arial"/>
          <w:szCs w:val="24"/>
          <w:lang w:eastAsia="en-US"/>
        </w:rPr>
      </w:pPr>
    </w:p>
    <w:p w14:paraId="5E734769" w14:textId="77777777" w:rsidR="00702484" w:rsidRPr="00702484" w:rsidRDefault="00702484" w:rsidP="00702484">
      <w:pPr>
        <w:widowControl w:val="0"/>
        <w:tabs>
          <w:tab w:val="left" w:pos="4380"/>
        </w:tabs>
        <w:autoSpaceDE w:val="0"/>
        <w:autoSpaceDN w:val="0"/>
        <w:spacing w:line="240" w:lineRule="auto"/>
        <w:ind w:left="-851"/>
        <w:jc w:val="left"/>
        <w:rPr>
          <w:rFonts w:eastAsia="Microsoft Sans Serif" w:cs="Arial"/>
          <w:szCs w:val="24"/>
          <w:lang w:eastAsia="en-US"/>
        </w:rPr>
      </w:pPr>
    </w:p>
    <w:tbl>
      <w:tblPr>
        <w:tblW w:w="0" w:type="auto"/>
        <w:tblLook w:val="04A0" w:firstRow="1" w:lastRow="0" w:firstColumn="1" w:lastColumn="0" w:noHBand="0" w:noVBand="1"/>
      </w:tblPr>
      <w:tblGrid>
        <w:gridCol w:w="5067"/>
        <w:gridCol w:w="3724"/>
      </w:tblGrid>
      <w:tr w:rsidR="00702484" w:rsidRPr="00702484" w14:paraId="314B120F" w14:textId="77777777" w:rsidTr="00426E01">
        <w:tc>
          <w:tcPr>
            <w:tcW w:w="5387" w:type="dxa"/>
          </w:tcPr>
          <w:p w14:paraId="07876A47" w14:textId="77777777" w:rsidR="00702484" w:rsidRPr="00702484" w:rsidRDefault="00702484" w:rsidP="00702484">
            <w:pPr>
              <w:widowControl w:val="0"/>
              <w:autoSpaceDE w:val="0"/>
              <w:autoSpaceDN w:val="0"/>
              <w:spacing w:line="240" w:lineRule="auto"/>
              <w:jc w:val="center"/>
              <w:rPr>
                <w:rFonts w:cs="Arial"/>
                <w:b/>
                <w:sz w:val="22"/>
                <w:szCs w:val="22"/>
                <w:lang w:eastAsia="en-US"/>
              </w:rPr>
            </w:pPr>
          </w:p>
        </w:tc>
        <w:tc>
          <w:tcPr>
            <w:tcW w:w="3832" w:type="dxa"/>
          </w:tcPr>
          <w:p w14:paraId="7104E52E" w14:textId="77777777" w:rsidR="00702484" w:rsidRPr="00702484" w:rsidRDefault="00702484" w:rsidP="00702484">
            <w:pPr>
              <w:widowControl w:val="0"/>
              <w:autoSpaceDE w:val="0"/>
              <w:autoSpaceDN w:val="0"/>
              <w:spacing w:line="240" w:lineRule="auto"/>
              <w:jc w:val="center"/>
              <w:rPr>
                <w:rFonts w:cs="Arial"/>
                <w:b/>
                <w:szCs w:val="22"/>
                <w:lang w:eastAsia="en-US"/>
              </w:rPr>
            </w:pPr>
            <w:r w:rsidRPr="00702484">
              <w:rPr>
                <w:rFonts w:cs="Arial"/>
                <w:b/>
                <w:szCs w:val="22"/>
                <w:lang w:eastAsia="en-US"/>
              </w:rPr>
              <w:t>-Ο-</w:t>
            </w:r>
          </w:p>
          <w:p w14:paraId="63D9092C" w14:textId="77777777" w:rsidR="00702484" w:rsidRPr="00702484" w:rsidRDefault="00702484" w:rsidP="00702484">
            <w:pPr>
              <w:widowControl w:val="0"/>
              <w:autoSpaceDE w:val="0"/>
              <w:autoSpaceDN w:val="0"/>
              <w:spacing w:line="240" w:lineRule="auto"/>
              <w:jc w:val="center"/>
              <w:rPr>
                <w:rFonts w:cs="Arial"/>
                <w:b/>
                <w:szCs w:val="22"/>
                <w:lang w:eastAsia="en-US"/>
              </w:rPr>
            </w:pPr>
            <w:r w:rsidRPr="00702484">
              <w:rPr>
                <w:rFonts w:cs="Arial"/>
                <w:b/>
                <w:szCs w:val="22"/>
                <w:lang w:eastAsia="en-US"/>
              </w:rPr>
              <w:t>ΠΡΟΜΗΘΕΥΤΗΣ</w:t>
            </w:r>
          </w:p>
          <w:p w14:paraId="1841D9BE" w14:textId="77777777" w:rsidR="00702484" w:rsidRPr="00702484" w:rsidRDefault="00702484" w:rsidP="00702484">
            <w:pPr>
              <w:widowControl w:val="0"/>
              <w:autoSpaceDE w:val="0"/>
              <w:autoSpaceDN w:val="0"/>
              <w:spacing w:line="240" w:lineRule="auto"/>
              <w:jc w:val="center"/>
              <w:rPr>
                <w:rFonts w:cs="Arial"/>
                <w:b/>
                <w:sz w:val="22"/>
                <w:szCs w:val="22"/>
                <w:lang w:eastAsia="en-US"/>
              </w:rPr>
            </w:pPr>
            <w:r w:rsidRPr="00702484">
              <w:rPr>
                <w:rFonts w:cs="Arial"/>
                <w:sz w:val="16"/>
                <w:szCs w:val="22"/>
                <w:lang w:eastAsia="en-US"/>
              </w:rPr>
              <w:t>(Τίθεται σφραγίδα με ευκρινή την επωνυμία της εταιρίας ή το όνομα του προμηθευτή)</w:t>
            </w:r>
          </w:p>
        </w:tc>
      </w:tr>
    </w:tbl>
    <w:p w14:paraId="2800A098" w14:textId="77777777" w:rsidR="00702484" w:rsidRPr="00702484" w:rsidRDefault="00702484" w:rsidP="00702484">
      <w:pPr>
        <w:widowControl w:val="0"/>
        <w:tabs>
          <w:tab w:val="left" w:pos="4380"/>
        </w:tabs>
        <w:autoSpaceDE w:val="0"/>
        <w:autoSpaceDN w:val="0"/>
        <w:spacing w:line="240" w:lineRule="auto"/>
        <w:ind w:left="-851"/>
        <w:jc w:val="left"/>
        <w:rPr>
          <w:rFonts w:eastAsia="Microsoft Sans Serif" w:cs="Arial"/>
          <w:szCs w:val="24"/>
          <w:lang w:eastAsia="en-US"/>
        </w:rPr>
      </w:pPr>
    </w:p>
    <w:p w14:paraId="3B1DA436" w14:textId="77777777" w:rsidR="00702484" w:rsidRPr="00702484" w:rsidRDefault="00702484" w:rsidP="00702484">
      <w:pPr>
        <w:widowControl w:val="0"/>
        <w:tabs>
          <w:tab w:val="left" w:pos="4380"/>
        </w:tabs>
        <w:autoSpaceDE w:val="0"/>
        <w:autoSpaceDN w:val="0"/>
        <w:spacing w:line="240" w:lineRule="auto"/>
        <w:ind w:left="-851"/>
        <w:jc w:val="left"/>
        <w:rPr>
          <w:rFonts w:eastAsia="Microsoft Sans Serif" w:cs="Arial"/>
          <w:szCs w:val="24"/>
          <w:lang w:eastAsia="en-US"/>
        </w:rPr>
      </w:pPr>
    </w:p>
    <w:p w14:paraId="7B317FE9" w14:textId="77777777" w:rsidR="00702484" w:rsidRPr="00702484" w:rsidRDefault="00702484" w:rsidP="00702484">
      <w:pPr>
        <w:widowControl w:val="0"/>
        <w:tabs>
          <w:tab w:val="left" w:pos="4380"/>
        </w:tabs>
        <w:autoSpaceDE w:val="0"/>
        <w:autoSpaceDN w:val="0"/>
        <w:spacing w:line="240" w:lineRule="auto"/>
        <w:ind w:left="-851"/>
        <w:jc w:val="left"/>
        <w:rPr>
          <w:rFonts w:eastAsia="Microsoft Sans Serif" w:cs="Arial"/>
          <w:szCs w:val="24"/>
          <w:lang w:eastAsia="en-US"/>
        </w:rPr>
      </w:pPr>
    </w:p>
    <w:p w14:paraId="3504F4BF" w14:textId="77777777" w:rsidR="00702484" w:rsidRPr="00702484" w:rsidRDefault="00702484" w:rsidP="00702484">
      <w:pPr>
        <w:widowControl w:val="0"/>
        <w:autoSpaceDE w:val="0"/>
        <w:autoSpaceDN w:val="0"/>
        <w:spacing w:line="240" w:lineRule="auto"/>
        <w:ind w:left="-851"/>
        <w:jc w:val="left"/>
        <w:rPr>
          <w:rFonts w:eastAsia="Microsoft Sans Serif" w:cs="Arial"/>
          <w:szCs w:val="24"/>
          <w:lang w:eastAsia="en-US"/>
        </w:rPr>
        <w:sectPr w:rsidR="00702484" w:rsidRPr="00702484" w:rsidSect="00426E01">
          <w:headerReference w:type="default" r:id="rId28"/>
          <w:footerReference w:type="default" r:id="rId29"/>
          <w:pgSz w:w="11910" w:h="16850"/>
          <w:pgMar w:top="1701" w:right="1134" w:bottom="1134" w:left="1985" w:header="850" w:footer="567" w:gutter="0"/>
          <w:cols w:space="720"/>
          <w:docGrid w:linePitch="299"/>
        </w:sectPr>
      </w:pPr>
    </w:p>
    <w:p w14:paraId="1A2E1AD5" w14:textId="77777777" w:rsidR="00702484" w:rsidRPr="00702484" w:rsidRDefault="00702484" w:rsidP="005701D7">
      <w:pPr>
        <w:widowControl w:val="0"/>
        <w:autoSpaceDE w:val="0"/>
        <w:autoSpaceDN w:val="0"/>
        <w:spacing w:line="240" w:lineRule="auto"/>
        <w:jc w:val="center"/>
        <w:rPr>
          <w:rFonts w:eastAsia="Microsoft Sans Serif" w:cs="Arial"/>
          <w:b/>
          <w:color w:val="000000"/>
          <w:szCs w:val="22"/>
          <w:u w:val="single"/>
          <w:lang w:eastAsia="en-US"/>
        </w:rPr>
      </w:pPr>
      <w:r w:rsidRPr="00702484">
        <w:rPr>
          <w:rFonts w:eastAsia="Microsoft Sans Serif" w:cs="Arial"/>
          <w:b/>
          <w:color w:val="000000"/>
          <w:szCs w:val="22"/>
          <w:u w:val="single"/>
          <w:lang w:eastAsia="en-US"/>
        </w:rPr>
        <w:lastRenderedPageBreak/>
        <w:t xml:space="preserve">ΠΡΟΣΘΗΚΗ </w:t>
      </w:r>
      <w:r w:rsidRPr="00702484">
        <w:rPr>
          <w:rFonts w:eastAsia="Microsoft Sans Serif" w:cs="Arial"/>
          <w:b/>
          <w:color w:val="000000"/>
          <w:szCs w:val="22"/>
          <w:u w:val="single"/>
          <w:lang w:val="en-US" w:eastAsia="en-US"/>
        </w:rPr>
        <w:t>V</w:t>
      </w:r>
      <w:r w:rsidRPr="00702484">
        <w:rPr>
          <w:rFonts w:eastAsia="Microsoft Sans Serif" w:cs="Arial"/>
          <w:b/>
          <w:color w:val="000000"/>
          <w:szCs w:val="22"/>
          <w:u w:val="single"/>
          <w:lang w:eastAsia="en-US"/>
        </w:rPr>
        <w:t>Ι</w:t>
      </w:r>
    </w:p>
    <w:p w14:paraId="75C80FE1" w14:textId="77777777" w:rsidR="00702484" w:rsidRPr="00702484" w:rsidRDefault="00702484" w:rsidP="005701D7">
      <w:pPr>
        <w:widowControl w:val="0"/>
        <w:autoSpaceDE w:val="0"/>
        <w:autoSpaceDN w:val="0"/>
        <w:spacing w:line="240" w:lineRule="auto"/>
        <w:jc w:val="center"/>
        <w:rPr>
          <w:rFonts w:eastAsia="Microsoft Sans Serif" w:cs="Arial"/>
          <w:b/>
          <w:bCs/>
          <w:color w:val="000000"/>
          <w:szCs w:val="22"/>
          <w:u w:val="single"/>
          <w:lang w:eastAsia="en-US"/>
        </w:rPr>
      </w:pPr>
    </w:p>
    <w:p w14:paraId="171614EA" w14:textId="3C1032C7" w:rsidR="00702484" w:rsidRPr="00702484" w:rsidRDefault="004B5C7E" w:rsidP="005701D7">
      <w:pPr>
        <w:keepNext/>
        <w:keepLines/>
        <w:widowControl w:val="0"/>
        <w:autoSpaceDE w:val="0"/>
        <w:autoSpaceDN w:val="0"/>
        <w:spacing w:line="240" w:lineRule="auto"/>
        <w:jc w:val="center"/>
        <w:outlineLvl w:val="2"/>
        <w:rPr>
          <w:rFonts w:cs="Arial"/>
          <w:b/>
          <w:color w:val="000000"/>
          <w:szCs w:val="24"/>
          <w:u w:val="single"/>
          <w:lang w:eastAsia="en-US"/>
        </w:rPr>
      </w:pPr>
      <w:r>
        <w:rPr>
          <w:rFonts w:cs="Arial"/>
          <w:b/>
          <w:color w:val="000000"/>
          <w:szCs w:val="24"/>
          <w:u w:val="single"/>
          <w:lang w:eastAsia="en-US"/>
        </w:rPr>
        <w:t>ΙΣΤΟΡΙΚΟ ΤΟΥ ΠΡΟΜΗΘΕΥΤΗ – Κ</w:t>
      </w:r>
      <w:r w:rsidR="00702484" w:rsidRPr="00702484">
        <w:rPr>
          <w:rFonts w:cs="Arial"/>
          <w:b/>
          <w:color w:val="000000"/>
          <w:szCs w:val="24"/>
          <w:u w:val="single"/>
          <w:lang w:eastAsia="en-US"/>
        </w:rPr>
        <w:t>ΑΤΑΣΚΕΥΑΣΤΗ</w:t>
      </w:r>
    </w:p>
    <w:p w14:paraId="452D1752" w14:textId="77777777" w:rsidR="00702484" w:rsidRPr="00702484" w:rsidRDefault="00702484" w:rsidP="005701D7">
      <w:pPr>
        <w:keepNext/>
        <w:keepLines/>
        <w:widowControl w:val="0"/>
        <w:autoSpaceDE w:val="0"/>
        <w:autoSpaceDN w:val="0"/>
        <w:spacing w:line="240" w:lineRule="auto"/>
        <w:jc w:val="center"/>
        <w:outlineLvl w:val="2"/>
        <w:rPr>
          <w:rFonts w:cs="Arial"/>
          <w:b/>
          <w:color w:val="000000"/>
          <w:szCs w:val="24"/>
          <w:u w:val="single"/>
          <w:lang w:eastAsia="en-US"/>
        </w:rPr>
      </w:pPr>
      <w:r w:rsidRPr="00702484">
        <w:rPr>
          <w:rFonts w:cs="Arial"/>
          <w:b/>
          <w:color w:val="000000"/>
          <w:szCs w:val="24"/>
          <w:u w:val="single"/>
          <w:lang w:eastAsia="en-US"/>
        </w:rPr>
        <w:t>(ΥΠΟΔΕΙΓΜΑ)</w:t>
      </w:r>
    </w:p>
    <w:p w14:paraId="6DE4751C" w14:textId="77777777" w:rsidR="00702484" w:rsidRPr="00702484" w:rsidRDefault="00702484" w:rsidP="00702484">
      <w:pPr>
        <w:widowControl w:val="0"/>
        <w:autoSpaceDE w:val="0"/>
        <w:autoSpaceDN w:val="0"/>
        <w:spacing w:line="240" w:lineRule="auto"/>
        <w:rPr>
          <w:rFonts w:eastAsia="Microsoft Sans Serif" w:cs="Arial"/>
          <w:b/>
          <w:szCs w:val="22"/>
          <w:u w:val="single"/>
          <w:lang w:eastAsia="en-US"/>
        </w:rPr>
      </w:pPr>
    </w:p>
    <w:p w14:paraId="706DA895" w14:textId="77777777" w:rsidR="00702484" w:rsidRPr="00702484" w:rsidRDefault="00702484" w:rsidP="00702484">
      <w:pPr>
        <w:widowControl w:val="0"/>
        <w:autoSpaceDE w:val="0"/>
        <w:autoSpaceDN w:val="0"/>
        <w:spacing w:line="240" w:lineRule="auto"/>
        <w:ind w:left="426" w:hanging="426"/>
        <w:jc w:val="left"/>
        <w:rPr>
          <w:rFonts w:eastAsia="Microsoft Sans Serif" w:cs="Arial"/>
          <w:sz w:val="22"/>
          <w:szCs w:val="22"/>
          <w:lang w:eastAsia="en-US"/>
        </w:rPr>
      </w:pPr>
      <w:r w:rsidRPr="00702484">
        <w:rPr>
          <w:rFonts w:eastAsia="Microsoft Sans Serif" w:cs="Arial"/>
          <w:sz w:val="22"/>
          <w:szCs w:val="22"/>
          <w:lang w:eastAsia="en-US"/>
        </w:rPr>
        <w:t>Κύριοι,</w:t>
      </w:r>
    </w:p>
    <w:p w14:paraId="39E94E3F" w14:textId="77777777" w:rsidR="00702484" w:rsidRPr="00702484" w:rsidRDefault="00702484" w:rsidP="00702484">
      <w:pPr>
        <w:widowControl w:val="0"/>
        <w:autoSpaceDE w:val="0"/>
        <w:autoSpaceDN w:val="0"/>
        <w:spacing w:line="240" w:lineRule="auto"/>
        <w:jc w:val="left"/>
        <w:rPr>
          <w:rFonts w:eastAsia="Microsoft Sans Serif" w:cs="Arial"/>
          <w:szCs w:val="24"/>
          <w:lang w:eastAsia="en-US"/>
        </w:rPr>
      </w:pPr>
    </w:p>
    <w:p w14:paraId="466B92F0" w14:textId="77777777" w:rsidR="00702484" w:rsidRPr="00702484" w:rsidRDefault="00702484" w:rsidP="00702484">
      <w:pPr>
        <w:widowControl w:val="0"/>
        <w:autoSpaceDE w:val="0"/>
        <w:autoSpaceDN w:val="0"/>
        <w:spacing w:line="240" w:lineRule="auto"/>
        <w:jc w:val="left"/>
        <w:rPr>
          <w:rFonts w:eastAsia="Microsoft Sans Serif" w:cs="Arial"/>
          <w:sz w:val="22"/>
          <w:szCs w:val="22"/>
          <w:lang w:eastAsia="en-US"/>
        </w:rPr>
      </w:pPr>
      <w:r w:rsidRPr="00702484">
        <w:rPr>
          <w:rFonts w:eastAsia="Microsoft Sans Serif" w:cs="Arial"/>
          <w:sz w:val="22"/>
          <w:szCs w:val="22"/>
          <w:lang w:eastAsia="en-US"/>
        </w:rPr>
        <w:t>Σας γνωρίζουμε ότι οι πελάτες μας φαίνονται στον παρακάτω πίνακα :</w:t>
      </w:r>
    </w:p>
    <w:p w14:paraId="27F0E90A" w14:textId="77777777" w:rsidR="00702484" w:rsidRPr="00702484" w:rsidRDefault="00702484" w:rsidP="00702484">
      <w:pPr>
        <w:widowControl w:val="0"/>
        <w:autoSpaceDE w:val="0"/>
        <w:autoSpaceDN w:val="0"/>
        <w:spacing w:line="240" w:lineRule="auto"/>
        <w:jc w:val="left"/>
        <w:rPr>
          <w:rFonts w:eastAsia="Microsoft Sans Serif" w:cs="Arial"/>
          <w:sz w:val="22"/>
          <w:szCs w:val="22"/>
          <w:lang w:eastAsia="en-US"/>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702484" w:rsidRPr="00702484" w14:paraId="6B3C9E99" w14:textId="77777777" w:rsidTr="00426E01">
        <w:trPr>
          <w:trHeight w:val="720"/>
        </w:trPr>
        <w:tc>
          <w:tcPr>
            <w:tcW w:w="709" w:type="dxa"/>
            <w:shd w:val="clear" w:color="auto" w:fill="auto"/>
            <w:vAlign w:val="center"/>
          </w:tcPr>
          <w:p w14:paraId="6028F507" w14:textId="77777777" w:rsidR="00702484" w:rsidRPr="00702484" w:rsidRDefault="00702484" w:rsidP="00702484">
            <w:pPr>
              <w:widowControl w:val="0"/>
              <w:autoSpaceDE w:val="0"/>
              <w:autoSpaceDN w:val="0"/>
              <w:spacing w:line="240" w:lineRule="auto"/>
              <w:jc w:val="center"/>
              <w:rPr>
                <w:rFonts w:eastAsia="Microsoft Sans Serif" w:cs="Arial"/>
                <w:b/>
                <w:sz w:val="22"/>
                <w:szCs w:val="22"/>
                <w:lang w:eastAsia="en-US"/>
              </w:rPr>
            </w:pPr>
            <w:r w:rsidRPr="00702484">
              <w:rPr>
                <w:rFonts w:eastAsia="Microsoft Sans Serif" w:cs="Arial"/>
                <w:b/>
                <w:sz w:val="22"/>
                <w:szCs w:val="22"/>
                <w:lang w:eastAsia="en-US"/>
              </w:rPr>
              <w:t>Α/Α</w:t>
            </w:r>
          </w:p>
        </w:tc>
        <w:tc>
          <w:tcPr>
            <w:tcW w:w="3632" w:type="dxa"/>
            <w:shd w:val="clear" w:color="auto" w:fill="auto"/>
            <w:vAlign w:val="center"/>
          </w:tcPr>
          <w:p w14:paraId="1E4D09ED" w14:textId="77777777" w:rsidR="00702484" w:rsidRPr="00702484" w:rsidRDefault="00702484" w:rsidP="00702484">
            <w:pPr>
              <w:widowControl w:val="0"/>
              <w:autoSpaceDE w:val="0"/>
              <w:autoSpaceDN w:val="0"/>
              <w:spacing w:line="240" w:lineRule="auto"/>
              <w:jc w:val="center"/>
              <w:rPr>
                <w:rFonts w:eastAsia="Microsoft Sans Serif" w:cs="Arial"/>
                <w:b/>
                <w:sz w:val="22"/>
                <w:szCs w:val="22"/>
                <w:lang w:eastAsia="en-US"/>
              </w:rPr>
            </w:pPr>
            <w:r w:rsidRPr="00702484">
              <w:rPr>
                <w:rFonts w:eastAsia="Microsoft Sans Serif" w:cs="Arial"/>
                <w:b/>
                <w:sz w:val="22"/>
                <w:szCs w:val="22"/>
                <w:lang w:eastAsia="en-US"/>
              </w:rPr>
              <w:t>ΟΝΟΜΑΤΕΠΩΝΥΜΟ</w:t>
            </w:r>
          </w:p>
          <w:p w14:paraId="0C8290A8" w14:textId="77777777" w:rsidR="00702484" w:rsidRPr="00702484" w:rsidRDefault="00702484" w:rsidP="00702484">
            <w:pPr>
              <w:widowControl w:val="0"/>
              <w:autoSpaceDE w:val="0"/>
              <w:autoSpaceDN w:val="0"/>
              <w:spacing w:line="240" w:lineRule="auto"/>
              <w:jc w:val="center"/>
              <w:rPr>
                <w:rFonts w:eastAsia="Microsoft Sans Serif" w:cs="Arial"/>
                <w:b/>
                <w:sz w:val="22"/>
                <w:szCs w:val="22"/>
                <w:lang w:eastAsia="en-US"/>
              </w:rPr>
            </w:pPr>
            <w:r w:rsidRPr="00702484">
              <w:rPr>
                <w:rFonts w:eastAsia="Microsoft Sans Serif" w:cs="Arial"/>
                <w:b/>
                <w:sz w:val="22"/>
                <w:szCs w:val="22"/>
                <w:lang w:eastAsia="en-US"/>
              </w:rPr>
              <w:t>ή</w:t>
            </w:r>
          </w:p>
          <w:p w14:paraId="07F4426B" w14:textId="77777777" w:rsidR="00702484" w:rsidRPr="00702484" w:rsidRDefault="00702484" w:rsidP="00702484">
            <w:pPr>
              <w:widowControl w:val="0"/>
              <w:autoSpaceDE w:val="0"/>
              <w:autoSpaceDN w:val="0"/>
              <w:spacing w:line="240" w:lineRule="auto"/>
              <w:jc w:val="center"/>
              <w:rPr>
                <w:rFonts w:eastAsia="Microsoft Sans Serif" w:cs="Arial"/>
                <w:b/>
                <w:sz w:val="22"/>
                <w:szCs w:val="22"/>
                <w:lang w:eastAsia="en-US"/>
              </w:rPr>
            </w:pPr>
            <w:r w:rsidRPr="00702484">
              <w:rPr>
                <w:rFonts w:eastAsia="Microsoft Sans Serif" w:cs="Arial"/>
                <w:b/>
                <w:sz w:val="22"/>
                <w:szCs w:val="22"/>
                <w:lang w:eastAsia="en-US"/>
              </w:rPr>
              <w:t>ΕΤΑΙΡΕΙΑ</w:t>
            </w:r>
          </w:p>
        </w:tc>
        <w:tc>
          <w:tcPr>
            <w:tcW w:w="2835" w:type="dxa"/>
            <w:shd w:val="clear" w:color="auto" w:fill="auto"/>
            <w:vAlign w:val="center"/>
          </w:tcPr>
          <w:p w14:paraId="40A4BDFD" w14:textId="77777777" w:rsidR="00702484" w:rsidRPr="00702484" w:rsidRDefault="00702484" w:rsidP="00702484">
            <w:pPr>
              <w:widowControl w:val="0"/>
              <w:autoSpaceDE w:val="0"/>
              <w:autoSpaceDN w:val="0"/>
              <w:spacing w:line="240" w:lineRule="auto"/>
              <w:jc w:val="center"/>
              <w:rPr>
                <w:rFonts w:eastAsia="Microsoft Sans Serif" w:cs="Arial"/>
                <w:b/>
                <w:sz w:val="22"/>
                <w:szCs w:val="22"/>
                <w:lang w:eastAsia="en-US"/>
              </w:rPr>
            </w:pPr>
            <w:r w:rsidRPr="00702484">
              <w:rPr>
                <w:rFonts w:eastAsia="Microsoft Sans Serif" w:cs="Arial"/>
                <w:b/>
                <w:sz w:val="22"/>
                <w:szCs w:val="22"/>
                <w:lang w:eastAsia="en-US"/>
              </w:rPr>
              <w:t>ΔΙΕΥΘΥΝΣΗ</w:t>
            </w:r>
          </w:p>
        </w:tc>
        <w:tc>
          <w:tcPr>
            <w:tcW w:w="2152" w:type="dxa"/>
            <w:shd w:val="clear" w:color="auto" w:fill="auto"/>
            <w:vAlign w:val="center"/>
          </w:tcPr>
          <w:p w14:paraId="0B1978D1" w14:textId="77777777" w:rsidR="00702484" w:rsidRPr="00702484" w:rsidRDefault="00702484" w:rsidP="00702484">
            <w:pPr>
              <w:widowControl w:val="0"/>
              <w:autoSpaceDE w:val="0"/>
              <w:autoSpaceDN w:val="0"/>
              <w:spacing w:line="240" w:lineRule="auto"/>
              <w:jc w:val="center"/>
              <w:rPr>
                <w:rFonts w:eastAsia="Microsoft Sans Serif" w:cs="Arial"/>
                <w:b/>
                <w:sz w:val="22"/>
                <w:szCs w:val="22"/>
                <w:lang w:eastAsia="en-US"/>
              </w:rPr>
            </w:pPr>
            <w:r w:rsidRPr="00702484">
              <w:rPr>
                <w:rFonts w:eastAsia="Microsoft Sans Serif" w:cs="Arial"/>
                <w:b/>
                <w:sz w:val="22"/>
                <w:szCs w:val="22"/>
                <w:lang w:eastAsia="en-US"/>
              </w:rPr>
              <w:t>ΤΗΛΕΦΩΝΟ</w:t>
            </w:r>
          </w:p>
        </w:tc>
      </w:tr>
      <w:tr w:rsidR="00702484" w:rsidRPr="00702484" w14:paraId="58102044" w14:textId="77777777" w:rsidTr="00426E01">
        <w:trPr>
          <w:trHeight w:val="3969"/>
        </w:trPr>
        <w:tc>
          <w:tcPr>
            <w:tcW w:w="709" w:type="dxa"/>
          </w:tcPr>
          <w:p w14:paraId="0F9D4806" w14:textId="77777777" w:rsidR="00702484" w:rsidRPr="00702484" w:rsidRDefault="00702484" w:rsidP="00702484">
            <w:pPr>
              <w:widowControl w:val="0"/>
              <w:autoSpaceDE w:val="0"/>
              <w:autoSpaceDN w:val="0"/>
              <w:spacing w:line="240" w:lineRule="auto"/>
              <w:jc w:val="left"/>
              <w:rPr>
                <w:rFonts w:eastAsia="Microsoft Sans Serif" w:cs="Arial"/>
                <w:sz w:val="22"/>
                <w:szCs w:val="22"/>
                <w:lang w:eastAsia="en-US"/>
              </w:rPr>
            </w:pPr>
          </w:p>
        </w:tc>
        <w:tc>
          <w:tcPr>
            <w:tcW w:w="3632" w:type="dxa"/>
          </w:tcPr>
          <w:p w14:paraId="1FE0CC26" w14:textId="77777777" w:rsidR="00702484" w:rsidRPr="00702484" w:rsidRDefault="00702484" w:rsidP="00702484">
            <w:pPr>
              <w:widowControl w:val="0"/>
              <w:autoSpaceDE w:val="0"/>
              <w:autoSpaceDN w:val="0"/>
              <w:spacing w:line="240" w:lineRule="auto"/>
              <w:jc w:val="left"/>
              <w:rPr>
                <w:rFonts w:eastAsia="Microsoft Sans Serif" w:cs="Arial"/>
                <w:sz w:val="22"/>
                <w:szCs w:val="22"/>
                <w:lang w:eastAsia="en-US"/>
              </w:rPr>
            </w:pPr>
          </w:p>
        </w:tc>
        <w:tc>
          <w:tcPr>
            <w:tcW w:w="2835" w:type="dxa"/>
          </w:tcPr>
          <w:p w14:paraId="0E04899A" w14:textId="77777777" w:rsidR="00702484" w:rsidRPr="00702484" w:rsidRDefault="00702484" w:rsidP="00702484">
            <w:pPr>
              <w:widowControl w:val="0"/>
              <w:autoSpaceDE w:val="0"/>
              <w:autoSpaceDN w:val="0"/>
              <w:spacing w:line="240" w:lineRule="auto"/>
              <w:jc w:val="left"/>
              <w:rPr>
                <w:rFonts w:eastAsia="Microsoft Sans Serif" w:cs="Arial"/>
                <w:sz w:val="22"/>
                <w:szCs w:val="22"/>
                <w:lang w:eastAsia="en-US"/>
              </w:rPr>
            </w:pPr>
          </w:p>
        </w:tc>
        <w:tc>
          <w:tcPr>
            <w:tcW w:w="2152" w:type="dxa"/>
          </w:tcPr>
          <w:p w14:paraId="5F1F8A79" w14:textId="77777777" w:rsidR="00702484" w:rsidRPr="00702484" w:rsidRDefault="00702484" w:rsidP="00702484">
            <w:pPr>
              <w:widowControl w:val="0"/>
              <w:autoSpaceDE w:val="0"/>
              <w:autoSpaceDN w:val="0"/>
              <w:spacing w:line="240" w:lineRule="auto"/>
              <w:jc w:val="left"/>
              <w:rPr>
                <w:rFonts w:eastAsia="Microsoft Sans Serif" w:cs="Arial"/>
                <w:sz w:val="22"/>
                <w:szCs w:val="22"/>
                <w:lang w:eastAsia="en-US"/>
              </w:rPr>
            </w:pPr>
          </w:p>
        </w:tc>
      </w:tr>
    </w:tbl>
    <w:p w14:paraId="7DB2C883" w14:textId="77777777" w:rsidR="00702484" w:rsidRPr="00702484" w:rsidRDefault="00702484" w:rsidP="00702484">
      <w:pPr>
        <w:widowControl w:val="0"/>
        <w:autoSpaceDE w:val="0"/>
        <w:autoSpaceDN w:val="0"/>
        <w:spacing w:line="240" w:lineRule="auto"/>
        <w:rPr>
          <w:rFonts w:eastAsia="Microsoft Sans Serif" w:cs="Arial"/>
          <w:sz w:val="22"/>
          <w:szCs w:val="22"/>
          <w:lang w:eastAsia="en-US"/>
        </w:rPr>
      </w:pPr>
    </w:p>
    <w:p w14:paraId="4EC33470" w14:textId="77777777" w:rsidR="00702484" w:rsidRPr="00702484" w:rsidRDefault="00702484" w:rsidP="00702484">
      <w:pPr>
        <w:widowControl w:val="0"/>
        <w:autoSpaceDE w:val="0"/>
        <w:autoSpaceDN w:val="0"/>
        <w:spacing w:line="240" w:lineRule="auto"/>
        <w:rPr>
          <w:rFonts w:eastAsia="Microsoft Sans Serif" w:cs="Arial"/>
          <w:sz w:val="22"/>
          <w:szCs w:val="22"/>
          <w:lang w:eastAsia="en-US"/>
        </w:rPr>
      </w:pPr>
    </w:p>
    <w:p w14:paraId="31BF876D" w14:textId="77777777" w:rsidR="00702484" w:rsidRPr="00702484" w:rsidRDefault="00702484" w:rsidP="00702484">
      <w:pPr>
        <w:widowControl w:val="0"/>
        <w:autoSpaceDE w:val="0"/>
        <w:autoSpaceDN w:val="0"/>
        <w:spacing w:line="240" w:lineRule="auto"/>
        <w:rPr>
          <w:rFonts w:eastAsia="Microsoft Sans Serif" w:cs="Arial"/>
          <w:sz w:val="22"/>
          <w:szCs w:val="22"/>
          <w:lang w:eastAsia="en-US"/>
        </w:rPr>
      </w:pPr>
    </w:p>
    <w:tbl>
      <w:tblPr>
        <w:tblW w:w="9356" w:type="dxa"/>
        <w:tblLook w:val="04A0" w:firstRow="1" w:lastRow="0" w:firstColumn="1" w:lastColumn="0" w:noHBand="0" w:noVBand="1"/>
      </w:tblPr>
      <w:tblGrid>
        <w:gridCol w:w="5670"/>
        <w:gridCol w:w="3686"/>
      </w:tblGrid>
      <w:tr w:rsidR="00702484" w:rsidRPr="00702484" w14:paraId="2E03C6DD" w14:textId="77777777" w:rsidTr="00426E01">
        <w:tc>
          <w:tcPr>
            <w:tcW w:w="5670" w:type="dxa"/>
          </w:tcPr>
          <w:p w14:paraId="1BBB392A" w14:textId="77777777" w:rsidR="00702484" w:rsidRPr="00702484" w:rsidRDefault="00702484" w:rsidP="00702484">
            <w:pPr>
              <w:widowControl w:val="0"/>
              <w:autoSpaceDE w:val="0"/>
              <w:autoSpaceDN w:val="0"/>
              <w:spacing w:line="240" w:lineRule="auto"/>
              <w:jc w:val="center"/>
              <w:rPr>
                <w:rFonts w:cs="Arial"/>
                <w:b/>
                <w:sz w:val="22"/>
                <w:szCs w:val="22"/>
                <w:lang w:eastAsia="en-US"/>
              </w:rPr>
            </w:pPr>
          </w:p>
        </w:tc>
        <w:tc>
          <w:tcPr>
            <w:tcW w:w="3686" w:type="dxa"/>
          </w:tcPr>
          <w:p w14:paraId="788CCE8E" w14:textId="77777777" w:rsidR="00702484" w:rsidRPr="00702484" w:rsidRDefault="00702484" w:rsidP="00702484">
            <w:pPr>
              <w:widowControl w:val="0"/>
              <w:autoSpaceDE w:val="0"/>
              <w:autoSpaceDN w:val="0"/>
              <w:spacing w:line="240" w:lineRule="auto"/>
              <w:jc w:val="center"/>
              <w:rPr>
                <w:rFonts w:cs="Arial"/>
                <w:b/>
                <w:szCs w:val="22"/>
                <w:lang w:eastAsia="en-US"/>
              </w:rPr>
            </w:pPr>
            <w:r w:rsidRPr="00702484">
              <w:rPr>
                <w:rFonts w:cs="Arial"/>
                <w:b/>
                <w:szCs w:val="22"/>
                <w:lang w:eastAsia="en-US"/>
              </w:rPr>
              <w:t>-Ο-</w:t>
            </w:r>
          </w:p>
          <w:p w14:paraId="4CDD16AB" w14:textId="77777777" w:rsidR="00702484" w:rsidRPr="00702484" w:rsidRDefault="00702484" w:rsidP="00702484">
            <w:pPr>
              <w:widowControl w:val="0"/>
              <w:autoSpaceDE w:val="0"/>
              <w:autoSpaceDN w:val="0"/>
              <w:spacing w:line="240" w:lineRule="auto"/>
              <w:jc w:val="center"/>
              <w:rPr>
                <w:rFonts w:cs="Arial"/>
                <w:b/>
                <w:szCs w:val="22"/>
                <w:lang w:eastAsia="en-US"/>
              </w:rPr>
            </w:pPr>
            <w:r w:rsidRPr="00702484">
              <w:rPr>
                <w:rFonts w:cs="Arial"/>
                <w:b/>
                <w:szCs w:val="22"/>
                <w:lang w:eastAsia="en-US"/>
              </w:rPr>
              <w:t>ΠΡΟΜΗΘΕΥΤΗΣ</w:t>
            </w:r>
          </w:p>
          <w:p w14:paraId="58BB8C57" w14:textId="77777777" w:rsidR="00702484" w:rsidRPr="00702484" w:rsidRDefault="00702484" w:rsidP="00702484">
            <w:pPr>
              <w:widowControl w:val="0"/>
              <w:autoSpaceDE w:val="0"/>
              <w:autoSpaceDN w:val="0"/>
              <w:spacing w:line="240" w:lineRule="auto"/>
              <w:jc w:val="center"/>
              <w:rPr>
                <w:rFonts w:cs="Arial"/>
                <w:b/>
                <w:sz w:val="22"/>
                <w:szCs w:val="22"/>
                <w:lang w:eastAsia="en-US"/>
              </w:rPr>
            </w:pPr>
            <w:r w:rsidRPr="00702484">
              <w:rPr>
                <w:rFonts w:cs="Arial"/>
                <w:sz w:val="16"/>
                <w:szCs w:val="22"/>
                <w:lang w:eastAsia="en-US"/>
              </w:rPr>
              <w:t>(Τίθεται σφραγίδα με ευκρινή την επωνυμία της εταιρίας ή το όνομα του προμηθευτή)</w:t>
            </w:r>
          </w:p>
        </w:tc>
      </w:tr>
    </w:tbl>
    <w:p w14:paraId="61F0DD48" w14:textId="77777777" w:rsidR="00702484" w:rsidRPr="00702484" w:rsidRDefault="00702484" w:rsidP="00702484">
      <w:pPr>
        <w:widowControl w:val="0"/>
        <w:tabs>
          <w:tab w:val="left" w:pos="2565"/>
        </w:tabs>
        <w:autoSpaceDE w:val="0"/>
        <w:autoSpaceDN w:val="0"/>
        <w:spacing w:line="240" w:lineRule="auto"/>
        <w:jc w:val="left"/>
        <w:rPr>
          <w:rFonts w:eastAsia="Microsoft Sans Serif" w:cs="Arial"/>
          <w:szCs w:val="24"/>
          <w:lang w:eastAsia="en-US"/>
        </w:rPr>
      </w:pPr>
    </w:p>
    <w:p w14:paraId="7065FA8E" w14:textId="77777777" w:rsidR="00702484" w:rsidRPr="00702484" w:rsidRDefault="00702484" w:rsidP="00702484">
      <w:pPr>
        <w:widowControl w:val="0"/>
        <w:autoSpaceDE w:val="0"/>
        <w:autoSpaceDN w:val="0"/>
        <w:spacing w:line="240" w:lineRule="auto"/>
        <w:jc w:val="left"/>
        <w:rPr>
          <w:rFonts w:eastAsia="Microsoft Sans Serif" w:cs="Arial"/>
          <w:szCs w:val="24"/>
          <w:lang w:eastAsia="en-US"/>
        </w:rPr>
      </w:pPr>
    </w:p>
    <w:p w14:paraId="134A0CE7" w14:textId="77777777" w:rsidR="00702484" w:rsidRPr="00702484" w:rsidRDefault="00702484" w:rsidP="00702484">
      <w:pPr>
        <w:widowControl w:val="0"/>
        <w:autoSpaceDE w:val="0"/>
        <w:autoSpaceDN w:val="0"/>
        <w:spacing w:line="240" w:lineRule="auto"/>
        <w:rPr>
          <w:rFonts w:eastAsia="Microsoft Sans Serif" w:cs="Arial"/>
          <w:szCs w:val="24"/>
          <w:lang w:eastAsia="en-US"/>
        </w:rPr>
      </w:pPr>
    </w:p>
    <w:p w14:paraId="1ADDC260" w14:textId="77777777" w:rsidR="00702484" w:rsidRPr="00702484" w:rsidRDefault="00702484" w:rsidP="00702484">
      <w:pPr>
        <w:widowControl w:val="0"/>
        <w:autoSpaceDE w:val="0"/>
        <w:autoSpaceDN w:val="0"/>
        <w:spacing w:line="240" w:lineRule="auto"/>
        <w:jc w:val="left"/>
        <w:rPr>
          <w:rFonts w:eastAsia="Microsoft Sans Serif" w:cs="Arial"/>
          <w:szCs w:val="24"/>
          <w:lang w:eastAsia="en-US"/>
        </w:rPr>
        <w:sectPr w:rsidR="00702484" w:rsidRPr="00702484" w:rsidSect="00426E01">
          <w:headerReference w:type="default" r:id="rId30"/>
          <w:footerReference w:type="default" r:id="rId31"/>
          <w:pgSz w:w="11910" w:h="16850"/>
          <w:pgMar w:top="1701" w:right="1134" w:bottom="1134" w:left="1985" w:header="850" w:footer="567" w:gutter="0"/>
          <w:cols w:space="720"/>
          <w:docGrid w:linePitch="299"/>
        </w:sectPr>
      </w:pPr>
    </w:p>
    <w:p w14:paraId="4876A927" w14:textId="77777777" w:rsidR="00702484" w:rsidRPr="00702484" w:rsidRDefault="00702484" w:rsidP="005701D7">
      <w:pPr>
        <w:keepNext/>
        <w:keepLines/>
        <w:widowControl w:val="0"/>
        <w:autoSpaceDE w:val="0"/>
        <w:autoSpaceDN w:val="0"/>
        <w:spacing w:before="40" w:line="240" w:lineRule="auto"/>
        <w:ind w:left="-851"/>
        <w:jc w:val="center"/>
        <w:outlineLvl w:val="2"/>
        <w:rPr>
          <w:rFonts w:cs="Arial"/>
          <w:b/>
          <w:color w:val="000000"/>
          <w:szCs w:val="24"/>
          <w:u w:val="single"/>
          <w:lang w:eastAsia="en-US"/>
        </w:rPr>
      </w:pPr>
      <w:r w:rsidRPr="00702484">
        <w:rPr>
          <w:rFonts w:cs="Arial"/>
          <w:b/>
          <w:color w:val="000000"/>
          <w:szCs w:val="24"/>
          <w:u w:val="single"/>
          <w:lang w:eastAsia="en-US"/>
        </w:rPr>
        <w:lastRenderedPageBreak/>
        <w:t xml:space="preserve">ΠΡΟΣΘΗΚΗ </w:t>
      </w:r>
      <w:r w:rsidRPr="00702484">
        <w:rPr>
          <w:rFonts w:cs="Arial"/>
          <w:b/>
          <w:color w:val="000000"/>
          <w:szCs w:val="24"/>
          <w:u w:val="single"/>
          <w:lang w:val="en-US" w:eastAsia="en-US"/>
        </w:rPr>
        <w:t>VI</w:t>
      </w:r>
      <w:r w:rsidRPr="00702484">
        <w:rPr>
          <w:rFonts w:cs="Arial"/>
          <w:b/>
          <w:color w:val="000000"/>
          <w:szCs w:val="24"/>
          <w:u w:val="single"/>
          <w:lang w:eastAsia="en-US"/>
        </w:rPr>
        <w:t>Ι</w:t>
      </w:r>
    </w:p>
    <w:p w14:paraId="0B441390" w14:textId="77777777" w:rsidR="00702484" w:rsidRPr="00702484" w:rsidRDefault="00702484" w:rsidP="005701D7">
      <w:pPr>
        <w:widowControl w:val="0"/>
        <w:autoSpaceDE w:val="0"/>
        <w:autoSpaceDN w:val="0"/>
        <w:spacing w:line="240" w:lineRule="auto"/>
        <w:ind w:left="-851"/>
        <w:jc w:val="center"/>
        <w:rPr>
          <w:rFonts w:eastAsia="Microsoft Sans Serif" w:cs="Arial"/>
          <w:bCs/>
          <w:color w:val="000000"/>
          <w:szCs w:val="22"/>
          <w:lang w:eastAsia="en-US"/>
        </w:rPr>
      </w:pPr>
    </w:p>
    <w:p w14:paraId="4DAF3F59" w14:textId="77777777" w:rsidR="00702484" w:rsidRPr="00702484" w:rsidRDefault="00702484" w:rsidP="005701D7">
      <w:pPr>
        <w:keepNext/>
        <w:keepLines/>
        <w:widowControl w:val="0"/>
        <w:autoSpaceDE w:val="0"/>
        <w:autoSpaceDN w:val="0"/>
        <w:spacing w:before="40" w:line="240" w:lineRule="auto"/>
        <w:ind w:left="-851"/>
        <w:jc w:val="center"/>
        <w:outlineLvl w:val="2"/>
        <w:rPr>
          <w:rFonts w:cs="Arial"/>
          <w:b/>
          <w:color w:val="000000"/>
          <w:szCs w:val="24"/>
          <w:u w:val="single"/>
          <w:lang w:eastAsia="en-US"/>
        </w:rPr>
      </w:pPr>
      <w:r w:rsidRPr="00702484">
        <w:rPr>
          <w:rFonts w:cs="Arial"/>
          <w:b/>
          <w:color w:val="000000"/>
          <w:szCs w:val="24"/>
          <w:u w:val="single"/>
          <w:lang w:eastAsia="en-US"/>
        </w:rPr>
        <w:t>ΚΑΤΑΣΤΑΣΗ</w:t>
      </w:r>
    </w:p>
    <w:p w14:paraId="571E1079" w14:textId="77777777" w:rsidR="00702484" w:rsidRDefault="00702484" w:rsidP="005701D7">
      <w:pPr>
        <w:keepNext/>
        <w:keepLines/>
        <w:widowControl w:val="0"/>
        <w:autoSpaceDE w:val="0"/>
        <w:autoSpaceDN w:val="0"/>
        <w:spacing w:before="40" w:line="240" w:lineRule="auto"/>
        <w:ind w:left="-851"/>
        <w:jc w:val="center"/>
        <w:outlineLvl w:val="2"/>
        <w:rPr>
          <w:rFonts w:cs="Arial"/>
          <w:b/>
          <w:color w:val="000000"/>
          <w:szCs w:val="24"/>
          <w:u w:val="single"/>
          <w:lang w:eastAsia="en-US"/>
        </w:rPr>
      </w:pPr>
      <w:r w:rsidRPr="00702484">
        <w:rPr>
          <w:rFonts w:cs="Arial"/>
          <w:b/>
          <w:color w:val="000000"/>
          <w:szCs w:val="24"/>
          <w:u w:val="single"/>
          <w:lang w:eastAsia="en-US"/>
        </w:rPr>
        <w:t>ΕΠΙΠΛΕΟΝ ΕΞΑΡΤΗΜΑΤΩΝ-ΠΑΡΕΛΚΟΜΕΝΩΝ ΤΗΣ ……………..</w:t>
      </w:r>
    </w:p>
    <w:p w14:paraId="6575362D" w14:textId="56645D60" w:rsidR="00F07D5F" w:rsidRPr="00702484" w:rsidRDefault="00F07D5F" w:rsidP="005701D7">
      <w:pPr>
        <w:keepNext/>
        <w:keepLines/>
        <w:widowControl w:val="0"/>
        <w:autoSpaceDE w:val="0"/>
        <w:autoSpaceDN w:val="0"/>
        <w:spacing w:before="40" w:line="240" w:lineRule="auto"/>
        <w:ind w:left="-851"/>
        <w:jc w:val="center"/>
        <w:outlineLvl w:val="2"/>
        <w:rPr>
          <w:rFonts w:cs="Arial"/>
          <w:b/>
          <w:color w:val="000000"/>
          <w:szCs w:val="24"/>
          <w:u w:val="single"/>
          <w:lang w:eastAsia="en-US"/>
        </w:rPr>
      </w:pPr>
      <w:r w:rsidRPr="007343A3">
        <w:rPr>
          <w:rFonts w:cs="Arial"/>
          <w:b/>
          <w:color w:val="000000"/>
          <w:u w:val="single"/>
        </w:rPr>
        <w:t>(ΤΑ ΟΠΟΙΑ ΜΠΟΡΟΥΝ ΝΑ ΤΟΠΟΘΕΤΗΘΟΥΝ ΚΑΙ ΝΑ ΣΥΝΕΡΓΑΣΤΟΥΝ ΚΑΙ ΔΕΝ ΘΑ ΣΥΝΟΔΕΥΟΥΝ)</w:t>
      </w:r>
    </w:p>
    <w:p w14:paraId="376AD550" w14:textId="38B35F6F" w:rsidR="00702484" w:rsidRPr="00702484" w:rsidRDefault="00702484" w:rsidP="005701D7">
      <w:pPr>
        <w:keepNext/>
        <w:keepLines/>
        <w:widowControl w:val="0"/>
        <w:autoSpaceDE w:val="0"/>
        <w:autoSpaceDN w:val="0"/>
        <w:spacing w:before="40" w:line="240" w:lineRule="auto"/>
        <w:ind w:left="-851"/>
        <w:jc w:val="center"/>
        <w:outlineLvl w:val="2"/>
        <w:rPr>
          <w:rFonts w:cs="Arial"/>
          <w:b/>
          <w:color w:val="000000"/>
          <w:szCs w:val="24"/>
          <w:u w:val="single"/>
          <w:lang w:eastAsia="en-US"/>
        </w:rPr>
      </w:pPr>
    </w:p>
    <w:p w14:paraId="1886325C" w14:textId="77777777" w:rsidR="00702484" w:rsidRPr="00702484" w:rsidRDefault="00702484" w:rsidP="00702484">
      <w:pPr>
        <w:widowControl w:val="0"/>
        <w:tabs>
          <w:tab w:val="center" w:pos="4153"/>
          <w:tab w:val="right" w:pos="8306"/>
        </w:tabs>
        <w:autoSpaceDE w:val="0"/>
        <w:autoSpaceDN w:val="0"/>
        <w:spacing w:line="240" w:lineRule="auto"/>
        <w:ind w:left="-851"/>
        <w:jc w:val="left"/>
        <w:rPr>
          <w:rFonts w:eastAsia="Microsoft Sans Serif" w:cs="Arial"/>
          <w:color w:val="000000"/>
          <w:szCs w:val="22"/>
          <w:u w:val="single"/>
          <w:lang w:eastAsia="en-US"/>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702484" w:rsidRPr="00702484" w14:paraId="0ECBE76B" w14:textId="77777777" w:rsidTr="00426E01">
        <w:trPr>
          <w:trHeight w:val="727"/>
        </w:trPr>
        <w:tc>
          <w:tcPr>
            <w:tcW w:w="567" w:type="dxa"/>
            <w:shd w:val="clear" w:color="auto" w:fill="auto"/>
            <w:vAlign w:val="center"/>
          </w:tcPr>
          <w:p w14:paraId="6F46B428" w14:textId="77777777" w:rsidR="00702484" w:rsidRPr="00702484" w:rsidRDefault="00702484" w:rsidP="00702484">
            <w:pPr>
              <w:widowControl w:val="0"/>
              <w:autoSpaceDE w:val="0"/>
              <w:autoSpaceDN w:val="0"/>
              <w:spacing w:line="240" w:lineRule="auto"/>
              <w:ind w:right="5"/>
              <w:jc w:val="center"/>
              <w:rPr>
                <w:rFonts w:eastAsia="Microsoft Sans Serif" w:cs="Arial"/>
                <w:b/>
                <w:sz w:val="20"/>
                <w:szCs w:val="22"/>
                <w:lang w:eastAsia="en-US"/>
              </w:rPr>
            </w:pPr>
            <w:r w:rsidRPr="00702484">
              <w:rPr>
                <w:rFonts w:eastAsia="Microsoft Sans Serif" w:cs="Arial"/>
                <w:b/>
                <w:sz w:val="20"/>
                <w:szCs w:val="22"/>
                <w:lang w:eastAsia="en-US"/>
              </w:rPr>
              <w:t>Α/Α</w:t>
            </w:r>
          </w:p>
        </w:tc>
        <w:tc>
          <w:tcPr>
            <w:tcW w:w="3091" w:type="dxa"/>
            <w:shd w:val="clear" w:color="auto" w:fill="auto"/>
            <w:vAlign w:val="center"/>
          </w:tcPr>
          <w:p w14:paraId="067A6057" w14:textId="77777777" w:rsidR="00702484" w:rsidRPr="00702484" w:rsidRDefault="00702484" w:rsidP="00702484">
            <w:pPr>
              <w:widowControl w:val="0"/>
              <w:autoSpaceDE w:val="0"/>
              <w:autoSpaceDN w:val="0"/>
              <w:spacing w:line="240" w:lineRule="auto"/>
              <w:ind w:right="5"/>
              <w:jc w:val="center"/>
              <w:rPr>
                <w:rFonts w:eastAsia="Microsoft Sans Serif" w:cs="Arial"/>
                <w:b/>
                <w:sz w:val="20"/>
                <w:szCs w:val="22"/>
                <w:lang w:eastAsia="en-US"/>
              </w:rPr>
            </w:pPr>
            <w:r w:rsidRPr="00702484">
              <w:rPr>
                <w:rFonts w:eastAsia="Microsoft Sans Serif" w:cs="Arial"/>
                <w:b/>
                <w:sz w:val="20"/>
                <w:szCs w:val="22"/>
                <w:lang w:eastAsia="en-US"/>
              </w:rPr>
              <w:t>ΟΝΟΜΑΣΙΑ</w:t>
            </w:r>
          </w:p>
        </w:tc>
        <w:tc>
          <w:tcPr>
            <w:tcW w:w="1588" w:type="dxa"/>
            <w:shd w:val="clear" w:color="auto" w:fill="auto"/>
            <w:vAlign w:val="center"/>
          </w:tcPr>
          <w:p w14:paraId="1FCE9C2F" w14:textId="77777777" w:rsidR="00702484" w:rsidRPr="00702484" w:rsidRDefault="00702484" w:rsidP="00702484">
            <w:pPr>
              <w:widowControl w:val="0"/>
              <w:autoSpaceDE w:val="0"/>
              <w:autoSpaceDN w:val="0"/>
              <w:spacing w:line="240" w:lineRule="auto"/>
              <w:ind w:right="5"/>
              <w:jc w:val="center"/>
              <w:rPr>
                <w:rFonts w:eastAsia="Microsoft Sans Serif" w:cs="Arial"/>
                <w:b/>
                <w:sz w:val="20"/>
                <w:szCs w:val="22"/>
                <w:lang w:eastAsia="en-US"/>
              </w:rPr>
            </w:pPr>
            <w:r w:rsidRPr="00702484">
              <w:rPr>
                <w:rFonts w:eastAsia="Microsoft Sans Serif" w:cs="Arial"/>
                <w:b/>
                <w:sz w:val="20"/>
                <w:szCs w:val="22"/>
                <w:lang w:eastAsia="en-US"/>
              </w:rPr>
              <w:t>ΚΩΔΙΚΟΣ</w:t>
            </w:r>
          </w:p>
        </w:tc>
        <w:tc>
          <w:tcPr>
            <w:tcW w:w="1842" w:type="dxa"/>
            <w:shd w:val="clear" w:color="auto" w:fill="auto"/>
            <w:vAlign w:val="center"/>
          </w:tcPr>
          <w:p w14:paraId="544A81DA" w14:textId="77777777" w:rsidR="00702484" w:rsidRPr="00702484" w:rsidRDefault="00702484" w:rsidP="00702484">
            <w:pPr>
              <w:widowControl w:val="0"/>
              <w:autoSpaceDE w:val="0"/>
              <w:autoSpaceDN w:val="0"/>
              <w:spacing w:line="240" w:lineRule="auto"/>
              <w:ind w:right="5"/>
              <w:jc w:val="center"/>
              <w:rPr>
                <w:rFonts w:eastAsia="Microsoft Sans Serif" w:cs="Arial"/>
                <w:b/>
                <w:sz w:val="20"/>
                <w:szCs w:val="22"/>
                <w:lang w:eastAsia="en-US"/>
              </w:rPr>
            </w:pPr>
            <w:r w:rsidRPr="00702484">
              <w:rPr>
                <w:rFonts w:eastAsia="Microsoft Sans Serif" w:cs="Arial"/>
                <w:b/>
                <w:sz w:val="20"/>
                <w:szCs w:val="22"/>
                <w:lang w:eastAsia="en-US"/>
              </w:rPr>
              <w:t>ΕΡΓΑΣΙΑ ΠΟΥ ΕΚΤΕΛΟΥΝ</w:t>
            </w:r>
          </w:p>
        </w:tc>
        <w:tc>
          <w:tcPr>
            <w:tcW w:w="1418" w:type="dxa"/>
            <w:shd w:val="clear" w:color="auto" w:fill="auto"/>
            <w:vAlign w:val="center"/>
          </w:tcPr>
          <w:p w14:paraId="49646CAD" w14:textId="77777777" w:rsidR="00702484" w:rsidRPr="00702484" w:rsidRDefault="00702484" w:rsidP="00702484">
            <w:pPr>
              <w:widowControl w:val="0"/>
              <w:autoSpaceDE w:val="0"/>
              <w:autoSpaceDN w:val="0"/>
              <w:spacing w:line="240" w:lineRule="auto"/>
              <w:ind w:right="5"/>
              <w:jc w:val="center"/>
              <w:rPr>
                <w:rFonts w:eastAsia="Microsoft Sans Serif" w:cs="Arial"/>
                <w:b/>
                <w:sz w:val="20"/>
                <w:szCs w:val="22"/>
                <w:lang w:eastAsia="en-US"/>
              </w:rPr>
            </w:pPr>
            <w:r w:rsidRPr="00702484">
              <w:rPr>
                <w:rFonts w:eastAsia="Microsoft Sans Serif" w:cs="Arial"/>
                <w:b/>
                <w:sz w:val="20"/>
                <w:szCs w:val="22"/>
                <w:lang w:eastAsia="en-US"/>
              </w:rPr>
              <w:t>ΚΟΣΤΟΣ</w:t>
            </w:r>
          </w:p>
        </w:tc>
        <w:tc>
          <w:tcPr>
            <w:tcW w:w="1701" w:type="dxa"/>
            <w:shd w:val="clear" w:color="auto" w:fill="auto"/>
            <w:vAlign w:val="center"/>
          </w:tcPr>
          <w:p w14:paraId="2CA9F294" w14:textId="77777777" w:rsidR="00702484" w:rsidRPr="00702484" w:rsidRDefault="00702484" w:rsidP="00702484">
            <w:pPr>
              <w:widowControl w:val="0"/>
              <w:autoSpaceDE w:val="0"/>
              <w:autoSpaceDN w:val="0"/>
              <w:spacing w:line="240" w:lineRule="auto"/>
              <w:ind w:right="5"/>
              <w:jc w:val="center"/>
              <w:rPr>
                <w:rFonts w:eastAsia="Microsoft Sans Serif" w:cs="Arial"/>
                <w:b/>
                <w:sz w:val="20"/>
                <w:szCs w:val="22"/>
                <w:lang w:eastAsia="en-US"/>
              </w:rPr>
            </w:pPr>
            <w:r w:rsidRPr="00702484">
              <w:rPr>
                <w:rFonts w:eastAsia="Microsoft Sans Serif" w:cs="Arial"/>
                <w:b/>
                <w:sz w:val="20"/>
                <w:szCs w:val="22"/>
                <w:lang w:eastAsia="en-US"/>
              </w:rPr>
              <w:t>ΠΑΡΑΠΟΜΠΗ ΣΕ PROSPECTUS</w:t>
            </w:r>
          </w:p>
        </w:tc>
      </w:tr>
      <w:tr w:rsidR="00702484" w:rsidRPr="00702484" w14:paraId="4065F6A7" w14:textId="77777777" w:rsidTr="00426E01">
        <w:trPr>
          <w:trHeight w:val="3969"/>
        </w:trPr>
        <w:tc>
          <w:tcPr>
            <w:tcW w:w="567" w:type="dxa"/>
          </w:tcPr>
          <w:p w14:paraId="3F79AA92" w14:textId="77777777" w:rsidR="00702484" w:rsidRPr="00702484" w:rsidRDefault="00702484" w:rsidP="00702484">
            <w:pPr>
              <w:widowControl w:val="0"/>
              <w:autoSpaceDE w:val="0"/>
              <w:autoSpaceDN w:val="0"/>
              <w:spacing w:line="240" w:lineRule="auto"/>
              <w:ind w:right="5"/>
              <w:jc w:val="center"/>
              <w:rPr>
                <w:rFonts w:eastAsia="Microsoft Sans Serif" w:cs="Arial"/>
                <w:sz w:val="20"/>
                <w:szCs w:val="22"/>
                <w:lang w:eastAsia="en-US"/>
              </w:rPr>
            </w:pPr>
          </w:p>
        </w:tc>
        <w:tc>
          <w:tcPr>
            <w:tcW w:w="3091" w:type="dxa"/>
          </w:tcPr>
          <w:p w14:paraId="39916D72" w14:textId="77777777" w:rsidR="00702484" w:rsidRPr="00702484" w:rsidRDefault="00702484" w:rsidP="00702484">
            <w:pPr>
              <w:widowControl w:val="0"/>
              <w:autoSpaceDE w:val="0"/>
              <w:autoSpaceDN w:val="0"/>
              <w:spacing w:line="240" w:lineRule="auto"/>
              <w:ind w:right="5"/>
              <w:jc w:val="center"/>
              <w:rPr>
                <w:rFonts w:eastAsia="Microsoft Sans Serif" w:cs="Arial"/>
                <w:sz w:val="20"/>
                <w:szCs w:val="22"/>
                <w:lang w:eastAsia="en-US"/>
              </w:rPr>
            </w:pPr>
          </w:p>
        </w:tc>
        <w:tc>
          <w:tcPr>
            <w:tcW w:w="1588" w:type="dxa"/>
          </w:tcPr>
          <w:p w14:paraId="1B20700E" w14:textId="77777777" w:rsidR="00702484" w:rsidRPr="00702484" w:rsidRDefault="00702484" w:rsidP="00702484">
            <w:pPr>
              <w:widowControl w:val="0"/>
              <w:autoSpaceDE w:val="0"/>
              <w:autoSpaceDN w:val="0"/>
              <w:spacing w:line="240" w:lineRule="auto"/>
              <w:ind w:right="5"/>
              <w:jc w:val="left"/>
              <w:rPr>
                <w:rFonts w:eastAsia="Microsoft Sans Serif" w:cs="Arial"/>
                <w:sz w:val="20"/>
                <w:szCs w:val="22"/>
                <w:lang w:eastAsia="en-US"/>
              </w:rPr>
            </w:pPr>
          </w:p>
        </w:tc>
        <w:tc>
          <w:tcPr>
            <w:tcW w:w="1842" w:type="dxa"/>
          </w:tcPr>
          <w:p w14:paraId="4677810F" w14:textId="77777777" w:rsidR="00702484" w:rsidRPr="00702484" w:rsidRDefault="00702484" w:rsidP="00702484">
            <w:pPr>
              <w:widowControl w:val="0"/>
              <w:autoSpaceDE w:val="0"/>
              <w:autoSpaceDN w:val="0"/>
              <w:spacing w:line="240" w:lineRule="auto"/>
              <w:ind w:right="5"/>
              <w:jc w:val="left"/>
              <w:rPr>
                <w:rFonts w:eastAsia="Microsoft Sans Serif" w:cs="Arial"/>
                <w:sz w:val="20"/>
                <w:szCs w:val="22"/>
                <w:lang w:eastAsia="en-US"/>
              </w:rPr>
            </w:pPr>
          </w:p>
        </w:tc>
        <w:tc>
          <w:tcPr>
            <w:tcW w:w="1418" w:type="dxa"/>
          </w:tcPr>
          <w:p w14:paraId="719EEA39" w14:textId="77777777" w:rsidR="00702484" w:rsidRPr="00702484" w:rsidRDefault="00702484" w:rsidP="00702484">
            <w:pPr>
              <w:widowControl w:val="0"/>
              <w:autoSpaceDE w:val="0"/>
              <w:autoSpaceDN w:val="0"/>
              <w:spacing w:line="240" w:lineRule="auto"/>
              <w:ind w:right="5"/>
              <w:jc w:val="left"/>
              <w:rPr>
                <w:rFonts w:eastAsia="Microsoft Sans Serif" w:cs="Arial"/>
                <w:sz w:val="20"/>
                <w:szCs w:val="22"/>
                <w:lang w:eastAsia="en-US"/>
              </w:rPr>
            </w:pPr>
          </w:p>
        </w:tc>
        <w:tc>
          <w:tcPr>
            <w:tcW w:w="1701" w:type="dxa"/>
          </w:tcPr>
          <w:p w14:paraId="788C7B5F" w14:textId="77777777" w:rsidR="00702484" w:rsidRPr="00702484" w:rsidRDefault="00702484" w:rsidP="00702484">
            <w:pPr>
              <w:widowControl w:val="0"/>
              <w:autoSpaceDE w:val="0"/>
              <w:autoSpaceDN w:val="0"/>
              <w:spacing w:line="240" w:lineRule="auto"/>
              <w:ind w:right="5"/>
              <w:jc w:val="left"/>
              <w:rPr>
                <w:rFonts w:eastAsia="Microsoft Sans Serif" w:cs="Arial"/>
                <w:sz w:val="20"/>
                <w:szCs w:val="22"/>
                <w:lang w:eastAsia="en-US"/>
              </w:rPr>
            </w:pPr>
          </w:p>
        </w:tc>
      </w:tr>
    </w:tbl>
    <w:p w14:paraId="22B44A59" w14:textId="77777777" w:rsidR="00702484" w:rsidRPr="00702484" w:rsidRDefault="00702484" w:rsidP="00702484">
      <w:pPr>
        <w:widowControl w:val="0"/>
        <w:autoSpaceDE w:val="0"/>
        <w:autoSpaceDN w:val="0"/>
        <w:spacing w:line="240" w:lineRule="auto"/>
        <w:ind w:left="-851"/>
        <w:jc w:val="left"/>
        <w:rPr>
          <w:rFonts w:eastAsia="Microsoft Sans Serif" w:cs="Arial"/>
          <w:szCs w:val="24"/>
          <w:lang w:eastAsia="en-US"/>
        </w:rPr>
      </w:pPr>
    </w:p>
    <w:p w14:paraId="7994FE76" w14:textId="77777777" w:rsidR="00702484" w:rsidRPr="00702484" w:rsidRDefault="00702484" w:rsidP="00702484">
      <w:pPr>
        <w:widowControl w:val="0"/>
        <w:autoSpaceDE w:val="0"/>
        <w:autoSpaceDN w:val="0"/>
        <w:spacing w:line="240" w:lineRule="auto"/>
        <w:ind w:left="-851"/>
        <w:jc w:val="left"/>
        <w:rPr>
          <w:rFonts w:eastAsia="Microsoft Sans Serif" w:cs="Arial"/>
          <w:szCs w:val="24"/>
          <w:lang w:eastAsia="en-US"/>
        </w:rPr>
      </w:pPr>
    </w:p>
    <w:p w14:paraId="63F2F5AB" w14:textId="77777777" w:rsidR="00702484" w:rsidRPr="00702484" w:rsidRDefault="00702484" w:rsidP="00702484">
      <w:pPr>
        <w:widowControl w:val="0"/>
        <w:autoSpaceDE w:val="0"/>
        <w:autoSpaceDN w:val="0"/>
        <w:spacing w:line="240" w:lineRule="auto"/>
        <w:ind w:left="-851"/>
        <w:jc w:val="left"/>
        <w:rPr>
          <w:rFonts w:eastAsia="Microsoft Sans Serif" w:cs="Arial"/>
          <w:szCs w:val="24"/>
          <w:lang w:eastAsia="en-US"/>
        </w:rPr>
      </w:pPr>
    </w:p>
    <w:tbl>
      <w:tblPr>
        <w:tblW w:w="9214" w:type="dxa"/>
        <w:tblLook w:val="04A0" w:firstRow="1" w:lastRow="0" w:firstColumn="1" w:lastColumn="0" w:noHBand="0" w:noVBand="1"/>
      </w:tblPr>
      <w:tblGrid>
        <w:gridCol w:w="5670"/>
        <w:gridCol w:w="3544"/>
      </w:tblGrid>
      <w:tr w:rsidR="00702484" w:rsidRPr="00702484" w14:paraId="1BDDD139" w14:textId="77777777" w:rsidTr="00426E01">
        <w:tc>
          <w:tcPr>
            <w:tcW w:w="5670" w:type="dxa"/>
          </w:tcPr>
          <w:p w14:paraId="7AC7843F" w14:textId="77777777" w:rsidR="00702484" w:rsidRPr="00702484" w:rsidRDefault="00702484" w:rsidP="00702484">
            <w:pPr>
              <w:widowControl w:val="0"/>
              <w:autoSpaceDE w:val="0"/>
              <w:autoSpaceDN w:val="0"/>
              <w:spacing w:line="240" w:lineRule="auto"/>
              <w:ind w:right="-848"/>
              <w:jc w:val="left"/>
              <w:rPr>
                <w:rFonts w:cs="Arial"/>
                <w:b/>
                <w:szCs w:val="24"/>
                <w:lang w:eastAsia="en-US"/>
              </w:rPr>
            </w:pPr>
          </w:p>
        </w:tc>
        <w:tc>
          <w:tcPr>
            <w:tcW w:w="3544" w:type="dxa"/>
          </w:tcPr>
          <w:p w14:paraId="53297100" w14:textId="77777777" w:rsidR="00702484" w:rsidRPr="00702484" w:rsidRDefault="00702484" w:rsidP="00702484">
            <w:pPr>
              <w:widowControl w:val="0"/>
              <w:autoSpaceDE w:val="0"/>
              <w:autoSpaceDN w:val="0"/>
              <w:spacing w:line="240" w:lineRule="auto"/>
              <w:ind w:right="-220"/>
              <w:jc w:val="center"/>
              <w:rPr>
                <w:rFonts w:cs="Arial"/>
                <w:b/>
                <w:szCs w:val="24"/>
                <w:lang w:eastAsia="en-US"/>
              </w:rPr>
            </w:pPr>
            <w:r w:rsidRPr="00702484">
              <w:rPr>
                <w:rFonts w:cs="Arial"/>
                <w:b/>
                <w:szCs w:val="24"/>
                <w:lang w:eastAsia="en-US"/>
              </w:rPr>
              <w:t>-Ο-</w:t>
            </w:r>
          </w:p>
          <w:p w14:paraId="77E1009C" w14:textId="77777777" w:rsidR="00702484" w:rsidRPr="00702484" w:rsidRDefault="00702484" w:rsidP="00702484">
            <w:pPr>
              <w:widowControl w:val="0"/>
              <w:autoSpaceDE w:val="0"/>
              <w:autoSpaceDN w:val="0"/>
              <w:spacing w:line="240" w:lineRule="auto"/>
              <w:ind w:right="-83"/>
              <w:jc w:val="center"/>
              <w:rPr>
                <w:rFonts w:cs="Arial"/>
                <w:b/>
                <w:szCs w:val="24"/>
                <w:lang w:eastAsia="en-US"/>
              </w:rPr>
            </w:pPr>
            <w:r w:rsidRPr="00702484">
              <w:rPr>
                <w:rFonts w:cs="Arial"/>
                <w:b/>
                <w:szCs w:val="24"/>
                <w:lang w:eastAsia="en-US"/>
              </w:rPr>
              <w:t>ΠΡΟΜΗΘΕΥΤΗΣ</w:t>
            </w:r>
          </w:p>
          <w:p w14:paraId="0DE16B4B" w14:textId="77777777" w:rsidR="00702484" w:rsidRPr="00702484" w:rsidRDefault="00702484" w:rsidP="00702484">
            <w:pPr>
              <w:widowControl w:val="0"/>
              <w:autoSpaceDE w:val="0"/>
              <w:autoSpaceDN w:val="0"/>
              <w:spacing w:line="240" w:lineRule="auto"/>
              <w:ind w:right="-220"/>
              <w:jc w:val="center"/>
              <w:rPr>
                <w:rFonts w:cs="Arial"/>
                <w:b/>
                <w:szCs w:val="24"/>
                <w:lang w:eastAsia="en-US"/>
              </w:rPr>
            </w:pPr>
            <w:r w:rsidRPr="00702484">
              <w:rPr>
                <w:rFonts w:cs="Arial"/>
                <w:sz w:val="16"/>
                <w:szCs w:val="24"/>
                <w:lang w:eastAsia="en-US"/>
              </w:rPr>
              <w:t>(Τίθεται σφραγίδα με ευκρινή την επωνυμία της εταιρίας ή το όνομα του προμηθευτή)</w:t>
            </w:r>
          </w:p>
        </w:tc>
      </w:tr>
    </w:tbl>
    <w:p w14:paraId="27B03B4B" w14:textId="77777777" w:rsidR="00702484" w:rsidRPr="00702484" w:rsidRDefault="00702484" w:rsidP="00702484">
      <w:pPr>
        <w:widowControl w:val="0"/>
        <w:autoSpaceDE w:val="0"/>
        <w:autoSpaceDN w:val="0"/>
        <w:spacing w:line="240" w:lineRule="auto"/>
        <w:ind w:left="-851"/>
        <w:jc w:val="left"/>
        <w:rPr>
          <w:rFonts w:eastAsia="Microsoft Sans Serif" w:cs="Arial"/>
          <w:szCs w:val="24"/>
          <w:lang w:eastAsia="en-US"/>
        </w:rPr>
      </w:pPr>
    </w:p>
    <w:p w14:paraId="2EDF7FF1" w14:textId="77777777" w:rsidR="00702484" w:rsidRPr="00702484" w:rsidRDefault="00702484" w:rsidP="00702484">
      <w:pPr>
        <w:widowControl w:val="0"/>
        <w:tabs>
          <w:tab w:val="left" w:pos="3945"/>
        </w:tabs>
        <w:autoSpaceDE w:val="0"/>
        <w:autoSpaceDN w:val="0"/>
        <w:spacing w:line="240" w:lineRule="auto"/>
        <w:ind w:left="-851"/>
        <w:jc w:val="left"/>
        <w:rPr>
          <w:rFonts w:eastAsia="Microsoft Sans Serif" w:cs="Arial"/>
          <w:szCs w:val="24"/>
          <w:lang w:eastAsia="en-US"/>
        </w:rPr>
      </w:pPr>
    </w:p>
    <w:p w14:paraId="4F3C1645" w14:textId="77777777" w:rsidR="00702484" w:rsidRPr="00702484" w:rsidRDefault="00702484" w:rsidP="00702484">
      <w:pPr>
        <w:widowControl w:val="0"/>
        <w:autoSpaceDE w:val="0"/>
        <w:autoSpaceDN w:val="0"/>
        <w:spacing w:line="240" w:lineRule="auto"/>
        <w:ind w:left="-851"/>
        <w:jc w:val="left"/>
        <w:rPr>
          <w:rFonts w:eastAsia="Microsoft Sans Serif" w:cs="Arial"/>
          <w:szCs w:val="24"/>
          <w:lang w:eastAsia="en-US"/>
        </w:rPr>
      </w:pPr>
    </w:p>
    <w:p w14:paraId="4F2F271D" w14:textId="77777777" w:rsidR="00702484" w:rsidRPr="00702484" w:rsidRDefault="00702484" w:rsidP="00702484">
      <w:pPr>
        <w:widowControl w:val="0"/>
        <w:autoSpaceDE w:val="0"/>
        <w:autoSpaceDN w:val="0"/>
        <w:spacing w:line="240" w:lineRule="auto"/>
        <w:ind w:left="-851"/>
        <w:jc w:val="left"/>
        <w:rPr>
          <w:rFonts w:eastAsia="Microsoft Sans Serif" w:cs="Arial"/>
          <w:szCs w:val="24"/>
          <w:lang w:eastAsia="en-US"/>
        </w:rPr>
        <w:sectPr w:rsidR="00702484" w:rsidRPr="00702484" w:rsidSect="00426E01">
          <w:headerReference w:type="default" r:id="rId32"/>
          <w:footerReference w:type="default" r:id="rId33"/>
          <w:pgSz w:w="11910" w:h="16850"/>
          <w:pgMar w:top="1701" w:right="1134" w:bottom="1134" w:left="1985" w:header="850" w:footer="567" w:gutter="0"/>
          <w:cols w:space="720"/>
          <w:docGrid w:linePitch="299"/>
        </w:sectPr>
      </w:pPr>
    </w:p>
    <w:p w14:paraId="5EFC5967" w14:textId="77777777" w:rsidR="00702484" w:rsidRPr="00702484" w:rsidRDefault="00702484" w:rsidP="005701D7">
      <w:pPr>
        <w:keepNext/>
        <w:keepLines/>
        <w:widowControl w:val="0"/>
        <w:tabs>
          <w:tab w:val="left" w:pos="546"/>
          <w:tab w:val="left" w:pos="680"/>
          <w:tab w:val="left" w:pos="1134"/>
          <w:tab w:val="left" w:pos="1588"/>
          <w:tab w:val="left" w:pos="2041"/>
          <w:tab w:val="left" w:pos="2495"/>
        </w:tabs>
        <w:autoSpaceDE w:val="0"/>
        <w:autoSpaceDN w:val="0"/>
        <w:spacing w:before="40" w:line="240" w:lineRule="auto"/>
        <w:jc w:val="center"/>
        <w:outlineLvl w:val="2"/>
        <w:rPr>
          <w:rFonts w:cs="Arial"/>
          <w:b/>
          <w:color w:val="000000"/>
          <w:szCs w:val="24"/>
          <w:u w:val="single"/>
          <w:lang w:eastAsia="en-US"/>
        </w:rPr>
      </w:pPr>
      <w:r w:rsidRPr="00702484">
        <w:rPr>
          <w:rFonts w:cs="Arial"/>
          <w:b/>
          <w:color w:val="000000"/>
          <w:szCs w:val="24"/>
          <w:u w:val="single"/>
          <w:lang w:eastAsia="en-US"/>
        </w:rPr>
        <w:lastRenderedPageBreak/>
        <w:t xml:space="preserve">ΠΡΟΣΘΗΚΗ </w:t>
      </w:r>
      <w:r w:rsidRPr="00702484">
        <w:rPr>
          <w:rFonts w:cs="Arial"/>
          <w:b/>
          <w:color w:val="000000"/>
          <w:szCs w:val="24"/>
          <w:u w:val="single"/>
          <w:lang w:val="en-US" w:eastAsia="en-US"/>
        </w:rPr>
        <w:t>VII</w:t>
      </w:r>
      <w:r w:rsidRPr="00702484">
        <w:rPr>
          <w:rFonts w:cs="Arial"/>
          <w:b/>
          <w:color w:val="000000"/>
          <w:szCs w:val="24"/>
          <w:u w:val="single"/>
          <w:lang w:eastAsia="en-US"/>
        </w:rPr>
        <w:t>I</w:t>
      </w:r>
    </w:p>
    <w:p w14:paraId="11FEA467" w14:textId="77777777" w:rsidR="00702484" w:rsidRPr="00702484" w:rsidRDefault="00702484" w:rsidP="005701D7">
      <w:pPr>
        <w:widowControl w:val="0"/>
        <w:tabs>
          <w:tab w:val="left" w:pos="546"/>
          <w:tab w:val="left" w:pos="680"/>
          <w:tab w:val="left" w:pos="1134"/>
          <w:tab w:val="left" w:pos="1588"/>
          <w:tab w:val="left" w:pos="2041"/>
          <w:tab w:val="left" w:pos="2495"/>
        </w:tabs>
        <w:autoSpaceDE w:val="0"/>
        <w:autoSpaceDN w:val="0"/>
        <w:spacing w:line="240" w:lineRule="auto"/>
        <w:jc w:val="center"/>
        <w:rPr>
          <w:rFonts w:eastAsia="Microsoft Sans Serif" w:cs="Arial"/>
          <w:bCs/>
          <w:color w:val="000000"/>
          <w:szCs w:val="22"/>
          <w:lang w:eastAsia="en-US"/>
        </w:rPr>
      </w:pPr>
    </w:p>
    <w:p w14:paraId="70F5D10B" w14:textId="0AAA88AC" w:rsidR="00702484" w:rsidRPr="00702484" w:rsidRDefault="00702484" w:rsidP="005701D7">
      <w:pPr>
        <w:keepNext/>
        <w:keepLines/>
        <w:widowControl w:val="0"/>
        <w:tabs>
          <w:tab w:val="left" w:pos="546"/>
          <w:tab w:val="left" w:pos="680"/>
          <w:tab w:val="left" w:pos="1134"/>
          <w:tab w:val="left" w:pos="1588"/>
          <w:tab w:val="left" w:pos="2041"/>
          <w:tab w:val="left" w:pos="2495"/>
        </w:tabs>
        <w:autoSpaceDE w:val="0"/>
        <w:autoSpaceDN w:val="0"/>
        <w:spacing w:before="40" w:line="240" w:lineRule="auto"/>
        <w:jc w:val="center"/>
        <w:outlineLvl w:val="2"/>
        <w:rPr>
          <w:rFonts w:cs="Arial"/>
          <w:b/>
          <w:color w:val="000000"/>
          <w:szCs w:val="24"/>
          <w:u w:val="single"/>
          <w:lang w:eastAsia="en-US"/>
        </w:rPr>
      </w:pPr>
      <w:r w:rsidRPr="00702484">
        <w:rPr>
          <w:rFonts w:cs="Arial"/>
          <w:b/>
          <w:color w:val="000000"/>
          <w:szCs w:val="24"/>
          <w:u w:val="single"/>
          <w:lang w:eastAsia="en-US"/>
        </w:rPr>
        <w:t xml:space="preserve">ΟΡΓΑΝΩΣΗ ΕΚΠΑΙΔΕΥΣΗΣ </w:t>
      </w:r>
      <w:r w:rsidR="004B5C7E">
        <w:rPr>
          <w:rFonts w:cs="Arial"/>
          <w:b/>
          <w:color w:val="000000"/>
          <w:szCs w:val="24"/>
          <w:u w:val="single"/>
          <w:lang w:eastAsia="en-US"/>
        </w:rPr>
        <w:t>ΓΙΑ ΤΟΝ ΥΠΟ ΠΡΟΜΗΘΕΙΑ ΕΞΟΠΛΙΣΜΟ</w:t>
      </w:r>
    </w:p>
    <w:p w14:paraId="216173BB" w14:textId="77777777" w:rsidR="00702484" w:rsidRPr="00702484" w:rsidRDefault="00702484" w:rsidP="005701D7">
      <w:pPr>
        <w:widowControl w:val="0"/>
        <w:tabs>
          <w:tab w:val="left" w:pos="546"/>
          <w:tab w:val="left" w:pos="680"/>
          <w:tab w:val="left" w:pos="1134"/>
          <w:tab w:val="left" w:pos="1588"/>
          <w:tab w:val="left" w:pos="2041"/>
          <w:tab w:val="left" w:pos="2495"/>
        </w:tabs>
        <w:autoSpaceDE w:val="0"/>
        <w:autoSpaceDN w:val="0"/>
        <w:spacing w:line="240" w:lineRule="auto"/>
        <w:jc w:val="center"/>
        <w:rPr>
          <w:rFonts w:ascii="Microsoft Sans Serif" w:eastAsia="Microsoft Sans Serif" w:hAnsi="Microsoft Sans Serif" w:cs="Microsoft Sans Serif"/>
          <w:sz w:val="22"/>
          <w:szCs w:val="22"/>
          <w:lang w:eastAsia="en-US"/>
        </w:rPr>
      </w:pPr>
    </w:p>
    <w:p w14:paraId="32A19398" w14:textId="77777777" w:rsidR="00702484" w:rsidRPr="00702484" w:rsidRDefault="00702484" w:rsidP="005701D7">
      <w:pPr>
        <w:widowControl w:val="0"/>
        <w:tabs>
          <w:tab w:val="left" w:pos="546"/>
          <w:tab w:val="left" w:pos="680"/>
          <w:tab w:val="left" w:pos="1134"/>
          <w:tab w:val="left" w:pos="1588"/>
          <w:tab w:val="left" w:pos="2041"/>
          <w:tab w:val="left" w:pos="2495"/>
        </w:tabs>
        <w:autoSpaceDE w:val="0"/>
        <w:autoSpaceDN w:val="0"/>
        <w:spacing w:line="240" w:lineRule="auto"/>
        <w:jc w:val="center"/>
        <w:rPr>
          <w:rFonts w:eastAsia="Microsoft Sans Serif" w:cs="Arial"/>
          <w:b/>
          <w:szCs w:val="22"/>
          <w:u w:val="single"/>
          <w:lang w:eastAsia="en-US"/>
        </w:rPr>
      </w:pPr>
      <w:r w:rsidRPr="00702484">
        <w:rPr>
          <w:rFonts w:eastAsia="Microsoft Sans Serif" w:cs="Arial"/>
          <w:b/>
          <w:szCs w:val="22"/>
          <w:u w:val="single"/>
          <w:lang w:eastAsia="en-US"/>
        </w:rPr>
        <w:t>……………………………………………………………………………..</w:t>
      </w:r>
    </w:p>
    <w:p w14:paraId="7BA7ECB5" w14:textId="77777777" w:rsidR="00702484" w:rsidRPr="00702484" w:rsidRDefault="00702484" w:rsidP="005701D7">
      <w:pPr>
        <w:keepNext/>
        <w:keepLines/>
        <w:widowControl w:val="0"/>
        <w:tabs>
          <w:tab w:val="left" w:pos="546"/>
          <w:tab w:val="left" w:pos="680"/>
          <w:tab w:val="left" w:pos="1134"/>
          <w:tab w:val="left" w:pos="1588"/>
          <w:tab w:val="left" w:pos="2041"/>
          <w:tab w:val="left" w:pos="2495"/>
        </w:tabs>
        <w:autoSpaceDE w:val="0"/>
        <w:autoSpaceDN w:val="0"/>
        <w:spacing w:before="40" w:line="240" w:lineRule="auto"/>
        <w:jc w:val="center"/>
        <w:outlineLvl w:val="2"/>
        <w:rPr>
          <w:rFonts w:cs="Arial"/>
          <w:b/>
          <w:color w:val="000000"/>
          <w:szCs w:val="24"/>
          <w:lang w:eastAsia="en-US"/>
        </w:rPr>
      </w:pPr>
      <w:r w:rsidRPr="00702484">
        <w:rPr>
          <w:rFonts w:cs="Arial"/>
          <w:b/>
          <w:color w:val="000000"/>
          <w:szCs w:val="24"/>
          <w:lang w:eastAsia="en-US"/>
        </w:rPr>
        <w:t>(ΥΠΟΔΕΙΓΜΑ)</w:t>
      </w:r>
    </w:p>
    <w:p w14:paraId="7430C852" w14:textId="77777777" w:rsidR="00702484" w:rsidRPr="00702484" w:rsidRDefault="00702484" w:rsidP="00702484">
      <w:pPr>
        <w:widowControl w:val="0"/>
        <w:tabs>
          <w:tab w:val="left" w:pos="546"/>
          <w:tab w:val="left" w:pos="680"/>
          <w:tab w:val="left" w:pos="1134"/>
          <w:tab w:val="left" w:pos="1588"/>
          <w:tab w:val="left" w:pos="2041"/>
          <w:tab w:val="left" w:pos="2495"/>
        </w:tabs>
        <w:autoSpaceDE w:val="0"/>
        <w:autoSpaceDN w:val="0"/>
        <w:spacing w:line="240" w:lineRule="auto"/>
        <w:jc w:val="left"/>
        <w:rPr>
          <w:rFonts w:eastAsia="Microsoft Sans Serif" w:cs="Arial"/>
          <w:color w:val="000000"/>
          <w:sz w:val="22"/>
          <w:szCs w:val="22"/>
          <w:lang w:eastAsia="en-US"/>
        </w:rPr>
      </w:pPr>
    </w:p>
    <w:p w14:paraId="2B52A1D5" w14:textId="77777777" w:rsidR="00702484" w:rsidRPr="00702484" w:rsidRDefault="00702484" w:rsidP="00702484">
      <w:pPr>
        <w:widowControl w:val="0"/>
        <w:tabs>
          <w:tab w:val="left" w:pos="546"/>
          <w:tab w:val="left" w:pos="680"/>
          <w:tab w:val="left" w:pos="1134"/>
          <w:tab w:val="left" w:pos="1588"/>
          <w:tab w:val="left" w:pos="2041"/>
          <w:tab w:val="left" w:pos="2495"/>
        </w:tabs>
        <w:autoSpaceDE w:val="0"/>
        <w:autoSpaceDN w:val="0"/>
        <w:spacing w:line="240" w:lineRule="exact"/>
        <w:rPr>
          <w:rFonts w:eastAsia="Microsoft Sans Serif" w:cs="Arial"/>
          <w:sz w:val="22"/>
          <w:szCs w:val="22"/>
          <w:u w:val="single"/>
          <w:lang w:eastAsia="en-US"/>
        </w:rPr>
      </w:pPr>
    </w:p>
    <w:p w14:paraId="1C172406" w14:textId="77777777" w:rsidR="00702484" w:rsidRPr="00702484" w:rsidRDefault="00702484" w:rsidP="00702484">
      <w:pPr>
        <w:widowControl w:val="0"/>
        <w:tabs>
          <w:tab w:val="left" w:pos="546"/>
          <w:tab w:val="left" w:pos="680"/>
          <w:tab w:val="left" w:pos="1134"/>
          <w:tab w:val="left" w:pos="1588"/>
          <w:tab w:val="left" w:pos="2041"/>
          <w:tab w:val="left" w:pos="2495"/>
        </w:tabs>
        <w:autoSpaceDE w:val="0"/>
        <w:autoSpaceDN w:val="0"/>
        <w:spacing w:line="240" w:lineRule="exact"/>
        <w:jc w:val="left"/>
        <w:rPr>
          <w:rFonts w:eastAsia="Microsoft Sans Serif" w:cs="Arial"/>
          <w:szCs w:val="24"/>
          <w:lang w:eastAsia="en-US"/>
        </w:rPr>
      </w:pPr>
      <w:r w:rsidRPr="00702484">
        <w:rPr>
          <w:rFonts w:eastAsia="Microsoft Sans Serif" w:cs="Arial"/>
          <w:szCs w:val="24"/>
          <w:lang w:eastAsia="en-US"/>
        </w:rPr>
        <w:t>Για την Οργάνωση Εκπαίδευσης (παράγραφος) προτείνονται :</w:t>
      </w:r>
    </w:p>
    <w:p w14:paraId="3ECDC422" w14:textId="77777777" w:rsidR="00702484" w:rsidRPr="00702484" w:rsidRDefault="00702484" w:rsidP="00702484">
      <w:pPr>
        <w:widowControl w:val="0"/>
        <w:tabs>
          <w:tab w:val="left" w:pos="546"/>
          <w:tab w:val="left" w:pos="680"/>
          <w:tab w:val="left" w:pos="1134"/>
          <w:tab w:val="left" w:pos="1588"/>
          <w:tab w:val="left" w:pos="2041"/>
          <w:tab w:val="left" w:pos="2495"/>
        </w:tabs>
        <w:autoSpaceDE w:val="0"/>
        <w:autoSpaceDN w:val="0"/>
        <w:spacing w:line="240" w:lineRule="exact"/>
        <w:jc w:val="left"/>
        <w:rPr>
          <w:rFonts w:eastAsia="Microsoft Sans Serif" w:cs="Arial"/>
          <w:szCs w:val="24"/>
          <w:lang w:eastAsia="en-US"/>
        </w:rPr>
      </w:pPr>
    </w:p>
    <w:p w14:paraId="76EA30E7" w14:textId="77777777" w:rsidR="00702484" w:rsidRPr="00702484" w:rsidRDefault="00702484" w:rsidP="00702484">
      <w:pPr>
        <w:widowControl w:val="0"/>
        <w:tabs>
          <w:tab w:val="left" w:pos="546"/>
          <w:tab w:val="left" w:pos="680"/>
          <w:tab w:val="left" w:pos="1134"/>
          <w:tab w:val="left" w:pos="1588"/>
          <w:tab w:val="left" w:pos="2041"/>
          <w:tab w:val="left" w:pos="2495"/>
        </w:tabs>
        <w:autoSpaceDE w:val="0"/>
        <w:autoSpaceDN w:val="0"/>
        <w:spacing w:line="240" w:lineRule="exact"/>
        <w:jc w:val="left"/>
        <w:rPr>
          <w:rFonts w:eastAsia="Microsoft Sans Serif" w:cs="Arial"/>
          <w:szCs w:val="24"/>
          <w:lang w:eastAsia="en-US"/>
        </w:rPr>
      </w:pPr>
      <w:r w:rsidRPr="00702484">
        <w:rPr>
          <w:rFonts w:eastAsia="Microsoft Sans Serif" w:cs="Arial"/>
          <w:szCs w:val="24"/>
          <w:lang w:eastAsia="en-US"/>
        </w:rPr>
        <w:tab/>
      </w:r>
      <w:r w:rsidRPr="00702484">
        <w:rPr>
          <w:rFonts w:eastAsia="Microsoft Sans Serif" w:cs="Arial"/>
          <w:szCs w:val="24"/>
          <w:lang w:eastAsia="en-US"/>
        </w:rPr>
        <w:tab/>
        <w:t>1.</w:t>
      </w:r>
      <w:r w:rsidRPr="00702484">
        <w:rPr>
          <w:rFonts w:eastAsia="Microsoft Sans Serif" w:cs="Arial"/>
          <w:szCs w:val="24"/>
          <w:lang w:eastAsia="en-US"/>
        </w:rPr>
        <w:tab/>
        <w:t>Διάρκεια Εκπαίδευσης : Η εκπαίδευση που θα πραγματοποιηθεί θα έχει διάρκεια ………….[1]…………. εργασίμων ημερών και με ωράριο από 08:00 έως τις 14:30.</w:t>
      </w:r>
    </w:p>
    <w:p w14:paraId="116304FB" w14:textId="77777777" w:rsidR="00702484" w:rsidRPr="00702484" w:rsidRDefault="00702484" w:rsidP="00702484">
      <w:pPr>
        <w:widowControl w:val="0"/>
        <w:tabs>
          <w:tab w:val="left" w:pos="546"/>
          <w:tab w:val="left" w:pos="680"/>
          <w:tab w:val="left" w:pos="1134"/>
          <w:tab w:val="left" w:pos="1588"/>
          <w:tab w:val="left" w:pos="2041"/>
          <w:tab w:val="left" w:pos="2495"/>
        </w:tabs>
        <w:autoSpaceDE w:val="0"/>
        <w:autoSpaceDN w:val="0"/>
        <w:spacing w:line="240" w:lineRule="exact"/>
        <w:jc w:val="left"/>
        <w:rPr>
          <w:rFonts w:eastAsia="Microsoft Sans Serif" w:cs="Arial"/>
          <w:szCs w:val="24"/>
          <w:lang w:eastAsia="en-US"/>
        </w:rPr>
      </w:pPr>
    </w:p>
    <w:p w14:paraId="1EC2DCCA" w14:textId="77777777" w:rsidR="00702484" w:rsidRPr="00702484" w:rsidRDefault="00702484" w:rsidP="00702484">
      <w:pPr>
        <w:widowControl w:val="0"/>
        <w:tabs>
          <w:tab w:val="left" w:pos="546"/>
          <w:tab w:val="left" w:pos="680"/>
          <w:tab w:val="left" w:pos="1134"/>
          <w:tab w:val="left" w:pos="1588"/>
          <w:tab w:val="left" w:pos="2041"/>
          <w:tab w:val="left" w:pos="2495"/>
        </w:tabs>
        <w:autoSpaceDE w:val="0"/>
        <w:autoSpaceDN w:val="0"/>
        <w:spacing w:line="240" w:lineRule="exact"/>
        <w:jc w:val="left"/>
        <w:rPr>
          <w:rFonts w:eastAsia="Microsoft Sans Serif" w:cs="Arial"/>
          <w:szCs w:val="24"/>
          <w:lang w:eastAsia="en-US"/>
        </w:rPr>
      </w:pPr>
      <w:r w:rsidRPr="00702484">
        <w:rPr>
          <w:rFonts w:eastAsia="Microsoft Sans Serif" w:cs="Arial"/>
          <w:szCs w:val="24"/>
          <w:lang w:eastAsia="en-US"/>
        </w:rPr>
        <w:tab/>
      </w:r>
      <w:r w:rsidRPr="00702484">
        <w:rPr>
          <w:rFonts w:eastAsia="Microsoft Sans Serif" w:cs="Arial"/>
          <w:szCs w:val="24"/>
          <w:lang w:eastAsia="en-US"/>
        </w:rPr>
        <w:tab/>
        <w:t>2.</w:t>
      </w:r>
      <w:r w:rsidRPr="00702484">
        <w:rPr>
          <w:rFonts w:eastAsia="Microsoft Sans Serif" w:cs="Arial"/>
          <w:szCs w:val="24"/>
          <w:lang w:eastAsia="en-US"/>
        </w:rPr>
        <w:tab/>
      </w:r>
      <w:proofErr w:type="spellStart"/>
      <w:r w:rsidRPr="00702484">
        <w:rPr>
          <w:rFonts w:eastAsia="Microsoft Sans Serif" w:cs="Arial"/>
          <w:szCs w:val="24"/>
          <w:lang w:eastAsia="en-US"/>
        </w:rPr>
        <w:t>To</w:t>
      </w:r>
      <w:proofErr w:type="spellEnd"/>
      <w:r w:rsidRPr="00702484">
        <w:rPr>
          <w:rFonts w:eastAsia="Microsoft Sans Serif" w:cs="Arial"/>
          <w:szCs w:val="24"/>
          <w:lang w:eastAsia="en-US"/>
        </w:rPr>
        <w:t xml:space="preserve"> προτεινόμενο πρόγραμμα εκπαίδευσης ανά ημέρα είναι το :</w:t>
      </w:r>
    </w:p>
    <w:p w14:paraId="349CEF6D" w14:textId="77777777" w:rsidR="00702484" w:rsidRPr="00702484" w:rsidRDefault="00702484" w:rsidP="00702484">
      <w:pPr>
        <w:widowControl w:val="0"/>
        <w:tabs>
          <w:tab w:val="left" w:pos="546"/>
          <w:tab w:val="left" w:pos="680"/>
          <w:tab w:val="left" w:pos="1134"/>
          <w:tab w:val="left" w:pos="1588"/>
          <w:tab w:val="left" w:pos="2041"/>
          <w:tab w:val="left" w:pos="2495"/>
        </w:tabs>
        <w:autoSpaceDE w:val="0"/>
        <w:autoSpaceDN w:val="0"/>
        <w:spacing w:line="240" w:lineRule="exact"/>
        <w:jc w:val="left"/>
        <w:rPr>
          <w:rFonts w:eastAsia="Microsoft Sans Serif" w:cs="Arial"/>
          <w:szCs w:val="24"/>
          <w:lang w:eastAsia="en-US"/>
        </w:rPr>
      </w:pPr>
    </w:p>
    <w:p w14:paraId="0399EB5D" w14:textId="77777777" w:rsidR="00702484" w:rsidRPr="00702484" w:rsidRDefault="00702484" w:rsidP="00702484">
      <w:pPr>
        <w:widowControl w:val="0"/>
        <w:tabs>
          <w:tab w:val="left" w:pos="546"/>
          <w:tab w:val="left" w:pos="680"/>
          <w:tab w:val="left" w:pos="1134"/>
          <w:tab w:val="left" w:pos="1588"/>
          <w:tab w:val="left" w:pos="2041"/>
          <w:tab w:val="left" w:pos="2495"/>
        </w:tabs>
        <w:autoSpaceDE w:val="0"/>
        <w:autoSpaceDN w:val="0"/>
        <w:spacing w:line="240" w:lineRule="exact"/>
        <w:jc w:val="left"/>
        <w:rPr>
          <w:rFonts w:eastAsia="Microsoft Sans Serif" w:cs="Arial"/>
          <w:szCs w:val="24"/>
          <w:lang w:eastAsia="en-US"/>
        </w:rPr>
      </w:pPr>
      <w:r w:rsidRPr="00702484">
        <w:rPr>
          <w:rFonts w:eastAsia="Microsoft Sans Serif" w:cs="Arial"/>
          <w:szCs w:val="24"/>
          <w:lang w:eastAsia="en-US"/>
        </w:rPr>
        <w:tab/>
      </w:r>
      <w:r w:rsidRPr="00702484">
        <w:rPr>
          <w:rFonts w:eastAsia="Microsoft Sans Serif" w:cs="Arial"/>
          <w:szCs w:val="24"/>
          <w:lang w:eastAsia="en-US"/>
        </w:rPr>
        <w:tab/>
      </w:r>
      <w:r w:rsidRPr="00702484">
        <w:rPr>
          <w:rFonts w:eastAsia="Microsoft Sans Serif" w:cs="Arial"/>
          <w:szCs w:val="24"/>
          <w:lang w:eastAsia="en-US"/>
        </w:rPr>
        <w:tab/>
        <w:t>α.</w:t>
      </w:r>
      <w:r w:rsidRPr="00702484">
        <w:rPr>
          <w:rFonts w:eastAsia="Microsoft Sans Serif" w:cs="Arial"/>
          <w:szCs w:val="24"/>
          <w:lang w:eastAsia="en-US"/>
        </w:rPr>
        <w:tab/>
        <w:t>Δευτέρα  ….[2]….</w:t>
      </w:r>
    </w:p>
    <w:p w14:paraId="42E6FC31" w14:textId="77777777" w:rsidR="00702484" w:rsidRPr="00702484" w:rsidRDefault="00702484" w:rsidP="00702484">
      <w:pPr>
        <w:widowControl w:val="0"/>
        <w:tabs>
          <w:tab w:val="left" w:pos="546"/>
          <w:tab w:val="left" w:pos="680"/>
          <w:tab w:val="left" w:pos="1134"/>
          <w:tab w:val="left" w:pos="1588"/>
          <w:tab w:val="left" w:pos="2041"/>
          <w:tab w:val="left" w:pos="2495"/>
        </w:tabs>
        <w:autoSpaceDE w:val="0"/>
        <w:autoSpaceDN w:val="0"/>
        <w:spacing w:line="240" w:lineRule="exact"/>
        <w:jc w:val="left"/>
        <w:rPr>
          <w:rFonts w:eastAsia="Microsoft Sans Serif" w:cs="Arial"/>
          <w:szCs w:val="24"/>
          <w:lang w:eastAsia="en-US"/>
        </w:rPr>
      </w:pPr>
      <w:r w:rsidRPr="00702484">
        <w:rPr>
          <w:rFonts w:eastAsia="Microsoft Sans Serif" w:cs="Arial"/>
          <w:szCs w:val="24"/>
          <w:lang w:eastAsia="en-US"/>
        </w:rPr>
        <w:tab/>
      </w:r>
      <w:r w:rsidRPr="00702484">
        <w:rPr>
          <w:rFonts w:eastAsia="Microsoft Sans Serif" w:cs="Arial"/>
          <w:szCs w:val="24"/>
          <w:lang w:eastAsia="en-US"/>
        </w:rPr>
        <w:tab/>
      </w:r>
      <w:r w:rsidRPr="00702484">
        <w:rPr>
          <w:rFonts w:eastAsia="Microsoft Sans Serif" w:cs="Arial"/>
          <w:szCs w:val="24"/>
          <w:lang w:eastAsia="en-US"/>
        </w:rPr>
        <w:tab/>
      </w:r>
      <w:r w:rsidRPr="00702484">
        <w:rPr>
          <w:rFonts w:eastAsia="Microsoft Sans Serif" w:cs="Arial"/>
          <w:szCs w:val="24"/>
          <w:lang w:eastAsia="en-US"/>
        </w:rPr>
        <w:tab/>
        <w:t>08:00 έως 08:45 ………[3]………..</w:t>
      </w:r>
    </w:p>
    <w:p w14:paraId="3265C07D" w14:textId="77777777" w:rsidR="00702484" w:rsidRPr="00702484" w:rsidRDefault="00702484" w:rsidP="00702484">
      <w:pPr>
        <w:widowControl w:val="0"/>
        <w:tabs>
          <w:tab w:val="left" w:pos="546"/>
          <w:tab w:val="left" w:pos="680"/>
          <w:tab w:val="left" w:pos="1134"/>
          <w:tab w:val="left" w:pos="1588"/>
          <w:tab w:val="left" w:pos="2041"/>
          <w:tab w:val="left" w:pos="2495"/>
        </w:tabs>
        <w:autoSpaceDE w:val="0"/>
        <w:autoSpaceDN w:val="0"/>
        <w:spacing w:line="240" w:lineRule="exact"/>
        <w:jc w:val="left"/>
        <w:rPr>
          <w:rFonts w:eastAsia="Microsoft Sans Serif" w:cs="Arial"/>
          <w:szCs w:val="24"/>
          <w:lang w:eastAsia="en-US"/>
        </w:rPr>
      </w:pPr>
      <w:r w:rsidRPr="00702484">
        <w:rPr>
          <w:rFonts w:eastAsia="Microsoft Sans Serif" w:cs="Arial"/>
          <w:szCs w:val="24"/>
          <w:lang w:eastAsia="en-US"/>
        </w:rPr>
        <w:tab/>
      </w:r>
      <w:r w:rsidRPr="00702484">
        <w:rPr>
          <w:rFonts w:eastAsia="Microsoft Sans Serif" w:cs="Arial"/>
          <w:szCs w:val="24"/>
          <w:lang w:eastAsia="en-US"/>
        </w:rPr>
        <w:tab/>
      </w:r>
      <w:r w:rsidRPr="00702484">
        <w:rPr>
          <w:rFonts w:eastAsia="Microsoft Sans Serif" w:cs="Arial"/>
          <w:szCs w:val="24"/>
          <w:lang w:eastAsia="en-US"/>
        </w:rPr>
        <w:tab/>
      </w:r>
      <w:r w:rsidRPr="00702484">
        <w:rPr>
          <w:rFonts w:eastAsia="Microsoft Sans Serif" w:cs="Arial"/>
          <w:szCs w:val="24"/>
          <w:lang w:eastAsia="en-US"/>
        </w:rPr>
        <w:tab/>
        <w:t>08:55 έως 09:40 ………[3]………..</w:t>
      </w:r>
    </w:p>
    <w:p w14:paraId="04964957" w14:textId="77777777" w:rsidR="00702484" w:rsidRPr="00702484" w:rsidRDefault="00702484" w:rsidP="00702484">
      <w:pPr>
        <w:widowControl w:val="0"/>
        <w:tabs>
          <w:tab w:val="left" w:pos="546"/>
          <w:tab w:val="left" w:pos="680"/>
          <w:tab w:val="left" w:pos="1134"/>
          <w:tab w:val="left" w:pos="1588"/>
          <w:tab w:val="left" w:pos="2041"/>
          <w:tab w:val="left" w:pos="2495"/>
        </w:tabs>
        <w:autoSpaceDE w:val="0"/>
        <w:autoSpaceDN w:val="0"/>
        <w:spacing w:line="240" w:lineRule="exact"/>
        <w:jc w:val="left"/>
        <w:rPr>
          <w:rFonts w:eastAsia="Microsoft Sans Serif" w:cs="Arial"/>
          <w:szCs w:val="24"/>
          <w:lang w:eastAsia="en-US"/>
        </w:rPr>
      </w:pPr>
    </w:p>
    <w:p w14:paraId="14883E7D" w14:textId="77777777" w:rsidR="00702484" w:rsidRPr="00702484" w:rsidRDefault="00702484" w:rsidP="00702484">
      <w:pPr>
        <w:widowControl w:val="0"/>
        <w:tabs>
          <w:tab w:val="left" w:pos="546"/>
          <w:tab w:val="left" w:pos="680"/>
          <w:tab w:val="left" w:pos="1134"/>
          <w:tab w:val="left" w:pos="1588"/>
          <w:tab w:val="left" w:pos="2041"/>
          <w:tab w:val="left" w:pos="2495"/>
        </w:tabs>
        <w:autoSpaceDE w:val="0"/>
        <w:autoSpaceDN w:val="0"/>
        <w:spacing w:line="240" w:lineRule="exact"/>
        <w:jc w:val="left"/>
        <w:rPr>
          <w:rFonts w:eastAsia="Microsoft Sans Serif" w:cs="Arial"/>
          <w:szCs w:val="24"/>
          <w:lang w:eastAsia="en-US"/>
        </w:rPr>
      </w:pPr>
      <w:r w:rsidRPr="00702484">
        <w:rPr>
          <w:rFonts w:eastAsia="Microsoft Sans Serif" w:cs="Arial"/>
          <w:szCs w:val="24"/>
          <w:lang w:eastAsia="en-US"/>
        </w:rPr>
        <w:t>κ.λπ.</w:t>
      </w:r>
    </w:p>
    <w:p w14:paraId="49D1F782" w14:textId="77777777" w:rsidR="00702484" w:rsidRPr="00702484" w:rsidRDefault="00702484" w:rsidP="00702484">
      <w:pPr>
        <w:widowControl w:val="0"/>
        <w:tabs>
          <w:tab w:val="left" w:pos="546"/>
          <w:tab w:val="left" w:pos="680"/>
          <w:tab w:val="left" w:pos="1134"/>
          <w:tab w:val="left" w:pos="1588"/>
          <w:tab w:val="left" w:pos="2041"/>
          <w:tab w:val="left" w:pos="2495"/>
        </w:tabs>
        <w:autoSpaceDE w:val="0"/>
        <w:autoSpaceDN w:val="0"/>
        <w:spacing w:line="240" w:lineRule="exact"/>
        <w:jc w:val="left"/>
        <w:rPr>
          <w:rFonts w:eastAsia="Microsoft Sans Serif" w:cs="Arial"/>
          <w:szCs w:val="24"/>
          <w:lang w:eastAsia="en-US"/>
        </w:rPr>
      </w:pPr>
    </w:p>
    <w:p w14:paraId="1711159D" w14:textId="77777777" w:rsidR="00702484" w:rsidRPr="00702484" w:rsidRDefault="00702484" w:rsidP="00702484">
      <w:pPr>
        <w:widowControl w:val="0"/>
        <w:tabs>
          <w:tab w:val="left" w:pos="546"/>
          <w:tab w:val="left" w:pos="680"/>
          <w:tab w:val="left" w:pos="1134"/>
          <w:tab w:val="left" w:pos="1588"/>
          <w:tab w:val="left" w:pos="2041"/>
          <w:tab w:val="left" w:pos="2495"/>
        </w:tabs>
        <w:autoSpaceDE w:val="0"/>
        <w:autoSpaceDN w:val="0"/>
        <w:spacing w:line="240" w:lineRule="exact"/>
        <w:jc w:val="left"/>
        <w:rPr>
          <w:rFonts w:eastAsia="Microsoft Sans Serif" w:cs="Arial"/>
          <w:szCs w:val="24"/>
          <w:lang w:eastAsia="en-US"/>
        </w:rPr>
      </w:pPr>
      <w:r w:rsidRPr="00702484">
        <w:rPr>
          <w:rFonts w:eastAsia="Microsoft Sans Serif" w:cs="Arial"/>
          <w:szCs w:val="24"/>
          <w:lang w:eastAsia="en-US"/>
        </w:rPr>
        <w:tab/>
      </w:r>
      <w:r w:rsidRPr="00702484">
        <w:rPr>
          <w:rFonts w:eastAsia="Microsoft Sans Serif" w:cs="Arial"/>
          <w:szCs w:val="24"/>
          <w:lang w:eastAsia="en-US"/>
        </w:rPr>
        <w:tab/>
      </w:r>
      <w:r w:rsidRPr="00702484">
        <w:rPr>
          <w:rFonts w:eastAsia="Microsoft Sans Serif" w:cs="Arial"/>
          <w:szCs w:val="24"/>
          <w:lang w:eastAsia="en-US"/>
        </w:rPr>
        <w:tab/>
        <w:t>β.</w:t>
      </w:r>
      <w:r w:rsidRPr="00702484">
        <w:rPr>
          <w:rFonts w:eastAsia="Microsoft Sans Serif" w:cs="Arial"/>
          <w:szCs w:val="24"/>
          <w:lang w:eastAsia="en-US"/>
        </w:rPr>
        <w:tab/>
        <w:t>Τρίτη</w:t>
      </w:r>
    </w:p>
    <w:p w14:paraId="0576E448" w14:textId="77777777" w:rsidR="00702484" w:rsidRPr="00702484" w:rsidRDefault="00702484" w:rsidP="00702484">
      <w:pPr>
        <w:widowControl w:val="0"/>
        <w:tabs>
          <w:tab w:val="left" w:pos="546"/>
          <w:tab w:val="left" w:pos="680"/>
          <w:tab w:val="left" w:pos="1134"/>
          <w:tab w:val="left" w:pos="1588"/>
          <w:tab w:val="left" w:pos="2041"/>
          <w:tab w:val="left" w:pos="2495"/>
        </w:tabs>
        <w:autoSpaceDE w:val="0"/>
        <w:autoSpaceDN w:val="0"/>
        <w:spacing w:line="240" w:lineRule="exact"/>
        <w:jc w:val="left"/>
        <w:rPr>
          <w:rFonts w:eastAsia="Microsoft Sans Serif" w:cs="Arial"/>
          <w:szCs w:val="24"/>
          <w:lang w:eastAsia="en-US"/>
        </w:rPr>
      </w:pPr>
      <w:r w:rsidRPr="00702484">
        <w:rPr>
          <w:rFonts w:eastAsia="Microsoft Sans Serif" w:cs="Arial"/>
          <w:szCs w:val="24"/>
          <w:lang w:eastAsia="en-US"/>
        </w:rPr>
        <w:tab/>
      </w:r>
      <w:r w:rsidRPr="00702484">
        <w:rPr>
          <w:rFonts w:eastAsia="Microsoft Sans Serif" w:cs="Arial"/>
          <w:szCs w:val="24"/>
          <w:lang w:eastAsia="en-US"/>
        </w:rPr>
        <w:tab/>
      </w:r>
      <w:r w:rsidRPr="00702484">
        <w:rPr>
          <w:rFonts w:eastAsia="Microsoft Sans Serif" w:cs="Arial"/>
          <w:szCs w:val="24"/>
          <w:lang w:eastAsia="en-US"/>
        </w:rPr>
        <w:tab/>
      </w:r>
      <w:r w:rsidRPr="00702484">
        <w:rPr>
          <w:rFonts w:eastAsia="Microsoft Sans Serif" w:cs="Arial"/>
          <w:szCs w:val="24"/>
          <w:lang w:eastAsia="en-US"/>
        </w:rPr>
        <w:tab/>
        <w:t>………………..</w:t>
      </w:r>
    </w:p>
    <w:p w14:paraId="3D205322" w14:textId="77777777" w:rsidR="00702484" w:rsidRPr="00702484" w:rsidRDefault="00702484" w:rsidP="00702484">
      <w:pPr>
        <w:widowControl w:val="0"/>
        <w:tabs>
          <w:tab w:val="left" w:pos="546"/>
          <w:tab w:val="left" w:pos="680"/>
          <w:tab w:val="left" w:pos="1134"/>
          <w:tab w:val="left" w:pos="1588"/>
          <w:tab w:val="left" w:pos="2041"/>
          <w:tab w:val="left" w:pos="2495"/>
        </w:tabs>
        <w:autoSpaceDE w:val="0"/>
        <w:autoSpaceDN w:val="0"/>
        <w:spacing w:line="240" w:lineRule="exact"/>
        <w:jc w:val="left"/>
        <w:rPr>
          <w:rFonts w:eastAsia="Microsoft Sans Serif" w:cs="Arial"/>
          <w:szCs w:val="24"/>
          <w:lang w:eastAsia="en-US"/>
        </w:rPr>
      </w:pPr>
      <w:r w:rsidRPr="00702484">
        <w:rPr>
          <w:rFonts w:eastAsia="Microsoft Sans Serif" w:cs="Arial"/>
          <w:szCs w:val="24"/>
          <w:lang w:eastAsia="en-US"/>
        </w:rPr>
        <w:tab/>
      </w:r>
      <w:r w:rsidRPr="00702484">
        <w:rPr>
          <w:rFonts w:eastAsia="Microsoft Sans Serif" w:cs="Arial"/>
          <w:szCs w:val="24"/>
          <w:lang w:eastAsia="en-US"/>
        </w:rPr>
        <w:tab/>
      </w:r>
      <w:r w:rsidRPr="00702484">
        <w:rPr>
          <w:rFonts w:eastAsia="Microsoft Sans Serif" w:cs="Arial"/>
          <w:szCs w:val="24"/>
          <w:lang w:eastAsia="en-US"/>
        </w:rPr>
        <w:tab/>
      </w:r>
      <w:r w:rsidRPr="00702484">
        <w:rPr>
          <w:rFonts w:eastAsia="Microsoft Sans Serif" w:cs="Arial"/>
          <w:szCs w:val="24"/>
          <w:lang w:eastAsia="en-US"/>
        </w:rPr>
        <w:tab/>
        <w:t>………………..</w:t>
      </w:r>
    </w:p>
    <w:p w14:paraId="1C2202F0" w14:textId="77777777" w:rsidR="00702484" w:rsidRPr="00702484" w:rsidRDefault="00702484" w:rsidP="00702484">
      <w:pPr>
        <w:widowControl w:val="0"/>
        <w:tabs>
          <w:tab w:val="left" w:pos="546"/>
          <w:tab w:val="left" w:pos="680"/>
          <w:tab w:val="left" w:pos="1134"/>
          <w:tab w:val="left" w:pos="1588"/>
          <w:tab w:val="left" w:pos="2041"/>
          <w:tab w:val="left" w:pos="2495"/>
        </w:tabs>
        <w:autoSpaceDE w:val="0"/>
        <w:autoSpaceDN w:val="0"/>
        <w:spacing w:line="240" w:lineRule="exact"/>
        <w:jc w:val="left"/>
        <w:rPr>
          <w:rFonts w:eastAsia="Microsoft Sans Serif" w:cs="Arial"/>
          <w:szCs w:val="24"/>
          <w:lang w:eastAsia="en-US"/>
        </w:rPr>
      </w:pPr>
      <w:r w:rsidRPr="00702484">
        <w:rPr>
          <w:rFonts w:eastAsia="Microsoft Sans Serif" w:cs="Arial"/>
          <w:szCs w:val="24"/>
          <w:lang w:eastAsia="en-US"/>
        </w:rPr>
        <w:tab/>
      </w:r>
      <w:r w:rsidRPr="00702484">
        <w:rPr>
          <w:rFonts w:eastAsia="Microsoft Sans Serif" w:cs="Arial"/>
          <w:szCs w:val="24"/>
          <w:lang w:eastAsia="en-US"/>
        </w:rPr>
        <w:tab/>
      </w:r>
      <w:r w:rsidRPr="00702484">
        <w:rPr>
          <w:rFonts w:eastAsia="Microsoft Sans Serif" w:cs="Arial"/>
          <w:szCs w:val="24"/>
          <w:lang w:eastAsia="en-US"/>
        </w:rPr>
        <w:tab/>
      </w:r>
      <w:r w:rsidRPr="00702484">
        <w:rPr>
          <w:rFonts w:eastAsia="Microsoft Sans Serif" w:cs="Arial"/>
          <w:szCs w:val="24"/>
          <w:lang w:eastAsia="en-US"/>
        </w:rPr>
        <w:tab/>
        <w:t>………………..</w:t>
      </w:r>
    </w:p>
    <w:p w14:paraId="5FD784E1" w14:textId="77777777" w:rsidR="00702484" w:rsidRPr="00702484" w:rsidRDefault="00702484" w:rsidP="00702484">
      <w:pPr>
        <w:widowControl w:val="0"/>
        <w:tabs>
          <w:tab w:val="left" w:pos="546"/>
          <w:tab w:val="left" w:pos="680"/>
          <w:tab w:val="left" w:pos="1134"/>
          <w:tab w:val="left" w:pos="1588"/>
          <w:tab w:val="left" w:pos="2041"/>
          <w:tab w:val="left" w:pos="2495"/>
        </w:tabs>
        <w:autoSpaceDE w:val="0"/>
        <w:autoSpaceDN w:val="0"/>
        <w:spacing w:line="240" w:lineRule="exact"/>
        <w:jc w:val="left"/>
        <w:rPr>
          <w:rFonts w:eastAsia="Microsoft Sans Serif" w:cs="Arial"/>
          <w:szCs w:val="24"/>
          <w:lang w:eastAsia="en-US"/>
        </w:rPr>
      </w:pPr>
      <w:r w:rsidRPr="00702484">
        <w:rPr>
          <w:rFonts w:eastAsia="Microsoft Sans Serif" w:cs="Arial"/>
          <w:szCs w:val="24"/>
          <w:lang w:eastAsia="en-US"/>
        </w:rPr>
        <w:tab/>
      </w:r>
      <w:r w:rsidRPr="00702484">
        <w:rPr>
          <w:rFonts w:eastAsia="Microsoft Sans Serif" w:cs="Arial"/>
          <w:szCs w:val="24"/>
          <w:lang w:eastAsia="en-US"/>
        </w:rPr>
        <w:tab/>
      </w:r>
      <w:r w:rsidRPr="00702484">
        <w:rPr>
          <w:rFonts w:eastAsia="Microsoft Sans Serif" w:cs="Arial"/>
          <w:szCs w:val="24"/>
          <w:lang w:eastAsia="en-US"/>
        </w:rPr>
        <w:tab/>
      </w:r>
      <w:r w:rsidRPr="00702484">
        <w:rPr>
          <w:rFonts w:eastAsia="Microsoft Sans Serif" w:cs="Arial"/>
          <w:szCs w:val="24"/>
          <w:lang w:eastAsia="en-US"/>
        </w:rPr>
        <w:tab/>
        <w:t>κ.λπ.</w:t>
      </w:r>
    </w:p>
    <w:p w14:paraId="6A11A7D1" w14:textId="77777777" w:rsidR="00702484" w:rsidRPr="00702484" w:rsidRDefault="00702484" w:rsidP="00702484">
      <w:pPr>
        <w:widowControl w:val="0"/>
        <w:tabs>
          <w:tab w:val="left" w:pos="546"/>
          <w:tab w:val="left" w:pos="680"/>
          <w:tab w:val="left" w:pos="1134"/>
          <w:tab w:val="left" w:pos="1588"/>
          <w:tab w:val="left" w:pos="2041"/>
          <w:tab w:val="left" w:pos="2495"/>
        </w:tabs>
        <w:autoSpaceDE w:val="0"/>
        <w:autoSpaceDN w:val="0"/>
        <w:spacing w:line="240" w:lineRule="exact"/>
        <w:jc w:val="left"/>
        <w:rPr>
          <w:rFonts w:eastAsia="Microsoft Sans Serif" w:cs="Arial"/>
          <w:szCs w:val="24"/>
          <w:lang w:eastAsia="en-US"/>
        </w:rPr>
      </w:pPr>
    </w:p>
    <w:p w14:paraId="425FF556" w14:textId="77777777" w:rsidR="00702484" w:rsidRPr="00702484" w:rsidRDefault="00702484" w:rsidP="00702484">
      <w:pPr>
        <w:widowControl w:val="0"/>
        <w:tabs>
          <w:tab w:val="left" w:pos="546"/>
          <w:tab w:val="left" w:pos="680"/>
          <w:tab w:val="left" w:pos="1134"/>
          <w:tab w:val="left" w:pos="1588"/>
          <w:tab w:val="left" w:pos="2041"/>
          <w:tab w:val="left" w:pos="2495"/>
        </w:tabs>
        <w:autoSpaceDE w:val="0"/>
        <w:autoSpaceDN w:val="0"/>
        <w:spacing w:line="240" w:lineRule="exact"/>
        <w:jc w:val="left"/>
        <w:rPr>
          <w:rFonts w:eastAsia="Microsoft Sans Serif" w:cs="Arial"/>
          <w:szCs w:val="24"/>
          <w:lang w:eastAsia="en-US"/>
        </w:rPr>
      </w:pPr>
      <w:r w:rsidRPr="00702484">
        <w:rPr>
          <w:rFonts w:eastAsia="Microsoft Sans Serif" w:cs="Arial"/>
          <w:szCs w:val="24"/>
          <w:lang w:eastAsia="en-US"/>
        </w:rPr>
        <w:tab/>
      </w:r>
      <w:r w:rsidRPr="00702484">
        <w:rPr>
          <w:rFonts w:eastAsia="Microsoft Sans Serif" w:cs="Arial"/>
          <w:szCs w:val="24"/>
          <w:lang w:eastAsia="en-US"/>
        </w:rPr>
        <w:tab/>
        <w:t>3.</w:t>
      </w:r>
      <w:r w:rsidRPr="00702484">
        <w:rPr>
          <w:rFonts w:eastAsia="Microsoft Sans Serif" w:cs="Arial"/>
          <w:szCs w:val="24"/>
          <w:lang w:eastAsia="en-US"/>
        </w:rPr>
        <w:tab/>
        <w:t>Τα εκπαιδευτικά βοηθήματα που θα χρησιμοποιηθούν για την όλη εκπαίδευση και τα οποία θα διανεμηθούν δωρεάν στους εκπαιδευόμενους είναι :</w:t>
      </w:r>
    </w:p>
    <w:p w14:paraId="7653BA1B" w14:textId="77777777" w:rsidR="00702484" w:rsidRPr="00702484" w:rsidRDefault="00702484" w:rsidP="00702484">
      <w:pPr>
        <w:widowControl w:val="0"/>
        <w:tabs>
          <w:tab w:val="left" w:pos="546"/>
          <w:tab w:val="left" w:pos="680"/>
          <w:tab w:val="left" w:pos="1134"/>
          <w:tab w:val="left" w:pos="1588"/>
          <w:tab w:val="left" w:pos="2041"/>
          <w:tab w:val="left" w:pos="2495"/>
        </w:tabs>
        <w:autoSpaceDE w:val="0"/>
        <w:autoSpaceDN w:val="0"/>
        <w:spacing w:line="240" w:lineRule="exact"/>
        <w:jc w:val="left"/>
        <w:rPr>
          <w:rFonts w:eastAsia="Microsoft Sans Serif" w:cs="Arial"/>
          <w:szCs w:val="24"/>
          <w:lang w:eastAsia="en-US"/>
        </w:rPr>
      </w:pPr>
    </w:p>
    <w:p w14:paraId="0517A429" w14:textId="77777777" w:rsidR="00702484" w:rsidRPr="00702484" w:rsidRDefault="00702484" w:rsidP="00702484">
      <w:pPr>
        <w:widowControl w:val="0"/>
        <w:tabs>
          <w:tab w:val="left" w:pos="546"/>
          <w:tab w:val="left" w:pos="680"/>
          <w:tab w:val="left" w:pos="1134"/>
          <w:tab w:val="left" w:pos="1588"/>
          <w:tab w:val="left" w:pos="2041"/>
          <w:tab w:val="left" w:pos="2495"/>
        </w:tabs>
        <w:autoSpaceDE w:val="0"/>
        <w:autoSpaceDN w:val="0"/>
        <w:spacing w:line="240" w:lineRule="exact"/>
        <w:jc w:val="left"/>
        <w:rPr>
          <w:rFonts w:eastAsia="Microsoft Sans Serif" w:cs="Arial"/>
          <w:szCs w:val="24"/>
          <w:lang w:eastAsia="en-US"/>
        </w:rPr>
      </w:pPr>
      <w:r w:rsidRPr="00702484">
        <w:rPr>
          <w:rFonts w:eastAsia="Microsoft Sans Serif" w:cs="Arial"/>
          <w:szCs w:val="24"/>
          <w:lang w:eastAsia="en-US"/>
        </w:rPr>
        <w:tab/>
      </w:r>
      <w:r w:rsidRPr="00702484">
        <w:rPr>
          <w:rFonts w:eastAsia="Microsoft Sans Serif" w:cs="Arial"/>
          <w:szCs w:val="24"/>
          <w:lang w:eastAsia="en-US"/>
        </w:rPr>
        <w:tab/>
      </w:r>
      <w:r w:rsidRPr="00702484">
        <w:rPr>
          <w:rFonts w:eastAsia="Microsoft Sans Serif" w:cs="Arial"/>
          <w:szCs w:val="24"/>
          <w:lang w:eastAsia="en-US"/>
        </w:rPr>
        <w:tab/>
        <w:t>α.</w:t>
      </w:r>
      <w:r w:rsidRPr="00702484">
        <w:rPr>
          <w:rFonts w:eastAsia="Microsoft Sans Serif" w:cs="Arial"/>
          <w:szCs w:val="24"/>
          <w:lang w:eastAsia="en-US"/>
        </w:rPr>
        <w:tab/>
        <w:t>Εγχειρίδιο Χειρισμού</w:t>
      </w:r>
    </w:p>
    <w:p w14:paraId="7701603B" w14:textId="77777777" w:rsidR="00702484" w:rsidRPr="00702484" w:rsidRDefault="00702484" w:rsidP="00702484">
      <w:pPr>
        <w:widowControl w:val="0"/>
        <w:tabs>
          <w:tab w:val="left" w:pos="546"/>
          <w:tab w:val="left" w:pos="680"/>
          <w:tab w:val="left" w:pos="1134"/>
          <w:tab w:val="left" w:pos="1588"/>
          <w:tab w:val="left" w:pos="2041"/>
          <w:tab w:val="left" w:pos="2495"/>
        </w:tabs>
        <w:autoSpaceDE w:val="0"/>
        <w:autoSpaceDN w:val="0"/>
        <w:spacing w:line="240" w:lineRule="exact"/>
        <w:jc w:val="left"/>
        <w:rPr>
          <w:rFonts w:eastAsia="Microsoft Sans Serif" w:cs="Arial"/>
          <w:szCs w:val="24"/>
          <w:lang w:eastAsia="en-US"/>
        </w:rPr>
      </w:pPr>
      <w:r w:rsidRPr="00702484">
        <w:rPr>
          <w:rFonts w:eastAsia="Microsoft Sans Serif" w:cs="Arial"/>
          <w:szCs w:val="24"/>
          <w:lang w:eastAsia="en-US"/>
        </w:rPr>
        <w:tab/>
      </w:r>
      <w:r w:rsidRPr="00702484">
        <w:rPr>
          <w:rFonts w:eastAsia="Microsoft Sans Serif" w:cs="Arial"/>
          <w:szCs w:val="24"/>
          <w:lang w:eastAsia="en-US"/>
        </w:rPr>
        <w:tab/>
      </w:r>
      <w:r w:rsidRPr="00702484">
        <w:rPr>
          <w:rFonts w:eastAsia="Microsoft Sans Serif" w:cs="Arial"/>
          <w:szCs w:val="24"/>
          <w:lang w:eastAsia="en-US"/>
        </w:rPr>
        <w:tab/>
        <w:t>β.</w:t>
      </w:r>
      <w:r w:rsidRPr="00702484">
        <w:rPr>
          <w:rFonts w:eastAsia="Microsoft Sans Serif" w:cs="Arial"/>
          <w:szCs w:val="24"/>
          <w:lang w:eastAsia="en-US"/>
        </w:rPr>
        <w:tab/>
        <w:t>Εγχειρίδιο Συντήρησης.</w:t>
      </w:r>
    </w:p>
    <w:p w14:paraId="0AD59F23" w14:textId="77777777" w:rsidR="00702484" w:rsidRPr="00702484" w:rsidRDefault="00702484" w:rsidP="00702484">
      <w:pPr>
        <w:widowControl w:val="0"/>
        <w:tabs>
          <w:tab w:val="left" w:pos="546"/>
          <w:tab w:val="left" w:pos="680"/>
          <w:tab w:val="left" w:pos="1134"/>
          <w:tab w:val="left" w:pos="1588"/>
          <w:tab w:val="left" w:pos="2041"/>
          <w:tab w:val="left" w:pos="2495"/>
        </w:tabs>
        <w:autoSpaceDE w:val="0"/>
        <w:autoSpaceDN w:val="0"/>
        <w:spacing w:line="240" w:lineRule="exact"/>
        <w:jc w:val="left"/>
        <w:rPr>
          <w:rFonts w:eastAsia="Microsoft Sans Serif" w:cs="Arial"/>
          <w:szCs w:val="24"/>
          <w:lang w:eastAsia="en-US"/>
        </w:rPr>
      </w:pPr>
      <w:r w:rsidRPr="00702484">
        <w:rPr>
          <w:rFonts w:eastAsia="Microsoft Sans Serif" w:cs="Arial"/>
          <w:szCs w:val="24"/>
          <w:lang w:eastAsia="en-US"/>
        </w:rPr>
        <w:tab/>
      </w:r>
      <w:r w:rsidRPr="00702484">
        <w:rPr>
          <w:rFonts w:eastAsia="Microsoft Sans Serif" w:cs="Arial"/>
          <w:szCs w:val="24"/>
          <w:lang w:eastAsia="en-US"/>
        </w:rPr>
        <w:tab/>
      </w:r>
      <w:r w:rsidRPr="00702484">
        <w:rPr>
          <w:rFonts w:eastAsia="Microsoft Sans Serif" w:cs="Arial"/>
          <w:szCs w:val="24"/>
          <w:lang w:eastAsia="en-US"/>
        </w:rPr>
        <w:tab/>
        <w:t>γ. ……………[4]…………….</w:t>
      </w:r>
    </w:p>
    <w:p w14:paraId="4046C42D" w14:textId="77777777" w:rsidR="00702484" w:rsidRPr="00702484" w:rsidRDefault="00702484" w:rsidP="00702484">
      <w:pPr>
        <w:widowControl w:val="0"/>
        <w:tabs>
          <w:tab w:val="left" w:pos="546"/>
          <w:tab w:val="left" w:pos="680"/>
          <w:tab w:val="left" w:pos="1134"/>
          <w:tab w:val="left" w:pos="1588"/>
          <w:tab w:val="left" w:pos="2041"/>
          <w:tab w:val="left" w:pos="2495"/>
        </w:tabs>
        <w:autoSpaceDE w:val="0"/>
        <w:autoSpaceDN w:val="0"/>
        <w:spacing w:line="240" w:lineRule="exact"/>
        <w:jc w:val="left"/>
        <w:rPr>
          <w:rFonts w:eastAsia="Microsoft Sans Serif" w:cs="Arial"/>
          <w:szCs w:val="24"/>
          <w:lang w:eastAsia="en-US"/>
        </w:rPr>
      </w:pPr>
    </w:p>
    <w:p w14:paraId="75E0D09B" w14:textId="77777777" w:rsidR="00702484" w:rsidRPr="00702484" w:rsidRDefault="00702484" w:rsidP="00702484">
      <w:pPr>
        <w:widowControl w:val="0"/>
        <w:tabs>
          <w:tab w:val="left" w:pos="546"/>
          <w:tab w:val="left" w:pos="680"/>
          <w:tab w:val="left" w:pos="1134"/>
          <w:tab w:val="left" w:pos="1588"/>
          <w:tab w:val="left" w:pos="2041"/>
          <w:tab w:val="left" w:pos="2495"/>
        </w:tabs>
        <w:autoSpaceDE w:val="0"/>
        <w:autoSpaceDN w:val="0"/>
        <w:spacing w:line="240" w:lineRule="exact"/>
        <w:jc w:val="left"/>
        <w:rPr>
          <w:rFonts w:eastAsia="Microsoft Sans Serif" w:cs="Arial"/>
          <w:szCs w:val="24"/>
          <w:lang w:eastAsia="en-US"/>
        </w:rPr>
      </w:pPr>
      <w:r w:rsidRPr="00702484">
        <w:rPr>
          <w:rFonts w:eastAsia="Microsoft Sans Serif" w:cs="Arial"/>
          <w:szCs w:val="24"/>
          <w:lang w:eastAsia="en-US"/>
        </w:rPr>
        <w:tab/>
      </w:r>
      <w:r w:rsidRPr="00702484">
        <w:rPr>
          <w:rFonts w:eastAsia="Microsoft Sans Serif" w:cs="Arial"/>
          <w:szCs w:val="24"/>
          <w:lang w:eastAsia="en-US"/>
        </w:rPr>
        <w:tab/>
        <w:t>4.</w:t>
      </w:r>
      <w:r w:rsidRPr="00702484">
        <w:rPr>
          <w:rFonts w:eastAsia="Microsoft Sans Serif" w:cs="Arial"/>
          <w:szCs w:val="24"/>
          <w:lang w:eastAsia="en-US"/>
        </w:rPr>
        <w:tab/>
        <w:t>Θα χρησιμοποιηθεί κατά την εκπαίδευση το παρακάτω προσωπικό</w:t>
      </w:r>
      <w:r w:rsidRPr="00702484">
        <w:rPr>
          <w:rFonts w:eastAsia="Microsoft Sans Serif" w:cs="Arial"/>
          <w:szCs w:val="24"/>
          <w:lang w:eastAsia="en-US"/>
        </w:rPr>
        <w:sym w:font="Symbol" w:char="F03A"/>
      </w:r>
    </w:p>
    <w:p w14:paraId="4CAFB77B" w14:textId="77777777" w:rsidR="00702484" w:rsidRPr="00702484" w:rsidRDefault="00702484" w:rsidP="00702484">
      <w:pPr>
        <w:widowControl w:val="0"/>
        <w:tabs>
          <w:tab w:val="left" w:pos="546"/>
          <w:tab w:val="left" w:pos="680"/>
          <w:tab w:val="left" w:pos="1134"/>
          <w:tab w:val="left" w:pos="1588"/>
          <w:tab w:val="left" w:pos="2041"/>
          <w:tab w:val="left" w:pos="2495"/>
        </w:tabs>
        <w:autoSpaceDE w:val="0"/>
        <w:autoSpaceDN w:val="0"/>
        <w:spacing w:line="240" w:lineRule="exact"/>
        <w:jc w:val="left"/>
        <w:rPr>
          <w:rFonts w:eastAsia="Microsoft Sans Serif" w:cs="Arial"/>
          <w:szCs w:val="24"/>
          <w:lang w:eastAsia="en-US"/>
        </w:rPr>
      </w:pPr>
    </w:p>
    <w:p w14:paraId="0C1EB630" w14:textId="77777777" w:rsidR="00702484" w:rsidRPr="00702484" w:rsidRDefault="00702484" w:rsidP="00702484">
      <w:pPr>
        <w:widowControl w:val="0"/>
        <w:tabs>
          <w:tab w:val="left" w:pos="546"/>
          <w:tab w:val="left" w:pos="680"/>
          <w:tab w:val="left" w:pos="1134"/>
          <w:tab w:val="left" w:pos="1588"/>
          <w:tab w:val="left" w:pos="2041"/>
          <w:tab w:val="left" w:pos="2495"/>
        </w:tabs>
        <w:autoSpaceDE w:val="0"/>
        <w:autoSpaceDN w:val="0"/>
        <w:spacing w:line="240" w:lineRule="exact"/>
        <w:jc w:val="left"/>
        <w:rPr>
          <w:rFonts w:eastAsia="Microsoft Sans Serif" w:cs="Arial"/>
          <w:szCs w:val="24"/>
          <w:lang w:eastAsia="en-US"/>
        </w:rPr>
      </w:pPr>
      <w:r w:rsidRPr="00702484">
        <w:rPr>
          <w:rFonts w:eastAsia="Microsoft Sans Serif" w:cs="Arial"/>
          <w:szCs w:val="24"/>
          <w:lang w:eastAsia="en-US"/>
        </w:rPr>
        <w:tab/>
      </w:r>
      <w:r w:rsidRPr="00702484">
        <w:rPr>
          <w:rFonts w:eastAsia="Microsoft Sans Serif" w:cs="Arial"/>
          <w:szCs w:val="24"/>
          <w:lang w:eastAsia="en-US"/>
        </w:rPr>
        <w:tab/>
      </w:r>
      <w:r w:rsidRPr="00702484">
        <w:rPr>
          <w:rFonts w:eastAsia="Microsoft Sans Serif" w:cs="Arial"/>
          <w:szCs w:val="24"/>
          <w:lang w:eastAsia="en-US"/>
        </w:rPr>
        <w:tab/>
        <w:t>α. ….[5]….. Απόφοιτοι ΤΕΙ για την εκπαίδευση των εξής μαθημάτων :</w:t>
      </w:r>
    </w:p>
    <w:p w14:paraId="11401460" w14:textId="77777777" w:rsidR="00702484" w:rsidRPr="00702484" w:rsidRDefault="00702484" w:rsidP="00702484">
      <w:pPr>
        <w:widowControl w:val="0"/>
        <w:numPr>
          <w:ilvl w:val="0"/>
          <w:numId w:val="38"/>
        </w:numPr>
        <w:tabs>
          <w:tab w:val="left" w:pos="546"/>
          <w:tab w:val="left" w:pos="680"/>
          <w:tab w:val="left" w:pos="1134"/>
          <w:tab w:val="left" w:pos="1588"/>
          <w:tab w:val="left" w:pos="2041"/>
          <w:tab w:val="left" w:pos="2495"/>
        </w:tabs>
        <w:autoSpaceDE w:val="0"/>
        <w:autoSpaceDN w:val="0"/>
        <w:spacing w:line="240" w:lineRule="exact"/>
        <w:ind w:left="0" w:firstLine="0"/>
        <w:jc w:val="left"/>
        <w:rPr>
          <w:rFonts w:eastAsia="Microsoft Sans Serif" w:cs="Arial"/>
          <w:szCs w:val="24"/>
          <w:lang w:eastAsia="en-US"/>
        </w:rPr>
      </w:pPr>
      <w:r w:rsidRPr="00702484">
        <w:rPr>
          <w:rFonts w:eastAsia="Microsoft Sans Serif" w:cs="Arial"/>
          <w:szCs w:val="24"/>
          <w:lang w:eastAsia="en-US"/>
        </w:rPr>
        <w:t>………………[6]………….</w:t>
      </w:r>
    </w:p>
    <w:p w14:paraId="625A5E8C" w14:textId="77777777" w:rsidR="00702484" w:rsidRPr="00702484" w:rsidRDefault="00702484" w:rsidP="00702484">
      <w:pPr>
        <w:widowControl w:val="0"/>
        <w:numPr>
          <w:ilvl w:val="0"/>
          <w:numId w:val="38"/>
        </w:numPr>
        <w:tabs>
          <w:tab w:val="left" w:pos="546"/>
          <w:tab w:val="left" w:pos="680"/>
          <w:tab w:val="left" w:pos="1134"/>
          <w:tab w:val="left" w:pos="1588"/>
          <w:tab w:val="left" w:pos="2041"/>
          <w:tab w:val="left" w:pos="2495"/>
        </w:tabs>
        <w:autoSpaceDE w:val="0"/>
        <w:autoSpaceDN w:val="0"/>
        <w:spacing w:line="240" w:lineRule="exact"/>
        <w:ind w:left="0" w:firstLine="0"/>
        <w:jc w:val="left"/>
        <w:rPr>
          <w:rFonts w:eastAsia="Microsoft Sans Serif" w:cs="Arial"/>
          <w:szCs w:val="24"/>
          <w:lang w:eastAsia="en-US"/>
        </w:rPr>
      </w:pPr>
      <w:r w:rsidRPr="00702484">
        <w:rPr>
          <w:rFonts w:eastAsia="Microsoft Sans Serif" w:cs="Arial"/>
          <w:szCs w:val="24"/>
          <w:lang w:eastAsia="en-US"/>
        </w:rPr>
        <w:t>………………[6]………….</w:t>
      </w:r>
    </w:p>
    <w:p w14:paraId="3FE9F920" w14:textId="77777777" w:rsidR="00702484" w:rsidRPr="00702484" w:rsidRDefault="00702484" w:rsidP="00702484">
      <w:pPr>
        <w:widowControl w:val="0"/>
        <w:tabs>
          <w:tab w:val="left" w:pos="546"/>
          <w:tab w:val="left" w:pos="680"/>
          <w:tab w:val="left" w:pos="1134"/>
          <w:tab w:val="left" w:pos="1588"/>
          <w:tab w:val="left" w:pos="2041"/>
          <w:tab w:val="left" w:pos="2495"/>
        </w:tabs>
        <w:spacing w:line="240" w:lineRule="exact"/>
        <w:rPr>
          <w:rFonts w:eastAsia="Microsoft Sans Serif" w:cs="Arial"/>
          <w:szCs w:val="24"/>
          <w:lang w:eastAsia="en-US"/>
        </w:rPr>
      </w:pPr>
    </w:p>
    <w:p w14:paraId="0E07196B" w14:textId="77777777" w:rsidR="00702484" w:rsidRPr="00702484" w:rsidRDefault="00702484" w:rsidP="00702484">
      <w:pPr>
        <w:widowControl w:val="0"/>
        <w:tabs>
          <w:tab w:val="left" w:pos="546"/>
          <w:tab w:val="left" w:pos="680"/>
          <w:tab w:val="left" w:pos="1134"/>
          <w:tab w:val="left" w:pos="1588"/>
          <w:tab w:val="left" w:pos="2041"/>
          <w:tab w:val="left" w:pos="2495"/>
        </w:tabs>
        <w:autoSpaceDE w:val="0"/>
        <w:autoSpaceDN w:val="0"/>
        <w:spacing w:line="240" w:lineRule="exact"/>
        <w:jc w:val="left"/>
        <w:rPr>
          <w:rFonts w:eastAsia="Microsoft Sans Serif" w:cs="Arial"/>
          <w:szCs w:val="24"/>
          <w:lang w:eastAsia="en-US"/>
        </w:rPr>
      </w:pPr>
      <w:r w:rsidRPr="00702484">
        <w:rPr>
          <w:rFonts w:eastAsia="Microsoft Sans Serif" w:cs="Arial"/>
          <w:szCs w:val="24"/>
          <w:lang w:eastAsia="en-US"/>
        </w:rPr>
        <w:tab/>
      </w:r>
      <w:r w:rsidRPr="00702484">
        <w:rPr>
          <w:rFonts w:eastAsia="Microsoft Sans Serif" w:cs="Arial"/>
          <w:szCs w:val="24"/>
          <w:lang w:eastAsia="en-US"/>
        </w:rPr>
        <w:tab/>
      </w:r>
      <w:r w:rsidRPr="00702484">
        <w:rPr>
          <w:rFonts w:eastAsia="Microsoft Sans Serif" w:cs="Arial"/>
          <w:szCs w:val="24"/>
          <w:lang w:eastAsia="en-US"/>
        </w:rPr>
        <w:tab/>
        <w:t>β. …..[5]…. Απόφοιτοι ΑΕΙ για την εκπαίδευση των εξής μαθημάτων:</w:t>
      </w:r>
    </w:p>
    <w:p w14:paraId="4166DAB7" w14:textId="77777777" w:rsidR="00702484" w:rsidRPr="00702484" w:rsidRDefault="00702484" w:rsidP="00702484">
      <w:pPr>
        <w:widowControl w:val="0"/>
        <w:tabs>
          <w:tab w:val="left" w:pos="546"/>
          <w:tab w:val="left" w:pos="680"/>
          <w:tab w:val="left" w:pos="1134"/>
          <w:tab w:val="left" w:pos="1588"/>
          <w:tab w:val="left" w:pos="2041"/>
          <w:tab w:val="left" w:pos="2495"/>
        </w:tabs>
        <w:autoSpaceDE w:val="0"/>
        <w:autoSpaceDN w:val="0"/>
        <w:spacing w:line="240" w:lineRule="exact"/>
        <w:jc w:val="left"/>
        <w:rPr>
          <w:rFonts w:eastAsia="Microsoft Sans Serif" w:cs="Arial"/>
          <w:szCs w:val="24"/>
          <w:lang w:eastAsia="en-US"/>
        </w:rPr>
      </w:pPr>
    </w:p>
    <w:p w14:paraId="21E164D7" w14:textId="77777777" w:rsidR="00702484" w:rsidRPr="00702484" w:rsidRDefault="00702484" w:rsidP="00702484">
      <w:pPr>
        <w:widowControl w:val="0"/>
        <w:numPr>
          <w:ilvl w:val="0"/>
          <w:numId w:val="39"/>
        </w:numPr>
        <w:tabs>
          <w:tab w:val="left" w:pos="546"/>
          <w:tab w:val="left" w:pos="680"/>
          <w:tab w:val="left" w:pos="1134"/>
          <w:tab w:val="left" w:pos="1588"/>
          <w:tab w:val="left" w:pos="2041"/>
          <w:tab w:val="left" w:pos="2495"/>
        </w:tabs>
        <w:autoSpaceDE w:val="0"/>
        <w:autoSpaceDN w:val="0"/>
        <w:spacing w:line="240" w:lineRule="exact"/>
        <w:ind w:left="0" w:firstLine="0"/>
        <w:jc w:val="left"/>
        <w:rPr>
          <w:rFonts w:eastAsia="Microsoft Sans Serif" w:cs="Arial"/>
          <w:szCs w:val="24"/>
          <w:lang w:eastAsia="en-US"/>
        </w:rPr>
      </w:pPr>
      <w:r w:rsidRPr="00702484">
        <w:rPr>
          <w:rFonts w:eastAsia="Microsoft Sans Serif" w:cs="Arial"/>
          <w:szCs w:val="24"/>
          <w:lang w:eastAsia="en-US"/>
        </w:rPr>
        <w:t>………………[6]………………</w:t>
      </w:r>
    </w:p>
    <w:p w14:paraId="5EE65516" w14:textId="77777777" w:rsidR="00702484" w:rsidRPr="00702484" w:rsidRDefault="00702484" w:rsidP="00702484">
      <w:pPr>
        <w:widowControl w:val="0"/>
        <w:numPr>
          <w:ilvl w:val="0"/>
          <w:numId w:val="39"/>
        </w:numPr>
        <w:tabs>
          <w:tab w:val="left" w:pos="546"/>
          <w:tab w:val="left" w:pos="680"/>
          <w:tab w:val="left" w:pos="1134"/>
          <w:tab w:val="left" w:pos="1588"/>
          <w:tab w:val="left" w:pos="2041"/>
          <w:tab w:val="left" w:pos="2495"/>
        </w:tabs>
        <w:autoSpaceDE w:val="0"/>
        <w:autoSpaceDN w:val="0"/>
        <w:spacing w:line="240" w:lineRule="exact"/>
        <w:ind w:left="0" w:firstLine="0"/>
        <w:jc w:val="left"/>
        <w:rPr>
          <w:rFonts w:eastAsia="Microsoft Sans Serif" w:cs="Arial"/>
          <w:szCs w:val="24"/>
          <w:lang w:eastAsia="en-US"/>
        </w:rPr>
      </w:pPr>
      <w:r w:rsidRPr="00702484">
        <w:rPr>
          <w:rFonts w:eastAsia="Microsoft Sans Serif" w:cs="Arial"/>
          <w:szCs w:val="24"/>
          <w:lang w:eastAsia="en-US"/>
        </w:rPr>
        <w:t>………………[6]………………</w:t>
      </w:r>
    </w:p>
    <w:p w14:paraId="455B03AF" w14:textId="77777777" w:rsidR="00702484" w:rsidRPr="00702484" w:rsidRDefault="00702484" w:rsidP="00702484">
      <w:pPr>
        <w:widowControl w:val="0"/>
        <w:tabs>
          <w:tab w:val="left" w:pos="546"/>
          <w:tab w:val="left" w:pos="680"/>
          <w:tab w:val="left" w:pos="1134"/>
          <w:tab w:val="left" w:pos="1588"/>
          <w:tab w:val="left" w:pos="2041"/>
          <w:tab w:val="left" w:pos="2495"/>
          <w:tab w:val="left" w:pos="5103"/>
        </w:tabs>
        <w:autoSpaceDE w:val="0"/>
        <w:autoSpaceDN w:val="0"/>
        <w:spacing w:line="240" w:lineRule="exact"/>
        <w:jc w:val="left"/>
        <w:rPr>
          <w:rFonts w:eastAsia="Microsoft Sans Serif" w:cs="Arial"/>
          <w:szCs w:val="24"/>
          <w:lang w:eastAsia="en-US"/>
        </w:rPr>
      </w:pPr>
    </w:p>
    <w:p w14:paraId="4FA9307B" w14:textId="77777777" w:rsidR="00702484" w:rsidRPr="00702484" w:rsidRDefault="00702484" w:rsidP="00702484">
      <w:pPr>
        <w:widowControl w:val="0"/>
        <w:tabs>
          <w:tab w:val="left" w:pos="546"/>
          <w:tab w:val="left" w:pos="680"/>
          <w:tab w:val="left" w:pos="1134"/>
          <w:tab w:val="left" w:pos="1588"/>
          <w:tab w:val="left" w:pos="2041"/>
          <w:tab w:val="left" w:pos="2495"/>
          <w:tab w:val="left" w:pos="5103"/>
        </w:tabs>
        <w:autoSpaceDE w:val="0"/>
        <w:autoSpaceDN w:val="0"/>
        <w:spacing w:line="240" w:lineRule="exact"/>
        <w:jc w:val="left"/>
        <w:rPr>
          <w:rFonts w:eastAsia="Microsoft Sans Serif" w:cs="Arial"/>
          <w:szCs w:val="24"/>
          <w:lang w:eastAsia="en-US"/>
        </w:rPr>
      </w:pPr>
      <w:r w:rsidRPr="00702484">
        <w:rPr>
          <w:rFonts w:eastAsia="Microsoft Sans Serif" w:cs="Arial"/>
          <w:szCs w:val="24"/>
          <w:lang w:eastAsia="en-US"/>
        </w:rPr>
        <w:tab/>
      </w:r>
      <w:r w:rsidRPr="00702484">
        <w:rPr>
          <w:rFonts w:eastAsia="Microsoft Sans Serif" w:cs="Arial"/>
          <w:szCs w:val="24"/>
          <w:lang w:eastAsia="en-US"/>
        </w:rPr>
        <w:tab/>
      </w:r>
      <w:r w:rsidRPr="00702484">
        <w:rPr>
          <w:rFonts w:eastAsia="Microsoft Sans Serif" w:cs="Arial"/>
          <w:szCs w:val="24"/>
          <w:lang w:eastAsia="en-US"/>
        </w:rPr>
        <w:tab/>
        <w:t xml:space="preserve">γ. …..[5]…. Απόφοιτοι Κατωτέρων Σχολών ή Υπάλληλοι της …..[8]…… για την εκπαίδευση των εξής μαθημάτων </w:t>
      </w:r>
      <w:r w:rsidRPr="00702484">
        <w:rPr>
          <w:rFonts w:eastAsia="Microsoft Sans Serif" w:cs="Arial"/>
          <w:szCs w:val="24"/>
          <w:lang w:eastAsia="en-US"/>
        </w:rPr>
        <w:sym w:font="Symbol" w:char="F03A"/>
      </w:r>
    </w:p>
    <w:p w14:paraId="28B5CBB5" w14:textId="77777777" w:rsidR="00702484" w:rsidRPr="00702484" w:rsidRDefault="00702484" w:rsidP="00702484">
      <w:pPr>
        <w:widowControl w:val="0"/>
        <w:numPr>
          <w:ilvl w:val="0"/>
          <w:numId w:val="40"/>
        </w:numPr>
        <w:tabs>
          <w:tab w:val="left" w:pos="546"/>
          <w:tab w:val="left" w:pos="680"/>
          <w:tab w:val="left" w:pos="1134"/>
          <w:tab w:val="left" w:pos="1588"/>
          <w:tab w:val="left" w:pos="2041"/>
          <w:tab w:val="left" w:pos="2495"/>
        </w:tabs>
        <w:autoSpaceDE w:val="0"/>
        <w:autoSpaceDN w:val="0"/>
        <w:spacing w:line="240" w:lineRule="exact"/>
        <w:ind w:left="0" w:firstLine="0"/>
        <w:jc w:val="left"/>
        <w:rPr>
          <w:rFonts w:eastAsia="Microsoft Sans Serif" w:cs="Arial"/>
          <w:szCs w:val="24"/>
          <w:lang w:eastAsia="en-US"/>
        </w:rPr>
      </w:pPr>
      <w:r w:rsidRPr="00702484">
        <w:rPr>
          <w:rFonts w:eastAsia="Microsoft Sans Serif" w:cs="Arial"/>
          <w:szCs w:val="24"/>
          <w:lang w:eastAsia="en-US"/>
        </w:rPr>
        <w:t>………………[6]………….</w:t>
      </w:r>
    </w:p>
    <w:p w14:paraId="61549D3E" w14:textId="77777777" w:rsidR="00702484" w:rsidRPr="00702484" w:rsidRDefault="00702484" w:rsidP="00702484">
      <w:pPr>
        <w:widowControl w:val="0"/>
        <w:numPr>
          <w:ilvl w:val="0"/>
          <w:numId w:val="40"/>
        </w:numPr>
        <w:tabs>
          <w:tab w:val="left" w:pos="546"/>
          <w:tab w:val="left" w:pos="680"/>
          <w:tab w:val="left" w:pos="1134"/>
          <w:tab w:val="left" w:pos="1588"/>
          <w:tab w:val="left" w:pos="2041"/>
          <w:tab w:val="left" w:pos="2495"/>
        </w:tabs>
        <w:autoSpaceDE w:val="0"/>
        <w:autoSpaceDN w:val="0"/>
        <w:spacing w:line="240" w:lineRule="exact"/>
        <w:ind w:left="0" w:firstLine="0"/>
        <w:jc w:val="left"/>
        <w:rPr>
          <w:rFonts w:eastAsia="Microsoft Sans Serif" w:cs="Arial"/>
          <w:szCs w:val="24"/>
          <w:lang w:eastAsia="en-US"/>
        </w:rPr>
      </w:pPr>
      <w:r w:rsidRPr="00702484">
        <w:rPr>
          <w:rFonts w:eastAsia="Microsoft Sans Serif" w:cs="Arial"/>
          <w:szCs w:val="24"/>
          <w:lang w:eastAsia="en-US"/>
        </w:rPr>
        <w:t>………………[6]………….</w:t>
      </w:r>
    </w:p>
    <w:p w14:paraId="06214019" w14:textId="77777777" w:rsidR="00702484" w:rsidRPr="00702484" w:rsidRDefault="00702484" w:rsidP="00702484">
      <w:pPr>
        <w:widowControl w:val="0"/>
        <w:tabs>
          <w:tab w:val="left" w:pos="546"/>
          <w:tab w:val="left" w:pos="680"/>
          <w:tab w:val="left" w:pos="1134"/>
          <w:tab w:val="left" w:pos="1588"/>
          <w:tab w:val="left" w:pos="2041"/>
          <w:tab w:val="left" w:pos="2495"/>
        </w:tabs>
        <w:autoSpaceDE w:val="0"/>
        <w:autoSpaceDN w:val="0"/>
        <w:spacing w:line="240" w:lineRule="exact"/>
        <w:jc w:val="left"/>
        <w:rPr>
          <w:rFonts w:eastAsia="Microsoft Sans Serif" w:cs="Arial"/>
          <w:szCs w:val="24"/>
          <w:lang w:val="en-US" w:eastAsia="en-US"/>
        </w:rPr>
      </w:pPr>
    </w:p>
    <w:p w14:paraId="44A4BA20" w14:textId="77777777" w:rsidR="00702484" w:rsidRPr="00702484" w:rsidRDefault="00702484" w:rsidP="00702484">
      <w:pPr>
        <w:widowControl w:val="0"/>
        <w:tabs>
          <w:tab w:val="left" w:pos="546"/>
          <w:tab w:val="left" w:pos="680"/>
          <w:tab w:val="left" w:pos="1134"/>
          <w:tab w:val="left" w:pos="1588"/>
          <w:tab w:val="left" w:pos="2041"/>
          <w:tab w:val="left" w:pos="2495"/>
        </w:tabs>
        <w:autoSpaceDE w:val="0"/>
        <w:autoSpaceDN w:val="0"/>
        <w:spacing w:line="240" w:lineRule="exact"/>
        <w:jc w:val="left"/>
        <w:rPr>
          <w:rFonts w:eastAsia="Microsoft Sans Serif" w:cs="Arial"/>
          <w:sz w:val="22"/>
          <w:szCs w:val="22"/>
          <w:lang w:val="en-US" w:eastAsia="en-US"/>
        </w:rPr>
      </w:pPr>
    </w:p>
    <w:p w14:paraId="7E853C8E" w14:textId="77777777" w:rsidR="00702484" w:rsidRPr="00702484" w:rsidRDefault="00702484" w:rsidP="00702484">
      <w:pPr>
        <w:widowControl w:val="0"/>
        <w:tabs>
          <w:tab w:val="left" w:pos="546"/>
          <w:tab w:val="left" w:pos="680"/>
          <w:tab w:val="left" w:pos="1134"/>
          <w:tab w:val="left" w:pos="1588"/>
          <w:tab w:val="left" w:pos="2041"/>
          <w:tab w:val="left" w:pos="2495"/>
        </w:tabs>
        <w:autoSpaceDE w:val="0"/>
        <w:autoSpaceDN w:val="0"/>
        <w:spacing w:line="240" w:lineRule="exact"/>
        <w:jc w:val="left"/>
        <w:rPr>
          <w:rFonts w:eastAsia="Microsoft Sans Serif" w:cs="Arial"/>
          <w:sz w:val="22"/>
          <w:szCs w:val="22"/>
          <w:lang w:val="en-US" w:eastAsia="en-US"/>
        </w:rPr>
      </w:pPr>
    </w:p>
    <w:p w14:paraId="5871191B" w14:textId="77777777" w:rsidR="00702484" w:rsidRPr="00702484" w:rsidRDefault="00702484" w:rsidP="00702484">
      <w:pPr>
        <w:widowControl w:val="0"/>
        <w:tabs>
          <w:tab w:val="left" w:pos="546"/>
          <w:tab w:val="left" w:pos="680"/>
          <w:tab w:val="left" w:pos="1134"/>
          <w:tab w:val="left" w:pos="1588"/>
          <w:tab w:val="left" w:pos="2041"/>
          <w:tab w:val="left" w:pos="2495"/>
        </w:tabs>
        <w:autoSpaceDE w:val="0"/>
        <w:autoSpaceDN w:val="0"/>
        <w:spacing w:line="240" w:lineRule="exact"/>
        <w:jc w:val="left"/>
        <w:rPr>
          <w:rFonts w:eastAsia="Microsoft Sans Serif" w:cs="Arial"/>
          <w:sz w:val="22"/>
          <w:szCs w:val="22"/>
          <w:lang w:val="en-US" w:eastAsia="en-US"/>
        </w:rPr>
      </w:pPr>
    </w:p>
    <w:p w14:paraId="05DD1507" w14:textId="77777777" w:rsidR="00702484" w:rsidRPr="00702484" w:rsidRDefault="00702484" w:rsidP="00702484">
      <w:pPr>
        <w:widowControl w:val="0"/>
        <w:tabs>
          <w:tab w:val="left" w:pos="546"/>
          <w:tab w:val="left" w:pos="680"/>
          <w:tab w:val="left" w:pos="1134"/>
          <w:tab w:val="left" w:pos="1588"/>
          <w:tab w:val="left" w:pos="2041"/>
          <w:tab w:val="left" w:pos="2495"/>
        </w:tabs>
        <w:autoSpaceDE w:val="0"/>
        <w:autoSpaceDN w:val="0"/>
        <w:spacing w:line="240" w:lineRule="exact"/>
        <w:jc w:val="left"/>
        <w:rPr>
          <w:rFonts w:eastAsia="Microsoft Sans Serif" w:cs="Arial"/>
          <w:sz w:val="22"/>
          <w:szCs w:val="22"/>
          <w:lang w:val="en-US" w:eastAsia="en-US"/>
        </w:rPr>
      </w:pPr>
    </w:p>
    <w:tbl>
      <w:tblPr>
        <w:tblW w:w="0" w:type="auto"/>
        <w:tblLook w:val="01E0" w:firstRow="1" w:lastRow="1" w:firstColumn="1" w:lastColumn="1" w:noHBand="0" w:noVBand="0"/>
      </w:tblPr>
      <w:tblGrid>
        <w:gridCol w:w="5932"/>
        <w:gridCol w:w="2859"/>
      </w:tblGrid>
      <w:tr w:rsidR="00702484" w:rsidRPr="00702484" w14:paraId="133E25D9" w14:textId="77777777" w:rsidTr="00426E01">
        <w:tc>
          <w:tcPr>
            <w:tcW w:w="6108" w:type="dxa"/>
          </w:tcPr>
          <w:p w14:paraId="0D7C5675" w14:textId="77777777" w:rsidR="00702484" w:rsidRPr="00702484" w:rsidRDefault="00702484" w:rsidP="00702484">
            <w:pPr>
              <w:widowControl w:val="0"/>
              <w:autoSpaceDE w:val="0"/>
              <w:autoSpaceDN w:val="0"/>
              <w:spacing w:line="240" w:lineRule="exact"/>
              <w:jc w:val="left"/>
              <w:rPr>
                <w:rFonts w:eastAsia="Microsoft Sans Serif" w:cs="Arial"/>
                <w:sz w:val="22"/>
                <w:szCs w:val="22"/>
                <w:lang w:val="en-US" w:eastAsia="en-US"/>
              </w:rPr>
            </w:pPr>
          </w:p>
        </w:tc>
        <w:tc>
          <w:tcPr>
            <w:tcW w:w="2898" w:type="dxa"/>
          </w:tcPr>
          <w:p w14:paraId="760D80B8" w14:textId="77777777" w:rsidR="00702484" w:rsidRPr="00702484" w:rsidRDefault="00702484" w:rsidP="00702484">
            <w:pPr>
              <w:widowControl w:val="0"/>
              <w:autoSpaceDE w:val="0"/>
              <w:autoSpaceDN w:val="0"/>
              <w:spacing w:line="240" w:lineRule="auto"/>
              <w:jc w:val="center"/>
              <w:rPr>
                <w:rFonts w:eastAsia="Microsoft Sans Serif" w:cs="Arial"/>
                <w:sz w:val="22"/>
                <w:szCs w:val="22"/>
                <w:lang w:eastAsia="en-US"/>
              </w:rPr>
            </w:pPr>
            <w:r w:rsidRPr="00702484">
              <w:rPr>
                <w:rFonts w:eastAsia="Microsoft Sans Serif" w:cs="Arial"/>
                <w:sz w:val="22"/>
                <w:szCs w:val="22"/>
                <w:lang w:eastAsia="en-US"/>
              </w:rPr>
              <w:t>Υπογραφή</w:t>
            </w:r>
          </w:p>
          <w:p w14:paraId="7F101836" w14:textId="77777777" w:rsidR="00702484" w:rsidRPr="00702484" w:rsidRDefault="00702484" w:rsidP="00702484">
            <w:pPr>
              <w:widowControl w:val="0"/>
              <w:autoSpaceDE w:val="0"/>
              <w:autoSpaceDN w:val="0"/>
              <w:spacing w:line="240" w:lineRule="auto"/>
              <w:jc w:val="center"/>
              <w:rPr>
                <w:rFonts w:eastAsia="Microsoft Sans Serif" w:cs="Arial"/>
                <w:sz w:val="22"/>
                <w:szCs w:val="22"/>
                <w:lang w:eastAsia="en-US"/>
              </w:rPr>
            </w:pPr>
            <w:r w:rsidRPr="00702484">
              <w:rPr>
                <w:rFonts w:eastAsia="Microsoft Sans Serif" w:cs="Arial"/>
                <w:sz w:val="22"/>
                <w:szCs w:val="22"/>
                <w:lang w:eastAsia="en-US"/>
              </w:rPr>
              <w:lastRenderedPageBreak/>
              <w:t>Νόμιμου Εκπροσώπου</w:t>
            </w:r>
          </w:p>
          <w:p w14:paraId="277DDC1C" w14:textId="77777777" w:rsidR="00702484" w:rsidRPr="00702484" w:rsidRDefault="00702484" w:rsidP="00702484">
            <w:pPr>
              <w:widowControl w:val="0"/>
              <w:autoSpaceDE w:val="0"/>
              <w:autoSpaceDN w:val="0"/>
              <w:spacing w:line="240" w:lineRule="auto"/>
              <w:jc w:val="center"/>
              <w:rPr>
                <w:rFonts w:eastAsia="Microsoft Sans Serif" w:cs="Arial"/>
                <w:sz w:val="22"/>
                <w:szCs w:val="22"/>
                <w:lang w:eastAsia="en-US"/>
              </w:rPr>
            </w:pPr>
          </w:p>
          <w:p w14:paraId="2271E7D4" w14:textId="77777777" w:rsidR="00702484" w:rsidRPr="00702484" w:rsidRDefault="00702484" w:rsidP="00702484">
            <w:pPr>
              <w:widowControl w:val="0"/>
              <w:autoSpaceDE w:val="0"/>
              <w:autoSpaceDN w:val="0"/>
              <w:spacing w:line="240" w:lineRule="auto"/>
              <w:jc w:val="center"/>
              <w:rPr>
                <w:rFonts w:eastAsia="Microsoft Sans Serif" w:cs="Arial"/>
                <w:sz w:val="22"/>
                <w:szCs w:val="22"/>
                <w:lang w:eastAsia="en-US"/>
              </w:rPr>
            </w:pPr>
          </w:p>
          <w:p w14:paraId="06D778B3" w14:textId="77777777" w:rsidR="00702484" w:rsidRPr="00702484" w:rsidRDefault="00702484" w:rsidP="00702484">
            <w:pPr>
              <w:widowControl w:val="0"/>
              <w:autoSpaceDE w:val="0"/>
              <w:autoSpaceDN w:val="0"/>
              <w:spacing w:line="240" w:lineRule="auto"/>
              <w:jc w:val="center"/>
              <w:rPr>
                <w:rFonts w:eastAsia="Microsoft Sans Serif" w:cs="Arial"/>
                <w:sz w:val="22"/>
                <w:szCs w:val="22"/>
                <w:lang w:val="en-US" w:eastAsia="en-US"/>
              </w:rPr>
            </w:pPr>
            <w:r w:rsidRPr="00702484">
              <w:rPr>
                <w:rFonts w:eastAsia="Microsoft Sans Serif" w:cs="Arial"/>
                <w:sz w:val="22"/>
                <w:szCs w:val="22"/>
                <w:lang w:eastAsia="en-US"/>
              </w:rPr>
              <w:t>Τίθεται Σφραγίδα (7)</w:t>
            </w:r>
          </w:p>
        </w:tc>
      </w:tr>
    </w:tbl>
    <w:p w14:paraId="523EBFDC" w14:textId="77777777" w:rsidR="00702484" w:rsidRPr="00702484" w:rsidRDefault="00702484" w:rsidP="00702484">
      <w:pPr>
        <w:widowControl w:val="0"/>
        <w:tabs>
          <w:tab w:val="left" w:pos="3795"/>
        </w:tabs>
        <w:autoSpaceDE w:val="0"/>
        <w:autoSpaceDN w:val="0"/>
        <w:spacing w:line="240" w:lineRule="auto"/>
        <w:jc w:val="left"/>
        <w:rPr>
          <w:rFonts w:eastAsia="Microsoft Sans Serif" w:cs="Arial"/>
          <w:szCs w:val="24"/>
          <w:lang w:eastAsia="en-US"/>
        </w:rPr>
      </w:pPr>
    </w:p>
    <w:p w14:paraId="4C534672" w14:textId="77777777" w:rsidR="00702484" w:rsidRPr="00702484" w:rsidRDefault="00702484" w:rsidP="00702484">
      <w:pPr>
        <w:widowControl w:val="0"/>
        <w:autoSpaceDE w:val="0"/>
        <w:autoSpaceDN w:val="0"/>
        <w:spacing w:line="240" w:lineRule="auto"/>
        <w:jc w:val="left"/>
        <w:rPr>
          <w:rFonts w:eastAsia="Microsoft Sans Serif" w:cs="Arial"/>
          <w:szCs w:val="24"/>
          <w:lang w:eastAsia="en-US"/>
        </w:rPr>
      </w:pPr>
    </w:p>
    <w:p w14:paraId="31C24FFE" w14:textId="77777777" w:rsidR="00702484" w:rsidRPr="00702484" w:rsidRDefault="00702484" w:rsidP="00702484">
      <w:pPr>
        <w:widowControl w:val="0"/>
        <w:tabs>
          <w:tab w:val="left" w:pos="2610"/>
        </w:tabs>
        <w:autoSpaceDE w:val="0"/>
        <w:autoSpaceDN w:val="0"/>
        <w:spacing w:line="240" w:lineRule="auto"/>
        <w:jc w:val="left"/>
        <w:rPr>
          <w:rFonts w:eastAsia="Microsoft Sans Serif" w:cs="Arial"/>
          <w:szCs w:val="24"/>
          <w:lang w:eastAsia="en-US"/>
        </w:rPr>
      </w:pPr>
    </w:p>
    <w:p w14:paraId="06838F2E" w14:textId="77777777" w:rsidR="00702484" w:rsidRPr="00702484" w:rsidRDefault="00702484" w:rsidP="00702484">
      <w:pPr>
        <w:widowControl w:val="0"/>
        <w:autoSpaceDE w:val="0"/>
        <w:autoSpaceDN w:val="0"/>
        <w:spacing w:line="240" w:lineRule="auto"/>
        <w:jc w:val="left"/>
        <w:rPr>
          <w:rFonts w:eastAsia="Microsoft Sans Serif" w:cs="Arial"/>
          <w:b/>
          <w:sz w:val="20"/>
          <w:szCs w:val="22"/>
          <w:u w:val="single"/>
          <w:lang w:eastAsia="en-US"/>
        </w:rPr>
      </w:pPr>
      <w:r w:rsidRPr="00702484">
        <w:rPr>
          <w:rFonts w:eastAsia="Microsoft Sans Serif" w:cs="Arial"/>
          <w:b/>
          <w:sz w:val="20"/>
          <w:szCs w:val="22"/>
          <w:u w:val="single"/>
          <w:lang w:eastAsia="en-US"/>
        </w:rPr>
        <w:t>ΟΔΗΓΙΕΣ ΣΥΝΤΑΞΗΣ</w:t>
      </w:r>
    </w:p>
    <w:p w14:paraId="00188B44" w14:textId="77777777" w:rsidR="00702484" w:rsidRPr="00702484" w:rsidRDefault="00702484" w:rsidP="00702484">
      <w:pPr>
        <w:widowControl w:val="0"/>
        <w:autoSpaceDE w:val="0"/>
        <w:autoSpaceDN w:val="0"/>
        <w:spacing w:line="240" w:lineRule="auto"/>
        <w:jc w:val="left"/>
        <w:rPr>
          <w:rFonts w:eastAsia="Microsoft Sans Serif" w:cs="Arial"/>
          <w:sz w:val="20"/>
          <w:szCs w:val="22"/>
          <w:u w:val="single"/>
          <w:lang w:eastAsia="en-US"/>
        </w:rPr>
      </w:pPr>
    </w:p>
    <w:p w14:paraId="48A361FB" w14:textId="77777777" w:rsidR="00702484" w:rsidRPr="00702484" w:rsidRDefault="00702484" w:rsidP="00702484">
      <w:pPr>
        <w:widowControl w:val="0"/>
        <w:autoSpaceDE w:val="0"/>
        <w:autoSpaceDN w:val="0"/>
        <w:spacing w:line="240" w:lineRule="auto"/>
        <w:jc w:val="left"/>
        <w:rPr>
          <w:rFonts w:eastAsia="Microsoft Sans Serif" w:cs="Arial"/>
          <w:sz w:val="20"/>
          <w:szCs w:val="22"/>
          <w:lang w:eastAsia="en-US"/>
        </w:rPr>
      </w:pPr>
      <w:r w:rsidRPr="00702484">
        <w:rPr>
          <w:rFonts w:eastAsia="Microsoft Sans Serif" w:cs="Arial"/>
          <w:sz w:val="20"/>
          <w:szCs w:val="22"/>
          <w:lang w:eastAsia="en-US"/>
        </w:rPr>
        <w:t>1.</w:t>
      </w:r>
      <w:r w:rsidRPr="00702484">
        <w:rPr>
          <w:rFonts w:eastAsia="Microsoft Sans Serif" w:cs="Arial"/>
          <w:sz w:val="20"/>
          <w:szCs w:val="22"/>
          <w:lang w:eastAsia="en-US"/>
        </w:rPr>
        <w:tab/>
        <w:t>Αναγράφεται η διάρκεια εκπαίδευσης σε ημέρες</w:t>
      </w:r>
      <w:r w:rsidRPr="00702484" w:rsidDel="006264A5">
        <w:rPr>
          <w:rFonts w:eastAsia="Microsoft Sans Serif" w:cs="Arial"/>
          <w:sz w:val="20"/>
          <w:szCs w:val="22"/>
          <w:lang w:eastAsia="en-US"/>
        </w:rPr>
        <w:t xml:space="preserve"> </w:t>
      </w:r>
    </w:p>
    <w:p w14:paraId="3EF2AF74" w14:textId="77777777" w:rsidR="00702484" w:rsidRPr="00702484" w:rsidRDefault="00702484" w:rsidP="00702484">
      <w:pPr>
        <w:widowControl w:val="0"/>
        <w:autoSpaceDE w:val="0"/>
        <w:autoSpaceDN w:val="0"/>
        <w:spacing w:line="240" w:lineRule="auto"/>
        <w:jc w:val="left"/>
        <w:rPr>
          <w:rFonts w:eastAsia="Microsoft Sans Serif" w:cs="Arial"/>
          <w:sz w:val="20"/>
          <w:szCs w:val="22"/>
          <w:lang w:eastAsia="en-US"/>
        </w:rPr>
      </w:pPr>
      <w:r w:rsidRPr="00702484">
        <w:rPr>
          <w:rFonts w:eastAsia="Microsoft Sans Serif" w:cs="Arial"/>
          <w:sz w:val="20"/>
          <w:szCs w:val="22"/>
          <w:lang w:eastAsia="en-US"/>
        </w:rPr>
        <w:t>2.</w:t>
      </w:r>
      <w:r w:rsidRPr="00702484">
        <w:rPr>
          <w:rFonts w:eastAsia="Microsoft Sans Serif" w:cs="Arial"/>
          <w:sz w:val="20"/>
          <w:szCs w:val="22"/>
          <w:lang w:eastAsia="en-US"/>
        </w:rPr>
        <w:tab/>
        <w:t>Αναγράφεται η ημερομηνία που αντιστοιχεί η συγκεκριμένη μέρα</w:t>
      </w:r>
      <w:r w:rsidRPr="00702484" w:rsidDel="006264A5">
        <w:rPr>
          <w:rFonts w:eastAsia="Microsoft Sans Serif" w:cs="Arial"/>
          <w:sz w:val="20"/>
          <w:szCs w:val="22"/>
          <w:lang w:eastAsia="en-US"/>
        </w:rPr>
        <w:t xml:space="preserve"> </w:t>
      </w:r>
    </w:p>
    <w:p w14:paraId="7F41D160" w14:textId="77777777" w:rsidR="00702484" w:rsidRPr="00702484" w:rsidRDefault="00702484" w:rsidP="00702484">
      <w:pPr>
        <w:widowControl w:val="0"/>
        <w:autoSpaceDE w:val="0"/>
        <w:autoSpaceDN w:val="0"/>
        <w:spacing w:line="240" w:lineRule="auto"/>
        <w:jc w:val="left"/>
        <w:rPr>
          <w:rFonts w:eastAsia="Microsoft Sans Serif" w:cs="Arial"/>
          <w:sz w:val="20"/>
          <w:szCs w:val="22"/>
          <w:lang w:eastAsia="en-US"/>
        </w:rPr>
      </w:pPr>
      <w:r w:rsidRPr="00702484">
        <w:rPr>
          <w:rFonts w:eastAsia="Microsoft Sans Serif" w:cs="Arial"/>
          <w:sz w:val="20"/>
          <w:szCs w:val="22"/>
          <w:lang w:eastAsia="en-US"/>
        </w:rPr>
        <w:t>3.</w:t>
      </w:r>
      <w:r w:rsidRPr="00702484">
        <w:rPr>
          <w:rFonts w:eastAsia="Microsoft Sans Serif" w:cs="Arial"/>
          <w:sz w:val="20"/>
          <w:szCs w:val="22"/>
          <w:lang w:eastAsia="en-US"/>
        </w:rPr>
        <w:tab/>
        <w:t>Αναγράφεται το αντικείμενο της εκπαίδευσης</w:t>
      </w:r>
      <w:r w:rsidRPr="00702484" w:rsidDel="006264A5">
        <w:rPr>
          <w:rFonts w:eastAsia="Microsoft Sans Serif" w:cs="Arial"/>
          <w:sz w:val="20"/>
          <w:szCs w:val="22"/>
          <w:lang w:eastAsia="en-US"/>
        </w:rPr>
        <w:t xml:space="preserve"> </w:t>
      </w:r>
    </w:p>
    <w:p w14:paraId="1B0A40B8" w14:textId="77777777" w:rsidR="00702484" w:rsidRPr="00702484" w:rsidRDefault="00702484" w:rsidP="00702484">
      <w:pPr>
        <w:widowControl w:val="0"/>
        <w:autoSpaceDE w:val="0"/>
        <w:autoSpaceDN w:val="0"/>
        <w:spacing w:line="240" w:lineRule="auto"/>
        <w:jc w:val="left"/>
        <w:rPr>
          <w:rFonts w:eastAsia="Microsoft Sans Serif" w:cs="Arial"/>
          <w:sz w:val="20"/>
          <w:szCs w:val="22"/>
          <w:lang w:eastAsia="en-US"/>
        </w:rPr>
      </w:pPr>
      <w:r w:rsidRPr="00702484">
        <w:rPr>
          <w:rFonts w:eastAsia="Microsoft Sans Serif" w:cs="Arial"/>
          <w:sz w:val="20"/>
          <w:szCs w:val="22"/>
          <w:lang w:eastAsia="en-US"/>
        </w:rPr>
        <w:t>4.</w:t>
      </w:r>
      <w:r w:rsidRPr="00702484">
        <w:rPr>
          <w:rFonts w:eastAsia="Microsoft Sans Serif" w:cs="Arial"/>
          <w:sz w:val="20"/>
          <w:szCs w:val="22"/>
          <w:lang w:eastAsia="en-US"/>
        </w:rPr>
        <w:tab/>
        <w:t>Αναγράφονται κατά σειρά όλα τα βοηθήματα που θα χρησιμοποιηθούν</w:t>
      </w:r>
      <w:r w:rsidRPr="00702484" w:rsidDel="006264A5">
        <w:rPr>
          <w:rFonts w:eastAsia="Microsoft Sans Serif" w:cs="Arial"/>
          <w:sz w:val="20"/>
          <w:szCs w:val="22"/>
          <w:lang w:eastAsia="en-US"/>
        </w:rPr>
        <w:t xml:space="preserve"> </w:t>
      </w:r>
    </w:p>
    <w:p w14:paraId="73619B99" w14:textId="77777777" w:rsidR="00702484" w:rsidRPr="00702484" w:rsidRDefault="00702484" w:rsidP="00702484">
      <w:pPr>
        <w:widowControl w:val="0"/>
        <w:autoSpaceDE w:val="0"/>
        <w:autoSpaceDN w:val="0"/>
        <w:spacing w:line="240" w:lineRule="auto"/>
        <w:jc w:val="left"/>
        <w:rPr>
          <w:rFonts w:eastAsia="Microsoft Sans Serif" w:cs="Arial"/>
          <w:sz w:val="20"/>
          <w:szCs w:val="22"/>
          <w:lang w:eastAsia="en-US"/>
        </w:rPr>
      </w:pPr>
      <w:r w:rsidRPr="00702484">
        <w:rPr>
          <w:rFonts w:eastAsia="Microsoft Sans Serif" w:cs="Arial"/>
          <w:sz w:val="20"/>
          <w:szCs w:val="22"/>
          <w:lang w:eastAsia="en-US"/>
        </w:rPr>
        <w:t>5.</w:t>
      </w:r>
      <w:r w:rsidRPr="00702484">
        <w:rPr>
          <w:rFonts w:eastAsia="Microsoft Sans Serif" w:cs="Arial"/>
          <w:sz w:val="20"/>
          <w:szCs w:val="22"/>
          <w:lang w:eastAsia="en-US"/>
        </w:rPr>
        <w:tab/>
        <w:t>Αναγράφονται αριθμητικώς και ολογράφως ο αριθμός των εκπαιδευτών που θα έχουν τα αντίστοιχα προσόντα</w:t>
      </w:r>
      <w:r w:rsidRPr="00702484" w:rsidDel="006264A5">
        <w:rPr>
          <w:rFonts w:eastAsia="Microsoft Sans Serif" w:cs="Arial"/>
          <w:sz w:val="20"/>
          <w:szCs w:val="22"/>
          <w:lang w:eastAsia="en-US"/>
        </w:rPr>
        <w:t xml:space="preserve"> </w:t>
      </w:r>
    </w:p>
    <w:p w14:paraId="029B24BD" w14:textId="77777777" w:rsidR="00702484" w:rsidRPr="00702484" w:rsidRDefault="00702484" w:rsidP="00702484">
      <w:pPr>
        <w:widowControl w:val="0"/>
        <w:autoSpaceDE w:val="0"/>
        <w:autoSpaceDN w:val="0"/>
        <w:spacing w:line="240" w:lineRule="auto"/>
        <w:ind w:left="284" w:hanging="284"/>
        <w:jc w:val="left"/>
        <w:rPr>
          <w:rFonts w:eastAsia="Microsoft Sans Serif" w:cs="Arial"/>
          <w:sz w:val="20"/>
          <w:szCs w:val="22"/>
          <w:lang w:eastAsia="en-US"/>
        </w:rPr>
      </w:pPr>
      <w:r w:rsidRPr="00702484">
        <w:rPr>
          <w:rFonts w:eastAsia="Microsoft Sans Serif" w:cs="Arial"/>
          <w:sz w:val="20"/>
          <w:szCs w:val="22"/>
          <w:lang w:eastAsia="en-US"/>
        </w:rPr>
        <w:t>6.</w:t>
      </w:r>
      <w:r w:rsidRPr="00702484">
        <w:rPr>
          <w:rFonts w:eastAsia="Microsoft Sans Serif" w:cs="Arial"/>
          <w:sz w:val="20"/>
          <w:szCs w:val="22"/>
          <w:lang w:eastAsia="en-US"/>
        </w:rPr>
        <w:tab/>
      </w:r>
      <w:r w:rsidRPr="00702484">
        <w:rPr>
          <w:rFonts w:eastAsia="Microsoft Sans Serif" w:cs="Arial"/>
          <w:sz w:val="20"/>
          <w:szCs w:val="22"/>
          <w:lang w:eastAsia="en-US"/>
        </w:rPr>
        <w:tab/>
        <w:t>Αναγράφονται τα μαθήματα που θα διδαχθούν από τη συγκεκριμένη κατηγορία εκπαιδευτών</w:t>
      </w:r>
      <w:r w:rsidRPr="00702484" w:rsidDel="006264A5">
        <w:rPr>
          <w:rFonts w:eastAsia="Microsoft Sans Serif" w:cs="Arial"/>
          <w:sz w:val="20"/>
          <w:szCs w:val="22"/>
          <w:lang w:eastAsia="en-US"/>
        </w:rPr>
        <w:t xml:space="preserve"> </w:t>
      </w:r>
    </w:p>
    <w:p w14:paraId="14DD065C" w14:textId="77777777" w:rsidR="00702484" w:rsidRPr="00702484" w:rsidRDefault="00702484" w:rsidP="00702484">
      <w:pPr>
        <w:widowControl w:val="0"/>
        <w:autoSpaceDE w:val="0"/>
        <w:autoSpaceDN w:val="0"/>
        <w:spacing w:line="240" w:lineRule="auto"/>
        <w:jc w:val="left"/>
        <w:rPr>
          <w:rFonts w:eastAsia="Microsoft Sans Serif" w:cs="Arial"/>
          <w:sz w:val="20"/>
          <w:szCs w:val="22"/>
          <w:lang w:eastAsia="en-US"/>
        </w:rPr>
      </w:pPr>
      <w:r w:rsidRPr="00702484">
        <w:rPr>
          <w:rFonts w:eastAsia="Microsoft Sans Serif" w:cs="Arial"/>
          <w:sz w:val="20"/>
          <w:szCs w:val="22"/>
          <w:lang w:eastAsia="en-US"/>
        </w:rPr>
        <w:t>7.</w:t>
      </w:r>
      <w:r w:rsidRPr="00702484">
        <w:rPr>
          <w:rFonts w:eastAsia="Microsoft Sans Serif" w:cs="Arial"/>
          <w:sz w:val="20"/>
          <w:szCs w:val="22"/>
          <w:lang w:eastAsia="en-US"/>
        </w:rPr>
        <w:tab/>
        <w:t>Αναγράφεται η επωνυμία της εταιρίας ή του φορέα ή της επιχείρησης.</w:t>
      </w:r>
    </w:p>
    <w:p w14:paraId="7E49A487" w14:textId="77777777" w:rsidR="00702484" w:rsidRPr="00702484" w:rsidRDefault="00702484" w:rsidP="00702484">
      <w:pPr>
        <w:widowControl w:val="0"/>
        <w:tabs>
          <w:tab w:val="left" w:pos="2610"/>
        </w:tabs>
        <w:autoSpaceDE w:val="0"/>
        <w:autoSpaceDN w:val="0"/>
        <w:spacing w:line="240" w:lineRule="auto"/>
        <w:jc w:val="left"/>
        <w:rPr>
          <w:rFonts w:eastAsia="Microsoft Sans Serif" w:cs="Arial"/>
          <w:sz w:val="22"/>
          <w:szCs w:val="24"/>
          <w:lang w:eastAsia="en-US"/>
        </w:rPr>
      </w:pPr>
    </w:p>
    <w:p w14:paraId="6A39CD38" w14:textId="77777777" w:rsidR="00702484" w:rsidRPr="00702484" w:rsidRDefault="00702484" w:rsidP="00702484">
      <w:pPr>
        <w:widowControl w:val="0"/>
        <w:autoSpaceDE w:val="0"/>
        <w:autoSpaceDN w:val="0"/>
        <w:spacing w:line="240" w:lineRule="auto"/>
        <w:jc w:val="left"/>
        <w:rPr>
          <w:rFonts w:eastAsia="Microsoft Sans Serif" w:cs="Arial"/>
          <w:szCs w:val="24"/>
          <w:lang w:eastAsia="en-US"/>
        </w:rPr>
      </w:pPr>
    </w:p>
    <w:p w14:paraId="4682D90D" w14:textId="77777777" w:rsidR="00702484" w:rsidRPr="00702484" w:rsidRDefault="00702484" w:rsidP="00702484">
      <w:pPr>
        <w:widowControl w:val="0"/>
        <w:autoSpaceDE w:val="0"/>
        <w:autoSpaceDN w:val="0"/>
        <w:spacing w:line="240" w:lineRule="auto"/>
        <w:jc w:val="left"/>
        <w:rPr>
          <w:rFonts w:eastAsia="Microsoft Sans Serif" w:cs="Arial"/>
          <w:szCs w:val="24"/>
          <w:lang w:eastAsia="en-US"/>
        </w:rPr>
      </w:pPr>
    </w:p>
    <w:p w14:paraId="24CD9D4B" w14:textId="77777777" w:rsidR="00702484" w:rsidRPr="00702484" w:rsidRDefault="00702484" w:rsidP="00702484">
      <w:pPr>
        <w:widowControl w:val="0"/>
        <w:autoSpaceDE w:val="0"/>
        <w:autoSpaceDN w:val="0"/>
        <w:spacing w:line="240" w:lineRule="auto"/>
        <w:jc w:val="left"/>
        <w:rPr>
          <w:rFonts w:eastAsia="Microsoft Sans Serif" w:cs="Arial"/>
          <w:szCs w:val="24"/>
          <w:lang w:eastAsia="en-US"/>
        </w:rPr>
        <w:sectPr w:rsidR="00702484" w:rsidRPr="00702484" w:rsidSect="00426E01">
          <w:headerReference w:type="default" r:id="rId34"/>
          <w:footerReference w:type="default" r:id="rId35"/>
          <w:headerReference w:type="first" r:id="rId36"/>
          <w:footerReference w:type="first" r:id="rId37"/>
          <w:pgSz w:w="11910" w:h="16850"/>
          <w:pgMar w:top="1701" w:right="1134" w:bottom="1134" w:left="1985" w:header="850" w:footer="567" w:gutter="0"/>
          <w:cols w:space="720"/>
          <w:titlePg/>
          <w:docGrid w:linePitch="299"/>
        </w:sectPr>
      </w:pPr>
    </w:p>
    <w:p w14:paraId="16540D02" w14:textId="77777777" w:rsidR="00702484" w:rsidRPr="00702484" w:rsidRDefault="00702484" w:rsidP="00702484">
      <w:pPr>
        <w:widowControl w:val="0"/>
        <w:autoSpaceDE w:val="0"/>
        <w:autoSpaceDN w:val="0"/>
        <w:spacing w:line="240" w:lineRule="auto"/>
        <w:jc w:val="left"/>
        <w:rPr>
          <w:rFonts w:eastAsia="Microsoft Sans Serif" w:cs="Arial"/>
          <w:szCs w:val="24"/>
          <w:lang w:eastAsia="en-US"/>
        </w:rPr>
      </w:pPr>
    </w:p>
    <w:p w14:paraId="476DBECB" w14:textId="091C264C" w:rsidR="00702484" w:rsidRPr="00702484" w:rsidRDefault="00702484" w:rsidP="00702484">
      <w:pPr>
        <w:widowControl w:val="0"/>
        <w:autoSpaceDE w:val="0"/>
        <w:autoSpaceDN w:val="0"/>
        <w:spacing w:before="120" w:line="240" w:lineRule="auto"/>
        <w:jc w:val="center"/>
        <w:rPr>
          <w:rFonts w:eastAsia="Microsoft Sans Serif" w:cs="Arial"/>
          <w:b/>
          <w:caps/>
          <w:szCs w:val="24"/>
          <w:u w:val="single"/>
          <w:lang w:eastAsia="en-US"/>
        </w:rPr>
      </w:pPr>
      <w:r w:rsidRPr="00702484">
        <w:rPr>
          <w:rFonts w:eastAsia="Microsoft Sans Serif" w:cs="Arial"/>
          <w:b/>
          <w:caps/>
          <w:szCs w:val="24"/>
          <w:u w:val="single"/>
          <w:lang w:eastAsia="en-US"/>
        </w:rPr>
        <w:t xml:space="preserve">ΠΡΟΣΘΗΚΗ </w:t>
      </w:r>
      <w:r w:rsidR="00304D53">
        <w:rPr>
          <w:rFonts w:eastAsia="Microsoft Sans Serif" w:cs="Arial"/>
          <w:b/>
          <w:caps/>
          <w:szCs w:val="24"/>
          <w:u w:val="single"/>
          <w:lang w:val="en-US" w:eastAsia="en-US"/>
        </w:rPr>
        <w:t>I</w:t>
      </w:r>
      <w:r w:rsidRPr="00702484">
        <w:rPr>
          <w:rFonts w:eastAsia="Microsoft Sans Serif" w:cs="Arial"/>
          <w:b/>
          <w:caps/>
          <w:szCs w:val="24"/>
          <w:u w:val="single"/>
          <w:lang w:eastAsia="en-US"/>
        </w:rPr>
        <w:t>Χ</w:t>
      </w:r>
    </w:p>
    <w:p w14:paraId="583D4A9C" w14:textId="77777777" w:rsidR="00702484" w:rsidRPr="00702484" w:rsidRDefault="00702484" w:rsidP="00702484">
      <w:pPr>
        <w:widowControl w:val="0"/>
        <w:autoSpaceDE w:val="0"/>
        <w:autoSpaceDN w:val="0"/>
        <w:spacing w:before="120" w:line="240" w:lineRule="auto"/>
        <w:jc w:val="center"/>
        <w:rPr>
          <w:rFonts w:eastAsia="Microsoft Sans Serif" w:cs="Arial"/>
          <w:b/>
          <w:caps/>
          <w:szCs w:val="24"/>
          <w:lang w:eastAsia="en-US"/>
        </w:rPr>
      </w:pPr>
      <w:r w:rsidRPr="00702484">
        <w:rPr>
          <w:rFonts w:eastAsia="Microsoft Sans Serif" w:cs="Arial"/>
          <w:b/>
          <w:caps/>
          <w:szCs w:val="24"/>
          <w:lang w:eastAsia="en-US"/>
        </w:rPr>
        <w:t>ΥΠΟΔΕΙΓΜΑ ΥΠΕΥΘΥΝΗΣ ΔΗΛΩΣΗΣ</w:t>
      </w:r>
    </w:p>
    <w:p w14:paraId="42642CD8" w14:textId="77777777" w:rsidR="00702484" w:rsidRPr="00702484" w:rsidRDefault="00702484" w:rsidP="00702484">
      <w:pPr>
        <w:widowControl w:val="0"/>
        <w:autoSpaceDE w:val="0"/>
        <w:autoSpaceDN w:val="0"/>
        <w:spacing w:line="240" w:lineRule="auto"/>
        <w:jc w:val="center"/>
        <w:rPr>
          <w:rFonts w:eastAsia="Microsoft Sans Serif" w:cs="Arial"/>
          <w:sz w:val="22"/>
          <w:szCs w:val="22"/>
          <w:lang w:eastAsia="en-US"/>
        </w:rPr>
      </w:pPr>
      <w:r w:rsidRPr="00702484">
        <w:rPr>
          <w:rFonts w:eastAsia="Microsoft Sans Serif" w:cs="Arial"/>
          <w:noProof/>
          <w:sz w:val="22"/>
          <w:szCs w:val="22"/>
        </w:rPr>
        <w:drawing>
          <wp:inline distT="0" distB="0" distL="0" distR="0" wp14:anchorId="2002E407" wp14:editId="29F291CF">
            <wp:extent cx="476250" cy="4381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18194312" w14:textId="77777777" w:rsidR="00702484" w:rsidRPr="00702484" w:rsidRDefault="00702484" w:rsidP="00702484">
      <w:pPr>
        <w:keepNext/>
        <w:widowControl w:val="0"/>
        <w:autoSpaceDE w:val="0"/>
        <w:autoSpaceDN w:val="0"/>
        <w:spacing w:line="240" w:lineRule="auto"/>
        <w:jc w:val="center"/>
        <w:outlineLvl w:val="2"/>
        <w:rPr>
          <w:rFonts w:eastAsia="Microsoft Sans Serif" w:cs="Arial"/>
          <w:sz w:val="22"/>
          <w:szCs w:val="22"/>
          <w:lang w:eastAsia="en-US"/>
        </w:rPr>
      </w:pPr>
      <w:r w:rsidRPr="00702484">
        <w:rPr>
          <w:rFonts w:eastAsia="Microsoft Sans Serif" w:cs="Arial"/>
          <w:sz w:val="22"/>
          <w:szCs w:val="22"/>
          <w:lang w:eastAsia="en-US"/>
        </w:rPr>
        <w:t>ΥΠΕΥΘΥΝΗ ΔΗΛΩΣΗ</w:t>
      </w:r>
    </w:p>
    <w:p w14:paraId="1C2ED2E5" w14:textId="77777777" w:rsidR="00702484" w:rsidRPr="00702484" w:rsidRDefault="00702484" w:rsidP="00702484">
      <w:pPr>
        <w:keepNext/>
        <w:widowControl w:val="0"/>
        <w:autoSpaceDE w:val="0"/>
        <w:autoSpaceDN w:val="0"/>
        <w:spacing w:line="240" w:lineRule="auto"/>
        <w:jc w:val="center"/>
        <w:outlineLvl w:val="2"/>
        <w:rPr>
          <w:rFonts w:eastAsia="Microsoft Sans Serif" w:cs="Arial"/>
          <w:sz w:val="22"/>
          <w:szCs w:val="22"/>
          <w:lang w:eastAsia="en-US"/>
        </w:rPr>
      </w:pPr>
      <w:r w:rsidRPr="00702484">
        <w:rPr>
          <w:rFonts w:eastAsia="Microsoft Sans Serif" w:cs="Arial"/>
          <w:sz w:val="22"/>
          <w:szCs w:val="22"/>
          <w:vertAlign w:val="superscript"/>
          <w:lang w:eastAsia="en-US"/>
        </w:rPr>
        <w:t>(άρθρο 8 Ν.1599/1986)</w:t>
      </w:r>
    </w:p>
    <w:p w14:paraId="4B5D6E5D" w14:textId="77777777" w:rsidR="00702484" w:rsidRPr="00702484" w:rsidRDefault="00702484" w:rsidP="00702484">
      <w:pPr>
        <w:widowControl w:val="0"/>
        <w:pBdr>
          <w:top w:val="single" w:sz="4" w:space="1" w:color="auto"/>
          <w:left w:val="single" w:sz="4" w:space="4" w:color="auto"/>
          <w:bottom w:val="single" w:sz="4" w:space="1" w:color="auto"/>
          <w:right w:val="single" w:sz="4" w:space="0" w:color="auto"/>
        </w:pBdr>
        <w:autoSpaceDE w:val="0"/>
        <w:autoSpaceDN w:val="0"/>
        <w:spacing w:line="240" w:lineRule="auto"/>
        <w:ind w:right="332"/>
        <w:jc w:val="left"/>
        <w:rPr>
          <w:rFonts w:eastAsia="Microsoft Sans Serif" w:cs="Arial"/>
          <w:sz w:val="22"/>
          <w:szCs w:val="22"/>
          <w:lang w:eastAsia="en-US"/>
        </w:rPr>
      </w:pPr>
      <w:r w:rsidRPr="00702484">
        <w:rPr>
          <w:rFonts w:eastAsia="Microsoft Sans Serif" w:cs="Arial"/>
          <w:sz w:val="22"/>
          <w:szCs w:val="22"/>
          <w:lang w:eastAsia="en-US"/>
        </w:rPr>
        <w:t xml:space="preserve">Η ακρίβεια των στοιχείων που υποβάλλονται με αυτή τη δήλωση μπορεί να ελεγχθεί με </w:t>
      </w:r>
    </w:p>
    <w:p w14:paraId="5A5FB116" w14:textId="77777777" w:rsidR="00702484" w:rsidRPr="00702484" w:rsidRDefault="00702484" w:rsidP="00702484">
      <w:pPr>
        <w:widowControl w:val="0"/>
        <w:pBdr>
          <w:top w:val="single" w:sz="4" w:space="1" w:color="auto"/>
          <w:left w:val="single" w:sz="4" w:space="4" w:color="auto"/>
          <w:bottom w:val="single" w:sz="4" w:space="1" w:color="auto"/>
          <w:right w:val="single" w:sz="4" w:space="0" w:color="auto"/>
        </w:pBdr>
        <w:autoSpaceDE w:val="0"/>
        <w:autoSpaceDN w:val="0"/>
        <w:spacing w:line="240" w:lineRule="auto"/>
        <w:ind w:right="332"/>
        <w:jc w:val="left"/>
        <w:rPr>
          <w:rFonts w:eastAsia="Microsoft Sans Serif" w:cs="Arial"/>
          <w:sz w:val="22"/>
          <w:szCs w:val="22"/>
          <w:lang w:eastAsia="en-US"/>
        </w:rPr>
      </w:pPr>
      <w:r w:rsidRPr="00702484">
        <w:rPr>
          <w:rFonts w:eastAsia="Microsoft Sans Serif" w:cs="Arial"/>
          <w:sz w:val="22"/>
          <w:szCs w:val="22"/>
          <w:lang w:eastAsia="en-US"/>
        </w:rPr>
        <w:t>βάση το αρχείο άλλων υπηρεσιών (άρθρο 8 παρ. 4 Ν. 1599/1986)</w:t>
      </w:r>
      <w:r w:rsidRPr="00702484">
        <w:rPr>
          <w:rFonts w:eastAsia="Microsoft Sans Serif" w:cs="Arial"/>
          <w:sz w:val="22"/>
          <w:szCs w:val="22"/>
          <w:lang w:eastAsia="en-US"/>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702484" w:rsidRPr="00702484" w14:paraId="58CC3263" w14:textId="77777777" w:rsidTr="00426E01">
        <w:trPr>
          <w:cantSplit/>
          <w:trHeight w:val="429"/>
        </w:trPr>
        <w:tc>
          <w:tcPr>
            <w:tcW w:w="1882" w:type="dxa"/>
          </w:tcPr>
          <w:p w14:paraId="241987E3" w14:textId="77777777" w:rsidR="00702484" w:rsidRPr="00702484" w:rsidRDefault="00702484" w:rsidP="00702484">
            <w:pPr>
              <w:widowControl w:val="0"/>
              <w:autoSpaceDE w:val="0"/>
              <w:autoSpaceDN w:val="0"/>
              <w:spacing w:before="240" w:line="240" w:lineRule="auto"/>
              <w:ind w:right="-6878"/>
              <w:jc w:val="left"/>
              <w:rPr>
                <w:rFonts w:eastAsia="Microsoft Sans Serif" w:cs="Arial"/>
                <w:sz w:val="22"/>
                <w:szCs w:val="22"/>
                <w:lang w:eastAsia="en-US"/>
              </w:rPr>
            </w:pPr>
            <w:r w:rsidRPr="00702484">
              <w:rPr>
                <w:rFonts w:eastAsia="Microsoft Sans Serif" w:cs="Arial"/>
                <w:sz w:val="22"/>
                <w:szCs w:val="22"/>
                <w:lang w:eastAsia="en-US"/>
              </w:rPr>
              <w:t>ΠΡΟΣ</w:t>
            </w:r>
            <w:r w:rsidRPr="00702484">
              <w:rPr>
                <w:rFonts w:eastAsia="Microsoft Sans Serif" w:cs="Arial"/>
                <w:sz w:val="22"/>
                <w:szCs w:val="22"/>
                <w:vertAlign w:val="superscript"/>
                <w:lang w:eastAsia="en-US"/>
              </w:rPr>
              <w:t>(1)</w:t>
            </w:r>
            <w:r w:rsidRPr="00702484">
              <w:rPr>
                <w:rFonts w:eastAsia="Microsoft Sans Serif" w:cs="Arial"/>
                <w:sz w:val="22"/>
                <w:szCs w:val="22"/>
                <w:lang w:eastAsia="en-US"/>
              </w:rPr>
              <w:t>:</w:t>
            </w:r>
          </w:p>
        </w:tc>
        <w:tc>
          <w:tcPr>
            <w:tcW w:w="6907" w:type="dxa"/>
            <w:gridSpan w:val="14"/>
          </w:tcPr>
          <w:p w14:paraId="027EE2B7" w14:textId="77777777" w:rsidR="00702484" w:rsidRPr="00702484" w:rsidRDefault="00702484" w:rsidP="00702484">
            <w:pPr>
              <w:widowControl w:val="0"/>
              <w:autoSpaceDE w:val="0"/>
              <w:autoSpaceDN w:val="0"/>
              <w:spacing w:before="240" w:line="240" w:lineRule="auto"/>
              <w:ind w:right="-6878"/>
              <w:jc w:val="left"/>
              <w:rPr>
                <w:rFonts w:eastAsia="Microsoft Sans Serif" w:cs="Arial"/>
                <w:sz w:val="22"/>
                <w:szCs w:val="22"/>
                <w:lang w:val="en-US" w:eastAsia="en-US"/>
              </w:rPr>
            </w:pPr>
            <w:r w:rsidRPr="00702484">
              <w:rPr>
                <w:rFonts w:eastAsia="Microsoft Sans Serif" w:cs="Arial"/>
                <w:sz w:val="22"/>
                <w:szCs w:val="22"/>
                <w:lang w:val="en-US" w:eastAsia="en-US"/>
              </w:rPr>
              <w:t xml:space="preserve">                                                                                            </w:t>
            </w:r>
          </w:p>
        </w:tc>
      </w:tr>
      <w:tr w:rsidR="00702484" w:rsidRPr="00702484" w14:paraId="0AAF5186" w14:textId="77777777" w:rsidTr="00426E01">
        <w:trPr>
          <w:cantSplit/>
          <w:trHeight w:val="429"/>
        </w:trPr>
        <w:tc>
          <w:tcPr>
            <w:tcW w:w="1882" w:type="dxa"/>
          </w:tcPr>
          <w:p w14:paraId="2CB5EABE" w14:textId="77777777" w:rsidR="00702484" w:rsidRPr="00702484" w:rsidRDefault="00702484" w:rsidP="00702484">
            <w:pPr>
              <w:widowControl w:val="0"/>
              <w:autoSpaceDE w:val="0"/>
              <w:autoSpaceDN w:val="0"/>
              <w:spacing w:before="240" w:line="240" w:lineRule="auto"/>
              <w:ind w:right="-6878"/>
              <w:jc w:val="left"/>
              <w:rPr>
                <w:rFonts w:eastAsia="Microsoft Sans Serif" w:cs="Arial"/>
                <w:sz w:val="22"/>
                <w:szCs w:val="22"/>
                <w:lang w:eastAsia="en-US"/>
              </w:rPr>
            </w:pPr>
            <w:r w:rsidRPr="00702484">
              <w:rPr>
                <w:rFonts w:eastAsia="Microsoft Sans Serif" w:cs="Arial"/>
                <w:sz w:val="22"/>
                <w:szCs w:val="22"/>
                <w:lang w:eastAsia="en-US"/>
              </w:rPr>
              <w:t>Ο – Η Όνομα:</w:t>
            </w:r>
          </w:p>
        </w:tc>
        <w:tc>
          <w:tcPr>
            <w:tcW w:w="3314" w:type="dxa"/>
            <w:gridSpan w:val="8"/>
          </w:tcPr>
          <w:p w14:paraId="59FB3F48" w14:textId="77777777" w:rsidR="00702484" w:rsidRPr="00702484" w:rsidRDefault="00702484" w:rsidP="00702484">
            <w:pPr>
              <w:widowControl w:val="0"/>
              <w:autoSpaceDE w:val="0"/>
              <w:autoSpaceDN w:val="0"/>
              <w:spacing w:before="240" w:line="240" w:lineRule="auto"/>
              <w:ind w:right="-6878"/>
              <w:jc w:val="left"/>
              <w:rPr>
                <w:rFonts w:eastAsia="Microsoft Sans Serif" w:cs="Arial"/>
                <w:sz w:val="22"/>
                <w:szCs w:val="22"/>
                <w:lang w:eastAsia="en-US"/>
              </w:rPr>
            </w:pPr>
          </w:p>
        </w:tc>
        <w:tc>
          <w:tcPr>
            <w:tcW w:w="1232" w:type="dxa"/>
            <w:gridSpan w:val="2"/>
          </w:tcPr>
          <w:p w14:paraId="16B79935" w14:textId="77777777" w:rsidR="00702484" w:rsidRPr="00702484" w:rsidRDefault="00702484" w:rsidP="00702484">
            <w:pPr>
              <w:widowControl w:val="0"/>
              <w:autoSpaceDE w:val="0"/>
              <w:autoSpaceDN w:val="0"/>
              <w:spacing w:before="240" w:line="240" w:lineRule="auto"/>
              <w:ind w:right="-6878"/>
              <w:jc w:val="left"/>
              <w:rPr>
                <w:rFonts w:eastAsia="Microsoft Sans Serif" w:cs="Arial"/>
                <w:sz w:val="22"/>
                <w:szCs w:val="22"/>
                <w:lang w:eastAsia="en-US"/>
              </w:rPr>
            </w:pPr>
            <w:r w:rsidRPr="00702484">
              <w:rPr>
                <w:rFonts w:eastAsia="Microsoft Sans Serif" w:cs="Arial"/>
                <w:sz w:val="22"/>
                <w:szCs w:val="22"/>
                <w:lang w:eastAsia="en-US"/>
              </w:rPr>
              <w:t>Επώνυμο:</w:t>
            </w:r>
          </w:p>
        </w:tc>
        <w:tc>
          <w:tcPr>
            <w:tcW w:w="2361" w:type="dxa"/>
            <w:gridSpan w:val="4"/>
          </w:tcPr>
          <w:p w14:paraId="1C7D36E3" w14:textId="77777777" w:rsidR="00702484" w:rsidRPr="00702484" w:rsidRDefault="00702484" w:rsidP="00702484">
            <w:pPr>
              <w:widowControl w:val="0"/>
              <w:autoSpaceDE w:val="0"/>
              <w:autoSpaceDN w:val="0"/>
              <w:spacing w:before="240" w:line="240" w:lineRule="auto"/>
              <w:ind w:right="-6878"/>
              <w:jc w:val="left"/>
              <w:rPr>
                <w:rFonts w:eastAsia="Microsoft Sans Serif" w:cs="Arial"/>
                <w:sz w:val="22"/>
                <w:szCs w:val="22"/>
                <w:lang w:eastAsia="en-US"/>
              </w:rPr>
            </w:pPr>
          </w:p>
        </w:tc>
      </w:tr>
      <w:tr w:rsidR="00702484" w:rsidRPr="00702484" w14:paraId="65CAB558" w14:textId="77777777" w:rsidTr="00426E01">
        <w:trPr>
          <w:cantSplit/>
          <w:trHeight w:val="103"/>
        </w:trPr>
        <w:tc>
          <w:tcPr>
            <w:tcW w:w="2583" w:type="dxa"/>
            <w:gridSpan w:val="3"/>
          </w:tcPr>
          <w:p w14:paraId="02D737DB" w14:textId="77777777" w:rsidR="00702484" w:rsidRPr="00702484" w:rsidRDefault="00702484" w:rsidP="00702484">
            <w:pPr>
              <w:widowControl w:val="0"/>
              <w:autoSpaceDE w:val="0"/>
              <w:autoSpaceDN w:val="0"/>
              <w:spacing w:before="240" w:line="240" w:lineRule="auto"/>
              <w:jc w:val="left"/>
              <w:rPr>
                <w:rFonts w:eastAsia="Microsoft Sans Serif" w:cs="Arial"/>
                <w:sz w:val="22"/>
                <w:szCs w:val="22"/>
                <w:lang w:eastAsia="en-US"/>
              </w:rPr>
            </w:pPr>
            <w:r w:rsidRPr="00702484">
              <w:rPr>
                <w:rFonts w:eastAsia="Microsoft Sans Serif" w:cs="Arial"/>
                <w:sz w:val="22"/>
                <w:szCs w:val="22"/>
                <w:lang w:eastAsia="en-US"/>
              </w:rPr>
              <w:t xml:space="preserve">Όνομα και Επώνυμο Πατέρα: </w:t>
            </w:r>
          </w:p>
        </w:tc>
        <w:tc>
          <w:tcPr>
            <w:tcW w:w="6206" w:type="dxa"/>
            <w:gridSpan w:val="12"/>
          </w:tcPr>
          <w:p w14:paraId="15868C8D" w14:textId="77777777" w:rsidR="00702484" w:rsidRPr="00702484" w:rsidRDefault="00702484" w:rsidP="00702484">
            <w:pPr>
              <w:widowControl w:val="0"/>
              <w:autoSpaceDE w:val="0"/>
              <w:autoSpaceDN w:val="0"/>
              <w:spacing w:before="240" w:line="240" w:lineRule="auto"/>
              <w:jc w:val="left"/>
              <w:rPr>
                <w:rFonts w:eastAsia="Microsoft Sans Serif" w:cs="Arial"/>
                <w:sz w:val="22"/>
                <w:szCs w:val="22"/>
                <w:lang w:eastAsia="en-US"/>
              </w:rPr>
            </w:pPr>
          </w:p>
        </w:tc>
      </w:tr>
      <w:tr w:rsidR="00702484" w:rsidRPr="00702484" w14:paraId="3FA3F01A" w14:textId="77777777" w:rsidTr="00426E01">
        <w:trPr>
          <w:cantSplit/>
          <w:trHeight w:val="103"/>
        </w:trPr>
        <w:tc>
          <w:tcPr>
            <w:tcW w:w="2583" w:type="dxa"/>
            <w:gridSpan w:val="3"/>
          </w:tcPr>
          <w:p w14:paraId="2C9BE3AF" w14:textId="77777777" w:rsidR="00702484" w:rsidRPr="00702484" w:rsidRDefault="00702484" w:rsidP="00702484">
            <w:pPr>
              <w:widowControl w:val="0"/>
              <w:autoSpaceDE w:val="0"/>
              <w:autoSpaceDN w:val="0"/>
              <w:spacing w:before="240" w:line="240" w:lineRule="auto"/>
              <w:jc w:val="left"/>
              <w:rPr>
                <w:rFonts w:eastAsia="Microsoft Sans Serif" w:cs="Arial"/>
                <w:sz w:val="22"/>
                <w:szCs w:val="22"/>
                <w:lang w:eastAsia="en-US"/>
              </w:rPr>
            </w:pPr>
            <w:r w:rsidRPr="00702484">
              <w:rPr>
                <w:rFonts w:eastAsia="Microsoft Sans Serif" w:cs="Arial"/>
                <w:sz w:val="22"/>
                <w:szCs w:val="22"/>
                <w:lang w:eastAsia="en-US"/>
              </w:rPr>
              <w:t>Όνομα και Επώνυμο Μητέρας:</w:t>
            </w:r>
          </w:p>
        </w:tc>
        <w:tc>
          <w:tcPr>
            <w:tcW w:w="6206" w:type="dxa"/>
            <w:gridSpan w:val="12"/>
          </w:tcPr>
          <w:p w14:paraId="737A8DEF" w14:textId="77777777" w:rsidR="00702484" w:rsidRPr="00702484" w:rsidRDefault="00702484" w:rsidP="00702484">
            <w:pPr>
              <w:widowControl w:val="0"/>
              <w:autoSpaceDE w:val="0"/>
              <w:autoSpaceDN w:val="0"/>
              <w:spacing w:before="240" w:line="240" w:lineRule="auto"/>
              <w:jc w:val="left"/>
              <w:rPr>
                <w:rFonts w:eastAsia="Microsoft Sans Serif" w:cs="Arial"/>
                <w:sz w:val="22"/>
                <w:szCs w:val="22"/>
                <w:lang w:eastAsia="en-US"/>
              </w:rPr>
            </w:pPr>
          </w:p>
        </w:tc>
      </w:tr>
      <w:tr w:rsidR="00702484" w:rsidRPr="00702484" w14:paraId="4D1DE978" w14:textId="77777777" w:rsidTr="00426E01">
        <w:trPr>
          <w:cantSplit/>
          <w:trHeight w:val="527"/>
        </w:trPr>
        <w:tc>
          <w:tcPr>
            <w:tcW w:w="2583" w:type="dxa"/>
            <w:gridSpan w:val="3"/>
          </w:tcPr>
          <w:p w14:paraId="0F3EED0A" w14:textId="77777777" w:rsidR="00702484" w:rsidRPr="00702484" w:rsidRDefault="00702484" w:rsidP="00702484">
            <w:pPr>
              <w:widowControl w:val="0"/>
              <w:autoSpaceDE w:val="0"/>
              <w:autoSpaceDN w:val="0"/>
              <w:spacing w:before="240" w:line="240" w:lineRule="auto"/>
              <w:ind w:right="-2332"/>
              <w:jc w:val="left"/>
              <w:rPr>
                <w:rFonts w:eastAsia="Microsoft Sans Serif" w:cs="Arial"/>
                <w:sz w:val="22"/>
                <w:szCs w:val="22"/>
                <w:lang w:eastAsia="en-US"/>
              </w:rPr>
            </w:pPr>
            <w:r w:rsidRPr="00702484">
              <w:rPr>
                <w:rFonts w:eastAsia="Microsoft Sans Serif" w:cs="Arial"/>
                <w:sz w:val="22"/>
                <w:szCs w:val="22"/>
                <w:lang w:eastAsia="en-US"/>
              </w:rPr>
              <w:t>Ημερομηνία γέννησης</w:t>
            </w:r>
            <w:r w:rsidRPr="00702484">
              <w:rPr>
                <w:rFonts w:eastAsia="Microsoft Sans Serif" w:cs="Arial"/>
                <w:sz w:val="22"/>
                <w:szCs w:val="22"/>
                <w:vertAlign w:val="superscript"/>
                <w:lang w:eastAsia="en-US"/>
              </w:rPr>
              <w:t>(2)</w:t>
            </w:r>
            <w:r w:rsidRPr="00702484">
              <w:rPr>
                <w:rFonts w:eastAsia="Microsoft Sans Serif" w:cs="Arial"/>
                <w:sz w:val="22"/>
                <w:szCs w:val="22"/>
                <w:lang w:eastAsia="en-US"/>
              </w:rPr>
              <w:t xml:space="preserve">: </w:t>
            </w:r>
          </w:p>
        </w:tc>
        <w:tc>
          <w:tcPr>
            <w:tcW w:w="6206" w:type="dxa"/>
            <w:gridSpan w:val="12"/>
          </w:tcPr>
          <w:p w14:paraId="7C185911" w14:textId="77777777" w:rsidR="00702484" w:rsidRPr="00702484" w:rsidRDefault="00702484" w:rsidP="00702484">
            <w:pPr>
              <w:widowControl w:val="0"/>
              <w:autoSpaceDE w:val="0"/>
              <w:autoSpaceDN w:val="0"/>
              <w:spacing w:before="240" w:line="240" w:lineRule="auto"/>
              <w:ind w:right="-2332"/>
              <w:jc w:val="left"/>
              <w:rPr>
                <w:rFonts w:eastAsia="Microsoft Sans Serif" w:cs="Arial"/>
                <w:sz w:val="22"/>
                <w:szCs w:val="22"/>
                <w:lang w:eastAsia="en-US"/>
              </w:rPr>
            </w:pPr>
          </w:p>
        </w:tc>
      </w:tr>
      <w:tr w:rsidR="00702484" w:rsidRPr="00702484" w14:paraId="5141AA49" w14:textId="77777777" w:rsidTr="00426E01">
        <w:trPr>
          <w:cantSplit/>
          <w:trHeight w:val="103"/>
        </w:trPr>
        <w:tc>
          <w:tcPr>
            <w:tcW w:w="2583" w:type="dxa"/>
            <w:gridSpan w:val="3"/>
          </w:tcPr>
          <w:p w14:paraId="0F928A05" w14:textId="77777777" w:rsidR="00702484" w:rsidRPr="00702484" w:rsidRDefault="00702484" w:rsidP="00702484">
            <w:pPr>
              <w:widowControl w:val="0"/>
              <w:autoSpaceDE w:val="0"/>
              <w:autoSpaceDN w:val="0"/>
              <w:spacing w:before="240" w:line="240" w:lineRule="auto"/>
              <w:jc w:val="left"/>
              <w:rPr>
                <w:rFonts w:eastAsia="Microsoft Sans Serif" w:cs="Arial"/>
                <w:sz w:val="22"/>
                <w:szCs w:val="22"/>
                <w:lang w:eastAsia="en-US"/>
              </w:rPr>
            </w:pPr>
            <w:r w:rsidRPr="00702484">
              <w:rPr>
                <w:rFonts w:eastAsia="Microsoft Sans Serif" w:cs="Arial"/>
                <w:sz w:val="22"/>
                <w:szCs w:val="22"/>
                <w:lang w:eastAsia="en-US"/>
              </w:rPr>
              <w:t>Τόπος Γέννησης:</w:t>
            </w:r>
          </w:p>
        </w:tc>
        <w:tc>
          <w:tcPr>
            <w:tcW w:w="6206" w:type="dxa"/>
            <w:gridSpan w:val="12"/>
          </w:tcPr>
          <w:p w14:paraId="03C5AB1A" w14:textId="77777777" w:rsidR="00702484" w:rsidRPr="00702484" w:rsidRDefault="00702484" w:rsidP="00702484">
            <w:pPr>
              <w:widowControl w:val="0"/>
              <w:autoSpaceDE w:val="0"/>
              <w:autoSpaceDN w:val="0"/>
              <w:spacing w:before="240" w:line="240" w:lineRule="auto"/>
              <w:jc w:val="left"/>
              <w:rPr>
                <w:rFonts w:eastAsia="Microsoft Sans Serif" w:cs="Arial"/>
                <w:sz w:val="22"/>
                <w:szCs w:val="22"/>
                <w:lang w:eastAsia="en-US"/>
              </w:rPr>
            </w:pPr>
          </w:p>
        </w:tc>
      </w:tr>
      <w:tr w:rsidR="00702484" w:rsidRPr="00702484" w14:paraId="4FF8F984" w14:textId="77777777" w:rsidTr="00426E01">
        <w:trPr>
          <w:cantSplit/>
          <w:trHeight w:val="807"/>
        </w:trPr>
        <w:tc>
          <w:tcPr>
            <w:tcW w:w="2583" w:type="dxa"/>
            <w:gridSpan w:val="3"/>
          </w:tcPr>
          <w:p w14:paraId="5F2E81F1" w14:textId="77777777" w:rsidR="00702484" w:rsidRPr="00702484" w:rsidRDefault="00702484" w:rsidP="00702484">
            <w:pPr>
              <w:widowControl w:val="0"/>
              <w:autoSpaceDE w:val="0"/>
              <w:autoSpaceDN w:val="0"/>
              <w:spacing w:before="240" w:line="240" w:lineRule="auto"/>
              <w:jc w:val="left"/>
              <w:rPr>
                <w:rFonts w:eastAsia="Microsoft Sans Serif" w:cs="Arial"/>
                <w:sz w:val="22"/>
                <w:szCs w:val="22"/>
                <w:lang w:eastAsia="en-US"/>
              </w:rPr>
            </w:pPr>
            <w:r w:rsidRPr="00702484">
              <w:rPr>
                <w:rFonts w:eastAsia="Microsoft Sans Serif" w:cs="Arial"/>
                <w:sz w:val="22"/>
                <w:szCs w:val="22"/>
                <w:lang w:eastAsia="en-US"/>
              </w:rPr>
              <w:t>Αριθμός Δελτίου Ταυτότητας:</w:t>
            </w:r>
          </w:p>
        </w:tc>
        <w:tc>
          <w:tcPr>
            <w:tcW w:w="2503" w:type="dxa"/>
            <w:gridSpan w:val="4"/>
          </w:tcPr>
          <w:p w14:paraId="163BE913" w14:textId="77777777" w:rsidR="00702484" w:rsidRPr="00702484" w:rsidRDefault="00702484" w:rsidP="00702484">
            <w:pPr>
              <w:widowControl w:val="0"/>
              <w:autoSpaceDE w:val="0"/>
              <w:autoSpaceDN w:val="0"/>
              <w:spacing w:before="240" w:line="240" w:lineRule="auto"/>
              <w:jc w:val="left"/>
              <w:rPr>
                <w:rFonts w:eastAsia="Microsoft Sans Serif" w:cs="Arial"/>
                <w:sz w:val="22"/>
                <w:szCs w:val="22"/>
                <w:lang w:eastAsia="en-US"/>
              </w:rPr>
            </w:pPr>
          </w:p>
        </w:tc>
        <w:tc>
          <w:tcPr>
            <w:tcW w:w="892" w:type="dxa"/>
            <w:gridSpan w:val="3"/>
          </w:tcPr>
          <w:p w14:paraId="13692E4F" w14:textId="77777777" w:rsidR="00702484" w:rsidRPr="00702484" w:rsidRDefault="00702484" w:rsidP="00702484">
            <w:pPr>
              <w:widowControl w:val="0"/>
              <w:autoSpaceDE w:val="0"/>
              <w:autoSpaceDN w:val="0"/>
              <w:spacing w:before="240" w:line="240" w:lineRule="auto"/>
              <w:jc w:val="left"/>
              <w:rPr>
                <w:rFonts w:eastAsia="Microsoft Sans Serif" w:cs="Arial"/>
                <w:sz w:val="22"/>
                <w:szCs w:val="22"/>
                <w:lang w:eastAsia="en-US"/>
              </w:rPr>
            </w:pPr>
            <w:proofErr w:type="spellStart"/>
            <w:r w:rsidRPr="00702484">
              <w:rPr>
                <w:rFonts w:eastAsia="Microsoft Sans Serif" w:cs="Arial"/>
                <w:sz w:val="22"/>
                <w:szCs w:val="22"/>
                <w:lang w:eastAsia="en-US"/>
              </w:rPr>
              <w:t>Τηλ</w:t>
            </w:r>
            <w:proofErr w:type="spellEnd"/>
            <w:r w:rsidRPr="00702484">
              <w:rPr>
                <w:rFonts w:eastAsia="Microsoft Sans Serif" w:cs="Arial"/>
                <w:sz w:val="22"/>
                <w:szCs w:val="22"/>
                <w:lang w:eastAsia="en-US"/>
              </w:rPr>
              <w:t>:</w:t>
            </w:r>
          </w:p>
        </w:tc>
        <w:tc>
          <w:tcPr>
            <w:tcW w:w="2811" w:type="dxa"/>
            <w:gridSpan w:val="5"/>
          </w:tcPr>
          <w:p w14:paraId="45224D36" w14:textId="77777777" w:rsidR="00702484" w:rsidRPr="00702484" w:rsidRDefault="00702484" w:rsidP="00702484">
            <w:pPr>
              <w:widowControl w:val="0"/>
              <w:autoSpaceDE w:val="0"/>
              <w:autoSpaceDN w:val="0"/>
              <w:spacing w:before="240" w:line="240" w:lineRule="auto"/>
              <w:jc w:val="left"/>
              <w:rPr>
                <w:rFonts w:eastAsia="Microsoft Sans Serif" w:cs="Arial"/>
                <w:sz w:val="22"/>
                <w:szCs w:val="22"/>
                <w:lang w:eastAsia="en-US"/>
              </w:rPr>
            </w:pPr>
          </w:p>
        </w:tc>
      </w:tr>
      <w:tr w:rsidR="00702484" w:rsidRPr="00702484" w14:paraId="2538D35D" w14:textId="77777777" w:rsidTr="00426E01">
        <w:trPr>
          <w:cantSplit/>
          <w:trHeight w:val="823"/>
        </w:trPr>
        <w:tc>
          <w:tcPr>
            <w:tcW w:w="1909" w:type="dxa"/>
            <w:gridSpan w:val="2"/>
          </w:tcPr>
          <w:p w14:paraId="1D89222F" w14:textId="77777777" w:rsidR="00702484" w:rsidRPr="00702484" w:rsidRDefault="00702484" w:rsidP="00702484">
            <w:pPr>
              <w:widowControl w:val="0"/>
              <w:autoSpaceDE w:val="0"/>
              <w:autoSpaceDN w:val="0"/>
              <w:spacing w:before="240" w:line="240" w:lineRule="auto"/>
              <w:jc w:val="left"/>
              <w:rPr>
                <w:rFonts w:eastAsia="Microsoft Sans Serif" w:cs="Arial"/>
                <w:sz w:val="22"/>
                <w:szCs w:val="22"/>
                <w:lang w:eastAsia="en-US"/>
              </w:rPr>
            </w:pPr>
            <w:r w:rsidRPr="00702484">
              <w:rPr>
                <w:rFonts w:eastAsia="Microsoft Sans Serif" w:cs="Arial"/>
                <w:sz w:val="22"/>
                <w:szCs w:val="22"/>
                <w:lang w:eastAsia="en-US"/>
              </w:rPr>
              <w:t>Τόπος Κατοικίας:</w:t>
            </w:r>
          </w:p>
        </w:tc>
        <w:tc>
          <w:tcPr>
            <w:tcW w:w="1137" w:type="dxa"/>
            <w:gridSpan w:val="2"/>
          </w:tcPr>
          <w:p w14:paraId="30F127C3" w14:textId="77777777" w:rsidR="00702484" w:rsidRPr="00702484" w:rsidRDefault="00702484" w:rsidP="00702484">
            <w:pPr>
              <w:widowControl w:val="0"/>
              <w:autoSpaceDE w:val="0"/>
              <w:autoSpaceDN w:val="0"/>
              <w:spacing w:before="240" w:line="240" w:lineRule="auto"/>
              <w:jc w:val="left"/>
              <w:rPr>
                <w:rFonts w:eastAsia="Microsoft Sans Serif" w:cs="Arial"/>
                <w:sz w:val="22"/>
                <w:szCs w:val="22"/>
                <w:lang w:eastAsia="en-US"/>
              </w:rPr>
            </w:pPr>
          </w:p>
        </w:tc>
        <w:tc>
          <w:tcPr>
            <w:tcW w:w="1020" w:type="dxa"/>
            <w:gridSpan w:val="2"/>
          </w:tcPr>
          <w:p w14:paraId="2E8F30A5" w14:textId="77777777" w:rsidR="00702484" w:rsidRPr="00702484" w:rsidRDefault="00702484" w:rsidP="00702484">
            <w:pPr>
              <w:widowControl w:val="0"/>
              <w:autoSpaceDE w:val="0"/>
              <w:autoSpaceDN w:val="0"/>
              <w:spacing w:before="240" w:line="240" w:lineRule="auto"/>
              <w:jc w:val="left"/>
              <w:rPr>
                <w:rFonts w:eastAsia="Microsoft Sans Serif" w:cs="Arial"/>
                <w:sz w:val="22"/>
                <w:szCs w:val="22"/>
                <w:lang w:eastAsia="en-US"/>
              </w:rPr>
            </w:pPr>
            <w:r w:rsidRPr="00702484">
              <w:rPr>
                <w:rFonts w:eastAsia="Microsoft Sans Serif" w:cs="Arial"/>
                <w:sz w:val="22"/>
                <w:szCs w:val="22"/>
                <w:lang w:eastAsia="en-US"/>
              </w:rPr>
              <w:t>Οδός:</w:t>
            </w:r>
          </w:p>
        </w:tc>
        <w:tc>
          <w:tcPr>
            <w:tcW w:w="1020" w:type="dxa"/>
          </w:tcPr>
          <w:p w14:paraId="4649E463" w14:textId="77777777" w:rsidR="00702484" w:rsidRPr="00702484" w:rsidRDefault="00702484" w:rsidP="00702484">
            <w:pPr>
              <w:widowControl w:val="0"/>
              <w:autoSpaceDE w:val="0"/>
              <w:autoSpaceDN w:val="0"/>
              <w:spacing w:before="240" w:line="240" w:lineRule="auto"/>
              <w:jc w:val="left"/>
              <w:rPr>
                <w:rFonts w:eastAsia="Microsoft Sans Serif" w:cs="Arial"/>
                <w:sz w:val="22"/>
                <w:szCs w:val="22"/>
                <w:lang w:eastAsia="en-US"/>
              </w:rPr>
            </w:pPr>
          </w:p>
        </w:tc>
        <w:tc>
          <w:tcPr>
            <w:tcW w:w="892" w:type="dxa"/>
            <w:gridSpan w:val="3"/>
          </w:tcPr>
          <w:p w14:paraId="1BCB7785" w14:textId="77777777" w:rsidR="00702484" w:rsidRPr="00702484" w:rsidRDefault="00702484" w:rsidP="00702484">
            <w:pPr>
              <w:widowControl w:val="0"/>
              <w:autoSpaceDE w:val="0"/>
              <w:autoSpaceDN w:val="0"/>
              <w:spacing w:before="240" w:line="240" w:lineRule="auto"/>
              <w:jc w:val="left"/>
              <w:rPr>
                <w:rFonts w:eastAsia="Microsoft Sans Serif" w:cs="Arial"/>
                <w:sz w:val="22"/>
                <w:szCs w:val="22"/>
                <w:lang w:eastAsia="en-US"/>
              </w:rPr>
            </w:pPr>
            <w:proofErr w:type="spellStart"/>
            <w:r w:rsidRPr="00702484">
              <w:rPr>
                <w:rFonts w:eastAsia="Microsoft Sans Serif" w:cs="Arial"/>
                <w:sz w:val="22"/>
                <w:szCs w:val="22"/>
                <w:lang w:eastAsia="en-US"/>
              </w:rPr>
              <w:t>Αριθ</w:t>
            </w:r>
            <w:proofErr w:type="spellEnd"/>
            <w:r w:rsidRPr="00702484">
              <w:rPr>
                <w:rFonts w:eastAsia="Microsoft Sans Serif" w:cs="Arial"/>
                <w:sz w:val="22"/>
                <w:szCs w:val="22"/>
                <w:lang w:eastAsia="en-US"/>
              </w:rPr>
              <w:t>:</w:t>
            </w:r>
          </w:p>
        </w:tc>
        <w:tc>
          <w:tcPr>
            <w:tcW w:w="765" w:type="dxa"/>
            <w:gridSpan w:val="2"/>
          </w:tcPr>
          <w:p w14:paraId="67B4DCB7" w14:textId="77777777" w:rsidR="00702484" w:rsidRPr="00702484" w:rsidRDefault="00702484" w:rsidP="00702484">
            <w:pPr>
              <w:widowControl w:val="0"/>
              <w:autoSpaceDE w:val="0"/>
              <w:autoSpaceDN w:val="0"/>
              <w:spacing w:before="240" w:line="240" w:lineRule="auto"/>
              <w:jc w:val="left"/>
              <w:rPr>
                <w:rFonts w:eastAsia="Microsoft Sans Serif" w:cs="Arial"/>
                <w:sz w:val="22"/>
                <w:szCs w:val="22"/>
                <w:lang w:eastAsia="en-US"/>
              </w:rPr>
            </w:pPr>
          </w:p>
        </w:tc>
        <w:tc>
          <w:tcPr>
            <w:tcW w:w="510" w:type="dxa"/>
            <w:gridSpan w:val="2"/>
          </w:tcPr>
          <w:p w14:paraId="2084498D" w14:textId="77777777" w:rsidR="00702484" w:rsidRPr="00702484" w:rsidRDefault="00702484" w:rsidP="00702484">
            <w:pPr>
              <w:widowControl w:val="0"/>
              <w:autoSpaceDE w:val="0"/>
              <w:autoSpaceDN w:val="0"/>
              <w:spacing w:before="240" w:line="240" w:lineRule="auto"/>
              <w:jc w:val="left"/>
              <w:rPr>
                <w:rFonts w:eastAsia="Microsoft Sans Serif" w:cs="Arial"/>
                <w:sz w:val="22"/>
                <w:szCs w:val="22"/>
                <w:lang w:eastAsia="en-US"/>
              </w:rPr>
            </w:pPr>
            <w:r w:rsidRPr="00702484">
              <w:rPr>
                <w:rFonts w:eastAsia="Microsoft Sans Serif" w:cs="Arial"/>
                <w:sz w:val="22"/>
                <w:szCs w:val="22"/>
                <w:lang w:eastAsia="en-US"/>
              </w:rPr>
              <w:t>ΤΚ:</w:t>
            </w:r>
          </w:p>
        </w:tc>
        <w:tc>
          <w:tcPr>
            <w:tcW w:w="1536" w:type="dxa"/>
          </w:tcPr>
          <w:p w14:paraId="0E065D60" w14:textId="77777777" w:rsidR="00702484" w:rsidRPr="00702484" w:rsidRDefault="00702484" w:rsidP="00702484">
            <w:pPr>
              <w:widowControl w:val="0"/>
              <w:autoSpaceDE w:val="0"/>
              <w:autoSpaceDN w:val="0"/>
              <w:spacing w:before="240" w:line="240" w:lineRule="auto"/>
              <w:jc w:val="left"/>
              <w:rPr>
                <w:rFonts w:eastAsia="Microsoft Sans Serif" w:cs="Arial"/>
                <w:sz w:val="22"/>
                <w:szCs w:val="22"/>
                <w:lang w:eastAsia="en-US"/>
              </w:rPr>
            </w:pPr>
          </w:p>
        </w:tc>
      </w:tr>
      <w:tr w:rsidR="00702484" w:rsidRPr="00702484" w14:paraId="58A3DF52" w14:textId="77777777" w:rsidTr="00426E01">
        <w:trPr>
          <w:cantSplit/>
          <w:trHeight w:val="537"/>
        </w:trPr>
        <w:tc>
          <w:tcPr>
            <w:tcW w:w="3241" w:type="dxa"/>
            <w:gridSpan w:val="5"/>
            <w:vAlign w:val="center"/>
          </w:tcPr>
          <w:p w14:paraId="10116610" w14:textId="77777777" w:rsidR="00702484" w:rsidRPr="00702484" w:rsidRDefault="00702484" w:rsidP="00702484">
            <w:pPr>
              <w:widowControl w:val="0"/>
              <w:autoSpaceDE w:val="0"/>
              <w:autoSpaceDN w:val="0"/>
              <w:spacing w:before="240" w:line="240" w:lineRule="auto"/>
              <w:jc w:val="left"/>
              <w:rPr>
                <w:rFonts w:eastAsia="Microsoft Sans Serif" w:cs="Arial"/>
                <w:sz w:val="22"/>
                <w:szCs w:val="22"/>
                <w:lang w:eastAsia="en-US"/>
              </w:rPr>
            </w:pPr>
            <w:r w:rsidRPr="00702484">
              <w:rPr>
                <w:rFonts w:eastAsia="Microsoft Sans Serif" w:cs="Arial"/>
                <w:sz w:val="22"/>
                <w:szCs w:val="22"/>
                <w:lang w:eastAsia="en-US"/>
              </w:rPr>
              <w:t xml:space="preserve">Αρ. </w:t>
            </w:r>
            <w:proofErr w:type="spellStart"/>
            <w:r w:rsidRPr="00702484">
              <w:rPr>
                <w:rFonts w:eastAsia="Microsoft Sans Serif" w:cs="Arial"/>
                <w:sz w:val="22"/>
                <w:szCs w:val="22"/>
                <w:lang w:eastAsia="en-US"/>
              </w:rPr>
              <w:t>Τηλεομοιοτύπου</w:t>
            </w:r>
            <w:proofErr w:type="spellEnd"/>
            <w:r w:rsidRPr="00702484">
              <w:rPr>
                <w:rFonts w:eastAsia="Microsoft Sans Serif" w:cs="Arial"/>
                <w:sz w:val="22"/>
                <w:szCs w:val="22"/>
                <w:lang w:eastAsia="en-US"/>
              </w:rPr>
              <w:t xml:space="preserve"> (</w:t>
            </w:r>
            <w:proofErr w:type="spellStart"/>
            <w:r w:rsidRPr="00702484">
              <w:rPr>
                <w:rFonts w:eastAsia="Microsoft Sans Serif" w:cs="Arial"/>
                <w:sz w:val="22"/>
                <w:szCs w:val="22"/>
                <w:lang w:eastAsia="en-US"/>
              </w:rPr>
              <w:t>Fax</w:t>
            </w:r>
            <w:proofErr w:type="spellEnd"/>
            <w:r w:rsidRPr="00702484">
              <w:rPr>
                <w:rFonts w:eastAsia="Microsoft Sans Serif" w:cs="Arial"/>
                <w:sz w:val="22"/>
                <w:szCs w:val="22"/>
                <w:lang w:eastAsia="en-US"/>
              </w:rPr>
              <w:t>):</w:t>
            </w:r>
          </w:p>
        </w:tc>
        <w:tc>
          <w:tcPr>
            <w:tcW w:w="1913" w:type="dxa"/>
            <w:gridSpan w:val="3"/>
            <w:vAlign w:val="bottom"/>
          </w:tcPr>
          <w:p w14:paraId="06852E09" w14:textId="77777777" w:rsidR="00702484" w:rsidRPr="00702484" w:rsidRDefault="00702484" w:rsidP="00702484">
            <w:pPr>
              <w:widowControl w:val="0"/>
              <w:autoSpaceDE w:val="0"/>
              <w:autoSpaceDN w:val="0"/>
              <w:spacing w:before="240" w:line="240" w:lineRule="auto"/>
              <w:jc w:val="left"/>
              <w:rPr>
                <w:rFonts w:eastAsia="Microsoft Sans Serif" w:cs="Arial"/>
                <w:sz w:val="22"/>
                <w:szCs w:val="22"/>
                <w:lang w:eastAsia="en-US"/>
              </w:rPr>
            </w:pPr>
          </w:p>
        </w:tc>
        <w:tc>
          <w:tcPr>
            <w:tcW w:w="1689" w:type="dxa"/>
            <w:gridSpan w:val="5"/>
            <w:vAlign w:val="bottom"/>
          </w:tcPr>
          <w:p w14:paraId="3E43C7EA" w14:textId="77777777" w:rsidR="00702484" w:rsidRPr="00702484" w:rsidRDefault="00702484" w:rsidP="00702484">
            <w:pPr>
              <w:widowControl w:val="0"/>
              <w:autoSpaceDE w:val="0"/>
              <w:autoSpaceDN w:val="0"/>
              <w:spacing w:line="240" w:lineRule="auto"/>
              <w:jc w:val="left"/>
              <w:rPr>
                <w:rFonts w:eastAsia="Microsoft Sans Serif" w:cs="Arial"/>
                <w:sz w:val="22"/>
                <w:szCs w:val="22"/>
                <w:lang w:eastAsia="en-US"/>
              </w:rPr>
            </w:pPr>
            <w:r w:rsidRPr="00702484">
              <w:rPr>
                <w:rFonts w:eastAsia="Microsoft Sans Serif" w:cs="Arial"/>
                <w:sz w:val="22"/>
                <w:szCs w:val="22"/>
                <w:lang w:eastAsia="en-US"/>
              </w:rPr>
              <w:t>Δ/</w:t>
            </w:r>
            <w:proofErr w:type="spellStart"/>
            <w:r w:rsidRPr="00702484">
              <w:rPr>
                <w:rFonts w:eastAsia="Microsoft Sans Serif" w:cs="Arial"/>
                <w:sz w:val="22"/>
                <w:szCs w:val="22"/>
                <w:lang w:eastAsia="en-US"/>
              </w:rPr>
              <w:t>νση</w:t>
            </w:r>
            <w:proofErr w:type="spellEnd"/>
            <w:r w:rsidRPr="00702484">
              <w:rPr>
                <w:rFonts w:eastAsia="Microsoft Sans Serif" w:cs="Arial"/>
                <w:sz w:val="22"/>
                <w:szCs w:val="22"/>
                <w:lang w:eastAsia="en-US"/>
              </w:rPr>
              <w:t xml:space="preserve"> Ηλεκτρ. Ταχυδρομείου</w:t>
            </w:r>
          </w:p>
          <w:p w14:paraId="49594223" w14:textId="77777777" w:rsidR="00702484" w:rsidRPr="00702484" w:rsidRDefault="00702484" w:rsidP="00702484">
            <w:pPr>
              <w:widowControl w:val="0"/>
              <w:autoSpaceDE w:val="0"/>
              <w:autoSpaceDN w:val="0"/>
              <w:spacing w:line="240" w:lineRule="auto"/>
              <w:jc w:val="left"/>
              <w:rPr>
                <w:rFonts w:eastAsia="Microsoft Sans Serif" w:cs="Arial"/>
                <w:sz w:val="22"/>
                <w:szCs w:val="22"/>
                <w:lang w:eastAsia="en-US"/>
              </w:rPr>
            </w:pPr>
            <w:r w:rsidRPr="00702484">
              <w:rPr>
                <w:rFonts w:eastAsia="Microsoft Sans Serif" w:cs="Arial"/>
                <w:sz w:val="22"/>
                <w:szCs w:val="22"/>
                <w:lang w:eastAsia="en-US"/>
              </w:rPr>
              <w:t>(</w:t>
            </w:r>
            <w:proofErr w:type="spellStart"/>
            <w:r w:rsidRPr="00702484">
              <w:rPr>
                <w:rFonts w:eastAsia="Microsoft Sans Serif" w:cs="Arial"/>
                <w:sz w:val="22"/>
                <w:szCs w:val="22"/>
                <w:lang w:eastAsia="en-US"/>
              </w:rPr>
              <w:t>Εmail</w:t>
            </w:r>
            <w:proofErr w:type="spellEnd"/>
            <w:r w:rsidRPr="00702484">
              <w:rPr>
                <w:rFonts w:eastAsia="Microsoft Sans Serif" w:cs="Arial"/>
                <w:sz w:val="22"/>
                <w:szCs w:val="22"/>
                <w:lang w:eastAsia="en-US"/>
              </w:rPr>
              <w:t>):</w:t>
            </w:r>
          </w:p>
        </w:tc>
        <w:tc>
          <w:tcPr>
            <w:tcW w:w="1946" w:type="dxa"/>
            <w:gridSpan w:val="2"/>
            <w:vAlign w:val="bottom"/>
          </w:tcPr>
          <w:p w14:paraId="004B024C" w14:textId="77777777" w:rsidR="00702484" w:rsidRPr="00702484" w:rsidRDefault="00702484" w:rsidP="00702484">
            <w:pPr>
              <w:widowControl w:val="0"/>
              <w:autoSpaceDE w:val="0"/>
              <w:autoSpaceDN w:val="0"/>
              <w:spacing w:before="240" w:line="240" w:lineRule="auto"/>
              <w:jc w:val="left"/>
              <w:rPr>
                <w:rFonts w:eastAsia="Microsoft Sans Serif" w:cs="Arial"/>
                <w:sz w:val="22"/>
                <w:szCs w:val="22"/>
                <w:lang w:eastAsia="en-US"/>
              </w:rPr>
            </w:pPr>
          </w:p>
        </w:tc>
      </w:tr>
    </w:tbl>
    <w:p w14:paraId="21BB3219" w14:textId="77777777" w:rsidR="00702484" w:rsidRPr="00702484" w:rsidRDefault="00702484" w:rsidP="00702484">
      <w:pPr>
        <w:widowControl w:val="0"/>
        <w:autoSpaceDE w:val="0"/>
        <w:autoSpaceDN w:val="0"/>
        <w:spacing w:line="240" w:lineRule="auto"/>
        <w:jc w:val="left"/>
        <w:rPr>
          <w:rFonts w:ascii="Microsoft Sans Serif" w:eastAsia="Microsoft Sans Serif" w:hAnsi="Microsoft Sans Serif" w:cs="Microsoft Sans Serif"/>
          <w:sz w:val="22"/>
          <w:szCs w:val="22"/>
          <w:lang w:eastAsia="en-US"/>
        </w:rPr>
      </w:pPr>
    </w:p>
    <w:p w14:paraId="257D9AC3" w14:textId="77777777" w:rsidR="00702484" w:rsidRPr="00702484" w:rsidRDefault="00702484" w:rsidP="00702484">
      <w:pPr>
        <w:widowControl w:val="0"/>
        <w:autoSpaceDE w:val="0"/>
        <w:autoSpaceDN w:val="0"/>
        <w:spacing w:line="360" w:lineRule="auto"/>
        <w:rPr>
          <w:rFonts w:ascii="Microsoft Sans Serif" w:eastAsia="Microsoft Sans Serif" w:hAnsi="Microsoft Sans Serif" w:cs="Microsoft Sans Serif"/>
          <w:szCs w:val="22"/>
          <w:lang w:eastAsia="en-US"/>
        </w:rPr>
      </w:pPr>
      <w:r w:rsidRPr="00702484">
        <w:rPr>
          <w:rFonts w:eastAsia="Microsoft Sans Serif" w:cs="Arial"/>
          <w:szCs w:val="22"/>
          <w:lang w:eastAsia="en-US"/>
        </w:rPr>
        <w:t>1.</w:t>
      </w:r>
      <w:r w:rsidRPr="00702484">
        <w:rPr>
          <w:rFonts w:eastAsia="Microsoft Sans Serif" w:cs="Arial"/>
          <w:szCs w:val="22"/>
          <w:lang w:eastAsia="en-US"/>
        </w:rPr>
        <w:tab/>
        <w:t xml:space="preserve">Με ατομική μου ευθύνη και γνωρίζοντας τις κυρώσεις </w:t>
      </w:r>
      <w:r w:rsidRPr="00702484">
        <w:rPr>
          <w:rFonts w:eastAsia="Microsoft Sans Serif" w:cs="Arial"/>
          <w:szCs w:val="22"/>
          <w:vertAlign w:val="superscript"/>
          <w:lang w:eastAsia="en-US"/>
        </w:rPr>
        <w:t>(3)</w:t>
      </w:r>
      <w:r w:rsidRPr="00702484">
        <w:rPr>
          <w:rFonts w:eastAsia="Microsoft Sans Serif" w:cs="Arial"/>
          <w:szCs w:val="22"/>
          <w:lang w:eastAsia="en-US"/>
        </w:rPr>
        <w:t>, που προβλέπονται από τις διατάξεις της παρ. 6 του άρθρου 22 του Ν. 1599/1986, δηλώνω ότι</w:t>
      </w:r>
    </w:p>
    <w:p w14:paraId="5EA6EEB9" w14:textId="77777777" w:rsidR="00702484" w:rsidRPr="00702484" w:rsidRDefault="00702484" w:rsidP="00702484">
      <w:pPr>
        <w:widowControl w:val="0"/>
        <w:autoSpaceDE w:val="0"/>
        <w:autoSpaceDN w:val="0"/>
        <w:spacing w:line="360" w:lineRule="auto"/>
        <w:jc w:val="left"/>
        <w:rPr>
          <w:rFonts w:ascii="Microsoft Sans Serif" w:eastAsia="Microsoft Sans Serif" w:hAnsi="Microsoft Sans Serif" w:cs="Microsoft Sans Serif"/>
          <w:sz w:val="22"/>
          <w:szCs w:val="22"/>
          <w:lang w:eastAsia="en-US"/>
        </w:rPr>
      </w:pPr>
    </w:p>
    <w:p w14:paraId="45211EC6" w14:textId="77777777" w:rsidR="00702484" w:rsidRPr="00702484" w:rsidRDefault="00702484" w:rsidP="00702484">
      <w:pPr>
        <w:widowControl w:val="0"/>
        <w:autoSpaceDE w:val="0"/>
        <w:autoSpaceDN w:val="0"/>
        <w:spacing w:line="360" w:lineRule="auto"/>
        <w:ind w:right="125"/>
        <w:jc w:val="left"/>
        <w:rPr>
          <w:rFonts w:eastAsia="Microsoft Sans Serif" w:cs="Arial"/>
          <w:sz w:val="22"/>
          <w:szCs w:val="22"/>
          <w:lang w:eastAsia="en-US"/>
        </w:rPr>
      </w:pPr>
      <w:r w:rsidRPr="00702484">
        <w:rPr>
          <w:rFonts w:eastAsia="Microsoft Sans Serif" w:cs="Arial"/>
          <w:sz w:val="22"/>
          <w:szCs w:val="22"/>
          <w:lang w:eastAsia="en-US"/>
        </w:rPr>
        <w:t>1.</w:t>
      </w:r>
      <w:r w:rsidRPr="00702484">
        <w:rPr>
          <w:rFonts w:eastAsia="Microsoft Sans Serif" w:cs="Arial"/>
          <w:sz w:val="22"/>
          <w:szCs w:val="22"/>
          <w:lang w:eastAsia="en-US"/>
        </w:rPr>
        <w:tab/>
        <w:t>Είμαι νόμιμος εκπρόσωπος της ____________</w:t>
      </w:r>
      <w:r w:rsidRPr="00702484">
        <w:rPr>
          <w:rFonts w:eastAsia="Microsoft Sans Serif" w:cs="Arial"/>
          <w:sz w:val="22"/>
          <w:szCs w:val="22"/>
          <w:u w:val="single"/>
          <w:lang w:eastAsia="en-US"/>
        </w:rPr>
        <w:t>(5)</w:t>
      </w:r>
      <w:r w:rsidRPr="00702484">
        <w:rPr>
          <w:rFonts w:eastAsia="Microsoft Sans Serif" w:cs="Arial"/>
          <w:sz w:val="22"/>
          <w:szCs w:val="22"/>
          <w:lang w:eastAsia="en-US"/>
        </w:rPr>
        <w:t>________________________ και εξουσιοδοτημένος για υπογραφή σχετικών συμβάσεων.</w:t>
      </w:r>
    </w:p>
    <w:p w14:paraId="22A67D87" w14:textId="77777777" w:rsidR="00702484" w:rsidRPr="00702484" w:rsidRDefault="00702484" w:rsidP="00702484">
      <w:pPr>
        <w:widowControl w:val="0"/>
        <w:autoSpaceDE w:val="0"/>
        <w:autoSpaceDN w:val="0"/>
        <w:spacing w:line="360" w:lineRule="auto"/>
        <w:ind w:right="125"/>
        <w:jc w:val="left"/>
        <w:rPr>
          <w:rFonts w:eastAsia="Microsoft Sans Serif" w:cs="Arial"/>
          <w:sz w:val="22"/>
          <w:szCs w:val="22"/>
          <w:lang w:eastAsia="en-US"/>
        </w:rPr>
      </w:pPr>
    </w:p>
    <w:p w14:paraId="682A7796" w14:textId="77777777" w:rsidR="00702484" w:rsidRPr="00702484" w:rsidRDefault="00702484" w:rsidP="00702484">
      <w:pPr>
        <w:widowControl w:val="0"/>
        <w:autoSpaceDE w:val="0"/>
        <w:autoSpaceDN w:val="0"/>
        <w:spacing w:line="360" w:lineRule="auto"/>
        <w:jc w:val="left"/>
        <w:rPr>
          <w:rFonts w:ascii="Microsoft Sans Serif" w:eastAsia="Microsoft Sans Serif" w:hAnsi="Microsoft Sans Serif" w:cs="Microsoft Sans Serif"/>
          <w:sz w:val="22"/>
          <w:szCs w:val="22"/>
          <w:lang w:eastAsia="en-US"/>
        </w:rPr>
      </w:pPr>
      <w:r w:rsidRPr="00702484">
        <w:rPr>
          <w:rFonts w:eastAsia="Microsoft Sans Serif" w:cs="Arial"/>
          <w:sz w:val="22"/>
          <w:szCs w:val="22"/>
          <w:lang w:eastAsia="en-US"/>
        </w:rPr>
        <w:t>2.</w:t>
      </w:r>
      <w:r w:rsidRPr="00702484">
        <w:rPr>
          <w:rFonts w:eastAsia="Microsoft Sans Serif" w:cs="Arial"/>
          <w:sz w:val="22"/>
          <w:szCs w:val="22"/>
          <w:lang w:eastAsia="en-US"/>
        </w:rPr>
        <w:tab/>
        <w:t>Τα προσκομιζόμενα δικαιολογητικά και έγγραφα είναι αληθή και η Στρατιωτική Υπηρεσία διατηρεί το δικαίωμα να προβεί σε οποιοδήποτε έλεγχο κρίνεται αναγκαίος.</w:t>
      </w:r>
    </w:p>
    <w:p w14:paraId="403AA3A3" w14:textId="77777777" w:rsidR="00702484" w:rsidRPr="00702484" w:rsidRDefault="00702484" w:rsidP="00702484">
      <w:pPr>
        <w:widowControl w:val="0"/>
        <w:autoSpaceDE w:val="0"/>
        <w:autoSpaceDN w:val="0"/>
        <w:spacing w:line="360" w:lineRule="auto"/>
        <w:ind w:right="484"/>
        <w:jc w:val="left"/>
        <w:rPr>
          <w:rFonts w:eastAsia="Microsoft Sans Serif" w:cs="Arial"/>
          <w:sz w:val="22"/>
          <w:szCs w:val="22"/>
          <w:lang w:eastAsia="en-US"/>
        </w:rPr>
      </w:pPr>
    </w:p>
    <w:p w14:paraId="24A47E81" w14:textId="77777777" w:rsidR="00702484" w:rsidRPr="00702484" w:rsidRDefault="00702484" w:rsidP="00702484">
      <w:pPr>
        <w:widowControl w:val="0"/>
        <w:autoSpaceDE w:val="0"/>
        <w:autoSpaceDN w:val="0"/>
        <w:spacing w:line="360" w:lineRule="auto"/>
        <w:ind w:right="484"/>
        <w:jc w:val="left"/>
        <w:rPr>
          <w:rFonts w:eastAsia="Microsoft Sans Serif" w:cs="Arial"/>
          <w:sz w:val="22"/>
          <w:szCs w:val="22"/>
          <w:lang w:eastAsia="en-US"/>
        </w:rPr>
      </w:pPr>
    </w:p>
    <w:p w14:paraId="5595EFFB" w14:textId="77777777" w:rsidR="00702484" w:rsidRPr="00702484" w:rsidRDefault="00702484" w:rsidP="00702484">
      <w:pPr>
        <w:widowControl w:val="0"/>
        <w:autoSpaceDE w:val="0"/>
        <w:autoSpaceDN w:val="0"/>
        <w:spacing w:line="240" w:lineRule="auto"/>
        <w:ind w:right="484"/>
        <w:jc w:val="left"/>
        <w:rPr>
          <w:rFonts w:eastAsia="Microsoft Sans Serif" w:cs="Arial"/>
          <w:sz w:val="22"/>
          <w:szCs w:val="22"/>
          <w:lang w:eastAsia="en-US"/>
        </w:rPr>
      </w:pPr>
    </w:p>
    <w:p w14:paraId="74245735" w14:textId="77777777" w:rsidR="00702484" w:rsidRPr="00702484" w:rsidRDefault="00702484" w:rsidP="00702484">
      <w:pPr>
        <w:widowControl w:val="0"/>
        <w:autoSpaceDE w:val="0"/>
        <w:autoSpaceDN w:val="0"/>
        <w:spacing w:line="240" w:lineRule="auto"/>
        <w:ind w:right="484"/>
        <w:jc w:val="right"/>
        <w:rPr>
          <w:rFonts w:eastAsia="Microsoft Sans Serif" w:cs="Arial"/>
          <w:sz w:val="22"/>
          <w:szCs w:val="22"/>
          <w:lang w:eastAsia="en-US"/>
        </w:rPr>
      </w:pPr>
      <w:r w:rsidRPr="00702484">
        <w:rPr>
          <w:rFonts w:eastAsia="Microsoft Sans Serif" w:cs="Arial"/>
          <w:sz w:val="22"/>
          <w:szCs w:val="22"/>
          <w:lang w:eastAsia="en-US"/>
        </w:rPr>
        <w:t>Ημερομηνία:  ……/….…./20……</w:t>
      </w:r>
    </w:p>
    <w:p w14:paraId="31328317" w14:textId="77777777" w:rsidR="00702484" w:rsidRPr="00702484" w:rsidRDefault="00702484" w:rsidP="00702484">
      <w:pPr>
        <w:widowControl w:val="0"/>
        <w:autoSpaceDE w:val="0"/>
        <w:autoSpaceDN w:val="0"/>
        <w:spacing w:line="240" w:lineRule="auto"/>
        <w:ind w:right="-1"/>
        <w:jc w:val="right"/>
        <w:rPr>
          <w:rFonts w:eastAsia="Microsoft Sans Serif" w:cs="Arial"/>
          <w:sz w:val="22"/>
          <w:szCs w:val="22"/>
          <w:lang w:eastAsia="en-US"/>
        </w:rPr>
      </w:pPr>
      <w:r w:rsidRPr="00702484">
        <w:rPr>
          <w:rFonts w:eastAsia="Microsoft Sans Serif" w:cs="Arial"/>
          <w:sz w:val="22"/>
          <w:szCs w:val="22"/>
          <w:lang w:eastAsia="en-US"/>
        </w:rPr>
        <w:t>Ο – Η Δηλ.</w:t>
      </w:r>
      <w:r w:rsidRPr="00702484">
        <w:rPr>
          <w:rFonts w:eastAsia="Microsoft Sans Serif" w:cs="Arial"/>
          <w:sz w:val="22"/>
          <w:szCs w:val="22"/>
          <w:lang w:eastAsia="en-US"/>
        </w:rPr>
        <w:tab/>
        <w:t>(Υπογραφή)</w:t>
      </w:r>
    </w:p>
    <w:p w14:paraId="79DBE67D" w14:textId="77777777" w:rsidR="00702484" w:rsidRPr="00702484" w:rsidRDefault="00702484" w:rsidP="00702484">
      <w:pPr>
        <w:widowControl w:val="0"/>
        <w:autoSpaceDE w:val="0"/>
        <w:autoSpaceDN w:val="0"/>
        <w:spacing w:line="240" w:lineRule="auto"/>
        <w:ind w:right="-1"/>
        <w:jc w:val="left"/>
        <w:rPr>
          <w:rFonts w:eastAsia="Microsoft Sans Serif" w:cs="Arial"/>
          <w:sz w:val="22"/>
          <w:szCs w:val="22"/>
          <w:lang w:eastAsia="en-US"/>
        </w:rPr>
      </w:pPr>
    </w:p>
    <w:p w14:paraId="04264126" w14:textId="77777777" w:rsidR="00702484" w:rsidRPr="00702484" w:rsidRDefault="00702484" w:rsidP="00702484">
      <w:pPr>
        <w:widowControl w:val="0"/>
        <w:autoSpaceDE w:val="0"/>
        <w:autoSpaceDN w:val="0"/>
        <w:spacing w:line="240" w:lineRule="auto"/>
        <w:ind w:right="-1"/>
        <w:jc w:val="left"/>
        <w:rPr>
          <w:rFonts w:eastAsia="Microsoft Sans Serif" w:cs="Arial"/>
          <w:sz w:val="22"/>
          <w:szCs w:val="22"/>
          <w:lang w:eastAsia="en-US"/>
        </w:rPr>
      </w:pPr>
    </w:p>
    <w:p w14:paraId="4A9E0C78" w14:textId="77777777" w:rsidR="00702484" w:rsidRPr="00702484" w:rsidRDefault="00702484" w:rsidP="00702484">
      <w:pPr>
        <w:widowControl w:val="0"/>
        <w:autoSpaceDE w:val="0"/>
        <w:autoSpaceDN w:val="0"/>
        <w:spacing w:line="240" w:lineRule="auto"/>
        <w:ind w:right="-1"/>
        <w:jc w:val="left"/>
        <w:rPr>
          <w:rFonts w:eastAsia="Microsoft Sans Serif" w:cs="Arial"/>
          <w:sz w:val="22"/>
          <w:szCs w:val="22"/>
          <w:lang w:eastAsia="en-US"/>
        </w:rPr>
      </w:pPr>
      <w:r w:rsidRPr="00702484">
        <w:rPr>
          <w:rFonts w:eastAsia="Microsoft Sans Serif" w:cs="Arial"/>
          <w:b/>
          <w:sz w:val="22"/>
          <w:szCs w:val="22"/>
          <w:lang w:eastAsia="en-US"/>
        </w:rPr>
        <w:t>(1)</w:t>
      </w:r>
      <w:r w:rsidRPr="00702484">
        <w:rPr>
          <w:rFonts w:eastAsia="Microsoft Sans Serif" w:cs="Arial"/>
          <w:sz w:val="22"/>
          <w:szCs w:val="22"/>
          <w:lang w:eastAsia="en-US"/>
        </w:rPr>
        <w:t xml:space="preserve"> Αναγράφεται από τον ενδιαφερόμενο πολίτη ή Αρχή ή η Υπηρεσία του δημόσιου τομέα, που απευθύνεται η αίτηση.</w:t>
      </w:r>
    </w:p>
    <w:p w14:paraId="2C51443E" w14:textId="77777777" w:rsidR="00702484" w:rsidRPr="00702484" w:rsidRDefault="00702484" w:rsidP="00702484">
      <w:pPr>
        <w:widowControl w:val="0"/>
        <w:autoSpaceDE w:val="0"/>
        <w:autoSpaceDN w:val="0"/>
        <w:spacing w:line="240" w:lineRule="auto"/>
        <w:ind w:right="-1"/>
        <w:jc w:val="left"/>
        <w:rPr>
          <w:rFonts w:eastAsia="Microsoft Sans Serif" w:cs="Arial"/>
          <w:sz w:val="22"/>
          <w:szCs w:val="22"/>
          <w:lang w:eastAsia="en-US"/>
        </w:rPr>
      </w:pPr>
    </w:p>
    <w:p w14:paraId="44B3C089" w14:textId="77777777" w:rsidR="00702484" w:rsidRPr="00702484" w:rsidRDefault="00702484" w:rsidP="00702484">
      <w:pPr>
        <w:widowControl w:val="0"/>
        <w:autoSpaceDE w:val="0"/>
        <w:autoSpaceDN w:val="0"/>
        <w:spacing w:line="240" w:lineRule="auto"/>
        <w:ind w:right="-1"/>
        <w:jc w:val="left"/>
        <w:rPr>
          <w:rFonts w:eastAsia="Microsoft Sans Serif" w:cs="Arial"/>
          <w:sz w:val="22"/>
          <w:szCs w:val="22"/>
          <w:lang w:eastAsia="en-US"/>
        </w:rPr>
      </w:pPr>
      <w:r w:rsidRPr="00702484">
        <w:rPr>
          <w:rFonts w:eastAsia="Microsoft Sans Serif" w:cs="Arial"/>
          <w:b/>
          <w:sz w:val="22"/>
          <w:szCs w:val="22"/>
          <w:lang w:eastAsia="en-US"/>
        </w:rPr>
        <w:t>(2)</w:t>
      </w:r>
      <w:r w:rsidRPr="00702484">
        <w:rPr>
          <w:rFonts w:eastAsia="Microsoft Sans Serif" w:cs="Arial"/>
          <w:sz w:val="22"/>
          <w:szCs w:val="22"/>
          <w:lang w:eastAsia="en-US"/>
        </w:rPr>
        <w:t xml:space="preserve"> Αναγράφεται ολογράφως.</w:t>
      </w:r>
    </w:p>
    <w:p w14:paraId="3EEE2295" w14:textId="77777777" w:rsidR="00702484" w:rsidRPr="00702484" w:rsidRDefault="00702484" w:rsidP="00702484">
      <w:pPr>
        <w:widowControl w:val="0"/>
        <w:autoSpaceDE w:val="0"/>
        <w:autoSpaceDN w:val="0"/>
        <w:spacing w:line="240" w:lineRule="auto"/>
        <w:ind w:right="-1"/>
        <w:jc w:val="left"/>
        <w:rPr>
          <w:rFonts w:eastAsia="Microsoft Sans Serif" w:cs="Arial"/>
          <w:sz w:val="22"/>
          <w:szCs w:val="22"/>
          <w:lang w:eastAsia="en-US"/>
        </w:rPr>
      </w:pPr>
    </w:p>
    <w:p w14:paraId="50B18DA9" w14:textId="77777777" w:rsidR="00702484" w:rsidRPr="00702484" w:rsidRDefault="00702484" w:rsidP="00702484">
      <w:pPr>
        <w:widowControl w:val="0"/>
        <w:autoSpaceDE w:val="0"/>
        <w:autoSpaceDN w:val="0"/>
        <w:spacing w:line="240" w:lineRule="auto"/>
        <w:ind w:right="-1"/>
        <w:jc w:val="left"/>
        <w:rPr>
          <w:rFonts w:eastAsia="Microsoft Sans Serif" w:cs="Arial"/>
          <w:sz w:val="22"/>
          <w:szCs w:val="22"/>
          <w:lang w:eastAsia="en-US"/>
        </w:rPr>
      </w:pPr>
      <w:r w:rsidRPr="00702484">
        <w:rPr>
          <w:rFonts w:eastAsia="Microsoft Sans Serif" w:cs="Arial"/>
          <w:b/>
          <w:sz w:val="22"/>
          <w:szCs w:val="22"/>
          <w:lang w:eastAsia="en-US"/>
        </w:rPr>
        <w:t>(3)</w:t>
      </w:r>
      <w:r w:rsidRPr="00702484">
        <w:rPr>
          <w:rFonts w:eastAsia="Microsoft Sans Serif" w:cs="Arial"/>
          <w:sz w:val="22"/>
          <w:szCs w:val="22"/>
          <w:lang w:eastAsia="en-US"/>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6947CF0" w14:textId="77777777" w:rsidR="00702484" w:rsidRPr="00702484" w:rsidRDefault="00702484" w:rsidP="00702484">
      <w:pPr>
        <w:widowControl w:val="0"/>
        <w:autoSpaceDE w:val="0"/>
        <w:autoSpaceDN w:val="0"/>
        <w:spacing w:line="240" w:lineRule="auto"/>
        <w:ind w:right="-1"/>
        <w:jc w:val="left"/>
        <w:rPr>
          <w:rFonts w:eastAsia="Microsoft Sans Serif" w:cs="Arial"/>
          <w:sz w:val="22"/>
          <w:szCs w:val="22"/>
          <w:lang w:eastAsia="en-US"/>
        </w:rPr>
      </w:pPr>
    </w:p>
    <w:p w14:paraId="4989D648" w14:textId="77777777" w:rsidR="00702484" w:rsidRPr="00702484" w:rsidRDefault="00702484" w:rsidP="00702484">
      <w:pPr>
        <w:widowControl w:val="0"/>
        <w:autoSpaceDE w:val="0"/>
        <w:autoSpaceDN w:val="0"/>
        <w:spacing w:line="240" w:lineRule="auto"/>
        <w:ind w:right="-1"/>
        <w:jc w:val="left"/>
        <w:rPr>
          <w:rFonts w:eastAsia="Microsoft Sans Serif" w:cs="Arial"/>
          <w:sz w:val="22"/>
          <w:szCs w:val="22"/>
          <w:lang w:eastAsia="en-US"/>
        </w:rPr>
      </w:pPr>
      <w:r w:rsidRPr="00702484">
        <w:rPr>
          <w:rFonts w:eastAsia="Microsoft Sans Serif" w:cs="Arial"/>
          <w:b/>
          <w:sz w:val="22"/>
          <w:szCs w:val="22"/>
          <w:lang w:eastAsia="en-US"/>
        </w:rPr>
        <w:t>(4)</w:t>
      </w:r>
      <w:r w:rsidRPr="00702484">
        <w:rPr>
          <w:rFonts w:eastAsia="Microsoft Sans Serif" w:cs="Arial"/>
          <w:sz w:val="22"/>
          <w:szCs w:val="22"/>
          <w:lang w:eastAsia="en-US"/>
        </w:rPr>
        <w:t xml:space="preserve"> Σε περίπτωση ανεπάρκειας χώρου η δήλωση συνεχίζεται στην πίσω όψη της και υπογράφεται από τον δηλούντα ή την δηλούσα.</w:t>
      </w:r>
    </w:p>
    <w:p w14:paraId="47EE72DB" w14:textId="77777777" w:rsidR="00702484" w:rsidRPr="00702484" w:rsidRDefault="00702484" w:rsidP="00702484">
      <w:pPr>
        <w:widowControl w:val="0"/>
        <w:autoSpaceDE w:val="0"/>
        <w:autoSpaceDN w:val="0"/>
        <w:spacing w:line="240" w:lineRule="auto"/>
        <w:ind w:right="-1"/>
        <w:jc w:val="left"/>
        <w:rPr>
          <w:rFonts w:eastAsia="Microsoft Sans Serif" w:cs="Arial"/>
          <w:sz w:val="22"/>
          <w:szCs w:val="22"/>
          <w:lang w:eastAsia="en-US"/>
        </w:rPr>
      </w:pPr>
    </w:p>
    <w:p w14:paraId="21B90836" w14:textId="77777777" w:rsidR="00702484" w:rsidRPr="00702484" w:rsidRDefault="00702484" w:rsidP="00702484">
      <w:pPr>
        <w:widowControl w:val="0"/>
        <w:autoSpaceDE w:val="0"/>
        <w:autoSpaceDN w:val="0"/>
        <w:spacing w:line="240" w:lineRule="auto"/>
        <w:ind w:right="512"/>
        <w:jc w:val="left"/>
        <w:rPr>
          <w:rFonts w:eastAsia="Microsoft Sans Serif" w:cs="Arial"/>
          <w:sz w:val="22"/>
          <w:szCs w:val="22"/>
          <w:lang w:eastAsia="en-US"/>
        </w:rPr>
      </w:pPr>
      <w:r w:rsidRPr="00702484">
        <w:rPr>
          <w:rFonts w:eastAsia="Microsoft Sans Serif" w:cs="Arial"/>
          <w:b/>
          <w:sz w:val="22"/>
          <w:szCs w:val="22"/>
          <w:lang w:eastAsia="en-US"/>
        </w:rPr>
        <w:t>(5)</w:t>
      </w:r>
      <w:r w:rsidRPr="00702484">
        <w:rPr>
          <w:rFonts w:eastAsia="Microsoft Sans Serif" w:cs="Arial"/>
          <w:sz w:val="22"/>
          <w:szCs w:val="22"/>
          <w:lang w:eastAsia="en-US"/>
        </w:rPr>
        <w:t xml:space="preserve"> Αναγράφεται η επωνυμία της εταιρείας ή της επιχείρησης.</w:t>
      </w:r>
    </w:p>
    <w:p w14:paraId="527CD27D" w14:textId="77777777" w:rsidR="00702484" w:rsidRPr="00702484" w:rsidRDefault="00702484" w:rsidP="00702484">
      <w:pPr>
        <w:widowControl w:val="0"/>
        <w:autoSpaceDE w:val="0"/>
        <w:autoSpaceDN w:val="0"/>
        <w:spacing w:line="240" w:lineRule="auto"/>
        <w:ind w:right="-1"/>
        <w:jc w:val="left"/>
        <w:rPr>
          <w:rFonts w:eastAsia="Microsoft Sans Serif" w:cs="Arial"/>
          <w:sz w:val="22"/>
          <w:szCs w:val="22"/>
          <w:lang w:eastAsia="en-US"/>
        </w:rPr>
      </w:pPr>
    </w:p>
    <w:p w14:paraId="19A3DB35" w14:textId="77777777" w:rsidR="00702484" w:rsidRPr="00702484" w:rsidRDefault="00702484" w:rsidP="00702484">
      <w:pPr>
        <w:widowControl w:val="0"/>
        <w:autoSpaceDE w:val="0"/>
        <w:autoSpaceDN w:val="0"/>
        <w:spacing w:line="240" w:lineRule="auto"/>
        <w:jc w:val="left"/>
        <w:rPr>
          <w:rFonts w:eastAsia="Microsoft Sans Serif" w:cs="Arial"/>
          <w:sz w:val="22"/>
          <w:szCs w:val="22"/>
          <w:lang w:eastAsia="en-US"/>
        </w:rPr>
      </w:pPr>
    </w:p>
    <w:p w14:paraId="3E1D32E8" w14:textId="77777777" w:rsidR="00702484" w:rsidRPr="00702484" w:rsidRDefault="00702484" w:rsidP="00702484">
      <w:pPr>
        <w:widowControl w:val="0"/>
        <w:autoSpaceDE w:val="0"/>
        <w:autoSpaceDN w:val="0"/>
        <w:spacing w:line="240" w:lineRule="auto"/>
        <w:jc w:val="left"/>
        <w:rPr>
          <w:rFonts w:eastAsia="Microsoft Sans Serif" w:cs="Arial"/>
          <w:sz w:val="22"/>
          <w:szCs w:val="22"/>
          <w:lang w:eastAsia="en-US"/>
        </w:rPr>
      </w:pPr>
    </w:p>
    <w:p w14:paraId="0136C008" w14:textId="77777777" w:rsidR="00702484" w:rsidRPr="00702484" w:rsidRDefault="00702484" w:rsidP="00702484">
      <w:pPr>
        <w:widowControl w:val="0"/>
        <w:autoSpaceDE w:val="0"/>
        <w:autoSpaceDN w:val="0"/>
        <w:spacing w:line="240" w:lineRule="auto"/>
        <w:jc w:val="left"/>
        <w:rPr>
          <w:rFonts w:eastAsia="Microsoft Sans Serif" w:cs="Arial"/>
          <w:sz w:val="22"/>
          <w:szCs w:val="22"/>
          <w:lang w:eastAsia="en-US"/>
        </w:rPr>
      </w:pPr>
    </w:p>
    <w:p w14:paraId="2C71ACE7" w14:textId="77777777" w:rsidR="00702484" w:rsidRPr="00702484" w:rsidRDefault="00702484" w:rsidP="00702484">
      <w:pPr>
        <w:widowControl w:val="0"/>
        <w:tabs>
          <w:tab w:val="left" w:pos="4035"/>
        </w:tabs>
        <w:autoSpaceDE w:val="0"/>
        <w:autoSpaceDN w:val="0"/>
        <w:spacing w:line="240" w:lineRule="auto"/>
        <w:jc w:val="left"/>
        <w:rPr>
          <w:rFonts w:eastAsia="Microsoft Sans Serif" w:cs="Arial"/>
          <w:szCs w:val="24"/>
          <w:lang w:eastAsia="en-US"/>
        </w:rPr>
      </w:pPr>
    </w:p>
    <w:p w14:paraId="4E6F1A74" w14:textId="47ADEFD9" w:rsidR="00EC462B" w:rsidRPr="00893ED5" w:rsidRDefault="00EC462B" w:rsidP="002F6A75">
      <w:pPr>
        <w:spacing w:line="240" w:lineRule="auto"/>
        <w:rPr>
          <w:rFonts w:eastAsiaTheme="minorEastAsia" w:cstheme="minorBidi"/>
          <w:szCs w:val="22"/>
        </w:rPr>
      </w:pPr>
    </w:p>
    <w:sectPr w:rsidR="00EC462B" w:rsidRPr="00893ED5" w:rsidSect="00426E01">
      <w:headerReference w:type="default" r:id="rId39"/>
      <w:footerReference w:type="default" r:id="rId40"/>
      <w:pgSz w:w="11910" w:h="16850"/>
      <w:pgMar w:top="1701" w:right="1134" w:bottom="1134" w:left="1985" w:header="850"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F42683" w14:textId="77777777" w:rsidR="00426E01" w:rsidRDefault="00426E01">
      <w:r>
        <w:separator/>
      </w:r>
    </w:p>
  </w:endnote>
  <w:endnote w:type="continuationSeparator" w:id="0">
    <w:p w14:paraId="1B4E934C" w14:textId="77777777" w:rsidR="00426E01" w:rsidRDefault="00426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HiddenHorzOCR">
    <w:altName w:val="Times New Roman"/>
    <w:charset w:val="00"/>
    <w:family w:val="auto"/>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Lucida Sans Unicode">
    <w:panose1 w:val="020B0602030504020204"/>
    <w:charset w:val="A1"/>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HellasTimes">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Cambria Math">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BE0617" w14:textId="77777777" w:rsidR="00426E01" w:rsidRPr="0095059C" w:rsidRDefault="00426E01" w:rsidP="00C10800">
    <w:pPr>
      <w:pStyle w:val="a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7AD51" w14:textId="77777777" w:rsidR="00426E01" w:rsidRPr="009824CF" w:rsidRDefault="00426E01" w:rsidP="00426E01">
    <w:pPr>
      <w:pStyle w:val="a7"/>
      <w:tabs>
        <w:tab w:val="center" w:pos="4395"/>
        <w:tab w:val="left" w:pos="5201"/>
      </w:tabs>
      <w:jc w:val="center"/>
      <w:rPr>
        <w:rFonts w:cs="Arial"/>
      </w:rPr>
    </w:pPr>
    <w:r w:rsidRPr="009824CF">
      <w:rPr>
        <w:rFonts w:cs="Arial"/>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79702" w14:textId="77777777" w:rsidR="00426E01" w:rsidRPr="00E8309B" w:rsidRDefault="00426E01" w:rsidP="00426E01">
    <w:pPr>
      <w:pStyle w:val="a7"/>
      <w:jc w:val="center"/>
      <w:rPr>
        <w:rFonts w:cs="Arial"/>
        <w:lang w:val="en-US"/>
      </w:rPr>
    </w:pPr>
    <w:r w:rsidRPr="00E8309B">
      <w:rPr>
        <w:rFonts w:cs="Arial"/>
        <w:lang w:val="en-US"/>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18709" w14:textId="77777777" w:rsidR="00426E01" w:rsidRPr="009824CF" w:rsidRDefault="00426E01" w:rsidP="00426E01">
    <w:pPr>
      <w:pStyle w:val="a7"/>
      <w:tabs>
        <w:tab w:val="center" w:pos="4395"/>
        <w:tab w:val="left" w:pos="5201"/>
      </w:tabs>
      <w:jc w:val="center"/>
      <w:rPr>
        <w:rFonts w:cs="Arial"/>
      </w:rPr>
    </w:pPr>
    <w:r w:rsidRPr="009824CF">
      <w:rPr>
        <w:rFonts w:cs="Arial"/>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F392D" w14:textId="77777777" w:rsidR="00426E01" w:rsidRPr="0095059C" w:rsidRDefault="00426E01" w:rsidP="00C10800">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802D3" w14:textId="77777777" w:rsidR="00426E01" w:rsidRPr="0095059C" w:rsidRDefault="00426E01" w:rsidP="00C10800">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1C9AE" w14:textId="77777777" w:rsidR="00426E01" w:rsidRPr="00E8309B" w:rsidRDefault="00426E01" w:rsidP="00426E01">
    <w:pPr>
      <w:pStyle w:val="a7"/>
      <w:jc w:val="center"/>
      <w:rPr>
        <w:rFonts w:cs="Arial"/>
        <w:lang w:val="en-US"/>
      </w:rPr>
    </w:pPr>
    <w:r w:rsidRPr="00E8309B">
      <w:rPr>
        <w:rFonts w:cs="Arial"/>
        <w:lang w:val="en-US"/>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503E7" w14:textId="77777777" w:rsidR="00426E01" w:rsidRPr="00E8309B" w:rsidRDefault="00426E01" w:rsidP="00426E01">
    <w:pPr>
      <w:pStyle w:val="a7"/>
      <w:jc w:val="center"/>
      <w:rPr>
        <w:rFonts w:cs="Arial"/>
        <w:lang w:val="en-US"/>
      </w:rPr>
    </w:pPr>
    <w:r w:rsidRPr="00E8309B">
      <w:rPr>
        <w:rFonts w:cs="Arial"/>
        <w:lang w:val="en-US"/>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B2107A" w14:textId="77777777" w:rsidR="00426E01" w:rsidRPr="009824CF" w:rsidRDefault="00426E01" w:rsidP="00426E01">
    <w:pPr>
      <w:pStyle w:val="a7"/>
      <w:tabs>
        <w:tab w:val="center" w:pos="4395"/>
        <w:tab w:val="left" w:pos="5201"/>
      </w:tabs>
      <w:jc w:val="center"/>
      <w:rPr>
        <w:rFonts w:cs="Arial"/>
      </w:rPr>
    </w:pPr>
    <w:r w:rsidRPr="009824CF">
      <w:rPr>
        <w:rFonts w:cs="Arial"/>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23352" w14:textId="77777777" w:rsidR="00426E01" w:rsidRPr="009824CF" w:rsidRDefault="00426E01" w:rsidP="00426E01">
    <w:pPr>
      <w:pStyle w:val="a7"/>
      <w:tabs>
        <w:tab w:val="center" w:pos="4395"/>
        <w:tab w:val="left" w:pos="5201"/>
      </w:tabs>
      <w:jc w:val="center"/>
      <w:rPr>
        <w:rFonts w:cs="Arial"/>
      </w:rPr>
    </w:pPr>
    <w:r w:rsidRPr="009824CF">
      <w:rPr>
        <w:rFonts w:cs="Arial"/>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79381" w14:textId="77777777" w:rsidR="00426E01" w:rsidRPr="009824CF" w:rsidRDefault="00426E01" w:rsidP="00426E01">
    <w:pPr>
      <w:pStyle w:val="a7"/>
      <w:tabs>
        <w:tab w:val="center" w:pos="4395"/>
        <w:tab w:val="left" w:pos="5201"/>
      </w:tabs>
      <w:jc w:val="center"/>
      <w:rPr>
        <w:rFonts w:cs="Arial"/>
      </w:rPr>
    </w:pPr>
    <w:r w:rsidRPr="009824CF">
      <w:rPr>
        <w:rFonts w:cs="Arial"/>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3C4CC" w14:textId="77777777" w:rsidR="00426E01" w:rsidRPr="009824CF" w:rsidRDefault="00426E01" w:rsidP="00426E01">
    <w:pPr>
      <w:pStyle w:val="a7"/>
      <w:tabs>
        <w:tab w:val="center" w:pos="4395"/>
        <w:tab w:val="left" w:pos="5201"/>
      </w:tabs>
      <w:jc w:val="center"/>
      <w:rPr>
        <w:rFonts w:cs="Arial"/>
      </w:rPr>
    </w:pPr>
    <w:r w:rsidRPr="009824CF">
      <w:rPr>
        <w:rFonts w:cs="Arial"/>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E5A5C7" w14:textId="77777777" w:rsidR="00426E01" w:rsidRDefault="00426E01">
      <w:r>
        <w:separator/>
      </w:r>
    </w:p>
  </w:footnote>
  <w:footnote w:type="continuationSeparator" w:id="0">
    <w:p w14:paraId="43F63DB3" w14:textId="77777777" w:rsidR="00426E01" w:rsidRDefault="00426E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BD8935" w14:textId="6DFEA1F9" w:rsidR="00426E01" w:rsidRPr="00721941" w:rsidRDefault="00426E01" w:rsidP="00721941">
    <w:pPr>
      <w:pStyle w:val="a6"/>
      <w:rPr>
        <w:rFonts w:cs="Arial"/>
      </w:rPr>
    </w:pPr>
    <w:r w:rsidRPr="00721941">
      <w:rPr>
        <w:rStyle w:val="a8"/>
        <w:rFonts w:cs="Arial"/>
      </w:rPr>
      <w:fldChar w:fldCharType="begin"/>
    </w:r>
    <w:r w:rsidRPr="00721941">
      <w:rPr>
        <w:rStyle w:val="a8"/>
        <w:rFonts w:cs="Arial"/>
      </w:rPr>
      <w:instrText xml:space="preserve"> PAGE </w:instrText>
    </w:r>
    <w:r w:rsidRPr="00721941">
      <w:rPr>
        <w:rStyle w:val="a8"/>
        <w:rFonts w:cs="Arial"/>
      </w:rPr>
      <w:fldChar w:fldCharType="separate"/>
    </w:r>
    <w:r>
      <w:rPr>
        <w:rStyle w:val="a8"/>
        <w:rFonts w:cs="Arial"/>
        <w:noProof/>
      </w:rPr>
      <w:t>2</w:t>
    </w:r>
    <w:r w:rsidRPr="00721941">
      <w:rPr>
        <w:rStyle w:val="a8"/>
        <w:rFonts w:cs="Arial"/>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C2305" w14:textId="77777777" w:rsidR="00426E01" w:rsidRPr="00AA283D" w:rsidRDefault="00426E01">
    <w:pPr>
      <w:pStyle w:val="a6"/>
      <w:rPr>
        <w:rFonts w:cs="Arial"/>
      </w:rPr>
    </w:pPr>
  </w:p>
  <w:p w14:paraId="5FA827BE" w14:textId="77777777" w:rsidR="00426E01" w:rsidRDefault="00426E01">
    <w:pPr>
      <w:pStyle w:val="aa"/>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66887" w14:textId="77777777" w:rsidR="00426E01" w:rsidRPr="00AA283D" w:rsidRDefault="00426E01">
    <w:pPr>
      <w:pStyle w:val="a6"/>
      <w:rPr>
        <w:rFonts w:cs="Arial"/>
      </w:rPr>
    </w:pPr>
  </w:p>
  <w:p w14:paraId="17850D5D" w14:textId="77777777" w:rsidR="00426E01" w:rsidRDefault="00426E01">
    <w:pPr>
      <w:pStyle w:val="aa"/>
      <w:spacing w:line="14"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4815A" w14:textId="77777777" w:rsidR="00426E01" w:rsidRPr="00AA283D" w:rsidRDefault="00426E01">
    <w:pPr>
      <w:pStyle w:val="a6"/>
      <w:rPr>
        <w:rFonts w:cs="Arial"/>
      </w:rPr>
    </w:pPr>
  </w:p>
  <w:p w14:paraId="40E33170" w14:textId="77777777" w:rsidR="00426E01" w:rsidRDefault="00426E01">
    <w:pPr>
      <w:pStyle w:val="aa"/>
      <w:spacing w:line="14" w:lineRule="auto"/>
      <w:rPr>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5F236" w14:textId="77777777" w:rsidR="00426E01" w:rsidRPr="00AA283D" w:rsidRDefault="00426E01">
    <w:pPr>
      <w:pStyle w:val="a6"/>
      <w:rPr>
        <w:rFonts w:cs="Arial"/>
      </w:rPr>
    </w:pPr>
  </w:p>
  <w:p w14:paraId="2E79F575" w14:textId="77777777" w:rsidR="00426E01" w:rsidRDefault="00426E01">
    <w:pPr>
      <w:pStyle w:val="aa"/>
      <w:spacing w:line="14" w:lineRule="auto"/>
      <w:rPr>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07942" w14:textId="77777777" w:rsidR="00426E01" w:rsidRPr="00AA283D" w:rsidRDefault="00426E01">
    <w:pPr>
      <w:pStyle w:val="a6"/>
      <w:rPr>
        <w:rFonts w:cs="Arial"/>
        <w:lang w:val="en-US"/>
      </w:rPr>
    </w:pPr>
    <w:r>
      <w:rPr>
        <w:rFonts w:cs="Arial"/>
        <w:lang w:val="en-US"/>
      </w:rPr>
      <w:t>VIII-2</w:t>
    </w:r>
  </w:p>
  <w:p w14:paraId="6278BCDB" w14:textId="77777777" w:rsidR="00426E01" w:rsidRDefault="00426E01">
    <w:pPr>
      <w:pStyle w:val="aa"/>
      <w:spacing w:line="14" w:lineRule="auto"/>
      <w:rPr>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11DEB" w14:textId="77777777" w:rsidR="00426E01" w:rsidRPr="00AA283D" w:rsidRDefault="00426E01" w:rsidP="00426E01">
    <w:pPr>
      <w:pStyle w:val="a6"/>
      <w:rPr>
        <w:rFonts w:cs="Arial"/>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A95EB" w14:textId="77777777" w:rsidR="00426E01" w:rsidRPr="00AA283D" w:rsidRDefault="00426E01">
    <w:pPr>
      <w:pStyle w:val="a6"/>
      <w:rPr>
        <w:rFonts w:cs="Arial"/>
        <w:lang w:val="en-US"/>
      </w:rPr>
    </w:pPr>
    <w:r>
      <w:rPr>
        <w:rFonts w:cs="Arial"/>
        <w:lang w:val="en-US"/>
      </w:rPr>
      <w:t>X-2</w:t>
    </w:r>
  </w:p>
  <w:p w14:paraId="4E36234D" w14:textId="77777777" w:rsidR="00426E01" w:rsidRDefault="00426E01">
    <w:pPr>
      <w:pStyle w:val="aa"/>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58580F" w14:textId="3D87154C" w:rsidR="00426E01" w:rsidRPr="00C55005" w:rsidRDefault="00141B11" w:rsidP="00FF04EF">
    <w:pPr>
      <w:pStyle w:val="a6"/>
    </w:pPr>
    <w:sdt>
      <w:sdtPr>
        <w:id w:val="350304826"/>
        <w:docPartObj>
          <w:docPartGallery w:val="Page Numbers (Top of Page)"/>
          <w:docPartUnique/>
        </w:docPartObj>
      </w:sdtPr>
      <w:sdtEndPr/>
      <w:sdtContent>
        <w:r w:rsidR="00426E01">
          <w:t>-</w:t>
        </w:r>
        <w:r w:rsidR="00426E01">
          <w:fldChar w:fldCharType="begin"/>
        </w:r>
        <w:r w:rsidR="00426E01">
          <w:instrText>PAGE   \* MERGEFORMAT</w:instrText>
        </w:r>
        <w:r w:rsidR="00426E01">
          <w:fldChar w:fldCharType="separate"/>
        </w:r>
        <w:r>
          <w:rPr>
            <w:noProof/>
          </w:rPr>
          <w:t>3</w:t>
        </w:r>
        <w:r w:rsidR="00426E01">
          <w:fldChar w:fldCharType="end"/>
        </w:r>
      </w:sdtContent>
    </w:sdt>
    <w:r w:rsidR="00426E01">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75C76" w14:textId="77777777" w:rsidR="00426E01" w:rsidRDefault="00426E01" w:rsidP="00C10800">
    <w:pPr>
      <w:pStyle w:val="a6"/>
    </w:pPr>
    <w:r>
      <w:rPr>
        <w:rStyle w:val="a8"/>
        <w:rFonts w:cs="Arial"/>
        <w:lang w:val="en-US"/>
      </w:rPr>
      <w:t>-</w:t>
    </w:r>
    <w:r w:rsidRPr="00721941">
      <w:rPr>
        <w:rStyle w:val="a8"/>
        <w:rFonts w:cs="Arial"/>
      </w:rPr>
      <w:fldChar w:fldCharType="begin"/>
    </w:r>
    <w:r w:rsidRPr="00721941">
      <w:rPr>
        <w:rStyle w:val="a8"/>
        <w:rFonts w:cs="Arial"/>
      </w:rPr>
      <w:instrText xml:space="preserve"> PAGE </w:instrText>
    </w:r>
    <w:r w:rsidRPr="00721941">
      <w:rPr>
        <w:rStyle w:val="a8"/>
        <w:rFonts w:cs="Arial"/>
      </w:rPr>
      <w:fldChar w:fldCharType="separate"/>
    </w:r>
    <w:r>
      <w:rPr>
        <w:rStyle w:val="a8"/>
        <w:rFonts w:cs="Arial"/>
        <w:noProof/>
      </w:rPr>
      <w:t>1</w:t>
    </w:r>
    <w:r w:rsidRPr="00721941">
      <w:rPr>
        <w:rStyle w:val="a8"/>
        <w:rFonts w:cs="Arial"/>
      </w:rPr>
      <w:fldChar w:fldCharType="end"/>
    </w:r>
    <w:r>
      <w:rPr>
        <w:rStyle w:val="a8"/>
        <w:rFonts w:cs="Arial"/>
        <w:lang w:val="en-US"/>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D2B23" w14:textId="77777777" w:rsidR="00426E01" w:rsidRPr="00C55005" w:rsidRDefault="00141B11" w:rsidP="00FF04EF">
    <w:pPr>
      <w:pStyle w:val="a6"/>
    </w:pPr>
    <w:sdt>
      <w:sdtPr>
        <w:id w:val="-2081665463"/>
        <w:docPartObj>
          <w:docPartGallery w:val="Page Numbers (Top of Page)"/>
          <w:docPartUnique/>
        </w:docPartObj>
      </w:sdtPr>
      <w:sdtEndPr/>
      <w:sdtContent>
        <w:r w:rsidR="00426E01">
          <w:t>-</w:t>
        </w:r>
        <w:r w:rsidR="00426E01">
          <w:fldChar w:fldCharType="begin"/>
        </w:r>
        <w:r w:rsidR="00426E01">
          <w:instrText>PAGE   \* MERGEFORMAT</w:instrText>
        </w:r>
        <w:r w:rsidR="00426E01">
          <w:fldChar w:fldCharType="separate"/>
        </w:r>
        <w:r>
          <w:rPr>
            <w:noProof/>
          </w:rPr>
          <w:t>15</w:t>
        </w:r>
        <w:r w:rsidR="00426E01">
          <w:fldChar w:fldCharType="end"/>
        </w:r>
      </w:sdtContent>
    </w:sdt>
    <w:r w:rsidR="00426E01">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782F8F" w14:textId="77777777" w:rsidR="00426E01" w:rsidRDefault="00426E01" w:rsidP="00C10800">
    <w:pPr>
      <w:pStyle w:val="a6"/>
    </w:pPr>
    <w:r>
      <w:rPr>
        <w:rStyle w:val="a8"/>
        <w:rFonts w:cs="Arial"/>
        <w:lang w:val="en-US"/>
      </w:rPr>
      <w:t>-</w:t>
    </w:r>
    <w:r w:rsidRPr="00721941">
      <w:rPr>
        <w:rStyle w:val="a8"/>
        <w:rFonts w:cs="Arial"/>
      </w:rPr>
      <w:fldChar w:fldCharType="begin"/>
    </w:r>
    <w:r w:rsidRPr="00721941">
      <w:rPr>
        <w:rStyle w:val="a8"/>
        <w:rFonts w:cs="Arial"/>
      </w:rPr>
      <w:instrText xml:space="preserve"> PAGE </w:instrText>
    </w:r>
    <w:r w:rsidRPr="00721941">
      <w:rPr>
        <w:rStyle w:val="a8"/>
        <w:rFonts w:cs="Arial"/>
      </w:rPr>
      <w:fldChar w:fldCharType="separate"/>
    </w:r>
    <w:r w:rsidR="00141B11">
      <w:rPr>
        <w:rStyle w:val="a8"/>
        <w:rFonts w:cs="Arial"/>
        <w:noProof/>
      </w:rPr>
      <w:t>1</w:t>
    </w:r>
    <w:r w:rsidRPr="00721941">
      <w:rPr>
        <w:rStyle w:val="a8"/>
        <w:rFonts w:cs="Arial"/>
      </w:rPr>
      <w:fldChar w:fldCharType="end"/>
    </w:r>
    <w:r>
      <w:rPr>
        <w:rStyle w:val="a8"/>
        <w:rFonts w:cs="Arial"/>
        <w:lang w:val="en-US"/>
      </w:rPr>
      <w: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32CA1" w14:textId="5EC6015F" w:rsidR="00426E01" w:rsidRPr="00C55005" w:rsidRDefault="00426E01" w:rsidP="00FF04EF">
    <w:pPr>
      <w:pStyle w:val="a6"/>
    </w:pPr>
    <w:r>
      <w: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463520" w14:textId="3BEE493A" w:rsidR="00426E01" w:rsidRDefault="00426E01" w:rsidP="00C10800">
    <w:pPr>
      <w:pStyle w:val="a6"/>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D0894D" w14:textId="77777777" w:rsidR="00426E01" w:rsidRPr="00AA283D" w:rsidRDefault="00426E01" w:rsidP="00426E01">
    <w:pPr>
      <w:pStyle w:val="a6"/>
      <w:rPr>
        <w:rFonts w:cs="Arial"/>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CBEF3" w14:textId="77777777" w:rsidR="00426E01" w:rsidRPr="00AA283D" w:rsidRDefault="00426E01" w:rsidP="00426E01">
    <w:pPr>
      <w:pStyle w:val="a6"/>
      <w:rPr>
        <w:rFonts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588AFED2"/>
    <w:lvl w:ilvl="0">
      <w:start w:val="1"/>
      <w:numFmt w:val="decimal"/>
      <w:pStyle w:val="a"/>
      <w:lvlText w:val="%1."/>
      <w:lvlJc w:val="left"/>
      <w:pPr>
        <w:tabs>
          <w:tab w:val="num" w:pos="360"/>
        </w:tabs>
        <w:ind w:left="360" w:hanging="360"/>
      </w:pPr>
    </w:lvl>
  </w:abstractNum>
  <w:abstractNum w:abstractNumId="1">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
    <w:nsid w:val="00000002"/>
    <w:multiLevelType w:val="multilevel"/>
    <w:tmpl w:val="00000002"/>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nsid w:val="00000003"/>
    <w:multiLevelType w:val="multilevel"/>
    <w:tmpl w:val="00000003"/>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nsid w:val="00000004"/>
    <w:multiLevelType w:val="multilevel"/>
    <w:tmpl w:val="00000004"/>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nsid w:val="00000005"/>
    <w:multiLevelType w:val="multilevel"/>
    <w:tmpl w:val="00000005"/>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nsid w:val="00000006"/>
    <w:multiLevelType w:val="multilevel"/>
    <w:tmpl w:val="00000006"/>
    <w:name w:val="WWNum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nsid w:val="034F1210"/>
    <w:multiLevelType w:val="multilevel"/>
    <w:tmpl w:val="3EC8F178"/>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9">
    <w:nsid w:val="0E9652F8"/>
    <w:multiLevelType w:val="multilevel"/>
    <w:tmpl w:val="7E62F6E8"/>
    <w:styleLink w:val="WWNum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nsid w:val="12DC4458"/>
    <w:multiLevelType w:val="hybridMultilevel"/>
    <w:tmpl w:val="41DA9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CD199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9AE700B"/>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1C5531B9"/>
    <w:multiLevelType w:val="multilevel"/>
    <w:tmpl w:val="71204FA4"/>
    <w:styleLink w:val="WWNum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15">
    <w:nsid w:val="331A3C43"/>
    <w:multiLevelType w:val="multilevel"/>
    <w:tmpl w:val="B19E8C3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7">
    <w:nsid w:val="38524F99"/>
    <w:multiLevelType w:val="multilevel"/>
    <w:tmpl w:val="B074EB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nsid w:val="487B59E4"/>
    <w:multiLevelType w:val="multilevel"/>
    <w:tmpl w:val="C62AE7BA"/>
    <w:lvl w:ilvl="0">
      <w:start w:val="1"/>
      <w:numFmt w:val="decimal"/>
      <w:lvlText w:val="%1."/>
      <w:lvlJc w:val="left"/>
      <w:pPr>
        <w:ind w:left="1635" w:hanging="127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nsid w:val="4DF733F3"/>
    <w:multiLevelType w:val="multilevel"/>
    <w:tmpl w:val="7744F83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nsid w:val="515E3942"/>
    <w:multiLevelType w:val="multilevel"/>
    <w:tmpl w:val="7744F83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nsid w:val="51807130"/>
    <w:multiLevelType w:val="multilevel"/>
    <w:tmpl w:val="CC043950"/>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b/>
      </w:rPr>
    </w:lvl>
    <w:lvl w:ilvl="2">
      <w:start w:val="1"/>
      <w:numFmt w:val="decimal"/>
      <w:pStyle w:val="3"/>
      <w:lvlText w:val="%1.%2.%3"/>
      <w:lvlJc w:val="left"/>
      <w:pPr>
        <w:ind w:left="720" w:hanging="720"/>
      </w:pPr>
      <w:rPr>
        <w:rFonts w:hint="default"/>
        <w:b/>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2">
    <w:nsid w:val="5286354C"/>
    <w:multiLevelType w:val="hybridMultilevel"/>
    <w:tmpl w:val="C43E2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D24903"/>
    <w:multiLevelType w:val="hybridMultilevel"/>
    <w:tmpl w:val="615EE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AD86067"/>
    <w:multiLevelType w:val="hybridMultilevel"/>
    <w:tmpl w:val="4156E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0F5C88"/>
    <w:multiLevelType w:val="multilevel"/>
    <w:tmpl w:val="358ED706"/>
    <w:name w:val="ΠΕΔ1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6AE65847"/>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nsid w:val="6E504D25"/>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abstractNum w:abstractNumId="29">
    <w:nsid w:val="715F2A5A"/>
    <w:multiLevelType w:val="multilevel"/>
    <w:tmpl w:val="D79C31C2"/>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0">
    <w:nsid w:val="7E7058F6"/>
    <w:multiLevelType w:val="multilevel"/>
    <w:tmpl w:val="3F32ED86"/>
    <w:lvl w:ilvl="0">
      <w:start w:val="1"/>
      <w:numFmt w:val="decimal"/>
      <w:lvlText w:val="%1"/>
      <w:lvlJc w:val="left"/>
      <w:pPr>
        <w:ind w:left="432" w:hanging="432"/>
      </w:pPr>
      <w:rPr>
        <w:b/>
        <w:bCs w:val="0"/>
      </w:rPr>
    </w:lvl>
    <w:lvl w:ilvl="1">
      <w:start w:val="1"/>
      <w:numFmt w:val="decimal"/>
      <w:lvlText w:val="%1.%2"/>
      <w:lvlJc w:val="left"/>
      <w:pPr>
        <w:ind w:left="576" w:hanging="576"/>
      </w:pPr>
      <w:rPr>
        <w:b/>
        <w:bCs w:val="0"/>
      </w:rPr>
    </w:lvl>
    <w:lvl w:ilvl="2">
      <w:start w:val="1"/>
      <w:numFmt w:val="decimal"/>
      <w:lvlText w:val="%1.%2.%3"/>
      <w:lvlJc w:val="left"/>
      <w:pPr>
        <w:ind w:left="1855" w:hanging="720"/>
      </w:pPr>
      <w:rPr>
        <w:b/>
        <w:bCs/>
      </w:rPr>
    </w:lvl>
    <w:lvl w:ilvl="3">
      <w:start w:val="1"/>
      <w:numFmt w:val="decimal"/>
      <w:lvlText w:val="%1.%2.%3.%4"/>
      <w:lvlJc w:val="left"/>
      <w:pPr>
        <w:ind w:left="864" w:hanging="864"/>
      </w:pPr>
      <w:rPr>
        <w:b/>
        <w:bCs w:val="0"/>
      </w:rPr>
    </w:lvl>
    <w:lvl w:ilvl="4">
      <w:start w:val="1"/>
      <w:numFmt w:val="decimal"/>
      <w:lvlText w:val="%1.%2.%3.%4.%5"/>
      <w:lvlJc w:val="left"/>
      <w:pPr>
        <w:ind w:left="1008" w:hanging="1008"/>
      </w:pPr>
      <w:rPr>
        <w:b/>
        <w:bCs w: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7"/>
  </w:num>
  <w:num w:numId="2">
    <w:abstractNumId w:val="9"/>
  </w:num>
  <w:num w:numId="3">
    <w:abstractNumId w:val="29"/>
  </w:num>
  <w:num w:numId="4">
    <w:abstractNumId w:val="13"/>
  </w:num>
  <w:num w:numId="5">
    <w:abstractNumId w:val="30"/>
  </w:num>
  <w:num w:numId="6">
    <w:abstractNumId w:val="0"/>
  </w:num>
  <w:num w:numId="7">
    <w:abstractNumId w:val="30"/>
  </w:num>
  <w:num w:numId="8">
    <w:abstractNumId w:val="30"/>
  </w:num>
  <w:num w:numId="9">
    <w:abstractNumId w:val="30"/>
  </w:num>
  <w:num w:numId="10">
    <w:abstractNumId w:val="30"/>
  </w:num>
  <w:num w:numId="11">
    <w:abstractNumId w:val="30"/>
  </w:num>
  <w:num w:numId="12">
    <w:abstractNumId w:val="30"/>
  </w:num>
  <w:num w:numId="13">
    <w:abstractNumId w:val="30"/>
  </w:num>
  <w:num w:numId="14">
    <w:abstractNumId w:val="30"/>
  </w:num>
  <w:num w:numId="15">
    <w:abstractNumId w:val="30"/>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30"/>
  </w:num>
  <w:num w:numId="19">
    <w:abstractNumId w:val="30"/>
  </w:num>
  <w:num w:numId="20">
    <w:abstractNumId w:val="30"/>
  </w:num>
  <w:num w:numId="21">
    <w:abstractNumId w:val="30"/>
  </w:num>
  <w:num w:numId="22">
    <w:abstractNumId w:val="24"/>
  </w:num>
  <w:num w:numId="23">
    <w:abstractNumId w:val="22"/>
  </w:num>
  <w:num w:numId="24">
    <w:abstractNumId w:val="10"/>
  </w:num>
  <w:num w:numId="25">
    <w:abstractNumId w:val="23"/>
  </w:num>
  <w:num w:numId="26">
    <w:abstractNumId w:val="18"/>
  </w:num>
  <w:num w:numId="27">
    <w:abstractNumId w:val="12"/>
  </w:num>
  <w:num w:numId="28">
    <w:abstractNumId w:val="11"/>
  </w:num>
  <w:num w:numId="29">
    <w:abstractNumId w:val="19"/>
  </w:num>
  <w:num w:numId="30">
    <w:abstractNumId w:val="27"/>
  </w:num>
  <w:num w:numId="31">
    <w:abstractNumId w:val="26"/>
  </w:num>
  <w:num w:numId="32">
    <w:abstractNumId w:val="20"/>
  </w:num>
  <w:num w:numId="33">
    <w:abstractNumId w:val="15"/>
  </w:num>
  <w:num w:numId="34">
    <w:abstractNumId w:val="17"/>
  </w:num>
  <w:num w:numId="35">
    <w:abstractNumId w:val="21"/>
  </w:num>
  <w:num w:numId="36">
    <w:abstractNumId w:val="21"/>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16"/>
  </w:num>
  <w:num w:numId="39">
    <w:abstractNumId w:val="14"/>
  </w:num>
  <w:num w:numId="40">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19E"/>
    <w:rsid w:val="0000003F"/>
    <w:rsid w:val="000005D7"/>
    <w:rsid w:val="000006AA"/>
    <w:rsid w:val="00000D72"/>
    <w:rsid w:val="00000DDE"/>
    <w:rsid w:val="00000E66"/>
    <w:rsid w:val="00000F80"/>
    <w:rsid w:val="000027DC"/>
    <w:rsid w:val="000037DA"/>
    <w:rsid w:val="000038A0"/>
    <w:rsid w:val="00004AD2"/>
    <w:rsid w:val="00004D1B"/>
    <w:rsid w:val="000057E9"/>
    <w:rsid w:val="00005941"/>
    <w:rsid w:val="000064C1"/>
    <w:rsid w:val="00006746"/>
    <w:rsid w:val="00007369"/>
    <w:rsid w:val="00010870"/>
    <w:rsid w:val="00010DBC"/>
    <w:rsid w:val="00012649"/>
    <w:rsid w:val="000127DF"/>
    <w:rsid w:val="000130B3"/>
    <w:rsid w:val="00013A4E"/>
    <w:rsid w:val="00013E23"/>
    <w:rsid w:val="00015DAD"/>
    <w:rsid w:val="000206EB"/>
    <w:rsid w:val="0002392B"/>
    <w:rsid w:val="00024A2F"/>
    <w:rsid w:val="000253AD"/>
    <w:rsid w:val="0003165C"/>
    <w:rsid w:val="00032010"/>
    <w:rsid w:val="0003208B"/>
    <w:rsid w:val="000325F0"/>
    <w:rsid w:val="00033704"/>
    <w:rsid w:val="00033B38"/>
    <w:rsid w:val="00033C3F"/>
    <w:rsid w:val="00033EE9"/>
    <w:rsid w:val="00034BE0"/>
    <w:rsid w:val="00034D9C"/>
    <w:rsid w:val="00035215"/>
    <w:rsid w:val="0003522D"/>
    <w:rsid w:val="00036870"/>
    <w:rsid w:val="00037D20"/>
    <w:rsid w:val="00041030"/>
    <w:rsid w:val="00042062"/>
    <w:rsid w:val="00042412"/>
    <w:rsid w:val="0004361E"/>
    <w:rsid w:val="00043D18"/>
    <w:rsid w:val="00044496"/>
    <w:rsid w:val="00045ED7"/>
    <w:rsid w:val="00046079"/>
    <w:rsid w:val="0004623A"/>
    <w:rsid w:val="000471B1"/>
    <w:rsid w:val="000478DD"/>
    <w:rsid w:val="000504D6"/>
    <w:rsid w:val="000509A6"/>
    <w:rsid w:val="00050FCF"/>
    <w:rsid w:val="000534F2"/>
    <w:rsid w:val="0005401F"/>
    <w:rsid w:val="00062879"/>
    <w:rsid w:val="000638EF"/>
    <w:rsid w:val="00071C27"/>
    <w:rsid w:val="00072370"/>
    <w:rsid w:val="00073466"/>
    <w:rsid w:val="00073828"/>
    <w:rsid w:val="00073B8C"/>
    <w:rsid w:val="0007538B"/>
    <w:rsid w:val="00075736"/>
    <w:rsid w:val="000763CE"/>
    <w:rsid w:val="00076BE2"/>
    <w:rsid w:val="0007728E"/>
    <w:rsid w:val="00077994"/>
    <w:rsid w:val="00077FBD"/>
    <w:rsid w:val="00081615"/>
    <w:rsid w:val="00081C9B"/>
    <w:rsid w:val="00082391"/>
    <w:rsid w:val="000828B0"/>
    <w:rsid w:val="00083BBC"/>
    <w:rsid w:val="00084C12"/>
    <w:rsid w:val="00085AB3"/>
    <w:rsid w:val="00087319"/>
    <w:rsid w:val="00090548"/>
    <w:rsid w:val="000909F1"/>
    <w:rsid w:val="0009120F"/>
    <w:rsid w:val="0009313E"/>
    <w:rsid w:val="00093C94"/>
    <w:rsid w:val="00094814"/>
    <w:rsid w:val="00096D1B"/>
    <w:rsid w:val="00097110"/>
    <w:rsid w:val="000975A5"/>
    <w:rsid w:val="000A00AD"/>
    <w:rsid w:val="000A00C5"/>
    <w:rsid w:val="000A11BF"/>
    <w:rsid w:val="000A278D"/>
    <w:rsid w:val="000A2F3E"/>
    <w:rsid w:val="000A4BD4"/>
    <w:rsid w:val="000A4D88"/>
    <w:rsid w:val="000A6733"/>
    <w:rsid w:val="000A6E3C"/>
    <w:rsid w:val="000B04AE"/>
    <w:rsid w:val="000B0F33"/>
    <w:rsid w:val="000B43DD"/>
    <w:rsid w:val="000B4D22"/>
    <w:rsid w:val="000B558B"/>
    <w:rsid w:val="000B656C"/>
    <w:rsid w:val="000B65A0"/>
    <w:rsid w:val="000B6F56"/>
    <w:rsid w:val="000B72DC"/>
    <w:rsid w:val="000B765D"/>
    <w:rsid w:val="000C2939"/>
    <w:rsid w:val="000C2B79"/>
    <w:rsid w:val="000C2F22"/>
    <w:rsid w:val="000C3459"/>
    <w:rsid w:val="000C5340"/>
    <w:rsid w:val="000C6641"/>
    <w:rsid w:val="000C6A1B"/>
    <w:rsid w:val="000C726F"/>
    <w:rsid w:val="000C7B5F"/>
    <w:rsid w:val="000D0773"/>
    <w:rsid w:val="000D0DB6"/>
    <w:rsid w:val="000D3723"/>
    <w:rsid w:val="000D5B01"/>
    <w:rsid w:val="000D6D0F"/>
    <w:rsid w:val="000D6FF5"/>
    <w:rsid w:val="000E0FE9"/>
    <w:rsid w:val="000E22BF"/>
    <w:rsid w:val="000E449D"/>
    <w:rsid w:val="000E489F"/>
    <w:rsid w:val="000E4FC2"/>
    <w:rsid w:val="000E5719"/>
    <w:rsid w:val="000E7BBC"/>
    <w:rsid w:val="000F06AF"/>
    <w:rsid w:val="000F17F5"/>
    <w:rsid w:val="000F1E3F"/>
    <w:rsid w:val="000F2F25"/>
    <w:rsid w:val="000F2F33"/>
    <w:rsid w:val="000F3519"/>
    <w:rsid w:val="000F40EA"/>
    <w:rsid w:val="000F480B"/>
    <w:rsid w:val="000F4C4C"/>
    <w:rsid w:val="000F5CA6"/>
    <w:rsid w:val="000F681A"/>
    <w:rsid w:val="000F6CE2"/>
    <w:rsid w:val="000F6D63"/>
    <w:rsid w:val="000F7556"/>
    <w:rsid w:val="000F786E"/>
    <w:rsid w:val="001004BE"/>
    <w:rsid w:val="00101CAB"/>
    <w:rsid w:val="00101D23"/>
    <w:rsid w:val="00102800"/>
    <w:rsid w:val="00102A8B"/>
    <w:rsid w:val="0010347E"/>
    <w:rsid w:val="00103807"/>
    <w:rsid w:val="001053FF"/>
    <w:rsid w:val="00107326"/>
    <w:rsid w:val="001076C1"/>
    <w:rsid w:val="001079FE"/>
    <w:rsid w:val="00107EAA"/>
    <w:rsid w:val="001102A2"/>
    <w:rsid w:val="00110319"/>
    <w:rsid w:val="0011074F"/>
    <w:rsid w:val="00112A82"/>
    <w:rsid w:val="00112AAB"/>
    <w:rsid w:val="00114711"/>
    <w:rsid w:val="001164F8"/>
    <w:rsid w:val="001168B2"/>
    <w:rsid w:val="00117254"/>
    <w:rsid w:val="00117C11"/>
    <w:rsid w:val="0012159E"/>
    <w:rsid w:val="00121ED4"/>
    <w:rsid w:val="00122BE4"/>
    <w:rsid w:val="00124026"/>
    <w:rsid w:val="001241C3"/>
    <w:rsid w:val="001244BF"/>
    <w:rsid w:val="001247B9"/>
    <w:rsid w:val="0012500C"/>
    <w:rsid w:val="00125333"/>
    <w:rsid w:val="001259D5"/>
    <w:rsid w:val="001263DF"/>
    <w:rsid w:val="00126E96"/>
    <w:rsid w:val="00130F86"/>
    <w:rsid w:val="001313A2"/>
    <w:rsid w:val="0013300B"/>
    <w:rsid w:val="00133442"/>
    <w:rsid w:val="0013476A"/>
    <w:rsid w:val="00136EE1"/>
    <w:rsid w:val="001372EF"/>
    <w:rsid w:val="00137781"/>
    <w:rsid w:val="00141B11"/>
    <w:rsid w:val="00142C2A"/>
    <w:rsid w:val="001455E5"/>
    <w:rsid w:val="00150CAB"/>
    <w:rsid w:val="001528AC"/>
    <w:rsid w:val="0015299C"/>
    <w:rsid w:val="001530CD"/>
    <w:rsid w:val="00156F5F"/>
    <w:rsid w:val="00157C39"/>
    <w:rsid w:val="00160E91"/>
    <w:rsid w:val="00161874"/>
    <w:rsid w:val="00162255"/>
    <w:rsid w:val="00162648"/>
    <w:rsid w:val="00164296"/>
    <w:rsid w:val="001650EA"/>
    <w:rsid w:val="001723E9"/>
    <w:rsid w:val="00172E29"/>
    <w:rsid w:val="00173675"/>
    <w:rsid w:val="00173BCD"/>
    <w:rsid w:val="0017446A"/>
    <w:rsid w:val="0017518A"/>
    <w:rsid w:val="00180E7A"/>
    <w:rsid w:val="00181760"/>
    <w:rsid w:val="001824F3"/>
    <w:rsid w:val="00183CD3"/>
    <w:rsid w:val="00183DE1"/>
    <w:rsid w:val="00183F86"/>
    <w:rsid w:val="001841C0"/>
    <w:rsid w:val="00184A4F"/>
    <w:rsid w:val="00184B42"/>
    <w:rsid w:val="00191121"/>
    <w:rsid w:val="00191620"/>
    <w:rsid w:val="0019210A"/>
    <w:rsid w:val="00192C2A"/>
    <w:rsid w:val="00194615"/>
    <w:rsid w:val="0019644F"/>
    <w:rsid w:val="001966FF"/>
    <w:rsid w:val="001969E3"/>
    <w:rsid w:val="00196AD5"/>
    <w:rsid w:val="00197EC5"/>
    <w:rsid w:val="001A1777"/>
    <w:rsid w:val="001A3941"/>
    <w:rsid w:val="001A44A7"/>
    <w:rsid w:val="001A45E5"/>
    <w:rsid w:val="001A6679"/>
    <w:rsid w:val="001A6E42"/>
    <w:rsid w:val="001A6EFA"/>
    <w:rsid w:val="001A6EFE"/>
    <w:rsid w:val="001A779A"/>
    <w:rsid w:val="001B0728"/>
    <w:rsid w:val="001B0E60"/>
    <w:rsid w:val="001B144A"/>
    <w:rsid w:val="001B2207"/>
    <w:rsid w:val="001B2FCE"/>
    <w:rsid w:val="001B35DC"/>
    <w:rsid w:val="001B36C4"/>
    <w:rsid w:val="001B4D94"/>
    <w:rsid w:val="001B687A"/>
    <w:rsid w:val="001B7874"/>
    <w:rsid w:val="001B787B"/>
    <w:rsid w:val="001C0B68"/>
    <w:rsid w:val="001C1B96"/>
    <w:rsid w:val="001C1D9F"/>
    <w:rsid w:val="001C23D4"/>
    <w:rsid w:val="001C3CCA"/>
    <w:rsid w:val="001C41A6"/>
    <w:rsid w:val="001C6164"/>
    <w:rsid w:val="001D032D"/>
    <w:rsid w:val="001D0892"/>
    <w:rsid w:val="001D176D"/>
    <w:rsid w:val="001D1F0B"/>
    <w:rsid w:val="001E0BDC"/>
    <w:rsid w:val="001E1FC9"/>
    <w:rsid w:val="001E25FC"/>
    <w:rsid w:val="001E3A6E"/>
    <w:rsid w:val="001E3C4F"/>
    <w:rsid w:val="001E525C"/>
    <w:rsid w:val="001E6AFF"/>
    <w:rsid w:val="001F3419"/>
    <w:rsid w:val="001F3E4A"/>
    <w:rsid w:val="001F40DE"/>
    <w:rsid w:val="001F5170"/>
    <w:rsid w:val="001F5572"/>
    <w:rsid w:val="001F64BF"/>
    <w:rsid w:val="001F6A75"/>
    <w:rsid w:val="00200544"/>
    <w:rsid w:val="00201774"/>
    <w:rsid w:val="00201E66"/>
    <w:rsid w:val="00202211"/>
    <w:rsid w:val="0020473A"/>
    <w:rsid w:val="0020501C"/>
    <w:rsid w:val="0020577A"/>
    <w:rsid w:val="00210BB7"/>
    <w:rsid w:val="00211563"/>
    <w:rsid w:val="002119AE"/>
    <w:rsid w:val="00212075"/>
    <w:rsid w:val="00212CA6"/>
    <w:rsid w:val="00213C70"/>
    <w:rsid w:val="00217100"/>
    <w:rsid w:val="0021782C"/>
    <w:rsid w:val="0022048B"/>
    <w:rsid w:val="002208AE"/>
    <w:rsid w:val="00221B37"/>
    <w:rsid w:val="00222DF9"/>
    <w:rsid w:val="0022338F"/>
    <w:rsid w:val="00223584"/>
    <w:rsid w:val="002236A6"/>
    <w:rsid w:val="0022488A"/>
    <w:rsid w:val="00224934"/>
    <w:rsid w:val="00224BFE"/>
    <w:rsid w:val="002251B4"/>
    <w:rsid w:val="00225B29"/>
    <w:rsid w:val="00227BF4"/>
    <w:rsid w:val="00227EE1"/>
    <w:rsid w:val="0023175D"/>
    <w:rsid w:val="00231797"/>
    <w:rsid w:val="0023272C"/>
    <w:rsid w:val="00234084"/>
    <w:rsid w:val="00234E9C"/>
    <w:rsid w:val="002351F2"/>
    <w:rsid w:val="00240322"/>
    <w:rsid w:val="00240DD1"/>
    <w:rsid w:val="00241311"/>
    <w:rsid w:val="00242DB3"/>
    <w:rsid w:val="002433C5"/>
    <w:rsid w:val="00244A36"/>
    <w:rsid w:val="00245364"/>
    <w:rsid w:val="00245D66"/>
    <w:rsid w:val="002506B2"/>
    <w:rsid w:val="002511DA"/>
    <w:rsid w:val="002512C7"/>
    <w:rsid w:val="002513CA"/>
    <w:rsid w:val="0025259F"/>
    <w:rsid w:val="00253FC3"/>
    <w:rsid w:val="002547C1"/>
    <w:rsid w:val="00255416"/>
    <w:rsid w:val="002561B7"/>
    <w:rsid w:val="00260AB2"/>
    <w:rsid w:val="0026284F"/>
    <w:rsid w:val="00262D78"/>
    <w:rsid w:val="002632A0"/>
    <w:rsid w:val="0026359E"/>
    <w:rsid w:val="00265116"/>
    <w:rsid w:val="002656DB"/>
    <w:rsid w:val="00266ACD"/>
    <w:rsid w:val="00267103"/>
    <w:rsid w:val="00271106"/>
    <w:rsid w:val="00273144"/>
    <w:rsid w:val="00275F5F"/>
    <w:rsid w:val="00276AE3"/>
    <w:rsid w:val="00277595"/>
    <w:rsid w:val="002808EA"/>
    <w:rsid w:val="00282137"/>
    <w:rsid w:val="00282404"/>
    <w:rsid w:val="002834C4"/>
    <w:rsid w:val="00283652"/>
    <w:rsid w:val="002861B4"/>
    <w:rsid w:val="00286814"/>
    <w:rsid w:val="00287CD6"/>
    <w:rsid w:val="002908F0"/>
    <w:rsid w:val="0029119E"/>
    <w:rsid w:val="002912FB"/>
    <w:rsid w:val="00291844"/>
    <w:rsid w:val="00292448"/>
    <w:rsid w:val="0029331C"/>
    <w:rsid w:val="002933B4"/>
    <w:rsid w:val="002944CB"/>
    <w:rsid w:val="002946E0"/>
    <w:rsid w:val="002946F7"/>
    <w:rsid w:val="00294EAF"/>
    <w:rsid w:val="00295D00"/>
    <w:rsid w:val="00296136"/>
    <w:rsid w:val="0029634A"/>
    <w:rsid w:val="002A10C2"/>
    <w:rsid w:val="002A12BA"/>
    <w:rsid w:val="002A2B79"/>
    <w:rsid w:val="002A45C0"/>
    <w:rsid w:val="002A45EA"/>
    <w:rsid w:val="002A4E0B"/>
    <w:rsid w:val="002A66C0"/>
    <w:rsid w:val="002B0046"/>
    <w:rsid w:val="002B0255"/>
    <w:rsid w:val="002B2754"/>
    <w:rsid w:val="002B2D25"/>
    <w:rsid w:val="002B4B4E"/>
    <w:rsid w:val="002B7888"/>
    <w:rsid w:val="002C12C3"/>
    <w:rsid w:val="002C13CE"/>
    <w:rsid w:val="002C1EAC"/>
    <w:rsid w:val="002C318D"/>
    <w:rsid w:val="002C5E24"/>
    <w:rsid w:val="002C6726"/>
    <w:rsid w:val="002D042B"/>
    <w:rsid w:val="002D1EDC"/>
    <w:rsid w:val="002D3405"/>
    <w:rsid w:val="002D692C"/>
    <w:rsid w:val="002D6BD3"/>
    <w:rsid w:val="002E0691"/>
    <w:rsid w:val="002E0897"/>
    <w:rsid w:val="002E103B"/>
    <w:rsid w:val="002E182F"/>
    <w:rsid w:val="002E1981"/>
    <w:rsid w:val="002E339E"/>
    <w:rsid w:val="002E35DC"/>
    <w:rsid w:val="002E3E8E"/>
    <w:rsid w:val="002E3EAB"/>
    <w:rsid w:val="002F0E32"/>
    <w:rsid w:val="002F1638"/>
    <w:rsid w:val="002F2704"/>
    <w:rsid w:val="002F6248"/>
    <w:rsid w:val="002F6A75"/>
    <w:rsid w:val="002F6BA8"/>
    <w:rsid w:val="002F6DF1"/>
    <w:rsid w:val="002F6DF4"/>
    <w:rsid w:val="002F6F35"/>
    <w:rsid w:val="00301E11"/>
    <w:rsid w:val="003027BD"/>
    <w:rsid w:val="00302B66"/>
    <w:rsid w:val="003047E4"/>
    <w:rsid w:val="00304AA7"/>
    <w:rsid w:val="00304BA0"/>
    <w:rsid w:val="00304D53"/>
    <w:rsid w:val="0030733A"/>
    <w:rsid w:val="003074B5"/>
    <w:rsid w:val="003077A4"/>
    <w:rsid w:val="00307AA1"/>
    <w:rsid w:val="00314BC8"/>
    <w:rsid w:val="00317301"/>
    <w:rsid w:val="00317403"/>
    <w:rsid w:val="00320537"/>
    <w:rsid w:val="00320714"/>
    <w:rsid w:val="0032076F"/>
    <w:rsid w:val="00322142"/>
    <w:rsid w:val="00324407"/>
    <w:rsid w:val="003258F6"/>
    <w:rsid w:val="00326051"/>
    <w:rsid w:val="00326906"/>
    <w:rsid w:val="00331A63"/>
    <w:rsid w:val="00331F33"/>
    <w:rsid w:val="00332979"/>
    <w:rsid w:val="0033297C"/>
    <w:rsid w:val="00333602"/>
    <w:rsid w:val="00333934"/>
    <w:rsid w:val="00334178"/>
    <w:rsid w:val="00336F2B"/>
    <w:rsid w:val="0034145E"/>
    <w:rsid w:val="003425D9"/>
    <w:rsid w:val="00343AE6"/>
    <w:rsid w:val="0034635B"/>
    <w:rsid w:val="003468C8"/>
    <w:rsid w:val="00350A48"/>
    <w:rsid w:val="00352A1F"/>
    <w:rsid w:val="00352C6B"/>
    <w:rsid w:val="00354139"/>
    <w:rsid w:val="00354AE1"/>
    <w:rsid w:val="00354C17"/>
    <w:rsid w:val="00355C49"/>
    <w:rsid w:val="00355F9C"/>
    <w:rsid w:val="00356D87"/>
    <w:rsid w:val="00357080"/>
    <w:rsid w:val="00361D86"/>
    <w:rsid w:val="003623DF"/>
    <w:rsid w:val="00363009"/>
    <w:rsid w:val="00364E0F"/>
    <w:rsid w:val="0036569F"/>
    <w:rsid w:val="003657B3"/>
    <w:rsid w:val="00365805"/>
    <w:rsid w:val="00366013"/>
    <w:rsid w:val="0036646E"/>
    <w:rsid w:val="00366791"/>
    <w:rsid w:val="00366ED2"/>
    <w:rsid w:val="0036743F"/>
    <w:rsid w:val="00367B82"/>
    <w:rsid w:val="0037075C"/>
    <w:rsid w:val="003720FA"/>
    <w:rsid w:val="003739B6"/>
    <w:rsid w:val="00374B07"/>
    <w:rsid w:val="00374CF8"/>
    <w:rsid w:val="00374E5A"/>
    <w:rsid w:val="003778AD"/>
    <w:rsid w:val="00380085"/>
    <w:rsid w:val="0038010E"/>
    <w:rsid w:val="00380154"/>
    <w:rsid w:val="003803D4"/>
    <w:rsid w:val="00380F8D"/>
    <w:rsid w:val="003813B9"/>
    <w:rsid w:val="00381A40"/>
    <w:rsid w:val="003830CB"/>
    <w:rsid w:val="0038337A"/>
    <w:rsid w:val="00383C22"/>
    <w:rsid w:val="00383E20"/>
    <w:rsid w:val="00383F37"/>
    <w:rsid w:val="003877FA"/>
    <w:rsid w:val="00387B47"/>
    <w:rsid w:val="00387DEE"/>
    <w:rsid w:val="003906A4"/>
    <w:rsid w:val="00391A63"/>
    <w:rsid w:val="00392162"/>
    <w:rsid w:val="00394011"/>
    <w:rsid w:val="00394190"/>
    <w:rsid w:val="00395E81"/>
    <w:rsid w:val="003A029B"/>
    <w:rsid w:val="003A25D7"/>
    <w:rsid w:val="003A291D"/>
    <w:rsid w:val="003A3DB2"/>
    <w:rsid w:val="003A7A0F"/>
    <w:rsid w:val="003B0D0D"/>
    <w:rsid w:val="003B0E4A"/>
    <w:rsid w:val="003B1086"/>
    <w:rsid w:val="003B13B8"/>
    <w:rsid w:val="003B1490"/>
    <w:rsid w:val="003B1A5E"/>
    <w:rsid w:val="003B1F7D"/>
    <w:rsid w:val="003B268F"/>
    <w:rsid w:val="003B3A04"/>
    <w:rsid w:val="003B4070"/>
    <w:rsid w:val="003B6160"/>
    <w:rsid w:val="003B6EAF"/>
    <w:rsid w:val="003C2166"/>
    <w:rsid w:val="003C26B3"/>
    <w:rsid w:val="003C3D5E"/>
    <w:rsid w:val="003C4615"/>
    <w:rsid w:val="003C6A90"/>
    <w:rsid w:val="003C6C8F"/>
    <w:rsid w:val="003C7035"/>
    <w:rsid w:val="003C7A0C"/>
    <w:rsid w:val="003D0BB4"/>
    <w:rsid w:val="003D2459"/>
    <w:rsid w:val="003D420F"/>
    <w:rsid w:val="003D4322"/>
    <w:rsid w:val="003D44A1"/>
    <w:rsid w:val="003D4B43"/>
    <w:rsid w:val="003D4E43"/>
    <w:rsid w:val="003D64B8"/>
    <w:rsid w:val="003D6C90"/>
    <w:rsid w:val="003D73FD"/>
    <w:rsid w:val="003E1057"/>
    <w:rsid w:val="003E1406"/>
    <w:rsid w:val="003E1EDD"/>
    <w:rsid w:val="003E2343"/>
    <w:rsid w:val="003E24B0"/>
    <w:rsid w:val="003E2D7E"/>
    <w:rsid w:val="003E34AE"/>
    <w:rsid w:val="003E48C3"/>
    <w:rsid w:val="003E48F9"/>
    <w:rsid w:val="003E5A1B"/>
    <w:rsid w:val="003E5D84"/>
    <w:rsid w:val="003E731C"/>
    <w:rsid w:val="003E7444"/>
    <w:rsid w:val="003E7ACC"/>
    <w:rsid w:val="003F1419"/>
    <w:rsid w:val="003F14EA"/>
    <w:rsid w:val="003F1E9C"/>
    <w:rsid w:val="003F249D"/>
    <w:rsid w:val="003F284C"/>
    <w:rsid w:val="003F2AF4"/>
    <w:rsid w:val="003F31E3"/>
    <w:rsid w:val="003F42C6"/>
    <w:rsid w:val="003F44CC"/>
    <w:rsid w:val="003F4635"/>
    <w:rsid w:val="003F652B"/>
    <w:rsid w:val="003F675E"/>
    <w:rsid w:val="003F781A"/>
    <w:rsid w:val="003F7F26"/>
    <w:rsid w:val="00400164"/>
    <w:rsid w:val="004030AE"/>
    <w:rsid w:val="00403B08"/>
    <w:rsid w:val="00405C93"/>
    <w:rsid w:val="00410309"/>
    <w:rsid w:val="00411B8F"/>
    <w:rsid w:val="0041217A"/>
    <w:rsid w:val="00412682"/>
    <w:rsid w:val="00412A36"/>
    <w:rsid w:val="00412FC4"/>
    <w:rsid w:val="004139B3"/>
    <w:rsid w:val="00417238"/>
    <w:rsid w:val="00417A68"/>
    <w:rsid w:val="00421A88"/>
    <w:rsid w:val="00425248"/>
    <w:rsid w:val="00426BD9"/>
    <w:rsid w:val="00426E01"/>
    <w:rsid w:val="00426E74"/>
    <w:rsid w:val="00430364"/>
    <w:rsid w:val="00430FA7"/>
    <w:rsid w:val="004312C4"/>
    <w:rsid w:val="00431585"/>
    <w:rsid w:val="00432586"/>
    <w:rsid w:val="00432990"/>
    <w:rsid w:val="004333E3"/>
    <w:rsid w:val="0043364D"/>
    <w:rsid w:val="00434584"/>
    <w:rsid w:val="00435019"/>
    <w:rsid w:val="004352A6"/>
    <w:rsid w:val="00435452"/>
    <w:rsid w:val="00436F07"/>
    <w:rsid w:val="00437787"/>
    <w:rsid w:val="00437E6F"/>
    <w:rsid w:val="00440153"/>
    <w:rsid w:val="004422E8"/>
    <w:rsid w:val="00442EE7"/>
    <w:rsid w:val="004438EA"/>
    <w:rsid w:val="00443A31"/>
    <w:rsid w:val="00444A6F"/>
    <w:rsid w:val="00444CA4"/>
    <w:rsid w:val="004460B3"/>
    <w:rsid w:val="00446B26"/>
    <w:rsid w:val="00447A8B"/>
    <w:rsid w:val="00450D10"/>
    <w:rsid w:val="004511C0"/>
    <w:rsid w:val="0045164E"/>
    <w:rsid w:val="00451D54"/>
    <w:rsid w:val="004520DA"/>
    <w:rsid w:val="004548A1"/>
    <w:rsid w:val="00455447"/>
    <w:rsid w:val="00455ABE"/>
    <w:rsid w:val="00457314"/>
    <w:rsid w:val="004579E2"/>
    <w:rsid w:val="004632B2"/>
    <w:rsid w:val="00463819"/>
    <w:rsid w:val="004660BE"/>
    <w:rsid w:val="00466EFA"/>
    <w:rsid w:val="004672D3"/>
    <w:rsid w:val="004705DC"/>
    <w:rsid w:val="0047086C"/>
    <w:rsid w:val="00472706"/>
    <w:rsid w:val="00473488"/>
    <w:rsid w:val="00473B9D"/>
    <w:rsid w:val="00474208"/>
    <w:rsid w:val="004748FD"/>
    <w:rsid w:val="00477280"/>
    <w:rsid w:val="00477868"/>
    <w:rsid w:val="00477875"/>
    <w:rsid w:val="00477DBA"/>
    <w:rsid w:val="00480C1E"/>
    <w:rsid w:val="004829BF"/>
    <w:rsid w:val="00483425"/>
    <w:rsid w:val="0048369F"/>
    <w:rsid w:val="00483857"/>
    <w:rsid w:val="00484654"/>
    <w:rsid w:val="00485BEB"/>
    <w:rsid w:val="004866EA"/>
    <w:rsid w:val="004875A7"/>
    <w:rsid w:val="004903D1"/>
    <w:rsid w:val="00491192"/>
    <w:rsid w:val="00491881"/>
    <w:rsid w:val="004932A2"/>
    <w:rsid w:val="004943EB"/>
    <w:rsid w:val="00495605"/>
    <w:rsid w:val="004962B5"/>
    <w:rsid w:val="00497A0F"/>
    <w:rsid w:val="004A2091"/>
    <w:rsid w:val="004A2ADC"/>
    <w:rsid w:val="004A3392"/>
    <w:rsid w:val="004A356F"/>
    <w:rsid w:val="004A67E7"/>
    <w:rsid w:val="004B0202"/>
    <w:rsid w:val="004B48E3"/>
    <w:rsid w:val="004B51DA"/>
    <w:rsid w:val="004B5C7E"/>
    <w:rsid w:val="004B60D5"/>
    <w:rsid w:val="004B63A8"/>
    <w:rsid w:val="004B7AF4"/>
    <w:rsid w:val="004B7B3A"/>
    <w:rsid w:val="004C2EAD"/>
    <w:rsid w:val="004C392D"/>
    <w:rsid w:val="004C4CE6"/>
    <w:rsid w:val="004C67F4"/>
    <w:rsid w:val="004D02A6"/>
    <w:rsid w:val="004D03BF"/>
    <w:rsid w:val="004D1059"/>
    <w:rsid w:val="004D1600"/>
    <w:rsid w:val="004D1DC2"/>
    <w:rsid w:val="004D2E11"/>
    <w:rsid w:val="004D454E"/>
    <w:rsid w:val="004D4BDB"/>
    <w:rsid w:val="004D7399"/>
    <w:rsid w:val="004E07A3"/>
    <w:rsid w:val="004E2C2E"/>
    <w:rsid w:val="004E2D04"/>
    <w:rsid w:val="004E4547"/>
    <w:rsid w:val="004E5764"/>
    <w:rsid w:val="004E5773"/>
    <w:rsid w:val="004E5C8F"/>
    <w:rsid w:val="004E6124"/>
    <w:rsid w:val="004E6223"/>
    <w:rsid w:val="004E66D7"/>
    <w:rsid w:val="004E7C11"/>
    <w:rsid w:val="004F02C2"/>
    <w:rsid w:val="004F1217"/>
    <w:rsid w:val="004F14E6"/>
    <w:rsid w:val="004F2D7F"/>
    <w:rsid w:val="004F48AC"/>
    <w:rsid w:val="004F52CC"/>
    <w:rsid w:val="004F5E36"/>
    <w:rsid w:val="004F694C"/>
    <w:rsid w:val="00500A60"/>
    <w:rsid w:val="00500C45"/>
    <w:rsid w:val="00501181"/>
    <w:rsid w:val="00501E52"/>
    <w:rsid w:val="005032A7"/>
    <w:rsid w:val="005042EA"/>
    <w:rsid w:val="00504BD1"/>
    <w:rsid w:val="005050CF"/>
    <w:rsid w:val="00505AC3"/>
    <w:rsid w:val="00506D98"/>
    <w:rsid w:val="00507E32"/>
    <w:rsid w:val="00511ACE"/>
    <w:rsid w:val="005129C2"/>
    <w:rsid w:val="00514A9F"/>
    <w:rsid w:val="00514F2E"/>
    <w:rsid w:val="005228C8"/>
    <w:rsid w:val="00522B78"/>
    <w:rsid w:val="00523D35"/>
    <w:rsid w:val="00524A12"/>
    <w:rsid w:val="00525036"/>
    <w:rsid w:val="00526131"/>
    <w:rsid w:val="00526A4C"/>
    <w:rsid w:val="00526D51"/>
    <w:rsid w:val="005276CA"/>
    <w:rsid w:val="00530262"/>
    <w:rsid w:val="0053029A"/>
    <w:rsid w:val="00530BA2"/>
    <w:rsid w:val="005314F5"/>
    <w:rsid w:val="005319D0"/>
    <w:rsid w:val="00531D50"/>
    <w:rsid w:val="00532397"/>
    <w:rsid w:val="00537F31"/>
    <w:rsid w:val="00540991"/>
    <w:rsid w:val="00540C3B"/>
    <w:rsid w:val="005431D9"/>
    <w:rsid w:val="00544F3F"/>
    <w:rsid w:val="00545CCC"/>
    <w:rsid w:val="00550B51"/>
    <w:rsid w:val="00551976"/>
    <w:rsid w:val="0055347A"/>
    <w:rsid w:val="00553AAB"/>
    <w:rsid w:val="005545D1"/>
    <w:rsid w:val="00555A95"/>
    <w:rsid w:val="0055629F"/>
    <w:rsid w:val="005562B1"/>
    <w:rsid w:val="00557A52"/>
    <w:rsid w:val="00561B63"/>
    <w:rsid w:val="00564987"/>
    <w:rsid w:val="00565006"/>
    <w:rsid w:val="00565194"/>
    <w:rsid w:val="00565A32"/>
    <w:rsid w:val="005660D3"/>
    <w:rsid w:val="00567453"/>
    <w:rsid w:val="005701D7"/>
    <w:rsid w:val="005711DC"/>
    <w:rsid w:val="00571383"/>
    <w:rsid w:val="0057366D"/>
    <w:rsid w:val="005754AC"/>
    <w:rsid w:val="00575A3F"/>
    <w:rsid w:val="00576BA5"/>
    <w:rsid w:val="005807CA"/>
    <w:rsid w:val="0058370C"/>
    <w:rsid w:val="0058537D"/>
    <w:rsid w:val="005868C9"/>
    <w:rsid w:val="00587CA8"/>
    <w:rsid w:val="00590F66"/>
    <w:rsid w:val="005915CB"/>
    <w:rsid w:val="00593155"/>
    <w:rsid w:val="005933F2"/>
    <w:rsid w:val="00594016"/>
    <w:rsid w:val="00594D9C"/>
    <w:rsid w:val="005951E6"/>
    <w:rsid w:val="005953AE"/>
    <w:rsid w:val="005955F9"/>
    <w:rsid w:val="0059628A"/>
    <w:rsid w:val="005963BA"/>
    <w:rsid w:val="00596DCF"/>
    <w:rsid w:val="005970B6"/>
    <w:rsid w:val="0059756D"/>
    <w:rsid w:val="00597739"/>
    <w:rsid w:val="005A066B"/>
    <w:rsid w:val="005A0A0E"/>
    <w:rsid w:val="005A0A14"/>
    <w:rsid w:val="005A190C"/>
    <w:rsid w:val="005A3BE1"/>
    <w:rsid w:val="005A3D9A"/>
    <w:rsid w:val="005A3F64"/>
    <w:rsid w:val="005A497F"/>
    <w:rsid w:val="005A5B54"/>
    <w:rsid w:val="005A5DF1"/>
    <w:rsid w:val="005A65C4"/>
    <w:rsid w:val="005B078D"/>
    <w:rsid w:val="005B0900"/>
    <w:rsid w:val="005B119E"/>
    <w:rsid w:val="005B16BE"/>
    <w:rsid w:val="005B16E2"/>
    <w:rsid w:val="005B1C4B"/>
    <w:rsid w:val="005B523D"/>
    <w:rsid w:val="005B6D97"/>
    <w:rsid w:val="005B74E5"/>
    <w:rsid w:val="005B7A1D"/>
    <w:rsid w:val="005B7F53"/>
    <w:rsid w:val="005C13A0"/>
    <w:rsid w:val="005C14D9"/>
    <w:rsid w:val="005C2446"/>
    <w:rsid w:val="005C2B9C"/>
    <w:rsid w:val="005C2F77"/>
    <w:rsid w:val="005C38E7"/>
    <w:rsid w:val="005C4E7B"/>
    <w:rsid w:val="005C587A"/>
    <w:rsid w:val="005C7435"/>
    <w:rsid w:val="005D19F1"/>
    <w:rsid w:val="005D2791"/>
    <w:rsid w:val="005D43B0"/>
    <w:rsid w:val="005D58B6"/>
    <w:rsid w:val="005D5B56"/>
    <w:rsid w:val="005D5CF7"/>
    <w:rsid w:val="005D6F0D"/>
    <w:rsid w:val="005D773E"/>
    <w:rsid w:val="005E2089"/>
    <w:rsid w:val="005E287E"/>
    <w:rsid w:val="005E3087"/>
    <w:rsid w:val="005E3C67"/>
    <w:rsid w:val="005E3D79"/>
    <w:rsid w:val="005E4A41"/>
    <w:rsid w:val="005E5D0D"/>
    <w:rsid w:val="005E60D6"/>
    <w:rsid w:val="005E7E44"/>
    <w:rsid w:val="005E7E60"/>
    <w:rsid w:val="005F00E5"/>
    <w:rsid w:val="005F10D4"/>
    <w:rsid w:val="005F3D55"/>
    <w:rsid w:val="005F459B"/>
    <w:rsid w:val="005F481B"/>
    <w:rsid w:val="005F5044"/>
    <w:rsid w:val="005F5C07"/>
    <w:rsid w:val="005F5C4E"/>
    <w:rsid w:val="005F6F61"/>
    <w:rsid w:val="005F7829"/>
    <w:rsid w:val="00600574"/>
    <w:rsid w:val="0060198C"/>
    <w:rsid w:val="00602D19"/>
    <w:rsid w:val="00602EDB"/>
    <w:rsid w:val="006045D1"/>
    <w:rsid w:val="00604DB3"/>
    <w:rsid w:val="00604FF8"/>
    <w:rsid w:val="00605E55"/>
    <w:rsid w:val="00606180"/>
    <w:rsid w:val="0061054D"/>
    <w:rsid w:val="006127EB"/>
    <w:rsid w:val="006137CC"/>
    <w:rsid w:val="006145D5"/>
    <w:rsid w:val="00614A1D"/>
    <w:rsid w:val="00615480"/>
    <w:rsid w:val="0061670D"/>
    <w:rsid w:val="00616BEE"/>
    <w:rsid w:val="0061736F"/>
    <w:rsid w:val="006200C0"/>
    <w:rsid w:val="0062309D"/>
    <w:rsid w:val="006230B8"/>
    <w:rsid w:val="0062316F"/>
    <w:rsid w:val="00623A57"/>
    <w:rsid w:val="0062476D"/>
    <w:rsid w:val="00624791"/>
    <w:rsid w:val="00626293"/>
    <w:rsid w:val="0062667D"/>
    <w:rsid w:val="00626B42"/>
    <w:rsid w:val="00626BDF"/>
    <w:rsid w:val="00627139"/>
    <w:rsid w:val="00630C11"/>
    <w:rsid w:val="00630F06"/>
    <w:rsid w:val="006311B7"/>
    <w:rsid w:val="006320EE"/>
    <w:rsid w:val="00632BF8"/>
    <w:rsid w:val="00632C3E"/>
    <w:rsid w:val="00632E41"/>
    <w:rsid w:val="00635355"/>
    <w:rsid w:val="006353F4"/>
    <w:rsid w:val="00640EDE"/>
    <w:rsid w:val="0064117F"/>
    <w:rsid w:val="00641F6C"/>
    <w:rsid w:val="00643D4F"/>
    <w:rsid w:val="0064497C"/>
    <w:rsid w:val="0064522B"/>
    <w:rsid w:val="00647358"/>
    <w:rsid w:val="0065149A"/>
    <w:rsid w:val="00651616"/>
    <w:rsid w:val="00651B43"/>
    <w:rsid w:val="00651DB2"/>
    <w:rsid w:val="00653218"/>
    <w:rsid w:val="00661518"/>
    <w:rsid w:val="00662FDA"/>
    <w:rsid w:val="00665068"/>
    <w:rsid w:val="00665C83"/>
    <w:rsid w:val="00665F38"/>
    <w:rsid w:val="00666049"/>
    <w:rsid w:val="00667048"/>
    <w:rsid w:val="006676C4"/>
    <w:rsid w:val="0067021B"/>
    <w:rsid w:val="00671DB8"/>
    <w:rsid w:val="00672EBD"/>
    <w:rsid w:val="00673364"/>
    <w:rsid w:val="00674083"/>
    <w:rsid w:val="0067444E"/>
    <w:rsid w:val="00675A1A"/>
    <w:rsid w:val="006761C2"/>
    <w:rsid w:val="00676EC3"/>
    <w:rsid w:val="006773D3"/>
    <w:rsid w:val="006802DB"/>
    <w:rsid w:val="0068030B"/>
    <w:rsid w:val="0068062F"/>
    <w:rsid w:val="0068207A"/>
    <w:rsid w:val="00682D4A"/>
    <w:rsid w:val="00683F84"/>
    <w:rsid w:val="00685697"/>
    <w:rsid w:val="00686604"/>
    <w:rsid w:val="0068738F"/>
    <w:rsid w:val="00690090"/>
    <w:rsid w:val="00690C3D"/>
    <w:rsid w:val="00691288"/>
    <w:rsid w:val="006914B7"/>
    <w:rsid w:val="0069150C"/>
    <w:rsid w:val="0069159F"/>
    <w:rsid w:val="00691824"/>
    <w:rsid w:val="00691B20"/>
    <w:rsid w:val="006960AA"/>
    <w:rsid w:val="006A139C"/>
    <w:rsid w:val="006A14FB"/>
    <w:rsid w:val="006A1BA7"/>
    <w:rsid w:val="006A1E18"/>
    <w:rsid w:val="006A21D2"/>
    <w:rsid w:val="006A5080"/>
    <w:rsid w:val="006A5B76"/>
    <w:rsid w:val="006A6C2F"/>
    <w:rsid w:val="006B26D9"/>
    <w:rsid w:val="006B4028"/>
    <w:rsid w:val="006B41BD"/>
    <w:rsid w:val="006B5929"/>
    <w:rsid w:val="006B5B67"/>
    <w:rsid w:val="006B65CC"/>
    <w:rsid w:val="006B7A4B"/>
    <w:rsid w:val="006C09B1"/>
    <w:rsid w:val="006C3438"/>
    <w:rsid w:val="006C4CF0"/>
    <w:rsid w:val="006C5BBF"/>
    <w:rsid w:val="006C652C"/>
    <w:rsid w:val="006D0C29"/>
    <w:rsid w:val="006D0DFA"/>
    <w:rsid w:val="006D0E44"/>
    <w:rsid w:val="006D3584"/>
    <w:rsid w:val="006D41E0"/>
    <w:rsid w:val="006D437B"/>
    <w:rsid w:val="006D51FB"/>
    <w:rsid w:val="006D5CAF"/>
    <w:rsid w:val="006D5F81"/>
    <w:rsid w:val="006D7215"/>
    <w:rsid w:val="006E1224"/>
    <w:rsid w:val="006E18C0"/>
    <w:rsid w:val="006E28F0"/>
    <w:rsid w:val="006E5400"/>
    <w:rsid w:val="006E6270"/>
    <w:rsid w:val="006E651D"/>
    <w:rsid w:val="006E6989"/>
    <w:rsid w:val="006E70B8"/>
    <w:rsid w:val="006F06CA"/>
    <w:rsid w:val="006F06FD"/>
    <w:rsid w:val="006F187D"/>
    <w:rsid w:val="006F1FC3"/>
    <w:rsid w:val="006F2630"/>
    <w:rsid w:val="006F4D01"/>
    <w:rsid w:val="006F5B00"/>
    <w:rsid w:val="006F605C"/>
    <w:rsid w:val="006F63AB"/>
    <w:rsid w:val="006F75F3"/>
    <w:rsid w:val="006F7C97"/>
    <w:rsid w:val="006F7F90"/>
    <w:rsid w:val="00700C5A"/>
    <w:rsid w:val="00701431"/>
    <w:rsid w:val="00701722"/>
    <w:rsid w:val="0070213B"/>
    <w:rsid w:val="00702484"/>
    <w:rsid w:val="007050ED"/>
    <w:rsid w:val="00706535"/>
    <w:rsid w:val="00706FCF"/>
    <w:rsid w:val="00707658"/>
    <w:rsid w:val="007078EE"/>
    <w:rsid w:val="0071397F"/>
    <w:rsid w:val="00715174"/>
    <w:rsid w:val="007176FF"/>
    <w:rsid w:val="00720180"/>
    <w:rsid w:val="007208F1"/>
    <w:rsid w:val="00721941"/>
    <w:rsid w:val="00721AE8"/>
    <w:rsid w:val="00724A07"/>
    <w:rsid w:val="00725F6A"/>
    <w:rsid w:val="00726AFF"/>
    <w:rsid w:val="00730D99"/>
    <w:rsid w:val="0073172E"/>
    <w:rsid w:val="00733833"/>
    <w:rsid w:val="00740E2E"/>
    <w:rsid w:val="0074184A"/>
    <w:rsid w:val="00744AFA"/>
    <w:rsid w:val="0074598C"/>
    <w:rsid w:val="0075000D"/>
    <w:rsid w:val="00750922"/>
    <w:rsid w:val="00750D59"/>
    <w:rsid w:val="0075161C"/>
    <w:rsid w:val="00752369"/>
    <w:rsid w:val="007529B3"/>
    <w:rsid w:val="00754094"/>
    <w:rsid w:val="007554A6"/>
    <w:rsid w:val="00756241"/>
    <w:rsid w:val="0076116D"/>
    <w:rsid w:val="00761281"/>
    <w:rsid w:val="00762F7B"/>
    <w:rsid w:val="00763C31"/>
    <w:rsid w:val="007643BB"/>
    <w:rsid w:val="0076600B"/>
    <w:rsid w:val="00766A0B"/>
    <w:rsid w:val="00767D5A"/>
    <w:rsid w:val="0077114F"/>
    <w:rsid w:val="00773641"/>
    <w:rsid w:val="00773C16"/>
    <w:rsid w:val="0077448B"/>
    <w:rsid w:val="00774B34"/>
    <w:rsid w:val="007755E5"/>
    <w:rsid w:val="0077737B"/>
    <w:rsid w:val="00777AEF"/>
    <w:rsid w:val="007816BB"/>
    <w:rsid w:val="0078239E"/>
    <w:rsid w:val="00783910"/>
    <w:rsid w:val="00787B38"/>
    <w:rsid w:val="00787BE5"/>
    <w:rsid w:val="00787BF0"/>
    <w:rsid w:val="00790B58"/>
    <w:rsid w:val="00791ED2"/>
    <w:rsid w:val="007946B7"/>
    <w:rsid w:val="007957D4"/>
    <w:rsid w:val="007969A2"/>
    <w:rsid w:val="00796CB9"/>
    <w:rsid w:val="007971FE"/>
    <w:rsid w:val="007A34E7"/>
    <w:rsid w:val="007A4E6D"/>
    <w:rsid w:val="007A6B63"/>
    <w:rsid w:val="007A7B9C"/>
    <w:rsid w:val="007A7DD8"/>
    <w:rsid w:val="007B12D3"/>
    <w:rsid w:val="007B2374"/>
    <w:rsid w:val="007B2479"/>
    <w:rsid w:val="007B2A6C"/>
    <w:rsid w:val="007B38E8"/>
    <w:rsid w:val="007B4D59"/>
    <w:rsid w:val="007B6126"/>
    <w:rsid w:val="007B62C6"/>
    <w:rsid w:val="007B76FE"/>
    <w:rsid w:val="007C0AAE"/>
    <w:rsid w:val="007C29FE"/>
    <w:rsid w:val="007C2A90"/>
    <w:rsid w:val="007C32AF"/>
    <w:rsid w:val="007C3659"/>
    <w:rsid w:val="007C5517"/>
    <w:rsid w:val="007C7455"/>
    <w:rsid w:val="007C78C4"/>
    <w:rsid w:val="007D0191"/>
    <w:rsid w:val="007D0CC8"/>
    <w:rsid w:val="007D0E7A"/>
    <w:rsid w:val="007D254B"/>
    <w:rsid w:val="007D5486"/>
    <w:rsid w:val="007D5E27"/>
    <w:rsid w:val="007D60C4"/>
    <w:rsid w:val="007D67DD"/>
    <w:rsid w:val="007D6F7F"/>
    <w:rsid w:val="007E024D"/>
    <w:rsid w:val="007E0E97"/>
    <w:rsid w:val="007E1A41"/>
    <w:rsid w:val="007E306F"/>
    <w:rsid w:val="007E31CE"/>
    <w:rsid w:val="007E33E3"/>
    <w:rsid w:val="007E39F2"/>
    <w:rsid w:val="007E494F"/>
    <w:rsid w:val="007E76BB"/>
    <w:rsid w:val="007F1450"/>
    <w:rsid w:val="007F18B2"/>
    <w:rsid w:val="007F1F68"/>
    <w:rsid w:val="007F2C90"/>
    <w:rsid w:val="007F4F88"/>
    <w:rsid w:val="007F619D"/>
    <w:rsid w:val="007F7AF1"/>
    <w:rsid w:val="0080102D"/>
    <w:rsid w:val="008021F5"/>
    <w:rsid w:val="008027C8"/>
    <w:rsid w:val="00802EAE"/>
    <w:rsid w:val="00803780"/>
    <w:rsid w:val="00806053"/>
    <w:rsid w:val="008067E5"/>
    <w:rsid w:val="00806D30"/>
    <w:rsid w:val="00807713"/>
    <w:rsid w:val="008077A0"/>
    <w:rsid w:val="00810B71"/>
    <w:rsid w:val="00811522"/>
    <w:rsid w:val="00813828"/>
    <w:rsid w:val="00813B22"/>
    <w:rsid w:val="008156B2"/>
    <w:rsid w:val="00815C3A"/>
    <w:rsid w:val="008163F1"/>
    <w:rsid w:val="0081678C"/>
    <w:rsid w:val="008169E2"/>
    <w:rsid w:val="00816E49"/>
    <w:rsid w:val="008176C7"/>
    <w:rsid w:val="00817A9A"/>
    <w:rsid w:val="0082305D"/>
    <w:rsid w:val="008245F4"/>
    <w:rsid w:val="00824750"/>
    <w:rsid w:val="00824A60"/>
    <w:rsid w:val="00824DD2"/>
    <w:rsid w:val="0082539D"/>
    <w:rsid w:val="008253D1"/>
    <w:rsid w:val="00825AFF"/>
    <w:rsid w:val="00827FA3"/>
    <w:rsid w:val="00830FD7"/>
    <w:rsid w:val="00832BAE"/>
    <w:rsid w:val="00832C86"/>
    <w:rsid w:val="0083462A"/>
    <w:rsid w:val="008346A7"/>
    <w:rsid w:val="00834E2D"/>
    <w:rsid w:val="0083722A"/>
    <w:rsid w:val="00841FEB"/>
    <w:rsid w:val="0084298F"/>
    <w:rsid w:val="00843B0E"/>
    <w:rsid w:val="008455D2"/>
    <w:rsid w:val="008468B4"/>
    <w:rsid w:val="00846B6D"/>
    <w:rsid w:val="008478CD"/>
    <w:rsid w:val="00850949"/>
    <w:rsid w:val="00851FCB"/>
    <w:rsid w:val="00853A3F"/>
    <w:rsid w:val="008549EB"/>
    <w:rsid w:val="00856435"/>
    <w:rsid w:val="008608DC"/>
    <w:rsid w:val="0086175F"/>
    <w:rsid w:val="0086188F"/>
    <w:rsid w:val="0086247E"/>
    <w:rsid w:val="0086372F"/>
    <w:rsid w:val="00864430"/>
    <w:rsid w:val="0086586C"/>
    <w:rsid w:val="0087031B"/>
    <w:rsid w:val="00871465"/>
    <w:rsid w:val="00872EB5"/>
    <w:rsid w:val="00872FFE"/>
    <w:rsid w:val="008732A1"/>
    <w:rsid w:val="00873983"/>
    <w:rsid w:val="008740CC"/>
    <w:rsid w:val="0087489B"/>
    <w:rsid w:val="00874E51"/>
    <w:rsid w:val="0087645E"/>
    <w:rsid w:val="00876E27"/>
    <w:rsid w:val="00877BEF"/>
    <w:rsid w:val="008804E8"/>
    <w:rsid w:val="00881408"/>
    <w:rsid w:val="0088186F"/>
    <w:rsid w:val="00882F68"/>
    <w:rsid w:val="00883D45"/>
    <w:rsid w:val="008874F6"/>
    <w:rsid w:val="0089020E"/>
    <w:rsid w:val="0089264C"/>
    <w:rsid w:val="008933A2"/>
    <w:rsid w:val="00893B12"/>
    <w:rsid w:val="00893ED5"/>
    <w:rsid w:val="00895AF3"/>
    <w:rsid w:val="00896C98"/>
    <w:rsid w:val="00897675"/>
    <w:rsid w:val="00897897"/>
    <w:rsid w:val="008A014B"/>
    <w:rsid w:val="008A0356"/>
    <w:rsid w:val="008A04A6"/>
    <w:rsid w:val="008A1994"/>
    <w:rsid w:val="008A435F"/>
    <w:rsid w:val="008A50AB"/>
    <w:rsid w:val="008A623B"/>
    <w:rsid w:val="008A74DF"/>
    <w:rsid w:val="008A7C59"/>
    <w:rsid w:val="008A7E4E"/>
    <w:rsid w:val="008B011B"/>
    <w:rsid w:val="008B0FC0"/>
    <w:rsid w:val="008B29EB"/>
    <w:rsid w:val="008B39C0"/>
    <w:rsid w:val="008B4F68"/>
    <w:rsid w:val="008B5111"/>
    <w:rsid w:val="008B68F4"/>
    <w:rsid w:val="008B74B8"/>
    <w:rsid w:val="008B7E00"/>
    <w:rsid w:val="008C0F9D"/>
    <w:rsid w:val="008C1137"/>
    <w:rsid w:val="008C2F97"/>
    <w:rsid w:val="008C3238"/>
    <w:rsid w:val="008C79F9"/>
    <w:rsid w:val="008D08C3"/>
    <w:rsid w:val="008D6B63"/>
    <w:rsid w:val="008E1398"/>
    <w:rsid w:val="008E1928"/>
    <w:rsid w:val="008E330E"/>
    <w:rsid w:val="008E738A"/>
    <w:rsid w:val="008F08D2"/>
    <w:rsid w:val="008F0DE8"/>
    <w:rsid w:val="008F1390"/>
    <w:rsid w:val="008F1D1C"/>
    <w:rsid w:val="008F2130"/>
    <w:rsid w:val="008F2137"/>
    <w:rsid w:val="008F3A88"/>
    <w:rsid w:val="008F3AD5"/>
    <w:rsid w:val="008F3EBF"/>
    <w:rsid w:val="008F464C"/>
    <w:rsid w:val="008F4A59"/>
    <w:rsid w:val="008F5D3B"/>
    <w:rsid w:val="008F6FB7"/>
    <w:rsid w:val="0090046F"/>
    <w:rsid w:val="00900952"/>
    <w:rsid w:val="009028CE"/>
    <w:rsid w:val="00902C82"/>
    <w:rsid w:val="00906FBF"/>
    <w:rsid w:val="00907937"/>
    <w:rsid w:val="00907DA6"/>
    <w:rsid w:val="0091001A"/>
    <w:rsid w:val="00912C32"/>
    <w:rsid w:val="009155FF"/>
    <w:rsid w:val="00915D69"/>
    <w:rsid w:val="0091658D"/>
    <w:rsid w:val="0091759B"/>
    <w:rsid w:val="009176C6"/>
    <w:rsid w:val="00917E6A"/>
    <w:rsid w:val="00920B5B"/>
    <w:rsid w:val="0092190A"/>
    <w:rsid w:val="00925A97"/>
    <w:rsid w:val="009278A7"/>
    <w:rsid w:val="00932CC8"/>
    <w:rsid w:val="00933107"/>
    <w:rsid w:val="00935CAA"/>
    <w:rsid w:val="00935D7F"/>
    <w:rsid w:val="009371ED"/>
    <w:rsid w:val="00937841"/>
    <w:rsid w:val="00945616"/>
    <w:rsid w:val="0094715C"/>
    <w:rsid w:val="009510AC"/>
    <w:rsid w:val="009513C5"/>
    <w:rsid w:val="009513EF"/>
    <w:rsid w:val="009519B6"/>
    <w:rsid w:val="0095212C"/>
    <w:rsid w:val="0095216B"/>
    <w:rsid w:val="009539B9"/>
    <w:rsid w:val="0095523D"/>
    <w:rsid w:val="0095525A"/>
    <w:rsid w:val="009553D9"/>
    <w:rsid w:val="009556B0"/>
    <w:rsid w:val="00956E6D"/>
    <w:rsid w:val="0095743A"/>
    <w:rsid w:val="00963B9D"/>
    <w:rsid w:val="00963E70"/>
    <w:rsid w:val="00963F86"/>
    <w:rsid w:val="00964376"/>
    <w:rsid w:val="00964CFF"/>
    <w:rsid w:val="00965248"/>
    <w:rsid w:val="009655B6"/>
    <w:rsid w:val="00965F0F"/>
    <w:rsid w:val="00966EEF"/>
    <w:rsid w:val="00971D1A"/>
    <w:rsid w:val="0097421E"/>
    <w:rsid w:val="009747F0"/>
    <w:rsid w:val="00974AE8"/>
    <w:rsid w:val="009778F7"/>
    <w:rsid w:val="00980C08"/>
    <w:rsid w:val="00981420"/>
    <w:rsid w:val="00981C49"/>
    <w:rsid w:val="00982F60"/>
    <w:rsid w:val="00983B40"/>
    <w:rsid w:val="00984053"/>
    <w:rsid w:val="00984AC5"/>
    <w:rsid w:val="00985F8B"/>
    <w:rsid w:val="009908B9"/>
    <w:rsid w:val="00990D85"/>
    <w:rsid w:val="009915FC"/>
    <w:rsid w:val="00993AE7"/>
    <w:rsid w:val="0099441B"/>
    <w:rsid w:val="00994D34"/>
    <w:rsid w:val="0099692B"/>
    <w:rsid w:val="00996F00"/>
    <w:rsid w:val="009A0CA6"/>
    <w:rsid w:val="009A16C4"/>
    <w:rsid w:val="009A217B"/>
    <w:rsid w:val="009A2EE7"/>
    <w:rsid w:val="009A3B56"/>
    <w:rsid w:val="009A536F"/>
    <w:rsid w:val="009A726B"/>
    <w:rsid w:val="009A76C5"/>
    <w:rsid w:val="009A7B07"/>
    <w:rsid w:val="009B0CD4"/>
    <w:rsid w:val="009B1183"/>
    <w:rsid w:val="009B1F11"/>
    <w:rsid w:val="009B3285"/>
    <w:rsid w:val="009B3E41"/>
    <w:rsid w:val="009B4625"/>
    <w:rsid w:val="009B4ED3"/>
    <w:rsid w:val="009B63A7"/>
    <w:rsid w:val="009B68FC"/>
    <w:rsid w:val="009C0506"/>
    <w:rsid w:val="009C11C5"/>
    <w:rsid w:val="009C1E83"/>
    <w:rsid w:val="009C1FDD"/>
    <w:rsid w:val="009C39F1"/>
    <w:rsid w:val="009C5EC3"/>
    <w:rsid w:val="009D0948"/>
    <w:rsid w:val="009D2631"/>
    <w:rsid w:val="009D2DF3"/>
    <w:rsid w:val="009D34DF"/>
    <w:rsid w:val="009D3FB7"/>
    <w:rsid w:val="009D4216"/>
    <w:rsid w:val="009D59E6"/>
    <w:rsid w:val="009D5CC3"/>
    <w:rsid w:val="009D5D68"/>
    <w:rsid w:val="009D5FBC"/>
    <w:rsid w:val="009D75C6"/>
    <w:rsid w:val="009E154B"/>
    <w:rsid w:val="009E1CE7"/>
    <w:rsid w:val="009E1D10"/>
    <w:rsid w:val="009E2418"/>
    <w:rsid w:val="009E32F8"/>
    <w:rsid w:val="009E470F"/>
    <w:rsid w:val="009E4A2F"/>
    <w:rsid w:val="009F088E"/>
    <w:rsid w:val="009F3451"/>
    <w:rsid w:val="009F4DF9"/>
    <w:rsid w:val="009F6329"/>
    <w:rsid w:val="00A00EA7"/>
    <w:rsid w:val="00A011C2"/>
    <w:rsid w:val="00A02F69"/>
    <w:rsid w:val="00A05CED"/>
    <w:rsid w:val="00A06714"/>
    <w:rsid w:val="00A0696E"/>
    <w:rsid w:val="00A07767"/>
    <w:rsid w:val="00A106BB"/>
    <w:rsid w:val="00A109BD"/>
    <w:rsid w:val="00A10C21"/>
    <w:rsid w:val="00A13EF9"/>
    <w:rsid w:val="00A1650B"/>
    <w:rsid w:val="00A16BA9"/>
    <w:rsid w:val="00A20974"/>
    <w:rsid w:val="00A24415"/>
    <w:rsid w:val="00A25DE8"/>
    <w:rsid w:val="00A318E9"/>
    <w:rsid w:val="00A3277E"/>
    <w:rsid w:val="00A32D29"/>
    <w:rsid w:val="00A336C4"/>
    <w:rsid w:val="00A3419E"/>
    <w:rsid w:val="00A35878"/>
    <w:rsid w:val="00A40722"/>
    <w:rsid w:val="00A40D0C"/>
    <w:rsid w:val="00A40F4B"/>
    <w:rsid w:val="00A413CB"/>
    <w:rsid w:val="00A42725"/>
    <w:rsid w:val="00A43FF6"/>
    <w:rsid w:val="00A451D2"/>
    <w:rsid w:val="00A45445"/>
    <w:rsid w:val="00A4588F"/>
    <w:rsid w:val="00A51509"/>
    <w:rsid w:val="00A518AF"/>
    <w:rsid w:val="00A5283F"/>
    <w:rsid w:val="00A52CFC"/>
    <w:rsid w:val="00A52E5D"/>
    <w:rsid w:val="00A53AC9"/>
    <w:rsid w:val="00A547A5"/>
    <w:rsid w:val="00A57390"/>
    <w:rsid w:val="00A57FD7"/>
    <w:rsid w:val="00A60E5E"/>
    <w:rsid w:val="00A61822"/>
    <w:rsid w:val="00A61D26"/>
    <w:rsid w:val="00A6233B"/>
    <w:rsid w:val="00A626F5"/>
    <w:rsid w:val="00A62F9C"/>
    <w:rsid w:val="00A63C68"/>
    <w:rsid w:val="00A63DF0"/>
    <w:rsid w:val="00A67A42"/>
    <w:rsid w:val="00A70026"/>
    <w:rsid w:val="00A72009"/>
    <w:rsid w:val="00A729E4"/>
    <w:rsid w:val="00A72B9E"/>
    <w:rsid w:val="00A73663"/>
    <w:rsid w:val="00A73BF1"/>
    <w:rsid w:val="00A74EAB"/>
    <w:rsid w:val="00A75BC4"/>
    <w:rsid w:val="00A76A48"/>
    <w:rsid w:val="00A77140"/>
    <w:rsid w:val="00A77DEE"/>
    <w:rsid w:val="00A804E4"/>
    <w:rsid w:val="00A806DD"/>
    <w:rsid w:val="00A8125B"/>
    <w:rsid w:val="00A83182"/>
    <w:rsid w:val="00A83580"/>
    <w:rsid w:val="00A83888"/>
    <w:rsid w:val="00A83A14"/>
    <w:rsid w:val="00A84031"/>
    <w:rsid w:val="00A8645D"/>
    <w:rsid w:val="00A90D18"/>
    <w:rsid w:val="00A910E8"/>
    <w:rsid w:val="00A91D8B"/>
    <w:rsid w:val="00A925DF"/>
    <w:rsid w:val="00A929C9"/>
    <w:rsid w:val="00A952C5"/>
    <w:rsid w:val="00A962EE"/>
    <w:rsid w:val="00A96626"/>
    <w:rsid w:val="00A978CA"/>
    <w:rsid w:val="00AA0293"/>
    <w:rsid w:val="00AA02D7"/>
    <w:rsid w:val="00AA2DFD"/>
    <w:rsid w:val="00AA3C15"/>
    <w:rsid w:val="00AA460B"/>
    <w:rsid w:val="00AA500E"/>
    <w:rsid w:val="00AA5F17"/>
    <w:rsid w:val="00AB0987"/>
    <w:rsid w:val="00AB0A71"/>
    <w:rsid w:val="00AB282D"/>
    <w:rsid w:val="00AB3D0A"/>
    <w:rsid w:val="00AB5F96"/>
    <w:rsid w:val="00AB6274"/>
    <w:rsid w:val="00AB6335"/>
    <w:rsid w:val="00AB64C1"/>
    <w:rsid w:val="00AC037A"/>
    <w:rsid w:val="00AC1CB9"/>
    <w:rsid w:val="00AC1DFD"/>
    <w:rsid w:val="00AC21EB"/>
    <w:rsid w:val="00AC34F1"/>
    <w:rsid w:val="00AC39FE"/>
    <w:rsid w:val="00AC576E"/>
    <w:rsid w:val="00AC77D9"/>
    <w:rsid w:val="00AD00D4"/>
    <w:rsid w:val="00AD08F5"/>
    <w:rsid w:val="00AD104D"/>
    <w:rsid w:val="00AD1C6A"/>
    <w:rsid w:val="00AD2CC7"/>
    <w:rsid w:val="00AD4E98"/>
    <w:rsid w:val="00AD7662"/>
    <w:rsid w:val="00AE0535"/>
    <w:rsid w:val="00AE06E0"/>
    <w:rsid w:val="00AE0E38"/>
    <w:rsid w:val="00AE18B3"/>
    <w:rsid w:val="00AE23A0"/>
    <w:rsid w:val="00AE5EF8"/>
    <w:rsid w:val="00AE7C75"/>
    <w:rsid w:val="00AF2503"/>
    <w:rsid w:val="00AF451B"/>
    <w:rsid w:val="00AF4F36"/>
    <w:rsid w:val="00AF7737"/>
    <w:rsid w:val="00B00314"/>
    <w:rsid w:val="00B02E31"/>
    <w:rsid w:val="00B03AFF"/>
    <w:rsid w:val="00B06834"/>
    <w:rsid w:val="00B10FB8"/>
    <w:rsid w:val="00B1125D"/>
    <w:rsid w:val="00B11D88"/>
    <w:rsid w:val="00B12CE1"/>
    <w:rsid w:val="00B13728"/>
    <w:rsid w:val="00B14B3C"/>
    <w:rsid w:val="00B167A0"/>
    <w:rsid w:val="00B16E39"/>
    <w:rsid w:val="00B17579"/>
    <w:rsid w:val="00B17C45"/>
    <w:rsid w:val="00B17F55"/>
    <w:rsid w:val="00B20674"/>
    <w:rsid w:val="00B21DB3"/>
    <w:rsid w:val="00B22EC4"/>
    <w:rsid w:val="00B23CC6"/>
    <w:rsid w:val="00B2693D"/>
    <w:rsid w:val="00B27CE6"/>
    <w:rsid w:val="00B27D31"/>
    <w:rsid w:val="00B32404"/>
    <w:rsid w:val="00B3316E"/>
    <w:rsid w:val="00B3368D"/>
    <w:rsid w:val="00B33976"/>
    <w:rsid w:val="00B35536"/>
    <w:rsid w:val="00B36184"/>
    <w:rsid w:val="00B36B27"/>
    <w:rsid w:val="00B36D90"/>
    <w:rsid w:val="00B37480"/>
    <w:rsid w:val="00B40F48"/>
    <w:rsid w:val="00B4178A"/>
    <w:rsid w:val="00B42A65"/>
    <w:rsid w:val="00B43916"/>
    <w:rsid w:val="00B44094"/>
    <w:rsid w:val="00B506E8"/>
    <w:rsid w:val="00B507C4"/>
    <w:rsid w:val="00B54479"/>
    <w:rsid w:val="00B548C2"/>
    <w:rsid w:val="00B55F64"/>
    <w:rsid w:val="00B56CDA"/>
    <w:rsid w:val="00B6010B"/>
    <w:rsid w:val="00B610B5"/>
    <w:rsid w:val="00B61709"/>
    <w:rsid w:val="00B6175B"/>
    <w:rsid w:val="00B61808"/>
    <w:rsid w:val="00B6251C"/>
    <w:rsid w:val="00B62C08"/>
    <w:rsid w:val="00B63462"/>
    <w:rsid w:val="00B65D15"/>
    <w:rsid w:val="00B66ED4"/>
    <w:rsid w:val="00B67AB5"/>
    <w:rsid w:val="00B67EB8"/>
    <w:rsid w:val="00B70A4C"/>
    <w:rsid w:val="00B70BD7"/>
    <w:rsid w:val="00B7337C"/>
    <w:rsid w:val="00B738E7"/>
    <w:rsid w:val="00B744BB"/>
    <w:rsid w:val="00B76092"/>
    <w:rsid w:val="00B76CB5"/>
    <w:rsid w:val="00B77BE6"/>
    <w:rsid w:val="00B82766"/>
    <w:rsid w:val="00B82EB2"/>
    <w:rsid w:val="00B85A57"/>
    <w:rsid w:val="00B86CC2"/>
    <w:rsid w:val="00B90AD9"/>
    <w:rsid w:val="00B9237E"/>
    <w:rsid w:val="00B93C53"/>
    <w:rsid w:val="00B94435"/>
    <w:rsid w:val="00B96798"/>
    <w:rsid w:val="00BA0BC0"/>
    <w:rsid w:val="00BA2316"/>
    <w:rsid w:val="00BA321D"/>
    <w:rsid w:val="00BA3DFD"/>
    <w:rsid w:val="00BA74DD"/>
    <w:rsid w:val="00BB000D"/>
    <w:rsid w:val="00BB0039"/>
    <w:rsid w:val="00BB0134"/>
    <w:rsid w:val="00BB162B"/>
    <w:rsid w:val="00BB17A9"/>
    <w:rsid w:val="00BB1A4C"/>
    <w:rsid w:val="00BB47E0"/>
    <w:rsid w:val="00BB6446"/>
    <w:rsid w:val="00BB6A5E"/>
    <w:rsid w:val="00BB76DD"/>
    <w:rsid w:val="00BC09BA"/>
    <w:rsid w:val="00BC0A6C"/>
    <w:rsid w:val="00BC12D9"/>
    <w:rsid w:val="00BC1F6C"/>
    <w:rsid w:val="00BC3C1D"/>
    <w:rsid w:val="00BC4BB6"/>
    <w:rsid w:val="00BC55F7"/>
    <w:rsid w:val="00BC7739"/>
    <w:rsid w:val="00BC78C9"/>
    <w:rsid w:val="00BD27E7"/>
    <w:rsid w:val="00BD31A9"/>
    <w:rsid w:val="00BD3CE8"/>
    <w:rsid w:val="00BD4567"/>
    <w:rsid w:val="00BD5D39"/>
    <w:rsid w:val="00BD6118"/>
    <w:rsid w:val="00BD783F"/>
    <w:rsid w:val="00BE1809"/>
    <w:rsid w:val="00BE1F05"/>
    <w:rsid w:val="00BE20B9"/>
    <w:rsid w:val="00BE2F39"/>
    <w:rsid w:val="00BE3FBB"/>
    <w:rsid w:val="00BE40B5"/>
    <w:rsid w:val="00BE4AB8"/>
    <w:rsid w:val="00BE5EA4"/>
    <w:rsid w:val="00BE73B1"/>
    <w:rsid w:val="00BE76B8"/>
    <w:rsid w:val="00BF04F8"/>
    <w:rsid w:val="00BF07A3"/>
    <w:rsid w:val="00BF1393"/>
    <w:rsid w:val="00BF1FCD"/>
    <w:rsid w:val="00BF2004"/>
    <w:rsid w:val="00BF52B0"/>
    <w:rsid w:val="00C0080D"/>
    <w:rsid w:val="00C02D3B"/>
    <w:rsid w:val="00C03D65"/>
    <w:rsid w:val="00C0448F"/>
    <w:rsid w:val="00C04C2C"/>
    <w:rsid w:val="00C06083"/>
    <w:rsid w:val="00C0630E"/>
    <w:rsid w:val="00C0674A"/>
    <w:rsid w:val="00C06FC7"/>
    <w:rsid w:val="00C10142"/>
    <w:rsid w:val="00C10421"/>
    <w:rsid w:val="00C10800"/>
    <w:rsid w:val="00C15034"/>
    <w:rsid w:val="00C20E8D"/>
    <w:rsid w:val="00C20F42"/>
    <w:rsid w:val="00C24214"/>
    <w:rsid w:val="00C24B65"/>
    <w:rsid w:val="00C2637B"/>
    <w:rsid w:val="00C268A1"/>
    <w:rsid w:val="00C26A0A"/>
    <w:rsid w:val="00C26AC4"/>
    <w:rsid w:val="00C26D71"/>
    <w:rsid w:val="00C271E4"/>
    <w:rsid w:val="00C3102E"/>
    <w:rsid w:val="00C31B61"/>
    <w:rsid w:val="00C32166"/>
    <w:rsid w:val="00C32837"/>
    <w:rsid w:val="00C3363A"/>
    <w:rsid w:val="00C35141"/>
    <w:rsid w:val="00C353C5"/>
    <w:rsid w:val="00C361C0"/>
    <w:rsid w:val="00C367D8"/>
    <w:rsid w:val="00C37C20"/>
    <w:rsid w:val="00C418CC"/>
    <w:rsid w:val="00C41E0B"/>
    <w:rsid w:val="00C42B0E"/>
    <w:rsid w:val="00C44821"/>
    <w:rsid w:val="00C45785"/>
    <w:rsid w:val="00C45A44"/>
    <w:rsid w:val="00C45D22"/>
    <w:rsid w:val="00C46A6D"/>
    <w:rsid w:val="00C4760A"/>
    <w:rsid w:val="00C47DFD"/>
    <w:rsid w:val="00C509A4"/>
    <w:rsid w:val="00C50C05"/>
    <w:rsid w:val="00C52B61"/>
    <w:rsid w:val="00C5336E"/>
    <w:rsid w:val="00C53674"/>
    <w:rsid w:val="00C544F5"/>
    <w:rsid w:val="00C54B9A"/>
    <w:rsid w:val="00C54F29"/>
    <w:rsid w:val="00C55005"/>
    <w:rsid w:val="00C551B9"/>
    <w:rsid w:val="00C562E0"/>
    <w:rsid w:val="00C563AF"/>
    <w:rsid w:val="00C57188"/>
    <w:rsid w:val="00C60A2A"/>
    <w:rsid w:val="00C61123"/>
    <w:rsid w:val="00C632AF"/>
    <w:rsid w:val="00C67341"/>
    <w:rsid w:val="00C67801"/>
    <w:rsid w:val="00C67E57"/>
    <w:rsid w:val="00C70368"/>
    <w:rsid w:val="00C707FE"/>
    <w:rsid w:val="00C70978"/>
    <w:rsid w:val="00C70ED5"/>
    <w:rsid w:val="00C70FA5"/>
    <w:rsid w:val="00C7196F"/>
    <w:rsid w:val="00C73117"/>
    <w:rsid w:val="00C7423F"/>
    <w:rsid w:val="00C816A9"/>
    <w:rsid w:val="00C822C5"/>
    <w:rsid w:val="00C84BFF"/>
    <w:rsid w:val="00C84CA4"/>
    <w:rsid w:val="00C8509C"/>
    <w:rsid w:val="00C854E0"/>
    <w:rsid w:val="00C85EB2"/>
    <w:rsid w:val="00C91007"/>
    <w:rsid w:val="00C91651"/>
    <w:rsid w:val="00C94566"/>
    <w:rsid w:val="00C94F3A"/>
    <w:rsid w:val="00C950D8"/>
    <w:rsid w:val="00C9623C"/>
    <w:rsid w:val="00C96597"/>
    <w:rsid w:val="00C9733C"/>
    <w:rsid w:val="00C97C11"/>
    <w:rsid w:val="00CA02A2"/>
    <w:rsid w:val="00CA3484"/>
    <w:rsid w:val="00CA39C0"/>
    <w:rsid w:val="00CA4A30"/>
    <w:rsid w:val="00CA7678"/>
    <w:rsid w:val="00CA7CF2"/>
    <w:rsid w:val="00CB0E97"/>
    <w:rsid w:val="00CB0EE5"/>
    <w:rsid w:val="00CB1008"/>
    <w:rsid w:val="00CB3510"/>
    <w:rsid w:val="00CB35F3"/>
    <w:rsid w:val="00CB382B"/>
    <w:rsid w:val="00CB403B"/>
    <w:rsid w:val="00CB4F8D"/>
    <w:rsid w:val="00CB690D"/>
    <w:rsid w:val="00CB6C79"/>
    <w:rsid w:val="00CB76AE"/>
    <w:rsid w:val="00CB7715"/>
    <w:rsid w:val="00CB7F85"/>
    <w:rsid w:val="00CC0444"/>
    <w:rsid w:val="00CC1056"/>
    <w:rsid w:val="00CC1321"/>
    <w:rsid w:val="00CC218C"/>
    <w:rsid w:val="00CC31B8"/>
    <w:rsid w:val="00CC3A57"/>
    <w:rsid w:val="00CC3B70"/>
    <w:rsid w:val="00CC48F0"/>
    <w:rsid w:val="00CC57F2"/>
    <w:rsid w:val="00CC5DD7"/>
    <w:rsid w:val="00CD09F1"/>
    <w:rsid w:val="00CD1CD8"/>
    <w:rsid w:val="00CD28BE"/>
    <w:rsid w:val="00CD3592"/>
    <w:rsid w:val="00CD37F2"/>
    <w:rsid w:val="00CD39F6"/>
    <w:rsid w:val="00CD5AD8"/>
    <w:rsid w:val="00CD6A58"/>
    <w:rsid w:val="00CD79F0"/>
    <w:rsid w:val="00CD7B79"/>
    <w:rsid w:val="00CE20E4"/>
    <w:rsid w:val="00CE30B1"/>
    <w:rsid w:val="00CE39EE"/>
    <w:rsid w:val="00CE5BDA"/>
    <w:rsid w:val="00CE627D"/>
    <w:rsid w:val="00CE7066"/>
    <w:rsid w:val="00CF024A"/>
    <w:rsid w:val="00CF0B98"/>
    <w:rsid w:val="00CF0FA2"/>
    <w:rsid w:val="00CF0FB1"/>
    <w:rsid w:val="00CF1707"/>
    <w:rsid w:val="00CF4051"/>
    <w:rsid w:val="00CF48B7"/>
    <w:rsid w:val="00CF4BC4"/>
    <w:rsid w:val="00CF6C44"/>
    <w:rsid w:val="00D00DAA"/>
    <w:rsid w:val="00D028B3"/>
    <w:rsid w:val="00D04F86"/>
    <w:rsid w:val="00D05131"/>
    <w:rsid w:val="00D1470B"/>
    <w:rsid w:val="00D14CF4"/>
    <w:rsid w:val="00D16536"/>
    <w:rsid w:val="00D16778"/>
    <w:rsid w:val="00D16805"/>
    <w:rsid w:val="00D16AB2"/>
    <w:rsid w:val="00D17EF6"/>
    <w:rsid w:val="00D20860"/>
    <w:rsid w:val="00D211E7"/>
    <w:rsid w:val="00D22AF0"/>
    <w:rsid w:val="00D23162"/>
    <w:rsid w:val="00D239EF"/>
    <w:rsid w:val="00D2437B"/>
    <w:rsid w:val="00D259CC"/>
    <w:rsid w:val="00D25E16"/>
    <w:rsid w:val="00D26820"/>
    <w:rsid w:val="00D27E7D"/>
    <w:rsid w:val="00D307C6"/>
    <w:rsid w:val="00D33056"/>
    <w:rsid w:val="00D336A5"/>
    <w:rsid w:val="00D33C85"/>
    <w:rsid w:val="00D34992"/>
    <w:rsid w:val="00D34EB1"/>
    <w:rsid w:val="00D36BB2"/>
    <w:rsid w:val="00D41DAC"/>
    <w:rsid w:val="00D435F1"/>
    <w:rsid w:val="00D44A25"/>
    <w:rsid w:val="00D45121"/>
    <w:rsid w:val="00D46618"/>
    <w:rsid w:val="00D470EA"/>
    <w:rsid w:val="00D47173"/>
    <w:rsid w:val="00D4724B"/>
    <w:rsid w:val="00D50228"/>
    <w:rsid w:val="00D504AF"/>
    <w:rsid w:val="00D50BA1"/>
    <w:rsid w:val="00D51760"/>
    <w:rsid w:val="00D54281"/>
    <w:rsid w:val="00D5691B"/>
    <w:rsid w:val="00D56A5F"/>
    <w:rsid w:val="00D56EFA"/>
    <w:rsid w:val="00D60A0F"/>
    <w:rsid w:val="00D61890"/>
    <w:rsid w:val="00D620EA"/>
    <w:rsid w:val="00D62EFA"/>
    <w:rsid w:val="00D63A99"/>
    <w:rsid w:val="00D63C34"/>
    <w:rsid w:val="00D64CDF"/>
    <w:rsid w:val="00D65494"/>
    <w:rsid w:val="00D654FC"/>
    <w:rsid w:val="00D65525"/>
    <w:rsid w:val="00D65729"/>
    <w:rsid w:val="00D65C08"/>
    <w:rsid w:val="00D7052A"/>
    <w:rsid w:val="00D719AF"/>
    <w:rsid w:val="00D73246"/>
    <w:rsid w:val="00D73DDC"/>
    <w:rsid w:val="00D7429F"/>
    <w:rsid w:val="00D74475"/>
    <w:rsid w:val="00D75447"/>
    <w:rsid w:val="00D767D4"/>
    <w:rsid w:val="00D77259"/>
    <w:rsid w:val="00D77F9D"/>
    <w:rsid w:val="00D80DA6"/>
    <w:rsid w:val="00D80DBA"/>
    <w:rsid w:val="00D82CCF"/>
    <w:rsid w:val="00D830D3"/>
    <w:rsid w:val="00D839A5"/>
    <w:rsid w:val="00D83D5F"/>
    <w:rsid w:val="00D84FD5"/>
    <w:rsid w:val="00D85834"/>
    <w:rsid w:val="00D9158E"/>
    <w:rsid w:val="00D936F9"/>
    <w:rsid w:val="00D9430C"/>
    <w:rsid w:val="00D946F4"/>
    <w:rsid w:val="00D9585E"/>
    <w:rsid w:val="00D96CB6"/>
    <w:rsid w:val="00D9748A"/>
    <w:rsid w:val="00DA3752"/>
    <w:rsid w:val="00DA4B2A"/>
    <w:rsid w:val="00DA53EB"/>
    <w:rsid w:val="00DA6D46"/>
    <w:rsid w:val="00DB0833"/>
    <w:rsid w:val="00DB1EEC"/>
    <w:rsid w:val="00DB2999"/>
    <w:rsid w:val="00DB4004"/>
    <w:rsid w:val="00DB512F"/>
    <w:rsid w:val="00DC0C0E"/>
    <w:rsid w:val="00DC1723"/>
    <w:rsid w:val="00DC3F11"/>
    <w:rsid w:val="00DC432B"/>
    <w:rsid w:val="00DC4F24"/>
    <w:rsid w:val="00DC4F73"/>
    <w:rsid w:val="00DD00C4"/>
    <w:rsid w:val="00DD098B"/>
    <w:rsid w:val="00DD1B81"/>
    <w:rsid w:val="00DD24C4"/>
    <w:rsid w:val="00DD26B9"/>
    <w:rsid w:val="00DD37A8"/>
    <w:rsid w:val="00DD467F"/>
    <w:rsid w:val="00DD4824"/>
    <w:rsid w:val="00DD4AEA"/>
    <w:rsid w:val="00DD52A6"/>
    <w:rsid w:val="00DD56DE"/>
    <w:rsid w:val="00DD5828"/>
    <w:rsid w:val="00DD5A31"/>
    <w:rsid w:val="00DD66F9"/>
    <w:rsid w:val="00DD70AC"/>
    <w:rsid w:val="00DE150B"/>
    <w:rsid w:val="00DE24D0"/>
    <w:rsid w:val="00DE30DD"/>
    <w:rsid w:val="00DE3696"/>
    <w:rsid w:val="00DE3EF7"/>
    <w:rsid w:val="00DE4F68"/>
    <w:rsid w:val="00DE520A"/>
    <w:rsid w:val="00DE60AC"/>
    <w:rsid w:val="00DF04C7"/>
    <w:rsid w:val="00DF0896"/>
    <w:rsid w:val="00DF0F90"/>
    <w:rsid w:val="00DF0FD1"/>
    <w:rsid w:val="00DF2119"/>
    <w:rsid w:val="00DF3F30"/>
    <w:rsid w:val="00DF4899"/>
    <w:rsid w:val="00DF49D8"/>
    <w:rsid w:val="00DF4CE2"/>
    <w:rsid w:val="00DF50F9"/>
    <w:rsid w:val="00DF513B"/>
    <w:rsid w:val="00DF7D5E"/>
    <w:rsid w:val="00E0042F"/>
    <w:rsid w:val="00E008E4"/>
    <w:rsid w:val="00E00A8B"/>
    <w:rsid w:val="00E0193D"/>
    <w:rsid w:val="00E054B5"/>
    <w:rsid w:val="00E05904"/>
    <w:rsid w:val="00E1084C"/>
    <w:rsid w:val="00E12FC1"/>
    <w:rsid w:val="00E12FCB"/>
    <w:rsid w:val="00E13B47"/>
    <w:rsid w:val="00E156F9"/>
    <w:rsid w:val="00E15FB1"/>
    <w:rsid w:val="00E160E7"/>
    <w:rsid w:val="00E164E9"/>
    <w:rsid w:val="00E166C8"/>
    <w:rsid w:val="00E16F74"/>
    <w:rsid w:val="00E172A9"/>
    <w:rsid w:val="00E17796"/>
    <w:rsid w:val="00E2031E"/>
    <w:rsid w:val="00E2146A"/>
    <w:rsid w:val="00E22CE8"/>
    <w:rsid w:val="00E23A4E"/>
    <w:rsid w:val="00E243A0"/>
    <w:rsid w:val="00E24744"/>
    <w:rsid w:val="00E2552C"/>
    <w:rsid w:val="00E256CA"/>
    <w:rsid w:val="00E260D9"/>
    <w:rsid w:val="00E26A07"/>
    <w:rsid w:val="00E27F6F"/>
    <w:rsid w:val="00E30438"/>
    <w:rsid w:val="00E304AA"/>
    <w:rsid w:val="00E314F0"/>
    <w:rsid w:val="00E31D65"/>
    <w:rsid w:val="00E31F45"/>
    <w:rsid w:val="00E33DB2"/>
    <w:rsid w:val="00E341B1"/>
    <w:rsid w:val="00E3464B"/>
    <w:rsid w:val="00E34D10"/>
    <w:rsid w:val="00E36944"/>
    <w:rsid w:val="00E36D33"/>
    <w:rsid w:val="00E36E50"/>
    <w:rsid w:val="00E4087E"/>
    <w:rsid w:val="00E409FE"/>
    <w:rsid w:val="00E41429"/>
    <w:rsid w:val="00E41C0B"/>
    <w:rsid w:val="00E42D23"/>
    <w:rsid w:val="00E43B3B"/>
    <w:rsid w:val="00E44556"/>
    <w:rsid w:val="00E449FD"/>
    <w:rsid w:val="00E45B23"/>
    <w:rsid w:val="00E46E52"/>
    <w:rsid w:val="00E46EAE"/>
    <w:rsid w:val="00E51CDB"/>
    <w:rsid w:val="00E52C36"/>
    <w:rsid w:val="00E53929"/>
    <w:rsid w:val="00E54236"/>
    <w:rsid w:val="00E5562F"/>
    <w:rsid w:val="00E57AF6"/>
    <w:rsid w:val="00E57EA0"/>
    <w:rsid w:val="00E635A1"/>
    <w:rsid w:val="00E63B61"/>
    <w:rsid w:val="00E64467"/>
    <w:rsid w:val="00E6477B"/>
    <w:rsid w:val="00E67772"/>
    <w:rsid w:val="00E677AA"/>
    <w:rsid w:val="00E6799A"/>
    <w:rsid w:val="00E71213"/>
    <w:rsid w:val="00E72DCD"/>
    <w:rsid w:val="00E75099"/>
    <w:rsid w:val="00E752DB"/>
    <w:rsid w:val="00E76026"/>
    <w:rsid w:val="00E773D7"/>
    <w:rsid w:val="00E777E7"/>
    <w:rsid w:val="00E800A4"/>
    <w:rsid w:val="00E80541"/>
    <w:rsid w:val="00E81B71"/>
    <w:rsid w:val="00E821D5"/>
    <w:rsid w:val="00E822AB"/>
    <w:rsid w:val="00E82F3F"/>
    <w:rsid w:val="00E8342C"/>
    <w:rsid w:val="00E8466C"/>
    <w:rsid w:val="00E8515E"/>
    <w:rsid w:val="00E86B54"/>
    <w:rsid w:val="00E86FD6"/>
    <w:rsid w:val="00E878D6"/>
    <w:rsid w:val="00E87D79"/>
    <w:rsid w:val="00E90C72"/>
    <w:rsid w:val="00E95497"/>
    <w:rsid w:val="00E95865"/>
    <w:rsid w:val="00E95D79"/>
    <w:rsid w:val="00E96314"/>
    <w:rsid w:val="00E9715E"/>
    <w:rsid w:val="00E97A53"/>
    <w:rsid w:val="00EA20F8"/>
    <w:rsid w:val="00EA2FC4"/>
    <w:rsid w:val="00EA356D"/>
    <w:rsid w:val="00EA4052"/>
    <w:rsid w:val="00EA44C0"/>
    <w:rsid w:val="00EA664E"/>
    <w:rsid w:val="00EA77DF"/>
    <w:rsid w:val="00EB0CD8"/>
    <w:rsid w:val="00EB1156"/>
    <w:rsid w:val="00EB1AB8"/>
    <w:rsid w:val="00EB2AAE"/>
    <w:rsid w:val="00EB4A01"/>
    <w:rsid w:val="00EB51CC"/>
    <w:rsid w:val="00EB51E8"/>
    <w:rsid w:val="00EB5EDD"/>
    <w:rsid w:val="00EB65FA"/>
    <w:rsid w:val="00EB6CC7"/>
    <w:rsid w:val="00EB6CD6"/>
    <w:rsid w:val="00EC367E"/>
    <w:rsid w:val="00EC462B"/>
    <w:rsid w:val="00EC528F"/>
    <w:rsid w:val="00EC5335"/>
    <w:rsid w:val="00EC5579"/>
    <w:rsid w:val="00EC5B39"/>
    <w:rsid w:val="00EC5E89"/>
    <w:rsid w:val="00EC7E05"/>
    <w:rsid w:val="00EC7EB2"/>
    <w:rsid w:val="00ED0FFE"/>
    <w:rsid w:val="00ED3784"/>
    <w:rsid w:val="00ED3FB0"/>
    <w:rsid w:val="00ED6487"/>
    <w:rsid w:val="00ED6D10"/>
    <w:rsid w:val="00ED7E3D"/>
    <w:rsid w:val="00ED7FC9"/>
    <w:rsid w:val="00EE0025"/>
    <w:rsid w:val="00EE0B80"/>
    <w:rsid w:val="00EE1209"/>
    <w:rsid w:val="00EE665C"/>
    <w:rsid w:val="00EE673D"/>
    <w:rsid w:val="00EF1540"/>
    <w:rsid w:val="00EF188C"/>
    <w:rsid w:val="00EF1DF1"/>
    <w:rsid w:val="00EF4B4C"/>
    <w:rsid w:val="00EF5093"/>
    <w:rsid w:val="00EF65BB"/>
    <w:rsid w:val="00EF737A"/>
    <w:rsid w:val="00EF7B3F"/>
    <w:rsid w:val="00EF7C57"/>
    <w:rsid w:val="00F010C8"/>
    <w:rsid w:val="00F01562"/>
    <w:rsid w:val="00F02B57"/>
    <w:rsid w:val="00F02D9F"/>
    <w:rsid w:val="00F07D5F"/>
    <w:rsid w:val="00F115A4"/>
    <w:rsid w:val="00F11D74"/>
    <w:rsid w:val="00F13D99"/>
    <w:rsid w:val="00F13E3F"/>
    <w:rsid w:val="00F156AC"/>
    <w:rsid w:val="00F203EB"/>
    <w:rsid w:val="00F20F0C"/>
    <w:rsid w:val="00F2142D"/>
    <w:rsid w:val="00F2236A"/>
    <w:rsid w:val="00F23749"/>
    <w:rsid w:val="00F24263"/>
    <w:rsid w:val="00F25259"/>
    <w:rsid w:val="00F25593"/>
    <w:rsid w:val="00F2631F"/>
    <w:rsid w:val="00F2655E"/>
    <w:rsid w:val="00F270D7"/>
    <w:rsid w:val="00F27E65"/>
    <w:rsid w:val="00F30085"/>
    <w:rsid w:val="00F3014F"/>
    <w:rsid w:val="00F30A93"/>
    <w:rsid w:val="00F33355"/>
    <w:rsid w:val="00F347C9"/>
    <w:rsid w:val="00F35486"/>
    <w:rsid w:val="00F41170"/>
    <w:rsid w:val="00F41EF8"/>
    <w:rsid w:val="00F420C6"/>
    <w:rsid w:val="00F427C8"/>
    <w:rsid w:val="00F42A4A"/>
    <w:rsid w:val="00F42F03"/>
    <w:rsid w:val="00F42F08"/>
    <w:rsid w:val="00F43CD0"/>
    <w:rsid w:val="00F44159"/>
    <w:rsid w:val="00F4702E"/>
    <w:rsid w:val="00F4767D"/>
    <w:rsid w:val="00F5061B"/>
    <w:rsid w:val="00F50DD9"/>
    <w:rsid w:val="00F52B91"/>
    <w:rsid w:val="00F53341"/>
    <w:rsid w:val="00F537F3"/>
    <w:rsid w:val="00F60A8F"/>
    <w:rsid w:val="00F61AB2"/>
    <w:rsid w:val="00F61FE2"/>
    <w:rsid w:val="00F62955"/>
    <w:rsid w:val="00F672FF"/>
    <w:rsid w:val="00F7137F"/>
    <w:rsid w:val="00F71E82"/>
    <w:rsid w:val="00F71FC2"/>
    <w:rsid w:val="00F733CF"/>
    <w:rsid w:val="00F73743"/>
    <w:rsid w:val="00F73C41"/>
    <w:rsid w:val="00F80354"/>
    <w:rsid w:val="00F81404"/>
    <w:rsid w:val="00F83CCF"/>
    <w:rsid w:val="00F86035"/>
    <w:rsid w:val="00F87CBB"/>
    <w:rsid w:val="00F912F6"/>
    <w:rsid w:val="00F93094"/>
    <w:rsid w:val="00F93448"/>
    <w:rsid w:val="00F939A9"/>
    <w:rsid w:val="00F94DDA"/>
    <w:rsid w:val="00F964A5"/>
    <w:rsid w:val="00F964DB"/>
    <w:rsid w:val="00F96B53"/>
    <w:rsid w:val="00F97A7A"/>
    <w:rsid w:val="00FA03FB"/>
    <w:rsid w:val="00FA1CA8"/>
    <w:rsid w:val="00FA2E51"/>
    <w:rsid w:val="00FA7653"/>
    <w:rsid w:val="00FA7E03"/>
    <w:rsid w:val="00FB0C6D"/>
    <w:rsid w:val="00FB2F7C"/>
    <w:rsid w:val="00FB3C26"/>
    <w:rsid w:val="00FB3E1E"/>
    <w:rsid w:val="00FB7DDB"/>
    <w:rsid w:val="00FC0D67"/>
    <w:rsid w:val="00FC17D9"/>
    <w:rsid w:val="00FC27DC"/>
    <w:rsid w:val="00FC4066"/>
    <w:rsid w:val="00FC4612"/>
    <w:rsid w:val="00FC70AF"/>
    <w:rsid w:val="00FD043D"/>
    <w:rsid w:val="00FD07C1"/>
    <w:rsid w:val="00FD092A"/>
    <w:rsid w:val="00FD1480"/>
    <w:rsid w:val="00FD3424"/>
    <w:rsid w:val="00FD3490"/>
    <w:rsid w:val="00FD36C1"/>
    <w:rsid w:val="00FD3EF9"/>
    <w:rsid w:val="00FD5F2D"/>
    <w:rsid w:val="00FD61D2"/>
    <w:rsid w:val="00FD6FED"/>
    <w:rsid w:val="00FD74D9"/>
    <w:rsid w:val="00FD7DD5"/>
    <w:rsid w:val="00FD7E4B"/>
    <w:rsid w:val="00FD7E6B"/>
    <w:rsid w:val="00FE104F"/>
    <w:rsid w:val="00FE15DC"/>
    <w:rsid w:val="00FE28C9"/>
    <w:rsid w:val="00FE3F43"/>
    <w:rsid w:val="00FE5070"/>
    <w:rsid w:val="00FE53F2"/>
    <w:rsid w:val="00FE6471"/>
    <w:rsid w:val="00FE6E2C"/>
    <w:rsid w:val="00FE7500"/>
    <w:rsid w:val="00FE7C31"/>
    <w:rsid w:val="00FE7ED2"/>
    <w:rsid w:val="00FF049C"/>
    <w:rsid w:val="00FF04EF"/>
    <w:rsid w:val="00FF1708"/>
    <w:rsid w:val="00FF1AEE"/>
    <w:rsid w:val="00FF1D96"/>
    <w:rsid w:val="00FF24A1"/>
    <w:rsid w:val="00FF433F"/>
    <w:rsid w:val="00FF6A46"/>
    <w:rsid w:val="00FF6D7E"/>
    <w:rsid w:val="00FF6F52"/>
    <w:rsid w:val="00FF7AB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621D2DA"/>
  <w15:docId w15:val="{4F2D4AE1-6E44-4843-9F42-2B77965E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header" w:uiPriority="99"/>
    <w:lsdException w:name="caption" w:semiHidden="1" w:unhideWhenUsed="1" w:qFormat="1"/>
    <w:lsdException w:name="page number" w:uiPriority="99"/>
    <w:lsdException w:name="Title" w:uiPriority="10"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20537"/>
    <w:pPr>
      <w:spacing w:line="230" w:lineRule="exact"/>
      <w:jc w:val="both"/>
    </w:pPr>
    <w:rPr>
      <w:rFonts w:ascii="Arial" w:hAnsi="Arial"/>
      <w:sz w:val="24"/>
    </w:rPr>
  </w:style>
  <w:style w:type="paragraph" w:styleId="1">
    <w:name w:val="heading 1"/>
    <w:basedOn w:val="a0"/>
    <w:next w:val="a0"/>
    <w:link w:val="1Char"/>
    <w:autoRedefine/>
    <w:qFormat/>
    <w:rsid w:val="00C04C2C"/>
    <w:pPr>
      <w:keepNext/>
      <w:widowControl w:val="0"/>
      <w:numPr>
        <w:numId w:val="35"/>
      </w:numPr>
      <w:spacing w:before="240" w:after="257" w:line="240" w:lineRule="auto"/>
      <w:ind w:left="0" w:firstLine="0"/>
      <w:outlineLvl w:val="0"/>
    </w:pPr>
    <w:rPr>
      <w:rFonts w:eastAsia="HiddenHorzOCR"/>
      <w:b/>
      <w:caps/>
      <w:kern w:val="32"/>
      <w:szCs w:val="32"/>
    </w:rPr>
  </w:style>
  <w:style w:type="paragraph" w:styleId="2">
    <w:name w:val="heading 2"/>
    <w:basedOn w:val="a0"/>
    <w:next w:val="a0"/>
    <w:link w:val="2Char"/>
    <w:autoRedefine/>
    <w:unhideWhenUsed/>
    <w:qFormat/>
    <w:rsid w:val="005562B1"/>
    <w:pPr>
      <w:keepNext/>
      <w:widowControl w:val="0"/>
      <w:numPr>
        <w:ilvl w:val="1"/>
        <w:numId w:val="35"/>
      </w:numPr>
      <w:spacing w:line="240" w:lineRule="auto"/>
      <w:ind w:left="0" w:firstLine="0"/>
      <w:outlineLvl w:val="1"/>
    </w:pPr>
    <w:rPr>
      <w:bCs/>
      <w:iCs/>
      <w:szCs w:val="28"/>
    </w:rPr>
  </w:style>
  <w:style w:type="paragraph" w:styleId="3">
    <w:name w:val="heading 3"/>
    <w:basedOn w:val="a0"/>
    <w:link w:val="3Char"/>
    <w:autoRedefine/>
    <w:unhideWhenUsed/>
    <w:qFormat/>
    <w:rsid w:val="00F420C6"/>
    <w:pPr>
      <w:keepNext/>
      <w:widowControl w:val="0"/>
      <w:numPr>
        <w:ilvl w:val="2"/>
        <w:numId w:val="35"/>
      </w:numPr>
      <w:spacing w:line="240" w:lineRule="auto"/>
      <w:ind w:left="0" w:firstLine="0"/>
      <w:outlineLvl w:val="2"/>
    </w:pPr>
    <w:rPr>
      <w:rFonts w:cs="Arial"/>
      <w:iCs/>
      <w:szCs w:val="26"/>
    </w:rPr>
  </w:style>
  <w:style w:type="paragraph" w:styleId="4">
    <w:name w:val="heading 4"/>
    <w:basedOn w:val="a0"/>
    <w:next w:val="a0"/>
    <w:link w:val="4Char"/>
    <w:autoRedefine/>
    <w:uiPriority w:val="9"/>
    <w:unhideWhenUsed/>
    <w:qFormat/>
    <w:rsid w:val="00896C98"/>
    <w:pPr>
      <w:keepLines/>
      <w:numPr>
        <w:ilvl w:val="3"/>
        <w:numId w:val="35"/>
      </w:numPr>
      <w:tabs>
        <w:tab w:val="left" w:pos="1134"/>
      </w:tabs>
      <w:spacing w:before="60" w:after="240" w:line="240" w:lineRule="auto"/>
      <w:outlineLvl w:val="3"/>
    </w:pPr>
    <w:rPr>
      <w:bCs/>
      <w:szCs w:val="28"/>
    </w:rPr>
  </w:style>
  <w:style w:type="paragraph" w:styleId="5">
    <w:name w:val="heading 5"/>
    <w:basedOn w:val="a0"/>
    <w:next w:val="a0"/>
    <w:link w:val="5Char"/>
    <w:autoRedefine/>
    <w:unhideWhenUsed/>
    <w:qFormat/>
    <w:rsid w:val="00D719AF"/>
    <w:pPr>
      <w:numPr>
        <w:ilvl w:val="4"/>
        <w:numId w:val="35"/>
      </w:numPr>
      <w:tabs>
        <w:tab w:val="left" w:pos="1134"/>
      </w:tabs>
      <w:spacing w:before="60" w:after="240" w:line="276" w:lineRule="auto"/>
      <w:outlineLvl w:val="4"/>
    </w:pPr>
    <w:rPr>
      <w:bCs/>
      <w:iCs/>
      <w:szCs w:val="26"/>
    </w:rPr>
  </w:style>
  <w:style w:type="paragraph" w:styleId="6">
    <w:name w:val="heading 6"/>
    <w:basedOn w:val="a0"/>
    <w:next w:val="a0"/>
    <w:link w:val="6Char"/>
    <w:unhideWhenUsed/>
    <w:qFormat/>
    <w:rsid w:val="00DD467F"/>
    <w:pPr>
      <w:numPr>
        <w:ilvl w:val="5"/>
        <w:numId w:val="35"/>
      </w:numPr>
      <w:spacing w:before="240" w:after="60"/>
      <w:outlineLvl w:val="5"/>
    </w:pPr>
    <w:rPr>
      <w:rFonts w:ascii="Calibri" w:hAnsi="Calibri"/>
      <w:b/>
      <w:bCs/>
      <w:sz w:val="22"/>
      <w:szCs w:val="22"/>
    </w:rPr>
  </w:style>
  <w:style w:type="paragraph" w:styleId="7">
    <w:name w:val="heading 7"/>
    <w:basedOn w:val="a0"/>
    <w:next w:val="a0"/>
    <w:link w:val="7Char"/>
    <w:uiPriority w:val="9"/>
    <w:semiHidden/>
    <w:unhideWhenUsed/>
    <w:qFormat/>
    <w:rsid w:val="00DD467F"/>
    <w:pPr>
      <w:numPr>
        <w:ilvl w:val="6"/>
        <w:numId w:val="35"/>
      </w:numPr>
      <w:spacing w:before="240" w:after="60"/>
      <w:outlineLvl w:val="6"/>
    </w:pPr>
    <w:rPr>
      <w:rFonts w:ascii="Calibri" w:hAnsi="Calibri"/>
      <w:szCs w:val="24"/>
    </w:rPr>
  </w:style>
  <w:style w:type="paragraph" w:styleId="8">
    <w:name w:val="heading 8"/>
    <w:basedOn w:val="a0"/>
    <w:next w:val="a0"/>
    <w:link w:val="8Char"/>
    <w:uiPriority w:val="9"/>
    <w:semiHidden/>
    <w:unhideWhenUsed/>
    <w:qFormat/>
    <w:rsid w:val="00DD467F"/>
    <w:pPr>
      <w:numPr>
        <w:ilvl w:val="7"/>
        <w:numId w:val="35"/>
      </w:numPr>
      <w:spacing w:before="240" w:after="60"/>
      <w:outlineLvl w:val="7"/>
    </w:pPr>
    <w:rPr>
      <w:rFonts w:ascii="Calibri" w:hAnsi="Calibri"/>
      <w:i/>
      <w:iCs/>
      <w:szCs w:val="24"/>
    </w:rPr>
  </w:style>
  <w:style w:type="paragraph" w:styleId="9">
    <w:name w:val="heading 9"/>
    <w:basedOn w:val="a0"/>
    <w:next w:val="a0"/>
    <w:link w:val="9Char"/>
    <w:uiPriority w:val="9"/>
    <w:semiHidden/>
    <w:unhideWhenUsed/>
    <w:qFormat/>
    <w:rsid w:val="00DD467F"/>
    <w:pPr>
      <w:numPr>
        <w:ilvl w:val="8"/>
        <w:numId w:val="35"/>
      </w:numPr>
      <w:spacing w:before="240" w:after="60"/>
      <w:outlineLvl w:val="8"/>
    </w:pPr>
    <w:rPr>
      <w:rFonts w:ascii="Cambria" w:hAnsi="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basedOn w:val="a0"/>
    <w:link w:val="Char"/>
    <w:semiHidden/>
    <w:rsid w:val="00EA4052"/>
    <w:rPr>
      <w:sz w:val="20"/>
    </w:rPr>
  </w:style>
  <w:style w:type="character" w:styleId="a5">
    <w:name w:val="footnote reference"/>
    <w:semiHidden/>
    <w:rsid w:val="00EA4052"/>
    <w:rPr>
      <w:vertAlign w:val="superscript"/>
    </w:rPr>
  </w:style>
  <w:style w:type="paragraph" w:styleId="a6">
    <w:name w:val="header"/>
    <w:basedOn w:val="a0"/>
    <w:link w:val="Char0"/>
    <w:uiPriority w:val="99"/>
    <w:rsid w:val="007D5486"/>
    <w:pPr>
      <w:tabs>
        <w:tab w:val="center" w:pos="4153"/>
        <w:tab w:val="right" w:pos="8306"/>
      </w:tabs>
      <w:jc w:val="center"/>
    </w:pPr>
  </w:style>
  <w:style w:type="paragraph" w:styleId="a7">
    <w:name w:val="footer"/>
    <w:basedOn w:val="a0"/>
    <w:link w:val="Char1"/>
    <w:rsid w:val="00721941"/>
    <w:pPr>
      <w:tabs>
        <w:tab w:val="center" w:pos="4153"/>
        <w:tab w:val="right" w:pos="8306"/>
      </w:tabs>
    </w:pPr>
  </w:style>
  <w:style w:type="character" w:styleId="a8">
    <w:name w:val="page number"/>
    <w:basedOn w:val="a1"/>
    <w:uiPriority w:val="99"/>
    <w:rsid w:val="00721941"/>
  </w:style>
  <w:style w:type="table" w:styleId="a9">
    <w:name w:val="Table Grid"/>
    <w:basedOn w:val="a2"/>
    <w:rsid w:val="00B03AF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Body Text"/>
    <w:basedOn w:val="a0"/>
    <w:link w:val="Char2"/>
    <w:autoRedefine/>
    <w:rsid w:val="000A11BF"/>
    <w:pPr>
      <w:suppressAutoHyphens/>
      <w:spacing w:after="120"/>
    </w:pPr>
    <w:rPr>
      <w:rFonts w:eastAsia="Lucida Sans Unicode" w:cs="Lucida Sans"/>
      <w:kern w:val="1"/>
      <w:szCs w:val="24"/>
      <w:lang w:eastAsia="hi-IN" w:bidi="hi-IN"/>
    </w:rPr>
  </w:style>
  <w:style w:type="character" w:customStyle="1" w:styleId="Char2">
    <w:name w:val="Σώμα κειμένου Char"/>
    <w:link w:val="aa"/>
    <w:rsid w:val="000A11BF"/>
    <w:rPr>
      <w:rFonts w:ascii="Arial" w:eastAsia="Lucida Sans Unicode" w:hAnsi="Arial" w:cs="Lucida Sans"/>
      <w:kern w:val="1"/>
      <w:sz w:val="24"/>
      <w:szCs w:val="24"/>
      <w:lang w:eastAsia="hi-IN" w:bidi="hi-IN"/>
    </w:rPr>
  </w:style>
  <w:style w:type="paragraph" w:customStyle="1" w:styleId="10">
    <w:name w:val="Παράγραφος λίστας1"/>
    <w:basedOn w:val="a0"/>
    <w:rsid w:val="00F01562"/>
    <w:pPr>
      <w:suppressAutoHyphens/>
      <w:ind w:left="720"/>
    </w:pPr>
    <w:rPr>
      <w:rFonts w:eastAsia="Lucida Sans Unicode" w:cs="Lucida Sans"/>
      <w:kern w:val="1"/>
      <w:szCs w:val="24"/>
      <w:lang w:eastAsia="hi-IN" w:bidi="hi-IN"/>
    </w:rPr>
  </w:style>
  <w:style w:type="paragraph" w:styleId="ab">
    <w:name w:val="Balloon Text"/>
    <w:basedOn w:val="a0"/>
    <w:link w:val="Char3"/>
    <w:rsid w:val="0061670D"/>
    <w:rPr>
      <w:rFonts w:ascii="Tahoma" w:hAnsi="Tahoma"/>
      <w:sz w:val="16"/>
      <w:szCs w:val="16"/>
    </w:rPr>
  </w:style>
  <w:style w:type="character" w:customStyle="1" w:styleId="Char3">
    <w:name w:val="Κείμενο πλαισίου Char"/>
    <w:link w:val="ab"/>
    <w:rsid w:val="0061670D"/>
    <w:rPr>
      <w:rFonts w:ascii="Tahoma" w:hAnsi="Tahoma" w:cs="Tahoma"/>
      <w:sz w:val="16"/>
      <w:szCs w:val="16"/>
    </w:rPr>
  </w:style>
  <w:style w:type="paragraph" w:customStyle="1" w:styleId="Standard">
    <w:name w:val="Standard"/>
    <w:rsid w:val="00183DE1"/>
    <w:pPr>
      <w:suppressAutoHyphens/>
      <w:autoSpaceDN w:val="0"/>
      <w:textAlignment w:val="baseline"/>
    </w:pPr>
    <w:rPr>
      <w:rFonts w:eastAsia="Lucida Sans Unicode" w:cs="Lucida Sans"/>
      <w:kern w:val="3"/>
      <w:sz w:val="24"/>
      <w:szCs w:val="24"/>
      <w:lang w:eastAsia="zh-CN" w:bidi="hi-IN"/>
    </w:rPr>
  </w:style>
  <w:style w:type="paragraph" w:styleId="ac">
    <w:name w:val="List Paragraph"/>
    <w:basedOn w:val="Standard"/>
    <w:uiPriority w:val="99"/>
    <w:qFormat/>
    <w:rsid w:val="00EC7EB2"/>
    <w:pPr>
      <w:ind w:left="720"/>
    </w:pPr>
  </w:style>
  <w:style w:type="numbering" w:customStyle="1" w:styleId="WWNum3">
    <w:name w:val="WWNum3"/>
    <w:basedOn w:val="a3"/>
    <w:rsid w:val="00EC7EB2"/>
    <w:pPr>
      <w:numPr>
        <w:numId w:val="1"/>
      </w:numPr>
    </w:pPr>
  </w:style>
  <w:style w:type="numbering" w:customStyle="1" w:styleId="WWNum4">
    <w:name w:val="WWNum4"/>
    <w:basedOn w:val="a3"/>
    <w:rsid w:val="00EC7EB2"/>
    <w:pPr>
      <w:numPr>
        <w:numId w:val="2"/>
      </w:numPr>
    </w:pPr>
  </w:style>
  <w:style w:type="numbering" w:customStyle="1" w:styleId="WWNum5">
    <w:name w:val="WWNum5"/>
    <w:basedOn w:val="a3"/>
    <w:rsid w:val="00EC7EB2"/>
    <w:pPr>
      <w:numPr>
        <w:numId w:val="3"/>
      </w:numPr>
    </w:pPr>
  </w:style>
  <w:style w:type="numbering" w:customStyle="1" w:styleId="WWNum6">
    <w:name w:val="WWNum6"/>
    <w:basedOn w:val="a3"/>
    <w:rsid w:val="00EC7EB2"/>
    <w:pPr>
      <w:numPr>
        <w:numId w:val="4"/>
      </w:numPr>
    </w:pPr>
  </w:style>
  <w:style w:type="character" w:customStyle="1" w:styleId="1Char">
    <w:name w:val="Επικεφαλίδα 1 Char"/>
    <w:basedOn w:val="a1"/>
    <w:link w:val="1"/>
    <w:rsid w:val="00C04C2C"/>
    <w:rPr>
      <w:rFonts w:ascii="Arial" w:eastAsia="HiddenHorzOCR" w:hAnsi="Arial"/>
      <w:b/>
      <w:caps/>
      <w:kern w:val="32"/>
      <w:sz w:val="24"/>
      <w:szCs w:val="32"/>
    </w:rPr>
  </w:style>
  <w:style w:type="character" w:customStyle="1" w:styleId="2Char">
    <w:name w:val="Επικεφαλίδα 2 Char"/>
    <w:basedOn w:val="a1"/>
    <w:link w:val="2"/>
    <w:rsid w:val="005562B1"/>
    <w:rPr>
      <w:rFonts w:ascii="Arial" w:hAnsi="Arial"/>
      <w:bCs/>
      <w:iCs/>
      <w:sz w:val="24"/>
      <w:szCs w:val="28"/>
    </w:rPr>
  </w:style>
  <w:style w:type="character" w:customStyle="1" w:styleId="3Char">
    <w:name w:val="Επικεφαλίδα 3 Char"/>
    <w:basedOn w:val="a1"/>
    <w:link w:val="3"/>
    <w:rsid w:val="00F420C6"/>
    <w:rPr>
      <w:rFonts w:ascii="Arial" w:hAnsi="Arial" w:cs="Arial"/>
      <w:iCs/>
      <w:sz w:val="24"/>
      <w:szCs w:val="26"/>
    </w:rPr>
  </w:style>
  <w:style w:type="character" w:customStyle="1" w:styleId="4Char">
    <w:name w:val="Επικεφαλίδα 4 Char"/>
    <w:basedOn w:val="a1"/>
    <w:link w:val="4"/>
    <w:uiPriority w:val="9"/>
    <w:rsid w:val="00896C98"/>
    <w:rPr>
      <w:rFonts w:ascii="Arial" w:hAnsi="Arial"/>
      <w:bCs/>
      <w:sz w:val="24"/>
      <w:szCs w:val="28"/>
    </w:rPr>
  </w:style>
  <w:style w:type="character" w:customStyle="1" w:styleId="5Char">
    <w:name w:val="Επικεφαλίδα 5 Char"/>
    <w:basedOn w:val="a1"/>
    <w:link w:val="5"/>
    <w:rsid w:val="00D719AF"/>
    <w:rPr>
      <w:rFonts w:ascii="Arial" w:hAnsi="Arial"/>
      <w:bCs/>
      <w:iCs/>
      <w:sz w:val="24"/>
      <w:szCs w:val="26"/>
    </w:rPr>
  </w:style>
  <w:style w:type="character" w:customStyle="1" w:styleId="6Char">
    <w:name w:val="Επικεφαλίδα 6 Char"/>
    <w:basedOn w:val="a1"/>
    <w:link w:val="6"/>
    <w:rsid w:val="00DD467F"/>
    <w:rPr>
      <w:rFonts w:ascii="Calibri" w:hAnsi="Calibri"/>
      <w:b/>
      <w:bCs/>
      <w:sz w:val="22"/>
      <w:szCs w:val="22"/>
    </w:rPr>
  </w:style>
  <w:style w:type="character" w:customStyle="1" w:styleId="7Char">
    <w:name w:val="Επικεφαλίδα 7 Char"/>
    <w:basedOn w:val="a1"/>
    <w:link w:val="7"/>
    <w:uiPriority w:val="9"/>
    <w:semiHidden/>
    <w:rsid w:val="00DD467F"/>
    <w:rPr>
      <w:rFonts w:ascii="Calibri" w:hAnsi="Calibri"/>
      <w:sz w:val="24"/>
      <w:szCs w:val="24"/>
    </w:rPr>
  </w:style>
  <w:style w:type="character" w:customStyle="1" w:styleId="8Char">
    <w:name w:val="Επικεφαλίδα 8 Char"/>
    <w:basedOn w:val="a1"/>
    <w:link w:val="8"/>
    <w:uiPriority w:val="9"/>
    <w:semiHidden/>
    <w:rsid w:val="00DD467F"/>
    <w:rPr>
      <w:rFonts w:ascii="Calibri" w:hAnsi="Calibri"/>
      <w:i/>
      <w:iCs/>
      <w:sz w:val="24"/>
      <w:szCs w:val="24"/>
    </w:rPr>
  </w:style>
  <w:style w:type="character" w:customStyle="1" w:styleId="9Char">
    <w:name w:val="Επικεφαλίδα 9 Char"/>
    <w:basedOn w:val="a1"/>
    <w:link w:val="9"/>
    <w:uiPriority w:val="9"/>
    <w:semiHidden/>
    <w:rsid w:val="00DD467F"/>
    <w:rPr>
      <w:rFonts w:ascii="Cambria" w:hAnsi="Cambria"/>
      <w:sz w:val="22"/>
      <w:szCs w:val="22"/>
    </w:rPr>
  </w:style>
  <w:style w:type="paragraph" w:customStyle="1" w:styleId="StandardArial10pt">
    <w:name w:val="Στυλ Standard + (Λατινικά) Arial 10 pt Πλάγια"/>
    <w:basedOn w:val="Standard"/>
    <w:next w:val="a0"/>
    <w:autoRedefine/>
    <w:rsid w:val="00E16F74"/>
    <w:pPr>
      <w:spacing w:line="276" w:lineRule="auto"/>
      <w:jc w:val="both"/>
    </w:pPr>
    <w:rPr>
      <w:rFonts w:ascii="Calibri" w:hAnsi="Calibri"/>
      <w:i/>
      <w:iCs/>
      <w:color w:val="76923C"/>
    </w:rPr>
  </w:style>
  <w:style w:type="paragraph" w:styleId="ad">
    <w:name w:val="Title"/>
    <w:basedOn w:val="a0"/>
    <w:next w:val="a0"/>
    <w:link w:val="Char4"/>
    <w:autoRedefine/>
    <w:uiPriority w:val="10"/>
    <w:qFormat/>
    <w:rsid w:val="005D5CF7"/>
    <w:pPr>
      <w:widowControl w:val="0"/>
      <w:suppressAutoHyphens/>
      <w:spacing w:before="240" w:after="60"/>
      <w:jc w:val="center"/>
      <w:outlineLvl w:val="0"/>
    </w:pPr>
    <w:rPr>
      <w:bCs/>
      <w:kern w:val="28"/>
      <w:szCs w:val="32"/>
      <w:u w:val="single"/>
      <w:lang w:eastAsia="en-US" w:bidi="en-US"/>
    </w:rPr>
  </w:style>
  <w:style w:type="character" w:customStyle="1" w:styleId="Char4">
    <w:name w:val="Τίτλος Char"/>
    <w:basedOn w:val="a1"/>
    <w:link w:val="ad"/>
    <w:uiPriority w:val="10"/>
    <w:rsid w:val="005D5CF7"/>
    <w:rPr>
      <w:rFonts w:ascii="Arial" w:hAnsi="Arial"/>
      <w:bCs/>
      <w:kern w:val="28"/>
      <w:sz w:val="24"/>
      <w:szCs w:val="32"/>
      <w:u w:val="single"/>
      <w:lang w:eastAsia="en-US" w:bidi="en-US"/>
    </w:rPr>
  </w:style>
  <w:style w:type="character" w:styleId="-">
    <w:name w:val="Hyperlink"/>
    <w:basedOn w:val="a1"/>
    <w:uiPriority w:val="99"/>
    <w:unhideWhenUsed/>
    <w:rsid w:val="005D5CF7"/>
    <w:rPr>
      <w:color w:val="0000FF"/>
      <w:u w:val="single"/>
    </w:rPr>
  </w:style>
  <w:style w:type="paragraph" w:customStyle="1" w:styleId="31">
    <w:name w:val="Σώμα κείμενου 31"/>
    <w:basedOn w:val="a0"/>
    <w:rsid w:val="00491881"/>
    <w:pPr>
      <w:suppressAutoHyphens/>
      <w:spacing w:after="120" w:line="240" w:lineRule="auto"/>
      <w:jc w:val="left"/>
    </w:pPr>
    <w:rPr>
      <w:rFonts w:ascii="Times New Roman" w:hAnsi="Times New Roman"/>
      <w:sz w:val="16"/>
      <w:szCs w:val="16"/>
      <w:lang w:eastAsia="ar-SA"/>
    </w:rPr>
  </w:style>
  <w:style w:type="paragraph" w:styleId="ae">
    <w:name w:val="Document Map"/>
    <w:basedOn w:val="a0"/>
    <w:link w:val="Char5"/>
    <w:rsid w:val="00181760"/>
    <w:pPr>
      <w:spacing w:line="240" w:lineRule="auto"/>
    </w:pPr>
    <w:rPr>
      <w:rFonts w:ascii="Tahoma" w:hAnsi="Tahoma" w:cs="Tahoma"/>
      <w:sz w:val="16"/>
      <w:szCs w:val="16"/>
    </w:rPr>
  </w:style>
  <w:style w:type="character" w:customStyle="1" w:styleId="Char5">
    <w:name w:val="Χάρτης εγγράφου Char"/>
    <w:basedOn w:val="a1"/>
    <w:link w:val="ae"/>
    <w:rsid w:val="00181760"/>
    <w:rPr>
      <w:rFonts w:ascii="Tahoma" w:hAnsi="Tahoma" w:cs="Tahoma"/>
      <w:sz w:val="16"/>
      <w:szCs w:val="16"/>
    </w:rPr>
  </w:style>
  <w:style w:type="character" w:styleId="af">
    <w:name w:val="Placeholder Text"/>
    <w:basedOn w:val="a1"/>
    <w:uiPriority w:val="99"/>
    <w:semiHidden/>
    <w:rsid w:val="00FF433F"/>
    <w:rPr>
      <w:color w:val="808080"/>
    </w:rPr>
  </w:style>
  <w:style w:type="paragraph" w:customStyle="1" w:styleId="11">
    <w:name w:val="Στυλ1"/>
    <w:basedOn w:val="a0"/>
    <w:autoRedefine/>
    <w:qFormat/>
    <w:rsid w:val="007643BB"/>
    <w:pPr>
      <w:widowControl w:val="0"/>
      <w:spacing w:line="276" w:lineRule="auto"/>
    </w:pPr>
    <w:rPr>
      <w:rFonts w:eastAsia="HiddenHorzOCR"/>
    </w:rPr>
  </w:style>
  <w:style w:type="paragraph" w:styleId="12">
    <w:name w:val="toc 1"/>
    <w:basedOn w:val="a0"/>
    <w:next w:val="a0"/>
    <w:autoRedefine/>
    <w:uiPriority w:val="39"/>
    <w:rsid w:val="00A10C21"/>
    <w:pPr>
      <w:tabs>
        <w:tab w:val="left" w:pos="851"/>
        <w:tab w:val="right" w:leader="dot" w:pos="9344"/>
      </w:tabs>
      <w:spacing w:line="240" w:lineRule="auto"/>
      <w:jc w:val="left"/>
    </w:pPr>
    <w:rPr>
      <w:rFonts w:cstheme="minorHAnsi"/>
      <w:bCs/>
      <w:caps/>
    </w:rPr>
  </w:style>
  <w:style w:type="paragraph" w:customStyle="1" w:styleId="3115">
    <w:name w:val="Στυλ Επικεφαλίδα 3 + Διάστιχο:  Πολλαπλό 115 γραμμές"/>
    <w:basedOn w:val="3"/>
    <w:autoRedefine/>
    <w:rsid w:val="00B167A0"/>
    <w:rPr>
      <w:bCs/>
      <w:szCs w:val="20"/>
    </w:rPr>
  </w:style>
  <w:style w:type="paragraph" w:customStyle="1" w:styleId="2115">
    <w:name w:val="Στυλ Επικεφαλίδα 2 + Διάστιχο:  Πολλαπλό 115 γραμμές"/>
    <w:basedOn w:val="2"/>
    <w:autoRedefine/>
    <w:rsid w:val="00000D72"/>
    <w:rPr>
      <w:iCs w:val="0"/>
      <w:szCs w:val="20"/>
    </w:rPr>
  </w:style>
  <w:style w:type="paragraph" w:styleId="20">
    <w:name w:val="toc 2"/>
    <w:basedOn w:val="a0"/>
    <w:next w:val="a0"/>
    <w:autoRedefine/>
    <w:uiPriority w:val="39"/>
    <w:rsid w:val="00477DBA"/>
    <w:pPr>
      <w:tabs>
        <w:tab w:val="left" w:pos="851"/>
        <w:tab w:val="left" w:pos="1134"/>
        <w:tab w:val="right" w:leader="dot" w:pos="9356"/>
      </w:tabs>
      <w:spacing w:line="276" w:lineRule="auto"/>
      <w:jc w:val="left"/>
    </w:pPr>
    <w:rPr>
      <w:rFonts w:cstheme="minorHAnsi"/>
      <w:iCs/>
    </w:rPr>
  </w:style>
  <w:style w:type="paragraph" w:styleId="50">
    <w:name w:val="toc 5"/>
    <w:basedOn w:val="a0"/>
    <w:next w:val="a0"/>
    <w:autoRedefine/>
    <w:rsid w:val="00442EE7"/>
    <w:pPr>
      <w:ind w:left="960"/>
      <w:jc w:val="left"/>
    </w:pPr>
    <w:rPr>
      <w:rFonts w:asciiTheme="minorHAnsi" w:hAnsiTheme="minorHAnsi" w:cstheme="minorHAnsi"/>
      <w:sz w:val="20"/>
    </w:rPr>
  </w:style>
  <w:style w:type="paragraph" w:styleId="60">
    <w:name w:val="toc 6"/>
    <w:basedOn w:val="a0"/>
    <w:next w:val="a0"/>
    <w:autoRedefine/>
    <w:rsid w:val="00442EE7"/>
    <w:pPr>
      <w:ind w:left="1200"/>
      <w:jc w:val="left"/>
    </w:pPr>
    <w:rPr>
      <w:rFonts w:asciiTheme="minorHAnsi" w:hAnsiTheme="minorHAnsi" w:cstheme="minorHAnsi"/>
      <w:sz w:val="20"/>
    </w:rPr>
  </w:style>
  <w:style w:type="paragraph" w:styleId="70">
    <w:name w:val="toc 7"/>
    <w:basedOn w:val="a0"/>
    <w:next w:val="a0"/>
    <w:autoRedefine/>
    <w:rsid w:val="00442EE7"/>
    <w:pPr>
      <w:ind w:left="1440"/>
      <w:jc w:val="left"/>
    </w:pPr>
    <w:rPr>
      <w:rFonts w:asciiTheme="minorHAnsi" w:hAnsiTheme="minorHAnsi" w:cstheme="minorHAnsi"/>
      <w:sz w:val="20"/>
    </w:rPr>
  </w:style>
  <w:style w:type="paragraph" w:styleId="80">
    <w:name w:val="toc 8"/>
    <w:basedOn w:val="a0"/>
    <w:next w:val="a0"/>
    <w:autoRedefine/>
    <w:rsid w:val="00442EE7"/>
    <w:pPr>
      <w:ind w:left="1680"/>
      <w:jc w:val="left"/>
    </w:pPr>
    <w:rPr>
      <w:rFonts w:asciiTheme="minorHAnsi" w:hAnsiTheme="minorHAnsi" w:cstheme="minorHAnsi"/>
      <w:sz w:val="20"/>
    </w:rPr>
  </w:style>
  <w:style w:type="paragraph" w:styleId="90">
    <w:name w:val="toc 9"/>
    <w:basedOn w:val="a0"/>
    <w:next w:val="a0"/>
    <w:autoRedefine/>
    <w:rsid w:val="00442EE7"/>
    <w:pPr>
      <w:ind w:left="1920"/>
      <w:jc w:val="left"/>
    </w:pPr>
    <w:rPr>
      <w:rFonts w:asciiTheme="minorHAnsi" w:hAnsiTheme="minorHAnsi" w:cstheme="minorHAnsi"/>
      <w:sz w:val="20"/>
    </w:rPr>
  </w:style>
  <w:style w:type="paragraph" w:customStyle="1" w:styleId="21">
    <w:name w:val="ΕΠΙΚΕΦΑΛΙΔΑ 2_ΠΕΡΙΕΧΟΜΕΝΑ"/>
    <w:basedOn w:val="2"/>
    <w:autoRedefine/>
    <w:qFormat/>
    <w:rsid w:val="00524A12"/>
  </w:style>
  <w:style w:type="paragraph" w:customStyle="1" w:styleId="Char6">
    <w:name w:val="Char"/>
    <w:basedOn w:val="a0"/>
    <w:rsid w:val="003027BD"/>
    <w:pPr>
      <w:spacing w:after="160" w:line="240" w:lineRule="exact"/>
      <w:jc w:val="left"/>
    </w:pPr>
    <w:rPr>
      <w:rFonts w:cs="Arial"/>
      <w:sz w:val="20"/>
      <w:lang w:val="en-US" w:eastAsia="en-US"/>
    </w:rPr>
  </w:style>
  <w:style w:type="paragraph" w:customStyle="1" w:styleId="22">
    <w:name w:val="Στυλ2"/>
    <w:basedOn w:val="11"/>
    <w:autoRedefine/>
    <w:qFormat/>
    <w:rsid w:val="000F2F25"/>
    <w:pPr>
      <w:tabs>
        <w:tab w:val="left" w:pos="1701"/>
      </w:tabs>
      <w:spacing w:before="120"/>
      <w:ind w:firstLine="1134"/>
    </w:pPr>
  </w:style>
  <w:style w:type="character" w:customStyle="1" w:styleId="-0">
    <w:name w:val="ΠΕΔ Υπο-Επικεφαλίδα"/>
    <w:basedOn w:val="a1"/>
    <w:uiPriority w:val="99"/>
    <w:rsid w:val="0037075C"/>
    <w:rPr>
      <w:rFonts w:ascii="Arial" w:hAnsi="Arial" w:cs="Times New Roman"/>
      <w:b/>
      <w:caps/>
      <w:sz w:val="24"/>
      <w:u w:val="none"/>
    </w:rPr>
  </w:style>
  <w:style w:type="character" w:customStyle="1" w:styleId="Char0">
    <w:name w:val="Κεφαλίδα Char"/>
    <w:basedOn w:val="a1"/>
    <w:link w:val="a6"/>
    <w:uiPriority w:val="99"/>
    <w:locked/>
    <w:rsid w:val="00A76A48"/>
    <w:rPr>
      <w:rFonts w:ascii="Arial" w:hAnsi="Arial"/>
      <w:sz w:val="24"/>
    </w:rPr>
  </w:style>
  <w:style w:type="paragraph" w:customStyle="1" w:styleId="af0">
    <w:name w:val="ΣΕ Λίστα"/>
    <w:basedOn w:val="a"/>
    <w:uiPriority w:val="99"/>
    <w:rsid w:val="00A76A48"/>
    <w:pPr>
      <w:numPr>
        <w:numId w:val="0"/>
      </w:numPr>
      <w:tabs>
        <w:tab w:val="left" w:pos="284"/>
        <w:tab w:val="left" w:pos="709"/>
        <w:tab w:val="left" w:pos="1134"/>
        <w:tab w:val="left" w:pos="1276"/>
        <w:tab w:val="left" w:pos="2041"/>
        <w:tab w:val="left" w:pos="3062"/>
        <w:tab w:val="left" w:pos="3175"/>
        <w:tab w:val="left" w:pos="3856"/>
        <w:tab w:val="left" w:pos="4253"/>
        <w:tab w:val="left" w:pos="5216"/>
        <w:tab w:val="left" w:pos="5670"/>
        <w:tab w:val="left" w:pos="5897"/>
        <w:tab w:val="left" w:pos="6804"/>
      </w:tabs>
      <w:spacing w:before="120" w:after="120" w:line="240" w:lineRule="auto"/>
      <w:contextualSpacing w:val="0"/>
    </w:pPr>
    <w:rPr>
      <w:szCs w:val="28"/>
      <w:lang w:eastAsia="en-US"/>
    </w:rPr>
  </w:style>
  <w:style w:type="paragraph" w:styleId="a">
    <w:name w:val="List Number"/>
    <w:basedOn w:val="a0"/>
    <w:rsid w:val="00A76A48"/>
    <w:pPr>
      <w:numPr>
        <w:numId w:val="6"/>
      </w:numPr>
      <w:contextualSpacing/>
    </w:pPr>
  </w:style>
  <w:style w:type="paragraph" w:customStyle="1" w:styleId="115">
    <w:name w:val="Στυλ Κεφαλίδα + Διάστιχο:  Πολλαπλό 115 γραμμές"/>
    <w:basedOn w:val="a6"/>
    <w:rsid w:val="00A76A48"/>
    <w:pPr>
      <w:spacing w:line="276" w:lineRule="auto"/>
    </w:pPr>
    <w:rPr>
      <w:u w:val="single"/>
    </w:rPr>
  </w:style>
  <w:style w:type="paragraph" w:customStyle="1" w:styleId="120">
    <w:name w:val="Στυλ1_2"/>
    <w:basedOn w:val="a0"/>
    <w:autoRedefine/>
    <w:qFormat/>
    <w:rsid w:val="00604DB3"/>
    <w:pPr>
      <w:spacing w:line="276" w:lineRule="auto"/>
      <w:ind w:firstLine="567"/>
    </w:pPr>
    <w:rPr>
      <w:szCs w:val="24"/>
    </w:rPr>
  </w:style>
  <w:style w:type="character" w:customStyle="1" w:styleId="af1">
    <w:name w:val="ΠΕΔ Επικεφαλίδα Παραγράφου Κεφ."/>
    <w:basedOn w:val="a1"/>
    <w:uiPriority w:val="99"/>
    <w:rsid w:val="006D0E44"/>
    <w:rPr>
      <w:rFonts w:ascii="Arial" w:hAnsi="Arial" w:cs="Times New Roman"/>
      <w:caps/>
      <w:sz w:val="24"/>
      <w:u w:val="none"/>
    </w:rPr>
  </w:style>
  <w:style w:type="character" w:customStyle="1" w:styleId="Char1">
    <w:name w:val="Υποσέλιδο Char"/>
    <w:basedOn w:val="a1"/>
    <w:link w:val="a7"/>
    <w:uiPriority w:val="99"/>
    <w:locked/>
    <w:rsid w:val="00C94566"/>
    <w:rPr>
      <w:rFonts w:ascii="Arial" w:hAnsi="Arial"/>
      <w:sz w:val="24"/>
    </w:rPr>
  </w:style>
  <w:style w:type="paragraph" w:customStyle="1" w:styleId="af2">
    <w:name w:val="ΣΕ Αναφορά σε Δγη"/>
    <w:basedOn w:val="af0"/>
    <w:uiPriority w:val="99"/>
    <w:rsid w:val="00C94566"/>
    <w:pPr>
      <w:spacing w:before="0" w:after="0"/>
      <w:jc w:val="left"/>
    </w:pPr>
    <w:rPr>
      <w:u w:val="single"/>
    </w:rPr>
  </w:style>
  <w:style w:type="paragraph" w:customStyle="1" w:styleId="af3">
    <w:name w:val="ΠΕΔ Τίτλος"/>
    <w:basedOn w:val="a0"/>
    <w:autoRedefine/>
    <w:uiPriority w:val="99"/>
    <w:rsid w:val="00C94566"/>
    <w:pPr>
      <w:tabs>
        <w:tab w:val="left" w:pos="284"/>
        <w:tab w:val="left" w:pos="709"/>
        <w:tab w:val="left" w:pos="1276"/>
        <w:tab w:val="left" w:pos="2041"/>
        <w:tab w:val="left" w:pos="3062"/>
        <w:tab w:val="left" w:pos="4253"/>
        <w:tab w:val="left" w:pos="5670"/>
        <w:tab w:val="left" w:pos="6804"/>
      </w:tabs>
      <w:spacing w:before="240" w:after="240" w:line="240" w:lineRule="auto"/>
      <w:jc w:val="center"/>
    </w:pPr>
    <w:rPr>
      <w:b/>
      <w:caps/>
      <w:u w:val="single"/>
      <w:lang w:eastAsia="en-US"/>
    </w:rPr>
  </w:style>
  <w:style w:type="character" w:customStyle="1" w:styleId="af4">
    <w:name w:val="Επικεφαλίδα Παραγράφου"/>
    <w:basedOn w:val="a1"/>
    <w:uiPriority w:val="99"/>
    <w:rsid w:val="00C94566"/>
    <w:rPr>
      <w:rFonts w:ascii="Arial" w:hAnsi="Arial" w:cs="Times New Roman"/>
      <w:sz w:val="24"/>
      <w:u w:val="single"/>
    </w:rPr>
  </w:style>
  <w:style w:type="paragraph" w:customStyle="1" w:styleId="H0">
    <w:name w:val="H0"/>
    <w:basedOn w:val="a0"/>
    <w:uiPriority w:val="99"/>
    <w:rsid w:val="00C94566"/>
    <w:pPr>
      <w:tabs>
        <w:tab w:val="left" w:pos="426"/>
      </w:tabs>
      <w:spacing w:line="240" w:lineRule="auto"/>
      <w:jc w:val="center"/>
    </w:pPr>
    <w:rPr>
      <w:rFonts w:ascii="HellasTimes" w:hAnsi="HellasTimes"/>
      <w:b/>
      <w:lang w:eastAsia="en-US"/>
    </w:rPr>
  </w:style>
  <w:style w:type="character" w:styleId="af5">
    <w:name w:val="Intense Emphasis"/>
    <w:basedOn w:val="a1"/>
    <w:uiPriority w:val="21"/>
    <w:qFormat/>
    <w:rsid w:val="00224934"/>
    <w:rPr>
      <w:b/>
      <w:bCs/>
      <w:i/>
      <w:iCs/>
      <w:color w:val="4F81BD" w:themeColor="accent1"/>
    </w:rPr>
  </w:style>
  <w:style w:type="character" w:styleId="af6">
    <w:name w:val="Subtle Emphasis"/>
    <w:basedOn w:val="a1"/>
    <w:uiPriority w:val="19"/>
    <w:qFormat/>
    <w:rsid w:val="00224934"/>
    <w:rPr>
      <w:rFonts w:ascii="Arial" w:hAnsi="Arial"/>
      <w:i/>
      <w:iCs/>
      <w:color w:val="4F6228" w:themeColor="accent3" w:themeShade="80"/>
      <w:sz w:val="20"/>
    </w:rPr>
  </w:style>
  <w:style w:type="character" w:styleId="af7">
    <w:name w:val="annotation reference"/>
    <w:basedOn w:val="a1"/>
    <w:rsid w:val="00B82766"/>
    <w:rPr>
      <w:sz w:val="16"/>
      <w:szCs w:val="16"/>
    </w:rPr>
  </w:style>
  <w:style w:type="paragraph" w:styleId="af8">
    <w:name w:val="annotation text"/>
    <w:basedOn w:val="a0"/>
    <w:link w:val="Char7"/>
    <w:rsid w:val="00B82766"/>
    <w:pPr>
      <w:spacing w:line="240" w:lineRule="auto"/>
    </w:pPr>
    <w:rPr>
      <w:sz w:val="20"/>
    </w:rPr>
  </w:style>
  <w:style w:type="character" w:customStyle="1" w:styleId="Char7">
    <w:name w:val="Κείμενο σχολίου Char"/>
    <w:basedOn w:val="a1"/>
    <w:link w:val="af8"/>
    <w:rsid w:val="00B82766"/>
    <w:rPr>
      <w:rFonts w:ascii="Arial" w:hAnsi="Arial"/>
    </w:rPr>
  </w:style>
  <w:style w:type="paragraph" w:styleId="af9">
    <w:name w:val="annotation subject"/>
    <w:basedOn w:val="af8"/>
    <w:next w:val="af8"/>
    <w:link w:val="Char8"/>
    <w:rsid w:val="00B82766"/>
    <w:rPr>
      <w:b/>
      <w:bCs/>
    </w:rPr>
  </w:style>
  <w:style w:type="character" w:customStyle="1" w:styleId="Char8">
    <w:name w:val="Θέμα σχολίου Char"/>
    <w:basedOn w:val="Char7"/>
    <w:link w:val="af9"/>
    <w:rsid w:val="00B82766"/>
    <w:rPr>
      <w:rFonts w:ascii="Arial" w:hAnsi="Arial"/>
      <w:b/>
      <w:bCs/>
    </w:rPr>
  </w:style>
  <w:style w:type="paragraph" w:customStyle="1" w:styleId="afa">
    <w:name w:val="παραγραφος α."/>
    <w:basedOn w:val="a0"/>
    <w:autoRedefine/>
    <w:qFormat/>
    <w:rsid w:val="00B62C08"/>
    <w:pPr>
      <w:keepLines/>
      <w:tabs>
        <w:tab w:val="left" w:pos="1701"/>
        <w:tab w:val="left" w:pos="1985"/>
        <w:tab w:val="left" w:pos="2552"/>
      </w:tabs>
      <w:spacing w:before="120" w:line="276" w:lineRule="auto"/>
      <w:ind w:firstLine="1134"/>
    </w:pPr>
    <w:rPr>
      <w:szCs w:val="24"/>
    </w:rPr>
  </w:style>
  <w:style w:type="paragraph" w:customStyle="1" w:styleId="13">
    <w:name w:val="Επικεφαλίδα 1_κεντρο υπογραμμιση"/>
    <w:basedOn w:val="1"/>
    <w:autoRedefine/>
    <w:qFormat/>
    <w:rsid w:val="00B10FB8"/>
    <w:pPr>
      <w:numPr>
        <w:numId w:val="0"/>
      </w:numPr>
      <w:spacing w:before="0" w:after="0"/>
      <w:outlineLvl w:val="9"/>
    </w:pPr>
  </w:style>
  <w:style w:type="paragraph" w:customStyle="1" w:styleId="30">
    <w:name w:val="Στυλ3"/>
    <w:basedOn w:val="a0"/>
    <w:next w:val="22"/>
    <w:autoRedefine/>
    <w:qFormat/>
    <w:rsid w:val="000F786E"/>
    <w:pPr>
      <w:tabs>
        <w:tab w:val="left" w:pos="2410"/>
      </w:tabs>
      <w:spacing w:before="120" w:line="276" w:lineRule="auto"/>
      <w:ind w:firstLine="1701"/>
    </w:pPr>
  </w:style>
  <w:style w:type="paragraph" w:customStyle="1" w:styleId="23">
    <w:name w:val="Επικεφαλίδα 2_κεντρο_υπογραμμιση"/>
    <w:basedOn w:val="2"/>
    <w:autoRedefine/>
    <w:qFormat/>
    <w:rsid w:val="003F42C6"/>
    <w:pPr>
      <w:numPr>
        <w:ilvl w:val="0"/>
        <w:numId w:val="0"/>
      </w:numPr>
      <w:jc w:val="center"/>
    </w:pPr>
    <w:rPr>
      <w:caps/>
    </w:rPr>
  </w:style>
  <w:style w:type="paragraph" w:customStyle="1" w:styleId="afb">
    <w:name w:val="Περιεχόμενα πίνακα"/>
    <w:basedOn w:val="a0"/>
    <w:rsid w:val="00BC09BA"/>
    <w:pPr>
      <w:widowControl w:val="0"/>
      <w:suppressLineNumbers/>
      <w:tabs>
        <w:tab w:val="left" w:pos="567"/>
        <w:tab w:val="left" w:pos="851"/>
        <w:tab w:val="left" w:pos="1701"/>
        <w:tab w:val="left" w:pos="2268"/>
      </w:tabs>
      <w:suppressAutoHyphens/>
      <w:spacing w:line="240" w:lineRule="auto"/>
    </w:pPr>
    <w:rPr>
      <w:rFonts w:cs="Arial"/>
      <w:sz w:val="22"/>
      <w:lang w:eastAsia="zh-CN"/>
    </w:rPr>
  </w:style>
  <w:style w:type="character" w:customStyle="1" w:styleId="center-background">
    <w:name w:val="center-background"/>
    <w:rsid w:val="00BC09BA"/>
  </w:style>
  <w:style w:type="paragraph" w:customStyle="1" w:styleId="Default">
    <w:name w:val="Default"/>
    <w:rsid w:val="00BC09BA"/>
    <w:pPr>
      <w:autoSpaceDE w:val="0"/>
      <w:autoSpaceDN w:val="0"/>
      <w:adjustRightInd w:val="0"/>
    </w:pPr>
    <w:rPr>
      <w:rFonts w:ascii="Arial" w:hAnsi="Arial" w:cs="Arial"/>
      <w:color w:val="000000"/>
      <w:sz w:val="24"/>
      <w:szCs w:val="24"/>
    </w:rPr>
  </w:style>
  <w:style w:type="paragraph" w:customStyle="1" w:styleId="24">
    <w:name w:val="Επικεφαλίδα 2_κειμενο"/>
    <w:basedOn w:val="2"/>
    <w:autoRedefine/>
    <w:qFormat/>
    <w:rsid w:val="00BB0134"/>
    <w:pPr>
      <w:keepNext w:val="0"/>
      <w:keepLines/>
      <w:numPr>
        <w:ilvl w:val="0"/>
        <w:numId w:val="0"/>
      </w:numPr>
      <w:spacing w:before="120"/>
      <w:jc w:val="center"/>
    </w:pPr>
  </w:style>
  <w:style w:type="paragraph" w:customStyle="1" w:styleId="4E81EB0C97204510A2853844185D529C">
    <w:name w:val="4E81EB0C97204510A2853844185D529C"/>
    <w:rsid w:val="00F87CBB"/>
    <w:pPr>
      <w:spacing w:after="200" w:line="276" w:lineRule="auto"/>
    </w:pPr>
    <w:rPr>
      <w:rFonts w:asciiTheme="minorHAnsi" w:eastAsiaTheme="minorEastAsia" w:hAnsiTheme="minorHAnsi" w:cstheme="minorBidi"/>
      <w:sz w:val="22"/>
      <w:szCs w:val="22"/>
      <w:lang w:val="en-US" w:eastAsia="en-US"/>
    </w:rPr>
  </w:style>
  <w:style w:type="paragraph" w:customStyle="1" w:styleId="afc">
    <w:name w:val="ΔΙΑΓΡΑΦΗ"/>
    <w:basedOn w:val="22"/>
    <w:autoRedefine/>
    <w:qFormat/>
    <w:rsid w:val="00C4760A"/>
    <w:rPr>
      <w:color w:val="FF0000"/>
    </w:rPr>
  </w:style>
  <w:style w:type="paragraph" w:customStyle="1" w:styleId="SubHeading">
    <w:name w:val="ΤΠ SubHeading"/>
    <w:basedOn w:val="a0"/>
    <w:rsid w:val="002A45EA"/>
    <w:pPr>
      <w:keepNext/>
      <w:keepLines/>
      <w:suppressAutoHyphens/>
      <w:spacing w:before="120" w:after="120" w:line="276" w:lineRule="auto"/>
      <w:jc w:val="left"/>
    </w:pPr>
    <w:rPr>
      <w:rFonts w:cs="Arial"/>
      <w:b/>
      <w:bCs/>
      <w:szCs w:val="24"/>
      <w:lang w:eastAsia="zh-CN"/>
    </w:rPr>
  </w:style>
  <w:style w:type="paragraph" w:styleId="Web">
    <w:name w:val="Normal (Web)"/>
    <w:basedOn w:val="a0"/>
    <w:rsid w:val="002A45EA"/>
    <w:pPr>
      <w:suppressAutoHyphens/>
      <w:spacing w:before="280" w:after="280" w:line="240" w:lineRule="auto"/>
      <w:jc w:val="left"/>
    </w:pPr>
    <w:rPr>
      <w:rFonts w:ascii="Times New Roman" w:hAnsi="Times New Roman"/>
      <w:szCs w:val="24"/>
      <w:lang w:eastAsia="zh-CN"/>
    </w:rPr>
  </w:style>
  <w:style w:type="paragraph" w:customStyle="1" w:styleId="afd">
    <w:name w:val="Στυλ"/>
    <w:rsid w:val="002A45EA"/>
    <w:pPr>
      <w:widowControl w:val="0"/>
      <w:suppressAutoHyphens/>
      <w:autoSpaceDE w:val="0"/>
    </w:pPr>
    <w:rPr>
      <w:rFonts w:ascii="Arial" w:hAnsi="Arial" w:cs="Arial"/>
      <w:sz w:val="24"/>
      <w:szCs w:val="24"/>
      <w:lang w:eastAsia="zh-CN"/>
    </w:rPr>
  </w:style>
  <w:style w:type="paragraph" w:styleId="25">
    <w:name w:val="index 2"/>
    <w:basedOn w:val="a0"/>
    <w:next w:val="a0"/>
    <w:autoRedefine/>
    <w:rsid w:val="007B2479"/>
    <w:pPr>
      <w:spacing w:line="240" w:lineRule="auto"/>
      <w:ind w:left="480" w:hanging="240"/>
    </w:pPr>
  </w:style>
  <w:style w:type="paragraph" w:styleId="32">
    <w:name w:val="toc 3"/>
    <w:basedOn w:val="a0"/>
    <w:next w:val="a0"/>
    <w:autoRedefine/>
    <w:uiPriority w:val="39"/>
    <w:rsid w:val="00D33C85"/>
    <w:pPr>
      <w:tabs>
        <w:tab w:val="left" w:pos="851"/>
        <w:tab w:val="right" w:leader="dot" w:pos="9344"/>
      </w:tabs>
      <w:spacing w:line="276" w:lineRule="auto"/>
    </w:pPr>
    <w:rPr>
      <w:noProof/>
    </w:rPr>
  </w:style>
  <w:style w:type="paragraph" w:customStyle="1" w:styleId="33">
    <w:name w:val="Επικεφαλιδα 3_κείμενο"/>
    <w:basedOn w:val="3"/>
    <w:autoRedefine/>
    <w:qFormat/>
    <w:rsid w:val="00507E32"/>
    <w:pPr>
      <w:keepNext w:val="0"/>
      <w:keepLines/>
      <w:tabs>
        <w:tab w:val="left" w:pos="1276"/>
        <w:tab w:val="left" w:pos="1843"/>
        <w:tab w:val="left" w:pos="2410"/>
        <w:tab w:val="left" w:pos="4048"/>
      </w:tabs>
    </w:pPr>
  </w:style>
  <w:style w:type="paragraph" w:styleId="afe">
    <w:name w:val="caption"/>
    <w:basedOn w:val="a0"/>
    <w:next w:val="a0"/>
    <w:autoRedefine/>
    <w:unhideWhenUsed/>
    <w:qFormat/>
    <w:rsid w:val="005A3BE1"/>
    <w:pPr>
      <w:spacing w:line="240" w:lineRule="auto"/>
      <w:jc w:val="center"/>
    </w:pPr>
    <w:rPr>
      <w:b/>
      <w:bCs/>
      <w:color w:val="4F81BD" w:themeColor="accent1"/>
      <w:sz w:val="18"/>
      <w:szCs w:val="18"/>
    </w:rPr>
  </w:style>
  <w:style w:type="paragraph" w:customStyle="1" w:styleId="aff">
    <w:name w:val="κειμενο α."/>
    <w:basedOn w:val="a0"/>
    <w:autoRedefine/>
    <w:qFormat/>
    <w:rsid w:val="00CE20E4"/>
    <w:pPr>
      <w:spacing w:line="240" w:lineRule="auto"/>
    </w:pPr>
    <w:rPr>
      <w:rFonts w:eastAsia="Trebuchet MS"/>
    </w:rPr>
  </w:style>
  <w:style w:type="paragraph" w:customStyle="1" w:styleId="aff0">
    <w:name w:val="διαγραφή"/>
    <w:basedOn w:val="a0"/>
    <w:autoRedefine/>
    <w:qFormat/>
    <w:rsid w:val="00CD09F1"/>
    <w:pPr>
      <w:spacing w:line="276" w:lineRule="auto"/>
      <w:ind w:firstLine="709"/>
    </w:pPr>
    <w:rPr>
      <w:rFonts w:eastAsia="Trebuchet MS"/>
      <w:color w:val="FF0000"/>
    </w:rPr>
  </w:style>
  <w:style w:type="character" w:customStyle="1" w:styleId="Char">
    <w:name w:val="Κείμενο υποσημείωσης Char"/>
    <w:basedOn w:val="a1"/>
    <w:link w:val="a4"/>
    <w:semiHidden/>
    <w:rsid w:val="0041217A"/>
    <w:rPr>
      <w:rFonts w:ascii="Arial" w:hAnsi="Arial"/>
    </w:rPr>
  </w:style>
  <w:style w:type="paragraph" w:customStyle="1" w:styleId="34">
    <w:name w:val="επικεφ3_κειμενο"/>
    <w:basedOn w:val="3"/>
    <w:autoRedefine/>
    <w:qFormat/>
    <w:rsid w:val="00896C98"/>
    <w:pPr>
      <w:keepNext w:val="0"/>
      <w:keepLines/>
      <w:numPr>
        <w:ilvl w:val="0"/>
        <w:numId w:val="0"/>
      </w:numPr>
      <w:tabs>
        <w:tab w:val="left" w:pos="567"/>
      </w:tabs>
    </w:pPr>
    <w:rPr>
      <w:rFonts w:eastAsia="Calibri"/>
      <w:lang w:eastAsia="en-US"/>
    </w:rPr>
  </w:style>
  <w:style w:type="table" w:customStyle="1" w:styleId="TableGrid">
    <w:name w:val="TableGrid"/>
    <w:rsid w:val="009D4216"/>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aff1">
    <w:name w:val="TOC Heading"/>
    <w:basedOn w:val="1"/>
    <w:next w:val="a0"/>
    <w:uiPriority w:val="39"/>
    <w:unhideWhenUsed/>
    <w:qFormat/>
    <w:rsid w:val="007078EE"/>
    <w:pPr>
      <w:keepLines/>
      <w:widowControl/>
      <w:spacing w:after="0" w:line="259" w:lineRule="auto"/>
      <w:jc w:val="left"/>
      <w:outlineLvl w:val="9"/>
    </w:pPr>
    <w:rPr>
      <w:rFonts w:asciiTheme="majorHAnsi" w:eastAsiaTheme="majorEastAsia" w:hAnsiTheme="majorHAnsi" w:cstheme="majorBidi"/>
      <w:b w:val="0"/>
      <w:caps w:val="0"/>
      <w:color w:val="365F91" w:themeColor="accent1" w:themeShade="BF"/>
      <w:kern w:val="0"/>
      <w:sz w:val="32"/>
      <w:lang w:val="en-US" w:eastAsia="en-US"/>
    </w:rPr>
  </w:style>
  <w:style w:type="table" w:customStyle="1" w:styleId="TableNormal">
    <w:name w:val="Table Normal"/>
    <w:uiPriority w:val="2"/>
    <w:semiHidden/>
    <w:unhideWhenUsed/>
    <w:qFormat/>
    <w:rsid w:val="00F42A4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20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10.xml"/><Relationship Id="rId39" Type="http://schemas.openxmlformats.org/officeDocument/2006/relationships/header" Target="header16.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prodiagrafes.army.gr" TargetMode="External"/><Relationship Id="rId20" Type="http://schemas.openxmlformats.org/officeDocument/2006/relationships/footer" Target="footer3.xml"/><Relationship Id="rId29" Type="http://schemas.openxmlformats.org/officeDocument/2006/relationships/footer" Target="footer7.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1.xml"/><Relationship Id="rId40" Type="http://schemas.openxmlformats.org/officeDocument/2006/relationships/footer" Target="footer12.xml"/><Relationship Id="rId5" Type="http://schemas.openxmlformats.org/officeDocument/2006/relationships/settings" Target="settings.xml"/><Relationship Id="rId15" Type="http://schemas.openxmlformats.org/officeDocument/2006/relationships/hyperlink" Target="https://prodiagrafes.army.gr/" TargetMode="External"/><Relationship Id="rId23" Type="http://schemas.openxmlformats.org/officeDocument/2006/relationships/footer" Target="footer4.xml"/><Relationship Id="rId28" Type="http://schemas.openxmlformats.org/officeDocument/2006/relationships/header" Target="header11.xml"/><Relationship Id="rId36"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8.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prodiagrafes.army.gr" TargetMode="External"/><Relationship Id="rId22" Type="http://schemas.openxmlformats.org/officeDocument/2006/relationships/header" Target="header8.xml"/><Relationship Id="rId27" Type="http://schemas.openxmlformats.org/officeDocument/2006/relationships/footer" Target="footer6.xml"/><Relationship Id="rId30" Type="http://schemas.openxmlformats.org/officeDocument/2006/relationships/header" Target="header12.xml"/><Relationship Id="rId35" Type="http://schemas.openxmlformats.org/officeDocument/2006/relationships/footer" Target="footer10.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footer" Target="footer5.xml"/><Relationship Id="rId33" Type="http://schemas.openxmlformats.org/officeDocument/2006/relationships/footer" Target="footer9.xml"/><Relationship Id="rId38"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Συντήρησης – Τεχνικής Υποστήριξης</Abstract>
  <CompanyAddress>συγκροτήματος ή συγκροτημάτων</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14532D-8E84-4A32-BBCA-065F38605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33</Pages>
  <Words>6432</Words>
  <Characters>43218</Characters>
  <Application>Microsoft Office Word</Application>
  <DocSecurity>0</DocSecurity>
  <Lines>360</Lines>
  <Paragraphs>99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Μηχάνημα Υδροκοπής Υλικών</vt:lpstr>
      <vt:lpstr>Μηχάνημα Υδροκοπής Υλικών</vt:lpstr>
    </vt:vector>
  </TitlesOfParts>
  <Manager>(βαθμολογούμενο κριτήριο)</Manager>
  <Company>Φορέας Συντονισμού – Παρακολούθησης – Εκτέλεσης</Company>
  <LinksUpToDate>false</LinksUpToDate>
  <CharactersWithSpaces>49551</CharactersWithSpaces>
  <SharedDoc>false</SharedDoc>
  <HLinks>
    <vt:vector size="6" baseType="variant">
      <vt:variant>
        <vt:i4>8323181</vt:i4>
      </vt:variant>
      <vt:variant>
        <vt:i4>3</vt:i4>
      </vt:variant>
      <vt:variant>
        <vt:i4>0</vt:i4>
      </vt:variant>
      <vt:variant>
        <vt:i4>5</vt:i4>
      </vt:variant>
      <vt:variant>
        <vt:lpwstr>http://www.geetha.mil.gr/media/1.typopoihsh/index.html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Μηχάνημα Υδροκοπής Υλικών</dc:title>
  <dc:subject>Εργαλειομηχανής Υδροκοπής Υλικών</dc:subject>
  <dc:creator>Τεχνική Προσφορά</dc:creator>
  <cp:keywords>συγκρότημα</cp:keywords>
  <dc:description>συγκρότημα</dc:description>
  <cp:lastModifiedBy>Ζήσης Καραμανώλας</cp:lastModifiedBy>
  <cp:revision>8</cp:revision>
  <cp:lastPrinted>2025-11-04T08:27:00Z</cp:lastPrinted>
  <dcterms:created xsi:type="dcterms:W3CDTF">2025-12-05T10:47:00Z</dcterms:created>
  <dcterms:modified xsi:type="dcterms:W3CDTF">2025-12-05T11:41:00Z</dcterms:modified>
  <cp:contentStatus>συγκρότημα ή τα συγκροτήματα αρμάτων</cp:contentStatus>
</cp:coreProperties>
</file>