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Override PartName="/word/footer14.xml" ContentType="application/vnd.openxmlformats-officedocument.wordprocessingml.footer+xml"/>
  <Override PartName="/word/header21.xml" ContentType="application/vnd.openxmlformats-officedocument.wordprocessingml.header+xml"/>
  <Override PartName="/word/footer15.xml" ContentType="application/vnd.openxmlformats-officedocument.wordprocessingml.footer+xml"/>
  <Override PartName="/word/header22.xml" ContentType="application/vnd.openxmlformats-officedocument.wordprocessingml.header+xml"/>
  <Override PartName="/word/footer16.xml" ContentType="application/vnd.openxmlformats-officedocument.wordprocessingml.footer+xml"/>
  <Override PartName="/word/header23.xml" ContentType="application/vnd.openxmlformats-officedocument.wordprocessingml.header+xml"/>
  <Override PartName="/word/footer17.xml" ContentType="application/vnd.openxmlformats-officedocument.wordprocessingml.footer+xml"/>
  <Override PartName="/word/header24.xml" ContentType="application/vnd.openxmlformats-officedocument.wordprocessingml.header+xml"/>
  <Override PartName="/word/footer18.xml" ContentType="application/vnd.openxmlformats-officedocument.wordprocessingml.footer+xml"/>
  <Override PartName="/word/header25.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ABD" w:rsidRPr="00FA5499" w:rsidRDefault="00276819">
      <w:pPr>
        <w:jc w:val="center"/>
        <w:rPr>
          <w:color w:val="000000"/>
          <w:sz w:val="24"/>
        </w:rPr>
      </w:pPr>
      <w:r w:rsidRPr="00FA5499">
        <w:rPr>
          <w:b/>
          <w:color w:val="000000"/>
          <w:sz w:val="24"/>
          <w:u w:val="single"/>
        </w:rPr>
        <w:t xml:space="preserve"> </w:t>
      </w:r>
      <w:r w:rsidR="00314334" w:rsidRPr="00FA5499">
        <w:rPr>
          <w:b/>
          <w:color w:val="000000"/>
          <w:sz w:val="24"/>
          <w:u w:val="single"/>
        </w:rPr>
        <w:t>ΠΡΟΔΙΑΓΡΑΦΗ</w:t>
      </w:r>
      <w:r w:rsidR="00D06C2D" w:rsidRPr="00FA5499">
        <w:rPr>
          <w:b/>
          <w:color w:val="000000"/>
          <w:sz w:val="24"/>
          <w:u w:val="single"/>
        </w:rPr>
        <w:t xml:space="preserve"> ΕΝΟΠΛΩΝ ΔΥΝΑΜΕΩΝ</w:t>
      </w: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D06C2D">
      <w:pPr>
        <w:jc w:val="right"/>
        <w:rPr>
          <w:color w:val="000000"/>
          <w:sz w:val="24"/>
        </w:rPr>
      </w:pPr>
      <w:r w:rsidRPr="00FA5499">
        <w:rPr>
          <w:color w:val="000000"/>
          <w:sz w:val="24"/>
        </w:rPr>
        <w:t>ΕΚΔΟΣΗ 1</w:t>
      </w:r>
      <w:r w:rsidRPr="00FA5499">
        <w:rPr>
          <w:color w:val="000000"/>
          <w:sz w:val="24"/>
          <w:vertAlign w:val="superscript"/>
        </w:rPr>
        <w:t xml:space="preserve">η </w:t>
      </w:r>
    </w:p>
    <w:p w:rsidR="00E02ABD" w:rsidRPr="00FA5499" w:rsidRDefault="00D06C2D">
      <w:pPr>
        <w:rPr>
          <w:color w:val="000000"/>
          <w:sz w:val="24"/>
        </w:rPr>
      </w:pPr>
      <w:r w:rsidRPr="00FA5499">
        <w:rPr>
          <w:color w:val="000000"/>
          <w:sz w:val="24"/>
        </w:rPr>
        <w:t>ΠΕΔ-Α-</w:t>
      </w:r>
      <w:r w:rsidRPr="00FA5499">
        <w:rPr>
          <w:color w:val="000000"/>
          <w:sz w:val="24"/>
          <w:lang w:val="en-US"/>
        </w:rPr>
        <w:t>XXX</w:t>
      </w:r>
      <w:r w:rsidR="00F75403" w:rsidRPr="00FA5499">
        <w:rPr>
          <w:color w:val="000000"/>
          <w:sz w:val="24"/>
        </w:rPr>
        <w:t>ΧΧ</w:t>
      </w: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0A6CB9" w:rsidRPr="00FA5499" w:rsidRDefault="00D06C2D">
      <w:pPr>
        <w:jc w:val="center"/>
        <w:rPr>
          <w:color w:val="000000"/>
          <w:sz w:val="24"/>
        </w:rPr>
      </w:pPr>
      <w:r w:rsidRPr="00FA5499">
        <w:rPr>
          <w:color w:val="000000"/>
          <w:sz w:val="24"/>
        </w:rPr>
        <w:t xml:space="preserve">ΣΥΣΤΗΜΑ ΜΟΝΑΔΑΣ ΜΗΧΑΝΗΣ </w:t>
      </w:r>
      <w:r w:rsidR="000A6CB9" w:rsidRPr="00FA5499">
        <w:rPr>
          <w:color w:val="000000"/>
          <w:sz w:val="24"/>
        </w:rPr>
        <w:t>ΕΜΦΥΣΗΣΗΣ</w:t>
      </w:r>
    </w:p>
    <w:p w:rsidR="00E02ABD" w:rsidRPr="00FA5499" w:rsidRDefault="000A6CB9">
      <w:pPr>
        <w:jc w:val="center"/>
        <w:rPr>
          <w:color w:val="000000"/>
          <w:sz w:val="24"/>
        </w:rPr>
      </w:pPr>
      <w:r w:rsidRPr="00FA5499">
        <w:rPr>
          <w:color w:val="000000"/>
          <w:sz w:val="24"/>
        </w:rPr>
        <w:t>ΓΙΑ ΠΑΡΑΓΩΓΗ ΠΛΑΣΤΙΚΩΝ ΔΟΧΕΙΩΝ</w:t>
      </w: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C27170" w:rsidRPr="00FA5499" w:rsidRDefault="00C27170">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F004D9" w:rsidRPr="00FA5499" w:rsidRDefault="00D12079" w:rsidP="00F004D9">
      <w:pPr>
        <w:jc w:val="right"/>
        <w:rPr>
          <w:color w:val="000000"/>
          <w:sz w:val="24"/>
        </w:rPr>
      </w:pPr>
      <w:r>
        <w:rPr>
          <w:color w:val="000000"/>
          <w:sz w:val="24"/>
        </w:rPr>
        <w:t>ΝΟΕΜΒΡΙΟΣ</w:t>
      </w:r>
      <w:r w:rsidR="00F004D9">
        <w:rPr>
          <w:color w:val="000000"/>
          <w:sz w:val="24"/>
        </w:rPr>
        <w:t xml:space="preserve"> 2026</w:t>
      </w: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E02ABD">
      <w:pPr>
        <w:jc w:val="center"/>
        <w:rPr>
          <w:color w:val="000000"/>
          <w:sz w:val="24"/>
        </w:rPr>
      </w:pPr>
    </w:p>
    <w:p w:rsidR="00E02ABD" w:rsidRPr="00FA5499" w:rsidRDefault="00D06C2D">
      <w:pPr>
        <w:jc w:val="right"/>
        <w:rPr>
          <w:color w:val="000000"/>
          <w:sz w:val="24"/>
        </w:rPr>
      </w:pPr>
      <w:r w:rsidRPr="00FA5499">
        <w:rPr>
          <w:color w:val="000000"/>
          <w:sz w:val="24"/>
        </w:rPr>
        <w:t>ΕΛΛΗΝΙΚΗ ΔΗΜΟΚΡΑΤΙΑ</w:t>
      </w:r>
    </w:p>
    <w:p w:rsidR="00E02ABD" w:rsidRPr="00FA5499" w:rsidRDefault="00D06C2D">
      <w:pPr>
        <w:jc w:val="right"/>
        <w:rPr>
          <w:color w:val="000000"/>
          <w:sz w:val="24"/>
        </w:rPr>
      </w:pPr>
      <w:r w:rsidRPr="00FA5499">
        <w:rPr>
          <w:color w:val="000000"/>
          <w:sz w:val="24"/>
        </w:rPr>
        <w:t>ΥΠΟΥΡΓΕΙΟ ΕΘΝΙΚΗΣ ΑΜΥΝΑΣ</w:t>
      </w:r>
    </w:p>
    <w:p w:rsidR="00E02ABD" w:rsidRPr="00FA5499" w:rsidRDefault="00E02ABD">
      <w:pPr>
        <w:spacing w:before="60" w:after="120"/>
        <w:jc w:val="center"/>
        <w:rPr>
          <w:b/>
          <w:color w:val="000000"/>
          <w:sz w:val="24"/>
          <w:u w:val="single"/>
        </w:rPr>
      </w:pPr>
    </w:p>
    <w:p w:rsidR="00E02ABD" w:rsidRPr="00FA5499" w:rsidRDefault="00D06C2D">
      <w:pPr>
        <w:rPr>
          <w:color w:val="000000"/>
          <w:sz w:val="24"/>
        </w:rPr>
      </w:pPr>
      <w:r w:rsidRPr="00FA5499">
        <w:rPr>
          <w:color w:val="000000"/>
          <w:sz w:val="24"/>
        </w:rPr>
        <w:t>ΑΔΙΑΒΑΘΜΗΤΟ-ΑΝΑΡΤΗΤΕΟ</w:t>
      </w:r>
    </w:p>
    <w:p w:rsidR="00E02ABD" w:rsidRPr="00FA5499" w:rsidRDefault="00C64E89">
      <w:pPr>
        <w:rPr>
          <w:color w:val="000000"/>
          <w:sz w:val="24"/>
        </w:rPr>
        <w:sectPr w:rsidR="00E02ABD" w:rsidRPr="00FA5499">
          <w:headerReference w:type="default" r:id="rId9"/>
          <w:pgSz w:w="11906" w:h="16838"/>
          <w:pgMar w:top="1701" w:right="1134" w:bottom="1134" w:left="1985" w:header="720" w:footer="0" w:gutter="0"/>
          <w:cols w:space="720"/>
          <w:formProt w:val="0"/>
          <w:titlePg/>
          <w:docGrid w:linePitch="360"/>
        </w:sectPr>
      </w:pPr>
      <w:r w:rsidRPr="00FA5499">
        <w:rPr>
          <w:sz w:val="24"/>
        </w:rPr>
        <w:t>ΣΤΟ ΔΙΑΔΙΚΤΥΟ</w:t>
      </w:r>
    </w:p>
    <w:p w:rsidR="00E02ABD" w:rsidRPr="00FA5499" w:rsidRDefault="00D06C2D" w:rsidP="00A1391D">
      <w:pPr>
        <w:pStyle w:val="ac"/>
        <w:spacing w:after="260"/>
        <w:jc w:val="center"/>
        <w:rPr>
          <w:rFonts w:ascii="Arial" w:hAnsi="Arial" w:cs="Arial"/>
          <w:color w:val="000000"/>
          <w:sz w:val="24"/>
          <w:szCs w:val="24"/>
        </w:rPr>
      </w:pPr>
      <w:r w:rsidRPr="00FA5499">
        <w:rPr>
          <w:rFonts w:ascii="Arial" w:hAnsi="Arial" w:cs="Arial"/>
          <w:b/>
          <w:color w:val="000000"/>
          <w:sz w:val="24"/>
          <w:szCs w:val="24"/>
        </w:rPr>
        <w:lastRenderedPageBreak/>
        <w:t>ΠΙΝΑΚΑΣ ΠΕΡΙΕΧΟΜΕΝΩΝ</w:t>
      </w:r>
    </w:p>
    <w:tbl>
      <w:tblPr>
        <w:tblW w:w="8955" w:type="dxa"/>
        <w:jc w:val="center"/>
        <w:tblLayout w:type="fixed"/>
        <w:tblLook w:val="04A0" w:firstRow="1" w:lastRow="0" w:firstColumn="1" w:lastColumn="0" w:noHBand="0" w:noVBand="1"/>
      </w:tblPr>
      <w:tblGrid>
        <w:gridCol w:w="756"/>
        <w:gridCol w:w="7331"/>
        <w:gridCol w:w="868"/>
      </w:tblGrid>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91133C" w:rsidRPr="00684DC7" w:rsidRDefault="0091133C">
            <w:pPr>
              <w:jc w:val="center"/>
              <w:rPr>
                <w:sz w:val="20"/>
                <w:szCs w:val="20"/>
              </w:rPr>
            </w:pPr>
          </w:p>
        </w:tc>
        <w:tc>
          <w:tcPr>
            <w:tcW w:w="7331" w:type="dxa"/>
            <w:tcBorders>
              <w:top w:val="nil"/>
              <w:left w:val="nil"/>
              <w:bottom w:val="nil"/>
              <w:right w:val="nil"/>
            </w:tcBorders>
            <w:tcMar>
              <w:top w:w="20" w:type="dxa"/>
              <w:left w:w="35" w:type="dxa"/>
              <w:bottom w:w="20" w:type="dxa"/>
              <w:right w:w="35" w:type="dxa"/>
            </w:tcMar>
            <w:vAlign w:val="center"/>
          </w:tcPr>
          <w:p w:rsidR="0091133C" w:rsidRPr="00684DC7" w:rsidRDefault="0091133C">
            <w:pPr>
              <w:rPr>
                <w:sz w:val="20"/>
                <w:szCs w:val="20"/>
              </w:rPr>
            </w:pPr>
          </w:p>
        </w:tc>
        <w:tc>
          <w:tcPr>
            <w:tcW w:w="868" w:type="dxa"/>
            <w:tcBorders>
              <w:top w:val="nil"/>
              <w:left w:val="nil"/>
              <w:bottom w:val="nil"/>
              <w:right w:val="nil"/>
            </w:tcBorders>
            <w:tcMar>
              <w:top w:w="20" w:type="dxa"/>
              <w:left w:w="35" w:type="dxa"/>
              <w:bottom w:w="20" w:type="dxa"/>
              <w:right w:w="35" w:type="dxa"/>
            </w:tcMar>
            <w:vAlign w:val="center"/>
          </w:tcPr>
          <w:p w:rsidR="0091133C" w:rsidRPr="00684DC7" w:rsidRDefault="00684DC7">
            <w:pPr>
              <w:jc w:val="center"/>
              <w:rPr>
                <w:sz w:val="20"/>
                <w:szCs w:val="20"/>
              </w:rPr>
            </w:pPr>
            <w:r w:rsidRPr="00684DC7">
              <w:rPr>
                <w:b/>
                <w:sz w:val="20"/>
                <w:szCs w:val="20"/>
              </w:rPr>
              <w:t>ΣΕΛΙΔΑ</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1.</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ΠΕΔΙΟ ΕΦΑΡΜΟΓΗΣ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B46124">
            <w:pPr>
              <w:jc w:val="center"/>
              <w:rPr>
                <w:sz w:val="20"/>
                <w:szCs w:val="20"/>
              </w:rPr>
            </w:pPr>
            <w:r w:rsidRPr="00684DC7">
              <w:rPr>
                <w:sz w:val="20"/>
                <w:szCs w:val="20"/>
              </w:rPr>
              <w:t>4</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2.</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ΣΧΕΤΙΚΑ ΕΓΓΡΑΦΑ</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B46124">
            <w:pPr>
              <w:jc w:val="center"/>
              <w:rPr>
                <w:sz w:val="20"/>
                <w:szCs w:val="20"/>
              </w:rPr>
            </w:pPr>
            <w:r w:rsidRPr="00684DC7">
              <w:rPr>
                <w:sz w:val="20"/>
                <w:szCs w:val="20"/>
              </w:rPr>
              <w:t>4</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2.1</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Νομοθεσία</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D12079">
            <w:pPr>
              <w:jc w:val="center"/>
              <w:rPr>
                <w:sz w:val="20"/>
                <w:szCs w:val="20"/>
              </w:rPr>
            </w:pPr>
            <w:r w:rsidRPr="00684DC7">
              <w:rPr>
                <w:sz w:val="20"/>
                <w:szCs w:val="20"/>
              </w:rPr>
              <w:t>4</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2.2</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Πρότυπα</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D12079">
            <w:pPr>
              <w:jc w:val="center"/>
              <w:rPr>
                <w:sz w:val="20"/>
                <w:szCs w:val="20"/>
              </w:rPr>
            </w:pPr>
            <w:r w:rsidRPr="00684DC7">
              <w:rPr>
                <w:sz w:val="20"/>
                <w:szCs w:val="20"/>
              </w:rPr>
              <w:t>4</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2.3</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Διάφορα</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D12079">
            <w:pPr>
              <w:jc w:val="center"/>
              <w:rPr>
                <w:sz w:val="20"/>
                <w:szCs w:val="20"/>
              </w:rPr>
            </w:pPr>
            <w:r w:rsidRPr="00684DC7">
              <w:rPr>
                <w:sz w:val="20"/>
                <w:szCs w:val="20"/>
              </w:rPr>
              <w:t>4</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3.</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ΤΑΞΙΝΟΜΗΣΗ</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b/>
                <w:sz w:val="20"/>
                <w:szCs w:val="20"/>
              </w:rPr>
              <w:t>5</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4.</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ΤΕΧΝΙΚΑ ΧΑΡΑΚΤΗΡΙΣΤΙΚΑ</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B46124">
            <w:pPr>
              <w:jc w:val="center"/>
              <w:rPr>
                <w:sz w:val="20"/>
                <w:szCs w:val="20"/>
              </w:rPr>
            </w:pPr>
            <w:r w:rsidRPr="00684DC7">
              <w:rPr>
                <w:b/>
                <w:sz w:val="20"/>
                <w:szCs w:val="20"/>
              </w:rPr>
              <w:t>5</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4.1</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684DC7">
            <w:pPr>
              <w:rPr>
                <w:sz w:val="20"/>
                <w:szCs w:val="20"/>
              </w:rPr>
            </w:pPr>
            <w:r w:rsidRPr="00684DC7">
              <w:rPr>
                <w:sz w:val="20"/>
                <w:szCs w:val="20"/>
              </w:rPr>
              <w:t>Ορισμός Εξοπλισμού/Μηχανήματος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5</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4.2</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Γενικά Χαρακτηριστικά Επιδόσεων</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5</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4.3</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Περιφερειακός Εξοπλισμός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8</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4.4</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Παρελκόμενα/Εξοπλισμός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9</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4.5</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Αξιοπιστία</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9</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4.6</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Υγιεινή και Ασφάλεια</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10</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5.</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ΣΥΣΚΕΥΑΣΙΑ/ΕΠΙΣΗΜΑΝΣΕΙΣ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b/>
                <w:sz w:val="20"/>
                <w:szCs w:val="20"/>
              </w:rPr>
              <w:t>10</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5.1</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Συσκευασία</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10</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5.2</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Επισημάνσεις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10</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6.</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ΑΠΑΙΤΗΣΕΙΣ ΣΥΜΜΟΡΦΩΣΗΣ ΥΛΙΚΟΥ</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10</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6.1</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Συνοδευτικά Έγγραφα/Πιστοποιητικά</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10</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6.2</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Επιθεωρήσεις/Δοκιμές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12</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7.</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ΥΠΗΡΕΣΙΕΣ / ΥΠΟΣΤΗΡΙΞΗ</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13</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7.1</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Εγκατάσταση</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13</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7.2</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Υπηρεσίες Υποστήριξης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14</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7.3</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Εκπαίδευση</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16</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8.</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ΛΟΙΠΕΣ ΑΠΑΙΤΗΣΕΙΣ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17</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8.1</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Τόπος και Χρόνος Παράδοσης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17</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8.2</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Περιεχόμενο Προσφοράς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17</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9.</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ΣΗΜΕΙΩΣΕΙΣ</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19</w:t>
            </w:r>
          </w:p>
        </w:tc>
      </w:tr>
      <w:tr w:rsidR="000910D7" w:rsidRPr="00684DC7" w:rsidTr="00684DC7">
        <w:trPr>
          <w:cantSplit/>
          <w:trHeight w:val="278"/>
          <w:jc w:val="center"/>
        </w:trPr>
        <w:tc>
          <w:tcPr>
            <w:tcW w:w="756" w:type="dxa"/>
            <w:tcBorders>
              <w:top w:val="nil"/>
              <w:left w:val="nil"/>
              <w:bottom w:val="nil"/>
              <w:right w:val="nil"/>
            </w:tcBorders>
            <w:tcMar>
              <w:top w:w="20" w:type="dxa"/>
              <w:left w:w="35" w:type="dxa"/>
              <w:bottom w:w="20" w:type="dxa"/>
              <w:right w:w="35" w:type="dxa"/>
            </w:tcMar>
            <w:vAlign w:val="center"/>
          </w:tcPr>
          <w:p w:rsidR="000910D7" w:rsidRPr="00684DC7" w:rsidRDefault="00B46124" w:rsidP="0093489B">
            <w:pPr>
              <w:jc w:val="center"/>
              <w:rPr>
                <w:sz w:val="20"/>
                <w:szCs w:val="20"/>
              </w:rPr>
            </w:pPr>
            <w:r w:rsidRPr="00684DC7">
              <w:rPr>
                <w:sz w:val="20"/>
                <w:szCs w:val="20"/>
              </w:rPr>
              <w:t>10.</w:t>
            </w:r>
          </w:p>
        </w:tc>
        <w:tc>
          <w:tcPr>
            <w:tcW w:w="7331" w:type="dxa"/>
            <w:tcBorders>
              <w:top w:val="nil"/>
              <w:left w:val="nil"/>
              <w:bottom w:val="nil"/>
              <w:right w:val="nil"/>
            </w:tcBorders>
            <w:tcMar>
              <w:top w:w="20" w:type="dxa"/>
              <w:left w:w="35" w:type="dxa"/>
              <w:bottom w:w="20" w:type="dxa"/>
              <w:right w:w="35" w:type="dxa"/>
            </w:tcMar>
            <w:vAlign w:val="center"/>
          </w:tcPr>
          <w:p w:rsidR="000910D7" w:rsidRPr="00684DC7" w:rsidRDefault="00B46124">
            <w:pPr>
              <w:rPr>
                <w:sz w:val="20"/>
                <w:szCs w:val="20"/>
              </w:rPr>
            </w:pPr>
            <w:r w:rsidRPr="00684DC7">
              <w:rPr>
                <w:sz w:val="20"/>
                <w:szCs w:val="20"/>
              </w:rPr>
              <w:t>ΠΡΟΤΑΣΕΙΣ ΒΕΛΤΙΩΣΗΣ ΤΗΣ ΠΡΟΔΙΑΓΡΑΦΗΣ ΕΝΟΠΛΩΝ ΔΥΝΑΜΕΩΝ</w:t>
            </w:r>
          </w:p>
        </w:tc>
        <w:tc>
          <w:tcPr>
            <w:tcW w:w="868" w:type="dxa"/>
            <w:tcBorders>
              <w:top w:val="nil"/>
              <w:left w:val="nil"/>
              <w:bottom w:val="nil"/>
              <w:right w:val="nil"/>
            </w:tcBorders>
            <w:tcMar>
              <w:top w:w="20" w:type="dxa"/>
              <w:left w:w="35" w:type="dxa"/>
              <w:bottom w:w="20" w:type="dxa"/>
              <w:right w:w="35" w:type="dxa"/>
            </w:tcMar>
            <w:vAlign w:val="center"/>
          </w:tcPr>
          <w:p w:rsidR="000910D7" w:rsidRPr="00684DC7" w:rsidRDefault="00684DC7">
            <w:pPr>
              <w:jc w:val="center"/>
              <w:rPr>
                <w:sz w:val="20"/>
                <w:szCs w:val="20"/>
              </w:rPr>
            </w:pPr>
            <w:r w:rsidRPr="00684DC7">
              <w:rPr>
                <w:sz w:val="20"/>
                <w:szCs w:val="20"/>
              </w:rPr>
              <w:t>19</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I</w:t>
            </w:r>
          </w:p>
        </w:tc>
        <w:tc>
          <w:tcPr>
            <w:tcW w:w="7331" w:type="dxa"/>
            <w:vAlign w:val="center"/>
          </w:tcPr>
          <w:p w:rsidR="0091133C" w:rsidRPr="00684DC7" w:rsidRDefault="00684DC7">
            <w:pPr>
              <w:rPr>
                <w:sz w:val="20"/>
                <w:szCs w:val="20"/>
              </w:rPr>
            </w:pPr>
            <w:r w:rsidRPr="00684DC7">
              <w:rPr>
                <w:sz w:val="20"/>
                <w:szCs w:val="20"/>
              </w:rPr>
              <w:t xml:space="preserve">Προσθήκη I – Πίνακας Κριτηρίων Αξιολόγησης Τεχνικής </w:t>
            </w:r>
            <w:r w:rsidRPr="00684DC7">
              <w:rPr>
                <w:sz w:val="20"/>
                <w:szCs w:val="20"/>
              </w:rPr>
              <w:t>Προσφοράς Υπό Προμήθεια Εξοπλισμού</w:t>
            </w:r>
          </w:p>
        </w:tc>
        <w:tc>
          <w:tcPr>
            <w:tcW w:w="868" w:type="dxa"/>
            <w:vAlign w:val="center"/>
          </w:tcPr>
          <w:p w:rsidR="0091133C" w:rsidRPr="00684DC7" w:rsidRDefault="00684DC7">
            <w:pPr>
              <w:jc w:val="center"/>
              <w:rPr>
                <w:sz w:val="20"/>
                <w:szCs w:val="20"/>
              </w:rPr>
            </w:pPr>
            <w:r w:rsidRPr="00684DC7">
              <w:rPr>
                <w:sz w:val="20"/>
                <w:szCs w:val="20"/>
              </w:rPr>
              <w:t>I-1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II</w:t>
            </w:r>
          </w:p>
        </w:tc>
        <w:tc>
          <w:tcPr>
            <w:tcW w:w="7331" w:type="dxa"/>
            <w:vAlign w:val="center"/>
          </w:tcPr>
          <w:p w:rsidR="0091133C" w:rsidRPr="00684DC7" w:rsidRDefault="00684DC7">
            <w:pPr>
              <w:rPr>
                <w:sz w:val="20"/>
                <w:szCs w:val="20"/>
              </w:rPr>
            </w:pPr>
            <w:r w:rsidRPr="00684DC7">
              <w:rPr>
                <w:sz w:val="20"/>
                <w:szCs w:val="20"/>
              </w:rPr>
              <w:t>Προσθήκη II – Φύλλο Συμμόρφωσης της ΠΕΔ (Υπόδειγμα)</w:t>
            </w:r>
          </w:p>
        </w:tc>
        <w:tc>
          <w:tcPr>
            <w:tcW w:w="868" w:type="dxa"/>
            <w:vAlign w:val="center"/>
          </w:tcPr>
          <w:p w:rsidR="0091133C" w:rsidRPr="00684DC7" w:rsidRDefault="00684DC7">
            <w:pPr>
              <w:jc w:val="center"/>
              <w:rPr>
                <w:sz w:val="20"/>
                <w:szCs w:val="20"/>
              </w:rPr>
            </w:pPr>
            <w:r w:rsidRPr="00684DC7">
              <w:rPr>
                <w:sz w:val="20"/>
                <w:szCs w:val="20"/>
              </w:rPr>
              <w:t>II-1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III</w:t>
            </w:r>
          </w:p>
        </w:tc>
        <w:tc>
          <w:tcPr>
            <w:tcW w:w="7331" w:type="dxa"/>
            <w:vAlign w:val="center"/>
          </w:tcPr>
          <w:p w:rsidR="0091133C" w:rsidRPr="00684DC7" w:rsidRDefault="00684DC7">
            <w:pPr>
              <w:rPr>
                <w:sz w:val="20"/>
                <w:szCs w:val="20"/>
              </w:rPr>
            </w:pPr>
            <w:r w:rsidRPr="00684DC7">
              <w:rPr>
                <w:sz w:val="20"/>
                <w:szCs w:val="20"/>
              </w:rPr>
              <w:t>Προσθήκη III – Υπόδειγμα Τεχνικής Προσφοράς</w:t>
            </w:r>
          </w:p>
        </w:tc>
        <w:tc>
          <w:tcPr>
            <w:tcW w:w="868" w:type="dxa"/>
            <w:vAlign w:val="center"/>
          </w:tcPr>
          <w:p w:rsidR="0091133C" w:rsidRPr="00684DC7" w:rsidRDefault="00684DC7">
            <w:pPr>
              <w:jc w:val="center"/>
              <w:rPr>
                <w:sz w:val="20"/>
                <w:szCs w:val="20"/>
              </w:rPr>
            </w:pPr>
            <w:r w:rsidRPr="00684DC7">
              <w:rPr>
                <w:sz w:val="20"/>
                <w:szCs w:val="20"/>
              </w:rPr>
              <w:t>III-1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IV</w:t>
            </w:r>
          </w:p>
        </w:tc>
        <w:tc>
          <w:tcPr>
            <w:tcW w:w="7331" w:type="dxa"/>
            <w:vAlign w:val="center"/>
          </w:tcPr>
          <w:p w:rsidR="0091133C" w:rsidRPr="00684DC7" w:rsidRDefault="00684DC7" w:rsidP="00684DC7">
            <w:pPr>
              <w:rPr>
                <w:sz w:val="20"/>
                <w:szCs w:val="20"/>
              </w:rPr>
            </w:pPr>
            <w:r w:rsidRPr="00684DC7">
              <w:rPr>
                <w:sz w:val="20"/>
                <w:szCs w:val="20"/>
              </w:rPr>
              <w:t xml:space="preserve">Προσθήκη IV – Κατάσταση Εξαρτημάτων – Παρελκομένων </w:t>
            </w:r>
          </w:p>
        </w:tc>
        <w:tc>
          <w:tcPr>
            <w:tcW w:w="868" w:type="dxa"/>
            <w:vAlign w:val="center"/>
          </w:tcPr>
          <w:p w:rsidR="0091133C" w:rsidRPr="00684DC7" w:rsidRDefault="00684DC7">
            <w:pPr>
              <w:jc w:val="center"/>
              <w:rPr>
                <w:sz w:val="20"/>
                <w:szCs w:val="20"/>
              </w:rPr>
            </w:pPr>
            <w:r w:rsidRPr="00684DC7">
              <w:rPr>
                <w:sz w:val="20"/>
                <w:szCs w:val="20"/>
              </w:rPr>
              <w:t>IV-1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V</w:t>
            </w:r>
          </w:p>
        </w:tc>
        <w:tc>
          <w:tcPr>
            <w:tcW w:w="7331" w:type="dxa"/>
            <w:vAlign w:val="center"/>
          </w:tcPr>
          <w:p w:rsidR="0091133C" w:rsidRPr="00684DC7" w:rsidRDefault="00684DC7" w:rsidP="00684DC7">
            <w:pPr>
              <w:rPr>
                <w:sz w:val="20"/>
                <w:szCs w:val="20"/>
              </w:rPr>
            </w:pPr>
            <w:r w:rsidRPr="00684DC7">
              <w:rPr>
                <w:sz w:val="20"/>
                <w:szCs w:val="20"/>
              </w:rPr>
              <w:t xml:space="preserve">Προσθήκη V – </w:t>
            </w:r>
            <w:r w:rsidRPr="00684DC7">
              <w:rPr>
                <w:sz w:val="20"/>
                <w:szCs w:val="20"/>
              </w:rPr>
              <w:t>Κατάσταση</w:t>
            </w:r>
            <w:bookmarkStart w:id="0" w:name="_GoBack"/>
            <w:bookmarkEnd w:id="0"/>
            <w:r w:rsidRPr="00684DC7">
              <w:rPr>
                <w:sz w:val="20"/>
                <w:szCs w:val="20"/>
              </w:rPr>
              <w:t xml:space="preserve"> Ανταλλακτικών – Αναλωσίμων </w:t>
            </w:r>
          </w:p>
        </w:tc>
        <w:tc>
          <w:tcPr>
            <w:tcW w:w="868" w:type="dxa"/>
            <w:vAlign w:val="center"/>
          </w:tcPr>
          <w:p w:rsidR="0091133C" w:rsidRPr="00684DC7" w:rsidRDefault="00684DC7">
            <w:pPr>
              <w:jc w:val="center"/>
              <w:rPr>
                <w:sz w:val="20"/>
                <w:szCs w:val="20"/>
              </w:rPr>
            </w:pPr>
            <w:r w:rsidRPr="00684DC7">
              <w:rPr>
                <w:sz w:val="20"/>
                <w:szCs w:val="20"/>
              </w:rPr>
              <w:t>V-1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VI</w:t>
            </w:r>
          </w:p>
        </w:tc>
        <w:tc>
          <w:tcPr>
            <w:tcW w:w="7331" w:type="dxa"/>
            <w:vAlign w:val="center"/>
          </w:tcPr>
          <w:p w:rsidR="0091133C" w:rsidRPr="00684DC7" w:rsidRDefault="00684DC7">
            <w:pPr>
              <w:rPr>
                <w:sz w:val="20"/>
                <w:szCs w:val="20"/>
              </w:rPr>
            </w:pPr>
            <w:r w:rsidRPr="00684DC7">
              <w:rPr>
                <w:sz w:val="20"/>
                <w:szCs w:val="20"/>
              </w:rPr>
              <w:t>Προσθήκη VI – Ιστορικό του Προμηθευτή – Κατασκευαστή (Υπόδειγμα)</w:t>
            </w:r>
          </w:p>
        </w:tc>
        <w:tc>
          <w:tcPr>
            <w:tcW w:w="868" w:type="dxa"/>
            <w:vAlign w:val="center"/>
          </w:tcPr>
          <w:p w:rsidR="0091133C" w:rsidRPr="00684DC7" w:rsidRDefault="00684DC7">
            <w:pPr>
              <w:jc w:val="center"/>
              <w:rPr>
                <w:sz w:val="20"/>
                <w:szCs w:val="20"/>
              </w:rPr>
            </w:pPr>
            <w:r w:rsidRPr="00684DC7">
              <w:rPr>
                <w:sz w:val="20"/>
                <w:szCs w:val="20"/>
              </w:rPr>
              <w:t>VI-1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VII</w:t>
            </w:r>
          </w:p>
        </w:tc>
        <w:tc>
          <w:tcPr>
            <w:tcW w:w="7331" w:type="dxa"/>
            <w:vAlign w:val="center"/>
          </w:tcPr>
          <w:p w:rsidR="0091133C" w:rsidRPr="00684DC7" w:rsidRDefault="00684DC7">
            <w:pPr>
              <w:rPr>
                <w:sz w:val="20"/>
                <w:szCs w:val="20"/>
              </w:rPr>
            </w:pPr>
            <w:r w:rsidRPr="00684DC7">
              <w:rPr>
                <w:sz w:val="20"/>
                <w:szCs w:val="20"/>
              </w:rPr>
              <w:t>Προσθήκη VII – Κατάσταση Επιπλέον Εξαρτημάτων – Παρελκομένων της … (που δεν θα τη συνοδεύουν)</w:t>
            </w:r>
          </w:p>
        </w:tc>
        <w:tc>
          <w:tcPr>
            <w:tcW w:w="868" w:type="dxa"/>
            <w:vAlign w:val="center"/>
          </w:tcPr>
          <w:p w:rsidR="0091133C" w:rsidRPr="00684DC7" w:rsidRDefault="00684DC7">
            <w:pPr>
              <w:jc w:val="center"/>
              <w:rPr>
                <w:sz w:val="20"/>
                <w:szCs w:val="20"/>
              </w:rPr>
            </w:pPr>
            <w:r w:rsidRPr="00684DC7">
              <w:rPr>
                <w:sz w:val="20"/>
                <w:szCs w:val="20"/>
              </w:rPr>
              <w:t>VII-1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VIII</w:t>
            </w:r>
          </w:p>
        </w:tc>
        <w:tc>
          <w:tcPr>
            <w:tcW w:w="7331" w:type="dxa"/>
            <w:vAlign w:val="center"/>
          </w:tcPr>
          <w:p w:rsidR="0091133C" w:rsidRPr="00684DC7" w:rsidRDefault="00684DC7">
            <w:pPr>
              <w:rPr>
                <w:sz w:val="20"/>
                <w:szCs w:val="20"/>
              </w:rPr>
            </w:pPr>
            <w:r w:rsidRPr="00684DC7">
              <w:rPr>
                <w:sz w:val="20"/>
                <w:szCs w:val="20"/>
              </w:rPr>
              <w:t>Προσθήκη VIII – Οργάνωση Εκπαίδευσης για τον Υπό Προμήθεια Εξοπλισμό (Υπόδειγμα)</w:t>
            </w:r>
          </w:p>
        </w:tc>
        <w:tc>
          <w:tcPr>
            <w:tcW w:w="868" w:type="dxa"/>
            <w:vAlign w:val="center"/>
          </w:tcPr>
          <w:p w:rsidR="0091133C" w:rsidRPr="00684DC7" w:rsidRDefault="00684DC7">
            <w:pPr>
              <w:jc w:val="center"/>
              <w:rPr>
                <w:sz w:val="20"/>
                <w:szCs w:val="20"/>
              </w:rPr>
            </w:pPr>
            <w:r w:rsidRPr="00684DC7">
              <w:rPr>
                <w:sz w:val="20"/>
                <w:szCs w:val="20"/>
              </w:rPr>
              <w:t>VIII-1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IX</w:t>
            </w:r>
          </w:p>
        </w:tc>
        <w:tc>
          <w:tcPr>
            <w:tcW w:w="7331" w:type="dxa"/>
            <w:vAlign w:val="center"/>
          </w:tcPr>
          <w:p w:rsidR="0091133C" w:rsidRPr="00684DC7" w:rsidRDefault="00684DC7">
            <w:pPr>
              <w:rPr>
                <w:sz w:val="20"/>
                <w:szCs w:val="20"/>
              </w:rPr>
            </w:pPr>
            <w:r w:rsidRPr="00684DC7">
              <w:rPr>
                <w:sz w:val="20"/>
                <w:szCs w:val="20"/>
              </w:rPr>
              <w:t>Προσθήκη IX – Βεβαίωση Εργοστασίου για Θέμα Πιστοποίησης (Υπόδειγμα Βεβαίωσης Αξιοπιστίας)</w:t>
            </w:r>
          </w:p>
        </w:tc>
        <w:tc>
          <w:tcPr>
            <w:tcW w:w="868" w:type="dxa"/>
            <w:vAlign w:val="center"/>
          </w:tcPr>
          <w:p w:rsidR="0091133C" w:rsidRPr="00684DC7" w:rsidRDefault="00684DC7">
            <w:pPr>
              <w:jc w:val="center"/>
              <w:rPr>
                <w:sz w:val="20"/>
                <w:szCs w:val="20"/>
              </w:rPr>
            </w:pPr>
            <w:r w:rsidRPr="00684DC7">
              <w:rPr>
                <w:sz w:val="20"/>
                <w:szCs w:val="20"/>
              </w:rPr>
              <w:t>IX-1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lastRenderedPageBreak/>
              <w:t>X</w:t>
            </w:r>
          </w:p>
        </w:tc>
        <w:tc>
          <w:tcPr>
            <w:tcW w:w="7331" w:type="dxa"/>
            <w:vAlign w:val="center"/>
          </w:tcPr>
          <w:p w:rsidR="0091133C" w:rsidRPr="00684DC7" w:rsidRDefault="00684DC7">
            <w:pPr>
              <w:rPr>
                <w:sz w:val="20"/>
                <w:szCs w:val="20"/>
              </w:rPr>
            </w:pPr>
            <w:r w:rsidRPr="00684DC7">
              <w:rPr>
                <w:sz w:val="20"/>
                <w:szCs w:val="20"/>
              </w:rPr>
              <w:t>Προσθήκη X – Υπόδειγμα Υπεύθυνης Δήλωσης</w:t>
            </w:r>
          </w:p>
        </w:tc>
        <w:tc>
          <w:tcPr>
            <w:tcW w:w="868" w:type="dxa"/>
            <w:vAlign w:val="center"/>
          </w:tcPr>
          <w:p w:rsidR="0091133C" w:rsidRPr="00684DC7" w:rsidRDefault="00684DC7">
            <w:pPr>
              <w:jc w:val="center"/>
              <w:rPr>
                <w:sz w:val="20"/>
                <w:szCs w:val="20"/>
              </w:rPr>
            </w:pPr>
            <w:r w:rsidRPr="00684DC7">
              <w:rPr>
                <w:sz w:val="20"/>
                <w:szCs w:val="20"/>
              </w:rPr>
              <w:t>X-1</w:t>
            </w:r>
          </w:p>
        </w:tc>
      </w:tr>
      <w:tr w:rsidR="0091133C" w:rsidRPr="00684DC7" w:rsidTr="00684DC7">
        <w:trPr>
          <w:cantSplit/>
          <w:jc w:val="center"/>
        </w:trPr>
        <w:tc>
          <w:tcPr>
            <w:tcW w:w="756" w:type="dxa"/>
            <w:vAlign w:val="center"/>
          </w:tcPr>
          <w:p w:rsidR="0091133C" w:rsidRPr="00684DC7" w:rsidRDefault="00684DC7">
            <w:pPr>
              <w:jc w:val="center"/>
              <w:rPr>
                <w:sz w:val="20"/>
                <w:szCs w:val="20"/>
              </w:rPr>
            </w:pPr>
            <w:r w:rsidRPr="00684DC7">
              <w:rPr>
                <w:sz w:val="20"/>
                <w:szCs w:val="20"/>
              </w:rPr>
              <w:t>XI</w:t>
            </w:r>
          </w:p>
        </w:tc>
        <w:tc>
          <w:tcPr>
            <w:tcW w:w="7331" w:type="dxa"/>
            <w:vAlign w:val="center"/>
          </w:tcPr>
          <w:p w:rsidR="0091133C" w:rsidRPr="00684DC7" w:rsidRDefault="00684DC7">
            <w:pPr>
              <w:rPr>
                <w:sz w:val="20"/>
                <w:szCs w:val="20"/>
              </w:rPr>
            </w:pPr>
            <w:r w:rsidRPr="00684DC7">
              <w:rPr>
                <w:sz w:val="20"/>
                <w:szCs w:val="20"/>
              </w:rPr>
              <w:t>Προσθήκη XI – Σχ</w:t>
            </w:r>
            <w:r w:rsidRPr="00684DC7">
              <w:rPr>
                <w:sz w:val="20"/>
                <w:szCs w:val="20"/>
              </w:rPr>
              <w:t>έδια των Δοχείων που θα Παράγονται από την Προδιαγραφόμενη Μηχανή</w:t>
            </w:r>
          </w:p>
        </w:tc>
        <w:tc>
          <w:tcPr>
            <w:tcW w:w="868" w:type="dxa"/>
            <w:vAlign w:val="center"/>
          </w:tcPr>
          <w:p w:rsidR="0091133C" w:rsidRPr="00684DC7" w:rsidRDefault="00684DC7">
            <w:pPr>
              <w:jc w:val="center"/>
              <w:rPr>
                <w:sz w:val="20"/>
                <w:szCs w:val="20"/>
              </w:rPr>
            </w:pPr>
            <w:r w:rsidRPr="00684DC7">
              <w:rPr>
                <w:sz w:val="20"/>
                <w:szCs w:val="20"/>
              </w:rPr>
              <w:t>XI-1</w:t>
            </w:r>
          </w:p>
        </w:tc>
      </w:tr>
    </w:tbl>
    <w:p w:rsidR="000910D7" w:rsidRPr="00FA5499" w:rsidRDefault="00B46124">
      <w:pPr>
        <w:rPr>
          <w:sz w:val="24"/>
        </w:rPr>
      </w:pPr>
      <w:r w:rsidRPr="00FA5499">
        <w:rPr>
          <w:sz w:val="24"/>
        </w:rPr>
        <w:br w:type="page"/>
      </w:r>
    </w:p>
    <w:p w:rsidR="00FA6DBC" w:rsidRPr="00FA5499" w:rsidRDefault="00D06C2D" w:rsidP="00D14289">
      <w:pPr>
        <w:pStyle w:val="1"/>
        <w:tabs>
          <w:tab w:val="left" w:pos="709"/>
        </w:tabs>
        <w:rPr>
          <w:sz w:val="24"/>
        </w:rPr>
      </w:pPr>
      <w:bookmarkStart w:id="1" w:name="_Toc241662629"/>
      <w:r w:rsidRPr="00FA5499">
        <w:rPr>
          <w:sz w:val="24"/>
          <w:u w:val="none"/>
        </w:rPr>
        <w:lastRenderedPageBreak/>
        <w:t>1. ΠΕΔΙΟ ΕΦΑΡΜΟΓΗΣ</w:t>
      </w:r>
      <w:r w:rsidRPr="00FA5499">
        <w:rPr>
          <w:sz w:val="24"/>
          <w:u w:val="none"/>
        </w:rPr>
        <w:tab/>
      </w:r>
      <w:bookmarkEnd w:id="1"/>
    </w:p>
    <w:p w:rsidR="00E02ABD" w:rsidRPr="00FA5499" w:rsidRDefault="00D06C2D">
      <w:pPr>
        <w:tabs>
          <w:tab w:val="left" w:pos="709"/>
          <w:tab w:val="left" w:pos="1418"/>
          <w:tab w:val="left" w:pos="2126"/>
          <w:tab w:val="left" w:pos="2835"/>
          <w:tab w:val="left" w:pos="3544"/>
          <w:tab w:val="left" w:pos="4253"/>
        </w:tabs>
        <w:jc w:val="both"/>
        <w:rPr>
          <w:sz w:val="24"/>
        </w:rPr>
      </w:pPr>
      <w:r w:rsidRPr="00FA5499">
        <w:rPr>
          <w:color w:val="000000"/>
          <w:spacing w:val="-1"/>
          <w:sz w:val="24"/>
        </w:rPr>
        <w:t>Η παρούσα Προδιαγραφή Ενόπλων Δυνάμεων (ΠΕΔ) καθορίζει τις ελάχιστες τεχνικές απαιτήσεις της Υπηρεσίας για την προμήθεια ολοκληρωμένου συστήματος βιομηχανικής παραγωγής πλαστικών δοχείων με τη μέθοδο της εμφύσησης, αποτελούμενου από μηχανή εμφύσησης και τον απαιτούμενο περιφερειακό εξοπλισμό, σε στρατιωτικό εργοστάσιο των Ενόπλων Δυνάμεων (ΕΔ).</w:t>
      </w:r>
    </w:p>
    <w:p w:rsidR="00E02ABD" w:rsidRPr="00FA5499" w:rsidRDefault="00D06C2D">
      <w:pPr>
        <w:pStyle w:val="1"/>
        <w:tabs>
          <w:tab w:val="left" w:pos="709"/>
        </w:tabs>
        <w:rPr>
          <w:sz w:val="24"/>
          <w:vertAlign w:val="superscript"/>
        </w:rPr>
      </w:pPr>
      <w:bookmarkStart w:id="2" w:name="_Toc241662630"/>
      <w:r w:rsidRPr="00FA5499">
        <w:rPr>
          <w:sz w:val="24"/>
          <w:u w:val="none"/>
        </w:rPr>
        <w:t>2.</w:t>
      </w:r>
      <w:r w:rsidRPr="00FA5499">
        <w:rPr>
          <w:sz w:val="24"/>
          <w:u w:val="none"/>
        </w:rPr>
        <w:tab/>
        <w:t>ΣΧΕΤΙΚΑ ΕΓΓΡΑΦΑ</w:t>
      </w:r>
      <w:bookmarkEnd w:id="2"/>
    </w:p>
    <w:p w:rsidR="00E02ABD" w:rsidRPr="00FA5499" w:rsidRDefault="00D06C2D">
      <w:pPr>
        <w:pStyle w:val="2"/>
        <w:rPr>
          <w:sz w:val="24"/>
        </w:rPr>
      </w:pPr>
      <w:bookmarkStart w:id="3" w:name="_Toc241662631"/>
      <w:r w:rsidRPr="00FA5499">
        <w:rPr>
          <w:b w:val="0"/>
          <w:sz w:val="24"/>
        </w:rPr>
        <w:t>2.1</w:t>
      </w:r>
      <w:r w:rsidRPr="00FA5499">
        <w:rPr>
          <w:b w:val="0"/>
          <w:sz w:val="24"/>
        </w:rPr>
        <w:tab/>
        <w:t>Νομοθεσία</w:t>
      </w:r>
      <w:bookmarkEnd w:id="3"/>
    </w:p>
    <w:p w:rsidR="00E02ABD" w:rsidRPr="00FA5499" w:rsidRDefault="00D06C2D">
      <w:pPr>
        <w:tabs>
          <w:tab w:val="left" w:pos="709"/>
        </w:tabs>
        <w:spacing w:before="240" w:after="120"/>
        <w:jc w:val="both"/>
        <w:rPr>
          <w:bCs/>
          <w:sz w:val="24"/>
        </w:rPr>
      </w:pPr>
      <w:r w:rsidRPr="00FA5499">
        <w:rPr>
          <w:sz w:val="24"/>
        </w:rPr>
        <w:t>2.1.1</w:t>
      </w:r>
      <w:r w:rsidRPr="00FA5499">
        <w:rPr>
          <w:sz w:val="24"/>
        </w:rPr>
        <w:tab/>
        <w:t>Κανονισμός (ΕΚ) αριθ. 213/2008 της</w:t>
      </w:r>
      <w:r w:rsidRPr="00FA5499">
        <w:rPr>
          <w:bCs/>
          <w:sz w:val="24"/>
        </w:rPr>
        <w:t xml:space="preserve"> Επιτροπής στις 28 Νοεμβρίου 2007 για τροποποίηση του κανονισμού (ΕΚ) αριθ. 2195/2002 του Ευρωπαϊκού Κοινοβουλίου και του Συμβουλίου περί του Κοινού Λεξιλογίου για τις Δημόσιες Συμβάσεις (CPV) και των οδηγιών του Ευρωπαϊκού Κοινοβουλίου και του Συμβουλίου 2004/17/ΕΚ και 2004/18/ΕΚ περί των διαδικασιών σύναψης δημοσίων συμβάσεων, όσον αφορά στην αναθεώρηση του CPV.</w:t>
      </w:r>
    </w:p>
    <w:p w:rsidR="00E02ABD" w:rsidRPr="00FA5499" w:rsidRDefault="00D06C2D">
      <w:pPr>
        <w:tabs>
          <w:tab w:val="left" w:pos="709"/>
        </w:tabs>
        <w:spacing w:before="240" w:after="120"/>
        <w:jc w:val="both"/>
        <w:rPr>
          <w:sz w:val="24"/>
        </w:rPr>
      </w:pPr>
      <w:r w:rsidRPr="00FA5499">
        <w:rPr>
          <w:sz w:val="24"/>
        </w:rPr>
        <w:t>2.1.2</w:t>
      </w:r>
      <w:r w:rsidR="00FA6DBC" w:rsidRPr="00FA5499">
        <w:rPr>
          <w:b/>
          <w:sz w:val="24"/>
        </w:rPr>
        <w:tab/>
      </w:r>
      <w:r w:rsidRPr="00FA5499">
        <w:rPr>
          <w:sz w:val="24"/>
        </w:rPr>
        <w:t xml:space="preserve">Π.Δ. 57/2010 (ΦΕΚ 97/Α΄/25.06.2010) – Προσαρμογή της Ελληνικής Νομοθεσίας προς την οδηγία 2006/42/ΕΚ του Ευρωπαϊκού Κοινοβουλίου και του Συμβουλίου </w:t>
      </w:r>
      <w:r w:rsidR="00FA6DBC" w:rsidRPr="00FA5499">
        <w:rPr>
          <w:sz w:val="24"/>
        </w:rPr>
        <w:t>«</w:t>
      </w:r>
      <w:r w:rsidRPr="00FA5499">
        <w:rPr>
          <w:sz w:val="24"/>
        </w:rPr>
        <w:t>σχετικά με τα μηχανήματα και την τροποποίηση της οδηγίας 95/16/ΕΚ</w:t>
      </w:r>
      <w:r w:rsidR="00FA6DBC" w:rsidRPr="00FA5499">
        <w:rPr>
          <w:sz w:val="24"/>
        </w:rPr>
        <w:t>»</w:t>
      </w:r>
      <w:r w:rsidRPr="00FA5499">
        <w:rPr>
          <w:sz w:val="24"/>
        </w:rPr>
        <w:t xml:space="preserve"> και κατάργηση των Π.Δ 18/96 και 377/93.</w:t>
      </w:r>
    </w:p>
    <w:p w:rsidR="00E02ABD" w:rsidRPr="00FA5499" w:rsidRDefault="00D06C2D">
      <w:pPr>
        <w:tabs>
          <w:tab w:val="left" w:pos="709"/>
        </w:tabs>
        <w:spacing w:before="240" w:after="120"/>
        <w:jc w:val="both"/>
        <w:rPr>
          <w:sz w:val="24"/>
        </w:rPr>
      </w:pPr>
      <w:r w:rsidRPr="00FA5499">
        <w:rPr>
          <w:sz w:val="24"/>
        </w:rPr>
        <w:t>2.1.3</w:t>
      </w:r>
      <w:r w:rsidRPr="00FA5499">
        <w:rPr>
          <w:b/>
          <w:sz w:val="24"/>
        </w:rPr>
        <w:tab/>
      </w:r>
      <w:r w:rsidRPr="00FA5499">
        <w:rPr>
          <w:sz w:val="24"/>
        </w:rPr>
        <w:t xml:space="preserve">Νόμος 4412/16 (ΦΕΚ 147/Α΄/08-8-2016), </w:t>
      </w:r>
      <w:r w:rsidR="00FA6DBC" w:rsidRPr="00FA5499">
        <w:rPr>
          <w:sz w:val="24"/>
        </w:rPr>
        <w:t>«</w:t>
      </w:r>
      <w:r w:rsidRPr="00FA5499">
        <w:rPr>
          <w:sz w:val="24"/>
        </w:rPr>
        <w:t>Δημόσιες Συμβάσεις Έργων, Προμηθειών και Υπηρεσιών (Προσαρμογή στις Οδηγίες 2014/24/ΕΕ και 2014/25/ΕΕ)</w:t>
      </w:r>
      <w:r w:rsidR="00FA6DBC" w:rsidRPr="00FA5499">
        <w:rPr>
          <w:sz w:val="24"/>
        </w:rPr>
        <w:t>»</w:t>
      </w:r>
      <w:r w:rsidRPr="00FA5499">
        <w:rPr>
          <w:sz w:val="24"/>
        </w:rPr>
        <w:t>.</w:t>
      </w:r>
    </w:p>
    <w:p w:rsidR="00E02ABD" w:rsidRPr="00FA5499" w:rsidRDefault="00D06C2D">
      <w:pPr>
        <w:tabs>
          <w:tab w:val="left" w:pos="709"/>
        </w:tabs>
        <w:spacing w:before="240" w:after="120"/>
        <w:jc w:val="both"/>
        <w:rPr>
          <w:sz w:val="24"/>
        </w:rPr>
      </w:pPr>
      <w:r w:rsidRPr="00FA5499">
        <w:rPr>
          <w:sz w:val="24"/>
        </w:rPr>
        <w:t>2.1.4</w:t>
      </w:r>
      <w:r w:rsidRPr="00FA5499">
        <w:rPr>
          <w:sz w:val="24"/>
        </w:rPr>
        <w:tab/>
      </w:r>
      <w:r w:rsidRPr="00FA5499">
        <w:rPr>
          <w:bCs/>
          <w:sz w:val="24"/>
        </w:rPr>
        <w:t>Π.Δ. 305/96 (ΦΕΚ 212/Α΄/29.08.1996) – Ελάχιστες προδιαγραφές ασφαλείας και υγείας που πρέπει να εφαρμόζονται στα προσωρινά ή κινητά εργοτάξια σε συμμόρφωση προς την οδηγία 92/57/ΕΟΚ.</w:t>
      </w:r>
    </w:p>
    <w:p w:rsidR="00E02ABD" w:rsidRPr="00FA5499" w:rsidRDefault="00D06C2D">
      <w:pPr>
        <w:pStyle w:val="2"/>
        <w:rPr>
          <w:b w:val="0"/>
          <w:sz w:val="24"/>
        </w:rPr>
      </w:pPr>
      <w:bookmarkStart w:id="4" w:name="_Toc241662632"/>
      <w:r w:rsidRPr="00FA5499">
        <w:rPr>
          <w:b w:val="0"/>
          <w:sz w:val="24"/>
        </w:rPr>
        <w:t>2.2</w:t>
      </w:r>
      <w:r w:rsidRPr="00FA5499">
        <w:rPr>
          <w:b w:val="0"/>
          <w:sz w:val="24"/>
        </w:rPr>
        <w:tab/>
        <w:t>Πρότυπα</w:t>
      </w:r>
      <w:bookmarkEnd w:id="4"/>
    </w:p>
    <w:p w:rsidR="00E02ABD" w:rsidRPr="00FA5499" w:rsidRDefault="00D06C2D">
      <w:pPr>
        <w:tabs>
          <w:tab w:val="left" w:pos="709"/>
        </w:tabs>
        <w:spacing w:before="240" w:after="120"/>
        <w:jc w:val="both"/>
        <w:rPr>
          <w:sz w:val="24"/>
        </w:rPr>
      </w:pPr>
      <w:r w:rsidRPr="00FA5499">
        <w:rPr>
          <w:sz w:val="24"/>
        </w:rPr>
        <w:t xml:space="preserve">2.2.1 </w:t>
      </w:r>
      <w:r w:rsidRPr="00FA5499">
        <w:rPr>
          <w:sz w:val="24"/>
        </w:rPr>
        <w:tab/>
        <w:t xml:space="preserve">EN </w:t>
      </w:r>
      <w:r w:rsidRPr="00FA5499">
        <w:rPr>
          <w:sz w:val="24"/>
          <w:lang w:val="en-US"/>
        </w:rPr>
        <w:t>ISO</w:t>
      </w:r>
      <w:r w:rsidRPr="00FA5499">
        <w:rPr>
          <w:sz w:val="24"/>
        </w:rPr>
        <w:t xml:space="preserve"> 9001, </w:t>
      </w:r>
      <w:r w:rsidR="00FA6DBC" w:rsidRPr="00FA5499">
        <w:rPr>
          <w:sz w:val="24"/>
        </w:rPr>
        <w:t>«</w:t>
      </w:r>
      <w:r w:rsidRPr="00FA5499">
        <w:rPr>
          <w:sz w:val="24"/>
        </w:rPr>
        <w:t>Συστήματα διαχείρισης της ποιότητας – Απαιτήσεις</w:t>
      </w:r>
      <w:r w:rsidR="00FA6DBC" w:rsidRPr="00FA5499">
        <w:rPr>
          <w:sz w:val="24"/>
        </w:rPr>
        <w:t>»</w:t>
      </w:r>
      <w:r w:rsidRPr="00FA5499">
        <w:rPr>
          <w:sz w:val="24"/>
        </w:rPr>
        <w:t>.</w:t>
      </w:r>
    </w:p>
    <w:p w:rsidR="00E02ABD" w:rsidRPr="00FA5499" w:rsidRDefault="00D06C2D">
      <w:pPr>
        <w:tabs>
          <w:tab w:val="left" w:pos="709"/>
        </w:tabs>
        <w:spacing w:before="240" w:after="120"/>
        <w:jc w:val="both"/>
        <w:rPr>
          <w:sz w:val="24"/>
          <w:lang w:val="en-US"/>
        </w:rPr>
      </w:pPr>
      <w:r w:rsidRPr="00FA5499">
        <w:rPr>
          <w:sz w:val="24"/>
          <w:lang w:val="en-US"/>
        </w:rPr>
        <w:t>2.2.2</w:t>
      </w:r>
      <w:r w:rsidRPr="00FA5499">
        <w:rPr>
          <w:b/>
          <w:sz w:val="24"/>
          <w:lang w:val="en-US"/>
        </w:rPr>
        <w:t xml:space="preserve"> </w:t>
      </w:r>
      <w:r w:rsidRPr="00FA5499">
        <w:rPr>
          <w:b/>
          <w:sz w:val="24"/>
          <w:lang w:val="en-US"/>
        </w:rPr>
        <w:tab/>
      </w:r>
      <w:r w:rsidRPr="00FA5499">
        <w:rPr>
          <w:sz w:val="24"/>
          <w:lang w:val="en-US"/>
        </w:rPr>
        <w:t xml:space="preserve">EN 422 </w:t>
      </w:r>
      <w:r w:rsidR="00FA6DBC" w:rsidRPr="00FA5499">
        <w:rPr>
          <w:sz w:val="24"/>
          <w:lang w:val="en-US"/>
        </w:rPr>
        <w:t>«</w:t>
      </w:r>
      <w:r w:rsidRPr="00FA5499">
        <w:rPr>
          <w:sz w:val="24"/>
          <w:lang w:val="en-US"/>
        </w:rPr>
        <w:t xml:space="preserve">Plastics and Rubber Machines. Blow </w:t>
      </w:r>
      <w:proofErr w:type="spellStart"/>
      <w:r w:rsidRPr="00FA5499">
        <w:rPr>
          <w:sz w:val="24"/>
          <w:lang w:val="en-US"/>
        </w:rPr>
        <w:t>mouldin</w:t>
      </w:r>
      <w:r w:rsidR="00157353" w:rsidRPr="00FA5499">
        <w:rPr>
          <w:sz w:val="24"/>
          <w:lang w:val="en-US"/>
        </w:rPr>
        <w:t>g</w:t>
      </w:r>
      <w:proofErr w:type="spellEnd"/>
      <w:r w:rsidR="00157353" w:rsidRPr="00FA5499">
        <w:rPr>
          <w:sz w:val="24"/>
          <w:lang w:val="en-US"/>
        </w:rPr>
        <w:t xml:space="preserve"> machines. Safety requirements</w:t>
      </w:r>
      <w:r w:rsidR="00FA6DBC" w:rsidRPr="00FA5499">
        <w:rPr>
          <w:sz w:val="24"/>
          <w:lang w:val="en-US"/>
        </w:rPr>
        <w:t>»</w:t>
      </w:r>
    </w:p>
    <w:p w:rsidR="00E02ABD" w:rsidRPr="00FA5499" w:rsidRDefault="00D06C2D">
      <w:pPr>
        <w:tabs>
          <w:tab w:val="left" w:pos="709"/>
        </w:tabs>
        <w:spacing w:before="240" w:after="120"/>
        <w:jc w:val="both"/>
        <w:rPr>
          <w:bCs/>
          <w:sz w:val="24"/>
        </w:rPr>
      </w:pPr>
      <w:r w:rsidRPr="00FA5499">
        <w:rPr>
          <w:sz w:val="24"/>
        </w:rPr>
        <w:t>2.2.3 ΕΛΟΤ HD 384/Έκδοση 2η (Απαιτήσεις για Ηλεκτρικές Εγκαταστάσεις), ή το εκάστοτε ισχύον πρότυπο που το αντικαθιστά.</w:t>
      </w:r>
    </w:p>
    <w:p w:rsidR="00E02ABD" w:rsidRPr="00FA5499" w:rsidRDefault="00D06C2D">
      <w:pPr>
        <w:tabs>
          <w:tab w:val="left" w:pos="709"/>
        </w:tabs>
        <w:spacing w:before="240" w:after="120"/>
        <w:jc w:val="both"/>
        <w:rPr>
          <w:sz w:val="24"/>
        </w:rPr>
      </w:pPr>
      <w:r w:rsidRPr="00FA5499">
        <w:rPr>
          <w:sz w:val="24"/>
        </w:rPr>
        <w:t>2.2.4</w:t>
      </w:r>
      <w:r w:rsidRPr="00FA5499">
        <w:rPr>
          <w:sz w:val="24"/>
        </w:rPr>
        <w:tab/>
        <w:t>ΠΕΔ-Α-01409 ΥΛΙΚΑ ΣΥΣΚΕΥΑΣΙΑΣ ΚΑΙ ΣΗΜΑΝΣΕΙΣ ΕΙΔΩΝ ΚΑΘΑΡΙΣΜΟΥ ΕΚΔ 1</w:t>
      </w:r>
      <w:r w:rsidRPr="00FA5499">
        <w:rPr>
          <w:sz w:val="24"/>
          <w:vertAlign w:val="superscript"/>
        </w:rPr>
        <w:t>η</w:t>
      </w:r>
      <w:r w:rsidRPr="00FA5499">
        <w:rPr>
          <w:sz w:val="24"/>
        </w:rPr>
        <w:t xml:space="preserve"> ΑΠΡΙΛΙΟΣ 2024.</w:t>
      </w:r>
    </w:p>
    <w:p w:rsidR="00E02ABD" w:rsidRPr="00FA5499" w:rsidRDefault="00D06C2D">
      <w:pPr>
        <w:pStyle w:val="2"/>
        <w:rPr>
          <w:b w:val="0"/>
          <w:sz w:val="24"/>
        </w:rPr>
      </w:pPr>
      <w:bookmarkStart w:id="5" w:name="_Toc241662633"/>
      <w:r w:rsidRPr="00FA5499">
        <w:rPr>
          <w:b w:val="0"/>
          <w:sz w:val="24"/>
        </w:rPr>
        <w:t>2.3</w:t>
      </w:r>
      <w:r w:rsidRPr="00FA5499">
        <w:rPr>
          <w:b w:val="0"/>
          <w:sz w:val="24"/>
        </w:rPr>
        <w:tab/>
        <w:t>Διάφορα</w:t>
      </w:r>
      <w:bookmarkEnd w:id="5"/>
    </w:p>
    <w:p w:rsidR="00E02ABD" w:rsidRPr="00FA5499" w:rsidRDefault="00D06C2D">
      <w:pPr>
        <w:shd w:val="clear" w:color="auto" w:fill="FFFFFF"/>
        <w:tabs>
          <w:tab w:val="left" w:pos="709"/>
        </w:tabs>
        <w:spacing w:before="120" w:after="120"/>
        <w:jc w:val="both"/>
        <w:rPr>
          <w:sz w:val="24"/>
        </w:rPr>
      </w:pPr>
      <w:r w:rsidRPr="00FA5499">
        <w:rPr>
          <w:b/>
          <w:sz w:val="24"/>
        </w:rPr>
        <w:tab/>
      </w:r>
      <w:r w:rsidRPr="00FA5499">
        <w:rPr>
          <w:rFonts w:eastAsia="HiddenHorzOCR"/>
          <w:sz w:val="24"/>
        </w:rPr>
        <w:t xml:space="preserve">Τα σχετικά έγγραφα, στην έκδοση που αναφέρονται, αποτελούν μέρος της παρούσας ΠΕΔ. Για τα έγγραφα, για τα οποία δεν αναφέρεται έτος έκδοσης, εφαρμόζεται η τελευταία έκδοση, συμπεριλαμβανομένων των τροποποιήσεων. </w:t>
      </w:r>
      <w:r w:rsidRPr="00FA5499">
        <w:rPr>
          <w:sz w:val="24"/>
        </w:rPr>
        <w:t>Σε περίπτωση αντίφασης της παρούσας ΠΕΔ με μνημονευόμενα πρότυπα, κατισχύει η ΠΕΔ, υπό την προϋπόθεση ικανοποίησης της ισχύουσας νομοθεσίας της Ελληνικής Δημοκρατίας.</w:t>
      </w:r>
    </w:p>
    <w:p w:rsidR="00E02ABD" w:rsidRDefault="00D06C2D">
      <w:pPr>
        <w:pStyle w:val="1"/>
        <w:tabs>
          <w:tab w:val="left" w:pos="709"/>
        </w:tabs>
        <w:rPr>
          <w:sz w:val="24"/>
          <w:u w:val="none"/>
        </w:rPr>
      </w:pPr>
      <w:bookmarkStart w:id="6" w:name="_Toc241662634"/>
      <w:r w:rsidRPr="00FA5499">
        <w:rPr>
          <w:sz w:val="24"/>
          <w:u w:val="none"/>
        </w:rPr>
        <w:t>3.</w:t>
      </w:r>
      <w:r w:rsidRPr="00FA5499">
        <w:rPr>
          <w:sz w:val="24"/>
          <w:u w:val="none"/>
        </w:rPr>
        <w:tab/>
        <w:t>ΤΑΞΙΝΟΜΗΣΗ</w:t>
      </w:r>
      <w:bookmarkEnd w:id="6"/>
    </w:p>
    <w:p w:rsidR="00D12079" w:rsidRPr="00D12079" w:rsidRDefault="00D12079" w:rsidP="00D12079"/>
    <w:p w:rsidR="00E02ABD" w:rsidRPr="00FA5499" w:rsidRDefault="00D06C2D">
      <w:pPr>
        <w:ind w:firstLine="709"/>
        <w:jc w:val="both"/>
        <w:rPr>
          <w:sz w:val="24"/>
        </w:rPr>
      </w:pPr>
      <w:r w:rsidRPr="00FA5499">
        <w:rPr>
          <w:bCs/>
          <w:sz w:val="24"/>
        </w:rPr>
        <w:t xml:space="preserve">Το σύστημα μονάδας παραγωγής πλαστικών δοχείων με </w:t>
      </w:r>
      <w:r w:rsidR="00FA6DBC" w:rsidRPr="00FA5499">
        <w:rPr>
          <w:bCs/>
          <w:sz w:val="24"/>
        </w:rPr>
        <w:t>μηχανή εμφύσησης</w:t>
      </w:r>
      <w:r w:rsidRPr="00FA5499">
        <w:rPr>
          <w:bCs/>
          <w:sz w:val="24"/>
        </w:rPr>
        <w:t xml:space="preserve"> </w:t>
      </w:r>
      <w:r w:rsidRPr="00FA5499">
        <w:rPr>
          <w:sz w:val="24"/>
        </w:rPr>
        <w:t xml:space="preserve">πλαστικού που περιγράφεται στην παρούσα Προδιαγραφή Ενόπλων Δυνάμεων, ανήκει στην κλάση </w:t>
      </w:r>
      <w:r w:rsidR="001E0310" w:rsidRPr="00FA5499">
        <w:rPr>
          <w:sz w:val="24"/>
        </w:rPr>
        <w:t xml:space="preserve">3620 </w:t>
      </w:r>
      <w:r w:rsidR="00FA6DBC" w:rsidRPr="00FA5499">
        <w:rPr>
          <w:sz w:val="24"/>
        </w:rPr>
        <w:t>«</w:t>
      </w:r>
      <w:proofErr w:type="spellStart"/>
      <w:r w:rsidR="001E0310" w:rsidRPr="00FA5499">
        <w:rPr>
          <w:sz w:val="24"/>
        </w:rPr>
        <w:t>plastic</w:t>
      </w:r>
      <w:proofErr w:type="spellEnd"/>
      <w:r w:rsidR="001E0310" w:rsidRPr="00FA5499">
        <w:rPr>
          <w:sz w:val="24"/>
        </w:rPr>
        <w:t xml:space="preserve"> </w:t>
      </w:r>
      <w:proofErr w:type="spellStart"/>
      <w:r w:rsidR="001E0310" w:rsidRPr="00FA5499">
        <w:rPr>
          <w:sz w:val="24"/>
        </w:rPr>
        <w:t>blow</w:t>
      </w:r>
      <w:proofErr w:type="spellEnd"/>
      <w:r w:rsidR="001E0310" w:rsidRPr="00FA5499">
        <w:rPr>
          <w:sz w:val="24"/>
        </w:rPr>
        <w:t xml:space="preserve"> </w:t>
      </w:r>
      <w:proofErr w:type="spellStart"/>
      <w:r w:rsidR="001E0310" w:rsidRPr="00FA5499">
        <w:rPr>
          <w:sz w:val="24"/>
        </w:rPr>
        <w:t>molding</w:t>
      </w:r>
      <w:proofErr w:type="spellEnd"/>
      <w:r w:rsidR="001E0310" w:rsidRPr="00FA5499">
        <w:rPr>
          <w:sz w:val="24"/>
        </w:rPr>
        <w:t xml:space="preserve"> </w:t>
      </w:r>
      <w:proofErr w:type="spellStart"/>
      <w:r w:rsidR="001E0310" w:rsidRPr="00FA5499">
        <w:rPr>
          <w:sz w:val="24"/>
        </w:rPr>
        <w:t>machine</w:t>
      </w:r>
      <w:proofErr w:type="spellEnd"/>
      <w:r w:rsidR="00FA6DBC" w:rsidRPr="00FA5499">
        <w:rPr>
          <w:sz w:val="24"/>
        </w:rPr>
        <w:t>»</w:t>
      </w:r>
      <w:r w:rsidRPr="00FA5499">
        <w:rPr>
          <w:sz w:val="24"/>
        </w:rPr>
        <w:t xml:space="preserve"> κατά </w:t>
      </w:r>
      <w:r w:rsidRPr="00FA5499">
        <w:rPr>
          <w:sz w:val="24"/>
          <w:lang w:val="en-GB"/>
        </w:rPr>
        <w:t>NATO</w:t>
      </w:r>
      <w:r w:rsidRPr="00FA5499">
        <w:rPr>
          <w:sz w:val="24"/>
        </w:rPr>
        <w:t xml:space="preserve"> </w:t>
      </w:r>
      <w:proofErr w:type="spellStart"/>
      <w:r w:rsidRPr="00FA5499">
        <w:rPr>
          <w:sz w:val="24"/>
          <w:lang w:val="en-GB"/>
        </w:rPr>
        <w:t>ACodP</w:t>
      </w:r>
      <w:proofErr w:type="spellEnd"/>
      <w:r w:rsidRPr="00FA5499">
        <w:rPr>
          <w:sz w:val="24"/>
        </w:rPr>
        <w:t xml:space="preserve">-2/3 και ο κωδικός κατά </w:t>
      </w:r>
      <w:r w:rsidRPr="00FA5499">
        <w:rPr>
          <w:sz w:val="24"/>
          <w:lang w:val="en-US"/>
        </w:rPr>
        <w:t>CPV</w:t>
      </w:r>
      <w:r w:rsidRPr="00FA5499">
        <w:rPr>
          <w:sz w:val="24"/>
        </w:rPr>
        <w:t xml:space="preserve"> είναι 42994200-2 </w:t>
      </w:r>
      <w:r w:rsidR="00FA6DBC" w:rsidRPr="00FA5499">
        <w:rPr>
          <w:sz w:val="24"/>
        </w:rPr>
        <w:t>«</w:t>
      </w:r>
      <w:r w:rsidRPr="00FA5499">
        <w:rPr>
          <w:sz w:val="24"/>
        </w:rPr>
        <w:t>Μηχανήματα για την κατεργασία πλαστικών</w:t>
      </w:r>
      <w:r w:rsidR="00FA6DBC" w:rsidRPr="00FA5499">
        <w:rPr>
          <w:sz w:val="24"/>
        </w:rPr>
        <w:t>»</w:t>
      </w:r>
      <w:r w:rsidRPr="00FA5499">
        <w:rPr>
          <w:sz w:val="24"/>
        </w:rPr>
        <w:t>.</w:t>
      </w:r>
    </w:p>
    <w:p w:rsidR="00FA6DBC" w:rsidRPr="00FA5499" w:rsidRDefault="00FA6DBC">
      <w:pPr>
        <w:ind w:firstLine="709"/>
        <w:jc w:val="both"/>
        <w:rPr>
          <w:sz w:val="24"/>
        </w:rPr>
      </w:pPr>
    </w:p>
    <w:p w:rsidR="00E02ABD" w:rsidRPr="00FA5499" w:rsidRDefault="00D06C2D">
      <w:pPr>
        <w:pStyle w:val="1"/>
        <w:tabs>
          <w:tab w:val="left" w:pos="709"/>
        </w:tabs>
        <w:spacing w:before="0" w:after="0"/>
        <w:rPr>
          <w:sz w:val="24"/>
          <w:u w:val="none"/>
        </w:rPr>
      </w:pPr>
      <w:bookmarkStart w:id="7" w:name="_Toc241662635"/>
      <w:r w:rsidRPr="00FA5499">
        <w:rPr>
          <w:sz w:val="24"/>
          <w:u w:val="none"/>
        </w:rPr>
        <w:t>4.</w:t>
      </w:r>
      <w:r w:rsidRPr="00FA5499">
        <w:rPr>
          <w:sz w:val="24"/>
          <w:u w:val="none"/>
        </w:rPr>
        <w:tab/>
        <w:t>ΤΕΧΝΙΚΑ ΧΑΡΑΚΤΗΡΙΣΤΙΚΑ</w:t>
      </w:r>
      <w:bookmarkEnd w:id="7"/>
    </w:p>
    <w:p w:rsidR="00E02ABD" w:rsidRPr="00FA5499" w:rsidRDefault="00E02ABD">
      <w:pPr>
        <w:rPr>
          <w:sz w:val="24"/>
        </w:rPr>
      </w:pPr>
    </w:p>
    <w:p w:rsidR="0093489B" w:rsidRPr="00FA5499" w:rsidRDefault="00D06C2D">
      <w:pPr>
        <w:pStyle w:val="2"/>
        <w:tabs>
          <w:tab w:val="left" w:pos="709"/>
        </w:tabs>
        <w:spacing w:before="0" w:after="0"/>
        <w:rPr>
          <w:b w:val="0"/>
          <w:sz w:val="24"/>
        </w:rPr>
      </w:pPr>
      <w:bookmarkStart w:id="8" w:name="_Toc241662636"/>
      <w:r w:rsidRPr="00FA5499">
        <w:rPr>
          <w:b w:val="0"/>
          <w:sz w:val="24"/>
        </w:rPr>
        <w:t xml:space="preserve">4.1 </w:t>
      </w:r>
      <w:r w:rsidRPr="00FA5499">
        <w:rPr>
          <w:b w:val="0"/>
          <w:sz w:val="24"/>
        </w:rPr>
        <w:tab/>
      </w:r>
      <w:r w:rsidR="0093489B" w:rsidRPr="00FA5499">
        <w:rPr>
          <w:b w:val="0"/>
          <w:sz w:val="24"/>
        </w:rPr>
        <w:t>Ορισμός Εξοπλισμού/Μηχανήματος</w:t>
      </w:r>
    </w:p>
    <w:bookmarkEnd w:id="8"/>
    <w:p w:rsidR="00E02ABD" w:rsidRPr="00D12079" w:rsidRDefault="00E02ABD" w:rsidP="00D12079">
      <w:pPr>
        <w:pStyle w:val="2"/>
        <w:tabs>
          <w:tab w:val="left" w:pos="709"/>
        </w:tabs>
        <w:spacing w:before="0" w:after="0"/>
        <w:rPr>
          <w:b w:val="0"/>
          <w:sz w:val="24"/>
        </w:rPr>
      </w:pPr>
    </w:p>
    <w:p w:rsidR="00E02ABD" w:rsidRPr="00FA5499" w:rsidRDefault="00D06C2D">
      <w:pPr>
        <w:ind w:firstLine="709"/>
        <w:jc w:val="both"/>
        <w:rPr>
          <w:sz w:val="24"/>
        </w:rPr>
      </w:pPr>
      <w:r w:rsidRPr="00FA5499">
        <w:rPr>
          <w:sz w:val="24"/>
        </w:rPr>
        <w:t xml:space="preserve">Μηχανή παραγωγής </w:t>
      </w:r>
      <w:r w:rsidR="00662E70" w:rsidRPr="00FA5499">
        <w:rPr>
          <w:sz w:val="24"/>
        </w:rPr>
        <w:t>πλαστικών δοχείων έως</w:t>
      </w:r>
      <w:r w:rsidR="00912C76" w:rsidRPr="00FA5499">
        <w:rPr>
          <w:sz w:val="24"/>
        </w:rPr>
        <w:t xml:space="preserve"> 4,2 λίτρων και υδροδοχείων (</w:t>
      </w:r>
      <w:r w:rsidR="00912C76" w:rsidRPr="00FA5499">
        <w:rPr>
          <w:sz w:val="24"/>
          <w:lang w:val="en-US"/>
        </w:rPr>
        <w:t>military</w:t>
      </w:r>
      <w:r w:rsidR="00912C76" w:rsidRPr="00FA5499">
        <w:rPr>
          <w:sz w:val="24"/>
        </w:rPr>
        <w:t xml:space="preserve"> </w:t>
      </w:r>
      <w:proofErr w:type="spellStart"/>
      <w:r w:rsidR="00912C76" w:rsidRPr="00FA5499">
        <w:rPr>
          <w:sz w:val="24"/>
          <w:lang w:val="en-US"/>
        </w:rPr>
        <w:t>waterbottles</w:t>
      </w:r>
      <w:proofErr w:type="spellEnd"/>
      <w:r w:rsidR="00912C76" w:rsidRPr="00FA5499">
        <w:rPr>
          <w:sz w:val="24"/>
        </w:rPr>
        <w:t>)</w:t>
      </w:r>
      <w:r w:rsidR="00662E70" w:rsidRPr="00FA5499">
        <w:rPr>
          <w:sz w:val="24"/>
        </w:rPr>
        <w:t>,</w:t>
      </w:r>
      <w:r w:rsidRPr="00FA5499">
        <w:rPr>
          <w:sz w:val="24"/>
        </w:rPr>
        <w:t xml:space="preserve"> καθαρού εσωτερικού όγκου της γενικότερης κατηγορίας μηχανών με εξώθηση της πλαστικής πρώτης ύλης (πολυαιθυλενίου) μέσω δακτυλιοειδούς οπής και εμφύσησης του εύπλαστου σωλήνα σε μήτρα (καλούπι) μορφοποίησης και στερεοποίησης του τελικού σχήματος.</w:t>
      </w:r>
    </w:p>
    <w:p w:rsidR="00E02ABD" w:rsidRPr="00FA5499" w:rsidRDefault="00E02ABD">
      <w:pPr>
        <w:ind w:firstLine="709"/>
        <w:rPr>
          <w:sz w:val="24"/>
        </w:rPr>
      </w:pPr>
    </w:p>
    <w:p w:rsidR="00E02ABD" w:rsidRPr="00FA5499" w:rsidRDefault="00D06C2D">
      <w:pPr>
        <w:pStyle w:val="2"/>
        <w:spacing w:before="0" w:after="0"/>
        <w:rPr>
          <w:b w:val="0"/>
          <w:sz w:val="24"/>
        </w:rPr>
      </w:pPr>
      <w:bookmarkStart w:id="9" w:name="_Toc241662637"/>
      <w:r w:rsidRPr="00FA5499">
        <w:rPr>
          <w:b w:val="0"/>
          <w:sz w:val="24"/>
        </w:rPr>
        <w:t>4.2</w:t>
      </w:r>
      <w:r w:rsidRPr="00FA5499">
        <w:rPr>
          <w:b w:val="0"/>
          <w:sz w:val="24"/>
        </w:rPr>
        <w:tab/>
        <w:t>Γενικά Χαρακτηριστικά Επιδόσεων</w:t>
      </w:r>
      <w:bookmarkEnd w:id="9"/>
    </w:p>
    <w:p w:rsidR="00E02ABD" w:rsidRPr="00FA5499" w:rsidRDefault="00E02ABD">
      <w:pPr>
        <w:tabs>
          <w:tab w:val="left" w:pos="709"/>
        </w:tabs>
        <w:rPr>
          <w:b/>
          <w:sz w:val="24"/>
        </w:rPr>
      </w:pPr>
    </w:p>
    <w:p w:rsidR="00E02ABD" w:rsidRPr="00FA5499" w:rsidRDefault="00D06C2D">
      <w:pPr>
        <w:tabs>
          <w:tab w:val="left" w:pos="709"/>
        </w:tabs>
        <w:jc w:val="both"/>
        <w:rPr>
          <w:sz w:val="24"/>
        </w:rPr>
      </w:pPr>
      <w:r w:rsidRPr="00FA5499">
        <w:rPr>
          <w:sz w:val="24"/>
        </w:rPr>
        <w:t xml:space="preserve">4.2.1 </w:t>
      </w:r>
      <w:r w:rsidRPr="00FA5499">
        <w:rPr>
          <w:sz w:val="24"/>
        </w:rPr>
        <w:tab/>
        <w:t>Ο υπό προμήθεια εξοπλισμός (με τα επιμέρους εξαρτήματα) πρέπει να είναι καινούριος</w:t>
      </w:r>
      <w:r w:rsidR="00662E70" w:rsidRPr="00FA5499">
        <w:rPr>
          <w:sz w:val="24"/>
        </w:rPr>
        <w:t>, κατασκευασμένος εντός δεκαοκτώ (18) μηνών από την υπογραφή της σύμβασης</w:t>
      </w:r>
      <w:r w:rsidRPr="00FA5499">
        <w:rPr>
          <w:sz w:val="24"/>
        </w:rPr>
        <w:t xml:space="preserve">, αμεταχείριστος, </w:t>
      </w:r>
      <w:r w:rsidR="00662E70" w:rsidRPr="00FA5499">
        <w:rPr>
          <w:sz w:val="24"/>
        </w:rPr>
        <w:t xml:space="preserve">κατάλληλος για βιομηχανική χρήση και </w:t>
      </w:r>
      <w:r w:rsidRPr="00FA5499">
        <w:rPr>
          <w:sz w:val="24"/>
        </w:rPr>
        <w:t>να ανταποκρίνεται στο σύγχρονο επίπεδο τεχ</w:t>
      </w:r>
      <w:r w:rsidR="00662E70" w:rsidRPr="00FA5499">
        <w:rPr>
          <w:sz w:val="24"/>
        </w:rPr>
        <w:t>νολογικής εξέλιξης του είδους</w:t>
      </w:r>
      <w:r w:rsidRPr="00FA5499">
        <w:rPr>
          <w:sz w:val="24"/>
        </w:rPr>
        <w:t xml:space="preserve">. Επιπλέον, πρέπει να συμμορφώνεται με τις βασικές απαιτήσεις υγείας και ασφάλειας σύμφωνα με το ΠΔ 57/2010 και να φέρει τη σήμανση </w:t>
      </w:r>
      <w:r w:rsidRPr="00FA5499">
        <w:rPr>
          <w:sz w:val="24"/>
          <w:lang w:val="en-US"/>
        </w:rPr>
        <w:t>CE</w:t>
      </w:r>
      <w:r w:rsidR="00662E70" w:rsidRPr="00FA5499">
        <w:rPr>
          <w:sz w:val="24"/>
        </w:rPr>
        <w:t xml:space="preserve"> (παράγραφος 2.1.2).</w:t>
      </w:r>
    </w:p>
    <w:p w:rsidR="00E02ABD" w:rsidRPr="00FA5499" w:rsidRDefault="00E02ABD">
      <w:pPr>
        <w:tabs>
          <w:tab w:val="left" w:pos="1134"/>
        </w:tabs>
        <w:jc w:val="both"/>
        <w:rPr>
          <w:sz w:val="24"/>
        </w:rPr>
      </w:pPr>
    </w:p>
    <w:p w:rsidR="00E02ABD" w:rsidRPr="00FA5499" w:rsidRDefault="00D06C2D">
      <w:pPr>
        <w:tabs>
          <w:tab w:val="left" w:pos="709"/>
        </w:tabs>
        <w:jc w:val="both"/>
        <w:rPr>
          <w:sz w:val="24"/>
        </w:rPr>
      </w:pPr>
      <w:bookmarkStart w:id="10" w:name="_Ref451745169"/>
      <w:bookmarkEnd w:id="10"/>
      <w:r w:rsidRPr="00FA5499">
        <w:rPr>
          <w:sz w:val="24"/>
        </w:rPr>
        <w:t>4.2.2</w:t>
      </w:r>
      <w:r w:rsidRPr="00FA5499">
        <w:rPr>
          <w:sz w:val="24"/>
        </w:rPr>
        <w:tab/>
        <w:t>Η μηχανή θα χρησιμοποιεί διάταξη μίας μήτρας και μίας κοιλότητας μορφοποίησης του παραγόμενου δοχείου.</w:t>
      </w:r>
    </w:p>
    <w:p w:rsidR="00E02ABD" w:rsidRPr="00FA5499" w:rsidRDefault="00E02ABD">
      <w:pPr>
        <w:tabs>
          <w:tab w:val="left" w:pos="1134"/>
        </w:tabs>
        <w:jc w:val="both"/>
        <w:rPr>
          <w:sz w:val="24"/>
        </w:rPr>
      </w:pPr>
    </w:p>
    <w:p w:rsidR="00E02ABD" w:rsidRPr="00FA5499" w:rsidRDefault="00D06C2D">
      <w:pPr>
        <w:tabs>
          <w:tab w:val="left" w:pos="709"/>
        </w:tabs>
        <w:jc w:val="both"/>
        <w:rPr>
          <w:sz w:val="24"/>
        </w:rPr>
      </w:pPr>
      <w:r w:rsidRPr="00FA5499">
        <w:rPr>
          <w:sz w:val="24"/>
        </w:rPr>
        <w:t>4.2.3</w:t>
      </w:r>
      <w:r w:rsidRPr="00FA5499">
        <w:rPr>
          <w:sz w:val="24"/>
        </w:rPr>
        <w:tab/>
        <w:t>Ο φέρων μηχανισμός της μήτρας και της εισαγωγής αέρα σε αυτή, θα χρησιμοποιεί για τις κινήσεις αποκλειστικά ηλεκτροκινητήρες και θα έχει τις παρακάτω ελάχιστες απαιτήσεις:</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4.2.3.1</w:t>
      </w:r>
      <w:r w:rsidRPr="00FA5499">
        <w:rPr>
          <w:sz w:val="24"/>
        </w:rPr>
        <w:tab/>
        <w:t xml:space="preserve">Δύναμη σύσφιξης μήτρας (ελάχιστο): 120 </w:t>
      </w:r>
      <w:proofErr w:type="spellStart"/>
      <w:r w:rsidRPr="00FA5499">
        <w:rPr>
          <w:sz w:val="24"/>
          <w:lang w:val="en-US"/>
        </w:rPr>
        <w:t>kN</w:t>
      </w:r>
      <w:proofErr w:type="spellEnd"/>
      <w:r w:rsidR="00E1545A" w:rsidRPr="00FA5499">
        <w:rPr>
          <w:sz w:val="24"/>
        </w:rPr>
        <w:t xml:space="preserve"> </w:t>
      </w:r>
      <w:r w:rsidR="00E1545A" w:rsidRPr="00FA5499">
        <w:rPr>
          <w:b/>
          <w:sz w:val="24"/>
        </w:rPr>
        <w:t>(βαθμολογούμενο κριτήριο)</w:t>
      </w:r>
      <w:r w:rsidR="00E1545A" w:rsidRPr="00FA5499">
        <w:rPr>
          <w:rFonts w:eastAsia="Calibri"/>
          <w:sz w:val="24"/>
          <w:lang w:eastAsia="en-US"/>
        </w:rPr>
        <w:t>.</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 xml:space="preserve">4.2.3.2 </w:t>
      </w:r>
      <w:r w:rsidRPr="00FA5499">
        <w:rPr>
          <w:sz w:val="24"/>
        </w:rPr>
        <w:tab/>
        <w:t xml:space="preserve">Οι διαστάσεις της μήτρας που θα μπορεί να φέρει η μηχανή πρέπει να είναι κατ’ ελάχιστο πλάτος 440 </w:t>
      </w:r>
      <w:r w:rsidRPr="00FA5499">
        <w:rPr>
          <w:sz w:val="24"/>
          <w:lang w:val="en-US"/>
        </w:rPr>
        <w:t>mm</w:t>
      </w:r>
      <w:r w:rsidR="007F0EB7" w:rsidRPr="00FA5499">
        <w:rPr>
          <w:sz w:val="24"/>
        </w:rPr>
        <w:t xml:space="preserve"> </w:t>
      </w:r>
      <w:r w:rsidR="007F0EB7" w:rsidRPr="00FA5499">
        <w:rPr>
          <w:b/>
          <w:sz w:val="24"/>
        </w:rPr>
        <w:t>(βαθμολογούμενο κριτήριο)</w:t>
      </w:r>
      <w:r w:rsidRPr="00FA5499">
        <w:rPr>
          <w:sz w:val="24"/>
        </w:rPr>
        <w:t xml:space="preserve">, κατ’ ελάχιστο ύψος 340 </w:t>
      </w:r>
      <w:r w:rsidRPr="00FA5499">
        <w:rPr>
          <w:sz w:val="24"/>
          <w:lang w:val="en-US"/>
        </w:rPr>
        <w:t>mm</w:t>
      </w:r>
      <w:r w:rsidRPr="00FA5499">
        <w:rPr>
          <w:sz w:val="24"/>
        </w:rPr>
        <w:t xml:space="preserve"> </w:t>
      </w:r>
      <w:r w:rsidR="007F0EB7" w:rsidRPr="00FA5499">
        <w:rPr>
          <w:b/>
          <w:sz w:val="24"/>
        </w:rPr>
        <w:t>(βαθμολογούμενο κριτήριο)</w:t>
      </w:r>
      <w:r w:rsidR="007F0EB7" w:rsidRPr="00FA5499">
        <w:rPr>
          <w:sz w:val="24"/>
        </w:rPr>
        <w:t xml:space="preserve"> </w:t>
      </w:r>
      <w:r w:rsidRPr="00FA5499">
        <w:rPr>
          <w:sz w:val="24"/>
        </w:rPr>
        <w:t xml:space="preserve">(ως ύψος εννοείται η διάσταση όπως φαίνεται η μήτρα τοποθετημένη στη μηχανή), και το ελάχιστο απαιτούμενο πάχος της μήτρας για να μπορεί να την κλείσει η μηχανή να μην υπερβαίνει τα 2 </w:t>
      </w:r>
      <w:r w:rsidRPr="00FA5499">
        <w:rPr>
          <w:sz w:val="24"/>
          <w:lang w:val="en-US"/>
        </w:rPr>
        <w:t>x</w:t>
      </w:r>
      <w:r w:rsidRPr="00FA5499">
        <w:rPr>
          <w:sz w:val="24"/>
        </w:rPr>
        <w:t xml:space="preserve"> 150 </w:t>
      </w:r>
      <w:r w:rsidRPr="00FA5499">
        <w:rPr>
          <w:sz w:val="24"/>
          <w:lang w:val="en-US"/>
        </w:rPr>
        <w:t>mm</w:t>
      </w:r>
      <w:r w:rsidR="007F0EB7" w:rsidRPr="00FA5499">
        <w:rPr>
          <w:sz w:val="24"/>
        </w:rPr>
        <w:t xml:space="preserve"> </w:t>
      </w:r>
      <w:r w:rsidR="007F0EB7" w:rsidRPr="00FA5499">
        <w:rPr>
          <w:b/>
          <w:sz w:val="24"/>
        </w:rPr>
        <w:t>(βαθμολογούμενο κριτήριο)</w:t>
      </w:r>
      <w:r w:rsidRPr="00FA5499">
        <w:rPr>
          <w:sz w:val="24"/>
        </w:rPr>
        <w:t>. Οι διαστάσεις των μητρών της παραγράφου 4.2.11 μπορούν να κατασκευαστούν σε άλλες διαστάσεις εντός των αναφερόμενων</w:t>
      </w:r>
      <w:r w:rsidR="007F0EB7" w:rsidRPr="00FA5499">
        <w:rPr>
          <w:sz w:val="24"/>
        </w:rPr>
        <w:t xml:space="preserve"> ορίων της παρούσας παραγράφου.</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4.2.3.3</w:t>
      </w:r>
      <w:r w:rsidRPr="00FA5499">
        <w:rPr>
          <w:b/>
          <w:sz w:val="24"/>
        </w:rPr>
        <w:tab/>
      </w:r>
      <w:r w:rsidRPr="00FA5499">
        <w:rPr>
          <w:sz w:val="24"/>
        </w:rPr>
        <w:t xml:space="preserve">Διαδρομή ανοίγματος μήτρας κατ’ ελάχιστο 180 </w:t>
      </w:r>
      <w:r w:rsidRPr="00FA5499">
        <w:rPr>
          <w:sz w:val="24"/>
          <w:lang w:val="en-US"/>
        </w:rPr>
        <w:t>mm</w:t>
      </w:r>
      <w:r w:rsidRPr="00FA5499">
        <w:rPr>
          <w:sz w:val="24"/>
        </w:rPr>
        <w:t>. Κατά το άνοιγμα και κλείσιμο της μήτρας να ρυθμίζεται η ταχύτητα αναλόγως της μετατόπισης.</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4.2.3.4</w:t>
      </w:r>
      <w:r w:rsidRPr="00FA5499">
        <w:rPr>
          <w:b/>
          <w:sz w:val="24"/>
        </w:rPr>
        <w:tab/>
      </w:r>
      <w:r w:rsidRPr="00FA5499">
        <w:rPr>
          <w:sz w:val="24"/>
        </w:rPr>
        <w:t xml:space="preserve">Διαδρομή μετατόπισης της μήτρας μεταξύ της θέσης κλεισίματος και της θέσης ανοίγματος κατ’ ελάχιστο 430 </w:t>
      </w:r>
      <w:r w:rsidRPr="00FA5499">
        <w:rPr>
          <w:sz w:val="24"/>
          <w:lang w:val="en-US"/>
        </w:rPr>
        <w:t>mm</w:t>
      </w:r>
      <w:r w:rsidRPr="00FA5499">
        <w:rPr>
          <w:sz w:val="24"/>
        </w:rPr>
        <w:t>. Η μέγιστη ταχύτητα και οι επιταχύνσεις – επιβραδύνσεις κατά την μετατόπιση να είναι ρυθμιζόμενες.</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4.2.3.5</w:t>
      </w:r>
      <w:r w:rsidRPr="00FA5499">
        <w:rPr>
          <w:b/>
          <w:sz w:val="24"/>
        </w:rPr>
        <w:tab/>
      </w:r>
      <w:r w:rsidRPr="00FA5499">
        <w:rPr>
          <w:sz w:val="24"/>
        </w:rPr>
        <w:t xml:space="preserve">Χρόνος ξηρού κύκλου μέγιστο 4 </w:t>
      </w:r>
      <w:r w:rsidRPr="00FA5499">
        <w:rPr>
          <w:sz w:val="24"/>
          <w:lang w:val="en-US"/>
        </w:rPr>
        <w:t>sec</w:t>
      </w:r>
      <w:r w:rsidRPr="00FA5499">
        <w:rPr>
          <w:sz w:val="24"/>
        </w:rPr>
        <w:t>. (Ξηρός κύκλος εννοείται ένας πλήρης κύκλος της μήτρας χωρίς παραγωγή προϊό</w:t>
      </w:r>
      <w:r w:rsidR="00E1545A" w:rsidRPr="00FA5499">
        <w:rPr>
          <w:sz w:val="24"/>
        </w:rPr>
        <w:t xml:space="preserve">ντος και χωρίς   καθυστερήσεις) </w:t>
      </w:r>
      <w:r w:rsidR="00E1545A" w:rsidRPr="00FA5499">
        <w:rPr>
          <w:b/>
          <w:sz w:val="24"/>
        </w:rPr>
        <w:t>(βαθμολογούμενο κριτήριο)</w:t>
      </w:r>
      <w:r w:rsidR="00E1545A" w:rsidRPr="00FA5499">
        <w:rPr>
          <w:rFonts w:eastAsia="Calibri"/>
          <w:sz w:val="24"/>
          <w:lang w:eastAsia="en-US"/>
        </w:rPr>
        <w:t>.</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4.2.3.6</w:t>
      </w:r>
      <w:r w:rsidRPr="00FA5499">
        <w:rPr>
          <w:b/>
          <w:sz w:val="24"/>
        </w:rPr>
        <w:tab/>
      </w:r>
      <w:r w:rsidRPr="00FA5499">
        <w:rPr>
          <w:sz w:val="24"/>
        </w:rPr>
        <w:t>Η ταχύτητα κίνησης της βελόνας παροχής αέρα στη μήτρα (</w:t>
      </w:r>
      <w:proofErr w:type="spellStart"/>
      <w:r w:rsidRPr="00FA5499">
        <w:rPr>
          <w:sz w:val="24"/>
          <w:lang w:val="en-US"/>
        </w:rPr>
        <w:t>blowpin</w:t>
      </w:r>
      <w:proofErr w:type="spellEnd"/>
      <w:r w:rsidRPr="00FA5499">
        <w:rPr>
          <w:sz w:val="24"/>
        </w:rPr>
        <w:t>) θα είναι ρυθμιζόμενη αναλόγως της μετατόπισης και θα ρυθμίζεται ξεχωριστά η άνοδος από την κάθοδο.</w:t>
      </w:r>
    </w:p>
    <w:p w:rsidR="00E02ABD" w:rsidRPr="00FA5499" w:rsidRDefault="00E02ABD">
      <w:pPr>
        <w:tabs>
          <w:tab w:val="left" w:pos="1134"/>
        </w:tabs>
        <w:jc w:val="both"/>
        <w:rPr>
          <w:sz w:val="24"/>
        </w:rPr>
      </w:pPr>
    </w:p>
    <w:p w:rsidR="00E02ABD" w:rsidRPr="00FA5499" w:rsidRDefault="00D06C2D">
      <w:pPr>
        <w:tabs>
          <w:tab w:val="left" w:pos="709"/>
        </w:tabs>
        <w:jc w:val="both"/>
        <w:rPr>
          <w:sz w:val="24"/>
        </w:rPr>
      </w:pPr>
      <w:r w:rsidRPr="00FA5499">
        <w:rPr>
          <w:sz w:val="24"/>
        </w:rPr>
        <w:t>4.2.4</w:t>
      </w:r>
      <w:r w:rsidRPr="00FA5499">
        <w:rPr>
          <w:sz w:val="24"/>
        </w:rPr>
        <w:tab/>
        <w:t>Η διάταξη εξώθησης της πλαστικής πρώτης ύλης (</w:t>
      </w:r>
      <w:r w:rsidRPr="00FA5499">
        <w:rPr>
          <w:sz w:val="24"/>
          <w:lang w:val="en-US"/>
        </w:rPr>
        <w:t>extruder</w:t>
      </w:r>
      <w:r w:rsidRPr="00FA5499">
        <w:rPr>
          <w:sz w:val="24"/>
        </w:rPr>
        <w:t>) θα έχει τις παρακάτω ελάχιστες απαιτήσεις:</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4.2.4.1</w:t>
      </w:r>
      <w:r w:rsidRPr="00FA5499">
        <w:rPr>
          <w:sz w:val="24"/>
        </w:rPr>
        <w:tab/>
        <w:t>Διάμετρος</w:t>
      </w:r>
      <w:r w:rsidR="00695D3D" w:rsidRPr="00FA5499">
        <w:rPr>
          <w:sz w:val="24"/>
        </w:rPr>
        <w:t xml:space="preserve"> (</w:t>
      </w:r>
      <w:r w:rsidR="00695D3D" w:rsidRPr="00FA5499">
        <w:rPr>
          <w:sz w:val="24"/>
          <w:lang w:val="en-US"/>
        </w:rPr>
        <w:t>D</w:t>
      </w:r>
      <w:r w:rsidR="00695D3D" w:rsidRPr="00FA5499">
        <w:rPr>
          <w:sz w:val="24"/>
        </w:rPr>
        <w:t>)</w:t>
      </w:r>
      <w:r w:rsidRPr="00FA5499">
        <w:rPr>
          <w:sz w:val="24"/>
        </w:rPr>
        <w:t xml:space="preserve"> κοχλία κατ’ ελάχιστο 70 </w:t>
      </w:r>
      <w:r w:rsidRPr="00FA5499">
        <w:rPr>
          <w:sz w:val="24"/>
          <w:lang w:val="en-US"/>
        </w:rPr>
        <w:t>mm</w:t>
      </w:r>
      <w:r w:rsidRPr="00FA5499">
        <w:rPr>
          <w:sz w:val="24"/>
        </w:rPr>
        <w:t>.</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4.2.4.2</w:t>
      </w:r>
      <w:r w:rsidRPr="00FA5499">
        <w:rPr>
          <w:sz w:val="24"/>
        </w:rPr>
        <w:tab/>
        <w:t>Μήκος κοχλία κατ’ ελάχιστο 22 διαμέτρους</w:t>
      </w:r>
      <w:r w:rsidR="00695D3D" w:rsidRPr="00FA5499">
        <w:rPr>
          <w:sz w:val="24"/>
        </w:rPr>
        <w:t xml:space="preserve"> (D) </w:t>
      </w:r>
      <w:r w:rsidR="007C6D2F" w:rsidRPr="00FA5499">
        <w:rPr>
          <w:sz w:val="24"/>
        </w:rPr>
        <w:t xml:space="preserve"> </w:t>
      </w:r>
      <w:r w:rsidR="007C6D2F" w:rsidRPr="00FA5499">
        <w:rPr>
          <w:b/>
          <w:sz w:val="24"/>
        </w:rPr>
        <w:t>(βαθμολογούμενο κριτήριο)</w:t>
      </w:r>
      <w:r w:rsidR="007C6D2F" w:rsidRPr="00FA5499">
        <w:rPr>
          <w:rFonts w:eastAsia="Calibri"/>
          <w:sz w:val="24"/>
          <w:lang w:eastAsia="en-US"/>
        </w:rPr>
        <w:t>.</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4.2.4.3</w:t>
      </w:r>
      <w:r w:rsidRPr="00FA5499">
        <w:rPr>
          <w:sz w:val="24"/>
        </w:rPr>
        <w:tab/>
        <w:t>Ρυθμιζόμενες στροφές κοχλία από 0 έως 80 ή περισσότερο ανά λεπτό. Η ρύθμιση των στροφών να γίνεται αυτόματα σε σχέση με το μήκος του σωλήνα πλαστικού (</w:t>
      </w:r>
      <w:r w:rsidRPr="00FA5499">
        <w:rPr>
          <w:sz w:val="24"/>
          <w:lang w:val="en-US"/>
        </w:rPr>
        <w:t>parison</w:t>
      </w:r>
      <w:r w:rsidRPr="00FA5499">
        <w:rPr>
          <w:sz w:val="24"/>
        </w:rPr>
        <w:t>) και χειροκίνητα κατ’ επιθυμία του χειριστή απενεργοποιώντας την αυτόματη λειτουργία.</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4.2.4.4</w:t>
      </w:r>
      <w:r w:rsidRPr="00FA5499">
        <w:rPr>
          <w:sz w:val="24"/>
        </w:rPr>
        <w:tab/>
        <w:t>Ζώνες θέρμανσης κατ’ ελάχιστο 5. Σε κάθε ζώνη θα ρυθμίζεται η επιθυμητή θερμοκρασία και στην οθόνη θα εμφανίζεται για κάθε ζώνη η τρέχουσα και η επιθυμητή θερμοκρασία και η τρέχουσα απαιτούμενη ισχύς.</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4.2.4.5</w:t>
      </w:r>
      <w:r w:rsidRPr="00FA5499">
        <w:rPr>
          <w:sz w:val="24"/>
        </w:rPr>
        <w:tab/>
        <w:t xml:space="preserve">Ελάχιστη θερμική ισχύς 12 </w:t>
      </w:r>
      <w:r w:rsidRPr="00FA5499">
        <w:rPr>
          <w:sz w:val="24"/>
          <w:lang w:val="en-US"/>
        </w:rPr>
        <w:t>kW</w:t>
      </w:r>
      <w:r w:rsidRPr="00FA5499">
        <w:rPr>
          <w:sz w:val="24"/>
        </w:rPr>
        <w:t>.</w:t>
      </w:r>
    </w:p>
    <w:p w:rsidR="00E02ABD" w:rsidRPr="00FA5499" w:rsidRDefault="00E02ABD">
      <w:pPr>
        <w:tabs>
          <w:tab w:val="left" w:pos="1134"/>
        </w:tabs>
        <w:jc w:val="both"/>
        <w:rPr>
          <w:sz w:val="24"/>
        </w:rPr>
      </w:pPr>
    </w:p>
    <w:p w:rsidR="00E02ABD" w:rsidRPr="00FA5499" w:rsidRDefault="00D06C2D">
      <w:pPr>
        <w:tabs>
          <w:tab w:val="left" w:pos="1134"/>
        </w:tabs>
        <w:jc w:val="both"/>
        <w:rPr>
          <w:sz w:val="24"/>
        </w:rPr>
      </w:pPr>
      <w:r w:rsidRPr="00FA5499">
        <w:rPr>
          <w:sz w:val="24"/>
        </w:rPr>
        <w:t>4.2.4.6</w:t>
      </w:r>
      <w:r w:rsidRPr="00FA5499">
        <w:rPr>
          <w:sz w:val="24"/>
        </w:rPr>
        <w:tab/>
        <w:t>Απόδοση σε πλαστική πρώτη ύλη σκληρού πολυαιθυλενίου (</w:t>
      </w:r>
      <w:r w:rsidRPr="00FA5499">
        <w:rPr>
          <w:sz w:val="24"/>
          <w:lang w:val="en-US"/>
        </w:rPr>
        <w:t>HDPE</w:t>
      </w:r>
      <w:r w:rsidRPr="00FA5499">
        <w:rPr>
          <w:sz w:val="24"/>
        </w:rPr>
        <w:t xml:space="preserve">) στις μέγιστες στροφές κατ’ ελάχιστο 1.300 </w:t>
      </w:r>
      <w:r w:rsidRPr="00FA5499">
        <w:rPr>
          <w:sz w:val="24"/>
          <w:lang w:val="en-US"/>
        </w:rPr>
        <w:t>g</w:t>
      </w:r>
      <w:r w:rsidR="00FA6DBC" w:rsidRPr="00FA5499">
        <w:rPr>
          <w:sz w:val="24"/>
          <w:lang w:val="en-US"/>
        </w:rPr>
        <w:t>r</w:t>
      </w:r>
      <w:r w:rsidRPr="00FA5499">
        <w:rPr>
          <w:sz w:val="24"/>
        </w:rPr>
        <w:t xml:space="preserve"> ανά λεπτό</w:t>
      </w:r>
      <w:r w:rsidR="00B74D55" w:rsidRPr="00FA5499">
        <w:rPr>
          <w:sz w:val="24"/>
        </w:rPr>
        <w:t xml:space="preserve"> </w:t>
      </w:r>
      <w:r w:rsidR="00B74D55" w:rsidRPr="00FA5499">
        <w:rPr>
          <w:b/>
          <w:sz w:val="24"/>
        </w:rPr>
        <w:t>(βαθμολογούμενο κριτήριο)</w:t>
      </w:r>
      <w:r w:rsidR="00B74D55" w:rsidRPr="00FA5499">
        <w:rPr>
          <w:rFonts w:eastAsia="Calibri"/>
          <w:sz w:val="24"/>
          <w:lang w:eastAsia="en-US"/>
        </w:rPr>
        <w:t>.</w:t>
      </w:r>
    </w:p>
    <w:p w:rsidR="00E02ABD" w:rsidRPr="00FA5499" w:rsidRDefault="00E02ABD">
      <w:pPr>
        <w:tabs>
          <w:tab w:val="left" w:pos="1134"/>
        </w:tabs>
        <w:jc w:val="both"/>
        <w:rPr>
          <w:sz w:val="24"/>
        </w:rPr>
      </w:pPr>
    </w:p>
    <w:p w:rsidR="00E02ABD" w:rsidRPr="00FA5499" w:rsidRDefault="00D06C2D">
      <w:pPr>
        <w:tabs>
          <w:tab w:val="left" w:pos="709"/>
        </w:tabs>
        <w:jc w:val="both"/>
        <w:rPr>
          <w:sz w:val="24"/>
        </w:rPr>
      </w:pPr>
      <w:r w:rsidRPr="00FA5499">
        <w:rPr>
          <w:sz w:val="24"/>
        </w:rPr>
        <w:t>4.2.5</w:t>
      </w:r>
      <w:r w:rsidRPr="00FA5499">
        <w:rPr>
          <w:sz w:val="24"/>
        </w:rPr>
        <w:tab/>
        <w:t xml:space="preserve">Η κεφαλή μορφοποίησης της πλαστικής ύλης μετά τον </w:t>
      </w:r>
      <w:proofErr w:type="spellStart"/>
      <w:r w:rsidRPr="00FA5499">
        <w:rPr>
          <w:sz w:val="24"/>
        </w:rPr>
        <w:t>εξωθητή</w:t>
      </w:r>
      <w:proofErr w:type="spellEnd"/>
      <w:r w:rsidRPr="00FA5499">
        <w:rPr>
          <w:sz w:val="24"/>
        </w:rPr>
        <w:t xml:space="preserve"> να δέχεται δυναμική ρύθμιση του πάχους τοιχώματος σε τουλάχιστον 300 σημεία καθ’ ύψος του παραγόμενου δοχείου. </w:t>
      </w:r>
    </w:p>
    <w:p w:rsidR="00E02ABD" w:rsidRPr="00FA5499" w:rsidRDefault="00E02ABD">
      <w:pPr>
        <w:tabs>
          <w:tab w:val="left" w:pos="709"/>
        </w:tabs>
        <w:jc w:val="both"/>
        <w:rPr>
          <w:sz w:val="24"/>
        </w:rPr>
      </w:pPr>
    </w:p>
    <w:p w:rsidR="00E02ABD" w:rsidRPr="00FA5499" w:rsidRDefault="00D06C2D">
      <w:pPr>
        <w:tabs>
          <w:tab w:val="left" w:pos="709"/>
        </w:tabs>
        <w:jc w:val="both"/>
        <w:rPr>
          <w:sz w:val="24"/>
        </w:rPr>
      </w:pPr>
      <w:r w:rsidRPr="00FA5499">
        <w:rPr>
          <w:sz w:val="24"/>
        </w:rPr>
        <w:t>4.2.6</w:t>
      </w:r>
      <w:r w:rsidRPr="00FA5499">
        <w:rPr>
          <w:sz w:val="24"/>
        </w:rPr>
        <w:tab/>
        <w:t>Να διαθέτει αυτόματη διάταξη αφαίρεσης των αποκομμάτων μετά την έξοδο του δοχείου από την μήτρα.</w:t>
      </w:r>
    </w:p>
    <w:p w:rsidR="00E02ABD" w:rsidRPr="00FA5499" w:rsidRDefault="00E02ABD">
      <w:pPr>
        <w:tabs>
          <w:tab w:val="left" w:pos="709"/>
        </w:tabs>
        <w:jc w:val="both"/>
        <w:rPr>
          <w:sz w:val="24"/>
        </w:rPr>
      </w:pPr>
    </w:p>
    <w:p w:rsidR="00E02ABD" w:rsidRPr="00FA5499" w:rsidRDefault="00D06C2D">
      <w:pPr>
        <w:tabs>
          <w:tab w:val="left" w:pos="709"/>
        </w:tabs>
        <w:jc w:val="both"/>
        <w:rPr>
          <w:sz w:val="24"/>
        </w:rPr>
      </w:pPr>
      <w:r w:rsidRPr="00FA5499">
        <w:rPr>
          <w:sz w:val="24"/>
        </w:rPr>
        <w:t>4.2.7</w:t>
      </w:r>
      <w:r w:rsidRPr="00FA5499">
        <w:rPr>
          <w:sz w:val="24"/>
        </w:rPr>
        <w:tab/>
        <w:t>Να διαθέτει αυτόματη διάταξη ελέγχου της στεγανότητας του παραγόμενου δοχείου.</w:t>
      </w:r>
    </w:p>
    <w:p w:rsidR="00E02ABD" w:rsidRPr="00FA5499" w:rsidRDefault="00E02ABD">
      <w:pPr>
        <w:tabs>
          <w:tab w:val="left" w:pos="709"/>
        </w:tabs>
        <w:jc w:val="both"/>
        <w:rPr>
          <w:sz w:val="24"/>
        </w:rPr>
      </w:pPr>
    </w:p>
    <w:p w:rsidR="00E02ABD" w:rsidRPr="00FA5499" w:rsidRDefault="00D06C2D">
      <w:pPr>
        <w:tabs>
          <w:tab w:val="left" w:pos="709"/>
        </w:tabs>
        <w:jc w:val="both"/>
        <w:rPr>
          <w:sz w:val="24"/>
        </w:rPr>
      </w:pPr>
      <w:r w:rsidRPr="00FA5499">
        <w:rPr>
          <w:sz w:val="24"/>
        </w:rPr>
        <w:t>4.2.8</w:t>
      </w:r>
      <w:r w:rsidRPr="00FA5499">
        <w:rPr>
          <w:sz w:val="24"/>
        </w:rPr>
        <w:tab/>
        <w:t>Το δοχείο μετά τον διαχωρισμό των αποκομμάτων και τον έλεγχο στεγανότητας να τοποθετείται σε μεταφορική ταινία ρυθμιζόμενης ταχύτητας που θα μεταφέρει τα δοχεία για απόθεση εκτός της μηχανής.</w:t>
      </w:r>
    </w:p>
    <w:p w:rsidR="00E02ABD" w:rsidRPr="00FA5499" w:rsidRDefault="00E02ABD">
      <w:pPr>
        <w:tabs>
          <w:tab w:val="left" w:pos="709"/>
        </w:tabs>
        <w:jc w:val="both"/>
        <w:rPr>
          <w:sz w:val="24"/>
        </w:rPr>
      </w:pPr>
    </w:p>
    <w:p w:rsidR="00E02ABD" w:rsidRPr="00FA5499" w:rsidRDefault="00D06C2D">
      <w:pPr>
        <w:tabs>
          <w:tab w:val="left" w:pos="709"/>
        </w:tabs>
        <w:jc w:val="both"/>
        <w:rPr>
          <w:sz w:val="24"/>
        </w:rPr>
      </w:pPr>
      <w:r w:rsidRPr="00FA5499">
        <w:rPr>
          <w:sz w:val="24"/>
        </w:rPr>
        <w:t>4.2.9</w:t>
      </w:r>
      <w:r w:rsidRPr="00FA5499">
        <w:rPr>
          <w:sz w:val="24"/>
        </w:rPr>
        <w:tab/>
        <w:t>Τα αποκόμματα μετά τον διαχωρισμό από το δοχείο θα τοποθετούνται σε μεταφορική ταινία που θα τα μεταφέρει για απόθεση εκτός του χώρου της μηχανής.</w:t>
      </w:r>
    </w:p>
    <w:p w:rsidR="00E02ABD" w:rsidRPr="00FA5499" w:rsidRDefault="00E02ABD">
      <w:pPr>
        <w:tabs>
          <w:tab w:val="left" w:pos="709"/>
        </w:tabs>
        <w:jc w:val="both"/>
        <w:rPr>
          <w:sz w:val="24"/>
        </w:rPr>
      </w:pPr>
    </w:p>
    <w:p w:rsidR="00E02ABD" w:rsidRPr="00FA5499" w:rsidRDefault="00D06C2D">
      <w:pPr>
        <w:tabs>
          <w:tab w:val="left" w:pos="851"/>
        </w:tabs>
        <w:jc w:val="both"/>
        <w:rPr>
          <w:sz w:val="24"/>
        </w:rPr>
      </w:pPr>
      <w:r w:rsidRPr="00FA5499">
        <w:rPr>
          <w:sz w:val="24"/>
        </w:rPr>
        <w:t>4.2.10</w:t>
      </w:r>
      <w:r w:rsidRPr="00FA5499">
        <w:rPr>
          <w:sz w:val="24"/>
        </w:rPr>
        <w:tab/>
        <w:t>Να διαθέτει αυτόματο σύστημα λίπανσης</w:t>
      </w:r>
      <w:r w:rsidR="00390BCB" w:rsidRPr="00FA5499">
        <w:rPr>
          <w:sz w:val="24"/>
        </w:rPr>
        <w:t>,</w:t>
      </w:r>
      <w:r w:rsidRPr="00FA5499">
        <w:rPr>
          <w:sz w:val="24"/>
        </w:rPr>
        <w:t xml:space="preserve"> το οποίο θα ελέγχεται από την οθόνη της μηχανής.</w:t>
      </w:r>
    </w:p>
    <w:p w:rsidR="00E02ABD" w:rsidRPr="00FA5499" w:rsidRDefault="00E02ABD">
      <w:pPr>
        <w:tabs>
          <w:tab w:val="left" w:pos="851"/>
        </w:tabs>
        <w:jc w:val="both"/>
        <w:rPr>
          <w:sz w:val="24"/>
        </w:rPr>
      </w:pPr>
    </w:p>
    <w:p w:rsidR="00E02ABD" w:rsidRPr="00FA5499" w:rsidRDefault="00D06C2D">
      <w:pPr>
        <w:tabs>
          <w:tab w:val="left" w:pos="851"/>
        </w:tabs>
        <w:jc w:val="both"/>
        <w:rPr>
          <w:sz w:val="24"/>
        </w:rPr>
      </w:pPr>
      <w:r w:rsidRPr="00FA5499">
        <w:rPr>
          <w:sz w:val="24"/>
        </w:rPr>
        <w:t>4.2.11 Η μηχανή παραγωγής θα συνοδεύεται από δύο μήτρες μορφοποίησης, του ίδιου κατασκευαστή με την κύρια μηχανή, οι οποίες θα έχουν δοκιμαστεί πριν από την αποστολή τους. Κάθε μήτρα θα παράγει το αντίστοιχο δοχείο, σύμφωνα με τα σχέδια της Προσθήκης XI. Το πάχος του τοιχώματος του στρατιωτικού υδροδοχείου (</w:t>
      </w:r>
      <w:proofErr w:type="spellStart"/>
      <w:r w:rsidRPr="00FA5499">
        <w:rPr>
          <w:sz w:val="24"/>
        </w:rPr>
        <w:t>military</w:t>
      </w:r>
      <w:proofErr w:type="spellEnd"/>
      <w:r w:rsidRPr="00FA5499">
        <w:rPr>
          <w:sz w:val="24"/>
        </w:rPr>
        <w:t xml:space="preserve"> </w:t>
      </w:r>
      <w:proofErr w:type="spellStart"/>
      <w:r w:rsidRPr="00FA5499">
        <w:rPr>
          <w:sz w:val="24"/>
        </w:rPr>
        <w:t>water</w:t>
      </w:r>
      <w:proofErr w:type="spellEnd"/>
      <w:r w:rsidRPr="00FA5499">
        <w:rPr>
          <w:sz w:val="24"/>
        </w:rPr>
        <w:t xml:space="preserve"> </w:t>
      </w:r>
      <w:proofErr w:type="spellStart"/>
      <w:r w:rsidRPr="00FA5499">
        <w:rPr>
          <w:sz w:val="24"/>
        </w:rPr>
        <w:t>bottle</w:t>
      </w:r>
      <w:proofErr w:type="spellEnd"/>
      <w:r w:rsidRPr="00FA5499">
        <w:rPr>
          <w:sz w:val="24"/>
        </w:rPr>
        <w:t>) θα πρέπει να μπορεί, μέσω κατάλληλων ρυθμίσεων, να φθάνει και τα 2,3 mm.</w:t>
      </w:r>
      <w:r w:rsidRPr="00FA5499">
        <w:rPr>
          <w:b/>
          <w:sz w:val="24"/>
        </w:rPr>
        <w:tab/>
      </w:r>
    </w:p>
    <w:p w:rsidR="00E02ABD" w:rsidRPr="00FA5499" w:rsidRDefault="00E02ABD">
      <w:pPr>
        <w:tabs>
          <w:tab w:val="left" w:pos="851"/>
        </w:tabs>
        <w:jc w:val="both"/>
        <w:rPr>
          <w:sz w:val="24"/>
        </w:rPr>
      </w:pPr>
    </w:p>
    <w:p w:rsidR="00E02ABD" w:rsidRPr="00FA5499" w:rsidRDefault="00D06C2D">
      <w:pPr>
        <w:tabs>
          <w:tab w:val="left" w:pos="851"/>
        </w:tabs>
        <w:jc w:val="both"/>
        <w:rPr>
          <w:sz w:val="24"/>
        </w:rPr>
      </w:pPr>
      <w:r w:rsidRPr="00FA5499">
        <w:rPr>
          <w:sz w:val="24"/>
        </w:rPr>
        <w:t>4.2.12</w:t>
      </w:r>
      <w:r w:rsidRPr="00FA5499">
        <w:rPr>
          <w:sz w:val="24"/>
        </w:rPr>
        <w:tab/>
        <w:t>Ο υπό προμήθεια εξοπλισμός θα συνοδεύεται από δύο (2) μήτρες παραγωγής πωμάτων, μία (1) για το «Δοχείο 4,2 λίτρων» και μία (1) για το στρατιωτικό υδροδοχείο (</w:t>
      </w:r>
      <w:proofErr w:type="spellStart"/>
      <w:r w:rsidRPr="00FA5499">
        <w:rPr>
          <w:sz w:val="24"/>
        </w:rPr>
        <w:t>military</w:t>
      </w:r>
      <w:proofErr w:type="spellEnd"/>
      <w:r w:rsidRPr="00FA5499">
        <w:rPr>
          <w:sz w:val="24"/>
        </w:rPr>
        <w:t xml:space="preserve"> </w:t>
      </w:r>
      <w:proofErr w:type="spellStart"/>
      <w:r w:rsidRPr="00FA5499">
        <w:rPr>
          <w:sz w:val="24"/>
        </w:rPr>
        <w:t>water</w:t>
      </w:r>
      <w:proofErr w:type="spellEnd"/>
      <w:r w:rsidRPr="00FA5499">
        <w:rPr>
          <w:sz w:val="24"/>
        </w:rPr>
        <w:t xml:space="preserve"> </w:t>
      </w:r>
      <w:proofErr w:type="spellStart"/>
      <w:r w:rsidRPr="00FA5499">
        <w:rPr>
          <w:sz w:val="24"/>
        </w:rPr>
        <w:t>bottle</w:t>
      </w:r>
      <w:proofErr w:type="spellEnd"/>
      <w:r w:rsidRPr="00FA5499">
        <w:rPr>
          <w:sz w:val="24"/>
        </w:rPr>
        <w:t>), κατάλληλες για χρήση στην υφιστάμενη μηχανή έγχυσης πλαστικών της Υπηρεσίας. Κάθε μήτρα θα διαθέτει τουλάχιστον έξι (6) κοιλότητες παραγωγής πωμάτων. Οι μήτρες δύνανται να προέρχονται από κατασκευαστές διαφορετικούς από τον κατασκευαστή της μηχανής εμφύσησης, υπό την προϋπόθεση ότι εξασφαλίζονται η πλήρης συμβατότητά τους με την υφιστάμενη μηχανή έγχυσης πλαστικών, η ορθή συναρμογή των παραγόμενων πωμάτων με τα αντίστοιχα δοχεία και η στεγανότητα του συνόλου δοχείου–πώματος. Τα απαραίτητα τεχνικά στοιχεία της υφιστάμενης μηχανής έγχυσης πλαστικών θα είναι διαθέσιμα στους ενδιαφερόμενους κατά την επίσκεψή τους στις εγκαταστάσεις της Υπηρεσίας, σύμφωνα με την παράγραφο 7.1.2.</w:t>
      </w:r>
      <w:r w:rsidRPr="00FA5499">
        <w:rPr>
          <w:sz w:val="24"/>
        </w:rPr>
        <w:tab/>
      </w:r>
    </w:p>
    <w:p w:rsidR="00E02ABD" w:rsidRPr="00FA5499" w:rsidRDefault="00E02ABD">
      <w:pPr>
        <w:tabs>
          <w:tab w:val="left" w:pos="851"/>
        </w:tabs>
        <w:jc w:val="both"/>
        <w:rPr>
          <w:sz w:val="24"/>
        </w:rPr>
      </w:pPr>
    </w:p>
    <w:p w:rsidR="00E02ABD" w:rsidRPr="00FA5499" w:rsidRDefault="00D06C2D">
      <w:pPr>
        <w:tabs>
          <w:tab w:val="left" w:pos="851"/>
        </w:tabs>
        <w:jc w:val="both"/>
        <w:rPr>
          <w:sz w:val="24"/>
        </w:rPr>
      </w:pPr>
      <w:r w:rsidRPr="00FA5499">
        <w:rPr>
          <w:sz w:val="24"/>
        </w:rPr>
        <w:t xml:space="preserve">4.2.13 Ο έλεγχος της μηχανής να πραγματοποιείται μέσω συστήματος αυτόματου ελέγχου, το οποίο να διαθέτει οθόνη απεικόνισης ενδείξεων, διαγωνίου τουλάχιστον 15 ιντσών (15″), ευανάγνωστη σε συνθήκες κανονικού φωτισμού. Η τοποθέτηση της οθόνης να μπορεί να γίνει σε διάφορα σημεία που να διευκολύνει την πρόσβαση του χειριστή. Να διαθέτει σύστημα ασφαλείας προσπέλασης από εξουσιοδοτημένο μόνο χειριστή, πληκτρολόγιο ή μέσω αφής. Να διαθέτει προγραμματιζόμενα πλήκτρα για εύκολη εναλλαγή των λειτουργιών. Διασύνδεση USB για αποθήκευση και μεταφορά δεδομένων, θύρα δικτύου </w:t>
      </w:r>
      <w:proofErr w:type="spellStart"/>
      <w:r w:rsidRPr="00FA5499">
        <w:rPr>
          <w:sz w:val="24"/>
        </w:rPr>
        <w:t>Ethernet</w:t>
      </w:r>
      <w:proofErr w:type="spellEnd"/>
      <w:r w:rsidRPr="00FA5499">
        <w:rPr>
          <w:sz w:val="24"/>
        </w:rPr>
        <w:t xml:space="preserve"> για σύνδεση με Η/Υ και κατάλληλο λογισμικό για Η/Υ και τα μενού πλοήγησης να είναι στην Ελληνική και Αγγλική γλώσσα. Μέσω της θύρας σύνδεσης δικτύου η μηχανή να συνδέεται με τα περιφερειακά εξαρτήματα (π.χ. δοσομετρητή) για την ανάγνωση, εποπτεία και ρύθμιση των παραμέτρων τους.</w:t>
      </w:r>
      <w:r w:rsidRPr="00FA5499">
        <w:rPr>
          <w:b/>
          <w:sz w:val="24"/>
        </w:rPr>
        <w:tab/>
      </w:r>
    </w:p>
    <w:p w:rsidR="00E02ABD" w:rsidRPr="00FA5499" w:rsidRDefault="00E02ABD">
      <w:pPr>
        <w:tabs>
          <w:tab w:val="left" w:pos="851"/>
        </w:tabs>
        <w:jc w:val="both"/>
        <w:rPr>
          <w:sz w:val="24"/>
        </w:rPr>
      </w:pPr>
    </w:p>
    <w:p w:rsidR="00E02ABD" w:rsidRPr="00FA5499" w:rsidRDefault="00D06C2D">
      <w:pPr>
        <w:tabs>
          <w:tab w:val="left" w:pos="851"/>
        </w:tabs>
        <w:jc w:val="both"/>
        <w:rPr>
          <w:sz w:val="24"/>
        </w:rPr>
      </w:pPr>
      <w:r w:rsidRPr="00FA5499">
        <w:rPr>
          <w:sz w:val="24"/>
        </w:rPr>
        <w:t>4.2.14 Η μηχανή θα πρέπει να διαθέτει δυνατότητα διασύνδεσης με κεντρικό σύστημα διαχείρισης και ελέγχου, στο πλαίσιο των τεχνολογιών της Βιομηχανίας 4.0 (Industry 4.0), με δυνατότητα μελλοντικών αναβαθμίσεων, για την παρακολούθηση των παραμέτρων λειτουργίας της και την ανάλυση της απόδοσής της σε πραγματικό χρόνο, με σκοπό την αυτοματοποίηση και τη βελτιστοποίηση τόσο της παραγωγικής διαδικασίας όσο και της συντήρησης.</w:t>
      </w:r>
      <w:r w:rsidRPr="00FA5499">
        <w:rPr>
          <w:sz w:val="24"/>
        </w:rPr>
        <w:tab/>
      </w:r>
    </w:p>
    <w:p w:rsidR="00E02ABD" w:rsidRPr="00FA5499" w:rsidRDefault="00E02ABD">
      <w:pPr>
        <w:tabs>
          <w:tab w:val="left" w:pos="851"/>
        </w:tabs>
        <w:jc w:val="both"/>
        <w:rPr>
          <w:sz w:val="24"/>
        </w:rPr>
      </w:pPr>
    </w:p>
    <w:p w:rsidR="00E02ABD" w:rsidRPr="00FA5499" w:rsidRDefault="00D06C2D">
      <w:pPr>
        <w:tabs>
          <w:tab w:val="left" w:pos="851"/>
        </w:tabs>
        <w:jc w:val="both"/>
        <w:rPr>
          <w:sz w:val="24"/>
        </w:rPr>
      </w:pPr>
      <w:r w:rsidRPr="00FA5499">
        <w:rPr>
          <w:sz w:val="24"/>
        </w:rPr>
        <w:t xml:space="preserve">4.2.15 </w:t>
      </w:r>
      <w:r w:rsidRPr="00FA5499">
        <w:rPr>
          <w:sz w:val="24"/>
        </w:rPr>
        <w:tab/>
        <w:t xml:space="preserve">Η τροφοδοσία της να γίνεται με </w:t>
      </w:r>
      <w:r w:rsidR="0022409A" w:rsidRPr="00FA5499">
        <w:rPr>
          <w:sz w:val="24"/>
        </w:rPr>
        <w:t xml:space="preserve">ρεύμα τριφασικό, 400 V </w:t>
      </w:r>
      <w:r w:rsidR="0022409A" w:rsidRPr="00FA5499">
        <w:rPr>
          <w:sz w:val="24"/>
          <w:lang w:val="en-US"/>
        </w:rPr>
        <w:t>AC</w:t>
      </w:r>
      <w:r w:rsidR="0022409A" w:rsidRPr="00FA5499">
        <w:rPr>
          <w:sz w:val="24"/>
        </w:rPr>
        <w:t xml:space="preserve"> ± 10%, συχνότητας 50 </w:t>
      </w:r>
      <w:r w:rsidR="0022409A" w:rsidRPr="00FA5499">
        <w:rPr>
          <w:sz w:val="24"/>
          <w:lang w:val="en-US"/>
        </w:rPr>
        <w:t>Hz</w:t>
      </w:r>
      <w:r w:rsidR="00E81125" w:rsidRPr="00FA5499">
        <w:rPr>
          <w:sz w:val="24"/>
        </w:rPr>
        <w:t>.</w:t>
      </w:r>
    </w:p>
    <w:p w:rsidR="00E02ABD" w:rsidRPr="00FA5499" w:rsidRDefault="00D06C2D">
      <w:pPr>
        <w:pStyle w:val="2"/>
        <w:tabs>
          <w:tab w:val="left" w:pos="709"/>
        </w:tabs>
        <w:spacing w:before="0" w:after="0"/>
        <w:rPr>
          <w:b w:val="0"/>
          <w:sz w:val="24"/>
        </w:rPr>
      </w:pPr>
      <w:bookmarkStart w:id="11" w:name="_Toc241662638"/>
      <w:r w:rsidRPr="00FA5499">
        <w:rPr>
          <w:b w:val="0"/>
          <w:sz w:val="24"/>
        </w:rPr>
        <w:t>4.3</w:t>
      </w:r>
      <w:r w:rsidRPr="00FA5499">
        <w:rPr>
          <w:b w:val="0"/>
          <w:sz w:val="24"/>
        </w:rPr>
        <w:tab/>
        <w:t>Περιφερειακός Εξοπλισμός</w:t>
      </w:r>
      <w:bookmarkEnd w:id="11"/>
    </w:p>
    <w:p w:rsidR="00E02ABD" w:rsidRPr="00FA5499" w:rsidRDefault="00E02ABD">
      <w:pPr>
        <w:rPr>
          <w:b/>
          <w:sz w:val="24"/>
        </w:rPr>
      </w:pPr>
    </w:p>
    <w:p w:rsidR="00E02ABD" w:rsidRPr="00FA5499" w:rsidRDefault="00D06C2D">
      <w:pPr>
        <w:tabs>
          <w:tab w:val="left" w:pos="851"/>
        </w:tabs>
        <w:overflowPunct w:val="0"/>
        <w:autoSpaceDE w:val="0"/>
        <w:jc w:val="both"/>
        <w:textAlignment w:val="baseline"/>
        <w:rPr>
          <w:sz w:val="24"/>
        </w:rPr>
      </w:pPr>
      <w:r w:rsidRPr="00FA5499">
        <w:rPr>
          <w:sz w:val="24"/>
        </w:rPr>
        <w:t>4.3.1</w:t>
      </w:r>
      <w:r w:rsidRPr="00FA5499">
        <w:rPr>
          <w:sz w:val="24"/>
        </w:rPr>
        <w:tab/>
        <w:t>Δοσομετρητής και αναμικτήρας, οι ελάχιστες τεχνικές απαιτήσεις του οποίου έχουν ως εξής:</w:t>
      </w:r>
    </w:p>
    <w:p w:rsidR="00E02ABD" w:rsidRPr="00FA5499" w:rsidRDefault="00E02ABD">
      <w:pPr>
        <w:tabs>
          <w:tab w:val="left" w:pos="1134"/>
        </w:tabs>
        <w:overflowPunct w:val="0"/>
        <w:autoSpaceDE w:val="0"/>
        <w:textAlignment w:val="baseline"/>
        <w:rPr>
          <w:sz w:val="24"/>
        </w:rPr>
      </w:pPr>
    </w:p>
    <w:p w:rsidR="00E02ABD" w:rsidRPr="00FA5499" w:rsidRDefault="00D06C2D">
      <w:pPr>
        <w:tabs>
          <w:tab w:val="left" w:pos="851"/>
        </w:tabs>
        <w:overflowPunct w:val="0"/>
        <w:autoSpaceDE w:val="0"/>
        <w:jc w:val="both"/>
        <w:textAlignment w:val="baseline"/>
        <w:rPr>
          <w:sz w:val="24"/>
        </w:rPr>
      </w:pPr>
      <w:r w:rsidRPr="00FA5499">
        <w:rPr>
          <w:sz w:val="24"/>
        </w:rPr>
        <w:t>4.3.1.1 Να αποτελείται από τέσσερα (4) διαμερίσματα (χοάνες), χωρητικότητας τουλάχιστον επτά (7) λίτρων το καθένα.</w:t>
      </w:r>
      <w:r w:rsidRPr="00FA5499">
        <w:rPr>
          <w:sz w:val="24"/>
        </w:rPr>
        <w:tab/>
      </w:r>
    </w:p>
    <w:p w:rsidR="00E02ABD" w:rsidRPr="00FA5499" w:rsidRDefault="00E02ABD">
      <w:pPr>
        <w:tabs>
          <w:tab w:val="left" w:pos="1134"/>
        </w:tabs>
        <w:overflowPunct w:val="0"/>
        <w:autoSpaceDE w:val="0"/>
        <w:jc w:val="both"/>
        <w:textAlignment w:val="baseline"/>
        <w:rPr>
          <w:sz w:val="24"/>
        </w:rPr>
      </w:pPr>
    </w:p>
    <w:p w:rsidR="00E02ABD" w:rsidRPr="00FA5499" w:rsidRDefault="00D06C2D">
      <w:pPr>
        <w:tabs>
          <w:tab w:val="left" w:pos="851"/>
        </w:tabs>
        <w:overflowPunct w:val="0"/>
        <w:autoSpaceDE w:val="0"/>
        <w:jc w:val="both"/>
        <w:textAlignment w:val="baseline"/>
        <w:rPr>
          <w:sz w:val="24"/>
        </w:rPr>
      </w:pPr>
      <w:r w:rsidRPr="00FA5499">
        <w:rPr>
          <w:sz w:val="24"/>
        </w:rPr>
        <w:t>4.3.1.2</w:t>
      </w:r>
      <w:r w:rsidRPr="00FA5499">
        <w:rPr>
          <w:sz w:val="24"/>
        </w:rPr>
        <w:tab/>
        <w:t>Μέση συνολική δυναμικότητα τροφοδοσίας που να υπερκαλύπτει τις ανάγκες τροφοδοσίας της μηχανής παραγωγής δοχείων.</w:t>
      </w:r>
    </w:p>
    <w:p w:rsidR="00E02ABD" w:rsidRPr="00FA5499" w:rsidRDefault="00E02ABD">
      <w:pPr>
        <w:tabs>
          <w:tab w:val="left" w:pos="1134"/>
        </w:tabs>
        <w:overflowPunct w:val="0"/>
        <w:autoSpaceDE w:val="0"/>
        <w:jc w:val="both"/>
        <w:textAlignment w:val="baseline"/>
        <w:rPr>
          <w:sz w:val="24"/>
        </w:rPr>
      </w:pPr>
    </w:p>
    <w:p w:rsidR="00E02ABD" w:rsidRPr="00FA5499" w:rsidRDefault="00D06C2D">
      <w:pPr>
        <w:tabs>
          <w:tab w:val="left" w:pos="851"/>
        </w:tabs>
        <w:overflowPunct w:val="0"/>
        <w:autoSpaceDE w:val="0"/>
        <w:jc w:val="both"/>
        <w:textAlignment w:val="baseline"/>
        <w:rPr>
          <w:sz w:val="24"/>
        </w:rPr>
      </w:pPr>
      <w:r w:rsidRPr="00FA5499">
        <w:rPr>
          <w:sz w:val="24"/>
        </w:rPr>
        <w:t>4.3.1.3</w:t>
      </w:r>
      <w:r w:rsidRPr="00FA5499">
        <w:rPr>
          <w:sz w:val="24"/>
        </w:rPr>
        <w:tab/>
        <w:t xml:space="preserve">Τα δύο από τα τέσσερα διαμερίσματα να έχουν δυνατότητα </w:t>
      </w:r>
      <w:proofErr w:type="spellStart"/>
      <w:r w:rsidRPr="00FA5499">
        <w:rPr>
          <w:sz w:val="24"/>
        </w:rPr>
        <w:t>δοσομέτρησης</w:t>
      </w:r>
      <w:proofErr w:type="spellEnd"/>
      <w:r w:rsidRPr="00FA5499">
        <w:rPr>
          <w:sz w:val="24"/>
        </w:rPr>
        <w:t xml:space="preserve"> και ανάμιξης από 1-100 % και  τα υπόλοιπα δύο από 0,1-10 %.</w:t>
      </w:r>
    </w:p>
    <w:p w:rsidR="00E02ABD" w:rsidRPr="00FA5499" w:rsidRDefault="00E02ABD">
      <w:pPr>
        <w:tabs>
          <w:tab w:val="left" w:pos="1134"/>
        </w:tabs>
        <w:overflowPunct w:val="0"/>
        <w:autoSpaceDE w:val="0"/>
        <w:jc w:val="both"/>
        <w:textAlignment w:val="baseline"/>
        <w:rPr>
          <w:sz w:val="24"/>
        </w:rPr>
      </w:pPr>
    </w:p>
    <w:p w:rsidR="00E02ABD" w:rsidRPr="00FA5499" w:rsidRDefault="00D06C2D">
      <w:pPr>
        <w:tabs>
          <w:tab w:val="left" w:pos="851"/>
        </w:tabs>
        <w:overflowPunct w:val="0"/>
        <w:autoSpaceDE w:val="0"/>
        <w:jc w:val="both"/>
        <w:textAlignment w:val="baseline"/>
        <w:rPr>
          <w:sz w:val="24"/>
        </w:rPr>
      </w:pPr>
      <w:r w:rsidRPr="00FA5499">
        <w:rPr>
          <w:sz w:val="24"/>
        </w:rPr>
        <w:t xml:space="preserve">4.3.1.4 Η </w:t>
      </w:r>
      <w:proofErr w:type="spellStart"/>
      <w:r w:rsidRPr="00FA5499">
        <w:rPr>
          <w:sz w:val="24"/>
        </w:rPr>
        <w:t>δοσομέτρηση</w:t>
      </w:r>
      <w:proofErr w:type="spellEnd"/>
      <w:r w:rsidRPr="00FA5499">
        <w:rPr>
          <w:sz w:val="24"/>
        </w:rPr>
        <w:t xml:space="preserve"> να πραγματοποιείται με ζύγιση, ενώ η εισαγωγή των συνταγών ζύγισης και ανάμιξης να γίνεται μέσω οθόνης αφής και κατάλληλου λογισμικού, το οποίο να παρέχει δυνατότητα αποθήκευσης συνταγών και απεικόνισης των τρεχουσών παραμέτρων λειτουργίας στην οθόνη.</w:t>
      </w:r>
      <w:r w:rsidRPr="00FA5499">
        <w:rPr>
          <w:sz w:val="24"/>
        </w:rPr>
        <w:tab/>
      </w:r>
    </w:p>
    <w:p w:rsidR="00E02ABD" w:rsidRPr="00FA5499" w:rsidRDefault="00E02ABD">
      <w:pPr>
        <w:tabs>
          <w:tab w:val="left" w:pos="1134"/>
        </w:tabs>
        <w:overflowPunct w:val="0"/>
        <w:autoSpaceDE w:val="0"/>
        <w:jc w:val="both"/>
        <w:textAlignment w:val="baseline"/>
        <w:rPr>
          <w:sz w:val="24"/>
        </w:rPr>
      </w:pPr>
    </w:p>
    <w:p w:rsidR="00E02ABD" w:rsidRPr="00FA5499" w:rsidRDefault="00D06C2D">
      <w:pPr>
        <w:tabs>
          <w:tab w:val="left" w:pos="851"/>
        </w:tabs>
        <w:overflowPunct w:val="0"/>
        <w:autoSpaceDE w:val="0"/>
        <w:jc w:val="both"/>
        <w:textAlignment w:val="baseline"/>
        <w:rPr>
          <w:sz w:val="24"/>
        </w:rPr>
      </w:pPr>
      <w:r w:rsidRPr="00FA5499">
        <w:rPr>
          <w:sz w:val="24"/>
        </w:rPr>
        <w:t>4.3.1.5</w:t>
      </w:r>
      <w:r w:rsidRPr="00FA5499">
        <w:rPr>
          <w:sz w:val="24"/>
        </w:rPr>
        <w:tab/>
        <w:t xml:space="preserve">Τα διαμερίσματα </w:t>
      </w:r>
      <w:proofErr w:type="spellStart"/>
      <w:r w:rsidRPr="00FA5499">
        <w:rPr>
          <w:sz w:val="24"/>
        </w:rPr>
        <w:t>δοσομέτρησης</w:t>
      </w:r>
      <w:proofErr w:type="spellEnd"/>
      <w:r w:rsidRPr="00FA5499">
        <w:rPr>
          <w:sz w:val="24"/>
        </w:rPr>
        <w:t xml:space="preserve"> από 1 – 100% να διαθέτουν αυτόματο τροφοδότη πλήρωσης από δοχεία κατ’ ελάχιστο όγκου 70 λίτρων που θα τοποθετηθούν στο δάπεδο και θα έχουν χαμηλό ύψος για την εύκολη τροφοδοσία τους από το προσωπικό. Οι τροφοδότες θα εκκινούν και θα παύουν αυτόματα με εντολές από τον δοσομετρητή.</w:t>
      </w:r>
    </w:p>
    <w:p w:rsidR="00E02ABD" w:rsidRPr="00FA5499" w:rsidRDefault="00E02ABD">
      <w:pPr>
        <w:tabs>
          <w:tab w:val="left" w:pos="1134"/>
        </w:tabs>
        <w:overflowPunct w:val="0"/>
        <w:autoSpaceDE w:val="0"/>
        <w:jc w:val="both"/>
        <w:textAlignment w:val="baseline"/>
        <w:rPr>
          <w:sz w:val="24"/>
        </w:rPr>
      </w:pPr>
    </w:p>
    <w:p w:rsidR="00E02ABD" w:rsidRPr="00FA5499" w:rsidRDefault="00D06C2D">
      <w:pPr>
        <w:tabs>
          <w:tab w:val="left" w:pos="851"/>
        </w:tabs>
        <w:overflowPunct w:val="0"/>
        <w:autoSpaceDE w:val="0"/>
        <w:jc w:val="both"/>
        <w:textAlignment w:val="baseline"/>
        <w:rPr>
          <w:sz w:val="24"/>
        </w:rPr>
      </w:pPr>
      <w:r w:rsidRPr="00FA5499">
        <w:rPr>
          <w:sz w:val="24"/>
        </w:rPr>
        <w:t xml:space="preserve">4.3.1.6 </w:t>
      </w:r>
      <w:r w:rsidR="0093489B" w:rsidRPr="00FA5499">
        <w:rPr>
          <w:sz w:val="24"/>
        </w:rPr>
        <w:tab/>
      </w:r>
      <w:r w:rsidRPr="00FA5499">
        <w:rPr>
          <w:sz w:val="24"/>
        </w:rPr>
        <w:t xml:space="preserve">Για την τροφοδοσία των διαμερισμάτων </w:t>
      </w:r>
      <w:proofErr w:type="spellStart"/>
      <w:r w:rsidRPr="00FA5499">
        <w:rPr>
          <w:sz w:val="24"/>
        </w:rPr>
        <w:t>δοσομέτρησης</w:t>
      </w:r>
      <w:proofErr w:type="spellEnd"/>
      <w:r w:rsidRPr="00FA5499">
        <w:rPr>
          <w:sz w:val="24"/>
        </w:rPr>
        <w:t xml:space="preserve"> από 0,1% έως 10% να διατίθεται κατάλληλη κλίμακα πρόσβασης του χειριστή, η οποία να διαθέτει προστατευτικά κιγκλιδώματα και δυνατότητα μετακίνησης, ώστε να μην παρεμποδίζεται η πρόσβαση στη μηχανή παραγωγής.</w:t>
      </w:r>
      <w:r w:rsidRPr="00FA5499">
        <w:rPr>
          <w:sz w:val="24"/>
        </w:rPr>
        <w:tab/>
      </w:r>
    </w:p>
    <w:p w:rsidR="00E02ABD" w:rsidRPr="00FA5499" w:rsidRDefault="00E02ABD">
      <w:pPr>
        <w:tabs>
          <w:tab w:val="left" w:pos="1134"/>
        </w:tabs>
        <w:overflowPunct w:val="0"/>
        <w:autoSpaceDE w:val="0"/>
        <w:jc w:val="both"/>
        <w:textAlignment w:val="baseline"/>
        <w:rPr>
          <w:sz w:val="24"/>
        </w:rPr>
      </w:pPr>
    </w:p>
    <w:p w:rsidR="00E02ABD" w:rsidRPr="00FA5499" w:rsidRDefault="00D06C2D">
      <w:pPr>
        <w:tabs>
          <w:tab w:val="left" w:pos="851"/>
        </w:tabs>
        <w:overflowPunct w:val="0"/>
        <w:autoSpaceDE w:val="0"/>
        <w:jc w:val="both"/>
        <w:textAlignment w:val="baseline"/>
        <w:rPr>
          <w:sz w:val="24"/>
        </w:rPr>
      </w:pPr>
      <w:r w:rsidRPr="00FA5499">
        <w:rPr>
          <w:sz w:val="24"/>
        </w:rPr>
        <w:t xml:space="preserve">4.3.1.7 Να διαθέτει θύρα επικοινωνίας </w:t>
      </w:r>
      <w:proofErr w:type="spellStart"/>
      <w:r w:rsidRPr="00FA5499">
        <w:rPr>
          <w:sz w:val="24"/>
        </w:rPr>
        <w:t>Ethernet</w:t>
      </w:r>
      <w:proofErr w:type="spellEnd"/>
      <w:r w:rsidRPr="00FA5499">
        <w:rPr>
          <w:sz w:val="24"/>
        </w:rPr>
        <w:t xml:space="preserve"> για σύνδεση μέσω δικτύου με Η/Υ, καθώς και κατάλληλο λογισμικό για τον έλεγχο της συσκευής </w:t>
      </w:r>
      <w:proofErr w:type="spellStart"/>
      <w:r w:rsidRPr="00FA5499">
        <w:rPr>
          <w:sz w:val="24"/>
        </w:rPr>
        <w:t>δοσομέτρησης</w:t>
      </w:r>
      <w:proofErr w:type="spellEnd"/>
      <w:r w:rsidRPr="00FA5499">
        <w:rPr>
          <w:sz w:val="24"/>
        </w:rPr>
        <w:t xml:space="preserve"> και τη διαχείριση των συνταγών (αποθήκευση και ανάκληση) μέσω του Η/Υ.</w:t>
      </w:r>
      <w:r w:rsidRPr="00FA5499">
        <w:rPr>
          <w:sz w:val="24"/>
        </w:rPr>
        <w:tab/>
      </w:r>
    </w:p>
    <w:p w:rsidR="00E02ABD" w:rsidRPr="00FA5499" w:rsidRDefault="00E02ABD">
      <w:pPr>
        <w:tabs>
          <w:tab w:val="left" w:pos="567"/>
          <w:tab w:val="left" w:pos="1134"/>
        </w:tabs>
        <w:overflowPunct w:val="0"/>
        <w:autoSpaceDE w:val="0"/>
        <w:jc w:val="both"/>
        <w:textAlignment w:val="baseline"/>
        <w:rPr>
          <w:sz w:val="24"/>
        </w:rPr>
      </w:pPr>
    </w:p>
    <w:p w:rsidR="00E02ABD" w:rsidRPr="00FA5499" w:rsidRDefault="00D06C2D">
      <w:pPr>
        <w:tabs>
          <w:tab w:val="left" w:pos="851"/>
        </w:tabs>
        <w:overflowPunct w:val="0"/>
        <w:autoSpaceDE w:val="0"/>
        <w:jc w:val="both"/>
        <w:textAlignment w:val="baseline"/>
        <w:rPr>
          <w:sz w:val="24"/>
        </w:rPr>
      </w:pPr>
      <w:r w:rsidRPr="00FA5499">
        <w:rPr>
          <w:sz w:val="24"/>
        </w:rPr>
        <w:t>4.3.2 Να διαθέτει απορροφητήρα αερίων, κατάλληλων διαστάσεων και δυναμικότητας, τοποθετημένο πάνω από τη μηχανή παραγωγής, με ελάχιστη παροχή 9.000 m³/h και δυνατότητα ρύθμισης μέσω μετατροπέα συχνότητας (</w:t>
      </w:r>
      <w:proofErr w:type="spellStart"/>
      <w:r w:rsidRPr="00FA5499">
        <w:rPr>
          <w:sz w:val="24"/>
        </w:rPr>
        <w:t>inverter</w:t>
      </w:r>
      <w:proofErr w:type="spellEnd"/>
      <w:r w:rsidRPr="00FA5499">
        <w:rPr>
          <w:sz w:val="24"/>
        </w:rPr>
        <w:t>), για την απαγωγή των αναθυμιάσεων που παράγονται κατά τη θέρμανση του πλαστικού. Ο απορροφητήρας να διαθέτει δυνατότητα ρύθμισης της θέσης του, ώστε η αναρρόφηση να εστιάζεται στο σημείο εξόδου της θερμής πλαστικής ύλης, καθώς και δυνατότητα εύκολης μετακίνησης για την πρόσβαση στα μηχανικά μέρη κατά τις εργασίες συντήρησης.</w:t>
      </w:r>
      <w:r w:rsidRPr="00FA5499">
        <w:rPr>
          <w:sz w:val="24"/>
        </w:rPr>
        <w:tab/>
      </w:r>
    </w:p>
    <w:p w:rsidR="00E02ABD" w:rsidRPr="00FA5499" w:rsidRDefault="00E02ABD">
      <w:pPr>
        <w:tabs>
          <w:tab w:val="left" w:pos="851"/>
        </w:tabs>
        <w:overflowPunct w:val="0"/>
        <w:autoSpaceDE w:val="0"/>
        <w:jc w:val="both"/>
        <w:textAlignment w:val="baseline"/>
        <w:rPr>
          <w:sz w:val="24"/>
        </w:rPr>
      </w:pPr>
    </w:p>
    <w:p w:rsidR="00E02ABD" w:rsidRPr="00FA5499" w:rsidRDefault="00D06C2D">
      <w:pPr>
        <w:tabs>
          <w:tab w:val="left" w:pos="851"/>
        </w:tabs>
        <w:overflowPunct w:val="0"/>
        <w:autoSpaceDE w:val="0"/>
        <w:jc w:val="both"/>
        <w:textAlignment w:val="baseline"/>
        <w:rPr>
          <w:sz w:val="24"/>
        </w:rPr>
      </w:pPr>
      <w:r w:rsidRPr="00FA5499">
        <w:rPr>
          <w:sz w:val="24"/>
        </w:rPr>
        <w:t xml:space="preserve">4.3.3 Αλεστής – </w:t>
      </w:r>
      <w:proofErr w:type="spellStart"/>
      <w:r w:rsidRPr="00FA5499">
        <w:rPr>
          <w:sz w:val="24"/>
        </w:rPr>
        <w:t>κοκκοποιητής</w:t>
      </w:r>
      <w:proofErr w:type="spellEnd"/>
      <w:r w:rsidRPr="00FA5499">
        <w:rPr>
          <w:sz w:val="24"/>
        </w:rPr>
        <w:t>, κατάλληλος για την επεξεργασία πλαστικών τεμαχίων διαστάσεων τουλάχιστον ίσων με εκείνες του παραγόμενου δοχείου των 4,2 λίτρων. Το κοκκοποιημένο πλαστικό να μεταφέρεται μέσω κατάλληλου συστήματος μεταφοράς και να αποθηκεύεται σε ένα από τα δοχεία της παραγράφου 4.3.1.5, από το οποίο στη συνέχεια θα τροφοδοτείται ο δοσομετρητής – αναμικτήρας.</w:t>
      </w:r>
      <w:r w:rsidRPr="00FA5499">
        <w:rPr>
          <w:sz w:val="24"/>
        </w:rPr>
        <w:tab/>
      </w:r>
    </w:p>
    <w:p w:rsidR="00E02ABD" w:rsidRPr="00FA5499" w:rsidRDefault="00E02ABD">
      <w:pPr>
        <w:tabs>
          <w:tab w:val="left" w:pos="1134"/>
        </w:tabs>
        <w:overflowPunct w:val="0"/>
        <w:autoSpaceDE w:val="0"/>
        <w:jc w:val="both"/>
        <w:textAlignment w:val="baseline"/>
        <w:rPr>
          <w:sz w:val="24"/>
        </w:rPr>
      </w:pPr>
    </w:p>
    <w:p w:rsidR="00E02ABD" w:rsidRPr="00FA5499" w:rsidRDefault="00D06C2D">
      <w:pPr>
        <w:pStyle w:val="2"/>
        <w:tabs>
          <w:tab w:val="left" w:pos="709"/>
        </w:tabs>
        <w:spacing w:before="0" w:after="0"/>
        <w:rPr>
          <w:rFonts w:eastAsia="HiddenHorzOCR"/>
          <w:b w:val="0"/>
          <w:sz w:val="24"/>
        </w:rPr>
      </w:pPr>
      <w:bookmarkStart w:id="12" w:name="_Ref451752019"/>
      <w:bookmarkStart w:id="13" w:name="_Ref450503265"/>
      <w:bookmarkStart w:id="14" w:name="_Toc241662639"/>
      <w:r w:rsidRPr="00FA5499">
        <w:rPr>
          <w:b w:val="0"/>
          <w:sz w:val="24"/>
        </w:rPr>
        <w:t>4</w:t>
      </w:r>
      <w:bookmarkStart w:id="15" w:name="_Ref450501642"/>
      <w:bookmarkStart w:id="16" w:name="_Ref449839000"/>
      <w:bookmarkEnd w:id="12"/>
      <w:bookmarkEnd w:id="13"/>
      <w:r w:rsidRPr="00FA5499">
        <w:rPr>
          <w:b w:val="0"/>
          <w:sz w:val="24"/>
        </w:rPr>
        <w:t>.4</w:t>
      </w:r>
      <w:r w:rsidRPr="00FA5499">
        <w:rPr>
          <w:rFonts w:eastAsia="HiddenHorzOCR"/>
          <w:b w:val="0"/>
          <w:sz w:val="24"/>
        </w:rPr>
        <w:t xml:space="preserve"> </w:t>
      </w:r>
      <w:r w:rsidRPr="00FA5499">
        <w:rPr>
          <w:rFonts w:eastAsia="HiddenHorzOCR"/>
          <w:b w:val="0"/>
          <w:sz w:val="24"/>
        </w:rPr>
        <w:tab/>
        <w:t>Παρελκόμενα/Εξοπλισμός</w:t>
      </w:r>
      <w:bookmarkEnd w:id="14"/>
    </w:p>
    <w:p w:rsidR="00E02ABD" w:rsidRPr="00FA5499" w:rsidRDefault="00E02ABD">
      <w:pPr>
        <w:rPr>
          <w:rFonts w:eastAsia="HiddenHorzOCR"/>
          <w:b/>
          <w:sz w:val="24"/>
        </w:rPr>
      </w:pPr>
    </w:p>
    <w:p w:rsidR="00E02ABD" w:rsidRPr="00FA5499" w:rsidRDefault="00D06C2D">
      <w:pPr>
        <w:pStyle w:val="ae"/>
        <w:tabs>
          <w:tab w:val="left" w:pos="680"/>
          <w:tab w:val="left" w:pos="1134"/>
          <w:tab w:val="left" w:pos="1588"/>
          <w:tab w:val="left" w:pos="2041"/>
          <w:tab w:val="left" w:pos="2495"/>
        </w:tabs>
        <w:ind w:left="0"/>
        <w:rPr>
          <w:rFonts w:ascii="Arial" w:hAnsi="Arial" w:cs="Arial"/>
          <w:sz w:val="24"/>
          <w:szCs w:val="24"/>
        </w:rPr>
      </w:pPr>
      <w:r w:rsidRPr="00FA5499">
        <w:rPr>
          <w:rFonts w:ascii="Arial" w:hAnsi="Arial" w:cs="Arial"/>
          <w:sz w:val="24"/>
          <w:szCs w:val="24"/>
        </w:rPr>
        <w:t>4.4.1</w:t>
      </w:r>
      <w:r w:rsidRPr="00FA5499">
        <w:rPr>
          <w:rFonts w:ascii="Arial" w:hAnsi="Arial" w:cs="Arial"/>
          <w:sz w:val="24"/>
          <w:szCs w:val="24"/>
        </w:rPr>
        <w:tab/>
      </w:r>
      <w:bookmarkEnd w:id="15"/>
      <w:bookmarkEnd w:id="16"/>
      <w:r w:rsidRPr="00FA5499">
        <w:rPr>
          <w:rFonts w:ascii="Arial" w:hAnsi="Arial" w:cs="Arial"/>
          <w:sz w:val="24"/>
          <w:szCs w:val="24"/>
        </w:rPr>
        <w:t>Ο υπό προμήθεια εξοπλισμός πρέπει κατά την παράδοσή του να συνοδεύεται από όλα τα παρελκόμενα, τα οποία είναι απολύτως απαραίτητα για την ασφαλή λειτουργία και χρήση του, τα οποία θα συμπεριλαμβάνονται στην τιμή της προσφοράς.</w:t>
      </w:r>
    </w:p>
    <w:p w:rsidR="00E02ABD" w:rsidRPr="00FA5499" w:rsidRDefault="00E02ABD">
      <w:pPr>
        <w:pStyle w:val="ae"/>
        <w:tabs>
          <w:tab w:val="left" w:pos="680"/>
          <w:tab w:val="left" w:pos="1134"/>
          <w:tab w:val="left" w:pos="1588"/>
          <w:tab w:val="left" w:pos="2041"/>
          <w:tab w:val="left" w:pos="2495"/>
        </w:tabs>
        <w:ind w:left="0"/>
        <w:rPr>
          <w:rFonts w:ascii="Arial" w:hAnsi="Arial" w:cs="Arial"/>
          <w:sz w:val="24"/>
          <w:szCs w:val="24"/>
        </w:rPr>
      </w:pPr>
    </w:p>
    <w:p w:rsidR="00E02ABD" w:rsidRPr="00FA5499" w:rsidRDefault="00D06C2D">
      <w:pPr>
        <w:pStyle w:val="ae"/>
        <w:tabs>
          <w:tab w:val="left" w:pos="680"/>
          <w:tab w:val="left" w:pos="1134"/>
          <w:tab w:val="left" w:pos="1588"/>
          <w:tab w:val="left" w:pos="2041"/>
          <w:tab w:val="left" w:pos="2495"/>
        </w:tabs>
        <w:ind w:left="0"/>
        <w:rPr>
          <w:rFonts w:ascii="Arial" w:hAnsi="Arial" w:cs="Arial"/>
          <w:sz w:val="24"/>
          <w:szCs w:val="24"/>
        </w:rPr>
      </w:pPr>
      <w:r w:rsidRPr="00FA5499">
        <w:rPr>
          <w:rFonts w:ascii="Arial" w:hAnsi="Arial" w:cs="Arial"/>
          <w:sz w:val="24"/>
          <w:szCs w:val="24"/>
        </w:rPr>
        <w:t>4.4.2 Η Υπηρεσία θα παρέχει σε κάθε ενδιαφερόμενο οικονομικό φορέα, κατόπιν σχετικού αιτήματος και με ίσους όρους, τη δυνατότητα εξέτασης δειγμάτων των δοχείων και των αντίστοιχων πωμάτων τους, πριν από την υποβολή της προσφοράς του. Μετά την υπογραφή της σύμβασης, η Υπηρεσία θα διαθέτει στον ανάδοχο, κατόπιν αιτήματός του, δείγματα των δοχείων και των αντίστοιχων πωμάτων τους, προκειμένου να εξασφαλιστούν η ορθή συναρμογή και η στεγανότητα του συνόλου δοχείου–πώματος.</w:t>
      </w:r>
      <w:r w:rsidRPr="00FA5499">
        <w:rPr>
          <w:rFonts w:ascii="Arial" w:hAnsi="Arial" w:cs="Arial"/>
          <w:sz w:val="24"/>
          <w:szCs w:val="24"/>
        </w:rPr>
        <w:tab/>
      </w:r>
    </w:p>
    <w:p w:rsidR="00E02ABD" w:rsidRPr="00FA5499" w:rsidRDefault="00E02ABD">
      <w:pPr>
        <w:jc w:val="both"/>
        <w:rPr>
          <w:sz w:val="24"/>
        </w:rPr>
      </w:pPr>
    </w:p>
    <w:p w:rsidR="00E02ABD" w:rsidRPr="00FA5499" w:rsidRDefault="00D06C2D">
      <w:pPr>
        <w:tabs>
          <w:tab w:val="left" w:pos="709"/>
        </w:tabs>
        <w:jc w:val="both"/>
        <w:rPr>
          <w:rFonts w:eastAsia="Calibri"/>
          <w:sz w:val="24"/>
          <w:lang w:eastAsia="en-US"/>
        </w:rPr>
      </w:pPr>
      <w:r w:rsidRPr="00FA5499">
        <w:rPr>
          <w:rFonts w:eastAsia="Calibri"/>
          <w:sz w:val="24"/>
          <w:lang w:eastAsia="en-US"/>
        </w:rPr>
        <w:t>4.4.3</w:t>
      </w:r>
      <w:r w:rsidRPr="00FA5499">
        <w:rPr>
          <w:rFonts w:eastAsia="Calibri"/>
          <w:sz w:val="24"/>
          <w:lang w:eastAsia="en-US"/>
        </w:rPr>
        <w:tab/>
        <w:t xml:space="preserve">Ο εξοπλισμός να συνοδεύεται από συλλογή εργαλείων, παρελκομένων και συσκευών, κατάλληλων για τη συντήρηση, επισκευή και ορθή λειτουργία των μηχανημάτων, τοποθετημένων σε κατάλληλη εργαλειοθήκη. Τα εργαλεία να είναι υψηλής ποιότητας και αντοχής και, όπου ενδείκνυται, να είναι κατασκευασμένα από </w:t>
      </w:r>
      <w:proofErr w:type="spellStart"/>
      <w:r w:rsidRPr="00FA5499">
        <w:rPr>
          <w:rFonts w:eastAsia="Calibri"/>
          <w:sz w:val="24"/>
          <w:lang w:eastAsia="en-US"/>
        </w:rPr>
        <w:t>χρωμιοβαναδιούχο</w:t>
      </w:r>
      <w:proofErr w:type="spellEnd"/>
      <w:r w:rsidRPr="00FA5499">
        <w:rPr>
          <w:rFonts w:eastAsia="Calibri"/>
          <w:sz w:val="24"/>
          <w:lang w:eastAsia="en-US"/>
        </w:rPr>
        <w:t xml:space="preserve"> χάλυβα (</w:t>
      </w:r>
      <w:proofErr w:type="spellStart"/>
      <w:r w:rsidRPr="00FA5499">
        <w:rPr>
          <w:rFonts w:eastAsia="Calibri"/>
          <w:sz w:val="24"/>
          <w:lang w:eastAsia="en-US"/>
        </w:rPr>
        <w:t>Chrome</w:t>
      </w:r>
      <w:proofErr w:type="spellEnd"/>
      <w:r w:rsidRPr="00FA5499">
        <w:rPr>
          <w:rFonts w:eastAsia="Calibri"/>
          <w:sz w:val="24"/>
          <w:lang w:eastAsia="en-US"/>
        </w:rPr>
        <w:t>-</w:t>
      </w:r>
      <w:proofErr w:type="spellStart"/>
      <w:r w:rsidRPr="00FA5499">
        <w:rPr>
          <w:rFonts w:eastAsia="Calibri"/>
          <w:sz w:val="24"/>
          <w:lang w:eastAsia="en-US"/>
        </w:rPr>
        <w:t>Vanadium</w:t>
      </w:r>
      <w:proofErr w:type="spellEnd"/>
      <w:r w:rsidRPr="00FA5499">
        <w:rPr>
          <w:rFonts w:eastAsia="Calibri"/>
          <w:sz w:val="24"/>
          <w:lang w:eastAsia="en-US"/>
        </w:rPr>
        <w:t>).</w:t>
      </w:r>
      <w:r w:rsidRPr="00FA5499">
        <w:rPr>
          <w:rFonts w:eastAsia="Calibri"/>
          <w:sz w:val="24"/>
          <w:lang w:eastAsia="en-US"/>
        </w:rPr>
        <w:tab/>
      </w:r>
    </w:p>
    <w:p w:rsidR="00E02ABD" w:rsidRPr="00FA5499" w:rsidRDefault="00E02ABD">
      <w:pPr>
        <w:tabs>
          <w:tab w:val="left" w:pos="709"/>
        </w:tabs>
        <w:jc w:val="both"/>
        <w:rPr>
          <w:rFonts w:eastAsia="Calibri"/>
          <w:sz w:val="24"/>
          <w:lang w:eastAsia="en-US"/>
        </w:rPr>
      </w:pPr>
    </w:p>
    <w:p w:rsidR="00E02ABD" w:rsidRPr="00FA5499" w:rsidRDefault="00D06C2D">
      <w:pPr>
        <w:tabs>
          <w:tab w:val="left" w:pos="709"/>
        </w:tabs>
        <w:jc w:val="both"/>
        <w:rPr>
          <w:rFonts w:eastAsia="Calibri"/>
          <w:sz w:val="24"/>
          <w:lang w:eastAsia="en-US"/>
        </w:rPr>
      </w:pPr>
      <w:r w:rsidRPr="00FA5499">
        <w:rPr>
          <w:rFonts w:eastAsia="Calibri"/>
          <w:sz w:val="24"/>
          <w:lang w:eastAsia="en-US"/>
        </w:rPr>
        <w:t>4.4.4</w:t>
      </w:r>
      <w:r w:rsidRPr="00FA5499">
        <w:rPr>
          <w:rFonts w:eastAsia="Calibri"/>
          <w:sz w:val="24"/>
          <w:lang w:eastAsia="en-US"/>
        </w:rPr>
        <w:tab/>
        <w:t>Ο υπό προμήθεια εξοπλισμός να συνοδεύεται από όλα τα απαραίτητα εξαρτήματα, σωληνώσεις, μηχανήματα, παρελκόμενα και λοιπές εγκαταστάσεις, συμπεριλαμβανομένων των απαιτούμενων επισημάνσεων μηχανημάτων και σωληνώσεων, ώστε να εξασφαλίζεται η πλήρης και ασφαλής σύνδεση και λειτουργία του με τις υφιστάμενες υποδομές παροχής νερού ψύξης, ηλεκτρικού ρεύματος και βιομηχανικού αέρα της Υπηρεσίας.</w:t>
      </w:r>
      <w:r w:rsidRPr="00FA5499">
        <w:rPr>
          <w:rFonts w:eastAsia="Calibri"/>
          <w:sz w:val="24"/>
          <w:lang w:eastAsia="en-US"/>
        </w:rPr>
        <w:tab/>
      </w:r>
    </w:p>
    <w:p w:rsidR="00E02ABD" w:rsidRPr="00FA5499" w:rsidRDefault="00E02ABD">
      <w:pPr>
        <w:tabs>
          <w:tab w:val="left" w:pos="709"/>
        </w:tabs>
        <w:jc w:val="both"/>
        <w:rPr>
          <w:rFonts w:eastAsia="Calibri"/>
          <w:sz w:val="24"/>
          <w:lang w:eastAsia="en-US"/>
        </w:rPr>
      </w:pPr>
    </w:p>
    <w:p w:rsidR="00E02ABD" w:rsidRPr="00FA5499" w:rsidRDefault="00D06C2D">
      <w:pPr>
        <w:tabs>
          <w:tab w:val="left" w:pos="709"/>
        </w:tabs>
        <w:jc w:val="both"/>
        <w:rPr>
          <w:rFonts w:eastAsia="Calibri"/>
          <w:sz w:val="24"/>
          <w:lang w:eastAsia="en-US"/>
        </w:rPr>
      </w:pPr>
      <w:r w:rsidRPr="00FA5499">
        <w:rPr>
          <w:rFonts w:eastAsia="Calibri"/>
          <w:sz w:val="24"/>
          <w:lang w:eastAsia="en-US"/>
        </w:rPr>
        <w:t xml:space="preserve">4.4.5 </w:t>
      </w:r>
      <w:r w:rsidR="00A53179" w:rsidRPr="00FA5499">
        <w:rPr>
          <w:rFonts w:eastAsia="Calibri"/>
          <w:sz w:val="24"/>
          <w:lang w:eastAsia="en-US"/>
        </w:rPr>
        <w:t>Π</w:t>
      </w:r>
      <w:r w:rsidRPr="00FA5499">
        <w:rPr>
          <w:rFonts w:eastAsia="Calibri"/>
          <w:sz w:val="24"/>
          <w:lang w:eastAsia="en-US"/>
        </w:rPr>
        <w:t>ρόσθετα παρελκόμενα της μονάδας, εκτός αυτών που καθορίζονται</w:t>
      </w:r>
      <w:r w:rsidR="00A53179" w:rsidRPr="00FA5499">
        <w:rPr>
          <w:rFonts w:eastAsia="Calibri"/>
          <w:sz w:val="24"/>
          <w:lang w:eastAsia="en-US"/>
        </w:rPr>
        <w:t xml:space="preserve"> στην παρούσα ΠΕΔ</w:t>
      </w:r>
      <w:r w:rsidRPr="00FA5499">
        <w:rPr>
          <w:rFonts w:eastAsia="Calibri"/>
          <w:sz w:val="24"/>
          <w:lang w:eastAsia="en-US"/>
        </w:rPr>
        <w:t xml:space="preserve">, τα οποία μπορούν να τοποθετηθούν και να συνεργαστούν με τα προσφερόμενα μηχανήματα και τα οποία δεν θα τα συνοδεύουν, να αναφέρονται αναλυτικά σε ξεχωριστά έγγραφα σύμφωνα με το Υπόδειγμα της Προσθήκης </w:t>
      </w:r>
      <w:r w:rsidRPr="00FA5499">
        <w:rPr>
          <w:rFonts w:eastAsia="Calibri"/>
          <w:sz w:val="24"/>
          <w:lang w:val="en-US" w:eastAsia="en-US"/>
        </w:rPr>
        <w:t>VII</w:t>
      </w:r>
      <w:r w:rsidRPr="00FA5499">
        <w:rPr>
          <w:rFonts w:eastAsia="Calibri"/>
          <w:sz w:val="24"/>
          <w:lang w:eastAsia="en-US"/>
        </w:rPr>
        <w:t>, με την εργασία την οποία εκτελούν. Τα εν λόγω πρόσθετα παρελκόμενα που τυχόν θα προσφερθούν, να βρίσκονται σε πλήρη αντιστοιχία με πρωτότυπα PROSPECTUS που θα κατατεθούν και όχι σε φωτοαντίγραφα αυτών, προκειμένου να χρησιμοποιηθούν για μελλοντικές προμήθειες και θεωρούνται δεσμευτικά για τον προμηθευτή.</w:t>
      </w:r>
    </w:p>
    <w:p w:rsidR="00E02ABD" w:rsidRPr="00FA5499" w:rsidRDefault="00E02ABD">
      <w:pPr>
        <w:tabs>
          <w:tab w:val="left" w:pos="709"/>
        </w:tabs>
        <w:jc w:val="both"/>
        <w:rPr>
          <w:rFonts w:eastAsia="Calibri"/>
          <w:sz w:val="24"/>
          <w:lang w:eastAsia="en-US"/>
        </w:rPr>
      </w:pPr>
    </w:p>
    <w:p w:rsidR="002D1DBC" w:rsidRPr="00FA5499" w:rsidRDefault="00D06C2D">
      <w:pPr>
        <w:tabs>
          <w:tab w:val="left" w:pos="709"/>
        </w:tabs>
        <w:jc w:val="both"/>
        <w:rPr>
          <w:sz w:val="24"/>
        </w:rPr>
      </w:pPr>
      <w:bookmarkStart w:id="17" w:name="_Ref450501154"/>
      <w:bookmarkStart w:id="18" w:name="_Ref450631609"/>
      <w:bookmarkStart w:id="19" w:name="_Ref449837483"/>
      <w:bookmarkEnd w:id="17"/>
      <w:r w:rsidRPr="00FA5499">
        <w:rPr>
          <w:bCs/>
          <w:sz w:val="24"/>
        </w:rPr>
        <w:t xml:space="preserve">4.4.6 </w:t>
      </w:r>
      <w:r w:rsidRPr="00FA5499">
        <w:rPr>
          <w:bCs/>
          <w:sz w:val="24"/>
        </w:rPr>
        <w:tab/>
      </w:r>
      <w:r w:rsidRPr="00FA5499">
        <w:rPr>
          <w:sz w:val="24"/>
        </w:rPr>
        <w:t xml:space="preserve">Όλα τα </w:t>
      </w:r>
      <w:r w:rsidR="002D1DBC" w:rsidRPr="00FA5499">
        <w:rPr>
          <w:sz w:val="24"/>
        </w:rPr>
        <w:t xml:space="preserve">απαραίτητα </w:t>
      </w:r>
      <w:r w:rsidRPr="00FA5499">
        <w:rPr>
          <w:sz w:val="24"/>
        </w:rPr>
        <w:t xml:space="preserve">εργαλεία και παρελκόμενα που είναι </w:t>
      </w:r>
      <w:r w:rsidRPr="00FA5499">
        <w:rPr>
          <w:strike/>
          <w:sz w:val="24"/>
        </w:rPr>
        <w:t>ουσιώδη και</w:t>
      </w:r>
      <w:r w:rsidRPr="00FA5499">
        <w:rPr>
          <w:sz w:val="24"/>
        </w:rPr>
        <w:t xml:space="preserve"> απαραίτητα για την καλή λειτουργία του εξοπλισμού,</w:t>
      </w:r>
      <w:r w:rsidR="002D1DBC" w:rsidRPr="00FA5499">
        <w:rPr>
          <w:sz w:val="24"/>
        </w:rPr>
        <w:t xml:space="preserve"> τη χρήση και τη συντήρησή του, </w:t>
      </w:r>
      <w:r w:rsidRPr="00FA5499">
        <w:rPr>
          <w:sz w:val="24"/>
        </w:rPr>
        <w:t>θα συμπεριλαμβάνο</w:t>
      </w:r>
      <w:r w:rsidR="002D1DBC" w:rsidRPr="00FA5499">
        <w:rPr>
          <w:sz w:val="24"/>
        </w:rPr>
        <w:t>νται στις προσφερθείσες τιμές.</w:t>
      </w:r>
    </w:p>
    <w:p w:rsidR="00E02ABD" w:rsidRPr="00FA5499" w:rsidRDefault="00E02ABD">
      <w:pPr>
        <w:tabs>
          <w:tab w:val="left" w:pos="709"/>
        </w:tabs>
        <w:jc w:val="both"/>
        <w:rPr>
          <w:sz w:val="24"/>
        </w:rPr>
      </w:pPr>
      <w:bookmarkStart w:id="20" w:name="_Ref451218852"/>
      <w:bookmarkEnd w:id="18"/>
      <w:bookmarkEnd w:id="19"/>
    </w:p>
    <w:p w:rsidR="00E02ABD" w:rsidRPr="00FA5499" w:rsidRDefault="00D06C2D">
      <w:pPr>
        <w:pStyle w:val="2"/>
        <w:tabs>
          <w:tab w:val="left" w:pos="709"/>
        </w:tabs>
        <w:spacing w:before="0" w:after="0"/>
        <w:rPr>
          <w:rFonts w:eastAsia="Calibri"/>
          <w:b w:val="0"/>
          <w:sz w:val="24"/>
          <w:lang w:eastAsia="en-US"/>
        </w:rPr>
      </w:pPr>
      <w:bookmarkStart w:id="21" w:name="_Toc241662640"/>
      <w:bookmarkEnd w:id="20"/>
      <w:r w:rsidRPr="00FA5499">
        <w:rPr>
          <w:rFonts w:eastAsia="Calibri"/>
          <w:b w:val="0"/>
          <w:sz w:val="24"/>
          <w:lang w:eastAsia="en-US"/>
        </w:rPr>
        <w:t>4.5</w:t>
      </w:r>
      <w:r w:rsidRPr="00FA5499">
        <w:rPr>
          <w:rFonts w:eastAsia="Calibri"/>
          <w:b w:val="0"/>
          <w:sz w:val="24"/>
          <w:lang w:eastAsia="en-US"/>
        </w:rPr>
        <w:tab/>
        <w:t>Αξιοπιστία</w:t>
      </w:r>
      <w:bookmarkEnd w:id="21"/>
    </w:p>
    <w:p w:rsidR="00E02ABD" w:rsidRPr="00FA5499" w:rsidRDefault="00E02ABD">
      <w:pPr>
        <w:rPr>
          <w:rFonts w:eastAsia="Calibri"/>
          <w:b/>
          <w:sz w:val="24"/>
          <w:lang w:eastAsia="en-US"/>
        </w:rPr>
      </w:pPr>
    </w:p>
    <w:p w:rsidR="00E02ABD" w:rsidRPr="00FA5499" w:rsidRDefault="00D06C2D">
      <w:pPr>
        <w:pStyle w:val="ae"/>
        <w:ind w:left="0" w:firstLine="709"/>
        <w:rPr>
          <w:rFonts w:ascii="Arial" w:hAnsi="Arial" w:cs="Arial"/>
          <w:sz w:val="24"/>
          <w:szCs w:val="24"/>
        </w:rPr>
      </w:pPr>
      <w:r w:rsidRPr="00FA5499">
        <w:rPr>
          <w:rFonts w:ascii="Arial" w:hAnsi="Arial" w:cs="Arial"/>
          <w:sz w:val="24"/>
          <w:szCs w:val="24"/>
        </w:rPr>
        <w:t>Ο προσφέρων υποχρεούται να υποβάλει βεβαίωση για τον προσφερόμενο εξοπλισμό/μηχάνημα, στην οποία θα αναγράφονται κατ’ ελάχιστο τα εξής:</w:t>
      </w:r>
    </w:p>
    <w:p w:rsidR="00E02ABD" w:rsidRPr="00FA5499" w:rsidRDefault="00E02ABD">
      <w:pPr>
        <w:pStyle w:val="ae"/>
        <w:tabs>
          <w:tab w:val="left" w:pos="680"/>
        </w:tabs>
        <w:ind w:left="0"/>
        <w:rPr>
          <w:rFonts w:ascii="Arial" w:hAnsi="Arial" w:cs="Arial"/>
          <w:sz w:val="24"/>
          <w:szCs w:val="24"/>
        </w:rPr>
      </w:pPr>
    </w:p>
    <w:p w:rsidR="00E02ABD" w:rsidRPr="00FA5499" w:rsidRDefault="00D06C2D">
      <w:pPr>
        <w:pStyle w:val="ae"/>
        <w:tabs>
          <w:tab w:val="left" w:pos="680"/>
        </w:tabs>
        <w:ind w:left="0"/>
        <w:rPr>
          <w:rFonts w:ascii="Arial" w:hAnsi="Arial" w:cs="Arial"/>
          <w:sz w:val="24"/>
          <w:szCs w:val="24"/>
        </w:rPr>
      </w:pPr>
      <w:r w:rsidRPr="00FA5499">
        <w:rPr>
          <w:rFonts w:ascii="Arial" w:hAnsi="Arial" w:cs="Arial"/>
          <w:sz w:val="24"/>
          <w:szCs w:val="24"/>
        </w:rPr>
        <w:t>4.5.1</w:t>
      </w:r>
      <w:r w:rsidRPr="00FA5499">
        <w:rPr>
          <w:rFonts w:ascii="Arial" w:hAnsi="Arial" w:cs="Arial"/>
          <w:sz w:val="24"/>
          <w:szCs w:val="24"/>
        </w:rPr>
        <w:tab/>
        <w:t xml:space="preserve">Το εργοστάσιο κατασκευής εφαρμόζει πιστοποιημένο σύστημα διαχείρισης ποιότητας σύμφωνα με το πρότυπο ISO 9001 (Υπόδειγμα Προσθήκης IX). </w:t>
      </w:r>
    </w:p>
    <w:p w:rsidR="00E02ABD" w:rsidRPr="00FA5499" w:rsidRDefault="00E02ABD">
      <w:pPr>
        <w:pStyle w:val="ae"/>
        <w:tabs>
          <w:tab w:val="left" w:pos="680"/>
          <w:tab w:val="left" w:pos="1134"/>
          <w:tab w:val="left" w:pos="1588"/>
          <w:tab w:val="left" w:pos="2041"/>
          <w:tab w:val="left" w:pos="2495"/>
        </w:tabs>
        <w:ind w:left="0"/>
        <w:rPr>
          <w:rFonts w:ascii="Arial" w:hAnsi="Arial" w:cs="Arial"/>
          <w:sz w:val="24"/>
          <w:szCs w:val="24"/>
        </w:rPr>
      </w:pPr>
    </w:p>
    <w:p w:rsidR="00E02ABD" w:rsidRPr="00FA5499" w:rsidRDefault="00D06C2D">
      <w:pPr>
        <w:pStyle w:val="ae"/>
        <w:tabs>
          <w:tab w:val="left" w:pos="680"/>
        </w:tabs>
        <w:ind w:left="0"/>
        <w:rPr>
          <w:rFonts w:ascii="Arial" w:hAnsi="Arial" w:cs="Arial"/>
          <w:sz w:val="24"/>
          <w:szCs w:val="24"/>
        </w:rPr>
      </w:pPr>
      <w:r w:rsidRPr="00FA5499">
        <w:rPr>
          <w:rFonts w:ascii="Arial" w:hAnsi="Arial" w:cs="Arial"/>
          <w:sz w:val="24"/>
          <w:szCs w:val="24"/>
        </w:rPr>
        <w:t>4.5.2 Η χρονολογία κατασκευής του προσφερόμενου μηχανήματος.</w:t>
      </w:r>
      <w:r w:rsidRPr="00FA5499">
        <w:rPr>
          <w:rFonts w:ascii="Arial" w:hAnsi="Arial" w:cs="Arial"/>
          <w:sz w:val="24"/>
          <w:szCs w:val="24"/>
        </w:rPr>
        <w:tab/>
      </w:r>
      <w:bookmarkStart w:id="22" w:name="_bookmark8"/>
      <w:bookmarkEnd w:id="22"/>
    </w:p>
    <w:p w:rsidR="00355290" w:rsidRPr="00FA5499" w:rsidRDefault="00355290" w:rsidP="00355290">
      <w:pPr>
        <w:tabs>
          <w:tab w:val="left" w:pos="709"/>
        </w:tabs>
        <w:jc w:val="both"/>
        <w:rPr>
          <w:rFonts w:eastAsia="Calibri"/>
          <w:i/>
          <w:color w:val="117A02" w:themeColor="accent1" w:themeShade="BF"/>
          <w:sz w:val="24"/>
          <w:lang w:eastAsia="en-US"/>
        </w:rPr>
      </w:pPr>
    </w:p>
    <w:p w:rsidR="00E02ABD" w:rsidRPr="00FA5499" w:rsidRDefault="004F7923">
      <w:pPr>
        <w:pStyle w:val="2"/>
        <w:tabs>
          <w:tab w:val="left" w:pos="709"/>
        </w:tabs>
        <w:spacing w:before="0" w:after="0"/>
        <w:rPr>
          <w:rFonts w:eastAsia="Calibri"/>
          <w:b w:val="0"/>
          <w:sz w:val="24"/>
          <w:lang w:eastAsia="en-US"/>
        </w:rPr>
      </w:pPr>
      <w:bookmarkStart w:id="23" w:name="_Toc241662642"/>
      <w:r w:rsidRPr="00FA5499">
        <w:rPr>
          <w:rFonts w:eastAsia="Calibri"/>
          <w:b w:val="0"/>
          <w:sz w:val="24"/>
          <w:lang w:eastAsia="en-US"/>
        </w:rPr>
        <w:t>4.6</w:t>
      </w:r>
      <w:r w:rsidR="00D06C2D" w:rsidRPr="00FA5499">
        <w:rPr>
          <w:rFonts w:eastAsia="Calibri"/>
          <w:b w:val="0"/>
          <w:sz w:val="24"/>
          <w:lang w:eastAsia="en-US"/>
        </w:rPr>
        <w:t xml:space="preserve"> </w:t>
      </w:r>
      <w:r w:rsidR="00D06C2D" w:rsidRPr="00FA5499">
        <w:rPr>
          <w:rFonts w:eastAsia="Calibri"/>
          <w:b w:val="0"/>
          <w:sz w:val="24"/>
          <w:lang w:eastAsia="en-US"/>
        </w:rPr>
        <w:tab/>
        <w:t>Υγιεινή και Ασφάλεια</w:t>
      </w:r>
      <w:bookmarkEnd w:id="23"/>
      <w:r w:rsidR="00D06C2D" w:rsidRPr="00FA5499">
        <w:rPr>
          <w:rFonts w:eastAsia="Calibri"/>
          <w:b w:val="0"/>
          <w:sz w:val="24"/>
          <w:lang w:eastAsia="en-US"/>
        </w:rPr>
        <w:t xml:space="preserve"> </w:t>
      </w:r>
    </w:p>
    <w:p w:rsidR="00E02ABD" w:rsidRPr="00FA5499" w:rsidRDefault="00E02ABD">
      <w:pPr>
        <w:rPr>
          <w:rFonts w:eastAsia="Calibri"/>
          <w:b/>
          <w:sz w:val="24"/>
          <w:lang w:eastAsia="en-US"/>
        </w:rPr>
      </w:pPr>
    </w:p>
    <w:p w:rsidR="00E02ABD" w:rsidRPr="00FA5499" w:rsidRDefault="004F7923">
      <w:pPr>
        <w:tabs>
          <w:tab w:val="left" w:pos="709"/>
        </w:tabs>
        <w:jc w:val="both"/>
        <w:rPr>
          <w:rFonts w:eastAsia="Calibri"/>
          <w:sz w:val="24"/>
          <w:lang w:eastAsia="en-US"/>
        </w:rPr>
      </w:pPr>
      <w:r w:rsidRPr="00FA5499">
        <w:rPr>
          <w:rFonts w:eastAsia="Calibri"/>
          <w:sz w:val="24"/>
          <w:lang w:eastAsia="en-US"/>
        </w:rPr>
        <w:t>4.6.1 Ο προμηθευτής υποχρεούται να υποβάλει αναλυτική κατάσταση των Μέσων Ατομικής Προστασίας (ΜΑΠ) που απαιτούνται για το προσωπικό χειρισμού και συντήρησης της μονάδας, προσδιορίζοντας τις εργασίες για τις οποίες απαιτείται η χρήση τους.</w:t>
      </w:r>
      <w:r w:rsidR="00D06C2D" w:rsidRPr="00FA5499">
        <w:rPr>
          <w:rFonts w:eastAsia="Calibri"/>
          <w:sz w:val="24"/>
          <w:lang w:eastAsia="en-US"/>
        </w:rPr>
        <w:tab/>
      </w:r>
    </w:p>
    <w:p w:rsidR="00E02ABD" w:rsidRPr="00FA5499" w:rsidRDefault="00E02ABD">
      <w:pPr>
        <w:tabs>
          <w:tab w:val="left" w:pos="709"/>
        </w:tabs>
        <w:jc w:val="both"/>
        <w:rPr>
          <w:rFonts w:eastAsia="Calibri"/>
          <w:sz w:val="24"/>
          <w:lang w:eastAsia="en-US"/>
        </w:rPr>
      </w:pPr>
    </w:p>
    <w:p w:rsidR="00E02ABD" w:rsidRPr="00FA5499" w:rsidRDefault="004F7923">
      <w:pPr>
        <w:tabs>
          <w:tab w:val="left" w:pos="709"/>
        </w:tabs>
        <w:jc w:val="both"/>
        <w:rPr>
          <w:rFonts w:eastAsia="Calibri"/>
          <w:sz w:val="24"/>
          <w:lang w:eastAsia="en-US"/>
        </w:rPr>
      </w:pPr>
      <w:r w:rsidRPr="00FA5499">
        <w:rPr>
          <w:rFonts w:eastAsia="Calibri"/>
          <w:sz w:val="24"/>
          <w:lang w:eastAsia="en-US"/>
        </w:rPr>
        <w:t>4.6</w:t>
      </w:r>
      <w:r w:rsidR="00D06C2D" w:rsidRPr="00FA5499">
        <w:rPr>
          <w:rFonts w:eastAsia="Calibri"/>
          <w:sz w:val="24"/>
          <w:lang w:eastAsia="en-US"/>
        </w:rPr>
        <w:t xml:space="preserve">.2 </w:t>
      </w:r>
      <w:r w:rsidR="00D06C2D" w:rsidRPr="00FA5499">
        <w:rPr>
          <w:rFonts w:eastAsia="Calibri"/>
          <w:sz w:val="24"/>
          <w:lang w:eastAsia="en-US"/>
        </w:rPr>
        <w:tab/>
        <w:t>Ο προμηθευτής είναι υποχρεωμένος να εγκαταστήσει πινακίδες με οδηγίες ασφαλείας χειρισμού των μηχανημάτων της μονάδας καθώς και προειδοποιήσεις ασφαλείας σε σχέση τόσο με τα μηχανήματα της μονάδας όσο και με τα παραγόμενα από αυτή πλαστικά αντικείμενα.</w:t>
      </w:r>
    </w:p>
    <w:p w:rsidR="00E02ABD" w:rsidRPr="00FA5499" w:rsidRDefault="00E02ABD">
      <w:pPr>
        <w:tabs>
          <w:tab w:val="left" w:pos="567"/>
          <w:tab w:val="left" w:pos="1134"/>
          <w:tab w:val="left" w:pos="1701"/>
          <w:tab w:val="left" w:pos="2268"/>
          <w:tab w:val="left" w:pos="2835"/>
          <w:tab w:val="left" w:pos="3402"/>
          <w:tab w:val="left" w:pos="3969"/>
          <w:tab w:val="left" w:pos="4536"/>
        </w:tabs>
        <w:jc w:val="both"/>
        <w:rPr>
          <w:rFonts w:eastAsia="Calibri"/>
          <w:sz w:val="24"/>
          <w:lang w:eastAsia="en-US"/>
        </w:rPr>
      </w:pPr>
    </w:p>
    <w:p w:rsidR="00E02ABD" w:rsidRPr="00FA5499" w:rsidRDefault="00D06C2D">
      <w:pPr>
        <w:pStyle w:val="1"/>
        <w:tabs>
          <w:tab w:val="left" w:pos="709"/>
        </w:tabs>
        <w:spacing w:before="0" w:after="0"/>
        <w:rPr>
          <w:sz w:val="24"/>
        </w:rPr>
      </w:pPr>
      <w:bookmarkStart w:id="24" w:name="_Ref449837468"/>
      <w:bookmarkStart w:id="25" w:name="_Toc241662644"/>
      <w:bookmarkEnd w:id="24"/>
      <w:r w:rsidRPr="00FA5499">
        <w:rPr>
          <w:sz w:val="24"/>
          <w:u w:val="none"/>
        </w:rPr>
        <w:t xml:space="preserve">5. </w:t>
      </w:r>
      <w:r w:rsidRPr="00FA5499">
        <w:rPr>
          <w:sz w:val="24"/>
          <w:u w:val="none"/>
        </w:rPr>
        <w:tab/>
        <w:t>ΣΥΣΚΕΥΑΣΙΑ/ΕΠΙΣΗΜΑΝΣΕΙΣ</w:t>
      </w:r>
      <w:bookmarkEnd w:id="25"/>
    </w:p>
    <w:p w:rsidR="00E02ABD" w:rsidRPr="00FA5499" w:rsidRDefault="00E02ABD">
      <w:pPr>
        <w:rPr>
          <w:sz w:val="24"/>
        </w:rPr>
      </w:pPr>
    </w:p>
    <w:p w:rsidR="00E02ABD" w:rsidRPr="00FA5499" w:rsidRDefault="00D06C2D">
      <w:pPr>
        <w:pStyle w:val="2"/>
        <w:tabs>
          <w:tab w:val="left" w:pos="709"/>
        </w:tabs>
        <w:spacing w:before="0" w:after="0"/>
        <w:rPr>
          <w:sz w:val="24"/>
        </w:rPr>
      </w:pPr>
      <w:bookmarkStart w:id="26" w:name="_Toc241662645"/>
      <w:r w:rsidRPr="00FA5499">
        <w:rPr>
          <w:b w:val="0"/>
          <w:sz w:val="24"/>
        </w:rPr>
        <w:t>5.1</w:t>
      </w:r>
      <w:r w:rsidRPr="00FA5499">
        <w:rPr>
          <w:b w:val="0"/>
          <w:sz w:val="24"/>
        </w:rPr>
        <w:tab/>
        <w:t>Συσκευασία</w:t>
      </w:r>
      <w:bookmarkEnd w:id="26"/>
    </w:p>
    <w:p w:rsidR="00E02ABD" w:rsidRPr="00FA5499" w:rsidRDefault="00E02ABD">
      <w:pPr>
        <w:rPr>
          <w:b/>
          <w:sz w:val="24"/>
        </w:rPr>
      </w:pPr>
    </w:p>
    <w:p w:rsidR="00E02ABD" w:rsidRPr="00FA5499" w:rsidRDefault="00D06C2D">
      <w:pPr>
        <w:widowControl w:val="0"/>
        <w:autoSpaceDE w:val="0"/>
        <w:ind w:firstLine="709"/>
        <w:jc w:val="both"/>
        <w:rPr>
          <w:sz w:val="24"/>
        </w:rPr>
      </w:pPr>
      <w:r w:rsidRPr="00FA5499">
        <w:rPr>
          <w:rFonts w:eastAsia="Microsoft Sans Serif"/>
          <w:sz w:val="24"/>
          <w:lang w:eastAsia="en-US"/>
        </w:rPr>
        <w:t>Ο προς προμήθεια εξοπλισμός/μηχάνημα,</w:t>
      </w:r>
      <w:r w:rsidRPr="00FA5499">
        <w:rPr>
          <w:rFonts w:eastAsia="Microsoft Sans Serif"/>
          <w:spacing w:val="-13"/>
          <w:sz w:val="24"/>
          <w:lang w:eastAsia="en-US"/>
        </w:rPr>
        <w:t xml:space="preserve"> </w:t>
      </w:r>
      <w:r w:rsidRPr="00FA5499">
        <w:rPr>
          <w:rFonts w:eastAsia="Microsoft Sans Serif"/>
          <w:sz w:val="24"/>
          <w:lang w:eastAsia="en-US"/>
        </w:rPr>
        <w:t>πρέπει</w:t>
      </w:r>
      <w:r w:rsidRPr="00FA5499">
        <w:rPr>
          <w:rFonts w:eastAsia="Microsoft Sans Serif"/>
          <w:spacing w:val="-10"/>
          <w:sz w:val="24"/>
          <w:lang w:eastAsia="en-US"/>
        </w:rPr>
        <w:t xml:space="preserve"> </w:t>
      </w:r>
      <w:r w:rsidRPr="00FA5499">
        <w:rPr>
          <w:rFonts w:eastAsia="Microsoft Sans Serif"/>
          <w:sz w:val="24"/>
          <w:lang w:eastAsia="en-US"/>
        </w:rPr>
        <w:t>να</w:t>
      </w:r>
      <w:r w:rsidRPr="00FA5499">
        <w:rPr>
          <w:rFonts w:eastAsia="Microsoft Sans Serif"/>
          <w:spacing w:val="-10"/>
          <w:sz w:val="24"/>
          <w:lang w:eastAsia="en-US"/>
        </w:rPr>
        <w:t xml:space="preserve"> </w:t>
      </w:r>
      <w:r w:rsidRPr="00FA5499">
        <w:rPr>
          <w:rFonts w:eastAsia="Microsoft Sans Serif"/>
          <w:sz w:val="24"/>
          <w:lang w:eastAsia="en-US"/>
        </w:rPr>
        <w:t>είναι</w:t>
      </w:r>
      <w:r w:rsidRPr="00FA5499">
        <w:rPr>
          <w:rFonts w:eastAsia="Microsoft Sans Serif"/>
          <w:spacing w:val="-9"/>
          <w:sz w:val="24"/>
          <w:lang w:eastAsia="en-US"/>
        </w:rPr>
        <w:t xml:space="preserve"> </w:t>
      </w:r>
      <w:r w:rsidRPr="00FA5499">
        <w:rPr>
          <w:rFonts w:eastAsia="Microsoft Sans Serif"/>
          <w:sz w:val="24"/>
          <w:lang w:eastAsia="en-US"/>
        </w:rPr>
        <w:t>συσκευασμένος</w:t>
      </w:r>
      <w:r w:rsidRPr="00FA5499">
        <w:rPr>
          <w:rFonts w:eastAsia="Microsoft Sans Serif"/>
          <w:spacing w:val="-10"/>
          <w:sz w:val="24"/>
          <w:lang w:eastAsia="en-US"/>
        </w:rPr>
        <w:t xml:space="preserve"> </w:t>
      </w:r>
      <w:r w:rsidRPr="00FA5499">
        <w:rPr>
          <w:rFonts w:eastAsia="Microsoft Sans Serif"/>
          <w:sz w:val="24"/>
          <w:lang w:eastAsia="en-US"/>
        </w:rPr>
        <w:t>με</w:t>
      </w:r>
      <w:r w:rsidRPr="00FA5499">
        <w:rPr>
          <w:rFonts w:eastAsia="Microsoft Sans Serif"/>
          <w:spacing w:val="-12"/>
          <w:sz w:val="24"/>
          <w:lang w:eastAsia="en-US"/>
        </w:rPr>
        <w:t xml:space="preserve"> </w:t>
      </w:r>
      <w:r w:rsidRPr="00FA5499">
        <w:rPr>
          <w:rFonts w:eastAsia="Microsoft Sans Serif"/>
          <w:sz w:val="24"/>
          <w:lang w:eastAsia="en-US"/>
        </w:rPr>
        <w:t>τρόπο</w:t>
      </w:r>
      <w:r w:rsidRPr="00FA5499">
        <w:rPr>
          <w:rFonts w:eastAsia="Microsoft Sans Serif"/>
          <w:spacing w:val="-10"/>
          <w:sz w:val="24"/>
          <w:lang w:eastAsia="en-US"/>
        </w:rPr>
        <w:t xml:space="preserve"> </w:t>
      </w:r>
      <w:r w:rsidRPr="00FA5499">
        <w:rPr>
          <w:rFonts w:eastAsia="Microsoft Sans Serif"/>
          <w:sz w:val="24"/>
          <w:lang w:eastAsia="en-US"/>
        </w:rPr>
        <w:t>που</w:t>
      </w:r>
      <w:r w:rsidRPr="00FA5499">
        <w:rPr>
          <w:rFonts w:eastAsia="Microsoft Sans Serif"/>
          <w:spacing w:val="-10"/>
          <w:sz w:val="24"/>
          <w:lang w:eastAsia="en-US"/>
        </w:rPr>
        <w:t xml:space="preserve"> </w:t>
      </w:r>
      <w:r w:rsidRPr="00FA5499">
        <w:rPr>
          <w:rFonts w:eastAsia="Microsoft Sans Serif"/>
          <w:sz w:val="24"/>
          <w:lang w:eastAsia="en-US"/>
        </w:rPr>
        <w:t>να</w:t>
      </w:r>
      <w:r w:rsidRPr="00FA5499">
        <w:rPr>
          <w:rFonts w:eastAsia="Microsoft Sans Serif"/>
          <w:spacing w:val="-10"/>
          <w:sz w:val="24"/>
          <w:lang w:eastAsia="en-US"/>
        </w:rPr>
        <w:t xml:space="preserve"> </w:t>
      </w:r>
      <w:r w:rsidRPr="00FA5499">
        <w:rPr>
          <w:rFonts w:eastAsia="Microsoft Sans Serif"/>
          <w:sz w:val="24"/>
          <w:lang w:eastAsia="en-US"/>
        </w:rPr>
        <w:t>εξασφαλίζεται</w:t>
      </w:r>
      <w:r w:rsidRPr="00FA5499">
        <w:rPr>
          <w:rFonts w:eastAsia="Microsoft Sans Serif"/>
          <w:spacing w:val="-10"/>
          <w:sz w:val="24"/>
          <w:lang w:eastAsia="en-US"/>
        </w:rPr>
        <w:t xml:space="preserve"> </w:t>
      </w:r>
      <w:r w:rsidRPr="00FA5499">
        <w:rPr>
          <w:rFonts w:eastAsia="Microsoft Sans Serif"/>
          <w:sz w:val="24"/>
          <w:lang w:eastAsia="en-US"/>
        </w:rPr>
        <w:t>η ασφαλής μεταφορά του, καθώς και η καλή συντήρησή του σε περίπτωση μακροχρόνιας αποθήκευσης, μαζί με όλες τις απαραίτητες πληροφοριακές επισημάνσεις μεταφοράς επί της συσκευασίας του.</w:t>
      </w:r>
    </w:p>
    <w:p w:rsidR="00E02ABD" w:rsidRPr="00FA5499" w:rsidRDefault="00E02ABD">
      <w:pPr>
        <w:tabs>
          <w:tab w:val="left" w:pos="709"/>
          <w:tab w:val="left" w:pos="1418"/>
          <w:tab w:val="left" w:pos="2126"/>
          <w:tab w:val="left" w:pos="2835"/>
          <w:tab w:val="left" w:pos="3544"/>
          <w:tab w:val="left" w:pos="4253"/>
        </w:tabs>
        <w:jc w:val="both"/>
        <w:rPr>
          <w:rFonts w:eastAsia="Microsoft Sans Serif"/>
          <w:sz w:val="24"/>
          <w:lang w:eastAsia="en-US"/>
        </w:rPr>
      </w:pPr>
    </w:p>
    <w:p w:rsidR="00E02ABD" w:rsidRPr="00FA5499" w:rsidRDefault="00D06C2D">
      <w:pPr>
        <w:pStyle w:val="2"/>
        <w:tabs>
          <w:tab w:val="left" w:pos="709"/>
        </w:tabs>
        <w:spacing w:before="0" w:after="0"/>
        <w:rPr>
          <w:sz w:val="24"/>
        </w:rPr>
      </w:pPr>
      <w:bookmarkStart w:id="27" w:name="_Toc241662646"/>
      <w:r w:rsidRPr="00FA5499">
        <w:rPr>
          <w:b w:val="0"/>
          <w:sz w:val="24"/>
        </w:rPr>
        <w:t xml:space="preserve">5.2 </w:t>
      </w:r>
      <w:r w:rsidRPr="00FA5499">
        <w:rPr>
          <w:b w:val="0"/>
          <w:sz w:val="24"/>
        </w:rPr>
        <w:tab/>
        <w:t>Επισημάνσεις</w:t>
      </w:r>
      <w:bookmarkEnd w:id="27"/>
    </w:p>
    <w:p w:rsidR="00E02ABD" w:rsidRPr="00FA5499" w:rsidRDefault="00E02ABD">
      <w:pPr>
        <w:rPr>
          <w:b/>
          <w:sz w:val="24"/>
        </w:rPr>
      </w:pPr>
    </w:p>
    <w:p w:rsidR="00E02ABD" w:rsidRPr="00FA5499" w:rsidRDefault="00D06C2D">
      <w:pPr>
        <w:pStyle w:val="ae"/>
        <w:ind w:left="0" w:firstLine="709"/>
        <w:rPr>
          <w:rFonts w:ascii="Arial" w:hAnsi="Arial" w:cs="Arial"/>
          <w:sz w:val="24"/>
          <w:szCs w:val="24"/>
        </w:rPr>
      </w:pPr>
      <w:r w:rsidRPr="00FA5499">
        <w:rPr>
          <w:rFonts w:ascii="Arial" w:hAnsi="Arial" w:cs="Arial"/>
          <w:sz w:val="24"/>
          <w:szCs w:val="24"/>
        </w:rPr>
        <w:t xml:space="preserve">Επί </w:t>
      </w:r>
      <w:r w:rsidRPr="00FA5499">
        <w:rPr>
          <w:rFonts w:ascii="Arial" w:hAnsi="Arial" w:cs="Arial"/>
          <w:sz w:val="24"/>
          <w:szCs w:val="24"/>
          <w:u w:val="single"/>
        </w:rPr>
        <w:t>της συσκευασίας και του υλικού</w:t>
      </w:r>
      <w:r w:rsidRPr="00FA5499">
        <w:rPr>
          <w:rFonts w:ascii="Arial" w:hAnsi="Arial" w:cs="Arial"/>
          <w:sz w:val="24"/>
          <w:szCs w:val="24"/>
        </w:rPr>
        <w:t xml:space="preserve"> να αναρτηθούν/προσαρτηθούν μόνιμα σε κατάλληλες θέσεις, με μέριμνα του προμηθευτή ή του κατασκευαστή, πινακίδες σήμανσης ευανάγνωστες και ανθεκτικές στις συνθήκες χρήσης, στις οποίες να αναγράφονται ανεξίτηλα τα παρακάτω:</w:t>
      </w:r>
    </w:p>
    <w:p w:rsidR="00E02ABD" w:rsidRPr="00FA5499" w:rsidRDefault="00E02ABD">
      <w:pPr>
        <w:pStyle w:val="a5"/>
        <w:tabs>
          <w:tab w:val="left" w:pos="680"/>
          <w:tab w:val="left" w:pos="1588"/>
          <w:tab w:val="left" w:pos="2041"/>
          <w:tab w:val="left" w:pos="2495"/>
        </w:tabs>
        <w:rPr>
          <w:sz w:val="24"/>
          <w:szCs w:val="24"/>
        </w:rPr>
      </w:pPr>
    </w:p>
    <w:p w:rsidR="00E02ABD" w:rsidRPr="00FA5499" w:rsidRDefault="00D06C2D">
      <w:pPr>
        <w:pStyle w:val="ae"/>
        <w:tabs>
          <w:tab w:val="left" w:pos="680"/>
          <w:tab w:val="left" w:pos="1134"/>
          <w:tab w:val="left" w:pos="1588"/>
          <w:tab w:val="left" w:pos="2041"/>
          <w:tab w:val="left" w:pos="2495"/>
        </w:tabs>
        <w:ind w:left="0"/>
        <w:rPr>
          <w:rFonts w:ascii="Arial" w:hAnsi="Arial" w:cs="Arial"/>
          <w:sz w:val="24"/>
          <w:szCs w:val="24"/>
        </w:rPr>
      </w:pPr>
      <w:r w:rsidRPr="00FA5499">
        <w:rPr>
          <w:rFonts w:ascii="Arial" w:hAnsi="Arial" w:cs="Arial"/>
          <w:sz w:val="24"/>
          <w:szCs w:val="24"/>
        </w:rPr>
        <w:t>5.2.1</w:t>
      </w:r>
      <w:r w:rsidRPr="00FA5499">
        <w:rPr>
          <w:rFonts w:ascii="Arial" w:hAnsi="Arial" w:cs="Arial"/>
          <w:sz w:val="24"/>
          <w:szCs w:val="24"/>
        </w:rPr>
        <w:tab/>
        <w:t>Η</w:t>
      </w:r>
      <w:r w:rsidRPr="00FA5499">
        <w:rPr>
          <w:rFonts w:ascii="Arial" w:hAnsi="Arial" w:cs="Arial"/>
          <w:spacing w:val="-3"/>
          <w:sz w:val="24"/>
          <w:szCs w:val="24"/>
        </w:rPr>
        <w:t xml:space="preserve"> </w:t>
      </w:r>
      <w:r w:rsidRPr="00FA5499">
        <w:rPr>
          <w:rFonts w:ascii="Arial" w:hAnsi="Arial" w:cs="Arial"/>
          <w:sz w:val="24"/>
          <w:szCs w:val="24"/>
        </w:rPr>
        <w:t>φράση</w:t>
      </w:r>
      <w:r w:rsidRPr="00FA5499">
        <w:rPr>
          <w:rFonts w:ascii="Arial" w:hAnsi="Arial" w:cs="Arial"/>
          <w:spacing w:val="-1"/>
          <w:sz w:val="24"/>
          <w:szCs w:val="24"/>
        </w:rPr>
        <w:t xml:space="preserve"> </w:t>
      </w:r>
      <w:r w:rsidRPr="00FA5499">
        <w:rPr>
          <w:rFonts w:ascii="Arial" w:hAnsi="Arial" w:cs="Arial"/>
          <w:sz w:val="24"/>
          <w:szCs w:val="24"/>
        </w:rPr>
        <w:t>«ΥΛΙΚΟ ΙΔΙΟΚΤΗΣΙΑΣ</w:t>
      </w:r>
      <w:r w:rsidRPr="00FA5499">
        <w:rPr>
          <w:rFonts w:ascii="Arial" w:hAnsi="Arial" w:cs="Arial"/>
          <w:spacing w:val="-1"/>
          <w:sz w:val="24"/>
          <w:szCs w:val="24"/>
        </w:rPr>
        <w:t xml:space="preserve"> </w:t>
      </w:r>
      <w:r w:rsidRPr="00FA5499">
        <w:rPr>
          <w:rFonts w:ascii="Arial" w:hAnsi="Arial" w:cs="Arial"/>
          <w:sz w:val="24"/>
          <w:szCs w:val="24"/>
        </w:rPr>
        <w:t>ΕΛΛΗΝΙΚΟΥ</w:t>
      </w:r>
      <w:r w:rsidRPr="00FA5499">
        <w:rPr>
          <w:rFonts w:ascii="Arial" w:hAnsi="Arial" w:cs="Arial"/>
          <w:spacing w:val="-2"/>
          <w:sz w:val="24"/>
          <w:szCs w:val="24"/>
        </w:rPr>
        <w:t xml:space="preserve"> ΣΤΡΑΤΟΥ».</w:t>
      </w:r>
    </w:p>
    <w:p w:rsidR="00E02ABD" w:rsidRPr="00FA5499" w:rsidRDefault="00E02ABD">
      <w:pPr>
        <w:pStyle w:val="a5"/>
        <w:tabs>
          <w:tab w:val="left" w:pos="680"/>
          <w:tab w:val="left" w:pos="1588"/>
          <w:tab w:val="left" w:pos="2041"/>
          <w:tab w:val="left" w:pos="2495"/>
        </w:tabs>
        <w:rPr>
          <w:sz w:val="24"/>
          <w:szCs w:val="24"/>
        </w:rPr>
      </w:pPr>
    </w:p>
    <w:p w:rsidR="00E02ABD" w:rsidRPr="00FA5499" w:rsidRDefault="00D06C2D">
      <w:pPr>
        <w:tabs>
          <w:tab w:val="left" w:pos="680"/>
          <w:tab w:val="left" w:pos="1134"/>
          <w:tab w:val="left" w:pos="1588"/>
          <w:tab w:val="left" w:pos="2041"/>
          <w:tab w:val="left" w:pos="2495"/>
        </w:tabs>
        <w:jc w:val="both"/>
        <w:rPr>
          <w:sz w:val="24"/>
        </w:rPr>
      </w:pPr>
      <w:r w:rsidRPr="00FA5499">
        <w:rPr>
          <w:sz w:val="24"/>
        </w:rPr>
        <w:t>5.2.2</w:t>
      </w:r>
      <w:r w:rsidRPr="00FA5499">
        <w:rPr>
          <w:sz w:val="24"/>
        </w:rPr>
        <w:tab/>
        <w:t xml:space="preserve">Η ονομασία (στην αγγλική και ελληνική γλώσσα) και ο εργοστασιακός σειριακός αριθμός «SERIAL </w:t>
      </w:r>
      <w:r w:rsidRPr="00FA5499">
        <w:rPr>
          <w:spacing w:val="-2"/>
          <w:sz w:val="24"/>
        </w:rPr>
        <w:t>NUMBER».</w:t>
      </w:r>
    </w:p>
    <w:p w:rsidR="00E02ABD" w:rsidRPr="00FA5499" w:rsidRDefault="00E02ABD">
      <w:pPr>
        <w:pStyle w:val="a5"/>
        <w:tabs>
          <w:tab w:val="left" w:pos="680"/>
          <w:tab w:val="left" w:pos="1588"/>
          <w:tab w:val="left" w:pos="2041"/>
          <w:tab w:val="left" w:pos="2495"/>
        </w:tabs>
        <w:rPr>
          <w:sz w:val="24"/>
          <w:szCs w:val="24"/>
        </w:rPr>
      </w:pPr>
    </w:p>
    <w:p w:rsidR="00E02ABD" w:rsidRPr="00FA5499" w:rsidRDefault="00D06C2D">
      <w:pPr>
        <w:tabs>
          <w:tab w:val="left" w:pos="680"/>
          <w:tab w:val="left" w:pos="1134"/>
          <w:tab w:val="left" w:pos="1588"/>
          <w:tab w:val="left" w:pos="2041"/>
          <w:tab w:val="left" w:pos="2495"/>
        </w:tabs>
        <w:jc w:val="both"/>
        <w:rPr>
          <w:sz w:val="24"/>
        </w:rPr>
      </w:pPr>
      <w:r w:rsidRPr="00FA5499">
        <w:rPr>
          <w:spacing w:val="-4"/>
          <w:sz w:val="24"/>
        </w:rPr>
        <w:t>5.2.3</w:t>
      </w:r>
      <w:r w:rsidRPr="00FA5499">
        <w:rPr>
          <w:spacing w:val="-4"/>
          <w:sz w:val="24"/>
        </w:rPr>
        <w:tab/>
        <w:t>Τα</w:t>
      </w:r>
      <w:r w:rsidRPr="00FA5499">
        <w:rPr>
          <w:spacing w:val="-7"/>
          <w:sz w:val="24"/>
        </w:rPr>
        <w:t xml:space="preserve"> </w:t>
      </w:r>
      <w:r w:rsidRPr="00FA5499">
        <w:rPr>
          <w:spacing w:val="-4"/>
          <w:sz w:val="24"/>
        </w:rPr>
        <w:t>στοιχεία</w:t>
      </w:r>
      <w:r w:rsidRPr="00FA5499">
        <w:rPr>
          <w:spacing w:val="-6"/>
          <w:sz w:val="24"/>
        </w:rPr>
        <w:t xml:space="preserve"> </w:t>
      </w:r>
      <w:r w:rsidRPr="00FA5499">
        <w:rPr>
          <w:spacing w:val="-4"/>
          <w:sz w:val="24"/>
        </w:rPr>
        <w:t>του</w:t>
      </w:r>
      <w:r w:rsidRPr="00FA5499">
        <w:rPr>
          <w:spacing w:val="-5"/>
          <w:sz w:val="24"/>
        </w:rPr>
        <w:t xml:space="preserve"> </w:t>
      </w:r>
      <w:r w:rsidRPr="00FA5499">
        <w:rPr>
          <w:spacing w:val="-4"/>
          <w:sz w:val="24"/>
        </w:rPr>
        <w:t>κατασκευαστή</w:t>
      </w:r>
      <w:r w:rsidRPr="00FA5499">
        <w:rPr>
          <w:spacing w:val="-6"/>
          <w:sz w:val="24"/>
        </w:rPr>
        <w:t xml:space="preserve"> </w:t>
      </w:r>
      <w:r w:rsidRPr="00FA5499">
        <w:rPr>
          <w:spacing w:val="-4"/>
          <w:sz w:val="24"/>
        </w:rPr>
        <w:t>και του</w:t>
      </w:r>
      <w:r w:rsidRPr="00FA5499">
        <w:rPr>
          <w:spacing w:val="-7"/>
          <w:sz w:val="24"/>
        </w:rPr>
        <w:t xml:space="preserve"> </w:t>
      </w:r>
      <w:r w:rsidRPr="00FA5499">
        <w:rPr>
          <w:spacing w:val="-4"/>
          <w:sz w:val="24"/>
        </w:rPr>
        <w:t>προμηθευτή.</w:t>
      </w:r>
    </w:p>
    <w:p w:rsidR="00E02ABD" w:rsidRPr="00FA5499" w:rsidRDefault="00E02ABD">
      <w:pPr>
        <w:pStyle w:val="a5"/>
        <w:tabs>
          <w:tab w:val="left" w:pos="680"/>
          <w:tab w:val="left" w:pos="1588"/>
          <w:tab w:val="left" w:pos="2041"/>
          <w:tab w:val="left" w:pos="2495"/>
        </w:tabs>
        <w:rPr>
          <w:sz w:val="24"/>
          <w:szCs w:val="24"/>
        </w:rPr>
      </w:pPr>
    </w:p>
    <w:p w:rsidR="00E02ABD" w:rsidRPr="00FA5499" w:rsidRDefault="00D06C2D">
      <w:pPr>
        <w:tabs>
          <w:tab w:val="left" w:pos="680"/>
          <w:tab w:val="left" w:pos="1134"/>
          <w:tab w:val="left" w:pos="1588"/>
          <w:tab w:val="left" w:pos="2041"/>
          <w:tab w:val="left" w:pos="2495"/>
        </w:tabs>
        <w:jc w:val="both"/>
        <w:rPr>
          <w:sz w:val="24"/>
        </w:rPr>
      </w:pPr>
      <w:r w:rsidRPr="00FA5499">
        <w:rPr>
          <w:sz w:val="24"/>
        </w:rPr>
        <w:t>5.2.4</w:t>
      </w:r>
      <w:r w:rsidRPr="00FA5499">
        <w:rPr>
          <w:sz w:val="24"/>
        </w:rPr>
        <w:tab/>
        <w:t>Ο</w:t>
      </w:r>
      <w:r w:rsidRPr="00FA5499">
        <w:rPr>
          <w:spacing w:val="-15"/>
          <w:sz w:val="24"/>
        </w:rPr>
        <w:t xml:space="preserve"> </w:t>
      </w:r>
      <w:r w:rsidRPr="00FA5499">
        <w:rPr>
          <w:sz w:val="24"/>
        </w:rPr>
        <w:t>αριθμός</w:t>
      </w:r>
      <w:r w:rsidRPr="00FA5499">
        <w:rPr>
          <w:spacing w:val="-14"/>
          <w:sz w:val="24"/>
        </w:rPr>
        <w:t xml:space="preserve"> </w:t>
      </w:r>
      <w:r w:rsidRPr="00FA5499">
        <w:rPr>
          <w:sz w:val="24"/>
        </w:rPr>
        <w:t>σύμβασης</w:t>
      </w:r>
      <w:r w:rsidRPr="00FA5499">
        <w:rPr>
          <w:spacing w:val="-13"/>
          <w:sz w:val="24"/>
        </w:rPr>
        <w:t xml:space="preserve"> </w:t>
      </w:r>
      <w:r w:rsidRPr="00FA5499">
        <w:rPr>
          <w:sz w:val="24"/>
        </w:rPr>
        <w:t>και</w:t>
      </w:r>
      <w:r w:rsidRPr="00FA5499">
        <w:rPr>
          <w:spacing w:val="-15"/>
          <w:sz w:val="24"/>
        </w:rPr>
        <w:t xml:space="preserve"> </w:t>
      </w:r>
      <w:r w:rsidRPr="00FA5499">
        <w:rPr>
          <w:sz w:val="24"/>
        </w:rPr>
        <w:t>το</w:t>
      </w:r>
      <w:r w:rsidRPr="00FA5499">
        <w:rPr>
          <w:spacing w:val="-16"/>
          <w:sz w:val="24"/>
        </w:rPr>
        <w:t xml:space="preserve"> </w:t>
      </w:r>
      <w:r w:rsidRPr="00FA5499">
        <w:rPr>
          <w:sz w:val="24"/>
        </w:rPr>
        <w:t>έτος</w:t>
      </w:r>
      <w:r w:rsidRPr="00FA5499">
        <w:rPr>
          <w:spacing w:val="-15"/>
          <w:sz w:val="24"/>
        </w:rPr>
        <w:t xml:space="preserve"> </w:t>
      </w:r>
      <w:r w:rsidRPr="00FA5499">
        <w:rPr>
          <w:spacing w:val="-2"/>
          <w:sz w:val="24"/>
        </w:rPr>
        <w:t>υπογραφής αυτής.</w:t>
      </w:r>
    </w:p>
    <w:p w:rsidR="00E02ABD" w:rsidRPr="00FA5499" w:rsidRDefault="00E02ABD">
      <w:pPr>
        <w:pStyle w:val="a5"/>
        <w:tabs>
          <w:tab w:val="left" w:pos="680"/>
          <w:tab w:val="left" w:pos="1588"/>
          <w:tab w:val="left" w:pos="2041"/>
          <w:tab w:val="left" w:pos="2495"/>
        </w:tabs>
        <w:rPr>
          <w:sz w:val="24"/>
          <w:szCs w:val="24"/>
        </w:rPr>
      </w:pPr>
    </w:p>
    <w:p w:rsidR="00E02ABD" w:rsidRPr="00FA5499" w:rsidRDefault="00D06C2D">
      <w:pPr>
        <w:pStyle w:val="ae"/>
        <w:tabs>
          <w:tab w:val="left" w:pos="680"/>
          <w:tab w:val="left" w:pos="1134"/>
          <w:tab w:val="left" w:pos="1588"/>
          <w:tab w:val="left" w:pos="2041"/>
          <w:tab w:val="left" w:pos="2495"/>
        </w:tabs>
        <w:ind w:left="0"/>
        <w:rPr>
          <w:rFonts w:ascii="Arial" w:hAnsi="Arial" w:cs="Arial"/>
          <w:sz w:val="24"/>
          <w:szCs w:val="24"/>
        </w:rPr>
      </w:pPr>
      <w:r w:rsidRPr="00FA5499">
        <w:rPr>
          <w:rFonts w:ascii="Arial" w:hAnsi="Arial" w:cs="Arial"/>
          <w:spacing w:val="-2"/>
          <w:sz w:val="24"/>
          <w:szCs w:val="24"/>
        </w:rPr>
        <w:t>5.2.5</w:t>
      </w:r>
      <w:r w:rsidRPr="00FA5499">
        <w:rPr>
          <w:rFonts w:ascii="Arial" w:hAnsi="Arial" w:cs="Arial"/>
          <w:spacing w:val="-2"/>
          <w:sz w:val="24"/>
          <w:szCs w:val="24"/>
        </w:rPr>
        <w:tab/>
        <w:t>Πληροφορίες</w:t>
      </w:r>
      <w:r w:rsidRPr="00FA5499">
        <w:rPr>
          <w:rFonts w:ascii="Arial" w:hAnsi="Arial" w:cs="Arial"/>
          <w:spacing w:val="-7"/>
          <w:sz w:val="24"/>
          <w:szCs w:val="24"/>
        </w:rPr>
        <w:t xml:space="preserve"> </w:t>
      </w:r>
      <w:r w:rsidRPr="00FA5499">
        <w:rPr>
          <w:rFonts w:ascii="Arial" w:hAnsi="Arial" w:cs="Arial"/>
          <w:spacing w:val="-2"/>
          <w:sz w:val="24"/>
          <w:szCs w:val="24"/>
        </w:rPr>
        <w:t>χειρισμού</w:t>
      </w:r>
      <w:r w:rsidRPr="00FA5499">
        <w:rPr>
          <w:rFonts w:ascii="Arial" w:hAnsi="Arial" w:cs="Arial"/>
          <w:spacing w:val="-8"/>
          <w:sz w:val="24"/>
          <w:szCs w:val="24"/>
        </w:rPr>
        <w:t xml:space="preserve"> </w:t>
      </w:r>
      <w:r w:rsidRPr="00FA5499">
        <w:rPr>
          <w:rFonts w:ascii="Arial" w:hAnsi="Arial" w:cs="Arial"/>
          <w:spacing w:val="-2"/>
          <w:sz w:val="24"/>
          <w:szCs w:val="24"/>
        </w:rPr>
        <w:t>κι</w:t>
      </w:r>
      <w:r w:rsidRPr="00FA5499">
        <w:rPr>
          <w:rFonts w:ascii="Arial" w:hAnsi="Arial" w:cs="Arial"/>
          <w:spacing w:val="-6"/>
          <w:sz w:val="24"/>
          <w:szCs w:val="24"/>
        </w:rPr>
        <w:t xml:space="preserve"> </w:t>
      </w:r>
      <w:r w:rsidRPr="00FA5499">
        <w:rPr>
          <w:rFonts w:ascii="Arial" w:hAnsi="Arial" w:cs="Arial"/>
          <w:spacing w:val="-2"/>
          <w:sz w:val="24"/>
          <w:szCs w:val="24"/>
        </w:rPr>
        <w:t>ενδείξεων (αφορά μόνο το υλικό).</w:t>
      </w:r>
    </w:p>
    <w:p w:rsidR="00E02ABD" w:rsidRPr="00FA5499" w:rsidRDefault="00E02ABD">
      <w:pPr>
        <w:pStyle w:val="a5"/>
        <w:tabs>
          <w:tab w:val="left" w:pos="680"/>
          <w:tab w:val="left" w:pos="1588"/>
          <w:tab w:val="left" w:pos="2041"/>
          <w:tab w:val="left" w:pos="2495"/>
        </w:tabs>
        <w:rPr>
          <w:sz w:val="24"/>
          <w:szCs w:val="24"/>
        </w:rPr>
      </w:pPr>
    </w:p>
    <w:p w:rsidR="00E02ABD" w:rsidRPr="00FA5499" w:rsidRDefault="00D06C2D">
      <w:pPr>
        <w:pStyle w:val="ae"/>
        <w:tabs>
          <w:tab w:val="left" w:pos="680"/>
          <w:tab w:val="left" w:pos="1134"/>
          <w:tab w:val="left" w:pos="1588"/>
          <w:tab w:val="left" w:pos="2041"/>
          <w:tab w:val="left" w:pos="2495"/>
        </w:tabs>
        <w:ind w:left="0"/>
        <w:rPr>
          <w:rFonts w:ascii="Arial" w:hAnsi="Arial" w:cs="Arial"/>
          <w:sz w:val="24"/>
          <w:szCs w:val="24"/>
        </w:rPr>
      </w:pPr>
      <w:r w:rsidRPr="00FA5499">
        <w:rPr>
          <w:rFonts w:ascii="Arial" w:hAnsi="Arial" w:cs="Arial"/>
          <w:sz w:val="24"/>
          <w:szCs w:val="24"/>
        </w:rPr>
        <w:t>5.2.6 Η σήμανση CE, σε εμφανές σημείο, σύμφωνα με το Π.Δ. 57/2010 (παράγραφος 2.1.2) ή την εκάστοτε ισχύουσα νομοθεσία που το αντικαθιστά.</w:t>
      </w:r>
    </w:p>
    <w:p w:rsidR="00E02ABD" w:rsidRPr="00FA5499" w:rsidRDefault="00E02ABD">
      <w:pPr>
        <w:tabs>
          <w:tab w:val="left" w:pos="709"/>
          <w:tab w:val="left" w:pos="1134"/>
          <w:tab w:val="left" w:pos="1418"/>
          <w:tab w:val="left" w:pos="2126"/>
          <w:tab w:val="left" w:pos="2835"/>
          <w:tab w:val="left" w:pos="3544"/>
          <w:tab w:val="left" w:pos="4253"/>
        </w:tabs>
        <w:jc w:val="both"/>
        <w:rPr>
          <w:sz w:val="24"/>
        </w:rPr>
      </w:pPr>
    </w:p>
    <w:p w:rsidR="00E02ABD" w:rsidRPr="00FA5499" w:rsidRDefault="00D06C2D">
      <w:pPr>
        <w:pStyle w:val="1"/>
        <w:tabs>
          <w:tab w:val="left" w:pos="709"/>
        </w:tabs>
        <w:spacing w:before="0" w:after="0"/>
        <w:rPr>
          <w:sz w:val="24"/>
        </w:rPr>
      </w:pPr>
      <w:bookmarkStart w:id="28" w:name="_Toc241662647"/>
      <w:r w:rsidRPr="00FA5499">
        <w:rPr>
          <w:sz w:val="24"/>
          <w:u w:val="none"/>
        </w:rPr>
        <w:t>6.</w:t>
      </w:r>
      <w:r w:rsidRPr="00FA5499">
        <w:rPr>
          <w:sz w:val="24"/>
          <w:u w:val="none"/>
        </w:rPr>
        <w:tab/>
        <w:t>ΑΠΑΙΤΗΣΕΙΣ ΣΥΜΜΟΡΦΩΣΗΣ ΥΛΙΚΟΥ</w:t>
      </w:r>
      <w:bookmarkEnd w:id="28"/>
    </w:p>
    <w:p w:rsidR="00E02ABD" w:rsidRPr="00FA5499" w:rsidRDefault="00E02ABD">
      <w:pPr>
        <w:rPr>
          <w:sz w:val="24"/>
        </w:rPr>
      </w:pPr>
    </w:p>
    <w:p w:rsidR="00E02ABD" w:rsidRPr="00FA5499" w:rsidRDefault="00D06C2D">
      <w:pPr>
        <w:pStyle w:val="2"/>
        <w:tabs>
          <w:tab w:val="left" w:pos="709"/>
        </w:tabs>
        <w:spacing w:before="0" w:after="0"/>
        <w:rPr>
          <w:sz w:val="24"/>
        </w:rPr>
      </w:pPr>
      <w:bookmarkStart w:id="29" w:name="_Toc241662648"/>
      <w:r w:rsidRPr="00FA5499">
        <w:rPr>
          <w:rFonts w:eastAsia="HiddenHorzOCR"/>
          <w:b w:val="0"/>
          <w:sz w:val="24"/>
        </w:rPr>
        <w:t>6.1</w:t>
      </w:r>
      <w:r w:rsidRPr="00FA5499">
        <w:rPr>
          <w:rFonts w:eastAsia="HiddenHorzOCR"/>
          <w:b w:val="0"/>
          <w:sz w:val="24"/>
        </w:rPr>
        <w:tab/>
        <w:t>Συνοδευτικά Έγγραφα/Πιστοποιητικά</w:t>
      </w:r>
      <w:bookmarkEnd w:id="29"/>
    </w:p>
    <w:p w:rsidR="00E02ABD" w:rsidRPr="00FA5499" w:rsidRDefault="00E02ABD">
      <w:pPr>
        <w:rPr>
          <w:rFonts w:eastAsia="HiddenHorzOCR"/>
          <w:b/>
          <w:sz w:val="24"/>
        </w:rPr>
      </w:pPr>
    </w:p>
    <w:p w:rsidR="00E02ABD" w:rsidRPr="00FA5499" w:rsidRDefault="00D06C2D">
      <w:pPr>
        <w:ind w:firstLine="709"/>
        <w:jc w:val="both"/>
        <w:rPr>
          <w:rFonts w:eastAsia="Calibri"/>
          <w:sz w:val="24"/>
          <w:lang w:eastAsia="en-US"/>
        </w:rPr>
      </w:pPr>
      <w:r w:rsidRPr="00FA5499">
        <w:rPr>
          <w:rFonts w:eastAsia="Calibri"/>
          <w:sz w:val="24"/>
          <w:lang w:eastAsia="en-US"/>
        </w:rPr>
        <w:t>Κατά την παράδοση του υπό προμήθεια συστήματος, ο προμηθευτής υποχρεούται να παραδώσει τα παρακάτω:</w:t>
      </w:r>
    </w:p>
    <w:p w:rsidR="00E02ABD" w:rsidRPr="00FA5499" w:rsidRDefault="00E02ABD">
      <w:pPr>
        <w:tabs>
          <w:tab w:val="left" w:pos="567"/>
          <w:tab w:val="left" w:pos="1134"/>
          <w:tab w:val="left" w:pos="1701"/>
          <w:tab w:val="left" w:pos="2268"/>
          <w:tab w:val="left" w:pos="2835"/>
          <w:tab w:val="left" w:pos="3402"/>
          <w:tab w:val="left" w:pos="3969"/>
          <w:tab w:val="left" w:pos="4536"/>
        </w:tabs>
        <w:jc w:val="both"/>
        <w:rPr>
          <w:rFonts w:eastAsia="Calibri"/>
          <w:sz w:val="24"/>
          <w:lang w:eastAsia="en-US"/>
        </w:rPr>
      </w:pPr>
    </w:p>
    <w:p w:rsidR="00E02ABD" w:rsidRPr="00FA5499" w:rsidRDefault="00D06C2D">
      <w:pPr>
        <w:tabs>
          <w:tab w:val="left" w:pos="709"/>
        </w:tabs>
        <w:jc w:val="both"/>
        <w:rPr>
          <w:rFonts w:eastAsia="Calibri"/>
          <w:b/>
          <w:sz w:val="24"/>
          <w:lang w:eastAsia="en-US"/>
        </w:rPr>
      </w:pPr>
      <w:r w:rsidRPr="00FA5499">
        <w:rPr>
          <w:rFonts w:eastAsia="Calibri"/>
          <w:sz w:val="24"/>
          <w:lang w:eastAsia="en-US"/>
        </w:rPr>
        <w:t>6.1.1</w:t>
      </w:r>
      <w:r w:rsidRPr="00FA5499">
        <w:rPr>
          <w:rFonts w:eastAsia="Calibri"/>
          <w:sz w:val="24"/>
          <w:lang w:eastAsia="en-US"/>
        </w:rPr>
        <w:tab/>
        <w:t xml:space="preserve">2 πλήρεις σειρές τεχνικών εγχειριδίων λειτουργίας, συντήρησης και επισκευής των προσφερόμενων μηχανημάτων, στην ελληνική ή/και αγγλική γλώσσα, καθώς και αντίστοιχων εγχειριδίων για τα περιφερειακά συγκροτήματα ή </w:t>
      </w:r>
      <w:proofErr w:type="spellStart"/>
      <w:r w:rsidRPr="00FA5499">
        <w:rPr>
          <w:rFonts w:eastAsia="Calibri"/>
          <w:sz w:val="24"/>
          <w:lang w:eastAsia="en-US"/>
        </w:rPr>
        <w:t>υποσυγκροτήματα</w:t>
      </w:r>
      <w:proofErr w:type="spellEnd"/>
      <w:r w:rsidRPr="00FA5499">
        <w:rPr>
          <w:rFonts w:eastAsia="Calibri"/>
          <w:sz w:val="24"/>
          <w:lang w:eastAsia="en-US"/>
        </w:rPr>
        <w:t xml:space="preserve"> (ηλεκτρικά, ηλεκτρονικά, όπως αεροσυμπιεστής, ψυκτικό μηχάνημα κ.λπ.), εφόσον υπάρχουν.</w:t>
      </w:r>
      <w:r w:rsidRPr="00FA5499">
        <w:rPr>
          <w:rFonts w:eastAsia="Calibri"/>
          <w:sz w:val="24"/>
          <w:lang w:eastAsia="en-US"/>
        </w:rPr>
        <w:tab/>
      </w:r>
    </w:p>
    <w:p w:rsidR="00E02ABD" w:rsidRPr="00FA5499" w:rsidRDefault="00E02ABD">
      <w:pPr>
        <w:tabs>
          <w:tab w:val="left" w:pos="709"/>
        </w:tabs>
        <w:jc w:val="both"/>
        <w:rPr>
          <w:rFonts w:eastAsia="Calibri"/>
          <w:b/>
          <w:sz w:val="24"/>
          <w:lang w:eastAsia="en-US"/>
        </w:rPr>
      </w:pPr>
    </w:p>
    <w:p w:rsidR="00E02ABD" w:rsidRPr="00FA5499" w:rsidRDefault="00D06C2D">
      <w:pPr>
        <w:tabs>
          <w:tab w:val="left" w:pos="709"/>
        </w:tabs>
        <w:jc w:val="both"/>
        <w:rPr>
          <w:rFonts w:eastAsia="Calibri"/>
          <w:sz w:val="24"/>
          <w:lang w:eastAsia="en-US"/>
        </w:rPr>
      </w:pPr>
      <w:r w:rsidRPr="00FA5499">
        <w:rPr>
          <w:rFonts w:eastAsia="Calibri"/>
          <w:sz w:val="24"/>
          <w:lang w:eastAsia="en-US"/>
        </w:rPr>
        <w:t>6.1.2</w:t>
      </w:r>
      <w:r w:rsidRPr="00FA5499">
        <w:rPr>
          <w:rFonts w:eastAsia="Calibri"/>
          <w:sz w:val="24"/>
          <w:lang w:eastAsia="en-US"/>
        </w:rPr>
        <w:tab/>
        <w:t>2 πλήρεις κατάλογοι ανταλλακτικών, στους οποίους να αναγράφονται, για κάθε ανταλλακτικό, ο αριθμός ονομαστικού (εφόσον υπάρχει), ο αριθμός κατασκευαστή, η ονομασία του στην ελληνική ή αγγλική γλώσσα (κατά προτίμηση στην ελληνική), καθώς και η τιμή μονάδας του, όπως έχει δηλωθεί στην προσφορά.</w:t>
      </w:r>
    </w:p>
    <w:p w:rsidR="00E02ABD" w:rsidRPr="00FA5499" w:rsidRDefault="00E02ABD">
      <w:pPr>
        <w:tabs>
          <w:tab w:val="left" w:pos="709"/>
        </w:tabs>
        <w:jc w:val="both"/>
        <w:rPr>
          <w:rFonts w:eastAsia="Calibri"/>
          <w:sz w:val="24"/>
          <w:lang w:eastAsia="en-US"/>
        </w:rPr>
      </w:pPr>
    </w:p>
    <w:p w:rsidR="00E02ABD" w:rsidRPr="00FA5499" w:rsidRDefault="00D06C2D" w:rsidP="0009438F">
      <w:pPr>
        <w:tabs>
          <w:tab w:val="left" w:pos="709"/>
        </w:tabs>
        <w:jc w:val="both"/>
        <w:rPr>
          <w:sz w:val="24"/>
        </w:rPr>
      </w:pPr>
      <w:r w:rsidRPr="00FA5499">
        <w:rPr>
          <w:rFonts w:eastAsia="Calibri"/>
          <w:sz w:val="24"/>
          <w:lang w:eastAsia="en-US"/>
        </w:rPr>
        <w:t>6.1.3 Αναλυτική κατάσταση όλων των εργαλείων, παρελκομένων και εξαρτημάτων που προβλέπονται στην παρούσα ΠΕΔ, καθώς και εκείνων που δηλώνονται στην προσφορά του προμηθευτή και είναι απαραίτητα για την ορθή λειτουργία, χρήση και συντήρηση του συστήματος. Τα ανωτέρω να περιλαμβάνονται στις προσφερόμενες τιμές και να καταγράφονται σε κατάλογο που υποβάλλεται με την Τεχνική Προσφορά, σύμφωνα με το Υπόδειγμα της Προσθήκης IV. Η αντίστοιχη αναλυτική κατάσταση να παραδίδεται και κατά την παράδοση του συστήματος.</w:t>
      </w:r>
      <w:r w:rsidRPr="00FA5499">
        <w:rPr>
          <w:rFonts w:eastAsia="Calibri"/>
          <w:sz w:val="24"/>
          <w:lang w:eastAsia="en-US"/>
        </w:rPr>
        <w:tab/>
      </w:r>
    </w:p>
    <w:p w:rsidR="0009438F" w:rsidRPr="00FA5499" w:rsidRDefault="0009438F" w:rsidP="0009438F">
      <w:pPr>
        <w:tabs>
          <w:tab w:val="left" w:pos="709"/>
        </w:tabs>
        <w:jc w:val="both"/>
        <w:rPr>
          <w:sz w:val="24"/>
        </w:rPr>
      </w:pPr>
    </w:p>
    <w:p w:rsidR="00E02ABD" w:rsidRPr="00FA5499" w:rsidRDefault="00D06C2D">
      <w:pPr>
        <w:tabs>
          <w:tab w:val="left" w:pos="709"/>
          <w:tab w:val="left" w:pos="4536"/>
        </w:tabs>
        <w:spacing w:after="200"/>
        <w:jc w:val="both"/>
        <w:rPr>
          <w:sz w:val="24"/>
        </w:rPr>
      </w:pPr>
      <w:r w:rsidRPr="00FA5499">
        <w:rPr>
          <w:rFonts w:eastAsia="Calibri"/>
          <w:sz w:val="24"/>
          <w:lang w:eastAsia="en-US"/>
        </w:rPr>
        <w:t xml:space="preserve">6.1.4 </w:t>
      </w:r>
      <w:r w:rsidRPr="00FA5499">
        <w:rPr>
          <w:rFonts w:eastAsia="Calibri"/>
          <w:sz w:val="24"/>
          <w:lang w:eastAsia="en-US"/>
        </w:rPr>
        <w:tab/>
        <w:t xml:space="preserve">Μηχανολογικά, ηλεκτρικά και ηλεκτρονικά σχέδια για το προσφερόμενο συγκρότημα ή </w:t>
      </w:r>
      <w:proofErr w:type="spellStart"/>
      <w:r w:rsidRPr="00FA5499">
        <w:rPr>
          <w:rFonts w:eastAsia="Calibri"/>
          <w:sz w:val="24"/>
          <w:lang w:eastAsia="en-US"/>
        </w:rPr>
        <w:t>υποσυγκροτήματά</w:t>
      </w:r>
      <w:proofErr w:type="spellEnd"/>
      <w:r w:rsidRPr="00FA5499">
        <w:rPr>
          <w:rFonts w:eastAsia="Calibri"/>
          <w:sz w:val="24"/>
          <w:lang w:eastAsia="en-US"/>
        </w:rPr>
        <w:t xml:space="preserve"> του. Τα παραπάνω σχέδια να είναι εις διπλούν και να έχουν τέτοιες λεπτομέρειες, ώστε να είναι εύκολη η συντήρηση των μηχανημάτων της μηχανής παραγωγής.</w:t>
      </w:r>
    </w:p>
    <w:p w:rsidR="00E02ABD" w:rsidRPr="00FA5499" w:rsidRDefault="00D06C2D">
      <w:pPr>
        <w:tabs>
          <w:tab w:val="left" w:pos="709"/>
        </w:tabs>
        <w:spacing w:after="200"/>
        <w:jc w:val="both"/>
        <w:rPr>
          <w:sz w:val="24"/>
        </w:rPr>
      </w:pPr>
      <w:r w:rsidRPr="00FA5499">
        <w:rPr>
          <w:rFonts w:eastAsia="Calibri"/>
          <w:sz w:val="24"/>
          <w:lang w:eastAsia="en-US"/>
        </w:rPr>
        <w:t>6.1.5</w:t>
      </w:r>
      <w:r w:rsidRPr="00FA5499">
        <w:rPr>
          <w:rFonts w:eastAsia="Calibri"/>
          <w:sz w:val="24"/>
          <w:lang w:eastAsia="en-US"/>
        </w:rPr>
        <w:tab/>
        <w:t>Στην περίπτωση που η προς προμήθεια μονάδα περιλαμβάνει προγραμματιζόμενο Η/Υ ή σύστημα αυτοματισμού, να παραδίδονται όλα τα απαραίτητα εγχειρίδια λειτουργίας και εγκατάστασης του λογισμικού, καθώς και τα αντίστοιχα αρχεία εγκατάστασης σε κατάλληλο ψηφιακό μέσο, σε ποσότητα αντίστοιχη με τον αριθμό των παραλαμβανόμενων μηχανημάτων.</w:t>
      </w:r>
      <w:r w:rsidRPr="00FA5499">
        <w:rPr>
          <w:rFonts w:eastAsia="Calibri"/>
          <w:sz w:val="24"/>
          <w:lang w:eastAsia="en-US"/>
        </w:rPr>
        <w:tab/>
      </w:r>
    </w:p>
    <w:p w:rsidR="00E02ABD" w:rsidRPr="00FA5499" w:rsidRDefault="00D06C2D">
      <w:pPr>
        <w:tabs>
          <w:tab w:val="left" w:pos="709"/>
        </w:tabs>
        <w:spacing w:after="200"/>
        <w:jc w:val="both"/>
        <w:rPr>
          <w:sz w:val="24"/>
        </w:rPr>
      </w:pPr>
      <w:r w:rsidRPr="00FA5499">
        <w:rPr>
          <w:rFonts w:eastAsia="Calibri"/>
          <w:sz w:val="24"/>
          <w:lang w:eastAsia="en-US"/>
        </w:rPr>
        <w:t xml:space="preserve">6.1.6 </w:t>
      </w:r>
      <w:r w:rsidRPr="00FA5499">
        <w:rPr>
          <w:rFonts w:eastAsia="Calibri"/>
          <w:sz w:val="24"/>
          <w:lang w:eastAsia="en-US"/>
        </w:rPr>
        <w:tab/>
        <w:t>Έγγραφη πρωτότυπη εγγύηση (όχι φωτοαντίγραφο) καλής λειτουργίας του οίκου κατασκευής για κάθε μηχάνημα της μηχανής παραγωγής για τα έτη που έχουν δηλωθεί στην προσφορά και στην οποία θα φαίνεται και ο συγκεκριμένος εργοστασιακός αριθμός (SERIAL NUMBER).</w:t>
      </w:r>
      <w:r w:rsidR="00D323C2" w:rsidRPr="00FA5499">
        <w:rPr>
          <w:rFonts w:eastAsia="Calibri"/>
          <w:i/>
          <w:color w:val="117A02" w:themeColor="accent1" w:themeShade="BF"/>
          <w:sz w:val="24"/>
          <w:lang w:eastAsia="en-US"/>
        </w:rPr>
        <w:tab/>
      </w:r>
    </w:p>
    <w:p w:rsidR="00E02ABD" w:rsidRPr="00FA5499" w:rsidRDefault="00D06C2D">
      <w:pPr>
        <w:tabs>
          <w:tab w:val="left" w:pos="709"/>
        </w:tabs>
        <w:spacing w:after="200"/>
        <w:jc w:val="both"/>
        <w:rPr>
          <w:sz w:val="24"/>
        </w:rPr>
      </w:pPr>
      <w:r w:rsidRPr="00FA5499">
        <w:rPr>
          <w:rFonts w:eastAsia="Calibri"/>
          <w:sz w:val="24"/>
          <w:lang w:eastAsia="en-US"/>
        </w:rPr>
        <w:t>6.1.7</w:t>
      </w:r>
      <w:r w:rsidRPr="00FA5499">
        <w:rPr>
          <w:rFonts w:eastAsia="Calibri"/>
          <w:sz w:val="24"/>
          <w:lang w:eastAsia="en-US"/>
        </w:rPr>
        <w:tab/>
        <w:t>Έγγραφη εγγύηση του κατασκευαστή για την παροχή ανταλλακτικών των μηχανημάτων του υπό προμήθεια συστήματος, για τη χρονική διάρκεια που έχει δηλωθεί στην προσφορά.</w:t>
      </w:r>
      <w:r w:rsidRPr="00FA5499">
        <w:rPr>
          <w:rFonts w:eastAsia="Calibri"/>
          <w:sz w:val="24"/>
          <w:lang w:eastAsia="en-US"/>
        </w:rPr>
        <w:tab/>
      </w:r>
    </w:p>
    <w:p w:rsidR="00E02ABD" w:rsidRPr="00FA5499" w:rsidRDefault="00D06C2D">
      <w:pPr>
        <w:tabs>
          <w:tab w:val="left" w:pos="709"/>
        </w:tabs>
        <w:spacing w:after="200"/>
        <w:jc w:val="both"/>
        <w:rPr>
          <w:sz w:val="24"/>
        </w:rPr>
      </w:pPr>
      <w:r w:rsidRPr="00FA5499">
        <w:rPr>
          <w:rFonts w:eastAsia="Calibri"/>
          <w:sz w:val="24"/>
          <w:lang w:eastAsia="en-US"/>
        </w:rPr>
        <w:t>6.1.8 Πιστοποιητικό ποιοτικού ελέγχου του κατασκευαστή για κάθε μηχάνημα του υπό προμήθεια συστήματος, από το οποίο να προκύπτει ότι έχει υποβληθεί στους προβλεπόμενους από τον κατασκευαστή ελέγχους ποιότητας.</w:t>
      </w:r>
      <w:r w:rsidRPr="00FA5499">
        <w:rPr>
          <w:rFonts w:eastAsia="Calibri"/>
          <w:sz w:val="24"/>
          <w:lang w:eastAsia="en-US"/>
        </w:rPr>
        <w:tab/>
      </w:r>
    </w:p>
    <w:p w:rsidR="00E02ABD" w:rsidRPr="00FA5499" w:rsidRDefault="00D06C2D">
      <w:pPr>
        <w:tabs>
          <w:tab w:val="left" w:pos="709"/>
        </w:tabs>
        <w:spacing w:after="200"/>
        <w:jc w:val="both"/>
        <w:rPr>
          <w:sz w:val="24"/>
        </w:rPr>
      </w:pPr>
      <w:r w:rsidRPr="00FA5499">
        <w:rPr>
          <w:rFonts w:eastAsia="Calibri"/>
          <w:sz w:val="24"/>
          <w:lang w:eastAsia="en-US"/>
        </w:rPr>
        <w:t>6.1.9</w:t>
      </w:r>
      <w:r w:rsidRPr="00FA5499">
        <w:rPr>
          <w:rFonts w:eastAsia="Calibri"/>
          <w:sz w:val="24"/>
          <w:lang w:eastAsia="en-US"/>
        </w:rPr>
        <w:tab/>
        <w:t>Έγγραφη εγγύηση για δωρεάν συντήρηση για τα δύο (2) τουλάχιστον πρώτα έτη λειτουργίας.</w:t>
      </w:r>
      <w:r w:rsidR="00E46E61" w:rsidRPr="00FA5499">
        <w:rPr>
          <w:rFonts w:eastAsia="Calibri"/>
          <w:sz w:val="24"/>
          <w:lang w:eastAsia="en-US"/>
        </w:rPr>
        <w:t xml:space="preserve"> </w:t>
      </w:r>
      <w:r w:rsidR="00E8706E" w:rsidRPr="00FA5499">
        <w:rPr>
          <w:rFonts w:eastAsia="Calibri"/>
          <w:sz w:val="24"/>
          <w:lang w:eastAsia="en-US"/>
        </w:rPr>
        <w:t>Έγγραφη εγγύηση του προμηθευτή για δωρεάν εργασίες και ανταλλακτικά προγραμματισμένης συντήρησης (</w:t>
      </w:r>
      <w:proofErr w:type="spellStart"/>
      <w:r w:rsidR="00E8706E" w:rsidRPr="00FA5499">
        <w:rPr>
          <w:rFonts w:eastAsia="Calibri"/>
          <w:sz w:val="24"/>
          <w:lang w:eastAsia="en-US"/>
        </w:rPr>
        <w:t>service</w:t>
      </w:r>
      <w:proofErr w:type="spellEnd"/>
      <w:r w:rsidR="00E8706E" w:rsidRPr="00FA5499">
        <w:rPr>
          <w:rFonts w:eastAsia="Calibri"/>
          <w:sz w:val="24"/>
          <w:lang w:eastAsia="en-US"/>
        </w:rPr>
        <w:t>), καθώς και δωρεάν  εργασίες και ανταλλακτικά απρογραμμάτιστης συντήρησης λόγω βλαβών - που δεν έχουν προκληθεί με υπαιτιότητα του χρήστη - του υπό προμήθεια υλικού, για τουλάχιστον</w:t>
      </w:r>
      <w:r w:rsidR="00E46E61" w:rsidRPr="00FA5499">
        <w:rPr>
          <w:rFonts w:eastAsia="Calibri"/>
          <w:sz w:val="24"/>
          <w:lang w:eastAsia="en-US"/>
        </w:rPr>
        <w:t xml:space="preserve"> </w:t>
      </w:r>
      <w:r w:rsidR="00E8706E" w:rsidRPr="00FA5499">
        <w:rPr>
          <w:rFonts w:eastAsia="Calibri"/>
          <w:sz w:val="24"/>
          <w:lang w:eastAsia="en-US"/>
        </w:rPr>
        <w:t>2 έτη.</w:t>
      </w:r>
    </w:p>
    <w:p w:rsidR="00E02ABD" w:rsidRPr="00FA5499" w:rsidRDefault="00D06C2D">
      <w:pPr>
        <w:tabs>
          <w:tab w:val="left" w:pos="709"/>
        </w:tabs>
        <w:spacing w:after="200"/>
        <w:jc w:val="both"/>
        <w:rPr>
          <w:sz w:val="24"/>
        </w:rPr>
      </w:pPr>
      <w:r w:rsidRPr="00FA5499">
        <w:rPr>
          <w:rFonts w:eastAsia="Calibri"/>
          <w:sz w:val="24"/>
          <w:lang w:eastAsia="en-US"/>
        </w:rPr>
        <w:t>6.1.10 Έγγραφη εγγύηση του κατασκευαστή ότι η μονάδα παρέχει ασφάλεια στον χειριστή κατά το χειρισμό και τη λειτουργία της.</w:t>
      </w:r>
      <w:r w:rsidR="008C3368" w:rsidRPr="00FA5499">
        <w:rPr>
          <w:sz w:val="24"/>
        </w:rPr>
        <w:t xml:space="preserve"> </w:t>
      </w:r>
    </w:p>
    <w:p w:rsidR="00E02ABD" w:rsidRPr="00FA5499" w:rsidRDefault="00D06C2D">
      <w:pPr>
        <w:tabs>
          <w:tab w:val="left" w:pos="851"/>
        </w:tabs>
        <w:spacing w:after="200"/>
        <w:jc w:val="both"/>
        <w:rPr>
          <w:rFonts w:eastAsia="Calibri"/>
          <w:sz w:val="24"/>
          <w:lang w:eastAsia="en-US"/>
        </w:rPr>
      </w:pPr>
      <w:r w:rsidRPr="00FA5499">
        <w:rPr>
          <w:rFonts w:eastAsia="Calibri"/>
          <w:sz w:val="24"/>
          <w:lang w:eastAsia="en-US"/>
        </w:rPr>
        <w:t xml:space="preserve">6.1.11 Κατάλογο </w:t>
      </w:r>
      <w:r w:rsidRPr="00D53F35">
        <w:rPr>
          <w:rFonts w:eastAsia="Calibri"/>
          <w:bCs/>
          <w:sz w:val="24"/>
          <w:lang w:eastAsia="en-US"/>
        </w:rPr>
        <w:t>κρίσιμων</w:t>
      </w:r>
      <w:r w:rsidRPr="00FA5499">
        <w:rPr>
          <w:rFonts w:eastAsia="Calibri"/>
          <w:sz w:val="24"/>
          <w:lang w:eastAsia="en-US"/>
        </w:rPr>
        <w:t xml:space="preserve"> ανταλλακτικών, δηλαδή ανταλλακτικών τα οποία εμφανίζουν την μεγαλύτερη κίνηση λόγω εμφανιζόμενων βλαβών σε ίδιες ή παρόμοιες ήδη εγκατεστημένες μονάδες.</w:t>
      </w:r>
    </w:p>
    <w:p w:rsidR="00E02ABD" w:rsidRPr="00FA5499" w:rsidRDefault="00D06C2D">
      <w:pPr>
        <w:tabs>
          <w:tab w:val="left" w:pos="851"/>
        </w:tabs>
        <w:jc w:val="both"/>
        <w:rPr>
          <w:rFonts w:eastAsia="Calibri"/>
          <w:sz w:val="24"/>
          <w:lang w:eastAsia="en-US"/>
        </w:rPr>
      </w:pPr>
      <w:r w:rsidRPr="00FA5499">
        <w:rPr>
          <w:rFonts w:eastAsia="Calibri"/>
          <w:sz w:val="24"/>
          <w:lang w:eastAsia="en-US"/>
        </w:rPr>
        <w:t>6.1.12 Τα τεχνικά εγχειρίδια, οι κατάλογοι αναλώσιμων υλικών και ανταλλακτικών, τα εργαλεία, τα παρελκόμενα, τα αναλώσιμα υλικά, τα ανταλλακτικά και τα ψηφιακά μέσα εγκατάστασης λογισμικού που προβλέπονται στις παραγράφους 6.1.1 έως 6.1.11 να παραδίδονται από τον προμηθευτή στο Στρατιωτικό Εργοστάσιο επ’ ωφελεία του οποίου γίνεται ο διαγωνισμός, μέσω της Επιτροπής Παραλαβής.</w:t>
      </w:r>
      <w:r w:rsidRPr="00FA5499">
        <w:rPr>
          <w:rFonts w:eastAsia="Calibri"/>
          <w:sz w:val="24"/>
          <w:lang w:eastAsia="en-US"/>
        </w:rPr>
        <w:tab/>
      </w:r>
    </w:p>
    <w:p w:rsidR="00653A8A" w:rsidRPr="00FA5499" w:rsidRDefault="00653A8A">
      <w:pPr>
        <w:tabs>
          <w:tab w:val="left" w:pos="851"/>
        </w:tabs>
        <w:jc w:val="both"/>
        <w:rPr>
          <w:rFonts w:eastAsia="Calibri"/>
          <w:strike/>
          <w:sz w:val="24"/>
          <w:lang w:eastAsia="en-US"/>
        </w:rPr>
      </w:pPr>
    </w:p>
    <w:p w:rsidR="00653A8A" w:rsidRPr="00FA5499" w:rsidRDefault="00653A8A">
      <w:pPr>
        <w:tabs>
          <w:tab w:val="left" w:pos="851"/>
        </w:tabs>
        <w:jc w:val="both"/>
        <w:rPr>
          <w:rFonts w:eastAsia="Calibri"/>
          <w:strike/>
          <w:sz w:val="24"/>
          <w:lang w:eastAsia="en-US"/>
        </w:rPr>
      </w:pPr>
      <w:r w:rsidRPr="00FA5499">
        <w:rPr>
          <w:sz w:val="24"/>
        </w:rPr>
        <w:t>6.1.13</w:t>
      </w:r>
      <w:r w:rsidRPr="00FA5499">
        <w:rPr>
          <w:sz w:val="24"/>
        </w:rPr>
        <w:tab/>
        <w:t>Για την τεκμηρίωση της συμμόρφωσης με τις τεχνικές απαιτήσεις της παραγράφου 4, οι προσφέροντες να υποβάλλουν, μαζί με την τεχνική προσφορά τους, επίσημα τεχνικά φυλλάδια (</w:t>
      </w:r>
      <w:proofErr w:type="spellStart"/>
      <w:r w:rsidRPr="00FA5499">
        <w:rPr>
          <w:sz w:val="24"/>
        </w:rPr>
        <w:t>brochures</w:t>
      </w:r>
      <w:proofErr w:type="spellEnd"/>
      <w:r w:rsidRPr="00FA5499">
        <w:rPr>
          <w:sz w:val="24"/>
        </w:rPr>
        <w:t>) του κατασκευαστή ή βεβαιώσεις του κατασκευαστή, από τα οποία να προκύπτει η συμμόρφωση του προσφερόμενου εξοπλισμού με τις αντίστοιχες απαιτήσεις.</w:t>
      </w:r>
    </w:p>
    <w:p w:rsidR="004F4EA2" w:rsidRPr="00FA5499" w:rsidRDefault="004F4EA2">
      <w:pPr>
        <w:tabs>
          <w:tab w:val="left" w:pos="709"/>
        </w:tabs>
        <w:jc w:val="both"/>
        <w:rPr>
          <w:rFonts w:eastAsia="Calibri"/>
          <w:sz w:val="24"/>
          <w:lang w:eastAsia="en-US"/>
        </w:rPr>
      </w:pPr>
    </w:p>
    <w:p w:rsidR="00E02ABD" w:rsidRPr="00FA5499" w:rsidRDefault="00D06C2D">
      <w:pPr>
        <w:pStyle w:val="2"/>
        <w:tabs>
          <w:tab w:val="left" w:pos="709"/>
        </w:tabs>
        <w:spacing w:before="0" w:after="0"/>
        <w:rPr>
          <w:sz w:val="24"/>
        </w:rPr>
      </w:pPr>
      <w:bookmarkStart w:id="30" w:name="_Toc241662649"/>
      <w:r w:rsidRPr="00FA5499">
        <w:rPr>
          <w:rFonts w:eastAsia="HiddenHorzOCR"/>
          <w:b w:val="0"/>
          <w:sz w:val="24"/>
        </w:rPr>
        <w:t>6.2</w:t>
      </w:r>
      <w:r w:rsidRPr="00FA5499">
        <w:rPr>
          <w:rFonts w:eastAsia="HiddenHorzOCR"/>
          <w:b w:val="0"/>
          <w:sz w:val="24"/>
        </w:rPr>
        <w:tab/>
        <w:t>Επιθεωρήσεις/Δοκιμές</w:t>
      </w:r>
      <w:bookmarkEnd w:id="30"/>
    </w:p>
    <w:p w:rsidR="00E02ABD" w:rsidRPr="00FA5499" w:rsidRDefault="00E02ABD">
      <w:pPr>
        <w:rPr>
          <w:rFonts w:eastAsia="HiddenHorzOCR"/>
          <w:b/>
          <w:sz w:val="24"/>
        </w:rPr>
      </w:pPr>
    </w:p>
    <w:p w:rsidR="00E02ABD" w:rsidRPr="00FA5499" w:rsidRDefault="00D06C2D">
      <w:pPr>
        <w:tabs>
          <w:tab w:val="left" w:pos="709"/>
        </w:tabs>
        <w:jc w:val="both"/>
        <w:rPr>
          <w:rFonts w:eastAsia="Calibri"/>
          <w:sz w:val="24"/>
          <w:lang w:eastAsia="en-US"/>
        </w:rPr>
      </w:pPr>
      <w:r w:rsidRPr="00FA5499">
        <w:rPr>
          <w:rFonts w:eastAsia="Calibri"/>
          <w:sz w:val="24"/>
          <w:lang w:eastAsia="en-US"/>
        </w:rPr>
        <w:t>6.2.1</w:t>
      </w:r>
      <w:r w:rsidRPr="00FA5499">
        <w:rPr>
          <w:rFonts w:eastAsia="Calibri"/>
          <w:sz w:val="24"/>
          <w:lang w:eastAsia="en-US"/>
        </w:rPr>
        <w:tab/>
        <w:t>Έλεγχος Παραλαβής</w:t>
      </w:r>
    </w:p>
    <w:p w:rsidR="00E02ABD" w:rsidRPr="00FA5499" w:rsidRDefault="00E02ABD">
      <w:pPr>
        <w:tabs>
          <w:tab w:val="left" w:pos="1134"/>
        </w:tabs>
        <w:spacing w:line="276" w:lineRule="auto"/>
        <w:jc w:val="both"/>
        <w:rPr>
          <w:rFonts w:eastAsia="Calibri"/>
          <w:sz w:val="24"/>
          <w:lang w:eastAsia="en-US"/>
        </w:rPr>
      </w:pPr>
    </w:p>
    <w:p w:rsidR="00E02ABD" w:rsidRPr="00FA5499" w:rsidRDefault="00D06C2D">
      <w:pPr>
        <w:ind w:firstLine="709"/>
        <w:jc w:val="both"/>
        <w:rPr>
          <w:sz w:val="24"/>
        </w:rPr>
      </w:pPr>
      <w:r w:rsidRPr="00FA5499">
        <w:rPr>
          <w:rFonts w:eastAsia="Calibri"/>
          <w:sz w:val="24"/>
          <w:lang w:eastAsia="en-US"/>
        </w:rPr>
        <w:t>Ο έλεγχος παραλαβής να γίνει, μετά την εγκατάσταση, σε πλήρη λειτουργία της μηχανής παραγωγής ενώπιον επιτροπής, η οποία θα προβεί εκτός των άλλων και στους ελέγχους της παραγράφου 6.2.2:</w:t>
      </w:r>
    </w:p>
    <w:p w:rsidR="00E02ABD" w:rsidRPr="00FA5499" w:rsidRDefault="00E02ABD">
      <w:pPr>
        <w:ind w:firstLine="709"/>
        <w:jc w:val="both"/>
        <w:rPr>
          <w:rFonts w:eastAsia="Calibri"/>
          <w:sz w:val="24"/>
          <w:lang w:eastAsia="en-US"/>
        </w:rPr>
      </w:pPr>
    </w:p>
    <w:p w:rsidR="00E02ABD" w:rsidRPr="00FA5499" w:rsidRDefault="00D06C2D">
      <w:pPr>
        <w:tabs>
          <w:tab w:val="left" w:pos="709"/>
        </w:tabs>
        <w:autoSpaceDE w:val="0"/>
        <w:jc w:val="both"/>
        <w:rPr>
          <w:sz w:val="24"/>
        </w:rPr>
      </w:pPr>
      <w:r w:rsidRPr="00FA5499">
        <w:rPr>
          <w:sz w:val="24"/>
        </w:rPr>
        <w:t>6.2.2</w:t>
      </w:r>
      <w:r w:rsidRPr="00FA5499">
        <w:rPr>
          <w:sz w:val="24"/>
        </w:rPr>
        <w:tab/>
        <w:t>Διενεργούμενοι Έλεγχοι</w:t>
      </w:r>
    </w:p>
    <w:p w:rsidR="00E02ABD" w:rsidRPr="00FA5499" w:rsidRDefault="00E02ABD">
      <w:pPr>
        <w:tabs>
          <w:tab w:val="left" w:pos="1134"/>
        </w:tabs>
        <w:autoSpaceDE w:val="0"/>
        <w:jc w:val="both"/>
        <w:rPr>
          <w:b/>
          <w:sz w:val="24"/>
        </w:rPr>
      </w:pPr>
    </w:p>
    <w:p w:rsidR="00E02ABD" w:rsidRPr="00FA5499" w:rsidRDefault="00D06C2D" w:rsidP="00483AFF">
      <w:pPr>
        <w:tabs>
          <w:tab w:val="left" w:pos="851"/>
        </w:tabs>
        <w:spacing w:line="276" w:lineRule="auto"/>
        <w:jc w:val="both"/>
        <w:rPr>
          <w:sz w:val="24"/>
        </w:rPr>
      </w:pPr>
      <w:r w:rsidRPr="00FA5499">
        <w:rPr>
          <w:rFonts w:eastAsia="Calibri"/>
          <w:sz w:val="24"/>
          <w:lang w:eastAsia="en-US"/>
        </w:rPr>
        <w:t>6.2.2.1</w:t>
      </w:r>
      <w:r w:rsidRPr="00FA5499">
        <w:rPr>
          <w:rFonts w:eastAsia="Calibri"/>
          <w:sz w:val="24"/>
          <w:lang w:eastAsia="en-US"/>
        </w:rPr>
        <w:tab/>
        <w:t>Μακροσκοπικός Έλεγχος</w:t>
      </w:r>
    </w:p>
    <w:p w:rsidR="00483AFF" w:rsidRPr="00FA5499" w:rsidRDefault="00483AFF" w:rsidP="00483AFF">
      <w:pPr>
        <w:tabs>
          <w:tab w:val="left" w:pos="851"/>
        </w:tabs>
        <w:spacing w:line="276" w:lineRule="auto"/>
        <w:jc w:val="both"/>
        <w:rPr>
          <w:sz w:val="24"/>
        </w:rPr>
      </w:pPr>
    </w:p>
    <w:p w:rsidR="00E02ABD" w:rsidRPr="00FA5499" w:rsidRDefault="00D06C2D">
      <w:pPr>
        <w:ind w:firstLine="709"/>
        <w:jc w:val="both"/>
        <w:rPr>
          <w:rFonts w:eastAsia="Calibri"/>
          <w:sz w:val="24"/>
          <w:lang w:eastAsia="en-US"/>
        </w:rPr>
      </w:pPr>
      <w:r w:rsidRPr="00FA5499">
        <w:rPr>
          <w:rFonts w:eastAsia="Calibri"/>
          <w:sz w:val="24"/>
          <w:lang w:eastAsia="en-US"/>
        </w:rPr>
        <w:t>Κατ’ αυτόν θα ελεγχθούν από την επιτροπή:</w:t>
      </w:r>
    </w:p>
    <w:p w:rsidR="00E02ABD" w:rsidRPr="00FA5499" w:rsidRDefault="00E02ABD">
      <w:pPr>
        <w:tabs>
          <w:tab w:val="left" w:pos="1134"/>
        </w:tabs>
        <w:jc w:val="both"/>
        <w:rPr>
          <w:rFonts w:eastAsia="Calibri"/>
          <w:sz w:val="24"/>
          <w:lang w:eastAsia="en-US"/>
        </w:rPr>
      </w:pPr>
    </w:p>
    <w:p w:rsidR="00E02ABD" w:rsidRPr="00FA5499" w:rsidRDefault="00D06C2D">
      <w:pPr>
        <w:tabs>
          <w:tab w:val="left" w:pos="1134"/>
        </w:tabs>
        <w:jc w:val="both"/>
        <w:rPr>
          <w:rFonts w:eastAsia="Calibri"/>
          <w:sz w:val="24"/>
          <w:lang w:eastAsia="en-US"/>
        </w:rPr>
      </w:pPr>
      <w:r w:rsidRPr="00FA5499">
        <w:rPr>
          <w:rFonts w:eastAsia="Calibri"/>
          <w:sz w:val="24"/>
          <w:lang w:eastAsia="en-US"/>
        </w:rPr>
        <w:t>6.2.2.1.1 Η καλή κατάσταση του υπό προμήθεια συστήματος από πλευράς εμφάνισης, λειτουργικότητας, κακώσεων ή φθορών.</w:t>
      </w:r>
    </w:p>
    <w:p w:rsidR="00E02ABD" w:rsidRPr="00FA5499" w:rsidRDefault="00E02ABD">
      <w:pPr>
        <w:tabs>
          <w:tab w:val="left" w:pos="1134"/>
        </w:tabs>
        <w:jc w:val="both"/>
        <w:rPr>
          <w:rFonts w:eastAsia="Calibri"/>
          <w:sz w:val="24"/>
          <w:lang w:eastAsia="en-US"/>
        </w:rPr>
      </w:pPr>
    </w:p>
    <w:p w:rsidR="00E02ABD" w:rsidRPr="00FA5499" w:rsidRDefault="00D06C2D">
      <w:pPr>
        <w:tabs>
          <w:tab w:val="left" w:pos="1134"/>
        </w:tabs>
        <w:jc w:val="both"/>
        <w:rPr>
          <w:rFonts w:eastAsia="Calibri"/>
          <w:sz w:val="24"/>
          <w:lang w:eastAsia="en-US"/>
        </w:rPr>
      </w:pPr>
      <w:r w:rsidRPr="00FA5499">
        <w:rPr>
          <w:rFonts w:eastAsia="Calibri"/>
          <w:sz w:val="24"/>
          <w:lang w:eastAsia="en-US"/>
        </w:rPr>
        <w:t>6.2.2.1.2 Η συμφωνία των χαρακτηριστικών στοιχείων με τις απαιτήσεις της παρούσας ΠΕΔ και τους όρους της σύμβασης.</w:t>
      </w:r>
      <w:r w:rsidRPr="00FA5499">
        <w:rPr>
          <w:rFonts w:eastAsia="Calibri"/>
          <w:sz w:val="24"/>
          <w:lang w:eastAsia="en-US"/>
        </w:rPr>
        <w:tab/>
      </w:r>
    </w:p>
    <w:p w:rsidR="00E02ABD" w:rsidRPr="00FA5499" w:rsidRDefault="00E02ABD">
      <w:pPr>
        <w:tabs>
          <w:tab w:val="left" w:pos="1134"/>
        </w:tabs>
        <w:jc w:val="both"/>
        <w:rPr>
          <w:rFonts w:eastAsia="Calibri"/>
          <w:sz w:val="24"/>
          <w:lang w:eastAsia="en-US"/>
        </w:rPr>
      </w:pPr>
    </w:p>
    <w:p w:rsidR="00E02ABD" w:rsidRPr="00FA5499" w:rsidRDefault="00D06C2D">
      <w:pPr>
        <w:tabs>
          <w:tab w:val="left" w:pos="1134"/>
        </w:tabs>
        <w:jc w:val="both"/>
        <w:rPr>
          <w:rFonts w:eastAsia="Calibri"/>
          <w:sz w:val="24"/>
          <w:lang w:eastAsia="en-US"/>
        </w:rPr>
      </w:pPr>
      <w:r w:rsidRPr="00FA5499">
        <w:rPr>
          <w:rFonts w:eastAsia="Calibri"/>
          <w:sz w:val="24"/>
          <w:lang w:eastAsia="en-US"/>
        </w:rPr>
        <w:t xml:space="preserve">6.2.2.1.3 </w:t>
      </w:r>
      <w:r w:rsidRPr="00FA5499">
        <w:rPr>
          <w:rFonts w:eastAsia="Calibri"/>
          <w:sz w:val="24"/>
          <w:lang w:eastAsia="en-US"/>
        </w:rPr>
        <w:tab/>
        <w:t>Η ύπαρξη των παρελκόμενων, συσκευών, ανταλλακτικών, εγγράφων-εντύπων, καθώς και των τεχνικών εγχειριδίων κ.λπ. που αναφέρονται σε άλλες παραγράφους της παρούσας ΠΕΔ και τα οποία ο προμηθευτής είναι υποχρεωμένος να προσκομίσει.</w:t>
      </w:r>
    </w:p>
    <w:p w:rsidR="00E02ABD" w:rsidRPr="00FA5499" w:rsidRDefault="00E02ABD">
      <w:pPr>
        <w:tabs>
          <w:tab w:val="left" w:pos="1134"/>
        </w:tabs>
        <w:jc w:val="both"/>
        <w:rPr>
          <w:rFonts w:eastAsia="Calibri"/>
          <w:sz w:val="24"/>
          <w:lang w:eastAsia="en-US"/>
        </w:rPr>
      </w:pPr>
    </w:p>
    <w:p w:rsidR="006118A0" w:rsidRPr="00FA5499" w:rsidRDefault="00D06C2D">
      <w:pPr>
        <w:tabs>
          <w:tab w:val="left" w:pos="1134"/>
        </w:tabs>
        <w:jc w:val="both"/>
        <w:rPr>
          <w:rFonts w:eastAsia="Calibri"/>
          <w:color w:val="FF0000"/>
          <w:sz w:val="24"/>
          <w:lang w:eastAsia="en-US"/>
        </w:rPr>
      </w:pPr>
      <w:r w:rsidRPr="00FA5499">
        <w:rPr>
          <w:rFonts w:eastAsia="Calibri"/>
          <w:sz w:val="24"/>
          <w:lang w:eastAsia="en-US"/>
        </w:rPr>
        <w:t>6.2.2.1.4 Η πλήρωση από το υπό προμήθεια σύστημα των χαρακτηριστικών που καθορίζονται στην παράγραφο 4.</w:t>
      </w:r>
      <w:r w:rsidRPr="00FA5499">
        <w:rPr>
          <w:rFonts w:eastAsia="Calibri"/>
          <w:sz w:val="24"/>
          <w:lang w:eastAsia="en-US"/>
        </w:rPr>
        <w:tab/>
      </w:r>
    </w:p>
    <w:p w:rsidR="00E02ABD" w:rsidRPr="00FA5499" w:rsidRDefault="006118A0">
      <w:pPr>
        <w:tabs>
          <w:tab w:val="left" w:pos="1134"/>
        </w:tabs>
        <w:jc w:val="both"/>
        <w:rPr>
          <w:rFonts w:eastAsia="Calibri"/>
          <w:b/>
          <w:sz w:val="24"/>
          <w:lang w:eastAsia="en-US"/>
        </w:rPr>
      </w:pPr>
      <w:r w:rsidRPr="00FA5499">
        <w:rPr>
          <w:rFonts w:eastAsia="Calibri"/>
          <w:b/>
          <w:sz w:val="24"/>
          <w:lang w:eastAsia="en-US"/>
        </w:rPr>
        <w:t xml:space="preserve"> </w:t>
      </w:r>
    </w:p>
    <w:p w:rsidR="00E02ABD" w:rsidRPr="00FA5499" w:rsidRDefault="00D06C2D">
      <w:pPr>
        <w:pStyle w:val="ae"/>
        <w:tabs>
          <w:tab w:val="left" w:pos="851"/>
        </w:tabs>
        <w:ind w:left="0" w:right="2"/>
        <w:rPr>
          <w:rFonts w:ascii="Arial" w:hAnsi="Arial" w:cs="Arial"/>
          <w:sz w:val="24"/>
          <w:szCs w:val="24"/>
        </w:rPr>
      </w:pPr>
      <w:r w:rsidRPr="00FA5499">
        <w:rPr>
          <w:rFonts w:ascii="Arial" w:hAnsi="Arial" w:cs="Arial"/>
          <w:sz w:val="24"/>
          <w:szCs w:val="24"/>
        </w:rPr>
        <w:t>6.2.2.1.5 Αν κατά το μακροσκοπικό έλεγχο των καθοριζομένων στις παραγράφους 6.2.2.1.1, 6.2.2.1.2, και 6.2.2.1.4 δεν ικανοποιούνται τα καθοριζόμενα στην παρούσα ΠΕΔ, η επιτροπή δύναται να απορρίψει τον υπό προμήθεια σύστημα χωρίς περαιτέρω ελέγχους.</w:t>
      </w:r>
      <w:r w:rsidRPr="00FA5499">
        <w:rPr>
          <w:rFonts w:ascii="Arial" w:hAnsi="Arial" w:cs="Arial"/>
          <w:sz w:val="24"/>
          <w:szCs w:val="24"/>
        </w:rPr>
        <w:tab/>
      </w:r>
    </w:p>
    <w:p w:rsidR="00E02ABD" w:rsidRPr="00FA5499" w:rsidRDefault="00E02ABD">
      <w:pPr>
        <w:tabs>
          <w:tab w:val="left" w:pos="0"/>
          <w:tab w:val="left" w:pos="567"/>
          <w:tab w:val="left" w:pos="680"/>
          <w:tab w:val="left" w:pos="1134"/>
          <w:tab w:val="left" w:pos="1588"/>
          <w:tab w:val="left" w:pos="1701"/>
          <w:tab w:val="left" w:pos="1767"/>
          <w:tab w:val="left" w:pos="2041"/>
          <w:tab w:val="left" w:pos="2495"/>
        </w:tabs>
        <w:ind w:right="2"/>
        <w:jc w:val="both"/>
        <w:rPr>
          <w:sz w:val="24"/>
        </w:rPr>
      </w:pPr>
    </w:p>
    <w:p w:rsidR="00E02ABD" w:rsidRPr="00FA5499" w:rsidRDefault="00D06C2D">
      <w:pPr>
        <w:pStyle w:val="ae"/>
        <w:tabs>
          <w:tab w:val="left" w:pos="851"/>
        </w:tabs>
        <w:ind w:left="0" w:right="2"/>
        <w:rPr>
          <w:rFonts w:ascii="Arial" w:hAnsi="Arial" w:cs="Arial"/>
          <w:sz w:val="24"/>
          <w:szCs w:val="24"/>
        </w:rPr>
      </w:pPr>
      <w:r w:rsidRPr="00FA5499">
        <w:rPr>
          <w:rFonts w:ascii="Arial" w:hAnsi="Arial" w:cs="Arial"/>
          <w:sz w:val="24"/>
          <w:szCs w:val="24"/>
        </w:rPr>
        <w:t>6.2.2.1.6</w:t>
      </w:r>
      <w:r w:rsidRPr="00FA5499">
        <w:rPr>
          <w:rFonts w:ascii="Arial" w:hAnsi="Arial" w:cs="Arial"/>
          <w:sz w:val="24"/>
          <w:szCs w:val="24"/>
        </w:rPr>
        <w:tab/>
        <w:t>Εναλλακτικά, αντί της απόρριψης, αν κατά τον μακροσκοπικό έλεγχο των καθοριζομένων στην παράγραφο 6.2.2.1.3 δεν ικανοποιούνται τα καθοριζόμενα στην παρούσα ΠΕΔ, η επιτροπή παραλαβών δεν επιτρέπει την εκτέλεση του λειτουργικού ελέγχου του υπό προμήθεια συστήματος, μέχρι την εκπλήρωση αυτών εντός των καθορισθέντων χρονικών ορίων, στις παραγράφους 7.1.6 και 8.1.2.</w:t>
      </w:r>
      <w:r w:rsidRPr="00FA5499">
        <w:rPr>
          <w:rFonts w:ascii="Arial" w:hAnsi="Arial" w:cs="Arial"/>
          <w:sz w:val="24"/>
          <w:szCs w:val="24"/>
        </w:rPr>
        <w:tab/>
      </w:r>
    </w:p>
    <w:p w:rsidR="00E02ABD" w:rsidRPr="00FA5499" w:rsidRDefault="00E02ABD">
      <w:pPr>
        <w:tabs>
          <w:tab w:val="left" w:pos="1134"/>
        </w:tabs>
        <w:jc w:val="both"/>
        <w:rPr>
          <w:rFonts w:eastAsia="Calibri"/>
          <w:b/>
          <w:sz w:val="24"/>
          <w:lang w:eastAsia="en-US"/>
        </w:rPr>
      </w:pPr>
    </w:p>
    <w:p w:rsidR="00E02ABD" w:rsidRPr="00FA5499" w:rsidRDefault="00D06C2D">
      <w:pPr>
        <w:tabs>
          <w:tab w:val="left" w:pos="1134"/>
        </w:tabs>
        <w:spacing w:line="276" w:lineRule="auto"/>
        <w:jc w:val="both"/>
        <w:rPr>
          <w:sz w:val="24"/>
        </w:rPr>
      </w:pPr>
      <w:r w:rsidRPr="00FA5499">
        <w:rPr>
          <w:rFonts w:eastAsia="Calibri"/>
          <w:sz w:val="24"/>
          <w:lang w:eastAsia="en-US"/>
        </w:rPr>
        <w:t>6.2.2.2</w:t>
      </w:r>
      <w:r w:rsidRPr="00FA5499">
        <w:rPr>
          <w:rFonts w:eastAsia="Calibri"/>
          <w:sz w:val="24"/>
          <w:lang w:eastAsia="en-US"/>
        </w:rPr>
        <w:tab/>
        <w:t>Λειτουργικός Έλεγχος</w:t>
      </w:r>
    </w:p>
    <w:p w:rsidR="00E02ABD" w:rsidRPr="00FA5499" w:rsidRDefault="00E02ABD">
      <w:pPr>
        <w:tabs>
          <w:tab w:val="left" w:pos="1134"/>
        </w:tabs>
        <w:spacing w:line="276" w:lineRule="auto"/>
        <w:jc w:val="both"/>
        <w:rPr>
          <w:rFonts w:eastAsia="Calibri"/>
          <w:b/>
          <w:sz w:val="24"/>
          <w:u w:val="single"/>
          <w:lang w:eastAsia="en-US"/>
        </w:rPr>
      </w:pPr>
    </w:p>
    <w:p w:rsidR="00E02ABD" w:rsidRPr="00FA5499" w:rsidRDefault="00D06C2D">
      <w:pPr>
        <w:tabs>
          <w:tab w:val="left" w:pos="1134"/>
        </w:tabs>
        <w:jc w:val="both"/>
        <w:rPr>
          <w:rFonts w:eastAsia="Calibri"/>
          <w:sz w:val="24"/>
          <w:lang w:eastAsia="en-US"/>
        </w:rPr>
      </w:pPr>
      <w:r w:rsidRPr="00FA5499">
        <w:rPr>
          <w:rFonts w:eastAsia="Calibri"/>
          <w:sz w:val="24"/>
          <w:lang w:eastAsia="en-US"/>
        </w:rPr>
        <w:t>6.2.2.2.1 Κατά το λειτουργικό έλεγχο, το υπό προμήθεια σύστημα θα υποστεί δοκιμή σε εργασία ρουτίνας (έλεγχος καλής λειτουργίας, καθώς και των επιδόσεών του υπό έντονο ρυθμό εργασίας) για τουλάχιστον 15 εργάσιμες ημέρες με τοποθέτηση κατάλληλου καλουπιού με βάση τις ανάγκες της Υπηρεσίας, παρουσία της επιτροπής.</w:t>
      </w:r>
      <w:r w:rsidRPr="00FA5499">
        <w:rPr>
          <w:rFonts w:eastAsia="Calibri"/>
          <w:sz w:val="24"/>
          <w:lang w:eastAsia="en-US"/>
        </w:rPr>
        <w:tab/>
      </w:r>
    </w:p>
    <w:p w:rsidR="00E02ABD" w:rsidRPr="00FA5499" w:rsidRDefault="00E02ABD">
      <w:pPr>
        <w:tabs>
          <w:tab w:val="left" w:pos="567"/>
          <w:tab w:val="left" w:pos="1134"/>
          <w:tab w:val="left" w:pos="1701"/>
          <w:tab w:val="left" w:pos="2268"/>
          <w:tab w:val="left" w:pos="2835"/>
          <w:tab w:val="left" w:pos="3402"/>
          <w:tab w:val="left" w:pos="3969"/>
          <w:tab w:val="left" w:pos="4536"/>
        </w:tabs>
        <w:jc w:val="both"/>
        <w:rPr>
          <w:rFonts w:eastAsia="Calibri"/>
          <w:sz w:val="24"/>
          <w:lang w:eastAsia="en-US"/>
        </w:rPr>
      </w:pPr>
    </w:p>
    <w:p w:rsidR="00E02ABD" w:rsidRPr="00FA5499" w:rsidRDefault="00D06C2D">
      <w:pPr>
        <w:pStyle w:val="ae"/>
        <w:tabs>
          <w:tab w:val="left" w:pos="1134"/>
        </w:tabs>
        <w:ind w:left="0"/>
        <w:rPr>
          <w:rFonts w:ascii="Arial" w:hAnsi="Arial" w:cs="Arial"/>
          <w:spacing w:val="38"/>
          <w:sz w:val="24"/>
          <w:szCs w:val="24"/>
        </w:rPr>
      </w:pPr>
      <w:r w:rsidRPr="00FA5499">
        <w:rPr>
          <w:rFonts w:ascii="Arial" w:eastAsia="Calibri" w:hAnsi="Arial" w:cs="Arial"/>
          <w:sz w:val="24"/>
          <w:szCs w:val="24"/>
        </w:rPr>
        <w:t>6.2.2.2.2 Μετά την ολοκλήρωση των λειτουργικών ελέγχων, θα πραγματοποιηθεί εξωτερικός οπτικός έλεγχος του υπό προμήθεια συστήματος καθώς και των επιμέρους συγκροτημάτων ή εξαρτημάτων του προς διαπίστωση δυσλειτουργιών ή εμφανών φθορών.</w:t>
      </w:r>
      <w:r w:rsidRPr="00FA5499">
        <w:rPr>
          <w:rFonts w:ascii="Arial" w:eastAsia="Calibri" w:hAnsi="Arial" w:cs="Arial"/>
          <w:sz w:val="24"/>
          <w:szCs w:val="24"/>
        </w:rPr>
        <w:tab/>
      </w:r>
    </w:p>
    <w:p w:rsidR="00E02ABD" w:rsidRPr="00FA5499" w:rsidRDefault="00E02ABD">
      <w:pPr>
        <w:tabs>
          <w:tab w:val="left" w:pos="851"/>
          <w:tab w:val="left" w:pos="1134"/>
          <w:tab w:val="left" w:pos="1701"/>
          <w:tab w:val="left" w:pos="2268"/>
          <w:tab w:val="left" w:pos="2835"/>
          <w:tab w:val="left" w:pos="3402"/>
          <w:tab w:val="left" w:pos="3969"/>
          <w:tab w:val="left" w:pos="4536"/>
        </w:tabs>
        <w:jc w:val="both"/>
        <w:rPr>
          <w:rFonts w:eastAsia="Calibri"/>
          <w:spacing w:val="38"/>
          <w:sz w:val="24"/>
          <w:lang w:eastAsia="en-US"/>
        </w:rPr>
      </w:pPr>
    </w:p>
    <w:p w:rsidR="00E02ABD" w:rsidRPr="00FA5499" w:rsidRDefault="00D06C2D">
      <w:pPr>
        <w:tabs>
          <w:tab w:val="left" w:pos="567"/>
          <w:tab w:val="left" w:pos="1134"/>
          <w:tab w:val="left" w:pos="1701"/>
          <w:tab w:val="left" w:pos="2268"/>
          <w:tab w:val="left" w:pos="2835"/>
          <w:tab w:val="left" w:pos="3402"/>
          <w:tab w:val="left" w:pos="3969"/>
          <w:tab w:val="left" w:pos="4536"/>
        </w:tabs>
        <w:spacing w:after="200"/>
        <w:jc w:val="both"/>
        <w:rPr>
          <w:sz w:val="24"/>
        </w:rPr>
      </w:pPr>
      <w:r w:rsidRPr="00FA5499">
        <w:rPr>
          <w:rFonts w:eastAsia="Calibri"/>
          <w:sz w:val="24"/>
          <w:lang w:eastAsia="en-US"/>
        </w:rPr>
        <w:t>6.2.2.2.3</w:t>
      </w:r>
      <w:r w:rsidRPr="00FA5499">
        <w:rPr>
          <w:rFonts w:eastAsia="Calibri"/>
          <w:sz w:val="24"/>
          <w:lang w:eastAsia="en-US"/>
        </w:rPr>
        <w:tab/>
        <w:t>Μετά την ολοκλήρωση των παραπάνω ελέγχων και εφόσον δεν διαπιστωθούν βλάβες, αστοχίες ή μη φυσιολογικές φθορές του υπό προμήθεια συστήματος, καθώς και ελαττώματα ή αστοχίες στα παραγόμενα προϊόντα, θα πραγματοποιηθεί η παραλαβή με τη σύνταξη του αντίστοιχου πρωτοκόλλου οριστικής παραλαβής από την αρμόδια επιτροπή.</w:t>
      </w:r>
      <w:r w:rsidRPr="00FA5499">
        <w:rPr>
          <w:rFonts w:eastAsia="Calibri"/>
          <w:sz w:val="24"/>
          <w:lang w:eastAsia="en-US"/>
        </w:rPr>
        <w:tab/>
      </w:r>
    </w:p>
    <w:p w:rsidR="00D416C4" w:rsidRPr="00FA5499" w:rsidRDefault="00D06C2D"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6.2.2.3 Η Στρατιωτική Υπηρεσία, κατά το χρονικό διάστημα του λειτουργικού ελέγχου, διατηρεί το δικαίωμα να ζητήσει από τον προμηθευτή, μέσω της επιτροπής παραλαβής, οποιονδήποτε έλεγχο κρίνεται σκόπιμος και απαραίτητος για να διαπιστωθούν οι τεχνικές δυνατότητες του υπό προμήθεια συστήματος.</w:t>
      </w:r>
      <w:r w:rsidRPr="00FA5499">
        <w:rPr>
          <w:rFonts w:eastAsia="Calibri"/>
          <w:sz w:val="24"/>
          <w:lang w:eastAsia="en-US"/>
        </w:rPr>
        <w:tab/>
      </w:r>
    </w:p>
    <w:p w:rsidR="001F78B1" w:rsidRPr="00FA5499" w:rsidRDefault="00867E44">
      <w:pPr>
        <w:keepNext/>
        <w:spacing w:before="120" w:after="120"/>
        <w:rPr>
          <w:sz w:val="24"/>
        </w:rPr>
      </w:pPr>
      <w:r w:rsidRPr="00FA5499">
        <w:rPr>
          <w:b/>
          <w:sz w:val="24"/>
        </w:rPr>
        <w:t>7. ΥΠΗΡΕΣΙΕΣ / ΥΠΟΣΤΗΡΙΞΗ</w:t>
      </w:r>
    </w:p>
    <w:p w:rsidR="001F78B1" w:rsidRPr="00FA5499" w:rsidRDefault="00867E44">
      <w:pPr>
        <w:keepNext/>
        <w:spacing w:before="120" w:after="120"/>
        <w:rPr>
          <w:sz w:val="24"/>
        </w:rPr>
      </w:pPr>
      <w:r w:rsidRPr="00FA5499">
        <w:rPr>
          <w:b/>
          <w:sz w:val="24"/>
        </w:rPr>
        <w:t>7.1 Εγκατάσταση</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7.1.1 Η μεταφορά και η πλήρης εγκατάσταση του υπό προμήθεια συστήματος, σύμφωνα με το ισχύον πρότυπο για τις απαιτήσεις των ηλεκτρικών εγκαταστάσεων, θα πραγματοποιηθούν με μέριμνα και δαπάνη του προμηθευτή στην έδρα του Στρατιωτικού Εργοστασίου επ’ ωφελεία του οποίου γίνεται ο διαγωνισμός, σε εργάσιμες ημέρες και ώρες, κατόπιν έγγραφης ειδοποίησης ή ειδοποίησης μέσω ηλεκτρονικού ταχυδρομείου (email), τουλάχιστον 5 ημέρες νωρίτερα. Οι εργασίες κατασκευής, ηλεκτρικών εγκαταστάσεων και υποδομής, καθώς και η προμήθεια των απαιτούμενων υλικών (ηλεκτρικών πινάκων, καλωδίων, αυτοματισμών, μεταλλικών στοιχείων και λοιπών υλικών, μέσων και περιφερειακού εξοπλισμού), για την πλήρη εγκατάσταση και σύνδεση του συστήματος με τις υφιστάμενες παροχές ηλεκτρικής ισχύος, πεπιεσμένου αέρα και νερού ψύξης, ώστε αυτό να παραδοθεί σε πλήρη λειτουργία, θα πραγματοποιηθούν με μέριμνα και δαπάνη του προμηθευτή.</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7.1.2 Ο χώρος εγκατάστασης του υπό προμήθεια συστήματος θα υποδειχθεί από το Στρατιωτικό Εργοστάσιο επ’ ωφελεία του οποίου γίνεται ο διαγωνισμός. Οι ενδιαφερόμενοι οικονομικοί φορείς υποχρεούνται να επισκεφθούν τον χώρο μετά τη δημοσίευση της διακήρυξης και πριν από την υποβολή των προσφορών τους, κατόπιν συνεννόησης με την αρμόδια αρχή διενέργειας του διαγωνισμού.</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7.1.3 Τυχόν κύριες προπαρασκευαστικές εργασίες υποδομής, όπως η κατασκευή βιομηχανικού δαπέδου ή στεγάστρου και η εξασφάλιση παροχών ηλεκτρικής ισχύος, νερού και πεπιεσμένου αέρα, οι οποίες απαιτούνται για την εγκατάσταση του υπό προμήθεια συστήματος και δεν περιλαμβάνονται στην τιμή της προσφοράς, θα εκτελούνται με μέριμνα της Υπηρεσίας, κατόπιν συνεννόησης με τον προμηθευτή. Οι σχετικές απαιτήσεις θα πρέπει να προσδιορίζονται αναλυτικά στην Τεχνική Προσφορά.</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7.1.4 Τυχόν δευτερεύουσες εργασίες και προμήθεια υλικών (πχ σύνδεσης με υφιστάμενες παροχές ηλεκτρικής ισχύος, αέρα κ.λπ.) για την πλήρη εγκατάστασή και λειτουργία του εξοπλισμού, να πραγματοποιηθούν με μέριμνα και έξοδα του προμηθευτή.</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7.1.5 Μετά την ολοκλήρωση της εγκατάστασης από τον προμηθευτή, το υπό προμήθεια σύστημα θα πρέπει να είναι πλήρως λειτουργικό, χωρίς να απαιτούνται πρόσθετες τροποποιήσεις ή εργασίες από την Υπηρεσία. Οι απαιτήσεις και οι υποχρεώσεις που αφορούν την παροχή ηλεκτρικής ενέργειας, νερού, τις ηλεκτρικές εγκαταστάσεις και τον περιφερειακό εξοπλισμό θα πρέπει να προσδιορίζονται κατά την επίσκεψη των ενδιαφερόμενων οικονομικών φορέων στις εγκαταστάσεις της Υπηρεσίας και να περιλαμβάνονται τόσο στην Τεχνική Προσφορά όσο και στη σύμβαση.</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7.1.6 Ο χρόνος παράδοσης, εγκατάστασης και θέσης σε πλήρη λειτουργία του υπό προμήθεια συστήματος δεν θα πρέπει να υπερβαίνει τους 8 μήνες από την υπογραφή της σύμβασης</w:t>
      </w:r>
      <w:r w:rsidRPr="00DE70A6">
        <w:rPr>
          <w:rFonts w:eastAsia="Calibri"/>
          <w:b/>
          <w:bCs/>
          <w:sz w:val="24"/>
          <w:lang w:eastAsia="en-US"/>
        </w:rPr>
        <w:t>.</w:t>
      </w:r>
      <w:r w:rsidRPr="00FA5499">
        <w:rPr>
          <w:rFonts w:eastAsia="Calibri"/>
          <w:sz w:val="24"/>
          <w:lang w:eastAsia="en-US"/>
        </w:rPr>
        <w:t xml:space="preserve"> Ο προσφέρων υποχρεούται να δηλώσει ρητά στην Τεχνική Προσφορά του τον απαιτούμενο χρόνο παράδοσης και εγκατάστασης.</w:t>
      </w:r>
    </w:p>
    <w:p w:rsidR="001F78B1" w:rsidRPr="00FA5499" w:rsidRDefault="00867E44" w:rsidP="004D0CD1">
      <w:pPr>
        <w:keepNext/>
        <w:spacing w:before="120" w:after="120"/>
        <w:jc w:val="both"/>
        <w:rPr>
          <w:sz w:val="24"/>
        </w:rPr>
      </w:pPr>
      <w:r w:rsidRPr="00FA5499">
        <w:rPr>
          <w:b/>
          <w:sz w:val="24"/>
        </w:rPr>
        <w:t>7.2 Υπηρεσίες Υποστήριξης</w:t>
      </w:r>
    </w:p>
    <w:p w:rsidR="001F78B1" w:rsidRPr="00FA5499" w:rsidRDefault="00867E44" w:rsidP="004D0CD1">
      <w:pPr>
        <w:keepNext/>
        <w:spacing w:before="120" w:after="120"/>
        <w:jc w:val="both"/>
        <w:rPr>
          <w:sz w:val="24"/>
        </w:rPr>
      </w:pPr>
      <w:r w:rsidRPr="00FA5499">
        <w:rPr>
          <w:b/>
          <w:sz w:val="24"/>
        </w:rPr>
        <w:t>7.2.1 Εγγύηση Καλής Λειτουργίας – Καθορισμός Χρόνου Εγγύησης</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 xml:space="preserve">7.2.1.1 Στην τεχνική προσφορά να δηλώνεται ότι παρέχεται εγγύηση καλής λειτουργίας για τη μηχανή παραγωγής και για τον περιφερειακό εξοπλισμό, για τουλάχιστον δύο (2) έτη από την ημερομηνία οριστικής παραλαβής </w:t>
      </w:r>
      <w:r w:rsidRPr="007A1BEA">
        <w:rPr>
          <w:rFonts w:eastAsia="Calibri"/>
          <w:b/>
          <w:bCs/>
          <w:sz w:val="24"/>
          <w:lang w:eastAsia="en-US"/>
        </w:rPr>
        <w:t>(βαθμολογούμενο κριτήριο).</w:t>
      </w:r>
      <w:r w:rsidRPr="00FA5499">
        <w:rPr>
          <w:rFonts w:eastAsia="Calibri"/>
          <w:sz w:val="24"/>
          <w:lang w:eastAsia="en-US"/>
        </w:rPr>
        <w:t xml:space="preserve"> Μέσα στα όρια του προαναφερθέντος χρονικού διαστήματος της εγγύησης καλής λειτουργίας ο κατασκευαστής - προμηθευτής είναι υποχρεωμένος, να επισκευάσει ή να αντικαταστήσει οποιοδήποτε εξάρτημα παρουσιάζει πρόωρη φθορά ή συστηματική βλάβη με δική του δαπάνη (υλικά, εργατικά, μεταφορικά κ.λπ.).</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7.2.1.2 Σε περίπτωση μη λειτουργίας του υπό προμήθεια συστήματος λόγω βλάβης, ο χρόνος ισχύος της εγγύησης καλής λειτουργίας να παρατείνεται ανάλογα. Οι επιπλέον ημέρες εγγύησης προσμετρούνται μόνο μετά την παρέλευση πέντε (5) εργάσιμων ημερών από την έγγραφη ή μέσω μηνύματος ηλεκτρονικού ταχυδρομείου (email) ειδοποίηση του προμηθευτή για τη βλάβη.</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7.2.1.3 Άρνηση ή μη έγκαιρη ανταπόκριση του προμηθευτή για αποστολή συνεργείου επισκευής δίνει το δικαίωμα στην Υπηρεσία μετά την παρέλευση τριάντα (30) ημερολογιακών ημερών από την έγγραφη ή μέσω μηνύματος ηλεκτρονικού ταχυδρομείου (e-</w:t>
      </w:r>
      <w:proofErr w:type="spellStart"/>
      <w:r w:rsidRPr="00FA5499">
        <w:rPr>
          <w:rFonts w:eastAsia="Calibri"/>
          <w:sz w:val="24"/>
          <w:lang w:eastAsia="en-US"/>
        </w:rPr>
        <w:t>mai</w:t>
      </w:r>
      <w:proofErr w:type="spellEnd"/>
      <w:r w:rsidRPr="00FA5499">
        <w:rPr>
          <w:rFonts w:eastAsia="Calibri"/>
          <w:sz w:val="24"/>
          <w:lang w:eastAsia="en-US"/>
        </w:rPr>
        <w:t>l) ειδοποίηση και χωρίς άλλη υπενθύμιση να αναθέσει την επισκευή των μηχανημάτων της μηχανής παραγωγής σε άλλη εταιρεία και το κόστος δαπάνης θα επιβαρύνει τον προμηθευτή. Ο προμηθευτής παραιτείται του δικαιώματος προσφυγής ή κατά οποιοδήποτε τρόπο αμφισβήτησης της υποχρέωσης καταβολής της δαπάνης επισκευής.</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7.2.1.4 Όταν αποδεδειγμένα κάποιο μηχάνημα του υπό προμήθεια συστήματος, λόγω βλαβών, παραμένει κατά τη διάρκεια της εγγύησης καλής λειτουργίας εκτός λειτουργίας για χρονικό διάστημα μεγαλύτερο του 20% του προσφερόμενου χρόνου εγγύησης, τότε αυτό θεωρείται από τη φύση του ελαττωματικό και ο προμηθευτής υποχρεούται να το αντικαταστήσει ολοκληρωτικά. Σε περίπτωση που ο προμηθευτής δεν το αντικαταστήσει, η Υπηρεσία διατηρεί το δικαίωμα να προσφύγει στη δικαιοσύνη σύμφωνα με την οικεία νομοθεσία.</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 xml:space="preserve">7.2.1.5 Το χρονικό διάστημα μη λειτουργίας του υπό προμήθεια συστήματος υπολογίζεται αθροιστικά, με έναρξη μετά την παρέλευση 5 εργάσιμων ημερών από την ημέρα της έγγραφης ή μέσω ηλεκτρονικού ταχυδρομείου (email) ειδοποίησης του προμηθευτή για τη βλάβη και λήξη μετά την παρέλευση 2 εργάσιμων ημερών από την παράδοση του συστήματος σε απροβλημάτιστη λειτουργία. Ο υπολογισμός του συνολικού χρόνου μη λειτουργίας γίνεται με βάση την έγγραφη ή μέσω ηλεκτρονικού ταχυδρομείου (email) ειδοποίηση της βλάβης και το πρωτόκολλο που συντάσσεται κατά την επαναλειτουργία του συστήματος. Στον υπολογισμό του χρονικού διαστήματος μη λειτουργίας, μετά την παρέλευση των αρχικών 5 εργάσιμων ημερών, </w:t>
      </w:r>
      <w:proofErr w:type="spellStart"/>
      <w:r w:rsidRPr="00FA5499">
        <w:rPr>
          <w:rFonts w:eastAsia="Calibri"/>
          <w:sz w:val="24"/>
          <w:lang w:eastAsia="en-US"/>
        </w:rPr>
        <w:t>προσμετρώνται</w:t>
      </w:r>
      <w:proofErr w:type="spellEnd"/>
      <w:r w:rsidRPr="00FA5499">
        <w:rPr>
          <w:rFonts w:eastAsia="Calibri"/>
          <w:sz w:val="24"/>
          <w:lang w:eastAsia="en-US"/>
        </w:rPr>
        <w:t xml:space="preserve"> και οι ημέρες αργίας (Σάββατα, Κυριακές και επίσημες αργίες).</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7.2.1.6 Για την ομαλή υλοποίηση των ανωτέρω ο προμηθευτής οφείλει να προσκομίσει στην Υπηρεσία κατά την παράδοση του υπό προμήθεια συστήματος τα ακριβή στοιχεία επικοινωνίας του (διεύθυνση, e-</w:t>
      </w:r>
      <w:proofErr w:type="spellStart"/>
      <w:r w:rsidRPr="00FA5499">
        <w:rPr>
          <w:rFonts w:eastAsia="Calibri"/>
          <w:sz w:val="24"/>
          <w:lang w:eastAsia="en-US"/>
        </w:rPr>
        <w:t>mail</w:t>
      </w:r>
      <w:proofErr w:type="spellEnd"/>
      <w:r w:rsidRPr="00FA5499">
        <w:rPr>
          <w:rFonts w:eastAsia="Calibri"/>
          <w:sz w:val="24"/>
          <w:lang w:eastAsia="en-US"/>
        </w:rPr>
        <w:t>, τηλέφωνο), στα οποία μπορεί να απευθυνθεί για οποιαδήποτε απορία λειτουργίας/συντήρησης.</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7.2.1.7 Πρόσθετες απαιτήσεις εγγυήσεων μπορούν να καθορισθούν στην διακήρυξη του Διαγωνισμού, κατά την κρίση της Υπηρεσίας.</w:t>
      </w:r>
    </w:p>
    <w:p w:rsidR="001F78B1" w:rsidRPr="00F601FC" w:rsidRDefault="00867E44" w:rsidP="004D0CD1">
      <w:pPr>
        <w:keepNext/>
        <w:spacing w:before="120" w:after="120"/>
        <w:jc w:val="both"/>
        <w:rPr>
          <w:sz w:val="24"/>
        </w:rPr>
      </w:pPr>
      <w:r w:rsidRPr="00F601FC">
        <w:rPr>
          <w:sz w:val="24"/>
        </w:rPr>
        <w:t>7.2.2 Εγγύηση Δυνατότητας Εφοδιασμού με Ανταλλακτικά</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Ο προμηθευτής πρέπει να εγγυηθεί τη δυνατότητα εφοδιασμού της Υπηρεσίας με ανταλλακτικά για τουλάχιστον 10 έτη από την οριστική παραλαβή του υπό προμήθεια συστήματος. Στην προσφορά του προμηθευτή και συγκεκριμένα στο Φ.Σ. και σε παράγραφο αντίστοιχης αρίθμησης, να αναφέρονται τα χρόνια εφοδιασμού της Υπηρεσίας σε ανταλλακτικά. Οι αιτήσεις της Υπηρεσίας προς τον προμηθευτή για ανταλλακτικά και αναλώσιμα να ικανοποιούνται άμεσα (εντός 15 ημερών από την ενημέρωσή του ή περισσότερο κατόπιν τεκμηριωμένης αιτιολόγησης).</w:t>
      </w:r>
    </w:p>
    <w:p w:rsidR="001F78B1" w:rsidRPr="00F601FC" w:rsidRDefault="00867E44" w:rsidP="004D0CD1">
      <w:pPr>
        <w:keepNext/>
        <w:spacing w:before="120" w:after="120"/>
        <w:jc w:val="both"/>
        <w:rPr>
          <w:sz w:val="24"/>
        </w:rPr>
      </w:pPr>
      <w:r w:rsidRPr="00F601FC">
        <w:rPr>
          <w:sz w:val="24"/>
        </w:rPr>
        <w:t>7.2.3 Δυνατότητα Συντήρησης</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7.2.3.1 Ο υποψήφιος προμηθευτής να δηλώνει στο Φύλλο Συμμόρφωσης (Φ.Σ.) και σε παράγραφο αντίστοιχης αρίθμησης, ότι για το υπό προμήθεια σύστημα υπάρχει η δυνατότητα επισκευής – συντήρησης – αντικατάστασης, με έναρξη εντός 5 ημερών από την έγγραφη ή μέσω μηνύματος ηλεκτρονικού ταχυδρομείου (e-</w:t>
      </w:r>
      <w:proofErr w:type="spellStart"/>
      <w:r w:rsidRPr="00FA5499">
        <w:rPr>
          <w:rFonts w:eastAsia="Calibri"/>
          <w:sz w:val="24"/>
          <w:lang w:eastAsia="en-US"/>
        </w:rPr>
        <w:t>mai</w:t>
      </w:r>
      <w:proofErr w:type="spellEnd"/>
      <w:r w:rsidRPr="00FA5499">
        <w:rPr>
          <w:rFonts w:eastAsia="Calibri"/>
          <w:sz w:val="24"/>
          <w:lang w:eastAsia="en-US"/>
        </w:rPr>
        <w:t>l) ειδοποίηση του προμηθευτή - εφόσον το κατάλληλο ανταλλακτικό είναι διαθέσιμο στον Ελλαδικό χώρο - καθώς και η παροχή σχετικής τεχνικής πληροφόρησης, είτε από τον ίδιο τον προμηθευτή είτε από εξουσιοδοτημένο συνεργείο.</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7.2.3.2 Για τον προσδιορισμό της ικανότητας υποστήριξης του υπό προμήθεια συστήματος με ανταλλακτικά, επισκευές, βαθμονόμηση κ.λπ., πρέπει να δηλώνεται υποχρεωτικά στην Τεχνική Προσφορά, και συγκεκριμένα στο Φύλλο Συμμόρφωσης (Φ.Σ.), σε παράγραφο αντίστοιχης αρίθμησης, ότι η τεχνική υποστήριξη παρέχεται από έμπειρο τεχνικό και επιστημονικό προσωπικό και ότι υπάρχουν κατάλληλες εγκαταστάσεις και αποθήκες με ικανό απόθεμα ανταλλακτικών στην Ελλάδα, ώστε να διασφαλίζεται η ορθή λειτουργία και η πλήρης τεχνική υποστήριξη του συστήματος. Σε περίπτωση μη ύπαρξης αποθεμάτων ανταλλακτικών στην Ελλάδα, πρέπει να δηλώνεται στο Φ.Σ. ότι ο προμηθευτής είναι σε θέση να υποστηρίξει το υπό προμήθεια σύστημα εντός 15 ημερών από την έγγραφη ή μέσω ηλεκτρονικού ταχυδρομείου (email) ενημέρωσή του για την απαίτηση ανταλλακτικού.</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7.2.3.3 Ο προμηθευτής υποχρεούται να υποβάλλει, με την Τεχνική Προσφορά του, χρονοδιάγραμμα περιοδικής συντήρησης του υπό προμήθεια συστήματος, με αναλυτική περιγραφή των απαιτούμενων εργασιών και του αντίστοιχου κόστους (</w:t>
      </w:r>
      <w:proofErr w:type="spellStart"/>
      <w:r w:rsidRPr="00FA5499">
        <w:rPr>
          <w:rFonts w:eastAsia="Calibri"/>
          <w:sz w:val="24"/>
          <w:lang w:eastAsia="en-US"/>
        </w:rPr>
        <w:t>after</w:t>
      </w:r>
      <w:proofErr w:type="spellEnd"/>
      <w:r w:rsidRPr="00FA5499">
        <w:rPr>
          <w:rFonts w:eastAsia="Calibri"/>
          <w:sz w:val="24"/>
          <w:lang w:eastAsia="en-US"/>
        </w:rPr>
        <w:t xml:space="preserve"> </w:t>
      </w:r>
      <w:proofErr w:type="spellStart"/>
      <w:r w:rsidRPr="00FA5499">
        <w:rPr>
          <w:rFonts w:eastAsia="Calibri"/>
          <w:sz w:val="24"/>
          <w:lang w:eastAsia="en-US"/>
        </w:rPr>
        <w:t>sales</w:t>
      </w:r>
      <w:proofErr w:type="spellEnd"/>
      <w:r w:rsidRPr="00FA5499">
        <w:rPr>
          <w:rFonts w:eastAsia="Calibri"/>
          <w:sz w:val="24"/>
          <w:lang w:eastAsia="en-US"/>
        </w:rPr>
        <w:t xml:space="preserve"> </w:t>
      </w:r>
      <w:proofErr w:type="spellStart"/>
      <w:r w:rsidRPr="00FA5499">
        <w:rPr>
          <w:rFonts w:eastAsia="Calibri"/>
          <w:sz w:val="24"/>
          <w:lang w:eastAsia="en-US"/>
        </w:rPr>
        <w:t>service</w:t>
      </w:r>
      <w:proofErr w:type="spellEnd"/>
      <w:r w:rsidRPr="00FA5499">
        <w:rPr>
          <w:rFonts w:eastAsia="Calibri"/>
          <w:sz w:val="24"/>
          <w:lang w:eastAsia="en-US"/>
        </w:rPr>
        <w:t>).</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7.2.4 Αρχική Υποστήριξη Ανταλλακτικών και Αναλωσίμων</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7.2.4.1 Ο προμηθευτής υποχρεούται να παρέχει, χωρίς πρόσθετη οικονομική επιβάρυνση της Υπηρεσίας, τις απαιτούμενες εργασίες, τα ανταλλακτικά και τα αναλώσιμα για την εκτέλεση της προγραμματισμένης συντήρησης, καθώς και τις απαιτούμενες εργασίες και τα ανταλλακτικά απρογραμμάτιστης συντήρησης λόγω βλαβών που δεν έχουν προκληθεί με υπαιτιότητα του χρήστη, του υπό προμήθεια συστήματος, για τουλάχιστον 2 έτη από την οριστική παραλαβή του, σύμφωνα με το χρονοδιάγραμμα περιοδικής συντήρησης της παραγράφου 7.2.3.3.</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Στην προσφορά του ο προμηθευτής να καταθέσει κατάσταση σύμφωνα με το Υπόδειγμα της Προσθήκης V για ανταλλακτικά και αναλώσιμα αρχικής υποστήριξης των πρώτων 2 ετών λειτουργίας, η οποία πρέπει να περιλαμβάνει Α/Α, PART NUMBER (P/N) ΠΡΑΓΜΑΤΙΚΟΥ ΚΑΤΑΣΚΕΥΑΣΤΗ, ΕΠΩΝΥΜΙΑ - ΔΙΕΥΘΥΝΣΗ ΠΡΑΓΜΑΤΙΚΟΥ ΚΑΤΑΣΚΕΥΑΣΤΗ, ΟΝΟΜΑΣΙΑ στα Αγγλικά ή Ελληνικά, ΜΕΙΖΟΝ ΣΥΓΚΡΟΤΗΜΑ που προορίζεται, ΑΠΑΙΤΟΥΜΕΝΗ ΠΟΣΟΤΗΤΑ, ΜΟΝΑΔΑ ΜΕΤΡΗΣΗΣ, ΤΙΜΗ ΜΟΝΑΔΟΣ, ΚΩΔΙΚΟ ΕΠΙΣΚΕΥΗΣ, ΟΙΚΟΝΟΜΙΚΗ ΠΟΣΟΤΗΤΑ ΠΑΡΑΓΓΕΛΙΑΣ.</w:t>
      </w:r>
    </w:p>
    <w:p w:rsidR="001F78B1" w:rsidRPr="00F601FC" w:rsidRDefault="00867E44" w:rsidP="004D0CD1">
      <w:pPr>
        <w:keepNext/>
        <w:spacing w:before="120" w:after="120"/>
        <w:jc w:val="both"/>
        <w:rPr>
          <w:sz w:val="24"/>
        </w:rPr>
      </w:pPr>
      <w:r w:rsidRPr="00F601FC">
        <w:rPr>
          <w:sz w:val="24"/>
        </w:rPr>
        <w:t>7.3 Εκπαίδευση</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Η εκπαίδευση του προσωπικού στον υπό προμήθεια εξοπλισμό θα πραγματοποιηθεί με δαπάνη του προμηθευτή, σε χώρο που θα υποδειχθεί από την Υπηρεσία, στην ελληνική γλώσσα ή με τη συνδρομή μεταφραστή, σε περίπτωση που ο εκπαιδευτής είναι αλλοδαπός, σε εργάσιμες ημέρες και ώρες και σε κάθε περίπτωση εντός 15 ημερών από την ολοκλήρωση του μακροσκοπικού ελέγχου, μετά την ολοκλήρωση της εγκατάστασης του υπό προμήθεια εξοπλισμού και πριν από την έναρξη των λειτουργικών δοκιμών του, όπως παρακάτω:</w:t>
      </w:r>
    </w:p>
    <w:p w:rsidR="001F78B1" w:rsidRPr="00F601FC" w:rsidRDefault="00867E44" w:rsidP="004D0CD1">
      <w:pPr>
        <w:keepNext/>
        <w:spacing w:before="120" w:after="120"/>
        <w:jc w:val="both"/>
        <w:rPr>
          <w:sz w:val="24"/>
        </w:rPr>
      </w:pPr>
      <w:r w:rsidRPr="00F601FC">
        <w:rPr>
          <w:sz w:val="24"/>
        </w:rPr>
        <w:t>7.3.1 Εκπαίδευση Χειριστών Εξοπλισμού/Μηχανήματος</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Ο προμηθευτής θα υποβάλει προτεινόμενο πρόγραμμα για την εκπαίδευση τουλάχιστον 3 χειριστών του υπό προμήθεια εξοπλισμού. Η διάρκεια της εκπαίδευσης θα είναι από 1 έως 5 εργάσιμες ημέρες (Υπόδειγμα Προσθήκης VIII).</w:t>
      </w:r>
    </w:p>
    <w:p w:rsidR="001F78B1" w:rsidRPr="00F601FC" w:rsidRDefault="00867E44" w:rsidP="004D0CD1">
      <w:pPr>
        <w:keepNext/>
        <w:spacing w:before="120" w:after="120"/>
        <w:jc w:val="both"/>
        <w:rPr>
          <w:sz w:val="24"/>
        </w:rPr>
      </w:pPr>
      <w:r w:rsidRPr="00F601FC">
        <w:rPr>
          <w:sz w:val="24"/>
        </w:rPr>
        <w:t>7.3.2 Εκπαίδευση Τεχνικού Προσωπικού</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 xml:space="preserve">Ο προμηθευτής θα υποβάλει προτεινόμενο πρόγραμμα για την εκπαίδευση τουλάχιστον 2 τεχνιτών της Υπηρεσίας, ώστε να καθίστανται ικανοί να συντηρούν και να επισκευάζουν </w:t>
      </w:r>
      <w:proofErr w:type="spellStart"/>
      <w:r w:rsidRPr="00FA5499">
        <w:rPr>
          <w:rFonts w:eastAsia="Calibri"/>
          <w:sz w:val="24"/>
          <w:lang w:eastAsia="en-US"/>
        </w:rPr>
        <w:t>μικροβλάβες</w:t>
      </w:r>
      <w:proofErr w:type="spellEnd"/>
      <w:r w:rsidRPr="00FA5499">
        <w:rPr>
          <w:rFonts w:eastAsia="Calibri"/>
          <w:sz w:val="24"/>
          <w:lang w:eastAsia="en-US"/>
        </w:rPr>
        <w:t xml:space="preserve"> του υπό προμήθεια εξοπλισμού.</w:t>
      </w:r>
      <w:r w:rsidR="004D0CD1" w:rsidRPr="00FA5499">
        <w:rPr>
          <w:rFonts w:eastAsia="Calibri"/>
          <w:sz w:val="24"/>
          <w:lang w:eastAsia="en-US"/>
        </w:rPr>
        <w:t xml:space="preserve"> </w:t>
      </w:r>
      <w:r w:rsidRPr="00FA5499">
        <w:rPr>
          <w:rFonts w:eastAsia="Calibri"/>
          <w:sz w:val="24"/>
          <w:lang w:eastAsia="en-US"/>
        </w:rPr>
        <w:t>Η διάρκεια της εκπαίδευσης θα είναι από 1 έως 5 εργάσιμες ημέρες (Υπόδειγμα Προσθήκης VIII).</w:t>
      </w:r>
      <w:r w:rsidR="004D0CD1" w:rsidRPr="00FA5499">
        <w:rPr>
          <w:rFonts w:eastAsia="Calibri"/>
          <w:sz w:val="24"/>
          <w:lang w:eastAsia="en-US"/>
        </w:rPr>
        <w:t xml:space="preserve"> </w:t>
      </w:r>
      <w:r w:rsidRPr="00FA5499">
        <w:rPr>
          <w:rFonts w:eastAsia="Calibri"/>
          <w:sz w:val="24"/>
          <w:lang w:eastAsia="en-US"/>
        </w:rPr>
        <w:t>Η Στρατιωτική Υπηρεσία διατηρεί το δικαίωμα να αιτηθεί, μέσω της επιτροπής παραλαβής, παράταση της παρεχόμενης εκπαίδευσης.</w:t>
      </w:r>
    </w:p>
    <w:p w:rsidR="001F78B1" w:rsidRPr="00F601FC" w:rsidRDefault="00867E44" w:rsidP="004D0CD1">
      <w:pPr>
        <w:keepNext/>
        <w:spacing w:before="120" w:after="120"/>
        <w:jc w:val="both"/>
        <w:rPr>
          <w:sz w:val="24"/>
        </w:rPr>
      </w:pPr>
      <w:r w:rsidRPr="00F601FC">
        <w:rPr>
          <w:sz w:val="24"/>
        </w:rPr>
        <w:t>7.3.3 Εκπαιδευτικά Μέσα – Υλικά</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Ο εκπαιδευτής και το αναγκαίο εκπαιδευτικό υλικό (τεχνικά εγχειρίδια, σημειώσεις κ.λπ.) θα παρασχεθούν από τον προμηθευτή (Υπόδειγμα Προσθήκης VIII), ενώ η αίθουσα εκπαίδευσης και τα λοιπά εκπαιδευτικά μέσα θα διατεθούν από την Υπηρεσία.</w:t>
      </w:r>
    </w:p>
    <w:p w:rsidR="001F78B1" w:rsidRPr="00FA5499" w:rsidRDefault="00867E44" w:rsidP="004D0CD1">
      <w:pPr>
        <w:keepNext/>
        <w:spacing w:before="120" w:after="120"/>
        <w:jc w:val="both"/>
        <w:rPr>
          <w:sz w:val="24"/>
        </w:rPr>
      </w:pPr>
      <w:r w:rsidRPr="00FA5499">
        <w:rPr>
          <w:b/>
          <w:sz w:val="24"/>
        </w:rPr>
        <w:t>8. ΛΟΙΠΕΣ ΑΠΑΙΤΗΣΕΙΣ</w:t>
      </w:r>
    </w:p>
    <w:p w:rsidR="001F78B1" w:rsidRPr="00F601FC" w:rsidRDefault="00867E44" w:rsidP="004D0CD1">
      <w:pPr>
        <w:keepNext/>
        <w:spacing w:before="120" w:after="120"/>
        <w:jc w:val="both"/>
        <w:rPr>
          <w:sz w:val="24"/>
        </w:rPr>
      </w:pPr>
      <w:r w:rsidRPr="00F601FC">
        <w:rPr>
          <w:sz w:val="24"/>
        </w:rPr>
        <w:t>8.1 Τόπος και Χρόνος Παράδοσης</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8.1.1 Τόπος παράδοσης: Στην έδρα της Μονάδας επ’ ωφελεία της οποίας γίνεται η προμήθεια.</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8.1.2 Χρόνος παράδοσης/εγκατάστασης: Το μέγιστο 8 μήνες από την υπογραφή της σύμβασης και σύμφωνα με τα καθοριζόμενα στην παράγραφο 7.1.6.</w:t>
      </w:r>
    </w:p>
    <w:p w:rsidR="001F78B1" w:rsidRPr="00FA5499" w:rsidRDefault="00867E44"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8.2 Περιεχόμενο Προσφοράς</w:t>
      </w:r>
    </w:p>
    <w:p w:rsidR="00E02ABD" w:rsidRPr="00FA5499" w:rsidRDefault="00D06C2D"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Στην Τεχνική Προσφορά του προμηθευτή να συμπεριλαμβάνονται:</w:t>
      </w:r>
    </w:p>
    <w:p w:rsidR="00E02ABD" w:rsidRPr="00FA5499" w:rsidRDefault="00D06C2D" w:rsidP="004D0CD1">
      <w:pPr>
        <w:tabs>
          <w:tab w:val="left" w:pos="567"/>
          <w:tab w:val="left" w:pos="1134"/>
          <w:tab w:val="left" w:pos="1701"/>
          <w:tab w:val="left" w:pos="2268"/>
          <w:tab w:val="left" w:pos="2835"/>
          <w:tab w:val="left" w:pos="3402"/>
          <w:tab w:val="left" w:pos="3969"/>
          <w:tab w:val="left" w:pos="4536"/>
        </w:tabs>
        <w:spacing w:after="200"/>
        <w:jc w:val="both"/>
        <w:rPr>
          <w:rFonts w:eastAsia="Calibri"/>
          <w:sz w:val="24"/>
          <w:lang w:eastAsia="en-US"/>
        </w:rPr>
      </w:pPr>
      <w:r w:rsidRPr="00FA5499">
        <w:rPr>
          <w:rFonts w:eastAsia="Calibri"/>
          <w:sz w:val="24"/>
          <w:lang w:eastAsia="en-US"/>
        </w:rPr>
        <w:t>8.2.1</w:t>
      </w:r>
      <w:r w:rsidRPr="00FA5499">
        <w:rPr>
          <w:rFonts w:eastAsia="Calibri"/>
          <w:sz w:val="24"/>
          <w:lang w:eastAsia="en-US"/>
        </w:rPr>
        <w:tab/>
        <w:t>Φύλλο Συμμόρφωσης</w:t>
      </w: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8.2.1.1</w:t>
      </w:r>
      <w:r w:rsidRPr="00FA5499">
        <w:rPr>
          <w:rFonts w:eastAsia="Microsoft Sans Serif"/>
          <w:sz w:val="24"/>
          <w:lang w:eastAsia="en-US"/>
        </w:rPr>
        <w:tab/>
        <w:t>Με το Φύλλο Συμμόρφωσης (Προσθήκη II) δηλώνεται τόσο η συμμόρφωση με τις απαιτήσεις της ΠΕΔ, όσο και οι τυχόν αποκλίσεις από αυτή ή ακόμη πρόσθετες ή εναλλακτικές δυνατότητες, για να είναι δυνατή η σύγκριση και η αξιολόγηση. Ο υποψήφιος προμηθευτής είναι υποχρεωμένος στην προσφορά του να επισυνάψει το Φύλλο Συμμόρφωσης προς Προδιαγραφές Ενόπλων Δυνάμεων, σύμφωνα με το υπόδειγμα που βρίσκεται αναρτημένο στη διαδικτυακή τοποθεσία (https://prodiagrafes.army.gr), επιλέγοντας «ΝΟΜΟΘΕΣΙΑ - ΕΝΤΥΠΑ-ΥΠΟΔΕΙΓΜΑΤΑ» και έπειτα «ΕΝΤΥΠΑ».</w:t>
      </w:r>
    </w:p>
    <w:p w:rsidR="00E02ABD" w:rsidRPr="00FA5499" w:rsidRDefault="00E02ABD" w:rsidP="004D0CD1">
      <w:pPr>
        <w:widowControl w:val="0"/>
        <w:tabs>
          <w:tab w:val="left" w:pos="567"/>
          <w:tab w:val="left" w:pos="680"/>
          <w:tab w:val="left" w:pos="1134"/>
          <w:tab w:val="left" w:pos="1588"/>
          <w:tab w:val="left" w:pos="1701"/>
          <w:tab w:val="left" w:pos="1766"/>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sz w:val="24"/>
        </w:rPr>
      </w:pPr>
      <w:r w:rsidRPr="00FA5499">
        <w:rPr>
          <w:rFonts w:eastAsia="Microsoft Sans Serif"/>
          <w:sz w:val="24"/>
          <w:lang w:eastAsia="en-US"/>
        </w:rPr>
        <w:t>8.2.1.2</w:t>
      </w:r>
      <w:r w:rsidRPr="00FA5499">
        <w:rPr>
          <w:rFonts w:eastAsia="Microsoft Sans Serif"/>
          <w:sz w:val="24"/>
          <w:lang w:eastAsia="en-US"/>
        </w:rPr>
        <w:tab/>
        <w:t>Το Φύλλο Συμμόρφωσης συμπληρώνεται από τον υποψήφιο προμηθευτή, παράγραφο προς παράγραφο, με παραπομπή, όπου απαιτείται (π.χ. τεχνικά χαρακτηριστικά, διαστάσεις, επιδόσεις κλπ.) στα τεχνικά φυλλάδια και λοιπά έντυπα και έγγραφα που συνυποβάλλει με την Τεχνική Προσφορά του.</w:t>
      </w:r>
    </w:p>
    <w:p w:rsidR="00E02ABD" w:rsidRPr="00FA5499" w:rsidRDefault="00E02ABD" w:rsidP="004D0CD1">
      <w:pPr>
        <w:widowControl w:val="0"/>
        <w:tabs>
          <w:tab w:val="left" w:pos="567"/>
          <w:tab w:val="left" w:pos="680"/>
          <w:tab w:val="left" w:pos="1134"/>
          <w:tab w:val="left" w:pos="1588"/>
          <w:tab w:val="left" w:pos="1701"/>
          <w:tab w:val="left" w:pos="1766"/>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8.2.1.3</w:t>
      </w:r>
      <w:r w:rsidRPr="00FA5499">
        <w:rPr>
          <w:rFonts w:eastAsia="Microsoft Sans Serif"/>
          <w:sz w:val="24"/>
          <w:lang w:eastAsia="en-US"/>
        </w:rPr>
        <w:tab/>
        <w:t>Διευκρινίζεται ότι η κατάθεση του εν λόγω Φύλλου δεν απαλλάσσει τους υποψηφίους προμηθευτές από την υποχρέωση υποβολής των κατά περίπτωση δικαιολογητικών, που καθορίζονται στην παρούσα ΠΕΔ.</w:t>
      </w:r>
    </w:p>
    <w:p w:rsidR="00E02ABD" w:rsidRPr="00FA5499" w:rsidRDefault="00E02ABD" w:rsidP="004D0CD1">
      <w:pPr>
        <w:widowControl w:val="0"/>
        <w:tabs>
          <w:tab w:val="left" w:pos="567"/>
          <w:tab w:val="left" w:pos="680"/>
          <w:tab w:val="left" w:pos="1134"/>
          <w:tab w:val="left" w:pos="1588"/>
          <w:tab w:val="left" w:pos="1701"/>
          <w:tab w:val="left" w:pos="1766"/>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8.2.2</w:t>
      </w:r>
      <w:r w:rsidRPr="00FA5499">
        <w:rPr>
          <w:rFonts w:eastAsia="Microsoft Sans Serif"/>
          <w:sz w:val="24"/>
          <w:lang w:eastAsia="en-US"/>
        </w:rPr>
        <w:tab/>
        <w:t>Τα εργοστάσια/εταιρείες κατασκευής του υπό προμήθεια εξοπλισμού (χώρα προέλευσης, επωνυμία, διευθύνσεις, στοιχεία επικοινωνίας, ιστοσελίδα).</w:t>
      </w:r>
    </w:p>
    <w:p w:rsidR="00E02ABD" w:rsidRPr="00FA5499" w:rsidRDefault="00E02ABD" w:rsidP="004D0CD1">
      <w:pPr>
        <w:widowControl w:val="0"/>
        <w:tabs>
          <w:tab w:val="left" w:pos="567"/>
          <w:tab w:val="left" w:pos="680"/>
          <w:tab w:val="left" w:pos="1134"/>
          <w:tab w:val="left" w:pos="1588"/>
          <w:tab w:val="left" w:pos="1701"/>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8.2.3 Αντίγραφα ισχυόντων Πιστοποιητικών (Προσθήκη IX) για τα δηλωθέντα εργοστάσια/εταιρείες κατασκευής του υπό προμήθεια εξοπλισμού (ISO 9001), εκδοθέντα από κατάλληλα διαπιστευμένους φορείς (διεθνείς ή κρατικούς).</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sz w:val="24"/>
        </w:rPr>
      </w:pPr>
      <w:r w:rsidRPr="00FA5499">
        <w:rPr>
          <w:rFonts w:eastAsia="Microsoft Sans Serif"/>
          <w:sz w:val="24"/>
          <w:lang w:eastAsia="en-US"/>
        </w:rPr>
        <w:t>8.2.4</w:t>
      </w:r>
      <w:r w:rsidRPr="00FA5499">
        <w:rPr>
          <w:rFonts w:eastAsia="Microsoft Sans Serif"/>
          <w:sz w:val="24"/>
          <w:lang w:eastAsia="en-US"/>
        </w:rPr>
        <w:tab/>
        <w:t>Εγχειρίδια της παραγράφου 6.1.1, για κάθε τύπο προσφερόμενου συγκροτήματος.</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pacing w:val="-2"/>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8.2.5</w:t>
      </w:r>
      <w:r w:rsidRPr="00FA5499">
        <w:rPr>
          <w:rFonts w:eastAsia="Microsoft Sans Serif"/>
          <w:sz w:val="24"/>
          <w:lang w:eastAsia="en-US"/>
        </w:rPr>
        <w:tab/>
        <w:t>Τεχνικά φυλλάδια (</w:t>
      </w:r>
      <w:proofErr w:type="spellStart"/>
      <w:r w:rsidRPr="00FA5499">
        <w:rPr>
          <w:rFonts w:eastAsia="Microsoft Sans Serif"/>
          <w:sz w:val="24"/>
          <w:lang w:eastAsia="en-US"/>
        </w:rPr>
        <w:t>prospectus</w:t>
      </w:r>
      <w:proofErr w:type="spellEnd"/>
      <w:r w:rsidRPr="00FA5499">
        <w:rPr>
          <w:rFonts w:eastAsia="Microsoft Sans Serif"/>
          <w:sz w:val="24"/>
          <w:lang w:eastAsia="en-US"/>
        </w:rPr>
        <w:t>) καθώς και παραπομπή στη διαδικτυακή τοποθεσία του κατασκευαστή, που περιέχουν τεχνική περιγραφή, φωτογραφίες και σχέδια για τον υπό προμήθεια εξοπλισμό/μηχάνημα.</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8.2.6 Σύντομο ιστορικό του υποψήφιου προμηθευτή (Προσθήκη VI), το οποίο δύναται να περιλαμβάνει ενδεικτικό κατάλογο πελατών (Ένοπλες Δυνάμεις, Οργανισμούς, Εταιρείες στην Ελλάδα και στο εξωτερικό) στους οποίους έχει προμηθεύσει παρόμοιο βιομηχανικό εξοπλισμό. Ο κατάλογος δύναται να συνοδεύεται από σχετικά στοιχεία τεκμηρίωσης της εμπειρίας του προμηθευτή.</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sz w:val="24"/>
        </w:rPr>
      </w:pPr>
      <w:r w:rsidRPr="00FA5499">
        <w:rPr>
          <w:rFonts w:eastAsia="Microsoft Sans Serif"/>
          <w:sz w:val="24"/>
          <w:lang w:eastAsia="en-US"/>
        </w:rPr>
        <w:t>8.2.7</w:t>
      </w:r>
      <w:r w:rsidRPr="00FA5499">
        <w:rPr>
          <w:rFonts w:eastAsia="Microsoft Sans Serif"/>
          <w:sz w:val="24"/>
          <w:lang w:eastAsia="en-US"/>
        </w:rPr>
        <w:tab/>
        <w:t>Υπεύθυνη δήλωση του Νόμου 1599/1986, άρθρο 8 (Προσθήκη X) του προμηθευτή ή του κατασκευαστή ή του νόμιμου εκπροσώπου αυτού, στην οποία να δηλώνεται:</w:t>
      </w:r>
    </w:p>
    <w:p w:rsidR="00E02ABD" w:rsidRPr="00FA5499" w:rsidRDefault="00E02ABD" w:rsidP="004D0CD1">
      <w:pPr>
        <w:widowControl w:val="0"/>
        <w:tabs>
          <w:tab w:val="left" w:pos="567"/>
          <w:tab w:val="left" w:pos="680"/>
          <w:tab w:val="left" w:pos="1134"/>
          <w:tab w:val="left" w:pos="1588"/>
          <w:tab w:val="left" w:pos="1701"/>
          <w:tab w:val="left" w:pos="1806"/>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8.2.7.1 Ο παρεχόμενος χρόνος εγγύησης, ο οποίος δεν πρέπει να είναι μικρότερος από 2 έτη, η αποδοχή των καθοριζόμενων στις παραγράφους 7.2.1.1 έως και 7.2.1.7 και το ότι κατά την παράδοση του προσφερόμενου εξοπλισμού/μηχανήματος θα προσκομίσει πρωτότυπη εγγύηση του εργοστασίου κατασκευής και όχι φωτοαντίγραφο.</w:t>
      </w:r>
    </w:p>
    <w:p w:rsidR="00E02ABD" w:rsidRPr="00FA5499" w:rsidRDefault="00E02ABD" w:rsidP="004D0CD1">
      <w:pPr>
        <w:widowControl w:val="0"/>
        <w:tabs>
          <w:tab w:val="left" w:pos="567"/>
          <w:tab w:val="left" w:pos="680"/>
          <w:tab w:val="left" w:pos="1134"/>
          <w:tab w:val="left" w:pos="1588"/>
          <w:tab w:val="left" w:pos="1701"/>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8.2.7.2</w:t>
      </w:r>
      <w:r w:rsidRPr="00FA5499">
        <w:rPr>
          <w:rFonts w:eastAsia="Microsoft Sans Serif"/>
          <w:sz w:val="24"/>
          <w:lang w:eastAsia="en-US"/>
        </w:rPr>
        <w:tab/>
        <w:t>Ότι υπάρχει δυνατότητα υποστήριξης του προσφερόμενου εξοπλισμού με ανταλλακτικά για δέκα (10) τουλάχιστον χρόνια.</w:t>
      </w:r>
    </w:p>
    <w:p w:rsidR="00E02ABD" w:rsidRPr="00FA5499" w:rsidRDefault="00E02ABD" w:rsidP="004D0CD1">
      <w:pPr>
        <w:widowControl w:val="0"/>
        <w:tabs>
          <w:tab w:val="left" w:pos="567"/>
          <w:tab w:val="left" w:pos="680"/>
          <w:tab w:val="left" w:pos="1134"/>
          <w:tab w:val="left" w:pos="1588"/>
          <w:tab w:val="left" w:pos="1701"/>
          <w:tab w:val="left" w:pos="193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8.2.7.3</w:t>
      </w:r>
      <w:r w:rsidRPr="00FA5499">
        <w:rPr>
          <w:rFonts w:eastAsia="Microsoft Sans Serif"/>
          <w:sz w:val="24"/>
          <w:lang w:eastAsia="en-US"/>
        </w:rPr>
        <w:tab/>
        <w:t>Ότι υπάρχει δυνατότητα υποστήριξης του προσφερόμενου εξοπλισμού/ μηχανήματος με επισκευές, βαθμονόμηση, σχετική πληροφόρηση κ.λπ.</w:t>
      </w:r>
    </w:p>
    <w:p w:rsidR="00E02ABD" w:rsidRPr="00FA5499" w:rsidRDefault="00E02ABD" w:rsidP="004D0CD1">
      <w:pPr>
        <w:widowControl w:val="0"/>
        <w:tabs>
          <w:tab w:val="left" w:pos="567"/>
          <w:tab w:val="left" w:pos="680"/>
          <w:tab w:val="left" w:pos="1134"/>
          <w:tab w:val="left" w:pos="1588"/>
          <w:tab w:val="left" w:pos="1701"/>
          <w:tab w:val="left" w:pos="193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sz w:val="24"/>
        </w:rPr>
      </w:pPr>
      <w:r w:rsidRPr="00FA5499">
        <w:rPr>
          <w:rFonts w:eastAsia="Microsoft Sans Serif"/>
          <w:sz w:val="24"/>
          <w:lang w:eastAsia="en-US"/>
        </w:rPr>
        <w:t>8.2.7.4 Η συχνότητα επανάληψης της περιοδικής συντήρησης (SERVICE), καθώς και το κόστος των εργασιών συντήρησης, χωρίς ανταλλακτικά, μετά τη λήξη της περιόδου δωρεάν συντήρησης που καθορίζεται στην παράγραφο 7.2.4.1.</w:t>
      </w:r>
    </w:p>
    <w:p w:rsidR="00E02ABD" w:rsidRPr="00FA5499" w:rsidRDefault="00E02ABD" w:rsidP="004D0CD1">
      <w:pPr>
        <w:widowControl w:val="0"/>
        <w:tabs>
          <w:tab w:val="left" w:pos="567"/>
          <w:tab w:val="left" w:pos="680"/>
          <w:tab w:val="left" w:pos="1134"/>
          <w:tab w:val="left" w:pos="1588"/>
          <w:tab w:val="left" w:pos="1701"/>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b/>
          <w:sz w:val="24"/>
          <w:lang w:eastAsia="en-US"/>
        </w:rPr>
      </w:pPr>
      <w:r w:rsidRPr="00FA5499">
        <w:rPr>
          <w:rFonts w:eastAsia="Microsoft Sans Serif"/>
          <w:sz w:val="24"/>
          <w:lang w:eastAsia="en-US"/>
        </w:rPr>
        <w:t>8.2.7.5</w:t>
      </w:r>
      <w:r w:rsidRPr="00FA5499">
        <w:rPr>
          <w:rFonts w:eastAsia="Microsoft Sans Serif"/>
          <w:sz w:val="24"/>
          <w:lang w:eastAsia="en-US"/>
        </w:rPr>
        <w:tab/>
        <w:t>Ότι το εργοστάσιο κατασκευής του προσφερόμενου εξοπλισμού/ μηχανήματος είναι πιστοποιημένο για την κατασκευή του υπό προμήθεια εξοπλισμού (Προσθήκη IX).</w:t>
      </w:r>
    </w:p>
    <w:p w:rsidR="00E02ABD" w:rsidRPr="00FA5499" w:rsidRDefault="00E02ABD" w:rsidP="004D0CD1">
      <w:pPr>
        <w:widowControl w:val="0"/>
        <w:tabs>
          <w:tab w:val="left" w:pos="567"/>
          <w:tab w:val="left" w:pos="680"/>
          <w:tab w:val="left" w:pos="1134"/>
          <w:tab w:val="left" w:pos="1588"/>
          <w:tab w:val="left" w:pos="1701"/>
          <w:tab w:val="left" w:pos="2041"/>
          <w:tab w:val="left" w:pos="2495"/>
        </w:tabs>
        <w:autoSpaceDE w:val="0"/>
        <w:jc w:val="both"/>
        <w:rPr>
          <w:rFonts w:eastAsia="Microsoft Sans Serif"/>
          <w:b/>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sz w:val="24"/>
        </w:rPr>
      </w:pPr>
      <w:r w:rsidRPr="00FA5499">
        <w:rPr>
          <w:rFonts w:eastAsia="Microsoft Sans Serif"/>
          <w:sz w:val="24"/>
          <w:lang w:eastAsia="en-US"/>
        </w:rPr>
        <w:t>8.2.7.6</w:t>
      </w:r>
      <w:r w:rsidRPr="00FA5499">
        <w:rPr>
          <w:rFonts w:eastAsia="Microsoft Sans Serif"/>
          <w:sz w:val="24"/>
          <w:lang w:eastAsia="en-US"/>
        </w:rPr>
        <w:tab/>
        <w:t>Ότι ο προμηθευτής αναλαμβάνει (χωρίς την επιβάρυνση της Υπηρεσίας) την εκπαίδευση κατάλληλου τεχνικού και επιστημονικού προσωπικού στη λειτουργία, στις επισκευές, στη συντήρηση, στον έλεγχο και στα προστατευτικά μέτρα ασφαλείας του προσωπικού του προσφερόμενου εξοπλισμού/μηχανήματος.</w:t>
      </w:r>
    </w:p>
    <w:p w:rsidR="00E02ABD" w:rsidRPr="00FA5499" w:rsidRDefault="00E02ABD" w:rsidP="004D0CD1">
      <w:pPr>
        <w:widowControl w:val="0"/>
        <w:tabs>
          <w:tab w:val="left" w:pos="567"/>
          <w:tab w:val="left" w:pos="680"/>
          <w:tab w:val="left" w:pos="1134"/>
          <w:tab w:val="left" w:pos="1588"/>
          <w:tab w:val="left" w:pos="1701"/>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pacing w:val="-2"/>
          <w:sz w:val="24"/>
          <w:lang w:eastAsia="en-US"/>
        </w:rPr>
        <w:t>8.2.7.7</w:t>
      </w:r>
      <w:r w:rsidRPr="00FA5499">
        <w:rPr>
          <w:rFonts w:eastAsia="Microsoft Sans Serif"/>
          <w:spacing w:val="-2"/>
          <w:sz w:val="24"/>
          <w:lang w:eastAsia="en-US"/>
        </w:rPr>
        <w:tab/>
        <w:t>Ο χρόνος κατασκευής του προσφερόμενου εξοπλισμού/μηχανήματος (μήνας - έτος).</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sz w:val="24"/>
        </w:rPr>
      </w:pPr>
      <w:r w:rsidRPr="00FA5499">
        <w:rPr>
          <w:rFonts w:eastAsia="Microsoft Sans Serif"/>
          <w:sz w:val="24"/>
          <w:lang w:eastAsia="en-US"/>
        </w:rPr>
        <w:t>8.2.7.8</w:t>
      </w:r>
      <w:r w:rsidRPr="00FA5499">
        <w:rPr>
          <w:rFonts w:eastAsia="Microsoft Sans Serif"/>
          <w:sz w:val="24"/>
          <w:lang w:eastAsia="en-US"/>
        </w:rPr>
        <w:tab/>
        <w:t>Ο χρόνος παράδοσης του υπό προμήθεια προσφερόμενου εξοπλισμού/ μηχανήματος.</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8.2.7.9</w:t>
      </w:r>
      <w:r w:rsidRPr="00FA5499">
        <w:rPr>
          <w:rFonts w:eastAsia="Microsoft Sans Serif"/>
          <w:sz w:val="24"/>
          <w:lang w:eastAsia="en-US"/>
        </w:rPr>
        <w:tab/>
        <w:t>Ότι τα αναγραφόμενα στα κατατιθέμενα PROSPECTUS είναι αληθή και ακριβή.</w:t>
      </w:r>
    </w:p>
    <w:p w:rsidR="00E02ABD" w:rsidRPr="00FA5499" w:rsidRDefault="00E02ABD" w:rsidP="004D0CD1">
      <w:pPr>
        <w:tabs>
          <w:tab w:val="left" w:pos="567"/>
          <w:tab w:val="left" w:pos="1134"/>
          <w:tab w:val="left" w:pos="1701"/>
          <w:tab w:val="left" w:pos="2268"/>
          <w:tab w:val="left" w:pos="2835"/>
          <w:tab w:val="left" w:pos="3402"/>
          <w:tab w:val="left" w:pos="3969"/>
          <w:tab w:val="left" w:pos="4536"/>
        </w:tabs>
        <w:jc w:val="both"/>
        <w:rPr>
          <w:rFonts w:eastAsia="Calibri"/>
          <w:b/>
          <w:sz w:val="24"/>
          <w:lang w:eastAsia="en-US"/>
        </w:rPr>
      </w:pPr>
    </w:p>
    <w:p w:rsidR="00E02ABD" w:rsidRPr="00FA5499" w:rsidRDefault="00D06C2D" w:rsidP="004D0CD1">
      <w:pPr>
        <w:pStyle w:val="1"/>
        <w:spacing w:before="0" w:after="0"/>
        <w:jc w:val="both"/>
        <w:rPr>
          <w:sz w:val="24"/>
          <w:u w:val="none"/>
        </w:rPr>
      </w:pPr>
      <w:bookmarkStart w:id="31" w:name="_Toc241662661"/>
      <w:r w:rsidRPr="00FA5499">
        <w:rPr>
          <w:spacing w:val="-2"/>
          <w:sz w:val="24"/>
          <w:u w:val="none"/>
          <w:lang w:eastAsia="en-US"/>
        </w:rPr>
        <w:t>9. ΣΗΜΕΙΩΣΕΙΣ</w:t>
      </w:r>
      <w:hyperlink w:anchor="_bookmark0">
        <w:bookmarkEnd w:id="31"/>
      </w:hyperlink>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9.1</w:t>
      </w:r>
      <w:r w:rsidRPr="00FA5499">
        <w:rPr>
          <w:rFonts w:eastAsia="Microsoft Sans Serif"/>
          <w:sz w:val="24"/>
          <w:lang w:eastAsia="en-US"/>
        </w:rPr>
        <w:tab/>
        <w:t>Οτιδήποτε δεν αναφέρεται αναλυτικά στην παρούσα ΠΕΔ, σε σχέση με την κατασκευή του εξοπλισμού, να πραγματοποιείται σύμφωνα με τους κανόνες της Ε.Ε που ισχύουν και με τις σύγχρονες εξελίξεις της τεχνολογίας, στην κατηγορία αυτή του εξοπλισμού.</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9.2</w:t>
      </w:r>
      <w:r w:rsidRPr="00FA5499">
        <w:rPr>
          <w:rFonts w:eastAsia="Microsoft Sans Serif"/>
          <w:sz w:val="24"/>
          <w:lang w:eastAsia="en-US"/>
        </w:rPr>
        <w:tab/>
        <w:t>Οι βαθμολογούμενοι όροι περιγράφονται αναλυτικά στον Πίνακα Κριτηρίων Αξιολόγησης (Προσθήκης I), ενώ όλοι οι υπόλοιποι όροι της ΠΕΔ είναι απαράβατοι.</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r w:rsidRPr="00FA5499">
        <w:rPr>
          <w:rFonts w:eastAsia="Microsoft Sans Serif"/>
          <w:sz w:val="24"/>
          <w:lang w:eastAsia="en-US"/>
        </w:rPr>
        <w:t>9.3</w:t>
      </w:r>
      <w:r w:rsidRPr="00FA5499">
        <w:rPr>
          <w:rFonts w:eastAsia="Microsoft Sans Serif"/>
          <w:sz w:val="24"/>
          <w:lang w:eastAsia="en-US"/>
        </w:rPr>
        <w:tab/>
        <w:t>Συντμήσεις</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851"/>
        </w:tabs>
        <w:autoSpaceDE w:val="0"/>
        <w:jc w:val="both"/>
        <w:rPr>
          <w:rFonts w:eastAsia="Microsoft Sans Serif"/>
          <w:sz w:val="24"/>
          <w:lang w:eastAsia="en-US"/>
        </w:rPr>
      </w:pPr>
      <w:r w:rsidRPr="00FA5499">
        <w:rPr>
          <w:rFonts w:eastAsia="Microsoft Sans Serif"/>
          <w:sz w:val="24"/>
          <w:lang w:eastAsia="en-US"/>
        </w:rPr>
        <w:t>9.3.1</w:t>
      </w:r>
      <w:r w:rsidRPr="00FA5499">
        <w:rPr>
          <w:rFonts w:eastAsia="Microsoft Sans Serif"/>
          <w:sz w:val="24"/>
          <w:lang w:eastAsia="en-US"/>
        </w:rPr>
        <w:tab/>
        <w:t xml:space="preserve">ΠΕΔ: Προδιαγραφή Ενόπλων Δυνάμεων. </w:t>
      </w:r>
    </w:p>
    <w:p w:rsidR="00E02ABD" w:rsidRPr="00FA5499" w:rsidRDefault="00E02ABD" w:rsidP="004D0CD1">
      <w:pPr>
        <w:widowControl w:val="0"/>
        <w:tabs>
          <w:tab w:val="left" w:pos="680"/>
          <w:tab w:val="left" w:pos="1134"/>
          <w:tab w:val="left" w:pos="1588"/>
          <w:tab w:val="left" w:pos="2041"/>
          <w:tab w:val="left" w:pos="2495"/>
        </w:tabs>
        <w:autoSpaceDE w:val="0"/>
        <w:jc w:val="both"/>
        <w:rPr>
          <w:rFonts w:eastAsia="Microsoft Sans Serif"/>
          <w:sz w:val="24"/>
          <w:lang w:eastAsia="en-US"/>
        </w:rPr>
      </w:pPr>
    </w:p>
    <w:p w:rsidR="00E02ABD" w:rsidRPr="00FA5499" w:rsidRDefault="00D06C2D" w:rsidP="004D0CD1">
      <w:pPr>
        <w:widowControl w:val="0"/>
        <w:tabs>
          <w:tab w:val="left" w:pos="851"/>
        </w:tabs>
        <w:autoSpaceDE w:val="0"/>
        <w:jc w:val="both"/>
        <w:rPr>
          <w:rFonts w:eastAsia="Microsoft Sans Serif"/>
          <w:sz w:val="24"/>
          <w:lang w:eastAsia="en-US"/>
        </w:rPr>
      </w:pPr>
      <w:r w:rsidRPr="00FA5499">
        <w:rPr>
          <w:rFonts w:eastAsia="Microsoft Sans Serif"/>
          <w:sz w:val="24"/>
          <w:lang w:eastAsia="en-US"/>
        </w:rPr>
        <w:t>9.3.2</w:t>
      </w:r>
      <w:r w:rsidRPr="00FA5499">
        <w:rPr>
          <w:rFonts w:eastAsia="Microsoft Sans Serif"/>
          <w:sz w:val="24"/>
          <w:lang w:eastAsia="en-US"/>
        </w:rPr>
        <w:tab/>
        <w:t>Φ.Σ.: Φύλλο Συμμόρφωσης.</w:t>
      </w:r>
    </w:p>
    <w:p w:rsidR="00E02ABD" w:rsidRPr="00FA5499" w:rsidRDefault="00E02ABD" w:rsidP="004D0CD1">
      <w:pPr>
        <w:widowControl w:val="0"/>
        <w:tabs>
          <w:tab w:val="left" w:pos="567"/>
          <w:tab w:val="left" w:pos="680"/>
          <w:tab w:val="left" w:pos="1134"/>
          <w:tab w:val="left" w:pos="1588"/>
          <w:tab w:val="left" w:pos="1701"/>
          <w:tab w:val="left" w:pos="2041"/>
          <w:tab w:val="left" w:pos="2495"/>
        </w:tabs>
        <w:autoSpaceDE w:val="0"/>
        <w:jc w:val="both"/>
        <w:rPr>
          <w:rFonts w:eastAsia="Microsoft Sans Serif"/>
          <w:sz w:val="24"/>
          <w:lang w:eastAsia="en-US"/>
        </w:rPr>
      </w:pPr>
    </w:p>
    <w:p w:rsidR="00E02ABD" w:rsidRPr="00FA5499" w:rsidRDefault="00D06C2D" w:rsidP="004D0CD1">
      <w:pPr>
        <w:pStyle w:val="1"/>
        <w:tabs>
          <w:tab w:val="left" w:pos="709"/>
        </w:tabs>
        <w:jc w:val="both"/>
        <w:rPr>
          <w:sz w:val="24"/>
          <w:u w:val="none"/>
        </w:rPr>
      </w:pPr>
      <w:bookmarkStart w:id="32" w:name="_Toc241662662"/>
      <w:r w:rsidRPr="00FA5499">
        <w:rPr>
          <w:sz w:val="24"/>
          <w:u w:val="none"/>
        </w:rPr>
        <w:t>10. ΠΡΟΤΑΣΕΙΣ ΒΕΛΤΙΩΣΗΣ ΤΗΣ ΠΡΟΔΙΑΓΡΑΦΗΣ ΕΝΟΠΛΩΝ ΔΥΝΑΜΕΩΝ</w:t>
      </w:r>
      <w:bookmarkEnd w:id="32"/>
    </w:p>
    <w:p w:rsidR="00E02ABD" w:rsidRPr="00FA5499" w:rsidRDefault="00E02ABD" w:rsidP="004D0CD1">
      <w:pPr>
        <w:jc w:val="both"/>
        <w:rPr>
          <w:sz w:val="24"/>
        </w:rPr>
      </w:pPr>
    </w:p>
    <w:p w:rsidR="00E02ABD" w:rsidRPr="00FA5499" w:rsidRDefault="00D06C2D" w:rsidP="004D0CD1">
      <w:pPr>
        <w:widowControl w:val="0"/>
        <w:autoSpaceDE w:val="0"/>
        <w:ind w:firstLine="709"/>
        <w:jc w:val="both"/>
        <w:rPr>
          <w:rFonts w:eastAsia="Microsoft Sans Serif"/>
          <w:sz w:val="24"/>
          <w:lang w:eastAsia="en-US"/>
        </w:rPr>
      </w:pPr>
      <w:r w:rsidRPr="00FA5499">
        <w:rPr>
          <w:rFonts w:eastAsia="Microsoft Sans Serif"/>
          <w:sz w:val="24"/>
          <w:lang w:eastAsia="en-US"/>
        </w:rPr>
        <w:t>Σχολιασμός της παρούσας ΠΕΔ από κάθε ενδιαφερόμενο, για τη βελτίωσή της, μπορεί να γίνει μέσω της ηλεκτρονικής εφαρμογής διαχείρισης ΠΕΔ (ΗΕΔ-ΠΕΔ), στη διαδικτυακή τοποθεσία https://prodiagrafes.army.gr.</w:t>
      </w:r>
      <w:hyperlink r:id="rId10">
        <w:r w:rsidR="00E02ABD" w:rsidRPr="00FA5499">
          <w:rPr>
            <w:rStyle w:val="-"/>
            <w:rFonts w:eastAsia="Microsoft Sans Serif"/>
            <w:sz w:val="24"/>
          </w:rPr>
          <w:t>https</w:t>
        </w:r>
        <w:r w:rsidR="00E02ABD" w:rsidRPr="00FA5499">
          <w:rPr>
            <w:rStyle w:val="-"/>
            <w:rFonts w:eastAsia="Microsoft Sans Serif"/>
            <w:sz w:val="24"/>
            <w:lang w:val="el-GR"/>
          </w:rPr>
          <w:t>://</w:t>
        </w:r>
        <w:proofErr w:type="spellStart"/>
        <w:r w:rsidR="00E02ABD" w:rsidRPr="00FA5499">
          <w:rPr>
            <w:rStyle w:val="-"/>
            <w:rFonts w:eastAsia="Microsoft Sans Serif"/>
            <w:sz w:val="24"/>
          </w:rPr>
          <w:t>prodiagrafes</w:t>
        </w:r>
        <w:proofErr w:type="spellEnd"/>
        <w:r w:rsidR="00E02ABD" w:rsidRPr="00FA5499">
          <w:rPr>
            <w:rStyle w:val="-"/>
            <w:rFonts w:eastAsia="Microsoft Sans Serif"/>
            <w:sz w:val="24"/>
            <w:lang w:val="el-GR"/>
          </w:rPr>
          <w:t>.</w:t>
        </w:r>
        <w:r w:rsidR="00E02ABD" w:rsidRPr="00FA5499">
          <w:rPr>
            <w:rStyle w:val="-"/>
            <w:rFonts w:eastAsia="Microsoft Sans Serif"/>
            <w:sz w:val="24"/>
          </w:rPr>
          <w:t>army</w:t>
        </w:r>
        <w:r w:rsidR="00E02ABD" w:rsidRPr="00FA5499">
          <w:rPr>
            <w:rStyle w:val="-"/>
            <w:rFonts w:eastAsia="Microsoft Sans Serif"/>
            <w:sz w:val="24"/>
            <w:lang w:val="el-GR"/>
          </w:rPr>
          <w:t>.</w:t>
        </w:r>
        <w:r w:rsidR="00E02ABD" w:rsidRPr="00FA5499">
          <w:rPr>
            <w:rStyle w:val="-"/>
            <w:rFonts w:eastAsia="Microsoft Sans Serif"/>
            <w:sz w:val="24"/>
          </w:rPr>
          <w:t>gr</w:t>
        </w:r>
      </w:hyperlink>
    </w:p>
    <w:p w:rsidR="00E02ABD" w:rsidRPr="00FA5499" w:rsidRDefault="00E02ABD">
      <w:pPr>
        <w:spacing w:after="200" w:line="276" w:lineRule="auto"/>
        <w:rPr>
          <w:rFonts w:eastAsia="Microsoft Sans Serif"/>
          <w:sz w:val="24"/>
          <w:lang w:eastAsia="en-US"/>
        </w:rPr>
        <w:sectPr w:rsidR="00E02ABD" w:rsidRPr="00FA5499">
          <w:headerReference w:type="default" r:id="rId11"/>
          <w:headerReference w:type="first" r:id="rId12"/>
          <w:pgSz w:w="11906" w:h="16838"/>
          <w:pgMar w:top="1701" w:right="1134" w:bottom="1134" w:left="1985" w:header="720" w:footer="0" w:gutter="0"/>
          <w:cols w:space="720"/>
          <w:formProt w:val="0"/>
          <w:titlePg/>
          <w:docGrid w:linePitch="360"/>
        </w:sectPr>
      </w:pPr>
    </w:p>
    <w:p w:rsidR="00E02ABD" w:rsidRPr="00FA5499" w:rsidRDefault="00D06C2D">
      <w:pPr>
        <w:keepNext/>
        <w:jc w:val="center"/>
        <w:rPr>
          <w:b/>
          <w:sz w:val="24"/>
          <w:u w:val="single"/>
        </w:rPr>
      </w:pPr>
      <w:r w:rsidRPr="00FA5499">
        <w:rPr>
          <w:b/>
          <w:sz w:val="24"/>
          <w:u w:val="single"/>
        </w:rPr>
        <w:t>ΠΡΟΣΘΗΚΗ I</w:t>
      </w:r>
    </w:p>
    <w:p w:rsidR="00E02ABD" w:rsidRPr="00FA5499" w:rsidRDefault="00D06C2D">
      <w:pPr>
        <w:jc w:val="center"/>
        <w:rPr>
          <w:b/>
          <w:sz w:val="24"/>
          <w:u w:val="single"/>
        </w:rPr>
      </w:pPr>
      <w:r w:rsidRPr="00FA5499">
        <w:rPr>
          <w:b/>
          <w:sz w:val="24"/>
          <w:u w:val="single"/>
        </w:rPr>
        <w:t>ΠΙΝΑΚΑΣ</w:t>
      </w:r>
    </w:p>
    <w:p w:rsidR="00E02ABD" w:rsidRPr="00FA5499" w:rsidRDefault="00D06C2D">
      <w:pPr>
        <w:jc w:val="center"/>
        <w:rPr>
          <w:b/>
          <w:sz w:val="24"/>
          <w:u w:val="single"/>
        </w:rPr>
      </w:pPr>
      <w:r w:rsidRPr="00FA5499">
        <w:rPr>
          <w:b/>
          <w:sz w:val="24"/>
          <w:u w:val="single"/>
        </w:rPr>
        <w:t>ΚΡΙΤΗΡΙΩΝ ΑΞΙΟΛΟΓΗΣΗΣ ΤΕΧΝΙΚΗΣ ΠΡΟΣΦΟΡΑΣ</w:t>
      </w:r>
    </w:p>
    <w:p w:rsidR="00E02ABD" w:rsidRPr="00FA5499" w:rsidRDefault="00D06C2D">
      <w:pPr>
        <w:jc w:val="center"/>
        <w:rPr>
          <w:b/>
          <w:sz w:val="24"/>
          <w:u w:val="single"/>
        </w:rPr>
      </w:pPr>
      <w:r w:rsidRPr="00FA5499">
        <w:rPr>
          <w:b/>
          <w:sz w:val="24"/>
          <w:u w:val="single"/>
        </w:rPr>
        <w:t>ΥΠΟ ΠΡΟΜΗΘΕΙΑ ΕΞΟΠΛΙΣΜΟΥ</w:t>
      </w:r>
    </w:p>
    <w:p w:rsidR="00E02ABD" w:rsidRPr="00FA5499" w:rsidRDefault="00E02ABD">
      <w:pPr>
        <w:rPr>
          <w:b/>
          <w:sz w:val="24"/>
          <w:u w:val="single"/>
        </w:rPr>
      </w:pPr>
    </w:p>
    <w:p w:rsidR="00E02ABD" w:rsidRPr="00FA5499" w:rsidRDefault="00E02ABD">
      <w:pPr>
        <w:widowControl w:val="0"/>
        <w:ind w:right="-568"/>
        <w:jc w:val="center"/>
        <w:rPr>
          <w:b/>
          <w:sz w:val="24"/>
          <w:u w:val="single"/>
        </w:rPr>
      </w:pPr>
    </w:p>
    <w:tbl>
      <w:tblPr>
        <w:tblW w:w="9084" w:type="dxa"/>
        <w:jc w:val="center"/>
        <w:tblLayout w:type="fixed"/>
        <w:tblLook w:val="04A0" w:firstRow="1" w:lastRow="0" w:firstColumn="1" w:lastColumn="0" w:noHBand="0" w:noVBand="1"/>
      </w:tblPr>
      <w:tblGrid>
        <w:gridCol w:w="709"/>
        <w:gridCol w:w="1408"/>
        <w:gridCol w:w="1995"/>
        <w:gridCol w:w="1491"/>
        <w:gridCol w:w="1843"/>
        <w:gridCol w:w="1638"/>
      </w:tblGrid>
      <w:tr w:rsidR="00E02ABD" w:rsidRPr="00FA5499">
        <w:trPr>
          <w:cantSplit/>
          <w:jc w:val="center"/>
        </w:trPr>
        <w:tc>
          <w:tcPr>
            <w:tcW w:w="709"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240" w:after="200" w:line="276" w:lineRule="auto"/>
              <w:jc w:val="center"/>
              <w:rPr>
                <w:rFonts w:eastAsia="Calibri"/>
                <w:sz w:val="24"/>
                <w:lang w:eastAsia="en-US"/>
              </w:rPr>
            </w:pPr>
            <w:r w:rsidRPr="00FA5499">
              <w:rPr>
                <w:rFonts w:eastAsia="Calibri"/>
                <w:sz w:val="24"/>
                <w:lang w:eastAsia="en-US"/>
              </w:rPr>
              <w:t>Α/Α</w:t>
            </w:r>
          </w:p>
        </w:tc>
        <w:tc>
          <w:tcPr>
            <w:tcW w:w="3403" w:type="dxa"/>
            <w:gridSpan w:val="2"/>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240" w:after="200" w:line="276" w:lineRule="auto"/>
              <w:jc w:val="center"/>
              <w:rPr>
                <w:rFonts w:eastAsia="Calibri"/>
                <w:sz w:val="24"/>
                <w:lang w:eastAsia="en-US"/>
              </w:rPr>
            </w:pPr>
            <w:r w:rsidRPr="00FA5499">
              <w:rPr>
                <w:rFonts w:eastAsia="Calibri"/>
                <w:sz w:val="24"/>
                <w:lang w:eastAsia="en-US"/>
              </w:rPr>
              <w:t>ΚΡΙΤΗΡΙΟ ΑΞΙΟΛΟΓΗΣΗΣ</w:t>
            </w:r>
          </w:p>
        </w:tc>
        <w:tc>
          <w:tcPr>
            <w:tcW w:w="1491"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rsidP="00F471EA">
            <w:pPr>
              <w:spacing w:before="240" w:after="200" w:line="276" w:lineRule="auto"/>
              <w:jc w:val="center"/>
              <w:rPr>
                <w:rFonts w:eastAsia="Calibri"/>
                <w:sz w:val="24"/>
                <w:lang w:eastAsia="en-US"/>
              </w:rPr>
            </w:pPr>
            <w:r w:rsidRPr="00FA5499">
              <w:rPr>
                <w:rFonts w:eastAsia="Calibri"/>
                <w:sz w:val="24"/>
                <w:lang w:eastAsia="en-US"/>
              </w:rPr>
              <w:t>ΠΑΡ</w:t>
            </w:r>
            <w:r w:rsidR="00F471EA">
              <w:rPr>
                <w:rFonts w:eastAsia="Calibri"/>
                <w:sz w:val="24"/>
                <w:lang w:eastAsia="en-US"/>
              </w:rPr>
              <w:t>/</w:t>
            </w:r>
            <w:r w:rsidRPr="00FA5499">
              <w:rPr>
                <w:rFonts w:eastAsia="Calibri"/>
                <w:sz w:val="24"/>
                <w:lang w:eastAsia="en-US"/>
              </w:rPr>
              <w:t>ΦΟΣ</w:t>
            </w:r>
          </w:p>
        </w:tc>
        <w:tc>
          <w:tcPr>
            <w:tcW w:w="1843"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240" w:after="120" w:line="276" w:lineRule="auto"/>
              <w:ind w:left="-57" w:right="-57"/>
              <w:jc w:val="center"/>
              <w:rPr>
                <w:sz w:val="24"/>
              </w:rPr>
            </w:pPr>
            <w:r w:rsidRPr="00FA5499">
              <w:rPr>
                <w:rFonts w:eastAsia="Calibri"/>
                <w:sz w:val="24"/>
                <w:lang w:eastAsia="en-US"/>
              </w:rPr>
              <w:t>ΣΥΝΤΕΛΕΣΤΗΣ ΣΤΑΘΜΙΣΗΣ (%)</w:t>
            </w:r>
          </w:p>
        </w:tc>
        <w:tc>
          <w:tcPr>
            <w:tcW w:w="1638"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jc w:val="center"/>
              <w:rPr>
                <w:rFonts w:eastAsia="Calibri"/>
                <w:sz w:val="24"/>
                <w:lang w:eastAsia="en-US"/>
              </w:rPr>
            </w:pPr>
            <w:r w:rsidRPr="00FA5499">
              <w:rPr>
                <w:rFonts w:eastAsia="Calibri"/>
                <w:sz w:val="24"/>
                <w:lang w:eastAsia="en-US"/>
              </w:rPr>
              <w:t>ΟΔΗΓΙΕΣ</w:t>
            </w:r>
          </w:p>
          <w:p w:rsidR="00E02ABD" w:rsidRPr="00FA5499" w:rsidRDefault="00D06C2D">
            <w:pPr>
              <w:jc w:val="center"/>
              <w:rPr>
                <w:rFonts w:eastAsia="Calibri"/>
                <w:sz w:val="24"/>
                <w:lang w:eastAsia="en-US"/>
              </w:rPr>
            </w:pPr>
            <w:r w:rsidRPr="00FA5499">
              <w:rPr>
                <w:rFonts w:eastAsia="Calibri"/>
                <w:sz w:val="24"/>
                <w:lang w:eastAsia="en-US"/>
              </w:rPr>
              <w:t>ΒΑΘΜΟΛΟΓΗΣΗΣ</w:t>
            </w:r>
          </w:p>
        </w:tc>
      </w:tr>
      <w:tr w:rsidR="00162BCD" w:rsidRPr="00FA5499" w:rsidTr="002E50C1">
        <w:trPr>
          <w:cantSplit/>
          <w:jc w:val="center"/>
        </w:trPr>
        <w:tc>
          <w:tcPr>
            <w:tcW w:w="9084" w:type="dxa"/>
            <w:gridSpan w:val="6"/>
            <w:tcBorders>
              <w:top w:val="single" w:sz="8" w:space="0" w:color="000000"/>
              <w:left w:val="single" w:sz="8" w:space="0" w:color="000000"/>
              <w:bottom w:val="single" w:sz="8" w:space="0" w:color="000000"/>
              <w:right w:val="single" w:sz="8" w:space="0" w:color="000000"/>
            </w:tcBorders>
            <w:vAlign w:val="center"/>
          </w:tcPr>
          <w:p w:rsidR="00162BCD" w:rsidRPr="00162BCD" w:rsidRDefault="00162BCD">
            <w:pPr>
              <w:jc w:val="center"/>
              <w:rPr>
                <w:rFonts w:eastAsia="Calibri"/>
                <w:b/>
                <w:bCs/>
                <w:sz w:val="24"/>
                <w:lang w:eastAsia="en-US"/>
              </w:rPr>
            </w:pPr>
            <w:r w:rsidRPr="00162BCD">
              <w:rPr>
                <w:rFonts w:eastAsia="Calibri"/>
                <w:b/>
                <w:bCs/>
                <w:sz w:val="24"/>
                <w:lang w:eastAsia="en-US"/>
              </w:rPr>
              <w:t xml:space="preserve">ΟΜΑΔΑ </w:t>
            </w:r>
            <w:r>
              <w:rPr>
                <w:rFonts w:eastAsia="Calibri"/>
                <w:b/>
                <w:bCs/>
                <w:sz w:val="24"/>
                <w:lang w:eastAsia="en-US"/>
              </w:rPr>
              <w:t>Α</w:t>
            </w:r>
          </w:p>
        </w:tc>
      </w:tr>
      <w:tr w:rsidR="00E02ABD" w:rsidRPr="00FA5499" w:rsidTr="007F0EB7">
        <w:trPr>
          <w:cantSplit/>
          <w:trHeight w:val="274"/>
          <w:jc w:val="center"/>
        </w:trPr>
        <w:tc>
          <w:tcPr>
            <w:tcW w:w="709"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right="-204"/>
              <w:jc w:val="center"/>
              <w:rPr>
                <w:rFonts w:eastAsia="Calibri"/>
                <w:sz w:val="24"/>
                <w:lang w:eastAsia="en-US"/>
              </w:rPr>
            </w:pPr>
            <w:r w:rsidRPr="00FA5499">
              <w:rPr>
                <w:rFonts w:eastAsia="Calibri"/>
                <w:sz w:val="24"/>
                <w:lang w:eastAsia="en-US"/>
              </w:rPr>
              <w:t>1</w:t>
            </w:r>
          </w:p>
        </w:tc>
        <w:tc>
          <w:tcPr>
            <w:tcW w:w="3403" w:type="dxa"/>
            <w:gridSpan w:val="2"/>
            <w:tcBorders>
              <w:top w:val="single" w:sz="8" w:space="0" w:color="000000"/>
              <w:left w:val="single" w:sz="8" w:space="0" w:color="000000"/>
              <w:bottom w:val="single" w:sz="8" w:space="0" w:color="000000"/>
              <w:right w:val="single" w:sz="8" w:space="0" w:color="000000"/>
            </w:tcBorders>
            <w:vAlign w:val="center"/>
          </w:tcPr>
          <w:p w:rsidR="00E02ABD" w:rsidRPr="00FA5499" w:rsidRDefault="00DB0E75">
            <w:pPr>
              <w:spacing w:before="40" w:after="40" w:line="276" w:lineRule="auto"/>
              <w:ind w:left="-57"/>
              <w:jc w:val="both"/>
              <w:rPr>
                <w:sz w:val="24"/>
              </w:rPr>
            </w:pPr>
            <w:r w:rsidRPr="00FA5499">
              <w:rPr>
                <w:rFonts w:eastAsia="Calibri"/>
                <w:sz w:val="24"/>
                <w:lang w:eastAsia="en-US"/>
              </w:rPr>
              <w:t>Δ</w:t>
            </w:r>
            <w:r w:rsidR="00D06C2D" w:rsidRPr="00FA5499">
              <w:rPr>
                <w:rFonts w:eastAsia="Calibri"/>
                <w:sz w:val="24"/>
                <w:lang w:eastAsia="en-US"/>
              </w:rPr>
              <w:t>ύναμη σύσφιξης μήτρας</w:t>
            </w:r>
            <w:r w:rsidRPr="00FA5499">
              <w:rPr>
                <w:rFonts w:eastAsia="Calibri"/>
                <w:sz w:val="24"/>
                <w:lang w:eastAsia="en-US"/>
              </w:rPr>
              <w:t xml:space="preserve"> ≥ 120</w:t>
            </w:r>
            <w:r w:rsidRPr="00FA5499">
              <w:rPr>
                <w:sz w:val="24"/>
              </w:rPr>
              <w:t xml:space="preserve"> </w:t>
            </w:r>
            <w:proofErr w:type="spellStart"/>
            <w:r w:rsidRPr="00FA5499">
              <w:rPr>
                <w:rFonts w:eastAsia="Calibri"/>
                <w:sz w:val="24"/>
                <w:lang w:eastAsia="en-US"/>
              </w:rPr>
              <w:t>kN</w:t>
            </w:r>
            <w:proofErr w:type="spellEnd"/>
          </w:p>
        </w:tc>
        <w:tc>
          <w:tcPr>
            <w:tcW w:w="1491"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bCs/>
                <w:sz w:val="24"/>
                <w:lang w:eastAsia="en-US"/>
              </w:rPr>
            </w:pPr>
            <w:r w:rsidRPr="00FA5499">
              <w:rPr>
                <w:rFonts w:eastAsia="Calibri"/>
                <w:bCs/>
                <w:sz w:val="24"/>
                <w:lang w:eastAsia="en-US"/>
              </w:rPr>
              <w:t>4.2.3.1</w:t>
            </w:r>
          </w:p>
        </w:tc>
        <w:tc>
          <w:tcPr>
            <w:tcW w:w="1843" w:type="dxa"/>
            <w:tcBorders>
              <w:top w:val="single" w:sz="8" w:space="0" w:color="000000"/>
              <w:left w:val="single" w:sz="8" w:space="0" w:color="000000"/>
              <w:bottom w:val="single" w:sz="4" w:space="0" w:color="auto"/>
              <w:right w:val="single" w:sz="8" w:space="0" w:color="000000"/>
            </w:tcBorders>
            <w:vAlign w:val="center"/>
          </w:tcPr>
          <w:p w:rsidR="00E02ABD" w:rsidRPr="00FA5499" w:rsidRDefault="00D06C2D">
            <w:pPr>
              <w:spacing w:before="40" w:after="40" w:line="276" w:lineRule="auto"/>
              <w:ind w:left="-57"/>
              <w:jc w:val="center"/>
              <w:rPr>
                <w:rFonts w:eastAsia="Calibri"/>
                <w:sz w:val="24"/>
                <w:lang w:eastAsia="en-US"/>
              </w:rPr>
            </w:pPr>
            <w:r w:rsidRPr="00FA5499">
              <w:rPr>
                <w:rFonts w:eastAsia="Calibri"/>
                <w:sz w:val="24"/>
                <w:lang w:eastAsia="en-US"/>
              </w:rPr>
              <w:t>15</w:t>
            </w:r>
          </w:p>
        </w:tc>
        <w:tc>
          <w:tcPr>
            <w:tcW w:w="1638"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eastAsia="en-US"/>
              </w:rPr>
            </w:pPr>
            <w:r w:rsidRPr="00FA5499">
              <w:rPr>
                <w:rFonts w:eastAsia="Calibri"/>
                <w:sz w:val="24"/>
                <w:lang w:eastAsia="en-US"/>
              </w:rPr>
              <w:t>(α)</w:t>
            </w:r>
          </w:p>
        </w:tc>
      </w:tr>
      <w:tr w:rsidR="007F0EB7" w:rsidRPr="00FA5499" w:rsidTr="00781F44">
        <w:trPr>
          <w:cantSplit/>
          <w:trHeight w:val="187"/>
          <w:jc w:val="center"/>
        </w:trPr>
        <w:tc>
          <w:tcPr>
            <w:tcW w:w="709" w:type="dxa"/>
            <w:vMerge w:val="restart"/>
            <w:tcBorders>
              <w:top w:val="single" w:sz="8" w:space="0" w:color="000000"/>
              <w:left w:val="single" w:sz="8" w:space="0" w:color="000000"/>
              <w:right w:val="single" w:sz="8" w:space="0" w:color="000000"/>
            </w:tcBorders>
            <w:vAlign w:val="center"/>
          </w:tcPr>
          <w:p w:rsidR="007F0EB7" w:rsidRPr="00FA5499" w:rsidRDefault="007F0EB7">
            <w:pPr>
              <w:spacing w:before="40" w:after="40" w:line="276" w:lineRule="auto"/>
              <w:ind w:left="-57" w:right="-204"/>
              <w:jc w:val="center"/>
              <w:rPr>
                <w:rFonts w:eastAsia="Calibri"/>
                <w:sz w:val="24"/>
                <w:lang w:eastAsia="en-US"/>
              </w:rPr>
            </w:pPr>
            <w:r w:rsidRPr="00FA5499">
              <w:rPr>
                <w:rFonts w:eastAsia="Calibri"/>
                <w:sz w:val="24"/>
                <w:lang w:eastAsia="en-US"/>
              </w:rPr>
              <w:t>2</w:t>
            </w:r>
          </w:p>
        </w:tc>
        <w:tc>
          <w:tcPr>
            <w:tcW w:w="1408" w:type="dxa"/>
            <w:vMerge w:val="restart"/>
            <w:tcBorders>
              <w:top w:val="single" w:sz="8" w:space="0" w:color="000000"/>
              <w:left w:val="single" w:sz="8" w:space="0" w:color="000000"/>
              <w:right w:val="single" w:sz="8" w:space="0" w:color="000000"/>
            </w:tcBorders>
            <w:vAlign w:val="center"/>
          </w:tcPr>
          <w:p w:rsidR="007F0EB7" w:rsidRPr="00FA5499" w:rsidRDefault="007F0EB7" w:rsidP="007F0EB7">
            <w:pPr>
              <w:spacing w:before="40" w:after="40" w:line="276" w:lineRule="auto"/>
              <w:ind w:left="-57"/>
              <w:jc w:val="center"/>
              <w:rPr>
                <w:rFonts w:eastAsia="Calibri"/>
                <w:sz w:val="24"/>
                <w:lang w:eastAsia="en-US"/>
              </w:rPr>
            </w:pPr>
            <w:r w:rsidRPr="00FA5499">
              <w:rPr>
                <w:rFonts w:eastAsia="Calibri"/>
                <w:sz w:val="24"/>
                <w:lang w:eastAsia="en-US"/>
              </w:rPr>
              <w:t>Διαστάσεις της μήτρας</w:t>
            </w:r>
          </w:p>
        </w:tc>
        <w:tc>
          <w:tcPr>
            <w:tcW w:w="1995" w:type="dxa"/>
            <w:tcBorders>
              <w:top w:val="single" w:sz="8" w:space="0" w:color="000000"/>
              <w:left w:val="single" w:sz="8" w:space="0" w:color="000000"/>
              <w:bottom w:val="single" w:sz="8" w:space="0" w:color="000000"/>
              <w:right w:val="single" w:sz="8" w:space="0" w:color="000000"/>
            </w:tcBorders>
            <w:vAlign w:val="center"/>
          </w:tcPr>
          <w:p w:rsidR="007F0EB7" w:rsidRPr="00FA5499" w:rsidRDefault="007F0EB7" w:rsidP="007F0EB7">
            <w:pPr>
              <w:spacing w:before="40" w:after="40" w:line="276" w:lineRule="auto"/>
              <w:ind w:left="-57"/>
              <w:jc w:val="center"/>
              <w:rPr>
                <w:rFonts w:eastAsia="Calibri"/>
                <w:sz w:val="24"/>
                <w:lang w:eastAsia="en-US"/>
              </w:rPr>
            </w:pPr>
            <w:r w:rsidRPr="00FA5499">
              <w:rPr>
                <w:rFonts w:eastAsia="Calibri"/>
                <w:sz w:val="24"/>
                <w:lang w:eastAsia="en-US"/>
              </w:rPr>
              <w:t>Πλάτος ≥ 440 mm</w:t>
            </w:r>
          </w:p>
        </w:tc>
        <w:tc>
          <w:tcPr>
            <w:tcW w:w="1491" w:type="dxa"/>
            <w:vMerge w:val="restart"/>
            <w:tcBorders>
              <w:top w:val="single" w:sz="8" w:space="0" w:color="000000"/>
              <w:left w:val="single" w:sz="8" w:space="0" w:color="000000"/>
              <w:right w:val="single" w:sz="4" w:space="0" w:color="auto"/>
            </w:tcBorders>
            <w:vAlign w:val="center"/>
          </w:tcPr>
          <w:p w:rsidR="007F0EB7" w:rsidRPr="00FA5499" w:rsidRDefault="007F0EB7">
            <w:pPr>
              <w:spacing w:before="40" w:after="40" w:line="276" w:lineRule="auto"/>
              <w:ind w:left="-57"/>
              <w:jc w:val="center"/>
              <w:rPr>
                <w:rFonts w:eastAsia="Calibri"/>
                <w:sz w:val="24"/>
                <w:lang w:eastAsia="en-US"/>
              </w:rPr>
            </w:pPr>
            <w:r w:rsidRPr="00FA5499">
              <w:rPr>
                <w:rFonts w:eastAsia="Calibri"/>
                <w:bCs/>
                <w:sz w:val="24"/>
                <w:lang w:val="en-US" w:eastAsia="en-US"/>
              </w:rPr>
              <w:t>4.2.</w:t>
            </w:r>
            <w:r w:rsidRPr="00FA5499">
              <w:rPr>
                <w:rFonts w:eastAsia="Calibri"/>
                <w:bCs/>
                <w:sz w:val="24"/>
                <w:lang w:eastAsia="en-US"/>
              </w:rPr>
              <w:t>3.2</w:t>
            </w:r>
          </w:p>
        </w:tc>
        <w:tc>
          <w:tcPr>
            <w:tcW w:w="1843" w:type="dxa"/>
            <w:tcBorders>
              <w:top w:val="single" w:sz="4" w:space="0" w:color="auto"/>
              <w:left w:val="single" w:sz="4" w:space="0" w:color="auto"/>
              <w:bottom w:val="single" w:sz="4" w:space="0" w:color="auto"/>
              <w:right w:val="single" w:sz="4" w:space="0" w:color="auto"/>
            </w:tcBorders>
            <w:vAlign w:val="center"/>
          </w:tcPr>
          <w:p w:rsidR="007F0EB7" w:rsidRPr="00FA5499" w:rsidRDefault="00D41430">
            <w:pPr>
              <w:spacing w:before="40" w:after="40" w:line="276" w:lineRule="auto"/>
              <w:ind w:left="-57"/>
              <w:jc w:val="center"/>
              <w:rPr>
                <w:rFonts w:eastAsia="Calibri"/>
                <w:sz w:val="24"/>
                <w:highlight w:val="cyan"/>
                <w:lang w:eastAsia="en-US"/>
              </w:rPr>
            </w:pPr>
            <w:r w:rsidRPr="00FA5499">
              <w:rPr>
                <w:rFonts w:eastAsia="Calibri"/>
                <w:sz w:val="24"/>
                <w:lang w:eastAsia="en-US"/>
              </w:rPr>
              <w:t>5</w:t>
            </w:r>
          </w:p>
        </w:tc>
        <w:tc>
          <w:tcPr>
            <w:tcW w:w="1638" w:type="dxa"/>
            <w:vMerge w:val="restart"/>
            <w:tcBorders>
              <w:top w:val="single" w:sz="8" w:space="0" w:color="000000"/>
              <w:left w:val="single" w:sz="4" w:space="0" w:color="auto"/>
              <w:right w:val="single" w:sz="8" w:space="0" w:color="000000"/>
            </w:tcBorders>
            <w:vAlign w:val="center"/>
          </w:tcPr>
          <w:p w:rsidR="007F0EB7" w:rsidRPr="00FA5499" w:rsidRDefault="007F0EB7">
            <w:pPr>
              <w:spacing w:before="40" w:after="40" w:line="276" w:lineRule="auto"/>
              <w:ind w:left="-57"/>
              <w:jc w:val="center"/>
              <w:rPr>
                <w:rFonts w:eastAsia="Calibri"/>
                <w:sz w:val="24"/>
                <w:lang w:eastAsia="en-US"/>
              </w:rPr>
            </w:pPr>
            <w:r w:rsidRPr="00FA5499">
              <w:rPr>
                <w:rFonts w:eastAsia="Calibri"/>
                <w:sz w:val="24"/>
                <w:lang w:eastAsia="en-US"/>
              </w:rPr>
              <w:t>(α)</w:t>
            </w:r>
          </w:p>
        </w:tc>
      </w:tr>
      <w:tr w:rsidR="007F0EB7" w:rsidRPr="00FA5499" w:rsidTr="00781F44">
        <w:trPr>
          <w:cantSplit/>
          <w:trHeight w:val="185"/>
          <w:jc w:val="center"/>
        </w:trPr>
        <w:tc>
          <w:tcPr>
            <w:tcW w:w="709" w:type="dxa"/>
            <w:vMerge/>
            <w:tcBorders>
              <w:left w:val="single" w:sz="8" w:space="0" w:color="000000"/>
              <w:right w:val="single" w:sz="8" w:space="0" w:color="000000"/>
            </w:tcBorders>
            <w:vAlign w:val="center"/>
          </w:tcPr>
          <w:p w:rsidR="007F0EB7" w:rsidRPr="00FA5499" w:rsidRDefault="007F0EB7">
            <w:pPr>
              <w:spacing w:before="40" w:after="40" w:line="276" w:lineRule="auto"/>
              <w:ind w:left="-57" w:right="-204"/>
              <w:jc w:val="center"/>
              <w:rPr>
                <w:rFonts w:eastAsia="Calibri"/>
                <w:sz w:val="24"/>
                <w:lang w:eastAsia="en-US"/>
              </w:rPr>
            </w:pPr>
          </w:p>
        </w:tc>
        <w:tc>
          <w:tcPr>
            <w:tcW w:w="1408" w:type="dxa"/>
            <w:vMerge/>
            <w:tcBorders>
              <w:left w:val="single" w:sz="8" w:space="0" w:color="000000"/>
              <w:right w:val="single" w:sz="8" w:space="0" w:color="000000"/>
            </w:tcBorders>
            <w:vAlign w:val="center"/>
          </w:tcPr>
          <w:p w:rsidR="007F0EB7" w:rsidRPr="00FA5499" w:rsidRDefault="007F0EB7" w:rsidP="007F0EB7">
            <w:pPr>
              <w:spacing w:before="40" w:after="40" w:line="276" w:lineRule="auto"/>
              <w:ind w:left="-57"/>
              <w:jc w:val="center"/>
              <w:rPr>
                <w:rFonts w:eastAsia="Calibri"/>
                <w:sz w:val="24"/>
                <w:lang w:eastAsia="en-US"/>
              </w:rPr>
            </w:pPr>
          </w:p>
        </w:tc>
        <w:tc>
          <w:tcPr>
            <w:tcW w:w="1995" w:type="dxa"/>
            <w:tcBorders>
              <w:top w:val="single" w:sz="8" w:space="0" w:color="000000"/>
              <w:left w:val="single" w:sz="8" w:space="0" w:color="000000"/>
              <w:bottom w:val="single" w:sz="8" w:space="0" w:color="000000"/>
              <w:right w:val="single" w:sz="8" w:space="0" w:color="000000"/>
            </w:tcBorders>
            <w:vAlign w:val="center"/>
          </w:tcPr>
          <w:p w:rsidR="007F0EB7" w:rsidRPr="00FA5499" w:rsidRDefault="007F0EB7" w:rsidP="007F0EB7">
            <w:pPr>
              <w:spacing w:before="40" w:after="40" w:line="276" w:lineRule="auto"/>
              <w:ind w:left="-57"/>
              <w:jc w:val="center"/>
              <w:rPr>
                <w:rFonts w:eastAsia="Calibri"/>
                <w:sz w:val="24"/>
                <w:lang w:eastAsia="en-US"/>
              </w:rPr>
            </w:pPr>
            <w:r w:rsidRPr="00FA5499">
              <w:rPr>
                <w:rFonts w:eastAsia="Calibri"/>
                <w:sz w:val="24"/>
                <w:lang w:eastAsia="en-US"/>
              </w:rPr>
              <w:t>Ύψος ≥ 340 mm</w:t>
            </w:r>
          </w:p>
        </w:tc>
        <w:tc>
          <w:tcPr>
            <w:tcW w:w="1491" w:type="dxa"/>
            <w:vMerge/>
            <w:tcBorders>
              <w:left w:val="single" w:sz="8" w:space="0" w:color="000000"/>
              <w:right w:val="single" w:sz="4" w:space="0" w:color="auto"/>
            </w:tcBorders>
            <w:vAlign w:val="center"/>
          </w:tcPr>
          <w:p w:rsidR="007F0EB7" w:rsidRPr="00FA5499" w:rsidRDefault="007F0EB7">
            <w:pPr>
              <w:spacing w:before="40" w:after="40" w:line="276" w:lineRule="auto"/>
              <w:ind w:left="-57"/>
              <w:jc w:val="center"/>
              <w:rPr>
                <w:rFonts w:eastAsia="Calibri"/>
                <w:bCs/>
                <w:sz w:val="24"/>
                <w:lang w:val="en-US"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rsidR="007F0EB7" w:rsidRPr="00FA5499" w:rsidRDefault="00D41430">
            <w:pPr>
              <w:spacing w:before="40" w:after="40" w:line="276" w:lineRule="auto"/>
              <w:ind w:left="-57"/>
              <w:jc w:val="center"/>
              <w:rPr>
                <w:rFonts w:eastAsia="Calibri"/>
                <w:sz w:val="24"/>
                <w:highlight w:val="cyan"/>
                <w:lang w:eastAsia="en-US"/>
              </w:rPr>
            </w:pPr>
            <w:r w:rsidRPr="00FA5499">
              <w:rPr>
                <w:rFonts w:eastAsia="Calibri"/>
                <w:sz w:val="24"/>
                <w:lang w:eastAsia="en-US"/>
              </w:rPr>
              <w:t>5</w:t>
            </w:r>
          </w:p>
        </w:tc>
        <w:tc>
          <w:tcPr>
            <w:tcW w:w="1638" w:type="dxa"/>
            <w:vMerge/>
            <w:tcBorders>
              <w:left w:val="single" w:sz="4" w:space="0" w:color="auto"/>
              <w:right w:val="single" w:sz="8" w:space="0" w:color="000000"/>
            </w:tcBorders>
            <w:vAlign w:val="center"/>
          </w:tcPr>
          <w:p w:rsidR="007F0EB7" w:rsidRPr="00FA5499" w:rsidRDefault="007F0EB7">
            <w:pPr>
              <w:spacing w:before="40" w:after="40" w:line="276" w:lineRule="auto"/>
              <w:ind w:left="-57"/>
              <w:jc w:val="center"/>
              <w:rPr>
                <w:rFonts w:eastAsia="Calibri"/>
                <w:sz w:val="24"/>
                <w:lang w:eastAsia="en-US"/>
              </w:rPr>
            </w:pPr>
          </w:p>
        </w:tc>
      </w:tr>
      <w:tr w:rsidR="007F0EB7" w:rsidRPr="00FA5499" w:rsidTr="00781F44">
        <w:trPr>
          <w:cantSplit/>
          <w:trHeight w:val="185"/>
          <w:jc w:val="center"/>
        </w:trPr>
        <w:tc>
          <w:tcPr>
            <w:tcW w:w="709" w:type="dxa"/>
            <w:vMerge/>
            <w:tcBorders>
              <w:left w:val="single" w:sz="8" w:space="0" w:color="000000"/>
              <w:bottom w:val="single" w:sz="8" w:space="0" w:color="000000"/>
              <w:right w:val="single" w:sz="8" w:space="0" w:color="000000"/>
            </w:tcBorders>
            <w:vAlign w:val="center"/>
          </w:tcPr>
          <w:p w:rsidR="007F0EB7" w:rsidRPr="00FA5499" w:rsidRDefault="007F0EB7">
            <w:pPr>
              <w:spacing w:before="40" w:after="40" w:line="276" w:lineRule="auto"/>
              <w:ind w:left="-57" w:right="-204"/>
              <w:jc w:val="center"/>
              <w:rPr>
                <w:rFonts w:eastAsia="Calibri"/>
                <w:sz w:val="24"/>
                <w:lang w:eastAsia="en-US"/>
              </w:rPr>
            </w:pPr>
          </w:p>
        </w:tc>
        <w:tc>
          <w:tcPr>
            <w:tcW w:w="1408" w:type="dxa"/>
            <w:vMerge/>
            <w:tcBorders>
              <w:left w:val="single" w:sz="8" w:space="0" w:color="000000"/>
              <w:bottom w:val="single" w:sz="8" w:space="0" w:color="000000"/>
              <w:right w:val="single" w:sz="8" w:space="0" w:color="000000"/>
            </w:tcBorders>
            <w:vAlign w:val="center"/>
          </w:tcPr>
          <w:p w:rsidR="007F0EB7" w:rsidRPr="00FA5499" w:rsidRDefault="007F0EB7" w:rsidP="007F0EB7">
            <w:pPr>
              <w:spacing w:before="40" w:after="40" w:line="276" w:lineRule="auto"/>
              <w:ind w:left="-57"/>
              <w:jc w:val="center"/>
              <w:rPr>
                <w:rFonts w:eastAsia="Calibri"/>
                <w:sz w:val="24"/>
                <w:lang w:eastAsia="en-US"/>
              </w:rPr>
            </w:pPr>
          </w:p>
        </w:tc>
        <w:tc>
          <w:tcPr>
            <w:tcW w:w="1995" w:type="dxa"/>
            <w:tcBorders>
              <w:top w:val="single" w:sz="8" w:space="0" w:color="000000"/>
              <w:left w:val="single" w:sz="8" w:space="0" w:color="000000"/>
              <w:bottom w:val="single" w:sz="8" w:space="0" w:color="000000"/>
              <w:right w:val="single" w:sz="8" w:space="0" w:color="000000"/>
            </w:tcBorders>
            <w:vAlign w:val="center"/>
          </w:tcPr>
          <w:p w:rsidR="007F0EB7" w:rsidRPr="00FA5499" w:rsidRDefault="007F0EB7" w:rsidP="007F0EB7">
            <w:pPr>
              <w:spacing w:before="40" w:after="40" w:line="276" w:lineRule="auto"/>
              <w:ind w:left="-57"/>
              <w:jc w:val="center"/>
              <w:rPr>
                <w:rFonts w:eastAsia="Calibri"/>
                <w:sz w:val="24"/>
                <w:lang w:eastAsia="en-US"/>
              </w:rPr>
            </w:pPr>
            <w:r w:rsidRPr="00FA5499">
              <w:rPr>
                <w:rFonts w:eastAsia="Calibri"/>
                <w:sz w:val="24"/>
                <w:lang w:eastAsia="en-US"/>
              </w:rPr>
              <w:t>Πάχος ≤ 2 x 150 mm</w:t>
            </w:r>
          </w:p>
        </w:tc>
        <w:tc>
          <w:tcPr>
            <w:tcW w:w="1491" w:type="dxa"/>
            <w:vMerge/>
            <w:tcBorders>
              <w:left w:val="single" w:sz="8" w:space="0" w:color="000000"/>
              <w:bottom w:val="single" w:sz="8" w:space="0" w:color="000000"/>
              <w:right w:val="single" w:sz="4" w:space="0" w:color="auto"/>
            </w:tcBorders>
            <w:vAlign w:val="center"/>
          </w:tcPr>
          <w:p w:rsidR="007F0EB7" w:rsidRPr="00FA5499" w:rsidRDefault="007F0EB7">
            <w:pPr>
              <w:spacing w:before="40" w:after="40" w:line="276" w:lineRule="auto"/>
              <w:ind w:left="-57"/>
              <w:jc w:val="center"/>
              <w:rPr>
                <w:rFonts w:eastAsia="Calibri"/>
                <w:bCs/>
                <w:sz w:val="24"/>
                <w:lang w:val="en-US"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rsidR="007F0EB7" w:rsidRPr="00FA5499" w:rsidRDefault="00D41430">
            <w:pPr>
              <w:spacing w:before="40" w:after="40" w:line="276" w:lineRule="auto"/>
              <w:ind w:left="-57"/>
              <w:jc w:val="center"/>
              <w:rPr>
                <w:rFonts w:eastAsia="Calibri"/>
                <w:sz w:val="24"/>
                <w:highlight w:val="cyan"/>
                <w:lang w:eastAsia="en-US"/>
              </w:rPr>
            </w:pPr>
            <w:r w:rsidRPr="00FA5499">
              <w:rPr>
                <w:rFonts w:eastAsia="Calibri"/>
                <w:sz w:val="24"/>
                <w:lang w:eastAsia="en-US"/>
              </w:rPr>
              <w:t>5</w:t>
            </w:r>
          </w:p>
        </w:tc>
        <w:tc>
          <w:tcPr>
            <w:tcW w:w="1638" w:type="dxa"/>
            <w:vMerge/>
            <w:tcBorders>
              <w:left w:val="single" w:sz="4" w:space="0" w:color="auto"/>
              <w:bottom w:val="single" w:sz="8" w:space="0" w:color="000000"/>
              <w:right w:val="single" w:sz="8" w:space="0" w:color="000000"/>
            </w:tcBorders>
            <w:vAlign w:val="center"/>
          </w:tcPr>
          <w:p w:rsidR="007F0EB7" w:rsidRPr="00FA5499" w:rsidRDefault="007F0EB7">
            <w:pPr>
              <w:spacing w:before="40" w:after="40" w:line="276" w:lineRule="auto"/>
              <w:ind w:left="-57"/>
              <w:jc w:val="center"/>
              <w:rPr>
                <w:rFonts w:eastAsia="Calibri"/>
                <w:sz w:val="24"/>
                <w:lang w:eastAsia="en-US"/>
              </w:rPr>
            </w:pPr>
          </w:p>
        </w:tc>
      </w:tr>
      <w:tr w:rsidR="00E02ABD" w:rsidRPr="00FA5499" w:rsidTr="007F0EB7">
        <w:trPr>
          <w:cantSplit/>
          <w:trHeight w:val="274"/>
          <w:jc w:val="center"/>
        </w:trPr>
        <w:tc>
          <w:tcPr>
            <w:tcW w:w="709"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right="-204"/>
              <w:jc w:val="center"/>
              <w:rPr>
                <w:rFonts w:eastAsia="Calibri"/>
                <w:sz w:val="24"/>
                <w:lang w:eastAsia="en-US"/>
              </w:rPr>
            </w:pPr>
            <w:r w:rsidRPr="00FA5499">
              <w:rPr>
                <w:rFonts w:eastAsia="Calibri"/>
                <w:sz w:val="24"/>
                <w:lang w:eastAsia="en-US"/>
              </w:rPr>
              <w:t>3</w:t>
            </w:r>
          </w:p>
        </w:tc>
        <w:tc>
          <w:tcPr>
            <w:tcW w:w="3403" w:type="dxa"/>
            <w:gridSpan w:val="2"/>
            <w:tcBorders>
              <w:top w:val="single" w:sz="8" w:space="0" w:color="000000"/>
              <w:left w:val="single" w:sz="8" w:space="0" w:color="000000"/>
              <w:bottom w:val="single" w:sz="8" w:space="0" w:color="000000"/>
              <w:right w:val="single" w:sz="8" w:space="0" w:color="000000"/>
            </w:tcBorders>
            <w:vAlign w:val="center"/>
          </w:tcPr>
          <w:p w:rsidR="00E02ABD" w:rsidRPr="00FA5499" w:rsidRDefault="00DB0E75">
            <w:pPr>
              <w:spacing w:before="40" w:after="40" w:line="276" w:lineRule="auto"/>
              <w:ind w:left="-57"/>
              <w:jc w:val="both"/>
              <w:rPr>
                <w:rFonts w:eastAsia="Calibri"/>
                <w:sz w:val="24"/>
                <w:lang w:eastAsia="en-US"/>
              </w:rPr>
            </w:pPr>
            <w:r w:rsidRPr="00FA5499">
              <w:rPr>
                <w:rFonts w:eastAsia="Calibri"/>
                <w:sz w:val="24"/>
                <w:lang w:eastAsia="en-US"/>
              </w:rPr>
              <w:t>Χ</w:t>
            </w:r>
            <w:r w:rsidR="00D06C2D" w:rsidRPr="00FA5499">
              <w:rPr>
                <w:rFonts w:eastAsia="Calibri"/>
                <w:sz w:val="24"/>
                <w:lang w:eastAsia="en-US"/>
              </w:rPr>
              <w:t>ρόνο</w:t>
            </w:r>
            <w:r w:rsidRPr="00FA5499">
              <w:rPr>
                <w:rFonts w:eastAsia="Calibri"/>
                <w:sz w:val="24"/>
                <w:lang w:eastAsia="en-US"/>
              </w:rPr>
              <w:t>ς</w:t>
            </w:r>
            <w:r w:rsidR="00D06C2D" w:rsidRPr="00FA5499">
              <w:rPr>
                <w:rFonts w:eastAsia="Calibri"/>
                <w:sz w:val="24"/>
                <w:lang w:eastAsia="en-US"/>
              </w:rPr>
              <w:t xml:space="preserve"> ξηρού κύκλου</w:t>
            </w:r>
            <w:r w:rsidRPr="00FA5499">
              <w:rPr>
                <w:rFonts w:eastAsia="Calibri"/>
                <w:sz w:val="24"/>
                <w:lang w:eastAsia="en-US"/>
              </w:rPr>
              <w:t xml:space="preserve"> ≤ 4 </w:t>
            </w:r>
            <w:proofErr w:type="spellStart"/>
            <w:r w:rsidRPr="00FA5499">
              <w:rPr>
                <w:rFonts w:eastAsia="Calibri"/>
                <w:sz w:val="24"/>
                <w:lang w:eastAsia="en-US"/>
              </w:rPr>
              <w:t>sec</w:t>
            </w:r>
            <w:proofErr w:type="spellEnd"/>
          </w:p>
        </w:tc>
        <w:tc>
          <w:tcPr>
            <w:tcW w:w="1491"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val="en-US" w:eastAsia="en-US"/>
              </w:rPr>
            </w:pPr>
            <w:r w:rsidRPr="00FA5499">
              <w:rPr>
                <w:rFonts w:eastAsia="Calibri"/>
                <w:bCs/>
                <w:sz w:val="24"/>
                <w:lang w:eastAsia="en-US"/>
              </w:rPr>
              <w:t>4.2.3.5</w:t>
            </w:r>
          </w:p>
        </w:tc>
        <w:tc>
          <w:tcPr>
            <w:tcW w:w="1843" w:type="dxa"/>
            <w:tcBorders>
              <w:top w:val="single" w:sz="4" w:space="0" w:color="auto"/>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eastAsia="en-US"/>
              </w:rPr>
            </w:pPr>
            <w:r w:rsidRPr="00FA5499">
              <w:rPr>
                <w:rFonts w:eastAsia="Calibri"/>
                <w:sz w:val="24"/>
                <w:lang w:eastAsia="en-US"/>
              </w:rPr>
              <w:t>10</w:t>
            </w:r>
          </w:p>
        </w:tc>
        <w:tc>
          <w:tcPr>
            <w:tcW w:w="1638"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eastAsia="en-US"/>
              </w:rPr>
            </w:pPr>
            <w:r w:rsidRPr="00FA5499">
              <w:rPr>
                <w:rFonts w:eastAsia="Calibri"/>
                <w:sz w:val="24"/>
                <w:lang w:eastAsia="en-US"/>
              </w:rPr>
              <w:t>(α)</w:t>
            </w:r>
          </w:p>
        </w:tc>
      </w:tr>
      <w:tr w:rsidR="00E02ABD" w:rsidRPr="00FA5499">
        <w:trPr>
          <w:cantSplit/>
          <w:trHeight w:val="274"/>
          <w:jc w:val="center"/>
        </w:trPr>
        <w:tc>
          <w:tcPr>
            <w:tcW w:w="709"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right="-204"/>
              <w:jc w:val="center"/>
              <w:rPr>
                <w:rFonts w:eastAsia="Calibri"/>
                <w:sz w:val="24"/>
                <w:lang w:eastAsia="en-US"/>
              </w:rPr>
            </w:pPr>
            <w:r w:rsidRPr="00FA5499">
              <w:rPr>
                <w:rFonts w:eastAsia="Calibri"/>
                <w:sz w:val="24"/>
                <w:lang w:eastAsia="en-US"/>
              </w:rPr>
              <w:t>4</w:t>
            </w:r>
          </w:p>
        </w:tc>
        <w:tc>
          <w:tcPr>
            <w:tcW w:w="3403" w:type="dxa"/>
            <w:gridSpan w:val="2"/>
            <w:tcBorders>
              <w:top w:val="single" w:sz="8" w:space="0" w:color="000000"/>
              <w:left w:val="single" w:sz="8" w:space="0" w:color="000000"/>
              <w:bottom w:val="single" w:sz="8" w:space="0" w:color="000000"/>
              <w:right w:val="single" w:sz="8" w:space="0" w:color="000000"/>
            </w:tcBorders>
            <w:vAlign w:val="center"/>
          </w:tcPr>
          <w:p w:rsidR="00E02ABD" w:rsidRPr="00FA5499" w:rsidRDefault="00DB0E75">
            <w:pPr>
              <w:spacing w:before="40" w:after="40" w:line="276" w:lineRule="auto"/>
              <w:ind w:left="-57"/>
              <w:jc w:val="both"/>
              <w:rPr>
                <w:rFonts w:eastAsia="Calibri"/>
                <w:sz w:val="24"/>
                <w:lang w:eastAsia="en-US"/>
              </w:rPr>
            </w:pPr>
            <w:r w:rsidRPr="00FA5499">
              <w:rPr>
                <w:rFonts w:eastAsia="Calibri"/>
                <w:sz w:val="24"/>
                <w:lang w:eastAsia="en-US"/>
              </w:rPr>
              <w:t>Μ</w:t>
            </w:r>
            <w:r w:rsidR="00D06C2D" w:rsidRPr="00FA5499">
              <w:rPr>
                <w:rFonts w:eastAsia="Calibri"/>
                <w:sz w:val="24"/>
                <w:lang w:eastAsia="en-US"/>
              </w:rPr>
              <w:t>ήκος του κοχλία</w:t>
            </w:r>
            <w:r w:rsidRPr="00FA5499">
              <w:rPr>
                <w:rFonts w:eastAsia="Calibri"/>
                <w:sz w:val="24"/>
                <w:lang w:eastAsia="en-US"/>
              </w:rPr>
              <w:t xml:space="preserve"> ≥ 22 διαμέτρους (</w:t>
            </w:r>
            <w:r w:rsidRPr="00FA5499">
              <w:rPr>
                <w:rFonts w:eastAsia="Calibri"/>
                <w:sz w:val="24"/>
                <w:lang w:val="en-US" w:eastAsia="en-US"/>
              </w:rPr>
              <w:t>D</w:t>
            </w:r>
            <w:r w:rsidRPr="00FA5499">
              <w:rPr>
                <w:rFonts w:eastAsia="Calibri"/>
                <w:sz w:val="24"/>
                <w:lang w:eastAsia="en-US"/>
              </w:rPr>
              <w:t>)</w:t>
            </w:r>
          </w:p>
        </w:tc>
        <w:tc>
          <w:tcPr>
            <w:tcW w:w="1491"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eastAsia="en-US"/>
              </w:rPr>
            </w:pPr>
            <w:r w:rsidRPr="00FA5499">
              <w:rPr>
                <w:rFonts w:eastAsia="Calibri"/>
                <w:bCs/>
                <w:sz w:val="24"/>
                <w:lang w:eastAsia="en-US"/>
              </w:rPr>
              <w:t>4.2.4.2</w:t>
            </w:r>
          </w:p>
        </w:tc>
        <w:tc>
          <w:tcPr>
            <w:tcW w:w="1843"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eastAsia="en-US"/>
              </w:rPr>
            </w:pPr>
            <w:r w:rsidRPr="00FA5499">
              <w:rPr>
                <w:rFonts w:eastAsia="Calibri"/>
                <w:sz w:val="24"/>
                <w:lang w:eastAsia="en-US"/>
              </w:rPr>
              <w:t>10</w:t>
            </w:r>
          </w:p>
        </w:tc>
        <w:tc>
          <w:tcPr>
            <w:tcW w:w="1638"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eastAsia="en-US"/>
              </w:rPr>
            </w:pPr>
            <w:r w:rsidRPr="00FA5499">
              <w:rPr>
                <w:rFonts w:eastAsia="Calibri"/>
                <w:sz w:val="24"/>
                <w:lang w:eastAsia="en-US"/>
              </w:rPr>
              <w:t>(α)</w:t>
            </w:r>
          </w:p>
        </w:tc>
      </w:tr>
      <w:tr w:rsidR="00E02ABD" w:rsidRPr="00FA5499">
        <w:trPr>
          <w:cantSplit/>
          <w:trHeight w:val="274"/>
          <w:jc w:val="center"/>
        </w:trPr>
        <w:tc>
          <w:tcPr>
            <w:tcW w:w="709"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right="-204"/>
              <w:jc w:val="center"/>
              <w:rPr>
                <w:rFonts w:eastAsia="Calibri"/>
                <w:sz w:val="24"/>
                <w:lang w:eastAsia="en-US"/>
              </w:rPr>
            </w:pPr>
            <w:r w:rsidRPr="00FA5499">
              <w:rPr>
                <w:rFonts w:eastAsia="Calibri"/>
                <w:sz w:val="24"/>
                <w:lang w:eastAsia="en-US"/>
              </w:rPr>
              <w:t>5</w:t>
            </w:r>
          </w:p>
        </w:tc>
        <w:tc>
          <w:tcPr>
            <w:tcW w:w="3403" w:type="dxa"/>
            <w:gridSpan w:val="2"/>
            <w:tcBorders>
              <w:top w:val="single" w:sz="8" w:space="0" w:color="000000"/>
              <w:left w:val="single" w:sz="8" w:space="0" w:color="000000"/>
              <w:bottom w:val="single" w:sz="8" w:space="0" w:color="000000"/>
              <w:right w:val="single" w:sz="8" w:space="0" w:color="000000"/>
            </w:tcBorders>
            <w:vAlign w:val="center"/>
          </w:tcPr>
          <w:p w:rsidR="00E02ABD" w:rsidRPr="00FA5499" w:rsidRDefault="00E91D11">
            <w:pPr>
              <w:spacing w:before="40" w:after="40" w:line="276" w:lineRule="auto"/>
              <w:ind w:left="-57"/>
              <w:jc w:val="both"/>
              <w:rPr>
                <w:rFonts w:eastAsia="Calibri"/>
                <w:sz w:val="24"/>
                <w:lang w:eastAsia="en-US"/>
              </w:rPr>
            </w:pPr>
            <w:r w:rsidRPr="00FA5499">
              <w:rPr>
                <w:rFonts w:eastAsia="Calibri"/>
                <w:sz w:val="24"/>
                <w:lang w:eastAsia="en-US"/>
              </w:rPr>
              <w:t>Α</w:t>
            </w:r>
            <w:r w:rsidR="00D06C2D" w:rsidRPr="00FA5499">
              <w:rPr>
                <w:rFonts w:eastAsia="Calibri"/>
                <w:sz w:val="24"/>
                <w:lang w:eastAsia="en-US"/>
              </w:rPr>
              <w:t>πόδοση σε πλαστική πρώτη ύλη</w:t>
            </w:r>
            <w:r w:rsidRPr="00FA5499">
              <w:rPr>
                <w:rFonts w:eastAsia="Calibri"/>
                <w:sz w:val="24"/>
                <w:lang w:eastAsia="en-US"/>
              </w:rPr>
              <w:t xml:space="preserve"> ≥ 1.300 </w:t>
            </w:r>
            <w:proofErr w:type="spellStart"/>
            <w:r w:rsidRPr="00FA5499">
              <w:rPr>
                <w:rFonts w:eastAsia="Calibri"/>
                <w:sz w:val="24"/>
                <w:lang w:eastAsia="en-US"/>
              </w:rPr>
              <w:t>gr</w:t>
            </w:r>
            <w:proofErr w:type="spellEnd"/>
            <w:r w:rsidRPr="00FA5499">
              <w:rPr>
                <w:rFonts w:eastAsia="Calibri"/>
                <w:sz w:val="24"/>
                <w:lang w:eastAsia="en-US"/>
              </w:rPr>
              <w:t xml:space="preserve"> ανά λεπτό</w:t>
            </w:r>
          </w:p>
        </w:tc>
        <w:tc>
          <w:tcPr>
            <w:tcW w:w="1491"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val="en-US" w:eastAsia="en-US"/>
              </w:rPr>
            </w:pPr>
            <w:r w:rsidRPr="00FA5499">
              <w:rPr>
                <w:rFonts w:eastAsia="Calibri"/>
                <w:bCs/>
                <w:sz w:val="24"/>
                <w:lang w:eastAsia="en-US"/>
              </w:rPr>
              <w:t>4.2.4.6</w:t>
            </w:r>
          </w:p>
        </w:tc>
        <w:tc>
          <w:tcPr>
            <w:tcW w:w="1843"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F0642D">
            <w:pPr>
              <w:spacing w:before="40" w:after="40" w:line="276" w:lineRule="auto"/>
              <w:ind w:left="-57"/>
              <w:jc w:val="center"/>
              <w:rPr>
                <w:rFonts w:eastAsia="Calibri"/>
                <w:sz w:val="24"/>
                <w:lang w:eastAsia="en-US"/>
              </w:rPr>
            </w:pPr>
            <w:r>
              <w:rPr>
                <w:rFonts w:eastAsia="Calibri"/>
                <w:sz w:val="24"/>
                <w:lang w:eastAsia="en-US"/>
              </w:rPr>
              <w:t>20</w:t>
            </w:r>
          </w:p>
        </w:tc>
        <w:tc>
          <w:tcPr>
            <w:tcW w:w="1638"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eastAsia="en-US"/>
              </w:rPr>
            </w:pPr>
            <w:r w:rsidRPr="00FA5499">
              <w:rPr>
                <w:rFonts w:eastAsia="Calibri"/>
                <w:sz w:val="24"/>
                <w:lang w:eastAsia="en-US"/>
              </w:rPr>
              <w:t>(α)</w:t>
            </w:r>
          </w:p>
        </w:tc>
      </w:tr>
      <w:tr w:rsidR="00162BCD" w:rsidRPr="00FA5499" w:rsidTr="00445147">
        <w:trPr>
          <w:cantSplit/>
          <w:trHeight w:val="274"/>
          <w:jc w:val="center"/>
        </w:trPr>
        <w:tc>
          <w:tcPr>
            <w:tcW w:w="5603" w:type="dxa"/>
            <w:gridSpan w:val="4"/>
            <w:tcBorders>
              <w:top w:val="single" w:sz="8" w:space="0" w:color="000000"/>
              <w:left w:val="single" w:sz="8" w:space="0" w:color="000000"/>
              <w:bottom w:val="single" w:sz="8" w:space="0" w:color="000000"/>
              <w:right w:val="single" w:sz="8" w:space="0" w:color="000000"/>
            </w:tcBorders>
            <w:vAlign w:val="center"/>
          </w:tcPr>
          <w:p w:rsidR="00162BCD" w:rsidRPr="00162BCD" w:rsidRDefault="00162BCD">
            <w:pPr>
              <w:spacing w:before="40" w:after="40" w:line="276" w:lineRule="auto"/>
              <w:ind w:left="-57"/>
              <w:jc w:val="center"/>
              <w:rPr>
                <w:rFonts w:eastAsia="Calibri"/>
                <w:b/>
                <w:sz w:val="24"/>
                <w:lang w:eastAsia="en-US"/>
              </w:rPr>
            </w:pPr>
            <w:r w:rsidRPr="00162BCD">
              <w:rPr>
                <w:rFonts w:eastAsia="Calibri"/>
                <w:b/>
                <w:sz w:val="24"/>
                <w:lang w:eastAsia="en-US"/>
              </w:rPr>
              <w:t>ΣΥΝΟΛΟ ΟΜΑΔΑΣ Α</w:t>
            </w:r>
          </w:p>
        </w:tc>
        <w:tc>
          <w:tcPr>
            <w:tcW w:w="1843" w:type="dxa"/>
            <w:tcBorders>
              <w:top w:val="single" w:sz="8" w:space="0" w:color="000000"/>
              <w:left w:val="single" w:sz="8" w:space="0" w:color="000000"/>
              <w:bottom w:val="single" w:sz="8" w:space="0" w:color="000000"/>
              <w:right w:val="single" w:sz="8" w:space="0" w:color="000000"/>
            </w:tcBorders>
            <w:vAlign w:val="center"/>
          </w:tcPr>
          <w:p w:rsidR="00162BCD" w:rsidRPr="00162BCD" w:rsidRDefault="00162BCD">
            <w:pPr>
              <w:spacing w:before="40" w:after="40" w:line="276" w:lineRule="auto"/>
              <w:ind w:left="-57"/>
              <w:jc w:val="center"/>
              <w:rPr>
                <w:rFonts w:eastAsia="Calibri"/>
                <w:b/>
                <w:bCs/>
                <w:sz w:val="24"/>
                <w:lang w:eastAsia="en-US"/>
              </w:rPr>
            </w:pPr>
            <w:r w:rsidRPr="00162BCD">
              <w:rPr>
                <w:rFonts w:eastAsia="Calibri"/>
                <w:b/>
                <w:bCs/>
                <w:sz w:val="24"/>
                <w:lang w:eastAsia="en-US"/>
              </w:rPr>
              <w:t>70</w:t>
            </w:r>
          </w:p>
        </w:tc>
        <w:tc>
          <w:tcPr>
            <w:tcW w:w="1638" w:type="dxa"/>
            <w:tcBorders>
              <w:top w:val="single" w:sz="8" w:space="0" w:color="000000"/>
              <w:left w:val="single" w:sz="8" w:space="0" w:color="000000"/>
              <w:bottom w:val="single" w:sz="8" w:space="0" w:color="000000"/>
              <w:right w:val="single" w:sz="8" w:space="0" w:color="000000"/>
            </w:tcBorders>
            <w:vAlign w:val="center"/>
          </w:tcPr>
          <w:p w:rsidR="00162BCD" w:rsidRPr="00FA5499" w:rsidRDefault="00162BCD">
            <w:pPr>
              <w:spacing w:before="40" w:after="40" w:line="276" w:lineRule="auto"/>
              <w:ind w:left="-57"/>
              <w:jc w:val="center"/>
              <w:rPr>
                <w:rFonts w:eastAsia="Calibri"/>
                <w:sz w:val="24"/>
                <w:lang w:eastAsia="en-US"/>
              </w:rPr>
            </w:pPr>
          </w:p>
        </w:tc>
      </w:tr>
      <w:tr w:rsidR="00162BCD" w:rsidRPr="00FA5499" w:rsidTr="00A46DDF">
        <w:trPr>
          <w:cantSplit/>
          <w:trHeight w:val="274"/>
          <w:jc w:val="center"/>
        </w:trPr>
        <w:tc>
          <w:tcPr>
            <w:tcW w:w="9084" w:type="dxa"/>
            <w:gridSpan w:val="6"/>
            <w:tcBorders>
              <w:top w:val="single" w:sz="8" w:space="0" w:color="000000"/>
              <w:left w:val="single" w:sz="8" w:space="0" w:color="000000"/>
              <w:bottom w:val="single" w:sz="8" w:space="0" w:color="000000"/>
              <w:right w:val="single" w:sz="8" w:space="0" w:color="000000"/>
            </w:tcBorders>
            <w:vAlign w:val="center"/>
          </w:tcPr>
          <w:p w:rsidR="00162BCD" w:rsidRPr="00FA5499" w:rsidRDefault="00162BCD">
            <w:pPr>
              <w:spacing w:before="40" w:after="40" w:line="276" w:lineRule="auto"/>
              <w:ind w:left="-57"/>
              <w:jc w:val="center"/>
              <w:rPr>
                <w:rFonts w:eastAsia="Calibri"/>
                <w:sz w:val="24"/>
                <w:lang w:eastAsia="en-US"/>
              </w:rPr>
            </w:pPr>
            <w:r w:rsidRPr="00162BCD">
              <w:rPr>
                <w:rFonts w:eastAsia="Calibri"/>
                <w:b/>
                <w:bCs/>
                <w:sz w:val="24"/>
                <w:lang w:eastAsia="en-US"/>
              </w:rPr>
              <w:t>ΟΜΑΔΑ Β</w:t>
            </w:r>
            <w:r w:rsidRPr="00162BCD">
              <w:rPr>
                <w:rFonts w:eastAsia="Calibri"/>
                <w:sz w:val="24"/>
                <w:lang w:eastAsia="en-US"/>
              </w:rPr>
              <w:t>΄</w:t>
            </w:r>
          </w:p>
        </w:tc>
      </w:tr>
      <w:tr w:rsidR="00E02ABD" w:rsidRPr="00FA5499">
        <w:trPr>
          <w:cantSplit/>
          <w:jc w:val="center"/>
        </w:trPr>
        <w:tc>
          <w:tcPr>
            <w:tcW w:w="709"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1B306B">
            <w:pPr>
              <w:spacing w:before="40" w:after="40" w:line="276" w:lineRule="auto"/>
              <w:ind w:left="-57" w:right="-204"/>
              <w:jc w:val="center"/>
              <w:rPr>
                <w:rFonts w:eastAsia="Calibri"/>
                <w:sz w:val="24"/>
                <w:lang w:eastAsia="en-US"/>
              </w:rPr>
            </w:pPr>
            <w:r>
              <w:rPr>
                <w:rFonts w:eastAsia="Calibri"/>
                <w:sz w:val="24"/>
                <w:lang w:eastAsia="en-US"/>
              </w:rPr>
              <w:t>6</w:t>
            </w:r>
          </w:p>
        </w:tc>
        <w:tc>
          <w:tcPr>
            <w:tcW w:w="3403" w:type="dxa"/>
            <w:gridSpan w:val="2"/>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rsidP="00C413C3">
            <w:pPr>
              <w:spacing w:before="40" w:after="40" w:line="276" w:lineRule="auto"/>
              <w:ind w:left="-57"/>
              <w:jc w:val="both"/>
              <w:rPr>
                <w:rFonts w:eastAsia="Calibri"/>
                <w:sz w:val="24"/>
                <w:lang w:eastAsia="en-US"/>
              </w:rPr>
            </w:pPr>
            <w:r w:rsidRPr="00FA5499">
              <w:rPr>
                <w:rFonts w:eastAsia="Calibri"/>
                <w:sz w:val="24"/>
                <w:lang w:eastAsia="en-US"/>
              </w:rPr>
              <w:t>Εγγ</w:t>
            </w:r>
            <w:r w:rsidR="00DD028F" w:rsidRPr="00FA5499">
              <w:rPr>
                <w:rFonts w:eastAsia="Calibri"/>
                <w:sz w:val="24"/>
                <w:lang w:eastAsia="en-US"/>
              </w:rPr>
              <w:t xml:space="preserve">ύηση καλής λειτουργίας για τουλάχιστον δύο (2) </w:t>
            </w:r>
            <w:r w:rsidR="00C413C3" w:rsidRPr="00FA5499">
              <w:rPr>
                <w:rFonts w:eastAsia="Calibri"/>
                <w:sz w:val="24"/>
                <w:lang w:eastAsia="en-US"/>
              </w:rPr>
              <w:t>έ</w:t>
            </w:r>
            <w:r w:rsidR="00DD028F" w:rsidRPr="00FA5499">
              <w:rPr>
                <w:rFonts w:eastAsia="Calibri"/>
                <w:sz w:val="24"/>
                <w:lang w:eastAsia="en-US"/>
              </w:rPr>
              <w:t>τη</w:t>
            </w:r>
          </w:p>
        </w:tc>
        <w:tc>
          <w:tcPr>
            <w:tcW w:w="1491"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sz w:val="24"/>
              </w:rPr>
            </w:pPr>
            <w:r w:rsidRPr="00FA5499">
              <w:rPr>
                <w:rFonts w:eastAsia="Calibri"/>
                <w:sz w:val="24"/>
                <w:lang w:eastAsia="en-US"/>
              </w:rPr>
              <w:t>7.</w:t>
            </w:r>
            <w:r w:rsidR="00DA36BF">
              <w:rPr>
                <w:rFonts w:eastAsia="Calibri"/>
                <w:sz w:val="24"/>
                <w:lang w:eastAsia="en-US"/>
              </w:rPr>
              <w:t>2.1</w:t>
            </w:r>
            <w:r w:rsidR="0088199C">
              <w:rPr>
                <w:rFonts w:eastAsia="Calibri"/>
                <w:sz w:val="24"/>
                <w:lang w:eastAsia="en-US"/>
              </w:rPr>
              <w:t>.</w:t>
            </w:r>
            <w:r w:rsidRPr="00FA5499">
              <w:rPr>
                <w:rFonts w:eastAsia="Calibri"/>
                <w:sz w:val="24"/>
                <w:lang w:eastAsia="en-US"/>
              </w:rPr>
              <w:t>1</w:t>
            </w:r>
          </w:p>
        </w:tc>
        <w:tc>
          <w:tcPr>
            <w:tcW w:w="1843"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F0642D">
            <w:pPr>
              <w:spacing w:before="40" w:after="40" w:line="276" w:lineRule="auto"/>
              <w:ind w:left="-57"/>
              <w:jc w:val="center"/>
              <w:rPr>
                <w:rFonts w:eastAsia="Calibri"/>
                <w:sz w:val="24"/>
                <w:lang w:eastAsia="en-US"/>
              </w:rPr>
            </w:pPr>
            <w:r>
              <w:rPr>
                <w:rFonts w:eastAsia="Calibri"/>
                <w:sz w:val="24"/>
                <w:lang w:eastAsia="en-US"/>
              </w:rPr>
              <w:t>30</w:t>
            </w:r>
          </w:p>
        </w:tc>
        <w:tc>
          <w:tcPr>
            <w:tcW w:w="1638" w:type="dxa"/>
            <w:tcBorders>
              <w:top w:val="single" w:sz="8" w:space="0" w:color="000000"/>
              <w:left w:val="single" w:sz="8" w:space="0" w:color="000000"/>
              <w:bottom w:val="single" w:sz="8" w:space="0" w:color="000000"/>
              <w:right w:val="single" w:sz="8" w:space="0" w:color="000000"/>
            </w:tcBorders>
            <w:vAlign w:val="center"/>
          </w:tcPr>
          <w:p w:rsidR="00E02ABD" w:rsidRPr="00FA5499" w:rsidRDefault="00D06C2D">
            <w:pPr>
              <w:spacing w:before="40" w:after="40" w:line="276" w:lineRule="auto"/>
              <w:ind w:left="-57"/>
              <w:jc w:val="center"/>
              <w:rPr>
                <w:rFonts w:eastAsia="Calibri"/>
                <w:sz w:val="24"/>
                <w:lang w:eastAsia="en-US"/>
              </w:rPr>
            </w:pPr>
            <w:r w:rsidRPr="00FA5499">
              <w:rPr>
                <w:rFonts w:eastAsia="Calibri"/>
                <w:sz w:val="24"/>
                <w:lang w:eastAsia="en-US"/>
              </w:rPr>
              <w:t>(α)</w:t>
            </w:r>
          </w:p>
        </w:tc>
      </w:tr>
      <w:tr w:rsidR="00162BCD" w:rsidRPr="00FA5499" w:rsidTr="00045AC8">
        <w:trPr>
          <w:cantSplit/>
          <w:jc w:val="center"/>
        </w:trPr>
        <w:tc>
          <w:tcPr>
            <w:tcW w:w="5603" w:type="dxa"/>
            <w:gridSpan w:val="4"/>
            <w:tcBorders>
              <w:top w:val="single" w:sz="8" w:space="0" w:color="000000"/>
              <w:left w:val="single" w:sz="8" w:space="0" w:color="000000"/>
              <w:bottom w:val="single" w:sz="8" w:space="0" w:color="000000"/>
              <w:right w:val="single" w:sz="8" w:space="0" w:color="000000"/>
            </w:tcBorders>
            <w:vAlign w:val="center"/>
          </w:tcPr>
          <w:p w:rsidR="00162BCD" w:rsidRPr="00162BCD" w:rsidRDefault="00162BCD">
            <w:pPr>
              <w:spacing w:before="40" w:after="40" w:line="276" w:lineRule="auto"/>
              <w:ind w:left="-57"/>
              <w:jc w:val="center"/>
              <w:rPr>
                <w:rFonts w:eastAsia="Calibri"/>
                <w:b/>
                <w:bCs/>
                <w:sz w:val="24"/>
                <w:lang w:eastAsia="en-US"/>
              </w:rPr>
            </w:pPr>
            <w:r w:rsidRPr="00162BCD">
              <w:rPr>
                <w:rFonts w:eastAsia="Calibri"/>
                <w:b/>
                <w:bCs/>
                <w:sz w:val="24"/>
                <w:lang w:eastAsia="en-US"/>
              </w:rPr>
              <w:t>ΣΥΝΟΛΟ ΟΜΑΔΑΣ Β</w:t>
            </w:r>
          </w:p>
        </w:tc>
        <w:tc>
          <w:tcPr>
            <w:tcW w:w="1843" w:type="dxa"/>
            <w:tcBorders>
              <w:top w:val="single" w:sz="8" w:space="0" w:color="000000"/>
              <w:left w:val="single" w:sz="8" w:space="0" w:color="000000"/>
              <w:bottom w:val="single" w:sz="8" w:space="0" w:color="000000"/>
              <w:right w:val="single" w:sz="8" w:space="0" w:color="000000"/>
            </w:tcBorders>
            <w:vAlign w:val="center"/>
          </w:tcPr>
          <w:p w:rsidR="00162BCD" w:rsidRPr="00162BCD" w:rsidRDefault="00162BCD">
            <w:pPr>
              <w:spacing w:before="40" w:after="40" w:line="276" w:lineRule="auto"/>
              <w:ind w:left="-57"/>
              <w:jc w:val="center"/>
              <w:rPr>
                <w:rFonts w:eastAsia="Calibri"/>
                <w:b/>
                <w:bCs/>
                <w:sz w:val="24"/>
                <w:lang w:eastAsia="en-US"/>
              </w:rPr>
            </w:pPr>
            <w:r w:rsidRPr="00162BCD">
              <w:rPr>
                <w:rFonts w:eastAsia="Calibri"/>
                <w:b/>
                <w:bCs/>
                <w:sz w:val="24"/>
                <w:lang w:eastAsia="en-US"/>
              </w:rPr>
              <w:t>30</w:t>
            </w:r>
          </w:p>
        </w:tc>
        <w:tc>
          <w:tcPr>
            <w:tcW w:w="1638" w:type="dxa"/>
            <w:tcBorders>
              <w:top w:val="single" w:sz="8" w:space="0" w:color="000000"/>
              <w:left w:val="single" w:sz="8" w:space="0" w:color="000000"/>
              <w:bottom w:val="single" w:sz="8" w:space="0" w:color="000000"/>
              <w:right w:val="single" w:sz="8" w:space="0" w:color="000000"/>
            </w:tcBorders>
            <w:vAlign w:val="center"/>
          </w:tcPr>
          <w:p w:rsidR="00162BCD" w:rsidRPr="00FA5499" w:rsidRDefault="00162BCD">
            <w:pPr>
              <w:spacing w:before="40" w:after="40" w:line="276" w:lineRule="auto"/>
              <w:ind w:left="-57"/>
              <w:jc w:val="center"/>
              <w:rPr>
                <w:rFonts w:eastAsia="Calibri"/>
                <w:sz w:val="24"/>
                <w:lang w:eastAsia="en-US"/>
              </w:rPr>
            </w:pPr>
          </w:p>
        </w:tc>
      </w:tr>
      <w:tr w:rsidR="00E02ABD" w:rsidRPr="00FA5499">
        <w:trPr>
          <w:cantSplit/>
          <w:jc w:val="center"/>
        </w:trPr>
        <w:tc>
          <w:tcPr>
            <w:tcW w:w="709" w:type="dxa"/>
            <w:tcBorders>
              <w:top w:val="single" w:sz="8" w:space="0" w:color="000000"/>
              <w:left w:val="single" w:sz="8" w:space="0" w:color="000000"/>
              <w:bottom w:val="single" w:sz="8" w:space="0" w:color="000000"/>
              <w:right w:val="single" w:sz="8" w:space="0" w:color="000000"/>
            </w:tcBorders>
          </w:tcPr>
          <w:p w:rsidR="00E02ABD" w:rsidRPr="00FA5499" w:rsidRDefault="00E02ABD">
            <w:pPr>
              <w:snapToGrid w:val="0"/>
              <w:spacing w:before="40" w:after="40" w:line="276" w:lineRule="auto"/>
              <w:jc w:val="center"/>
              <w:rPr>
                <w:rFonts w:eastAsia="Calibri"/>
                <w:sz w:val="24"/>
                <w:lang w:eastAsia="en-US"/>
              </w:rPr>
            </w:pPr>
          </w:p>
        </w:tc>
        <w:tc>
          <w:tcPr>
            <w:tcW w:w="4894" w:type="dxa"/>
            <w:gridSpan w:val="3"/>
            <w:tcBorders>
              <w:top w:val="single" w:sz="8" w:space="0" w:color="000000"/>
              <w:left w:val="single" w:sz="8" w:space="0" w:color="000000"/>
              <w:bottom w:val="single" w:sz="8" w:space="0" w:color="000000"/>
              <w:right w:val="single" w:sz="8" w:space="0" w:color="000000"/>
            </w:tcBorders>
          </w:tcPr>
          <w:p w:rsidR="00E02ABD" w:rsidRPr="00B46124" w:rsidRDefault="00D06C2D">
            <w:pPr>
              <w:spacing w:before="40" w:after="40" w:line="276" w:lineRule="auto"/>
              <w:ind w:left="-57"/>
              <w:jc w:val="both"/>
              <w:rPr>
                <w:rFonts w:eastAsia="Calibri"/>
                <w:sz w:val="24"/>
                <w:lang w:eastAsia="en-US"/>
              </w:rPr>
            </w:pPr>
            <w:r w:rsidRPr="00B46124">
              <w:rPr>
                <w:rFonts w:eastAsia="Calibri"/>
                <w:sz w:val="24"/>
                <w:lang w:eastAsia="en-US"/>
              </w:rPr>
              <w:t>ΣΥΝΟΛΙΚΗ ΒΑΘΜΟΛΟΓΙΑ</w:t>
            </w:r>
          </w:p>
        </w:tc>
        <w:tc>
          <w:tcPr>
            <w:tcW w:w="1843" w:type="dxa"/>
            <w:tcBorders>
              <w:top w:val="single" w:sz="8" w:space="0" w:color="000000"/>
              <w:left w:val="single" w:sz="8" w:space="0" w:color="000000"/>
              <w:bottom w:val="single" w:sz="8" w:space="0" w:color="000000"/>
              <w:right w:val="single" w:sz="8" w:space="0" w:color="000000"/>
            </w:tcBorders>
          </w:tcPr>
          <w:p w:rsidR="00E02ABD" w:rsidRPr="00FA5499" w:rsidRDefault="00C24835">
            <w:pPr>
              <w:spacing w:before="40" w:after="40" w:line="276" w:lineRule="auto"/>
              <w:ind w:left="-57"/>
              <w:jc w:val="center"/>
              <w:rPr>
                <w:rFonts w:eastAsia="Calibri"/>
                <w:sz w:val="24"/>
                <w:lang w:eastAsia="en-US"/>
              </w:rPr>
            </w:pPr>
            <w:r>
              <w:rPr>
                <w:rFonts w:eastAsia="Calibri"/>
                <w:sz w:val="24"/>
                <w:lang w:eastAsia="en-US"/>
              </w:rPr>
              <w:t>100</w:t>
            </w:r>
          </w:p>
        </w:tc>
        <w:tc>
          <w:tcPr>
            <w:tcW w:w="1638" w:type="dxa"/>
            <w:tcBorders>
              <w:top w:val="single" w:sz="8" w:space="0" w:color="000000"/>
              <w:left w:val="single" w:sz="8" w:space="0" w:color="000000"/>
              <w:bottom w:val="single" w:sz="8" w:space="0" w:color="000000"/>
              <w:right w:val="single" w:sz="8" w:space="0" w:color="000000"/>
            </w:tcBorders>
          </w:tcPr>
          <w:p w:rsidR="00E02ABD" w:rsidRPr="00FA5499" w:rsidRDefault="00E02ABD" w:rsidP="0058050B">
            <w:pPr>
              <w:snapToGrid w:val="0"/>
              <w:spacing w:before="40" w:after="40" w:line="276" w:lineRule="auto"/>
              <w:ind w:left="-57"/>
              <w:jc w:val="center"/>
              <w:rPr>
                <w:rFonts w:eastAsia="Calibri"/>
                <w:color w:val="FF0000"/>
                <w:sz w:val="24"/>
                <w:lang w:eastAsia="en-US"/>
              </w:rPr>
            </w:pPr>
          </w:p>
        </w:tc>
      </w:tr>
    </w:tbl>
    <w:p w:rsidR="00E02ABD" w:rsidRPr="00FA5499" w:rsidRDefault="00E02ABD">
      <w:pPr>
        <w:tabs>
          <w:tab w:val="left" w:pos="567"/>
          <w:tab w:val="left" w:pos="1134"/>
          <w:tab w:val="left" w:pos="1701"/>
          <w:tab w:val="left" w:pos="2268"/>
          <w:tab w:val="left" w:pos="2835"/>
          <w:tab w:val="left" w:pos="3402"/>
          <w:tab w:val="left" w:pos="3969"/>
          <w:tab w:val="left" w:pos="4536"/>
        </w:tabs>
        <w:spacing w:before="120"/>
        <w:jc w:val="both"/>
        <w:rPr>
          <w:rFonts w:eastAsia="Calibri"/>
          <w:sz w:val="24"/>
          <w:lang w:eastAsia="en-US"/>
        </w:rPr>
      </w:pPr>
    </w:p>
    <w:p w:rsidR="00E02ABD" w:rsidRPr="00FA5499" w:rsidRDefault="00D06C2D">
      <w:pPr>
        <w:widowControl w:val="0"/>
        <w:tabs>
          <w:tab w:val="left" w:pos="680"/>
          <w:tab w:val="left" w:pos="1134"/>
          <w:tab w:val="left" w:pos="1588"/>
          <w:tab w:val="left" w:pos="2041"/>
          <w:tab w:val="left" w:pos="2495"/>
        </w:tabs>
        <w:autoSpaceDE w:val="0"/>
        <w:ind w:left="-851" w:right="-1"/>
        <w:jc w:val="both"/>
        <w:textAlignment w:val="baseline"/>
        <w:rPr>
          <w:rFonts w:eastAsia="Microsoft Sans Serif"/>
          <w:b/>
          <w:sz w:val="24"/>
          <w:u w:val="single"/>
          <w:lang w:eastAsia="en-US"/>
        </w:rPr>
      </w:pPr>
      <w:r w:rsidRPr="00FA5499">
        <w:rPr>
          <w:rFonts w:eastAsia="Microsoft Sans Serif"/>
          <w:b/>
          <w:sz w:val="24"/>
          <w:u w:val="single"/>
          <w:lang w:eastAsia="en-US"/>
        </w:rPr>
        <w:t>ΠΑΡΑΤΗΡΗΣΕΙΣ:</w:t>
      </w:r>
    </w:p>
    <w:p w:rsidR="00E02ABD" w:rsidRPr="00FA5499" w:rsidRDefault="00D06C2D">
      <w:pPr>
        <w:widowControl w:val="0"/>
        <w:autoSpaceDE w:val="0"/>
        <w:spacing w:before="170" w:line="288" w:lineRule="auto"/>
        <w:ind w:right="-1"/>
        <w:jc w:val="both"/>
        <w:textAlignment w:val="baseline"/>
        <w:rPr>
          <w:rFonts w:eastAsia="Microsoft Sans Serif"/>
          <w:sz w:val="24"/>
          <w:lang w:eastAsia="en-US"/>
        </w:rPr>
      </w:pPr>
      <w:r w:rsidRPr="00FA5499">
        <w:rPr>
          <w:rFonts w:eastAsia="Microsoft Sans Serif"/>
          <w:sz w:val="24"/>
          <w:lang w:eastAsia="en-US"/>
        </w:rPr>
        <w:t>α.</w:t>
      </w:r>
      <w:r w:rsidRPr="00FA5499">
        <w:rPr>
          <w:rFonts w:eastAsia="Microsoft Sans Serif"/>
          <w:sz w:val="24"/>
          <w:lang w:eastAsia="en-US"/>
        </w:rPr>
        <w:tab/>
        <w:t xml:space="preserve">Κάθε κριτήριο βαθμολογείται από 100 έως 120 μόρια, ανάλογα με το αν η τεχνική προσφορά του οικονομικού φορέα πληροί επακριβώς ή υπερκαλύπτει την απαίτηση της ΠΕΔ αντίστοιχα. </w:t>
      </w:r>
      <w:r w:rsidRPr="00FA5499">
        <w:rPr>
          <w:rFonts w:eastAsia="Microsoft Sans Serif"/>
          <w:color w:val="000000"/>
          <w:sz w:val="24"/>
          <w:lang w:eastAsia="en-US"/>
        </w:rPr>
        <w:t>Συγκεκριμένα προσφορά με ακριβώς την απαιτούμενη τιμή για κάθε κριτήριο λαμβάνει βαθμολογία 100, ενώ η βέλτιστη προσφερόμενη τιμή για κάθε κριτήριο λαμβάνει βαθμολογία 120. Οι</w:t>
      </w:r>
      <w:r w:rsidRPr="00FA5499">
        <w:rPr>
          <w:rFonts w:eastAsia="Microsoft Sans Serif"/>
          <w:color w:val="000000"/>
          <w:spacing w:val="62"/>
          <w:sz w:val="24"/>
          <w:lang w:eastAsia="en-US"/>
        </w:rPr>
        <w:t xml:space="preserve"> </w:t>
      </w:r>
      <w:r w:rsidRPr="00FA5499">
        <w:rPr>
          <w:rFonts w:eastAsia="Microsoft Sans Serif"/>
          <w:color w:val="000000"/>
          <w:sz w:val="24"/>
          <w:lang w:eastAsia="en-US"/>
        </w:rPr>
        <w:t>ενδιάμεσες</w:t>
      </w:r>
      <w:r w:rsidRPr="00FA5499">
        <w:rPr>
          <w:rFonts w:eastAsia="Microsoft Sans Serif"/>
          <w:color w:val="000000"/>
          <w:spacing w:val="63"/>
          <w:sz w:val="24"/>
          <w:lang w:eastAsia="en-US"/>
        </w:rPr>
        <w:t xml:space="preserve"> </w:t>
      </w:r>
      <w:r w:rsidRPr="00FA5499">
        <w:rPr>
          <w:rFonts w:eastAsia="Microsoft Sans Serif"/>
          <w:color w:val="000000"/>
          <w:sz w:val="24"/>
          <w:lang w:eastAsia="en-US"/>
        </w:rPr>
        <w:t>προσφερόμενες</w:t>
      </w:r>
      <w:r w:rsidRPr="00FA5499">
        <w:rPr>
          <w:rFonts w:eastAsia="Microsoft Sans Serif"/>
          <w:color w:val="000000"/>
          <w:spacing w:val="63"/>
          <w:sz w:val="24"/>
          <w:lang w:eastAsia="en-US"/>
        </w:rPr>
        <w:t xml:space="preserve"> </w:t>
      </w:r>
      <w:r w:rsidRPr="00FA5499">
        <w:rPr>
          <w:rFonts w:eastAsia="Microsoft Sans Serif"/>
          <w:color w:val="000000"/>
          <w:sz w:val="24"/>
          <w:lang w:eastAsia="en-US"/>
        </w:rPr>
        <w:t>τιμές</w:t>
      </w:r>
      <w:r w:rsidRPr="00FA5499">
        <w:rPr>
          <w:rFonts w:eastAsia="Microsoft Sans Serif"/>
          <w:color w:val="000000"/>
          <w:spacing w:val="60"/>
          <w:sz w:val="24"/>
          <w:lang w:eastAsia="en-US"/>
        </w:rPr>
        <w:t xml:space="preserve"> </w:t>
      </w:r>
      <w:r w:rsidRPr="00FA5499">
        <w:rPr>
          <w:rFonts w:eastAsia="Microsoft Sans Serif"/>
          <w:color w:val="000000"/>
          <w:sz w:val="24"/>
          <w:lang w:eastAsia="en-US"/>
        </w:rPr>
        <w:t>λαμβάνουν</w:t>
      </w:r>
      <w:r w:rsidRPr="00FA5499">
        <w:rPr>
          <w:rFonts w:eastAsia="Microsoft Sans Serif"/>
          <w:color w:val="000000"/>
          <w:spacing w:val="60"/>
          <w:sz w:val="24"/>
          <w:lang w:eastAsia="en-US"/>
        </w:rPr>
        <w:t xml:space="preserve"> </w:t>
      </w:r>
      <w:r w:rsidRPr="00FA5499">
        <w:rPr>
          <w:rFonts w:eastAsia="Microsoft Sans Serif"/>
          <w:color w:val="000000"/>
          <w:sz w:val="24"/>
          <w:lang w:eastAsia="en-US"/>
        </w:rPr>
        <w:t>αναλογικά</w:t>
      </w:r>
      <w:r w:rsidRPr="00FA5499">
        <w:rPr>
          <w:rFonts w:eastAsia="Microsoft Sans Serif"/>
          <w:color w:val="000000"/>
          <w:spacing w:val="70"/>
          <w:sz w:val="24"/>
          <w:lang w:eastAsia="en-US"/>
        </w:rPr>
        <w:t xml:space="preserve"> </w:t>
      </w:r>
      <w:r w:rsidRPr="00FA5499">
        <w:rPr>
          <w:rFonts w:eastAsia="Microsoft Sans Serif"/>
          <w:color w:val="000000"/>
          <w:sz w:val="24"/>
          <w:lang w:eastAsia="en-US"/>
        </w:rPr>
        <w:t>βαθμολογία</w:t>
      </w:r>
      <w:r w:rsidRPr="00FA5499">
        <w:rPr>
          <w:rFonts w:eastAsia="Microsoft Sans Serif"/>
          <w:color w:val="000000"/>
          <w:spacing w:val="62"/>
          <w:sz w:val="24"/>
          <w:lang w:eastAsia="en-US"/>
        </w:rPr>
        <w:t xml:space="preserve"> </w:t>
      </w:r>
      <w:r w:rsidRPr="00FA5499">
        <w:rPr>
          <w:rFonts w:eastAsia="Microsoft Sans Serif"/>
          <w:color w:val="000000"/>
          <w:spacing w:val="-5"/>
          <w:sz w:val="24"/>
          <w:lang w:eastAsia="en-US"/>
        </w:rPr>
        <w:t xml:space="preserve">από </w:t>
      </w:r>
      <w:r w:rsidRPr="00FA5499">
        <w:rPr>
          <w:rFonts w:eastAsia="Microsoft Sans Serif"/>
          <w:color w:val="000000"/>
          <w:sz w:val="24"/>
          <w:lang w:eastAsia="en-US"/>
        </w:rPr>
        <w:t>100 έως 120, από την εφαρμογή του τύπου:</w:t>
      </w:r>
    </w:p>
    <w:p w:rsidR="00E02ABD" w:rsidRPr="00FA5499" w:rsidRDefault="00D06C2D" w:rsidP="00815770">
      <w:pPr>
        <w:widowControl w:val="0"/>
        <w:tabs>
          <w:tab w:val="left" w:pos="567"/>
          <w:tab w:val="left" w:pos="1160"/>
          <w:tab w:val="left" w:pos="1800"/>
          <w:tab w:val="left" w:pos="2600"/>
          <w:tab w:val="left" w:pos="3660"/>
          <w:tab w:val="right" w:pos="9040"/>
        </w:tabs>
        <w:autoSpaceDE w:val="0"/>
        <w:spacing w:before="170" w:line="288" w:lineRule="auto"/>
        <w:ind w:right="-1"/>
        <w:jc w:val="center"/>
        <w:textAlignment w:val="baseline"/>
        <w:rPr>
          <w:rFonts w:eastAsia="Microsoft Sans Serif"/>
          <w:color w:val="000000"/>
          <w:sz w:val="24"/>
          <w:lang w:eastAsia="en-US"/>
        </w:rPr>
      </w:pPr>
      <w:r w:rsidRPr="00FA5499">
        <w:rPr>
          <w:rFonts w:eastAsia="Microsoft Sans Serif"/>
          <w:noProof/>
          <w:sz w:val="24"/>
          <w:lang w:eastAsia="el-GR"/>
        </w:rPr>
        <w:drawing>
          <wp:inline distT="0" distB="0" distL="0" distR="0" wp14:anchorId="2CC888E9" wp14:editId="24392824">
            <wp:extent cx="1781175" cy="400050"/>
            <wp:effectExtent l="19050" t="0" r="9525"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3" cstate="print"/>
                    <a:srcRect l="-20" t="-90" r="-20" b="-90"/>
                    <a:stretch>
                      <a:fillRect/>
                    </a:stretch>
                  </pic:blipFill>
                  <pic:spPr bwMode="auto">
                    <a:xfrm>
                      <a:off x="0" y="0"/>
                      <a:ext cx="1781175" cy="400050"/>
                    </a:xfrm>
                    <a:prstGeom prst="rect">
                      <a:avLst/>
                    </a:prstGeom>
                    <a:noFill/>
                    <a:ln w="9525">
                      <a:noFill/>
                      <a:miter lim="800000"/>
                      <a:headEnd/>
                      <a:tailEnd/>
                    </a:ln>
                  </pic:spPr>
                </pic:pic>
              </a:graphicData>
            </a:graphic>
          </wp:inline>
        </w:drawing>
      </w:r>
    </w:p>
    <w:p w:rsidR="00E02ABD" w:rsidRPr="00FA5499" w:rsidRDefault="00D06C2D">
      <w:pPr>
        <w:widowControl w:val="0"/>
        <w:tabs>
          <w:tab w:val="left" w:pos="567"/>
          <w:tab w:val="left" w:pos="1160"/>
          <w:tab w:val="left" w:pos="1800"/>
          <w:tab w:val="left" w:pos="2600"/>
          <w:tab w:val="left" w:pos="3660"/>
          <w:tab w:val="right" w:pos="9040"/>
        </w:tabs>
        <w:autoSpaceDE w:val="0"/>
        <w:spacing w:before="170" w:line="288" w:lineRule="auto"/>
        <w:ind w:right="-1"/>
        <w:jc w:val="both"/>
        <w:textAlignment w:val="baseline"/>
        <w:rPr>
          <w:rFonts w:eastAsia="Microsoft Sans Serif"/>
          <w:color w:val="000000"/>
          <w:spacing w:val="-2"/>
          <w:sz w:val="24"/>
          <w:lang w:eastAsia="en-US"/>
        </w:rPr>
      </w:pPr>
      <w:r w:rsidRPr="00FA5499">
        <w:rPr>
          <w:rFonts w:eastAsia="Microsoft Sans Serif"/>
          <w:color w:val="000000"/>
          <w:spacing w:val="-2"/>
          <w:sz w:val="24"/>
          <w:lang w:eastAsia="en-US"/>
        </w:rPr>
        <w:t>Όπου:</w:t>
      </w:r>
    </w:p>
    <w:p w:rsidR="00E02ABD" w:rsidRPr="00FA5499" w:rsidRDefault="00D06C2D">
      <w:pPr>
        <w:widowControl w:val="0"/>
        <w:tabs>
          <w:tab w:val="left" w:pos="567"/>
          <w:tab w:val="left" w:pos="1160"/>
          <w:tab w:val="left" w:pos="1800"/>
          <w:tab w:val="left" w:pos="2600"/>
          <w:tab w:val="left" w:pos="3660"/>
          <w:tab w:val="right" w:pos="9040"/>
        </w:tabs>
        <w:autoSpaceDE w:val="0"/>
        <w:spacing w:before="170" w:line="288" w:lineRule="auto"/>
        <w:ind w:right="-1"/>
        <w:jc w:val="both"/>
        <w:textAlignment w:val="baseline"/>
        <w:rPr>
          <w:sz w:val="24"/>
        </w:rPr>
      </w:pPr>
      <w:r w:rsidRPr="00FA5499">
        <w:rPr>
          <w:rFonts w:eastAsia="Microsoft Sans Serif"/>
          <w:color w:val="000000"/>
          <w:sz w:val="24"/>
          <w:lang w:eastAsia="en-US"/>
        </w:rPr>
        <w:t>Χ:</w:t>
      </w:r>
      <w:r w:rsidRPr="00FA5499">
        <w:rPr>
          <w:rFonts w:eastAsia="Microsoft Sans Serif"/>
          <w:color w:val="000000"/>
          <w:spacing w:val="-2"/>
          <w:sz w:val="24"/>
          <w:lang w:eastAsia="en-US"/>
        </w:rPr>
        <w:tab/>
      </w:r>
      <w:r w:rsidRPr="00FA5499">
        <w:rPr>
          <w:rFonts w:eastAsia="Microsoft Sans Serif"/>
          <w:color w:val="000000"/>
          <w:sz w:val="24"/>
          <w:lang w:eastAsia="en-US"/>
        </w:rPr>
        <w:t>η</w:t>
      </w:r>
      <w:r w:rsidRPr="00FA5499">
        <w:rPr>
          <w:rFonts w:eastAsia="Microsoft Sans Serif"/>
          <w:color w:val="000000"/>
          <w:spacing w:val="-2"/>
          <w:sz w:val="24"/>
          <w:lang w:eastAsia="en-US"/>
        </w:rPr>
        <w:t xml:space="preserve"> </w:t>
      </w:r>
      <w:r w:rsidRPr="00FA5499">
        <w:rPr>
          <w:rFonts w:eastAsia="Microsoft Sans Serif"/>
          <w:color w:val="000000"/>
          <w:sz w:val="24"/>
          <w:lang w:eastAsia="en-US"/>
        </w:rPr>
        <w:t>βαθμολογία</w:t>
      </w:r>
      <w:r w:rsidRPr="00FA5499">
        <w:rPr>
          <w:rFonts w:eastAsia="Microsoft Sans Serif"/>
          <w:color w:val="000000"/>
          <w:spacing w:val="-2"/>
          <w:sz w:val="24"/>
          <w:lang w:eastAsia="en-US"/>
        </w:rPr>
        <w:t xml:space="preserve"> </w:t>
      </w:r>
      <w:r w:rsidRPr="00FA5499">
        <w:rPr>
          <w:rFonts w:eastAsia="Microsoft Sans Serif"/>
          <w:color w:val="000000"/>
          <w:sz w:val="24"/>
          <w:lang w:eastAsia="en-US"/>
        </w:rPr>
        <w:t>που</w:t>
      </w:r>
      <w:r w:rsidRPr="00FA5499">
        <w:rPr>
          <w:rFonts w:eastAsia="Microsoft Sans Serif"/>
          <w:color w:val="000000"/>
          <w:spacing w:val="-3"/>
          <w:sz w:val="24"/>
          <w:lang w:eastAsia="en-US"/>
        </w:rPr>
        <w:t xml:space="preserve"> </w:t>
      </w:r>
      <w:r w:rsidRPr="00FA5499">
        <w:rPr>
          <w:rFonts w:eastAsia="Microsoft Sans Serif"/>
          <w:color w:val="000000"/>
          <w:sz w:val="24"/>
          <w:lang w:eastAsia="en-US"/>
        </w:rPr>
        <w:t>λαμβάνει</w:t>
      </w:r>
      <w:r w:rsidRPr="00FA5499">
        <w:rPr>
          <w:rFonts w:eastAsia="Microsoft Sans Serif"/>
          <w:color w:val="000000"/>
          <w:spacing w:val="-3"/>
          <w:sz w:val="24"/>
          <w:lang w:eastAsia="en-US"/>
        </w:rPr>
        <w:t xml:space="preserve"> </w:t>
      </w:r>
      <w:r w:rsidRPr="00FA5499">
        <w:rPr>
          <w:rFonts w:eastAsia="Microsoft Sans Serif"/>
          <w:color w:val="000000"/>
          <w:sz w:val="24"/>
          <w:lang w:eastAsia="en-US"/>
        </w:rPr>
        <w:t>κάθε</w:t>
      </w:r>
      <w:r w:rsidRPr="00FA5499">
        <w:rPr>
          <w:rFonts w:eastAsia="Microsoft Sans Serif"/>
          <w:color w:val="000000"/>
          <w:spacing w:val="-2"/>
          <w:sz w:val="24"/>
          <w:lang w:eastAsia="en-US"/>
        </w:rPr>
        <w:t xml:space="preserve"> </w:t>
      </w:r>
      <w:r w:rsidRPr="00FA5499">
        <w:rPr>
          <w:rFonts w:eastAsia="Microsoft Sans Serif"/>
          <w:color w:val="000000"/>
          <w:sz w:val="24"/>
          <w:lang w:eastAsia="en-US"/>
        </w:rPr>
        <w:t>κριτήριο</w:t>
      </w:r>
      <w:r w:rsidRPr="00FA5499">
        <w:rPr>
          <w:rFonts w:eastAsia="Microsoft Sans Serif"/>
          <w:color w:val="000000"/>
          <w:spacing w:val="-3"/>
          <w:sz w:val="24"/>
          <w:lang w:eastAsia="en-US"/>
        </w:rPr>
        <w:t xml:space="preserve"> </w:t>
      </w:r>
      <w:r w:rsidRPr="00FA5499">
        <w:rPr>
          <w:rFonts w:eastAsia="Microsoft Sans Serif"/>
          <w:color w:val="000000"/>
          <w:spacing w:val="-2"/>
          <w:sz w:val="24"/>
          <w:lang w:eastAsia="en-US"/>
        </w:rPr>
        <w:t>ξεχωριστά</w:t>
      </w:r>
    </w:p>
    <w:p w:rsidR="00E02ABD" w:rsidRPr="00FA5499" w:rsidRDefault="00D06C2D">
      <w:pPr>
        <w:widowControl w:val="0"/>
        <w:tabs>
          <w:tab w:val="left" w:pos="567"/>
          <w:tab w:val="left" w:pos="1160"/>
          <w:tab w:val="left" w:pos="1800"/>
          <w:tab w:val="left" w:pos="2600"/>
          <w:tab w:val="left" w:pos="3660"/>
          <w:tab w:val="right" w:pos="9040"/>
        </w:tabs>
        <w:autoSpaceDE w:val="0"/>
        <w:spacing w:before="170" w:line="288" w:lineRule="auto"/>
        <w:ind w:right="-1"/>
        <w:jc w:val="both"/>
        <w:textAlignment w:val="baseline"/>
        <w:rPr>
          <w:rFonts w:eastAsia="Microsoft Sans Serif"/>
          <w:color w:val="000000"/>
          <w:spacing w:val="-2"/>
          <w:sz w:val="24"/>
          <w:lang w:eastAsia="en-US"/>
        </w:rPr>
      </w:pPr>
      <w:r w:rsidRPr="00FA5499">
        <w:rPr>
          <w:rFonts w:eastAsia="Microsoft Sans Serif"/>
          <w:color w:val="000000"/>
          <w:sz w:val="24"/>
          <w:lang w:eastAsia="en-US"/>
        </w:rPr>
        <w:t>Π:</w:t>
      </w:r>
      <w:r w:rsidRPr="00FA5499">
        <w:rPr>
          <w:rFonts w:eastAsia="Microsoft Sans Serif"/>
          <w:color w:val="000000"/>
          <w:sz w:val="24"/>
          <w:lang w:eastAsia="en-US"/>
        </w:rPr>
        <w:tab/>
        <w:t>η</w:t>
      </w:r>
      <w:r w:rsidRPr="00FA5499">
        <w:rPr>
          <w:rFonts w:eastAsia="Microsoft Sans Serif"/>
          <w:color w:val="000000"/>
          <w:spacing w:val="-3"/>
          <w:sz w:val="24"/>
          <w:lang w:eastAsia="en-US"/>
        </w:rPr>
        <w:t xml:space="preserve"> </w:t>
      </w:r>
      <w:r w:rsidRPr="00FA5499">
        <w:rPr>
          <w:rFonts w:eastAsia="Microsoft Sans Serif"/>
          <w:color w:val="000000"/>
          <w:sz w:val="24"/>
          <w:lang w:eastAsia="en-US"/>
        </w:rPr>
        <w:t>προσφερόμενη</w:t>
      </w:r>
      <w:r w:rsidRPr="00FA5499">
        <w:rPr>
          <w:rFonts w:eastAsia="Microsoft Sans Serif"/>
          <w:color w:val="000000"/>
          <w:spacing w:val="-2"/>
          <w:sz w:val="24"/>
          <w:lang w:eastAsia="en-US"/>
        </w:rPr>
        <w:t xml:space="preserve"> </w:t>
      </w:r>
      <w:r w:rsidRPr="00FA5499">
        <w:rPr>
          <w:rFonts w:eastAsia="Microsoft Sans Serif"/>
          <w:color w:val="000000"/>
          <w:sz w:val="24"/>
          <w:lang w:eastAsia="en-US"/>
        </w:rPr>
        <w:t>τιμή</w:t>
      </w:r>
      <w:r w:rsidRPr="00FA5499">
        <w:rPr>
          <w:rFonts w:eastAsia="Microsoft Sans Serif"/>
          <w:color w:val="000000"/>
          <w:spacing w:val="-1"/>
          <w:sz w:val="24"/>
          <w:lang w:eastAsia="en-US"/>
        </w:rPr>
        <w:t xml:space="preserve"> </w:t>
      </w:r>
      <w:r w:rsidRPr="00FA5499">
        <w:rPr>
          <w:rFonts w:eastAsia="Microsoft Sans Serif"/>
          <w:color w:val="000000"/>
          <w:sz w:val="24"/>
          <w:lang w:eastAsia="en-US"/>
        </w:rPr>
        <w:t>για</w:t>
      </w:r>
      <w:r w:rsidRPr="00FA5499">
        <w:rPr>
          <w:rFonts w:eastAsia="Microsoft Sans Serif"/>
          <w:color w:val="000000"/>
          <w:spacing w:val="-3"/>
          <w:sz w:val="24"/>
          <w:lang w:eastAsia="en-US"/>
        </w:rPr>
        <w:t xml:space="preserve"> </w:t>
      </w:r>
      <w:r w:rsidRPr="00FA5499">
        <w:rPr>
          <w:rFonts w:eastAsia="Microsoft Sans Serif"/>
          <w:color w:val="000000"/>
          <w:sz w:val="24"/>
          <w:lang w:eastAsia="en-US"/>
        </w:rPr>
        <w:t>κάθε</w:t>
      </w:r>
      <w:r w:rsidRPr="00FA5499">
        <w:rPr>
          <w:rFonts w:eastAsia="Microsoft Sans Serif"/>
          <w:color w:val="000000"/>
          <w:spacing w:val="-4"/>
          <w:sz w:val="24"/>
          <w:lang w:eastAsia="en-US"/>
        </w:rPr>
        <w:t xml:space="preserve"> </w:t>
      </w:r>
      <w:r w:rsidRPr="00FA5499">
        <w:rPr>
          <w:rFonts w:eastAsia="Microsoft Sans Serif"/>
          <w:color w:val="000000"/>
          <w:sz w:val="24"/>
          <w:lang w:eastAsia="en-US"/>
        </w:rPr>
        <w:t>κριτήριο</w:t>
      </w:r>
    </w:p>
    <w:p w:rsidR="00E02ABD" w:rsidRPr="00FA5499" w:rsidRDefault="00D06C2D">
      <w:pPr>
        <w:widowControl w:val="0"/>
        <w:tabs>
          <w:tab w:val="left" w:pos="567"/>
          <w:tab w:val="left" w:pos="1160"/>
          <w:tab w:val="left" w:pos="1800"/>
          <w:tab w:val="left" w:pos="2600"/>
          <w:tab w:val="left" w:pos="3660"/>
          <w:tab w:val="right" w:pos="9040"/>
        </w:tabs>
        <w:autoSpaceDE w:val="0"/>
        <w:spacing w:before="170" w:line="288" w:lineRule="auto"/>
        <w:ind w:right="-1"/>
        <w:jc w:val="both"/>
        <w:textAlignment w:val="baseline"/>
        <w:rPr>
          <w:sz w:val="24"/>
        </w:rPr>
      </w:pPr>
      <w:r w:rsidRPr="00FA5499">
        <w:rPr>
          <w:rFonts w:eastAsia="Microsoft Sans Serif"/>
          <w:color w:val="000000"/>
          <w:sz w:val="24"/>
          <w:lang w:eastAsia="en-US"/>
        </w:rPr>
        <w:t>Α:</w:t>
      </w:r>
      <w:r w:rsidRPr="00FA5499">
        <w:rPr>
          <w:rFonts w:eastAsia="Microsoft Sans Serif"/>
          <w:color w:val="000000"/>
          <w:sz w:val="24"/>
          <w:lang w:eastAsia="en-US"/>
        </w:rPr>
        <w:tab/>
        <w:t>η</w:t>
      </w:r>
      <w:r w:rsidRPr="00FA5499">
        <w:rPr>
          <w:rFonts w:eastAsia="Microsoft Sans Serif"/>
          <w:color w:val="000000"/>
          <w:spacing w:val="-2"/>
          <w:sz w:val="24"/>
          <w:lang w:eastAsia="en-US"/>
        </w:rPr>
        <w:t xml:space="preserve"> </w:t>
      </w:r>
      <w:r w:rsidRPr="00FA5499">
        <w:rPr>
          <w:rFonts w:eastAsia="Microsoft Sans Serif"/>
          <w:color w:val="000000"/>
          <w:sz w:val="24"/>
          <w:lang w:eastAsia="en-US"/>
        </w:rPr>
        <w:t>απαιτούμενη</w:t>
      </w:r>
      <w:r w:rsidRPr="00FA5499">
        <w:rPr>
          <w:rFonts w:eastAsia="Microsoft Sans Serif"/>
          <w:color w:val="000000"/>
          <w:spacing w:val="-2"/>
          <w:sz w:val="24"/>
          <w:lang w:eastAsia="en-US"/>
        </w:rPr>
        <w:t xml:space="preserve"> </w:t>
      </w:r>
      <w:r w:rsidRPr="00FA5499">
        <w:rPr>
          <w:rFonts w:eastAsia="Microsoft Sans Serif"/>
          <w:color w:val="000000"/>
          <w:sz w:val="24"/>
          <w:lang w:eastAsia="en-US"/>
        </w:rPr>
        <w:t>τιμή</w:t>
      </w:r>
      <w:r w:rsidRPr="00FA5499">
        <w:rPr>
          <w:rFonts w:eastAsia="Microsoft Sans Serif"/>
          <w:color w:val="000000"/>
          <w:spacing w:val="-3"/>
          <w:sz w:val="24"/>
          <w:lang w:eastAsia="en-US"/>
        </w:rPr>
        <w:t xml:space="preserve"> </w:t>
      </w:r>
      <w:r w:rsidRPr="00FA5499">
        <w:rPr>
          <w:rFonts w:eastAsia="Microsoft Sans Serif"/>
          <w:color w:val="000000"/>
          <w:sz w:val="24"/>
          <w:lang w:eastAsia="en-US"/>
        </w:rPr>
        <w:t>για</w:t>
      </w:r>
      <w:r w:rsidRPr="00FA5499">
        <w:rPr>
          <w:rFonts w:eastAsia="Microsoft Sans Serif"/>
          <w:color w:val="000000"/>
          <w:spacing w:val="-3"/>
          <w:sz w:val="24"/>
          <w:lang w:eastAsia="en-US"/>
        </w:rPr>
        <w:t xml:space="preserve"> </w:t>
      </w:r>
      <w:r w:rsidRPr="00FA5499">
        <w:rPr>
          <w:rFonts w:eastAsia="Microsoft Sans Serif"/>
          <w:color w:val="000000"/>
          <w:sz w:val="24"/>
          <w:lang w:eastAsia="en-US"/>
        </w:rPr>
        <w:t>κάθε</w:t>
      </w:r>
      <w:r w:rsidRPr="00FA5499">
        <w:rPr>
          <w:rFonts w:eastAsia="Microsoft Sans Serif"/>
          <w:color w:val="000000"/>
          <w:spacing w:val="-3"/>
          <w:sz w:val="24"/>
          <w:lang w:eastAsia="en-US"/>
        </w:rPr>
        <w:t xml:space="preserve"> </w:t>
      </w:r>
      <w:r w:rsidRPr="00FA5499">
        <w:rPr>
          <w:rFonts w:eastAsia="Microsoft Sans Serif"/>
          <w:color w:val="000000"/>
          <w:sz w:val="24"/>
          <w:lang w:eastAsia="en-US"/>
        </w:rPr>
        <w:t>κριτήριο</w:t>
      </w:r>
      <w:r w:rsidRPr="00FA5499">
        <w:rPr>
          <w:rFonts w:eastAsia="Microsoft Sans Serif"/>
          <w:color w:val="000000"/>
          <w:spacing w:val="-2"/>
          <w:sz w:val="24"/>
          <w:lang w:eastAsia="en-US"/>
        </w:rPr>
        <w:t xml:space="preserve"> </w:t>
      </w:r>
      <w:r w:rsidRPr="00FA5499">
        <w:rPr>
          <w:rFonts w:eastAsia="Microsoft Sans Serif"/>
          <w:color w:val="000000"/>
          <w:sz w:val="24"/>
          <w:lang w:eastAsia="en-US"/>
        </w:rPr>
        <w:t>από</w:t>
      </w:r>
      <w:r w:rsidRPr="00FA5499">
        <w:rPr>
          <w:rFonts w:eastAsia="Microsoft Sans Serif"/>
          <w:color w:val="000000"/>
          <w:spacing w:val="-4"/>
          <w:sz w:val="24"/>
          <w:lang w:eastAsia="en-US"/>
        </w:rPr>
        <w:t xml:space="preserve"> </w:t>
      </w:r>
      <w:r w:rsidRPr="00FA5499">
        <w:rPr>
          <w:rFonts w:eastAsia="Microsoft Sans Serif"/>
          <w:color w:val="000000"/>
          <w:sz w:val="24"/>
          <w:lang w:eastAsia="en-US"/>
        </w:rPr>
        <w:t>την</w:t>
      </w:r>
      <w:r w:rsidRPr="00FA5499">
        <w:rPr>
          <w:rFonts w:eastAsia="Microsoft Sans Serif"/>
          <w:color w:val="000000"/>
          <w:spacing w:val="-4"/>
          <w:sz w:val="24"/>
          <w:lang w:eastAsia="en-US"/>
        </w:rPr>
        <w:t xml:space="preserve"> </w:t>
      </w:r>
      <w:r w:rsidRPr="00FA5499">
        <w:rPr>
          <w:rFonts w:eastAsia="Microsoft Sans Serif"/>
          <w:color w:val="000000"/>
          <w:sz w:val="24"/>
          <w:lang w:eastAsia="en-US"/>
        </w:rPr>
        <w:t>ΠΕΔ</w:t>
      </w:r>
      <w:r w:rsidRPr="00FA5499">
        <w:rPr>
          <w:rFonts w:eastAsia="Microsoft Sans Serif"/>
          <w:color w:val="000000"/>
          <w:spacing w:val="-10"/>
          <w:sz w:val="24"/>
          <w:lang w:eastAsia="en-US"/>
        </w:rPr>
        <w:t>.</w:t>
      </w:r>
    </w:p>
    <w:p w:rsidR="00E02ABD" w:rsidRPr="00FA5499" w:rsidRDefault="00D06C2D">
      <w:pPr>
        <w:widowControl w:val="0"/>
        <w:tabs>
          <w:tab w:val="left" w:pos="567"/>
          <w:tab w:val="left" w:pos="1160"/>
          <w:tab w:val="left" w:pos="1800"/>
          <w:tab w:val="left" w:pos="2600"/>
          <w:tab w:val="left" w:pos="3660"/>
          <w:tab w:val="right" w:pos="9040"/>
        </w:tabs>
        <w:autoSpaceDE w:val="0"/>
        <w:spacing w:before="170" w:line="288" w:lineRule="auto"/>
        <w:ind w:right="-1"/>
        <w:jc w:val="both"/>
        <w:textAlignment w:val="baseline"/>
        <w:rPr>
          <w:sz w:val="24"/>
        </w:rPr>
      </w:pPr>
      <w:r w:rsidRPr="00FA5499">
        <w:rPr>
          <w:rFonts w:eastAsia="Microsoft Sans Serif"/>
          <w:color w:val="000000"/>
          <w:sz w:val="24"/>
          <w:lang w:eastAsia="en-US"/>
        </w:rPr>
        <w:t>Β:</w:t>
      </w:r>
      <w:r w:rsidRPr="00FA5499">
        <w:rPr>
          <w:rFonts w:eastAsia="Microsoft Sans Serif"/>
          <w:color w:val="000000"/>
          <w:sz w:val="24"/>
          <w:lang w:eastAsia="en-US"/>
        </w:rPr>
        <w:tab/>
        <w:t>η βέλτιστη προσφερόμενη τιμή για κάθε κριτήριο</w:t>
      </w:r>
      <w:r w:rsidRPr="00FA5499">
        <w:rPr>
          <w:rFonts w:eastAsia="Microsoft Sans Serif"/>
          <w:color w:val="000000"/>
          <w:spacing w:val="-1"/>
          <w:sz w:val="24"/>
          <w:lang w:eastAsia="en-US"/>
        </w:rPr>
        <w:t xml:space="preserve"> </w:t>
      </w:r>
      <w:r w:rsidRPr="00FA5499">
        <w:rPr>
          <w:rFonts w:eastAsia="Microsoft Sans Serif"/>
          <w:color w:val="000000"/>
          <w:sz w:val="24"/>
          <w:lang w:eastAsia="en-US"/>
        </w:rPr>
        <w:t>(διευκρινίζεται ότι για τις περιπτώσεις που έχουμε ελάχιστο απαιτούμενο όριο, βέλτιστη θεωρείται η μεγαλύτερη προσφορά, ενώ για τις περιπτώσεις που έχουμε μέγιστο απαιτούμενο</w:t>
      </w:r>
      <w:r w:rsidRPr="00FA5499">
        <w:rPr>
          <w:rFonts w:eastAsia="Microsoft Sans Serif"/>
          <w:color w:val="000000"/>
          <w:spacing w:val="63"/>
          <w:sz w:val="24"/>
          <w:lang w:eastAsia="en-US"/>
        </w:rPr>
        <w:t xml:space="preserve"> </w:t>
      </w:r>
      <w:r w:rsidRPr="00FA5499">
        <w:rPr>
          <w:rFonts w:eastAsia="Microsoft Sans Serif"/>
          <w:color w:val="000000"/>
          <w:sz w:val="24"/>
          <w:lang w:eastAsia="en-US"/>
        </w:rPr>
        <w:t>όριο,</w:t>
      </w:r>
      <w:r w:rsidRPr="00FA5499">
        <w:rPr>
          <w:rFonts w:eastAsia="Microsoft Sans Serif"/>
          <w:color w:val="000000"/>
          <w:spacing w:val="63"/>
          <w:sz w:val="24"/>
          <w:lang w:eastAsia="en-US"/>
        </w:rPr>
        <w:t xml:space="preserve"> </w:t>
      </w:r>
      <w:r w:rsidRPr="00FA5499">
        <w:rPr>
          <w:rFonts w:eastAsia="Microsoft Sans Serif"/>
          <w:color w:val="000000"/>
          <w:sz w:val="24"/>
          <w:lang w:eastAsia="en-US"/>
        </w:rPr>
        <w:t>βέλτιστη</w:t>
      </w:r>
      <w:r w:rsidRPr="00FA5499">
        <w:rPr>
          <w:rFonts w:eastAsia="Microsoft Sans Serif"/>
          <w:color w:val="000000"/>
          <w:spacing w:val="64"/>
          <w:sz w:val="24"/>
          <w:lang w:eastAsia="en-US"/>
        </w:rPr>
        <w:t xml:space="preserve"> </w:t>
      </w:r>
      <w:r w:rsidRPr="00FA5499">
        <w:rPr>
          <w:rFonts w:eastAsia="Microsoft Sans Serif"/>
          <w:color w:val="000000"/>
          <w:sz w:val="24"/>
          <w:lang w:eastAsia="en-US"/>
        </w:rPr>
        <w:t>θεωρείται</w:t>
      </w:r>
      <w:r w:rsidRPr="00FA5499">
        <w:rPr>
          <w:rFonts w:eastAsia="Microsoft Sans Serif"/>
          <w:color w:val="000000"/>
          <w:spacing w:val="64"/>
          <w:sz w:val="24"/>
          <w:lang w:eastAsia="en-US"/>
        </w:rPr>
        <w:t xml:space="preserve"> </w:t>
      </w:r>
      <w:r w:rsidRPr="00FA5499">
        <w:rPr>
          <w:rFonts w:eastAsia="Microsoft Sans Serif"/>
          <w:color w:val="000000"/>
          <w:sz w:val="24"/>
          <w:lang w:eastAsia="en-US"/>
        </w:rPr>
        <w:t>η</w:t>
      </w:r>
      <w:r w:rsidRPr="00FA5499">
        <w:rPr>
          <w:rFonts w:eastAsia="Microsoft Sans Serif"/>
          <w:color w:val="000000"/>
          <w:spacing w:val="64"/>
          <w:sz w:val="24"/>
          <w:lang w:eastAsia="en-US"/>
        </w:rPr>
        <w:t xml:space="preserve"> </w:t>
      </w:r>
      <w:r w:rsidRPr="00FA5499">
        <w:rPr>
          <w:rFonts w:eastAsia="Microsoft Sans Serif"/>
          <w:color w:val="000000"/>
          <w:sz w:val="24"/>
          <w:lang w:eastAsia="en-US"/>
        </w:rPr>
        <w:t>μικρότερη</w:t>
      </w:r>
      <w:r w:rsidRPr="00FA5499">
        <w:rPr>
          <w:rFonts w:eastAsia="Microsoft Sans Serif"/>
          <w:color w:val="000000"/>
          <w:spacing w:val="63"/>
          <w:sz w:val="24"/>
          <w:lang w:eastAsia="en-US"/>
        </w:rPr>
        <w:t xml:space="preserve"> </w:t>
      </w:r>
      <w:r w:rsidRPr="00FA5499">
        <w:rPr>
          <w:rFonts w:eastAsia="Microsoft Sans Serif"/>
          <w:color w:val="000000"/>
          <w:spacing w:val="-2"/>
          <w:sz w:val="24"/>
          <w:lang w:eastAsia="en-US"/>
        </w:rPr>
        <w:t>προσφορά).</w:t>
      </w:r>
    </w:p>
    <w:p w:rsidR="00E02ABD" w:rsidRPr="00FA5499" w:rsidRDefault="00D06C2D">
      <w:pPr>
        <w:widowControl w:val="0"/>
        <w:tabs>
          <w:tab w:val="left" w:pos="567"/>
          <w:tab w:val="left" w:pos="1160"/>
          <w:tab w:val="left" w:pos="1800"/>
          <w:tab w:val="left" w:pos="2600"/>
          <w:tab w:val="left" w:pos="3660"/>
          <w:tab w:val="right" w:pos="9040"/>
        </w:tabs>
        <w:autoSpaceDE w:val="0"/>
        <w:spacing w:before="170" w:line="288" w:lineRule="auto"/>
        <w:ind w:right="-1"/>
        <w:jc w:val="both"/>
        <w:textAlignment w:val="baseline"/>
        <w:rPr>
          <w:sz w:val="24"/>
        </w:rPr>
      </w:pPr>
      <w:r w:rsidRPr="00FA5499">
        <w:rPr>
          <w:rFonts w:eastAsia="Microsoft Sans Serif"/>
          <w:color w:val="000000"/>
          <w:spacing w:val="-2"/>
          <w:sz w:val="24"/>
          <w:lang w:eastAsia="en-US"/>
        </w:rPr>
        <w:tab/>
        <w:t>β.</w:t>
      </w:r>
      <w:r w:rsidRPr="00FA5499">
        <w:rPr>
          <w:rFonts w:eastAsia="Microsoft Sans Serif"/>
          <w:color w:val="000000"/>
          <w:spacing w:val="-2"/>
          <w:sz w:val="24"/>
          <w:lang w:eastAsia="en-US"/>
        </w:rPr>
        <w:tab/>
        <w:t xml:space="preserve">Στις περιπτώσεις, που για κάποιο χαρακτηριστικό δεν είναι δυνατόν να προσδιοριστεί η ελάχιστη ή η μέγιστη απαίτηση της Υπηρεσίας, τότε η ελάχιστη (ή μέγιστη), </w:t>
      </w:r>
      <w:r w:rsidRPr="00FA5499">
        <w:rPr>
          <w:rFonts w:eastAsia="Microsoft Sans Serif"/>
          <w:b/>
          <w:bCs/>
          <w:color w:val="000000"/>
          <w:spacing w:val="-2"/>
          <w:sz w:val="24"/>
          <w:lang w:eastAsia="en-US"/>
        </w:rPr>
        <w:t>αποδεκτή</w:t>
      </w:r>
      <w:r w:rsidRPr="00FA5499">
        <w:rPr>
          <w:rFonts w:eastAsia="Microsoft Sans Serif"/>
          <w:color w:val="000000"/>
          <w:spacing w:val="-2"/>
          <w:sz w:val="24"/>
          <w:lang w:eastAsia="en-US"/>
        </w:rPr>
        <w:t xml:space="preserve"> τιμή από το σύνολο των προσφορών αποτελεί την απαιτούμενη τιμή Α και η μέγιστη (ή ελάχιστη) τιμή από το σύνολο των προσφορών την απαιτούμενη τιμή Β.</w:t>
      </w:r>
    </w:p>
    <w:p w:rsidR="00E02ABD" w:rsidRPr="00FA5499" w:rsidRDefault="00D06C2D">
      <w:pPr>
        <w:widowControl w:val="0"/>
        <w:tabs>
          <w:tab w:val="left" w:pos="567"/>
          <w:tab w:val="left" w:pos="1160"/>
          <w:tab w:val="left" w:pos="1800"/>
          <w:tab w:val="left" w:pos="2600"/>
          <w:tab w:val="left" w:pos="3660"/>
          <w:tab w:val="right" w:pos="9040"/>
        </w:tabs>
        <w:autoSpaceDE w:val="0"/>
        <w:spacing w:before="170" w:line="288" w:lineRule="auto"/>
        <w:ind w:right="-1"/>
        <w:jc w:val="both"/>
        <w:textAlignment w:val="baseline"/>
        <w:rPr>
          <w:rFonts w:eastAsia="Microsoft Sans Serif"/>
          <w:color w:val="000000"/>
          <w:spacing w:val="-2"/>
          <w:sz w:val="24"/>
          <w:lang w:eastAsia="en-US"/>
        </w:rPr>
      </w:pPr>
      <w:r w:rsidRPr="00FA5499">
        <w:rPr>
          <w:rFonts w:eastAsia="Microsoft Sans Serif"/>
          <w:color w:val="000000"/>
          <w:spacing w:val="-2"/>
          <w:sz w:val="24"/>
          <w:lang w:eastAsia="en-US"/>
        </w:rPr>
        <w:tab/>
        <w:t xml:space="preserve"> γ.</w:t>
      </w:r>
      <w:r w:rsidRPr="00FA5499">
        <w:rPr>
          <w:rFonts w:eastAsia="Microsoft Sans Serif"/>
          <w:color w:val="000000"/>
          <w:spacing w:val="-2"/>
          <w:sz w:val="24"/>
          <w:lang w:eastAsia="en-US"/>
        </w:rPr>
        <w:tab/>
        <w:t xml:space="preserve">Στις περιπτώσεις που δεν είναι δυνατόν να προσδιοριστούν ποσοτικά τα επιπλέον προσφερόμενα μεγέθη τίθεται από την επιτροπή αξιολόγησης βαθμολογία από 100 έως 120 με βάση την ποιοτική διαφορά, τη χρηστικότητα, την αξία και λοιπών στοιχείων των επιπρόσθετων χαρακτηριστικών από τα απαιτούμενα στην τεχνική προδιαγραφή. Η τελική βαθμολογία με βάση τα παραπάνω κυμαίνεται από 100 έως 120 βαθμούς. </w:t>
      </w:r>
    </w:p>
    <w:p w:rsidR="00E02ABD" w:rsidRPr="00FA5499" w:rsidRDefault="00D06C2D">
      <w:pPr>
        <w:widowControl w:val="0"/>
        <w:tabs>
          <w:tab w:val="left" w:pos="567"/>
          <w:tab w:val="left" w:pos="1160"/>
          <w:tab w:val="left" w:pos="1800"/>
          <w:tab w:val="left" w:pos="2600"/>
          <w:tab w:val="left" w:pos="3660"/>
          <w:tab w:val="right" w:pos="9040"/>
        </w:tabs>
        <w:autoSpaceDE w:val="0"/>
        <w:spacing w:before="170" w:line="288" w:lineRule="auto"/>
        <w:ind w:right="-1"/>
        <w:jc w:val="both"/>
        <w:textAlignment w:val="baseline"/>
        <w:rPr>
          <w:rFonts w:eastAsia="Microsoft Sans Serif"/>
          <w:sz w:val="24"/>
          <w:lang w:eastAsia="en-US"/>
        </w:rPr>
      </w:pPr>
      <w:r w:rsidRPr="00FA5499">
        <w:rPr>
          <w:rFonts w:eastAsia="Microsoft Sans Serif"/>
          <w:sz w:val="24"/>
          <w:lang w:eastAsia="en-US"/>
        </w:rPr>
        <w:t>δ.</w:t>
      </w:r>
      <w:r w:rsidRPr="00FA5499">
        <w:rPr>
          <w:rFonts w:eastAsia="Microsoft Sans Serif"/>
          <w:sz w:val="24"/>
          <w:lang w:eastAsia="en-US"/>
        </w:rPr>
        <w:tab/>
        <w:t xml:space="preserve">Η συνολική βαθμολογία θα προκύπτει από το άθροισμα του γινομένου της βαθμολογίας ανά κριτήριο με τον αντίστοιχο συντελεστή στάθμισης του κριτηρίου, ήτοι: </w:t>
      </w:r>
    </w:p>
    <w:p w:rsidR="00E02ABD" w:rsidRPr="00FA5499" w:rsidRDefault="00D06C2D">
      <w:pPr>
        <w:widowControl w:val="0"/>
        <w:tabs>
          <w:tab w:val="left" w:pos="567"/>
          <w:tab w:val="left" w:pos="1160"/>
          <w:tab w:val="left" w:pos="1800"/>
          <w:tab w:val="left" w:pos="2600"/>
          <w:tab w:val="left" w:pos="3660"/>
          <w:tab w:val="right" w:pos="9040"/>
        </w:tabs>
        <w:autoSpaceDE w:val="0"/>
        <w:spacing w:before="170" w:line="288" w:lineRule="auto"/>
        <w:ind w:right="-1"/>
        <w:jc w:val="center"/>
        <w:textAlignment w:val="baseline"/>
        <w:rPr>
          <w:rFonts w:eastAsia="Microsoft Sans Serif"/>
          <w:sz w:val="24"/>
          <w:lang w:eastAsia="en-US"/>
        </w:rPr>
      </w:pPr>
      <w:r w:rsidRPr="00FA5499">
        <w:rPr>
          <w:rFonts w:eastAsia="Microsoft Sans Serif"/>
          <w:noProof/>
          <w:sz w:val="24"/>
          <w:lang w:eastAsia="el-GR"/>
        </w:rPr>
        <w:drawing>
          <wp:inline distT="0" distB="0" distL="0" distR="0" wp14:anchorId="3FC5AA38" wp14:editId="1D200894">
            <wp:extent cx="5162550" cy="723900"/>
            <wp:effectExtent l="19050" t="0" r="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4" cstate="print"/>
                    <a:srcRect l="3590" t="16362" r="-6" b="-43"/>
                    <a:stretch>
                      <a:fillRect/>
                    </a:stretch>
                  </pic:blipFill>
                  <pic:spPr bwMode="auto">
                    <a:xfrm>
                      <a:off x="0" y="0"/>
                      <a:ext cx="5162550" cy="723900"/>
                    </a:xfrm>
                    <a:prstGeom prst="rect">
                      <a:avLst/>
                    </a:prstGeom>
                    <a:noFill/>
                    <a:ln w="9525">
                      <a:noFill/>
                      <a:miter lim="800000"/>
                      <a:headEnd/>
                      <a:tailEnd/>
                    </a:ln>
                  </pic:spPr>
                </pic:pic>
              </a:graphicData>
            </a:graphic>
          </wp:inline>
        </w:drawing>
      </w:r>
    </w:p>
    <w:p w:rsidR="00E02ABD" w:rsidRPr="00FA5499" w:rsidRDefault="00D06C2D">
      <w:pPr>
        <w:widowControl w:val="0"/>
        <w:autoSpaceDE w:val="0"/>
        <w:ind w:right="-1"/>
        <w:jc w:val="both"/>
        <w:textAlignment w:val="baseline"/>
        <w:rPr>
          <w:sz w:val="24"/>
        </w:rPr>
      </w:pPr>
      <w:r w:rsidRPr="00FA5499">
        <w:rPr>
          <w:sz w:val="24"/>
          <w:lang w:eastAsia="en-US"/>
        </w:rPr>
        <w:t>ε.</w:t>
      </w:r>
      <w:r w:rsidRPr="00FA5499">
        <w:rPr>
          <w:sz w:val="24"/>
          <w:lang w:eastAsia="en-US"/>
        </w:rPr>
        <w:tab/>
        <w:t xml:space="preserve">Η συνολική βαθμολογία εξάγεται από το άθροισμα της σταθμισμένης βαθμολογίας </w:t>
      </w:r>
      <w:r w:rsidRPr="00FA5499">
        <w:rPr>
          <w:rFonts w:eastAsia="Microsoft Sans Serif"/>
          <w:sz w:val="24"/>
          <w:lang w:eastAsia="en-US"/>
        </w:rPr>
        <w:t>όλων των κριτηρίων και κυμαίνεται από 100 έως 120 βαθμούς.</w:t>
      </w:r>
    </w:p>
    <w:p w:rsidR="00E02ABD" w:rsidRPr="00FA5499" w:rsidRDefault="00E02ABD">
      <w:pPr>
        <w:widowControl w:val="0"/>
        <w:tabs>
          <w:tab w:val="left" w:pos="680"/>
          <w:tab w:val="left" w:pos="1134"/>
          <w:tab w:val="left" w:pos="1588"/>
          <w:tab w:val="left" w:pos="2041"/>
          <w:tab w:val="left" w:pos="2495"/>
        </w:tabs>
        <w:autoSpaceDE w:val="0"/>
        <w:ind w:right="-1"/>
        <w:rPr>
          <w:rFonts w:eastAsia="Microsoft Sans Serif"/>
          <w:sz w:val="24"/>
          <w:lang w:eastAsia="en-US"/>
        </w:rPr>
      </w:pPr>
    </w:p>
    <w:p w:rsidR="00E02ABD" w:rsidRPr="00FA5499" w:rsidRDefault="00E02ABD">
      <w:pPr>
        <w:widowControl w:val="0"/>
        <w:spacing w:before="120"/>
        <w:ind w:right="-142" w:firstLine="567"/>
        <w:jc w:val="both"/>
        <w:rPr>
          <w:rFonts w:eastAsia="Microsoft Sans Serif"/>
          <w:sz w:val="24"/>
          <w:lang w:eastAsia="en-US"/>
        </w:rPr>
      </w:pPr>
    </w:p>
    <w:p w:rsidR="00E02ABD" w:rsidRPr="00FA5499" w:rsidRDefault="00E02ABD">
      <w:pPr>
        <w:spacing w:after="120" w:line="276" w:lineRule="auto"/>
        <w:ind w:left="-284"/>
        <w:jc w:val="both"/>
        <w:rPr>
          <w:rFonts w:eastAsia="Calibri"/>
          <w:sz w:val="24"/>
          <w:lang w:eastAsia="en-US"/>
        </w:rPr>
        <w:sectPr w:rsidR="00E02ABD" w:rsidRPr="00FA5499">
          <w:headerReference w:type="default" r:id="rId15"/>
          <w:headerReference w:type="first" r:id="rId16"/>
          <w:pgSz w:w="11906" w:h="16838"/>
          <w:pgMar w:top="1701" w:right="1134" w:bottom="1134" w:left="1985" w:header="567" w:footer="0" w:gutter="0"/>
          <w:pgNumType w:start="1"/>
          <w:cols w:space="720"/>
          <w:formProt w:val="0"/>
          <w:titlePg/>
          <w:docGrid w:linePitch="326"/>
        </w:sectPr>
      </w:pPr>
    </w:p>
    <w:p w:rsidR="00E02ABD" w:rsidRPr="00FA5499" w:rsidRDefault="00D06C2D">
      <w:pPr>
        <w:keepNext/>
        <w:jc w:val="center"/>
        <w:rPr>
          <w:b/>
          <w:sz w:val="24"/>
          <w:u w:val="single"/>
          <w:lang w:eastAsia="en-US"/>
        </w:rPr>
      </w:pPr>
      <w:r w:rsidRPr="00FA5499">
        <w:rPr>
          <w:b/>
          <w:sz w:val="24"/>
          <w:u w:val="single"/>
          <w:lang w:eastAsia="en-US"/>
        </w:rPr>
        <w:t>ΠΡΟΣΘΗΚΗ II</w:t>
      </w:r>
    </w:p>
    <w:p w:rsidR="00E02ABD" w:rsidRPr="00FA5499" w:rsidRDefault="00E02ABD">
      <w:pPr>
        <w:widowControl w:val="0"/>
        <w:autoSpaceDE w:val="0"/>
        <w:ind w:left="-851"/>
        <w:rPr>
          <w:rFonts w:eastAsia="Microsoft Sans Serif"/>
          <w:b/>
          <w:sz w:val="24"/>
          <w:u w:val="single"/>
          <w:lang w:eastAsia="en-US"/>
        </w:rPr>
      </w:pPr>
    </w:p>
    <w:p w:rsidR="00E02ABD" w:rsidRPr="00FA5499" w:rsidRDefault="00D06C2D" w:rsidP="00E75211">
      <w:pPr>
        <w:jc w:val="center"/>
        <w:rPr>
          <w:b/>
          <w:color w:val="000000"/>
          <w:sz w:val="24"/>
          <w:u w:val="single"/>
          <w:lang w:eastAsia="en-US"/>
        </w:rPr>
      </w:pPr>
      <w:r w:rsidRPr="00FA5499">
        <w:rPr>
          <w:b/>
          <w:color w:val="000000"/>
          <w:sz w:val="24"/>
          <w:u w:val="single"/>
          <w:lang w:eastAsia="en-US"/>
        </w:rPr>
        <w:t>ΦΥΛΛΟ ΣΥΜΜΟΡΦΩΣΗΣ ΤΗΣ ΠΕΔ …………….</w:t>
      </w:r>
    </w:p>
    <w:p w:rsidR="00E02ABD" w:rsidRPr="00FA5499" w:rsidRDefault="00D06C2D">
      <w:pPr>
        <w:jc w:val="center"/>
        <w:rPr>
          <w:b/>
          <w:color w:val="000000"/>
          <w:sz w:val="24"/>
          <w:u w:val="single"/>
          <w:lang w:eastAsia="en-US"/>
        </w:rPr>
      </w:pPr>
      <w:r w:rsidRPr="00FA5499">
        <w:rPr>
          <w:b/>
          <w:color w:val="000000"/>
          <w:sz w:val="24"/>
          <w:u w:val="single"/>
          <w:lang w:eastAsia="en-US"/>
        </w:rPr>
        <w:t>(ΥΠΟΔΕΙΓΜΑ)</w:t>
      </w:r>
    </w:p>
    <w:p w:rsidR="00E02ABD" w:rsidRPr="00FA5499" w:rsidRDefault="00E02ABD">
      <w:pPr>
        <w:widowControl w:val="0"/>
        <w:autoSpaceDE w:val="0"/>
        <w:rPr>
          <w:rFonts w:eastAsia="Microsoft Sans Serif"/>
          <w:b/>
          <w:color w:val="000000"/>
          <w:sz w:val="24"/>
          <w:u w:val="single"/>
          <w:lang w:eastAsia="en-US"/>
        </w:rPr>
      </w:pPr>
    </w:p>
    <w:tbl>
      <w:tblPr>
        <w:tblW w:w="8784" w:type="dxa"/>
        <w:tblLayout w:type="fixed"/>
        <w:tblLook w:val="04A0" w:firstRow="1" w:lastRow="0" w:firstColumn="1" w:lastColumn="0" w:noHBand="0" w:noVBand="1"/>
      </w:tblPr>
      <w:tblGrid>
        <w:gridCol w:w="1555"/>
        <w:gridCol w:w="4961"/>
        <w:gridCol w:w="2268"/>
      </w:tblGrid>
      <w:tr w:rsidR="00E02ABD" w:rsidRPr="00FA5499">
        <w:tc>
          <w:tcPr>
            <w:tcW w:w="1555"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tabs>
                <w:tab w:val="left" w:pos="5103"/>
              </w:tabs>
              <w:autoSpaceDE w:val="0"/>
              <w:ind w:left="-57" w:right="-57"/>
              <w:jc w:val="center"/>
              <w:rPr>
                <w:rFonts w:eastAsia="Microsoft Sans Serif"/>
                <w:b/>
                <w:sz w:val="24"/>
                <w:lang w:eastAsia="en-US"/>
              </w:rPr>
            </w:pPr>
            <w:r w:rsidRPr="00FA5499">
              <w:rPr>
                <w:rFonts w:eastAsia="Microsoft Sans Serif"/>
                <w:b/>
                <w:sz w:val="24"/>
                <w:lang w:eastAsia="en-US"/>
              </w:rPr>
              <w:t>ΠΑΡΑΓΡΑΦΟΣ</w:t>
            </w:r>
          </w:p>
          <w:p w:rsidR="00E02ABD" w:rsidRPr="00FA5499" w:rsidRDefault="00D06C2D">
            <w:pPr>
              <w:widowControl w:val="0"/>
              <w:tabs>
                <w:tab w:val="left" w:pos="5103"/>
              </w:tabs>
              <w:autoSpaceDE w:val="0"/>
              <w:ind w:left="-57" w:right="-57"/>
              <w:jc w:val="center"/>
              <w:rPr>
                <w:rFonts w:eastAsia="Microsoft Sans Serif"/>
                <w:b/>
                <w:sz w:val="24"/>
                <w:lang w:eastAsia="en-US"/>
              </w:rPr>
            </w:pPr>
            <w:r w:rsidRPr="00FA5499">
              <w:rPr>
                <w:rFonts w:eastAsia="Microsoft Sans Serif"/>
                <w:b/>
                <w:sz w:val="24"/>
                <w:lang w:eastAsia="en-US"/>
              </w:rPr>
              <w:t>ΠΕΔ</w:t>
            </w:r>
          </w:p>
          <w:p w:rsidR="00E02ABD" w:rsidRPr="00FA5499" w:rsidRDefault="00D06C2D">
            <w:pPr>
              <w:widowControl w:val="0"/>
              <w:autoSpaceDE w:val="0"/>
              <w:ind w:left="-57" w:right="-57"/>
              <w:jc w:val="center"/>
              <w:rPr>
                <w:rFonts w:eastAsia="Microsoft Sans Serif"/>
                <w:sz w:val="24"/>
                <w:lang w:eastAsia="en-US"/>
              </w:rPr>
            </w:pPr>
            <w:r w:rsidRPr="00FA5499">
              <w:rPr>
                <w:rFonts w:eastAsia="Microsoft Sans Serif"/>
                <w:b/>
                <w:sz w:val="24"/>
                <w:lang w:eastAsia="en-US"/>
              </w:rPr>
              <w:t>(α)</w:t>
            </w:r>
          </w:p>
        </w:tc>
        <w:tc>
          <w:tcPr>
            <w:tcW w:w="4961"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ΑΠΟΔΟΧΗ ΤΩΝ ΑΝΑΦΕΡΟΜΕΝΩΝ ΣΤΗΝ ΑΝΤΙΣΤΟΙΧΗ ΠΑΡΑΓΡΑΦΟ</w:t>
            </w:r>
          </w:p>
          <w:p w:rsidR="00E02ABD" w:rsidRPr="00FA5499" w:rsidRDefault="00D06C2D">
            <w:pPr>
              <w:widowControl w:val="0"/>
              <w:autoSpaceDE w:val="0"/>
              <w:jc w:val="center"/>
              <w:rPr>
                <w:rFonts w:eastAsia="Microsoft Sans Serif"/>
                <w:sz w:val="24"/>
                <w:lang w:eastAsia="en-US"/>
              </w:rPr>
            </w:pPr>
            <w:r w:rsidRPr="00FA5499">
              <w:rPr>
                <w:rFonts w:eastAsia="Microsoft Sans Serif"/>
                <w:b/>
                <w:sz w:val="24"/>
                <w:lang w:eastAsia="en-US"/>
              </w:rPr>
              <w:t>(β)</w:t>
            </w:r>
          </w:p>
        </w:tc>
        <w:tc>
          <w:tcPr>
            <w:tcW w:w="2268"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sz w:val="24"/>
                <w:lang w:eastAsia="en-US"/>
              </w:rPr>
            </w:pPr>
            <w:r w:rsidRPr="00FA5499">
              <w:rPr>
                <w:rFonts w:eastAsia="Microsoft Sans Serif"/>
                <w:b/>
                <w:sz w:val="24"/>
                <w:lang w:eastAsia="en-US"/>
              </w:rPr>
              <w:t>ΑΝΑΦΟΡΑ ΣΕ ΤΕΧΝΙΚΑ ΕΓΧΕΙΡΙΔΙΑ ΚΑΙ PROSPECTUS ΚΑΤΑΣΚΕΥΑΣΤΗ – ΠΡΟΜΗΘΕΥΤΗ (γ)</w:t>
            </w:r>
          </w:p>
        </w:tc>
      </w:tr>
      <w:tr w:rsidR="00E02ABD" w:rsidRPr="00FA5499">
        <w:tc>
          <w:tcPr>
            <w:tcW w:w="1555"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ind w:left="-57" w:right="5"/>
              <w:jc w:val="both"/>
              <w:rPr>
                <w:rFonts w:eastAsia="Microsoft Sans Serif"/>
                <w:b/>
                <w:sz w:val="24"/>
                <w:lang w:val="en-US" w:eastAsia="en-US"/>
              </w:rPr>
            </w:pPr>
            <w:r w:rsidRPr="00FA5499">
              <w:rPr>
                <w:rFonts w:eastAsia="Microsoft Sans Serif"/>
                <w:b/>
                <w:sz w:val="24"/>
                <w:lang w:val="en-US" w:eastAsia="en-US"/>
              </w:rPr>
              <w:t>1</w:t>
            </w:r>
          </w:p>
        </w:tc>
        <w:tc>
          <w:tcPr>
            <w:tcW w:w="4961"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jc w:val="both"/>
              <w:rPr>
                <w:rFonts w:eastAsia="Microsoft Sans Serif"/>
                <w:b/>
                <w:sz w:val="24"/>
                <w:lang w:eastAsia="en-US"/>
              </w:rPr>
            </w:pPr>
            <w:r w:rsidRPr="00FA5499">
              <w:rPr>
                <w:rFonts w:eastAsia="Microsoft Sans Serif"/>
                <w:b/>
                <w:sz w:val="24"/>
                <w:lang w:eastAsia="en-US"/>
              </w:rPr>
              <w:t>ΕΙΣΑΓΩΓΗ</w:t>
            </w:r>
          </w:p>
        </w:tc>
        <w:tc>
          <w:tcPr>
            <w:tcW w:w="2268"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jc w:val="both"/>
              <w:rPr>
                <w:rFonts w:eastAsia="Microsoft Sans Serif"/>
                <w:b/>
                <w:sz w:val="24"/>
                <w:lang w:eastAsia="en-US"/>
              </w:rPr>
            </w:pPr>
          </w:p>
        </w:tc>
      </w:tr>
      <w:tr w:rsidR="00E02ABD" w:rsidRPr="00FA5499">
        <w:tc>
          <w:tcPr>
            <w:tcW w:w="1555"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ind w:left="-57" w:right="5"/>
              <w:jc w:val="both"/>
              <w:rPr>
                <w:rFonts w:eastAsia="Microsoft Sans Serif"/>
                <w:b/>
                <w:sz w:val="24"/>
                <w:lang w:val="en-US" w:eastAsia="en-US"/>
              </w:rPr>
            </w:pPr>
            <w:r w:rsidRPr="00FA5499">
              <w:rPr>
                <w:rFonts w:eastAsia="Microsoft Sans Serif"/>
                <w:b/>
                <w:sz w:val="24"/>
                <w:lang w:val="en-US" w:eastAsia="en-US"/>
              </w:rPr>
              <w:t>1.1</w:t>
            </w:r>
          </w:p>
        </w:tc>
        <w:tc>
          <w:tcPr>
            <w:tcW w:w="4961" w:type="dxa"/>
            <w:tcBorders>
              <w:top w:val="single" w:sz="4" w:space="0" w:color="000000"/>
              <w:left w:val="single" w:sz="4" w:space="0" w:color="000000"/>
              <w:bottom w:val="single" w:sz="4" w:space="0" w:color="000000"/>
              <w:right w:val="single" w:sz="4" w:space="0" w:color="000000"/>
            </w:tcBorders>
          </w:tcPr>
          <w:p w:rsidR="00E02ABD" w:rsidRPr="00FA5499" w:rsidRDefault="00D06C2D">
            <w:pPr>
              <w:jc w:val="both"/>
              <w:rPr>
                <w:rFonts w:eastAsia="Calibri"/>
                <w:sz w:val="24"/>
              </w:rPr>
            </w:pPr>
            <w:r w:rsidRPr="00FA5499">
              <w:rPr>
                <w:rFonts w:eastAsia="Calibri"/>
                <w:sz w:val="24"/>
              </w:rPr>
              <w:t>Συμφωνούμε απόλυτα με την αντίστοιχη παράγραφο</w:t>
            </w:r>
          </w:p>
        </w:tc>
        <w:tc>
          <w:tcPr>
            <w:tcW w:w="2268"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jc w:val="both"/>
              <w:rPr>
                <w:rFonts w:eastAsia="Microsoft Sans Serif"/>
                <w:sz w:val="24"/>
                <w:lang w:eastAsia="en-US"/>
              </w:rPr>
            </w:pPr>
          </w:p>
        </w:tc>
      </w:tr>
      <w:tr w:rsidR="00E02ABD" w:rsidRPr="00FA5499">
        <w:tc>
          <w:tcPr>
            <w:tcW w:w="1555"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ind w:left="-57" w:right="5"/>
              <w:jc w:val="both"/>
              <w:rPr>
                <w:rFonts w:eastAsia="Microsoft Sans Serif"/>
                <w:b/>
                <w:sz w:val="24"/>
                <w:lang w:eastAsia="en-US"/>
              </w:rPr>
            </w:pPr>
            <w:r w:rsidRPr="00FA5499">
              <w:rPr>
                <w:rFonts w:eastAsia="Microsoft Sans Serif"/>
                <w:b/>
                <w:sz w:val="24"/>
                <w:lang w:eastAsia="en-US"/>
              </w:rPr>
              <w:t>1.2</w:t>
            </w:r>
          </w:p>
        </w:tc>
        <w:tc>
          <w:tcPr>
            <w:tcW w:w="4961" w:type="dxa"/>
            <w:tcBorders>
              <w:top w:val="single" w:sz="4" w:space="0" w:color="000000"/>
              <w:left w:val="single" w:sz="4" w:space="0" w:color="000000"/>
              <w:bottom w:val="single" w:sz="4" w:space="0" w:color="000000"/>
              <w:right w:val="single" w:sz="4" w:space="0" w:color="000000"/>
            </w:tcBorders>
          </w:tcPr>
          <w:p w:rsidR="00E02ABD" w:rsidRPr="00FA5499" w:rsidRDefault="00D06C2D">
            <w:pPr>
              <w:jc w:val="both"/>
              <w:rPr>
                <w:rFonts w:eastAsia="Calibri"/>
                <w:sz w:val="24"/>
              </w:rPr>
            </w:pPr>
            <w:r w:rsidRPr="00FA5499">
              <w:rPr>
                <w:rFonts w:eastAsia="Calibri"/>
                <w:sz w:val="24"/>
              </w:rPr>
              <w:t>Συμφωνούμε  απόλυτα με την αντίστοιχη παράγραφο</w:t>
            </w:r>
          </w:p>
        </w:tc>
        <w:tc>
          <w:tcPr>
            <w:tcW w:w="2268"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jc w:val="both"/>
              <w:rPr>
                <w:rFonts w:eastAsia="Microsoft Sans Serif"/>
                <w:sz w:val="24"/>
                <w:lang w:eastAsia="en-US"/>
              </w:rPr>
            </w:pPr>
          </w:p>
        </w:tc>
      </w:tr>
      <w:tr w:rsidR="00E02ABD" w:rsidRPr="00FA5499">
        <w:tc>
          <w:tcPr>
            <w:tcW w:w="1555"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ind w:left="-57" w:right="5"/>
              <w:jc w:val="both"/>
              <w:rPr>
                <w:rFonts w:eastAsia="Microsoft Sans Serif"/>
                <w:b/>
                <w:sz w:val="24"/>
                <w:lang w:eastAsia="en-US"/>
              </w:rPr>
            </w:pPr>
            <w:r w:rsidRPr="00FA5499">
              <w:rPr>
                <w:rFonts w:eastAsia="Microsoft Sans Serif"/>
                <w:b/>
                <w:sz w:val="24"/>
                <w:lang w:eastAsia="en-US"/>
              </w:rPr>
              <w:t>2</w:t>
            </w:r>
          </w:p>
        </w:tc>
        <w:tc>
          <w:tcPr>
            <w:tcW w:w="4961"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jc w:val="both"/>
              <w:rPr>
                <w:rFonts w:eastAsia="Microsoft Sans Serif"/>
                <w:b/>
                <w:sz w:val="24"/>
                <w:lang w:eastAsia="en-US"/>
              </w:rPr>
            </w:pPr>
            <w:r w:rsidRPr="00FA5499">
              <w:rPr>
                <w:rFonts w:eastAsia="Microsoft Sans Serif"/>
                <w:b/>
                <w:sz w:val="24"/>
                <w:lang w:eastAsia="en-US"/>
              </w:rPr>
              <w:t>ΑΠΑΙΤΗΣΕΙΣ</w:t>
            </w:r>
          </w:p>
        </w:tc>
        <w:tc>
          <w:tcPr>
            <w:tcW w:w="2268"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jc w:val="both"/>
              <w:rPr>
                <w:rFonts w:eastAsia="Microsoft Sans Serif"/>
                <w:b/>
                <w:sz w:val="24"/>
                <w:lang w:eastAsia="en-US"/>
              </w:rPr>
            </w:pPr>
          </w:p>
        </w:tc>
      </w:tr>
      <w:tr w:rsidR="00E02ABD" w:rsidRPr="00FA5499">
        <w:tc>
          <w:tcPr>
            <w:tcW w:w="1555"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ind w:left="-57" w:right="5"/>
              <w:jc w:val="both"/>
              <w:rPr>
                <w:rFonts w:eastAsia="Microsoft Sans Serif"/>
                <w:b/>
                <w:sz w:val="24"/>
                <w:lang w:eastAsia="en-US"/>
              </w:rPr>
            </w:pPr>
            <w:r w:rsidRPr="00FA5499">
              <w:rPr>
                <w:rFonts w:eastAsia="Microsoft Sans Serif"/>
                <w:b/>
                <w:sz w:val="24"/>
                <w:lang w:eastAsia="en-US"/>
              </w:rPr>
              <w:t>2.1</w:t>
            </w:r>
          </w:p>
        </w:tc>
        <w:tc>
          <w:tcPr>
            <w:tcW w:w="4961"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jc w:val="both"/>
              <w:rPr>
                <w:rFonts w:eastAsia="Microsoft Sans Serif"/>
                <w:b/>
                <w:sz w:val="24"/>
                <w:lang w:eastAsia="en-US"/>
              </w:rPr>
            </w:pPr>
            <w:r w:rsidRPr="00FA5499">
              <w:rPr>
                <w:rFonts w:eastAsia="Microsoft Sans Serif"/>
                <w:b/>
                <w:bCs/>
                <w:sz w:val="24"/>
                <w:lang w:eastAsia="en-US"/>
              </w:rPr>
              <w:t>ΓΕΝΙΚΑ ΧΑΡΑΚΤΗΡΙΣΤΙΚΑ</w:t>
            </w:r>
          </w:p>
        </w:tc>
        <w:tc>
          <w:tcPr>
            <w:tcW w:w="2268"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jc w:val="both"/>
              <w:rPr>
                <w:rFonts w:eastAsia="Microsoft Sans Serif"/>
                <w:b/>
                <w:sz w:val="24"/>
                <w:lang w:eastAsia="en-US"/>
              </w:rPr>
            </w:pPr>
          </w:p>
        </w:tc>
      </w:tr>
      <w:tr w:rsidR="00E02ABD" w:rsidRPr="00FA5499">
        <w:tc>
          <w:tcPr>
            <w:tcW w:w="1555"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ind w:left="-57" w:right="5"/>
              <w:jc w:val="both"/>
              <w:rPr>
                <w:rFonts w:eastAsia="Microsoft Sans Serif"/>
                <w:b/>
                <w:sz w:val="24"/>
                <w:lang w:eastAsia="en-US"/>
              </w:rPr>
            </w:pPr>
            <w:r w:rsidRPr="00FA5499">
              <w:rPr>
                <w:rFonts w:eastAsia="Microsoft Sans Serif"/>
                <w:b/>
                <w:sz w:val="24"/>
                <w:lang w:eastAsia="en-US"/>
              </w:rPr>
              <w:t>2.1.1</w:t>
            </w:r>
          </w:p>
        </w:tc>
        <w:tc>
          <w:tcPr>
            <w:tcW w:w="4961" w:type="dxa"/>
            <w:tcBorders>
              <w:top w:val="single" w:sz="4" w:space="0" w:color="000000"/>
              <w:left w:val="single" w:sz="4" w:space="0" w:color="000000"/>
              <w:bottom w:val="single" w:sz="4" w:space="0" w:color="000000"/>
              <w:right w:val="single" w:sz="4" w:space="0" w:color="000000"/>
            </w:tcBorders>
          </w:tcPr>
          <w:p w:rsidR="00E02ABD" w:rsidRPr="00FA5499" w:rsidRDefault="00D06C2D">
            <w:pPr>
              <w:jc w:val="both"/>
              <w:rPr>
                <w:rFonts w:eastAsia="Calibri"/>
                <w:sz w:val="24"/>
              </w:rPr>
            </w:pPr>
            <w:r w:rsidRPr="00FA5499">
              <w:rPr>
                <w:rFonts w:eastAsia="Calibri"/>
                <w:sz w:val="24"/>
              </w:rPr>
              <w:t xml:space="preserve">Το προσφερόμενο </w:t>
            </w:r>
            <w:proofErr w:type="spellStart"/>
            <w:r w:rsidRPr="00FA5499">
              <w:rPr>
                <w:rFonts w:eastAsia="Calibri"/>
                <w:sz w:val="24"/>
              </w:rPr>
              <w:t>εκπληροί</w:t>
            </w:r>
            <w:proofErr w:type="spellEnd"/>
            <w:r w:rsidRPr="00FA5499">
              <w:rPr>
                <w:rFonts w:eastAsia="Calibri"/>
                <w:sz w:val="24"/>
              </w:rPr>
              <w:t xml:space="preserve">  απόλυτα  την αντίστοιχη παράγραφο της ΠΕΔ.</w:t>
            </w:r>
          </w:p>
        </w:tc>
        <w:tc>
          <w:tcPr>
            <w:tcW w:w="2268" w:type="dxa"/>
            <w:tcBorders>
              <w:top w:val="single" w:sz="4" w:space="0" w:color="000000"/>
              <w:left w:val="single" w:sz="4" w:space="0" w:color="000000"/>
              <w:bottom w:val="single" w:sz="4" w:space="0" w:color="000000"/>
              <w:right w:val="single" w:sz="4" w:space="0" w:color="000000"/>
            </w:tcBorders>
          </w:tcPr>
          <w:p w:rsidR="00E02ABD" w:rsidRPr="00FA5499" w:rsidRDefault="00D06C2D">
            <w:pPr>
              <w:jc w:val="both"/>
              <w:rPr>
                <w:rFonts w:eastAsia="Calibri"/>
                <w:sz w:val="24"/>
              </w:rPr>
            </w:pPr>
            <w:r w:rsidRPr="00FA5499">
              <w:rPr>
                <w:rFonts w:eastAsia="Calibri"/>
                <w:sz w:val="24"/>
              </w:rPr>
              <w:t xml:space="preserve">PROSPECTUS </w:t>
            </w:r>
            <w:proofErr w:type="spellStart"/>
            <w:r w:rsidRPr="00FA5499">
              <w:rPr>
                <w:rFonts w:eastAsia="Calibri"/>
                <w:sz w:val="24"/>
              </w:rPr>
              <w:t>σελ...…ή</w:t>
            </w:r>
            <w:proofErr w:type="spellEnd"/>
            <w:r w:rsidRPr="00FA5499">
              <w:rPr>
                <w:rFonts w:eastAsia="Calibri"/>
                <w:sz w:val="24"/>
              </w:rPr>
              <w:t xml:space="preserve"> στο Τεχν. Εγχειρίδιο σελίδα….</w:t>
            </w:r>
          </w:p>
        </w:tc>
      </w:tr>
      <w:tr w:rsidR="00E02ABD" w:rsidRPr="00FA5499">
        <w:tc>
          <w:tcPr>
            <w:tcW w:w="1555"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ind w:left="-57" w:right="5"/>
              <w:jc w:val="both"/>
              <w:rPr>
                <w:rFonts w:eastAsia="Microsoft Sans Serif"/>
                <w:b/>
                <w:sz w:val="24"/>
                <w:lang w:eastAsia="en-US"/>
              </w:rPr>
            </w:pPr>
            <w:r w:rsidRPr="00FA5499">
              <w:rPr>
                <w:rFonts w:eastAsia="Microsoft Sans Serif"/>
                <w:b/>
                <w:sz w:val="24"/>
                <w:lang w:eastAsia="en-US"/>
              </w:rPr>
              <w:t>2.1.2</w:t>
            </w:r>
          </w:p>
        </w:tc>
        <w:tc>
          <w:tcPr>
            <w:tcW w:w="4961" w:type="dxa"/>
            <w:tcBorders>
              <w:top w:val="single" w:sz="4" w:space="0" w:color="000000"/>
              <w:left w:val="single" w:sz="4" w:space="0" w:color="000000"/>
              <w:bottom w:val="single" w:sz="4" w:space="0" w:color="000000"/>
              <w:right w:val="single" w:sz="4" w:space="0" w:color="000000"/>
            </w:tcBorders>
          </w:tcPr>
          <w:p w:rsidR="00E02ABD" w:rsidRPr="00FA5499" w:rsidRDefault="00D06C2D">
            <w:pPr>
              <w:jc w:val="both"/>
              <w:rPr>
                <w:rFonts w:eastAsia="Calibri"/>
                <w:sz w:val="24"/>
              </w:rPr>
            </w:pPr>
            <w:r w:rsidRPr="00FA5499">
              <w:rPr>
                <w:rFonts w:eastAsia="Calibri"/>
                <w:sz w:val="24"/>
              </w:rPr>
              <w:t xml:space="preserve">Το προσφερόμενο </w:t>
            </w:r>
            <w:proofErr w:type="spellStart"/>
            <w:r w:rsidRPr="00FA5499">
              <w:rPr>
                <w:rFonts w:eastAsia="Calibri"/>
                <w:sz w:val="24"/>
              </w:rPr>
              <w:t>εκπληροί</w:t>
            </w:r>
            <w:proofErr w:type="spellEnd"/>
            <w:r w:rsidRPr="00FA5499">
              <w:rPr>
                <w:rFonts w:eastAsia="Calibri"/>
                <w:sz w:val="24"/>
              </w:rPr>
              <w:t xml:space="preserve">  απόλυτα  την αντίστοιχη παράγραφο της ΠΕΔ</w:t>
            </w:r>
          </w:p>
        </w:tc>
        <w:tc>
          <w:tcPr>
            <w:tcW w:w="2268" w:type="dxa"/>
            <w:tcBorders>
              <w:top w:val="single" w:sz="4" w:space="0" w:color="000000"/>
              <w:left w:val="single" w:sz="4" w:space="0" w:color="000000"/>
              <w:bottom w:val="single" w:sz="4" w:space="0" w:color="000000"/>
              <w:right w:val="single" w:sz="4" w:space="0" w:color="000000"/>
            </w:tcBorders>
          </w:tcPr>
          <w:p w:rsidR="00E02ABD" w:rsidRPr="00FA5499" w:rsidRDefault="00D06C2D">
            <w:pPr>
              <w:jc w:val="both"/>
              <w:rPr>
                <w:rFonts w:eastAsia="Calibri"/>
                <w:sz w:val="24"/>
              </w:rPr>
            </w:pPr>
            <w:r w:rsidRPr="00FA5499">
              <w:rPr>
                <w:rFonts w:eastAsia="Calibri"/>
                <w:sz w:val="24"/>
              </w:rPr>
              <w:t>PROSPECTUS σελ... ή στο Τεχν. Εγχειρίδιο σελίδα…</w:t>
            </w:r>
          </w:p>
        </w:tc>
      </w:tr>
      <w:tr w:rsidR="00E02ABD" w:rsidRPr="00FA5499">
        <w:tc>
          <w:tcPr>
            <w:tcW w:w="1555"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ind w:left="-57" w:right="5"/>
              <w:jc w:val="both"/>
              <w:rPr>
                <w:rFonts w:eastAsia="Microsoft Sans Serif"/>
                <w:sz w:val="24"/>
                <w:lang w:eastAsia="en-US"/>
              </w:rPr>
            </w:pPr>
            <w:r w:rsidRPr="00FA5499">
              <w:rPr>
                <w:rFonts w:eastAsia="Microsoft Sans Serif"/>
                <w:sz w:val="24"/>
                <w:lang w:eastAsia="en-US"/>
              </w:rPr>
              <w:t>………..</w:t>
            </w:r>
          </w:p>
        </w:tc>
        <w:tc>
          <w:tcPr>
            <w:tcW w:w="4961"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jc w:val="both"/>
              <w:rPr>
                <w:rFonts w:eastAsia="Microsoft Sans Serif"/>
                <w:sz w:val="24"/>
                <w:lang w:eastAsia="en-US"/>
              </w:rPr>
            </w:pPr>
            <w:r w:rsidRPr="00FA5499">
              <w:rPr>
                <w:rFonts w:eastAsia="Microsoft Sans Serif"/>
                <w:sz w:val="24"/>
                <w:lang w:eastAsia="en-US"/>
              </w:rPr>
              <w:t>…………………………………………………</w:t>
            </w:r>
          </w:p>
        </w:tc>
        <w:tc>
          <w:tcPr>
            <w:tcW w:w="2268"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jc w:val="both"/>
              <w:rPr>
                <w:rFonts w:eastAsia="Microsoft Sans Serif"/>
                <w:sz w:val="24"/>
                <w:lang w:eastAsia="en-US"/>
              </w:rPr>
            </w:pPr>
            <w:r w:rsidRPr="00FA5499">
              <w:rPr>
                <w:rFonts w:eastAsia="Microsoft Sans Serif"/>
                <w:sz w:val="24"/>
                <w:lang w:eastAsia="en-US"/>
              </w:rPr>
              <w:t>…………….</w:t>
            </w:r>
          </w:p>
        </w:tc>
      </w:tr>
    </w:tbl>
    <w:p w:rsidR="00E02ABD" w:rsidRPr="00FA5499" w:rsidRDefault="00E02ABD">
      <w:pPr>
        <w:widowControl w:val="0"/>
        <w:tabs>
          <w:tab w:val="left" w:pos="5103"/>
        </w:tabs>
        <w:autoSpaceDE w:val="0"/>
        <w:ind w:right="-1"/>
        <w:jc w:val="both"/>
        <w:rPr>
          <w:rFonts w:eastAsia="Microsoft Sans Serif"/>
          <w:sz w:val="24"/>
          <w:u w:val="single"/>
          <w:lang w:eastAsia="en-US"/>
        </w:rPr>
      </w:pPr>
    </w:p>
    <w:p w:rsidR="00E02ABD" w:rsidRPr="00FA5499" w:rsidRDefault="00D06C2D">
      <w:pPr>
        <w:widowControl w:val="0"/>
        <w:tabs>
          <w:tab w:val="left" w:pos="5103"/>
        </w:tabs>
        <w:autoSpaceDE w:val="0"/>
        <w:ind w:right="-1"/>
        <w:jc w:val="both"/>
        <w:rPr>
          <w:rFonts w:eastAsia="Microsoft Sans Serif"/>
          <w:sz w:val="24"/>
          <w:u w:val="single"/>
          <w:lang w:eastAsia="en-US"/>
        </w:rPr>
      </w:pPr>
      <w:r w:rsidRPr="00FA5499">
        <w:rPr>
          <w:rFonts w:eastAsia="Microsoft Sans Serif"/>
          <w:sz w:val="24"/>
          <w:u w:val="single"/>
          <w:lang w:eastAsia="en-US"/>
        </w:rPr>
        <w:t>ΟΔΗΓΙΕΣ ΣΥΝΤΑΞΗΣ:</w:t>
      </w:r>
    </w:p>
    <w:p w:rsidR="00E02ABD" w:rsidRPr="00FA5499" w:rsidRDefault="00D06C2D">
      <w:pPr>
        <w:widowControl w:val="0"/>
        <w:tabs>
          <w:tab w:val="left" w:pos="5103"/>
        </w:tabs>
        <w:autoSpaceDE w:val="0"/>
        <w:ind w:right="-1"/>
        <w:jc w:val="both"/>
        <w:rPr>
          <w:rFonts w:eastAsia="Microsoft Sans Serif"/>
          <w:sz w:val="24"/>
          <w:u w:val="single"/>
          <w:lang w:eastAsia="en-US"/>
        </w:rPr>
      </w:pPr>
      <w:r w:rsidRPr="00FA5499">
        <w:rPr>
          <w:rFonts w:eastAsia="Microsoft Sans Serif"/>
          <w:sz w:val="24"/>
          <w:u w:val="single"/>
          <w:lang w:eastAsia="en-US"/>
        </w:rPr>
        <w:t xml:space="preserve">ΓΕΝΙΚΕΣ </w:t>
      </w:r>
    </w:p>
    <w:p w:rsidR="00E02ABD" w:rsidRPr="00FA5499" w:rsidRDefault="00E02ABD">
      <w:pPr>
        <w:widowControl w:val="0"/>
        <w:tabs>
          <w:tab w:val="left" w:pos="5103"/>
        </w:tabs>
        <w:autoSpaceDE w:val="0"/>
        <w:ind w:right="-1"/>
        <w:jc w:val="both"/>
        <w:rPr>
          <w:rFonts w:eastAsia="Microsoft Sans Serif"/>
          <w:sz w:val="24"/>
          <w:u w:val="single"/>
          <w:lang w:eastAsia="en-US"/>
        </w:rPr>
      </w:pPr>
    </w:p>
    <w:p w:rsidR="00E02ABD" w:rsidRPr="00FA5499" w:rsidRDefault="00D06C2D">
      <w:pPr>
        <w:widowControl w:val="0"/>
        <w:autoSpaceDE w:val="0"/>
        <w:ind w:right="-1"/>
        <w:jc w:val="both"/>
        <w:rPr>
          <w:sz w:val="24"/>
        </w:rPr>
      </w:pPr>
      <w:r w:rsidRPr="00FA5499">
        <w:rPr>
          <w:rFonts w:eastAsia="Microsoft Sans Serif"/>
          <w:sz w:val="24"/>
          <w:lang w:eastAsia="en-US"/>
        </w:rPr>
        <w:t>α.</w:t>
      </w:r>
      <w:r w:rsidRPr="00FA5499">
        <w:rPr>
          <w:rFonts w:eastAsia="Microsoft Sans Serif"/>
          <w:sz w:val="24"/>
          <w:lang w:eastAsia="en-US"/>
        </w:rPr>
        <w:tab/>
        <w:t xml:space="preserve">Στην αριστερή στήλη αναγράφονται </w:t>
      </w:r>
      <w:r w:rsidRPr="00FA5499">
        <w:rPr>
          <w:rFonts w:eastAsia="Microsoft Sans Serif"/>
          <w:sz w:val="24"/>
          <w:u w:val="single"/>
          <w:lang w:eastAsia="en-US"/>
        </w:rPr>
        <w:t>υποχρεωτικά</w:t>
      </w:r>
      <w:r w:rsidRPr="00FA5499">
        <w:rPr>
          <w:rFonts w:eastAsia="Microsoft Sans Serif"/>
          <w:sz w:val="24"/>
          <w:lang w:eastAsia="en-US"/>
        </w:rPr>
        <w:t xml:space="preserve"> όλες οι παράγραφοι </w:t>
      </w:r>
      <w:r w:rsidRPr="00FA5499">
        <w:rPr>
          <w:rFonts w:eastAsia="Microsoft Sans Serif"/>
          <w:sz w:val="24"/>
          <w:u w:val="single"/>
          <w:lang w:eastAsia="en-US"/>
        </w:rPr>
        <w:t>κατ' απόλυτη σειρά</w:t>
      </w:r>
      <w:r w:rsidRPr="00FA5499">
        <w:rPr>
          <w:rFonts w:eastAsia="Microsoft Sans Serif"/>
          <w:sz w:val="24"/>
          <w:lang w:eastAsia="en-US"/>
        </w:rPr>
        <w:t xml:space="preserve"> όπως φαίνονται στην παρούσα ΠΕΔ.</w:t>
      </w:r>
    </w:p>
    <w:p w:rsidR="00E02ABD" w:rsidRPr="00FA5499" w:rsidRDefault="00E02ABD">
      <w:pPr>
        <w:widowControl w:val="0"/>
        <w:autoSpaceDE w:val="0"/>
        <w:ind w:right="-1"/>
        <w:jc w:val="both"/>
        <w:rPr>
          <w:rFonts w:eastAsia="Microsoft Sans Serif"/>
          <w:sz w:val="24"/>
          <w:lang w:eastAsia="en-US"/>
        </w:rPr>
      </w:pPr>
    </w:p>
    <w:p w:rsidR="00E02ABD" w:rsidRPr="00FA5499" w:rsidRDefault="00D06C2D">
      <w:pPr>
        <w:widowControl w:val="0"/>
        <w:autoSpaceDE w:val="0"/>
        <w:ind w:right="-1"/>
        <w:jc w:val="both"/>
        <w:rPr>
          <w:sz w:val="24"/>
        </w:rPr>
      </w:pPr>
      <w:r w:rsidRPr="00FA5499">
        <w:rPr>
          <w:rFonts w:eastAsia="Microsoft Sans Serif"/>
          <w:sz w:val="24"/>
          <w:lang w:eastAsia="en-US"/>
        </w:rPr>
        <w:t>β.</w:t>
      </w:r>
      <w:r w:rsidRPr="00FA5499">
        <w:rPr>
          <w:rFonts w:eastAsia="Microsoft Sans Serif"/>
          <w:sz w:val="24"/>
          <w:lang w:eastAsia="en-US"/>
        </w:rPr>
        <w:tab/>
        <w:t xml:space="preserve">Στη μεσαία στήλη δηλώνεται αντίστοιχα σε κάθε παράγραφο αν τα χαρακτηριστικά του    προσφερόμενου Υλικού </w:t>
      </w:r>
      <w:r w:rsidRPr="00FA5499">
        <w:rPr>
          <w:rFonts w:eastAsia="Microsoft Sans Serif"/>
          <w:sz w:val="24"/>
          <w:u w:val="single"/>
          <w:lang w:eastAsia="en-US"/>
        </w:rPr>
        <w:t>συμφωνούν απόλυτα ή όχι</w:t>
      </w:r>
      <w:r w:rsidRPr="00FA5499">
        <w:rPr>
          <w:rFonts w:eastAsia="Microsoft Sans Serif"/>
          <w:sz w:val="24"/>
          <w:lang w:eastAsia="en-US"/>
        </w:rPr>
        <w:t xml:space="preserve"> με την ΠΕΔ. Αυτό θα γίνεται με την αναγραφή στη στήλη (β) και απέναντι σε κάθε παράγραφο ότι </w:t>
      </w:r>
      <w:r w:rsidR="00C9716F" w:rsidRPr="00FA5499">
        <w:rPr>
          <w:rFonts w:eastAsia="Microsoft Sans Serif"/>
          <w:sz w:val="24"/>
          <w:lang w:eastAsia="en-US"/>
        </w:rPr>
        <w:t>«</w:t>
      </w:r>
      <w:r w:rsidRPr="00FA5499">
        <w:rPr>
          <w:rFonts w:eastAsia="Microsoft Sans Serif"/>
          <w:sz w:val="24"/>
          <w:lang w:eastAsia="en-US"/>
        </w:rPr>
        <w:t>ΣΥΜΦΩΝΟΥΝ ΑΠΟΛΥΤΑ ΜΕ ΤΗΝ ΠΕΔ.</w:t>
      </w:r>
      <w:r w:rsidR="00C9716F" w:rsidRPr="00FA5499">
        <w:rPr>
          <w:rFonts w:eastAsia="Microsoft Sans Serif"/>
          <w:sz w:val="24"/>
          <w:lang w:eastAsia="en-US"/>
        </w:rPr>
        <w:t>»</w:t>
      </w:r>
      <w:r w:rsidRPr="00FA5499">
        <w:rPr>
          <w:rFonts w:eastAsia="Microsoft Sans Serif"/>
          <w:sz w:val="24"/>
          <w:lang w:eastAsia="en-US"/>
        </w:rPr>
        <w:t xml:space="preserve"> ή </w:t>
      </w:r>
      <w:r w:rsidR="00C9716F" w:rsidRPr="00FA5499">
        <w:rPr>
          <w:rFonts w:eastAsia="Microsoft Sans Serif"/>
          <w:sz w:val="24"/>
          <w:lang w:eastAsia="en-US"/>
        </w:rPr>
        <w:t>«</w:t>
      </w:r>
      <w:r w:rsidRPr="00FA5499">
        <w:rPr>
          <w:rFonts w:eastAsia="Microsoft Sans Serif"/>
          <w:sz w:val="24"/>
          <w:lang w:eastAsia="en-US"/>
        </w:rPr>
        <w:t>ΔΕΝ ΣΥΜΦΩΝΟΥΝ ΜΕ ΤΗΝ ΠΕΔ</w:t>
      </w:r>
      <w:r w:rsidR="00C9716F" w:rsidRPr="00FA5499">
        <w:rPr>
          <w:rFonts w:eastAsia="Microsoft Sans Serif"/>
          <w:sz w:val="24"/>
          <w:lang w:eastAsia="en-US"/>
        </w:rPr>
        <w:t>»</w:t>
      </w:r>
      <w:r w:rsidRPr="00FA5499">
        <w:rPr>
          <w:rFonts w:eastAsia="Microsoft Sans Serif"/>
          <w:sz w:val="24"/>
          <w:lang w:eastAsia="en-US"/>
        </w:rPr>
        <w:t xml:space="preserve">. Σε περίπτωση που </w:t>
      </w:r>
      <w:r w:rsidRPr="00FA5499">
        <w:rPr>
          <w:rFonts w:eastAsia="Microsoft Sans Serif"/>
          <w:sz w:val="24"/>
          <w:u w:val="single"/>
          <w:lang w:eastAsia="en-US"/>
        </w:rPr>
        <w:t>δεν υπάρχει συμφωνία</w:t>
      </w:r>
      <w:r w:rsidRPr="00FA5499">
        <w:rPr>
          <w:rFonts w:eastAsia="Microsoft Sans Serif"/>
          <w:sz w:val="24"/>
          <w:lang w:eastAsia="en-US"/>
        </w:rPr>
        <w:t xml:space="preserve"> αναγράφονται </w:t>
      </w:r>
      <w:r w:rsidRPr="00FA5499">
        <w:rPr>
          <w:rFonts w:eastAsia="Microsoft Sans Serif"/>
          <w:sz w:val="24"/>
          <w:u w:val="single"/>
          <w:lang w:eastAsia="en-US"/>
        </w:rPr>
        <w:t>υποχρεωτικά</w:t>
      </w:r>
      <w:r w:rsidRPr="00FA5499">
        <w:rPr>
          <w:rFonts w:eastAsia="Microsoft Sans Serif"/>
          <w:sz w:val="24"/>
          <w:lang w:eastAsia="en-US"/>
        </w:rPr>
        <w:t xml:space="preserve"> όλα τα προσφερόμενα άλλα χαρακτηριστικά, με αντίστοιχη παραπομπή στη στήλη (γ), στο σημείο του PROSPECTUS - Τεχνικού Εγχειριδίου.</w:t>
      </w:r>
    </w:p>
    <w:p w:rsidR="00E02ABD" w:rsidRPr="00FA5499" w:rsidRDefault="00E02ABD">
      <w:pPr>
        <w:widowControl w:val="0"/>
        <w:autoSpaceDE w:val="0"/>
        <w:ind w:right="-1"/>
        <w:jc w:val="both"/>
        <w:rPr>
          <w:rFonts w:eastAsia="Microsoft Sans Serif"/>
          <w:sz w:val="24"/>
          <w:lang w:eastAsia="en-US"/>
        </w:rPr>
      </w:pPr>
    </w:p>
    <w:p w:rsidR="00E02ABD" w:rsidRPr="00FA5499" w:rsidRDefault="00D06C2D">
      <w:pPr>
        <w:widowControl w:val="0"/>
        <w:autoSpaceDE w:val="0"/>
        <w:ind w:right="-1"/>
        <w:jc w:val="both"/>
        <w:rPr>
          <w:rFonts w:eastAsia="Microsoft Sans Serif"/>
          <w:sz w:val="24"/>
          <w:lang w:eastAsia="en-US"/>
        </w:rPr>
      </w:pPr>
      <w:r w:rsidRPr="00FA5499">
        <w:rPr>
          <w:rFonts w:eastAsia="Microsoft Sans Serif"/>
          <w:sz w:val="24"/>
          <w:lang w:eastAsia="en-US"/>
        </w:rPr>
        <w:t>γ.</w:t>
      </w:r>
      <w:r w:rsidRPr="00FA5499">
        <w:rPr>
          <w:rFonts w:eastAsia="Microsoft Sans Serif"/>
          <w:sz w:val="24"/>
          <w:lang w:eastAsia="en-US"/>
        </w:rPr>
        <w:tab/>
        <w:t>Στη δεξιά στήλη αναγράφεται για κάθε παράγραφο η παραπομπή στη σελίδα ή στην παράγραφο ή στο σχεδιάγραμμα του κατατιθέμενου PROSPECTUS - Τεχνικού Εγχειριδίου, όπου φαίνεται και επιβεβαιώνεται ότι προσφέρονται τα χαρακτηριστικά που καθορίζονται στην αντίστοιχη παράγραφο της ΠΕΔ.</w:t>
      </w:r>
    </w:p>
    <w:p w:rsidR="00E02ABD" w:rsidRPr="00FA5499" w:rsidRDefault="00E02ABD">
      <w:pPr>
        <w:widowControl w:val="0"/>
        <w:autoSpaceDE w:val="0"/>
        <w:ind w:right="283"/>
        <w:jc w:val="both"/>
        <w:rPr>
          <w:rFonts w:eastAsia="Microsoft Sans Serif"/>
          <w:sz w:val="24"/>
          <w:lang w:eastAsia="en-US"/>
        </w:rPr>
      </w:pPr>
    </w:p>
    <w:p w:rsidR="00E02ABD" w:rsidRPr="00FA5499" w:rsidRDefault="00E02ABD">
      <w:pPr>
        <w:widowControl w:val="0"/>
        <w:autoSpaceDE w:val="0"/>
        <w:ind w:right="283"/>
        <w:jc w:val="both"/>
        <w:rPr>
          <w:rFonts w:eastAsia="Microsoft Sans Serif"/>
          <w:sz w:val="24"/>
          <w:lang w:eastAsia="en-US"/>
        </w:rPr>
      </w:pPr>
    </w:p>
    <w:p w:rsidR="00E02ABD" w:rsidRPr="00FA5499" w:rsidRDefault="00E02ABD">
      <w:pPr>
        <w:widowControl w:val="0"/>
        <w:autoSpaceDE w:val="0"/>
        <w:ind w:right="283"/>
        <w:jc w:val="both"/>
        <w:rPr>
          <w:rFonts w:eastAsia="Microsoft Sans Serif"/>
          <w:sz w:val="24"/>
          <w:lang w:eastAsia="en-US"/>
        </w:rPr>
      </w:pPr>
    </w:p>
    <w:tbl>
      <w:tblPr>
        <w:tblW w:w="8784" w:type="dxa"/>
        <w:tblLayout w:type="fixed"/>
        <w:tblLook w:val="04A0" w:firstRow="1" w:lastRow="0" w:firstColumn="1" w:lastColumn="0" w:noHBand="0" w:noVBand="1"/>
      </w:tblPr>
      <w:tblGrid>
        <w:gridCol w:w="5067"/>
        <w:gridCol w:w="3717"/>
      </w:tblGrid>
      <w:tr w:rsidR="00E02ABD" w:rsidRPr="00FA5499">
        <w:tc>
          <w:tcPr>
            <w:tcW w:w="5067" w:type="dxa"/>
          </w:tcPr>
          <w:p w:rsidR="00E02ABD" w:rsidRPr="00FA5499" w:rsidRDefault="00E02ABD">
            <w:pPr>
              <w:widowControl w:val="0"/>
              <w:autoSpaceDE w:val="0"/>
              <w:snapToGrid w:val="0"/>
              <w:ind w:right="-848"/>
              <w:rPr>
                <w:b/>
                <w:sz w:val="24"/>
                <w:lang w:eastAsia="en-US"/>
              </w:rPr>
            </w:pPr>
          </w:p>
        </w:tc>
        <w:tc>
          <w:tcPr>
            <w:tcW w:w="3717" w:type="dxa"/>
          </w:tcPr>
          <w:p w:rsidR="00E02ABD" w:rsidRPr="00FA5499" w:rsidRDefault="00D06C2D">
            <w:pPr>
              <w:widowControl w:val="0"/>
              <w:autoSpaceDE w:val="0"/>
              <w:ind w:right="-220"/>
              <w:jc w:val="center"/>
              <w:rPr>
                <w:b/>
                <w:sz w:val="24"/>
                <w:lang w:eastAsia="en-US"/>
              </w:rPr>
            </w:pPr>
            <w:r w:rsidRPr="00FA5499">
              <w:rPr>
                <w:b/>
                <w:sz w:val="24"/>
                <w:lang w:eastAsia="en-US"/>
              </w:rPr>
              <w:t>-Ο-</w:t>
            </w:r>
          </w:p>
          <w:p w:rsidR="00E02ABD" w:rsidRPr="00FA5499" w:rsidRDefault="00D06C2D">
            <w:pPr>
              <w:widowControl w:val="0"/>
              <w:autoSpaceDE w:val="0"/>
              <w:ind w:right="-83"/>
              <w:jc w:val="center"/>
              <w:rPr>
                <w:b/>
                <w:sz w:val="24"/>
                <w:lang w:eastAsia="en-US"/>
              </w:rPr>
            </w:pPr>
            <w:r w:rsidRPr="00FA5499">
              <w:rPr>
                <w:b/>
                <w:sz w:val="24"/>
                <w:lang w:eastAsia="en-US"/>
              </w:rPr>
              <w:t>ΠΡΟΜΗΘΕΥΤΗΣ</w:t>
            </w:r>
          </w:p>
          <w:p w:rsidR="00E02ABD" w:rsidRPr="00FA5499" w:rsidRDefault="00D06C2D">
            <w:pPr>
              <w:widowControl w:val="0"/>
              <w:autoSpaceDE w:val="0"/>
              <w:ind w:right="-220"/>
              <w:jc w:val="center"/>
              <w:rPr>
                <w:b/>
                <w:sz w:val="24"/>
                <w:lang w:eastAsia="en-US"/>
              </w:rPr>
            </w:pPr>
            <w:r w:rsidRPr="00FA5499">
              <w:rPr>
                <w:sz w:val="24"/>
                <w:lang w:eastAsia="en-US"/>
              </w:rPr>
              <w:t>(Τίθεται σφραγίδα με ευκρινή την επωνυμία της εταιρίας ή το όνομα του προμηθευτή)</w:t>
            </w:r>
          </w:p>
        </w:tc>
      </w:tr>
    </w:tbl>
    <w:p w:rsidR="00E02ABD" w:rsidRPr="00FA5499" w:rsidRDefault="00E02ABD">
      <w:pPr>
        <w:widowControl w:val="0"/>
        <w:tabs>
          <w:tab w:val="left" w:pos="4755"/>
        </w:tabs>
        <w:autoSpaceDE w:val="0"/>
        <w:jc w:val="both"/>
        <w:rPr>
          <w:rFonts w:eastAsia="Microsoft Sans Serif"/>
          <w:sz w:val="24"/>
          <w:lang w:eastAsia="en-US"/>
        </w:rPr>
      </w:pPr>
    </w:p>
    <w:p w:rsidR="00E02ABD" w:rsidRPr="00FA5499" w:rsidRDefault="00E02ABD">
      <w:pPr>
        <w:widowControl w:val="0"/>
        <w:tabs>
          <w:tab w:val="left" w:pos="4755"/>
        </w:tabs>
        <w:autoSpaceDE w:val="0"/>
        <w:jc w:val="both"/>
        <w:rPr>
          <w:rFonts w:eastAsia="Microsoft Sans Serif"/>
          <w:sz w:val="24"/>
          <w:lang w:eastAsia="en-US"/>
        </w:rPr>
      </w:pPr>
    </w:p>
    <w:p w:rsidR="00E02ABD" w:rsidRPr="00FA5499" w:rsidRDefault="00E02ABD">
      <w:pPr>
        <w:widowControl w:val="0"/>
        <w:tabs>
          <w:tab w:val="left" w:pos="4755"/>
        </w:tabs>
        <w:autoSpaceDE w:val="0"/>
        <w:jc w:val="both"/>
        <w:rPr>
          <w:rFonts w:eastAsia="Microsoft Sans Serif"/>
          <w:sz w:val="24"/>
          <w:lang w:eastAsia="en-US"/>
        </w:rPr>
        <w:sectPr w:rsidR="00E02ABD" w:rsidRPr="00FA5499">
          <w:headerReference w:type="default" r:id="rId17"/>
          <w:footerReference w:type="default" r:id="rId18"/>
          <w:headerReference w:type="first" r:id="rId19"/>
          <w:footerReference w:type="first" r:id="rId20"/>
          <w:pgSz w:w="11906" w:h="16838"/>
          <w:pgMar w:top="1701" w:right="1134" w:bottom="1134" w:left="1985" w:header="850" w:footer="567" w:gutter="0"/>
          <w:pgNumType w:start="1"/>
          <w:cols w:space="720"/>
          <w:formProt w:val="0"/>
          <w:titlePg/>
          <w:docGrid w:linePitch="360"/>
        </w:sectPr>
      </w:pPr>
    </w:p>
    <w:p w:rsidR="00E02ABD" w:rsidRPr="00FA5499" w:rsidRDefault="00D06C2D">
      <w:pPr>
        <w:keepNext/>
        <w:jc w:val="center"/>
        <w:rPr>
          <w:b/>
          <w:sz w:val="24"/>
          <w:u w:val="single"/>
          <w:lang w:eastAsia="en-US"/>
        </w:rPr>
      </w:pPr>
      <w:r w:rsidRPr="00FA5499">
        <w:rPr>
          <w:b/>
          <w:sz w:val="24"/>
          <w:u w:val="single"/>
          <w:lang w:eastAsia="en-US"/>
        </w:rPr>
        <w:t>ΠΡΟΣΘΗΚΗ III</w:t>
      </w:r>
    </w:p>
    <w:p w:rsidR="00E02ABD" w:rsidRPr="00FA5499" w:rsidRDefault="00E02ABD">
      <w:pPr>
        <w:rPr>
          <w:b/>
          <w:color w:val="000000"/>
          <w:sz w:val="24"/>
          <w:u w:val="single"/>
          <w:lang w:eastAsia="en-US"/>
        </w:rPr>
      </w:pPr>
    </w:p>
    <w:p w:rsidR="00E02ABD" w:rsidRPr="00FA5499" w:rsidRDefault="00D06C2D">
      <w:pPr>
        <w:jc w:val="center"/>
        <w:rPr>
          <w:b/>
          <w:color w:val="000000"/>
          <w:sz w:val="24"/>
          <w:u w:val="single"/>
          <w:lang w:eastAsia="en-US"/>
        </w:rPr>
      </w:pPr>
      <w:r w:rsidRPr="00FA5499">
        <w:rPr>
          <w:b/>
          <w:color w:val="000000"/>
          <w:sz w:val="24"/>
          <w:u w:val="single"/>
          <w:lang w:eastAsia="en-US"/>
        </w:rPr>
        <w:t>ΥΠΟΔΕΙΓΜΑ</w:t>
      </w:r>
    </w:p>
    <w:p w:rsidR="00E02ABD" w:rsidRPr="00FA5499" w:rsidRDefault="00D06C2D">
      <w:pPr>
        <w:jc w:val="center"/>
        <w:rPr>
          <w:b/>
          <w:color w:val="000000"/>
          <w:sz w:val="24"/>
          <w:u w:val="single"/>
          <w:lang w:eastAsia="en-US"/>
        </w:rPr>
      </w:pPr>
      <w:r w:rsidRPr="00FA5499">
        <w:rPr>
          <w:b/>
          <w:color w:val="000000"/>
          <w:sz w:val="24"/>
          <w:u w:val="single"/>
          <w:lang w:eastAsia="en-US"/>
        </w:rPr>
        <w:t>ΤΕΧΝΙΚΗΣ ΠΡΟΣΦΟΡΑΣ</w:t>
      </w:r>
    </w:p>
    <w:p w:rsidR="00E02ABD" w:rsidRPr="00FA5499" w:rsidRDefault="00E02ABD">
      <w:pPr>
        <w:widowControl w:val="0"/>
        <w:autoSpaceDE w:val="0"/>
        <w:jc w:val="both"/>
        <w:rPr>
          <w:rFonts w:eastAsia="Microsoft Sans Serif"/>
          <w:b/>
          <w:color w:val="000000"/>
          <w:sz w:val="24"/>
          <w:u w:val="single"/>
          <w:lang w:eastAsia="en-US"/>
        </w:rPr>
      </w:pPr>
    </w:p>
    <w:p w:rsidR="00E02ABD" w:rsidRPr="00FA5499" w:rsidRDefault="00D06C2D">
      <w:pPr>
        <w:widowControl w:val="0"/>
        <w:autoSpaceDE w:val="0"/>
        <w:ind w:right="630"/>
        <w:jc w:val="right"/>
        <w:rPr>
          <w:sz w:val="24"/>
        </w:rPr>
      </w:pPr>
      <w:r w:rsidRPr="00FA5499">
        <w:rPr>
          <w:rFonts w:eastAsia="Microsoft Sans Serif"/>
          <w:sz w:val="24"/>
          <w:lang w:eastAsia="en-US"/>
        </w:rPr>
        <w:t xml:space="preserve">ΗΜΕΡΟΜΗΝΙΑ </w:t>
      </w:r>
      <w:r w:rsidRPr="00FA5499">
        <w:rPr>
          <w:rFonts w:eastAsia="Symbol"/>
          <w:sz w:val="24"/>
          <w:lang w:eastAsia="en-US"/>
        </w:rPr>
        <w:sym w:font="Symbol" w:char="F03A"/>
      </w:r>
      <w:r w:rsidRPr="00FA5499">
        <w:rPr>
          <w:rFonts w:eastAsia="Microsoft Sans Serif"/>
          <w:sz w:val="24"/>
          <w:lang w:eastAsia="en-US"/>
        </w:rPr>
        <w:t xml:space="preserve"> ………[1]……….</w:t>
      </w:r>
    </w:p>
    <w:p w:rsidR="00E02ABD" w:rsidRPr="00FA5499" w:rsidRDefault="00D06C2D">
      <w:pPr>
        <w:widowControl w:val="0"/>
        <w:autoSpaceDE w:val="0"/>
        <w:ind w:right="630"/>
        <w:rPr>
          <w:sz w:val="24"/>
        </w:rPr>
      </w:pPr>
      <w:r w:rsidRPr="00FA5499">
        <w:rPr>
          <w:rFonts w:eastAsia="Microsoft Sans Serif"/>
          <w:sz w:val="24"/>
          <w:lang w:eastAsia="en-US"/>
        </w:rPr>
        <w:t xml:space="preserve">ΠΡΟΣ </w:t>
      </w:r>
      <w:r w:rsidRPr="00FA5499">
        <w:rPr>
          <w:rFonts w:eastAsia="Symbol"/>
          <w:sz w:val="24"/>
          <w:lang w:eastAsia="en-US"/>
        </w:rPr>
        <w:sym w:font="Symbol" w:char="F03A"/>
      </w:r>
      <w:r w:rsidRPr="00FA5499">
        <w:rPr>
          <w:rFonts w:eastAsia="Microsoft Sans Serif"/>
          <w:sz w:val="24"/>
          <w:lang w:eastAsia="en-US"/>
        </w:rPr>
        <w:t xml:space="preserve"> ………………….[2]……….</w:t>
      </w:r>
    </w:p>
    <w:p w:rsidR="00E02ABD" w:rsidRPr="00FA5499" w:rsidRDefault="00E02ABD">
      <w:pPr>
        <w:widowControl w:val="0"/>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pPr>
    </w:p>
    <w:p w:rsidR="00E02ABD" w:rsidRPr="00FA5499" w:rsidRDefault="00D06C2D">
      <w:pPr>
        <w:widowControl w:val="0"/>
        <w:autoSpaceDE w:val="0"/>
        <w:rPr>
          <w:sz w:val="24"/>
        </w:rPr>
      </w:pPr>
      <w:r w:rsidRPr="00FA5499">
        <w:rPr>
          <w:rFonts w:eastAsia="Microsoft Sans Serif"/>
          <w:sz w:val="24"/>
          <w:lang w:eastAsia="en-US"/>
        </w:rPr>
        <w:t xml:space="preserve">ΘΕΜΑ </w:t>
      </w:r>
      <w:r w:rsidRPr="00FA5499">
        <w:rPr>
          <w:rFonts w:eastAsia="Symbol"/>
          <w:sz w:val="24"/>
          <w:lang w:eastAsia="en-US"/>
        </w:rPr>
        <w:sym w:font="Symbol" w:char="F03A"/>
      </w:r>
      <w:r w:rsidRPr="00FA5499">
        <w:rPr>
          <w:rFonts w:eastAsia="Microsoft Sans Serif"/>
          <w:sz w:val="24"/>
          <w:lang w:eastAsia="en-US"/>
        </w:rPr>
        <w:t xml:space="preserve"> </w:t>
      </w:r>
      <w:r w:rsidRPr="00FA5499">
        <w:rPr>
          <w:rFonts w:eastAsia="Microsoft Sans Serif"/>
          <w:sz w:val="24"/>
          <w:u w:val="single"/>
          <w:lang w:eastAsia="en-US"/>
        </w:rPr>
        <w:t xml:space="preserve">Διακήρυξη </w:t>
      </w:r>
      <w:proofErr w:type="spellStart"/>
      <w:r w:rsidRPr="00FA5499">
        <w:rPr>
          <w:rFonts w:eastAsia="Microsoft Sans Serif"/>
          <w:sz w:val="24"/>
          <w:u w:val="single"/>
          <w:lang w:eastAsia="en-US"/>
        </w:rPr>
        <w:t>Νο</w:t>
      </w:r>
      <w:proofErr w:type="spellEnd"/>
      <w:r w:rsidRPr="00FA5499">
        <w:rPr>
          <w:rFonts w:eastAsia="Microsoft Sans Serif"/>
          <w:sz w:val="24"/>
          <w:lang w:eastAsia="en-US"/>
        </w:rPr>
        <w:t xml:space="preserve"> ……[3]……… για την προμήθεια ………….[4]……………</w:t>
      </w:r>
    </w:p>
    <w:p w:rsidR="00E02ABD" w:rsidRPr="00FA5499" w:rsidRDefault="00E02ABD">
      <w:pPr>
        <w:widowControl w:val="0"/>
        <w:autoSpaceDE w:val="0"/>
        <w:rPr>
          <w:rFonts w:eastAsia="Microsoft Sans Serif"/>
          <w:sz w:val="24"/>
          <w:lang w:eastAsia="en-US"/>
        </w:rPr>
      </w:pPr>
    </w:p>
    <w:p w:rsidR="00E02ABD" w:rsidRPr="00FA5499" w:rsidRDefault="00E02ABD">
      <w:pPr>
        <w:widowControl w:val="0"/>
        <w:tabs>
          <w:tab w:val="center" w:pos="4153"/>
          <w:tab w:val="right" w:pos="8306"/>
        </w:tabs>
        <w:autoSpaceDE w:val="0"/>
        <w:rPr>
          <w:rFonts w:eastAsia="Microsoft Sans Serif"/>
          <w:sz w:val="24"/>
          <w:lang w:eastAsia="en-US"/>
        </w:rPr>
      </w:pPr>
    </w:p>
    <w:p w:rsidR="00E02ABD" w:rsidRPr="00FA5499" w:rsidRDefault="00D06C2D">
      <w:pPr>
        <w:widowControl w:val="0"/>
        <w:autoSpaceDE w:val="0"/>
        <w:jc w:val="center"/>
        <w:rPr>
          <w:rFonts w:eastAsia="Microsoft Sans Serif"/>
          <w:sz w:val="24"/>
          <w:u w:val="single"/>
          <w:lang w:eastAsia="en-US"/>
        </w:rPr>
      </w:pPr>
      <w:r w:rsidRPr="00FA5499">
        <w:rPr>
          <w:rFonts w:eastAsia="Microsoft Sans Serif"/>
          <w:sz w:val="24"/>
          <w:u w:val="single"/>
          <w:lang w:eastAsia="en-US"/>
        </w:rPr>
        <w:t>ΤΕΧΝΙΚΗ ΠΡΟΣΦΟΡΑ</w:t>
      </w:r>
    </w:p>
    <w:p w:rsidR="00E02ABD" w:rsidRPr="00FA5499" w:rsidRDefault="00E02ABD">
      <w:pPr>
        <w:widowControl w:val="0"/>
        <w:autoSpaceDE w:val="0"/>
        <w:jc w:val="center"/>
        <w:rPr>
          <w:rFonts w:eastAsia="Microsoft Sans Serif"/>
          <w:sz w:val="24"/>
          <w:u w:val="single"/>
          <w:lang w:eastAsia="en-US"/>
        </w:rPr>
      </w:pPr>
    </w:p>
    <w:p w:rsidR="00E02ABD" w:rsidRPr="00FA5499" w:rsidRDefault="00D06C2D">
      <w:pPr>
        <w:widowControl w:val="0"/>
        <w:autoSpaceDE w:val="0"/>
        <w:rPr>
          <w:rFonts w:eastAsia="Microsoft Sans Serif"/>
          <w:sz w:val="24"/>
          <w:lang w:eastAsia="en-US"/>
        </w:rPr>
      </w:pPr>
      <w:r w:rsidRPr="00FA5499">
        <w:rPr>
          <w:rFonts w:eastAsia="Microsoft Sans Serif"/>
          <w:sz w:val="24"/>
          <w:lang w:eastAsia="en-US"/>
        </w:rPr>
        <w:t>Κύριοι</w:t>
      </w:r>
    </w:p>
    <w:p w:rsidR="00E02ABD" w:rsidRPr="00FA5499" w:rsidRDefault="00D06C2D">
      <w:pPr>
        <w:widowControl w:val="0"/>
        <w:autoSpaceDE w:val="0"/>
        <w:rPr>
          <w:rFonts w:eastAsia="Microsoft Sans Serif"/>
          <w:sz w:val="24"/>
          <w:lang w:eastAsia="en-US"/>
        </w:rPr>
      </w:pPr>
      <w:r w:rsidRPr="00FA5499">
        <w:rPr>
          <w:rFonts w:eastAsia="Microsoft Sans Serif"/>
          <w:sz w:val="24"/>
          <w:lang w:eastAsia="en-US"/>
        </w:rPr>
        <w:t>Σας προσφέρουμε για το διαγωνισμό του θέματος το ………[4]…….. του ……….[5]……, το οποίο είναι καινούργιο και σύμφωνο με τις ΠΕΔ …………..</w:t>
      </w:r>
    </w:p>
    <w:p w:rsidR="00E02ABD" w:rsidRPr="00FA5499" w:rsidRDefault="00E02ABD">
      <w:pPr>
        <w:widowControl w:val="0"/>
        <w:autoSpaceDE w:val="0"/>
        <w:rPr>
          <w:rFonts w:eastAsia="Microsoft Sans Serif"/>
          <w:sz w:val="24"/>
          <w:lang w:eastAsia="en-US"/>
        </w:rPr>
      </w:pPr>
    </w:p>
    <w:p w:rsidR="00E02ABD" w:rsidRPr="00FA5499" w:rsidRDefault="00D06C2D">
      <w:pPr>
        <w:widowControl w:val="0"/>
        <w:autoSpaceDE w:val="0"/>
        <w:jc w:val="center"/>
        <w:rPr>
          <w:rFonts w:eastAsia="Microsoft Sans Serif"/>
          <w:sz w:val="24"/>
          <w:u w:val="single"/>
          <w:lang w:eastAsia="en-US"/>
        </w:rPr>
      </w:pPr>
      <w:r w:rsidRPr="00FA5499">
        <w:rPr>
          <w:rFonts w:eastAsia="Microsoft Sans Serif"/>
          <w:sz w:val="24"/>
          <w:u w:val="single"/>
          <w:lang w:eastAsia="en-US"/>
        </w:rPr>
        <w:t>ΤΕΧΝΙΚΑ ΧΑΡΑΚΤΗΡΙΣΤΙΚΑ</w:t>
      </w:r>
    </w:p>
    <w:p w:rsidR="00E02ABD" w:rsidRPr="00FA5499" w:rsidRDefault="00E02ABD">
      <w:pPr>
        <w:widowControl w:val="0"/>
        <w:autoSpaceDE w:val="0"/>
        <w:jc w:val="center"/>
        <w:rPr>
          <w:rFonts w:eastAsia="Microsoft Sans Serif"/>
          <w:bCs/>
          <w:sz w:val="24"/>
          <w:u w:val="single"/>
          <w:lang w:eastAsia="en-US"/>
        </w:rPr>
      </w:pPr>
    </w:p>
    <w:p w:rsidR="00E02ABD" w:rsidRPr="00FA5499" w:rsidRDefault="00D06C2D">
      <w:pPr>
        <w:widowControl w:val="0"/>
        <w:autoSpaceDE w:val="0"/>
        <w:rPr>
          <w:rFonts w:eastAsia="Microsoft Sans Serif"/>
          <w:bCs/>
          <w:sz w:val="24"/>
          <w:lang w:eastAsia="en-US"/>
        </w:rPr>
      </w:pPr>
      <w:r w:rsidRPr="00FA5499">
        <w:rPr>
          <w:rFonts w:eastAsia="Microsoft Sans Serif"/>
          <w:bCs/>
          <w:sz w:val="24"/>
          <w:lang w:eastAsia="en-US"/>
        </w:rPr>
        <w:t>Το προσφερόμενο ………..[4]………… έχει τα παρακάτω Τεχνικά Χαρακτηριστικά</w:t>
      </w:r>
      <w:r w:rsidRPr="00FA5499">
        <w:rPr>
          <w:rFonts w:eastAsia="Symbol"/>
          <w:bCs/>
          <w:sz w:val="24"/>
          <w:lang w:eastAsia="en-US"/>
        </w:rPr>
        <w:sym w:font="Symbol" w:char="F03A"/>
      </w:r>
    </w:p>
    <w:p w:rsidR="00E02ABD" w:rsidRPr="00FA5499" w:rsidRDefault="00D06C2D">
      <w:pPr>
        <w:widowControl w:val="0"/>
        <w:autoSpaceDE w:val="0"/>
        <w:ind w:right="-1"/>
        <w:rPr>
          <w:sz w:val="24"/>
        </w:rPr>
      </w:pPr>
      <w:r w:rsidRPr="00FA5499">
        <w:rPr>
          <w:rFonts w:eastAsia="Microsoft Sans Serif"/>
          <w:bCs/>
          <w:sz w:val="24"/>
          <w:lang w:eastAsia="en-US"/>
        </w:rPr>
        <w:t>……………………………………..[6]……………………………………………………………………</w:t>
      </w:r>
      <w:r w:rsidRPr="00FA5499">
        <w:rPr>
          <w:rFonts w:eastAsia="Microsoft Sans Serif"/>
          <w:sz w:val="24"/>
          <w:lang w:eastAsia="en-US"/>
        </w:rPr>
        <w:t>…………………………………………………………………………………………………………………………………………………………………………………………………………</w:t>
      </w:r>
    </w:p>
    <w:p w:rsidR="00E02ABD" w:rsidRPr="00FA5499" w:rsidRDefault="00D06C2D">
      <w:pPr>
        <w:widowControl w:val="0"/>
        <w:tabs>
          <w:tab w:val="center" w:pos="4153"/>
          <w:tab w:val="right" w:pos="8306"/>
        </w:tabs>
        <w:autoSpaceDE w:val="0"/>
        <w:rPr>
          <w:rFonts w:eastAsia="Microsoft Sans Serif"/>
          <w:bCs/>
          <w:sz w:val="24"/>
          <w:lang w:eastAsia="en-US"/>
        </w:rPr>
      </w:pPr>
      <w:r w:rsidRPr="00FA5499">
        <w:rPr>
          <w:rFonts w:eastAsia="Microsoft Sans Serif"/>
          <w:bCs/>
          <w:sz w:val="24"/>
          <w:lang w:eastAsia="en-US"/>
        </w:rPr>
        <w:t xml:space="preserve">Επισημάνσεις - Διευκρινίσεις </w:t>
      </w:r>
      <w:r w:rsidRPr="00FA5499">
        <w:rPr>
          <w:rFonts w:eastAsia="Symbol"/>
          <w:bCs/>
          <w:sz w:val="24"/>
          <w:lang w:eastAsia="en-US"/>
        </w:rPr>
        <w:sym w:font="Symbol" w:char="F03A"/>
      </w:r>
    </w:p>
    <w:p w:rsidR="00E02ABD" w:rsidRPr="00FA5499" w:rsidRDefault="00D06C2D">
      <w:pPr>
        <w:widowControl w:val="0"/>
        <w:autoSpaceDE w:val="0"/>
        <w:rPr>
          <w:rFonts w:eastAsia="Microsoft Sans Serif"/>
          <w:bCs/>
          <w:sz w:val="24"/>
          <w:lang w:eastAsia="en-US"/>
        </w:rPr>
      </w:pPr>
      <w:r w:rsidRPr="00FA5499">
        <w:rPr>
          <w:rFonts w:eastAsia="Microsoft Sans Serif"/>
          <w:bCs/>
          <w:sz w:val="24"/>
          <w:lang w:eastAsia="en-US"/>
        </w:rPr>
        <w:t>…………………………………………[7]…………………………………………………</w:t>
      </w:r>
    </w:p>
    <w:p w:rsidR="00E02ABD" w:rsidRPr="00FA5499" w:rsidRDefault="00E02ABD">
      <w:pPr>
        <w:widowControl w:val="0"/>
        <w:autoSpaceDE w:val="0"/>
        <w:rPr>
          <w:rFonts w:eastAsia="Microsoft Sans Serif"/>
          <w:bCs/>
          <w:sz w:val="24"/>
          <w:lang w:eastAsia="en-US"/>
        </w:rPr>
      </w:pPr>
    </w:p>
    <w:p w:rsidR="00E02ABD" w:rsidRPr="00FA5499" w:rsidRDefault="00E02ABD">
      <w:pPr>
        <w:widowControl w:val="0"/>
        <w:autoSpaceDE w:val="0"/>
        <w:rPr>
          <w:rFonts w:eastAsia="Microsoft Sans Serif"/>
          <w:bCs/>
          <w:sz w:val="24"/>
          <w:lang w:eastAsia="en-US"/>
        </w:rPr>
      </w:pPr>
    </w:p>
    <w:p w:rsidR="00E02ABD" w:rsidRPr="00FA5499" w:rsidRDefault="00E02ABD">
      <w:pPr>
        <w:widowControl w:val="0"/>
        <w:autoSpaceDE w:val="0"/>
        <w:rPr>
          <w:rFonts w:eastAsia="Microsoft Sans Serif"/>
          <w:bCs/>
          <w:sz w:val="24"/>
          <w:lang w:eastAsia="en-US"/>
        </w:rPr>
      </w:pPr>
    </w:p>
    <w:tbl>
      <w:tblPr>
        <w:tblW w:w="8784" w:type="dxa"/>
        <w:tblLayout w:type="fixed"/>
        <w:tblLook w:val="04A0" w:firstRow="1" w:lastRow="0" w:firstColumn="1" w:lastColumn="0" w:noHBand="0" w:noVBand="1"/>
      </w:tblPr>
      <w:tblGrid>
        <w:gridCol w:w="5067"/>
        <w:gridCol w:w="3717"/>
      </w:tblGrid>
      <w:tr w:rsidR="00E02ABD" w:rsidRPr="00FA5499">
        <w:tc>
          <w:tcPr>
            <w:tcW w:w="5067" w:type="dxa"/>
          </w:tcPr>
          <w:p w:rsidR="00E02ABD" w:rsidRPr="00FA5499" w:rsidRDefault="00E02ABD">
            <w:pPr>
              <w:widowControl w:val="0"/>
              <w:autoSpaceDE w:val="0"/>
              <w:snapToGrid w:val="0"/>
              <w:ind w:right="-848"/>
              <w:rPr>
                <w:b/>
                <w:sz w:val="24"/>
                <w:lang w:eastAsia="en-US"/>
              </w:rPr>
            </w:pPr>
          </w:p>
        </w:tc>
        <w:tc>
          <w:tcPr>
            <w:tcW w:w="3717" w:type="dxa"/>
          </w:tcPr>
          <w:p w:rsidR="00E02ABD" w:rsidRPr="00FA5499" w:rsidRDefault="00D06C2D">
            <w:pPr>
              <w:widowControl w:val="0"/>
              <w:autoSpaceDE w:val="0"/>
              <w:ind w:right="-220"/>
              <w:jc w:val="center"/>
              <w:rPr>
                <w:b/>
                <w:sz w:val="24"/>
                <w:lang w:eastAsia="en-US"/>
              </w:rPr>
            </w:pPr>
            <w:r w:rsidRPr="00FA5499">
              <w:rPr>
                <w:b/>
                <w:sz w:val="24"/>
                <w:lang w:eastAsia="en-US"/>
              </w:rPr>
              <w:t>-Ο-</w:t>
            </w:r>
          </w:p>
          <w:p w:rsidR="00E02ABD" w:rsidRPr="00FA5499" w:rsidRDefault="00D06C2D">
            <w:pPr>
              <w:widowControl w:val="0"/>
              <w:autoSpaceDE w:val="0"/>
              <w:ind w:right="-83"/>
              <w:jc w:val="center"/>
              <w:rPr>
                <w:b/>
                <w:sz w:val="24"/>
                <w:lang w:eastAsia="en-US"/>
              </w:rPr>
            </w:pPr>
            <w:r w:rsidRPr="00FA5499">
              <w:rPr>
                <w:b/>
                <w:sz w:val="24"/>
                <w:lang w:eastAsia="en-US"/>
              </w:rPr>
              <w:t>ΠΡΟΜΗΘΕΥΤΗΣ</w:t>
            </w:r>
          </w:p>
          <w:p w:rsidR="00E02ABD" w:rsidRPr="00FA5499" w:rsidRDefault="00D06C2D">
            <w:pPr>
              <w:widowControl w:val="0"/>
              <w:autoSpaceDE w:val="0"/>
              <w:jc w:val="center"/>
              <w:rPr>
                <w:b/>
                <w:sz w:val="24"/>
                <w:lang w:eastAsia="en-US"/>
              </w:rPr>
            </w:pPr>
            <w:r w:rsidRPr="00FA5499">
              <w:rPr>
                <w:sz w:val="24"/>
                <w:lang w:eastAsia="en-US"/>
              </w:rPr>
              <w:t>(Τίθεται σφραγίδα με ευκρινή την επωνυμία της εταιρίας ή το όνομα του προμηθευτή)</w:t>
            </w:r>
          </w:p>
        </w:tc>
      </w:tr>
    </w:tbl>
    <w:p w:rsidR="00E02ABD" w:rsidRPr="00FA5499" w:rsidRDefault="00E02ABD">
      <w:pPr>
        <w:widowControl w:val="0"/>
        <w:autoSpaceDE w:val="0"/>
        <w:rPr>
          <w:rFonts w:eastAsia="Microsoft Sans Serif"/>
          <w:bCs/>
          <w:sz w:val="24"/>
          <w:lang w:eastAsia="en-US"/>
        </w:rPr>
      </w:pPr>
    </w:p>
    <w:p w:rsidR="00E02ABD" w:rsidRPr="00FA5499" w:rsidRDefault="00E02ABD">
      <w:pPr>
        <w:widowControl w:val="0"/>
        <w:tabs>
          <w:tab w:val="center" w:pos="4153"/>
          <w:tab w:val="right" w:pos="8306"/>
        </w:tabs>
        <w:autoSpaceDE w:val="0"/>
        <w:rPr>
          <w:rFonts w:eastAsia="Microsoft Sans Serif"/>
          <w:bCs/>
          <w:sz w:val="24"/>
          <w:lang w:eastAsia="en-US"/>
        </w:rPr>
      </w:pPr>
    </w:p>
    <w:p w:rsidR="00E02ABD" w:rsidRPr="00FA5499" w:rsidRDefault="00E02ABD">
      <w:pPr>
        <w:widowControl w:val="0"/>
        <w:tabs>
          <w:tab w:val="center" w:pos="4153"/>
          <w:tab w:val="right" w:pos="8306"/>
        </w:tabs>
        <w:autoSpaceDE w:val="0"/>
        <w:rPr>
          <w:rFonts w:eastAsia="Microsoft Sans Serif"/>
          <w:sz w:val="24"/>
          <w:lang w:eastAsia="en-US"/>
        </w:rPr>
      </w:pPr>
    </w:p>
    <w:p w:rsidR="00E02ABD" w:rsidRPr="00FA5499" w:rsidRDefault="00D06C2D">
      <w:pPr>
        <w:widowControl w:val="0"/>
        <w:autoSpaceDE w:val="0"/>
        <w:rPr>
          <w:rFonts w:eastAsia="Microsoft Sans Serif"/>
          <w:b/>
          <w:sz w:val="24"/>
          <w:u w:val="single"/>
          <w:lang w:eastAsia="en-US"/>
        </w:rPr>
      </w:pPr>
      <w:r w:rsidRPr="00FA5499">
        <w:rPr>
          <w:rFonts w:eastAsia="Microsoft Sans Serif"/>
          <w:b/>
          <w:sz w:val="24"/>
          <w:u w:val="single"/>
          <w:lang w:eastAsia="en-US"/>
        </w:rPr>
        <w:t>ΟΔΗΓΙΕΣ ΣΥΝΤΑΞΗΣ</w:t>
      </w:r>
    </w:p>
    <w:p w:rsidR="00E02ABD" w:rsidRPr="00FA5499" w:rsidRDefault="00D06C2D">
      <w:pPr>
        <w:keepNext/>
        <w:widowControl w:val="0"/>
        <w:tabs>
          <w:tab w:val="left" w:pos="454"/>
          <w:tab w:val="left" w:pos="567"/>
          <w:tab w:val="left" w:pos="680"/>
          <w:tab w:val="left" w:pos="1134"/>
          <w:tab w:val="left" w:pos="1588"/>
        </w:tabs>
        <w:autoSpaceDE w:val="0"/>
        <w:jc w:val="both"/>
        <w:rPr>
          <w:rFonts w:eastAsia="Microsoft Sans Serif"/>
          <w:bCs/>
          <w:sz w:val="24"/>
          <w:lang w:eastAsia="en-US"/>
        </w:rPr>
      </w:pPr>
      <w:r w:rsidRPr="00FA5499">
        <w:rPr>
          <w:rFonts w:eastAsia="Microsoft Sans Serif"/>
          <w:b/>
          <w:bCs/>
          <w:sz w:val="24"/>
          <w:lang w:eastAsia="en-US"/>
        </w:rPr>
        <w:t>1.</w:t>
      </w:r>
      <w:r w:rsidRPr="00FA5499">
        <w:rPr>
          <w:rFonts w:eastAsia="Microsoft Sans Serif"/>
          <w:b/>
          <w:bCs/>
          <w:sz w:val="24"/>
          <w:lang w:eastAsia="en-US"/>
        </w:rPr>
        <w:tab/>
        <w:t>Αναγράφεται η ημερομηνία</w:t>
      </w:r>
    </w:p>
    <w:p w:rsidR="00E02ABD" w:rsidRPr="00FA5499" w:rsidRDefault="00D06C2D">
      <w:pPr>
        <w:keepNext/>
        <w:widowControl w:val="0"/>
        <w:tabs>
          <w:tab w:val="left" w:pos="454"/>
          <w:tab w:val="left" w:pos="567"/>
          <w:tab w:val="left" w:pos="680"/>
          <w:tab w:val="left" w:pos="1134"/>
          <w:tab w:val="left" w:pos="1588"/>
        </w:tabs>
        <w:autoSpaceDE w:val="0"/>
        <w:jc w:val="both"/>
        <w:rPr>
          <w:rFonts w:eastAsia="Microsoft Sans Serif"/>
          <w:bCs/>
          <w:sz w:val="24"/>
          <w:lang w:eastAsia="en-US"/>
        </w:rPr>
      </w:pPr>
      <w:r w:rsidRPr="00FA5499">
        <w:rPr>
          <w:rFonts w:eastAsia="Microsoft Sans Serif"/>
          <w:b/>
          <w:bCs/>
          <w:sz w:val="24"/>
          <w:lang w:eastAsia="en-US"/>
        </w:rPr>
        <w:t>2.</w:t>
      </w:r>
      <w:r w:rsidRPr="00FA5499">
        <w:rPr>
          <w:rFonts w:eastAsia="Microsoft Sans Serif"/>
          <w:b/>
          <w:bCs/>
          <w:sz w:val="24"/>
          <w:lang w:eastAsia="en-US"/>
        </w:rPr>
        <w:tab/>
        <w:t>Αναγράφεται ο παραλήπτης του εγγράφου</w:t>
      </w:r>
    </w:p>
    <w:p w:rsidR="00E02ABD" w:rsidRPr="00FA5499" w:rsidRDefault="00D06C2D">
      <w:pPr>
        <w:keepNext/>
        <w:widowControl w:val="0"/>
        <w:tabs>
          <w:tab w:val="left" w:pos="454"/>
          <w:tab w:val="left" w:pos="567"/>
          <w:tab w:val="left" w:pos="680"/>
          <w:tab w:val="left" w:pos="1134"/>
          <w:tab w:val="left" w:pos="1588"/>
        </w:tabs>
        <w:autoSpaceDE w:val="0"/>
        <w:jc w:val="both"/>
        <w:rPr>
          <w:rFonts w:eastAsia="Microsoft Sans Serif"/>
          <w:bCs/>
          <w:sz w:val="24"/>
          <w:lang w:eastAsia="en-US"/>
        </w:rPr>
      </w:pPr>
      <w:r w:rsidRPr="00FA5499">
        <w:rPr>
          <w:rFonts w:eastAsia="Microsoft Sans Serif"/>
          <w:b/>
          <w:bCs/>
          <w:sz w:val="24"/>
          <w:lang w:eastAsia="en-US"/>
        </w:rPr>
        <w:t>3.</w:t>
      </w:r>
      <w:r w:rsidRPr="00FA5499">
        <w:rPr>
          <w:rFonts w:eastAsia="Microsoft Sans Serif"/>
          <w:b/>
          <w:bCs/>
          <w:sz w:val="24"/>
          <w:lang w:eastAsia="en-US"/>
        </w:rPr>
        <w:tab/>
        <w:t>Αναγράφεται ο αριθμός της Διακήρυξης</w:t>
      </w:r>
    </w:p>
    <w:p w:rsidR="00E02ABD" w:rsidRPr="00FA5499" w:rsidRDefault="00D06C2D">
      <w:pPr>
        <w:keepNext/>
        <w:widowControl w:val="0"/>
        <w:tabs>
          <w:tab w:val="left" w:pos="454"/>
          <w:tab w:val="left" w:pos="567"/>
          <w:tab w:val="left" w:pos="680"/>
          <w:tab w:val="left" w:pos="1134"/>
          <w:tab w:val="left" w:pos="1588"/>
        </w:tabs>
        <w:autoSpaceDE w:val="0"/>
        <w:jc w:val="both"/>
        <w:rPr>
          <w:rFonts w:eastAsia="Microsoft Sans Serif"/>
          <w:bCs/>
          <w:sz w:val="24"/>
          <w:lang w:eastAsia="en-US"/>
        </w:rPr>
      </w:pPr>
      <w:r w:rsidRPr="00FA5499">
        <w:rPr>
          <w:rFonts w:eastAsia="Microsoft Sans Serif"/>
          <w:b/>
          <w:bCs/>
          <w:sz w:val="24"/>
          <w:lang w:eastAsia="en-US"/>
        </w:rPr>
        <w:t>4.</w:t>
      </w:r>
      <w:r w:rsidRPr="00FA5499">
        <w:rPr>
          <w:rFonts w:eastAsia="Microsoft Sans Serif"/>
          <w:b/>
          <w:bCs/>
          <w:sz w:val="24"/>
          <w:lang w:eastAsia="en-US"/>
        </w:rPr>
        <w:tab/>
        <w:t>Αναγράφεται το είδος ή τα είδη του προσφερόμενου υλικού</w:t>
      </w:r>
    </w:p>
    <w:p w:rsidR="00E02ABD" w:rsidRPr="00FA5499" w:rsidRDefault="00D06C2D">
      <w:pPr>
        <w:keepNext/>
        <w:widowControl w:val="0"/>
        <w:tabs>
          <w:tab w:val="left" w:pos="454"/>
          <w:tab w:val="left" w:pos="567"/>
          <w:tab w:val="left" w:pos="680"/>
          <w:tab w:val="left" w:pos="1134"/>
          <w:tab w:val="left" w:pos="1588"/>
        </w:tabs>
        <w:autoSpaceDE w:val="0"/>
        <w:jc w:val="both"/>
        <w:rPr>
          <w:rFonts w:eastAsia="Microsoft Sans Serif"/>
          <w:bCs/>
          <w:sz w:val="24"/>
          <w:lang w:eastAsia="en-US"/>
        </w:rPr>
      </w:pPr>
      <w:r w:rsidRPr="00FA5499">
        <w:rPr>
          <w:rFonts w:eastAsia="Microsoft Sans Serif"/>
          <w:b/>
          <w:bCs/>
          <w:sz w:val="24"/>
          <w:lang w:eastAsia="en-US"/>
        </w:rPr>
        <w:t>5.</w:t>
      </w:r>
      <w:r w:rsidRPr="00FA5499">
        <w:rPr>
          <w:rFonts w:eastAsia="Microsoft Sans Serif"/>
          <w:b/>
          <w:bCs/>
          <w:sz w:val="24"/>
          <w:lang w:eastAsia="en-US"/>
        </w:rPr>
        <w:tab/>
        <w:t>Αναγράφεται το εργοστάσιο κατασκευής του προσφερόμενου/ων υλικού/</w:t>
      </w:r>
      <w:proofErr w:type="spellStart"/>
      <w:r w:rsidRPr="00FA5499">
        <w:rPr>
          <w:rFonts w:eastAsia="Microsoft Sans Serif"/>
          <w:b/>
          <w:bCs/>
          <w:sz w:val="24"/>
          <w:lang w:eastAsia="en-US"/>
        </w:rPr>
        <w:t>ών</w:t>
      </w:r>
      <w:proofErr w:type="spellEnd"/>
    </w:p>
    <w:p w:rsidR="00E02ABD" w:rsidRPr="00FA5499" w:rsidRDefault="00D06C2D">
      <w:pPr>
        <w:keepNext/>
        <w:widowControl w:val="0"/>
        <w:tabs>
          <w:tab w:val="left" w:pos="454"/>
          <w:tab w:val="left" w:pos="567"/>
          <w:tab w:val="left" w:pos="680"/>
          <w:tab w:val="left" w:pos="915"/>
          <w:tab w:val="left" w:pos="1134"/>
          <w:tab w:val="left" w:pos="1588"/>
        </w:tabs>
        <w:autoSpaceDE w:val="0"/>
        <w:ind w:right="510"/>
        <w:jc w:val="both"/>
        <w:rPr>
          <w:rFonts w:eastAsia="Microsoft Sans Serif"/>
          <w:bCs/>
          <w:sz w:val="24"/>
          <w:lang w:eastAsia="en-US"/>
        </w:rPr>
      </w:pPr>
      <w:r w:rsidRPr="00FA5499">
        <w:rPr>
          <w:rFonts w:eastAsia="Microsoft Sans Serif"/>
          <w:b/>
          <w:bCs/>
          <w:sz w:val="24"/>
          <w:lang w:eastAsia="en-US"/>
        </w:rPr>
        <w:t>6.</w:t>
      </w:r>
      <w:r w:rsidRPr="00FA5499">
        <w:rPr>
          <w:rFonts w:eastAsia="Microsoft Sans Serif"/>
          <w:b/>
          <w:bCs/>
          <w:sz w:val="24"/>
          <w:lang w:eastAsia="en-US"/>
        </w:rPr>
        <w:tab/>
        <w:t>Αναγράφονται με λεπτομέρειες όλα τα τεχνικά χαρακτηριστικά του προσφερόμενου υλικού</w:t>
      </w:r>
    </w:p>
    <w:p w:rsidR="00E02ABD" w:rsidRPr="00FA5499" w:rsidRDefault="00D06C2D">
      <w:pPr>
        <w:keepNext/>
        <w:widowControl w:val="0"/>
        <w:tabs>
          <w:tab w:val="left" w:pos="454"/>
          <w:tab w:val="left" w:pos="567"/>
          <w:tab w:val="left" w:pos="680"/>
          <w:tab w:val="left" w:pos="1134"/>
          <w:tab w:val="left" w:pos="1588"/>
          <w:tab w:val="left" w:pos="5940"/>
        </w:tabs>
        <w:autoSpaceDE w:val="0"/>
        <w:ind w:right="510"/>
        <w:jc w:val="both"/>
        <w:rPr>
          <w:rFonts w:eastAsia="Microsoft Sans Serif"/>
          <w:bCs/>
          <w:sz w:val="24"/>
          <w:lang w:eastAsia="en-US"/>
        </w:rPr>
      </w:pPr>
      <w:r w:rsidRPr="00FA5499">
        <w:rPr>
          <w:rFonts w:eastAsia="Microsoft Sans Serif"/>
          <w:b/>
          <w:bCs/>
          <w:sz w:val="24"/>
          <w:lang w:eastAsia="en-US"/>
        </w:rPr>
        <w:t>7.</w:t>
      </w:r>
      <w:r w:rsidRPr="00FA5499">
        <w:rPr>
          <w:rFonts w:eastAsia="Microsoft Sans Serif"/>
          <w:b/>
          <w:bCs/>
          <w:sz w:val="24"/>
          <w:lang w:eastAsia="en-US"/>
        </w:rPr>
        <w:tab/>
      </w:r>
      <w:r w:rsidRPr="00FA5499">
        <w:rPr>
          <w:rFonts w:eastAsia="Microsoft Sans Serif"/>
          <w:b/>
          <w:bCs/>
          <w:sz w:val="24"/>
          <w:lang w:eastAsia="en-US"/>
        </w:rPr>
        <w:tab/>
        <w:t>Αναγράφονται τυχόν υπάρχουσες επισημάνσεις-διευκρινίσεις για το προσφερόμενο υλικό/ά</w:t>
      </w:r>
    </w:p>
    <w:p w:rsidR="00E02ABD" w:rsidRPr="00FA5499" w:rsidRDefault="00E02ABD">
      <w:pPr>
        <w:widowControl w:val="0"/>
        <w:autoSpaceDE w:val="0"/>
        <w:rPr>
          <w:rFonts w:eastAsia="Microsoft Sans Serif"/>
          <w:bCs/>
          <w:sz w:val="24"/>
          <w:lang w:eastAsia="en-US"/>
        </w:rPr>
      </w:pPr>
    </w:p>
    <w:p w:rsidR="00E02ABD" w:rsidRPr="00FA5499" w:rsidRDefault="00E02ABD">
      <w:pPr>
        <w:widowControl w:val="0"/>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sectPr w:rsidR="00E02ABD" w:rsidRPr="00FA5499">
          <w:headerReference w:type="default" r:id="rId21"/>
          <w:footerReference w:type="default" r:id="rId22"/>
          <w:headerReference w:type="first" r:id="rId23"/>
          <w:footerReference w:type="first" r:id="rId24"/>
          <w:pgSz w:w="11906" w:h="16838"/>
          <w:pgMar w:top="1701" w:right="1134" w:bottom="1134" w:left="1985" w:header="850" w:footer="567" w:gutter="0"/>
          <w:pgNumType w:start="1"/>
          <w:cols w:space="720"/>
          <w:formProt w:val="0"/>
          <w:titlePg/>
          <w:docGrid w:linePitch="360"/>
        </w:sectPr>
      </w:pPr>
    </w:p>
    <w:p w:rsidR="00E02ABD" w:rsidRPr="00FA5499" w:rsidRDefault="00D06C2D">
      <w:pPr>
        <w:keepNext/>
        <w:jc w:val="center"/>
        <w:rPr>
          <w:b/>
          <w:sz w:val="24"/>
          <w:u w:val="single"/>
          <w:lang w:eastAsia="en-US"/>
        </w:rPr>
      </w:pPr>
      <w:r w:rsidRPr="00FA5499">
        <w:rPr>
          <w:b/>
          <w:sz w:val="24"/>
          <w:u w:val="single"/>
          <w:lang w:eastAsia="en-US"/>
        </w:rPr>
        <w:t>ΠΡΟΣΘΗΚΗ I</w:t>
      </w:r>
      <w:r w:rsidRPr="00FA5499">
        <w:rPr>
          <w:b/>
          <w:sz w:val="24"/>
          <w:u w:val="single"/>
          <w:lang w:val="en-US" w:eastAsia="en-US"/>
        </w:rPr>
        <w:t>V</w:t>
      </w:r>
    </w:p>
    <w:p w:rsidR="00E02ABD" w:rsidRPr="00FA5499" w:rsidRDefault="00E02ABD">
      <w:pPr>
        <w:jc w:val="center"/>
        <w:rPr>
          <w:rFonts w:eastAsia="Microsoft Sans Serif"/>
          <w:b/>
          <w:bCs/>
          <w:color w:val="000000"/>
          <w:sz w:val="24"/>
          <w:u w:val="single"/>
          <w:lang w:eastAsia="en-US"/>
        </w:rPr>
      </w:pPr>
    </w:p>
    <w:p w:rsidR="00E02ABD" w:rsidRPr="00FA5499" w:rsidRDefault="00D06C2D">
      <w:pPr>
        <w:jc w:val="center"/>
        <w:rPr>
          <w:b/>
          <w:color w:val="000000"/>
          <w:sz w:val="24"/>
          <w:u w:val="single"/>
          <w:lang w:eastAsia="en-US"/>
        </w:rPr>
      </w:pPr>
      <w:r w:rsidRPr="00FA5499">
        <w:rPr>
          <w:b/>
          <w:color w:val="000000"/>
          <w:sz w:val="24"/>
          <w:u w:val="single"/>
          <w:lang w:eastAsia="en-US"/>
        </w:rPr>
        <w:t>ΚΑΤΑΣΤΑΣΗ</w:t>
      </w:r>
    </w:p>
    <w:p w:rsidR="00E02ABD" w:rsidRPr="00FA5499" w:rsidRDefault="00D06C2D">
      <w:pPr>
        <w:jc w:val="center"/>
        <w:rPr>
          <w:b/>
          <w:color w:val="000000"/>
          <w:sz w:val="24"/>
          <w:u w:val="single"/>
          <w:lang w:eastAsia="en-US"/>
        </w:rPr>
      </w:pPr>
      <w:r w:rsidRPr="00FA5499">
        <w:rPr>
          <w:b/>
          <w:color w:val="000000"/>
          <w:sz w:val="24"/>
          <w:u w:val="single"/>
          <w:lang w:eastAsia="en-US"/>
        </w:rPr>
        <w:t>ΕΞΑΡΤΗΜΑΤΩΝ-ΠΑΡΕΛΚΟΜΕΝΩΝ</w:t>
      </w:r>
    </w:p>
    <w:p w:rsidR="00E02ABD" w:rsidRPr="00FA5499" w:rsidRDefault="00D06C2D">
      <w:pPr>
        <w:jc w:val="center"/>
        <w:rPr>
          <w:color w:val="000000"/>
          <w:sz w:val="24"/>
          <w:u w:val="single"/>
          <w:lang w:eastAsia="en-US"/>
        </w:rPr>
      </w:pPr>
      <w:r w:rsidRPr="00FA5499">
        <w:rPr>
          <w:b/>
          <w:color w:val="000000"/>
          <w:sz w:val="24"/>
          <w:u w:val="single"/>
          <w:lang w:eastAsia="en-US"/>
        </w:rPr>
        <w:t>(ΠΟΥ ΘΑ ΣΥΝΟΔΕΥΟΥΝ ΤΗ ……………………..)</w:t>
      </w:r>
    </w:p>
    <w:p w:rsidR="00E02ABD" w:rsidRPr="00FA5499" w:rsidRDefault="00E02ABD">
      <w:pPr>
        <w:widowControl w:val="0"/>
        <w:autoSpaceDE w:val="0"/>
        <w:ind w:right="-851"/>
        <w:jc w:val="both"/>
        <w:rPr>
          <w:rFonts w:eastAsia="Microsoft Sans Serif"/>
          <w:color w:val="000000"/>
          <w:sz w:val="24"/>
          <w:u w:val="single"/>
          <w:lang w:eastAsia="en-US"/>
        </w:rPr>
      </w:pPr>
    </w:p>
    <w:tbl>
      <w:tblPr>
        <w:tblW w:w="9614" w:type="dxa"/>
        <w:tblInd w:w="20" w:type="dxa"/>
        <w:tblLayout w:type="fixed"/>
        <w:tblLook w:val="04A0" w:firstRow="1" w:lastRow="0" w:firstColumn="1" w:lastColumn="0" w:noHBand="0" w:noVBand="1"/>
      </w:tblPr>
      <w:tblGrid>
        <w:gridCol w:w="709"/>
        <w:gridCol w:w="3543"/>
        <w:gridCol w:w="2268"/>
        <w:gridCol w:w="1276"/>
        <w:gridCol w:w="1818"/>
      </w:tblGrid>
      <w:tr w:rsidR="00E02ABD" w:rsidRPr="00FA5499">
        <w:trPr>
          <w:cantSplit/>
          <w:trHeight w:val="717"/>
        </w:trPr>
        <w:tc>
          <w:tcPr>
            <w:tcW w:w="709"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color w:val="000000"/>
                <w:sz w:val="24"/>
                <w:lang w:eastAsia="en-US"/>
              </w:rPr>
            </w:pPr>
            <w:r w:rsidRPr="00FA5499">
              <w:rPr>
                <w:rFonts w:eastAsia="Microsoft Sans Serif"/>
                <w:b/>
                <w:color w:val="000000"/>
                <w:sz w:val="24"/>
                <w:lang w:eastAsia="en-US"/>
              </w:rPr>
              <w:t>Α/Α</w:t>
            </w:r>
          </w:p>
        </w:tc>
        <w:tc>
          <w:tcPr>
            <w:tcW w:w="3543"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color w:val="000000"/>
                <w:sz w:val="24"/>
                <w:lang w:eastAsia="en-US"/>
              </w:rPr>
            </w:pPr>
            <w:r w:rsidRPr="00FA5499">
              <w:rPr>
                <w:rFonts w:eastAsia="Microsoft Sans Serif"/>
                <w:b/>
                <w:color w:val="000000"/>
                <w:sz w:val="24"/>
                <w:lang w:eastAsia="en-US"/>
              </w:rPr>
              <w:t>ΟΝΟΜΑΣΙΑ</w:t>
            </w:r>
          </w:p>
        </w:tc>
        <w:tc>
          <w:tcPr>
            <w:tcW w:w="2268"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color w:val="000000"/>
                <w:sz w:val="24"/>
                <w:lang w:eastAsia="en-US"/>
              </w:rPr>
            </w:pPr>
            <w:r w:rsidRPr="00FA5499">
              <w:rPr>
                <w:rFonts w:eastAsia="Microsoft Sans Serif"/>
                <w:b/>
                <w:color w:val="000000"/>
                <w:sz w:val="24"/>
                <w:lang w:eastAsia="en-US"/>
              </w:rPr>
              <w:t>ΚΑΤΑΣΚΕΥΑΣΤΗΣ</w:t>
            </w:r>
          </w:p>
        </w:tc>
        <w:tc>
          <w:tcPr>
            <w:tcW w:w="1276"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color w:val="000000"/>
                <w:sz w:val="24"/>
                <w:lang w:eastAsia="en-US"/>
              </w:rPr>
            </w:pPr>
            <w:r w:rsidRPr="00FA5499">
              <w:rPr>
                <w:rFonts w:eastAsia="Microsoft Sans Serif"/>
                <w:b/>
                <w:color w:val="000000"/>
                <w:sz w:val="24"/>
                <w:lang w:val="en-US" w:eastAsia="en-US"/>
              </w:rPr>
              <w:t>SERIAL</w:t>
            </w:r>
            <w:r w:rsidRPr="00FA5499">
              <w:rPr>
                <w:rFonts w:eastAsia="Microsoft Sans Serif"/>
                <w:b/>
                <w:color w:val="000000"/>
                <w:sz w:val="24"/>
                <w:lang w:eastAsia="en-US"/>
              </w:rPr>
              <w:t xml:space="preserve"> </w:t>
            </w:r>
            <w:r w:rsidRPr="00FA5499">
              <w:rPr>
                <w:rFonts w:eastAsia="Microsoft Sans Serif"/>
                <w:b/>
                <w:color w:val="000000"/>
                <w:sz w:val="24"/>
                <w:lang w:val="en-US" w:eastAsia="en-US"/>
              </w:rPr>
              <w:t>NUMBER</w:t>
            </w:r>
          </w:p>
        </w:tc>
        <w:tc>
          <w:tcPr>
            <w:tcW w:w="1818"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color w:val="000000"/>
                <w:sz w:val="24"/>
                <w:lang w:eastAsia="en-US"/>
              </w:rPr>
            </w:pPr>
            <w:r w:rsidRPr="00FA5499">
              <w:rPr>
                <w:rFonts w:eastAsia="Microsoft Sans Serif"/>
                <w:b/>
                <w:color w:val="000000"/>
                <w:sz w:val="24"/>
                <w:lang w:eastAsia="en-US"/>
              </w:rPr>
              <w:t>ΕΡΓΑΣΙΑ ΠΟΥ ΕΚΤΕΛΕΙ</w:t>
            </w:r>
          </w:p>
        </w:tc>
      </w:tr>
      <w:tr w:rsidR="00E02ABD" w:rsidRPr="00FA5499">
        <w:trPr>
          <w:cantSplit/>
          <w:trHeight w:val="3969"/>
        </w:trPr>
        <w:tc>
          <w:tcPr>
            <w:tcW w:w="709"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b/>
                <w:color w:val="000000"/>
                <w:sz w:val="24"/>
                <w:lang w:eastAsia="en-US"/>
              </w:rPr>
            </w:pPr>
          </w:p>
        </w:tc>
        <w:tc>
          <w:tcPr>
            <w:tcW w:w="3543"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tabs>
                <w:tab w:val="center" w:pos="4153"/>
                <w:tab w:val="right" w:pos="8306"/>
              </w:tabs>
              <w:autoSpaceDE w:val="0"/>
              <w:snapToGrid w:val="0"/>
              <w:rPr>
                <w:rFonts w:eastAsia="Microsoft Sans Serif"/>
                <w:sz w:val="24"/>
                <w:lang w:eastAsia="en-US"/>
              </w:rPr>
            </w:pPr>
          </w:p>
        </w:tc>
        <w:tc>
          <w:tcPr>
            <w:tcW w:w="1818"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r>
    </w:tbl>
    <w:p w:rsidR="00E02ABD" w:rsidRPr="00FA5499" w:rsidRDefault="00E02ABD">
      <w:pPr>
        <w:widowControl w:val="0"/>
        <w:autoSpaceDE w:val="0"/>
        <w:ind w:right="-848"/>
        <w:rPr>
          <w:rFonts w:eastAsia="Microsoft Sans Serif"/>
          <w:sz w:val="24"/>
          <w:lang w:eastAsia="en-US"/>
        </w:rPr>
      </w:pPr>
    </w:p>
    <w:p w:rsidR="00E02ABD" w:rsidRPr="00FA5499" w:rsidRDefault="00E02ABD">
      <w:pPr>
        <w:widowControl w:val="0"/>
        <w:autoSpaceDE w:val="0"/>
        <w:ind w:right="-848"/>
        <w:rPr>
          <w:rFonts w:eastAsia="Microsoft Sans Serif"/>
          <w:sz w:val="24"/>
          <w:lang w:eastAsia="en-US"/>
        </w:rPr>
      </w:pPr>
    </w:p>
    <w:p w:rsidR="00E02ABD" w:rsidRPr="00FA5499" w:rsidRDefault="00E02ABD">
      <w:pPr>
        <w:widowControl w:val="0"/>
        <w:autoSpaceDE w:val="0"/>
        <w:ind w:right="-848"/>
        <w:rPr>
          <w:rFonts w:eastAsia="Microsoft Sans Serif"/>
          <w:sz w:val="24"/>
          <w:lang w:eastAsia="en-US"/>
        </w:rPr>
      </w:pPr>
    </w:p>
    <w:tbl>
      <w:tblPr>
        <w:tblW w:w="9634" w:type="dxa"/>
        <w:tblLayout w:type="fixed"/>
        <w:tblLook w:val="04A0" w:firstRow="1" w:lastRow="0" w:firstColumn="1" w:lastColumn="0" w:noHBand="0" w:noVBand="1"/>
      </w:tblPr>
      <w:tblGrid>
        <w:gridCol w:w="5949"/>
        <w:gridCol w:w="3685"/>
      </w:tblGrid>
      <w:tr w:rsidR="00E02ABD" w:rsidRPr="00FA5499">
        <w:tc>
          <w:tcPr>
            <w:tcW w:w="5949" w:type="dxa"/>
          </w:tcPr>
          <w:p w:rsidR="00E02ABD" w:rsidRPr="00FA5499" w:rsidRDefault="00E02ABD">
            <w:pPr>
              <w:widowControl w:val="0"/>
              <w:autoSpaceDE w:val="0"/>
              <w:snapToGrid w:val="0"/>
              <w:ind w:right="-848"/>
              <w:rPr>
                <w:b/>
                <w:sz w:val="24"/>
                <w:lang w:eastAsia="en-US"/>
              </w:rPr>
            </w:pPr>
          </w:p>
        </w:tc>
        <w:tc>
          <w:tcPr>
            <w:tcW w:w="3685" w:type="dxa"/>
          </w:tcPr>
          <w:p w:rsidR="00E02ABD" w:rsidRPr="00FA5499" w:rsidRDefault="00D06C2D">
            <w:pPr>
              <w:widowControl w:val="0"/>
              <w:autoSpaceDE w:val="0"/>
              <w:ind w:right="-220"/>
              <w:jc w:val="center"/>
              <w:rPr>
                <w:b/>
                <w:sz w:val="24"/>
                <w:lang w:eastAsia="en-US"/>
              </w:rPr>
            </w:pPr>
            <w:r w:rsidRPr="00FA5499">
              <w:rPr>
                <w:b/>
                <w:sz w:val="24"/>
                <w:lang w:eastAsia="en-US"/>
              </w:rPr>
              <w:t>-Ο-</w:t>
            </w:r>
          </w:p>
          <w:p w:rsidR="00E02ABD" w:rsidRPr="00FA5499" w:rsidRDefault="00D06C2D">
            <w:pPr>
              <w:widowControl w:val="0"/>
              <w:autoSpaceDE w:val="0"/>
              <w:ind w:right="-83"/>
              <w:jc w:val="center"/>
              <w:rPr>
                <w:b/>
                <w:sz w:val="24"/>
                <w:lang w:eastAsia="en-US"/>
              </w:rPr>
            </w:pPr>
            <w:r w:rsidRPr="00FA5499">
              <w:rPr>
                <w:b/>
                <w:sz w:val="24"/>
                <w:lang w:eastAsia="en-US"/>
              </w:rPr>
              <w:t>ΠΡΟΜΗΘΕΥΤΗΣ</w:t>
            </w:r>
          </w:p>
          <w:p w:rsidR="00E02ABD" w:rsidRPr="00FA5499" w:rsidRDefault="00D06C2D">
            <w:pPr>
              <w:widowControl w:val="0"/>
              <w:autoSpaceDE w:val="0"/>
              <w:jc w:val="center"/>
              <w:rPr>
                <w:b/>
                <w:sz w:val="24"/>
                <w:lang w:eastAsia="en-US"/>
              </w:rPr>
            </w:pPr>
            <w:r w:rsidRPr="00FA5499">
              <w:rPr>
                <w:sz w:val="24"/>
                <w:lang w:eastAsia="en-US"/>
              </w:rPr>
              <w:t>(Τίθεται σφραγίδα με ευκρινή την επωνυμία της εταιρίας ή το όνομα του προμηθευτή)</w:t>
            </w:r>
          </w:p>
        </w:tc>
      </w:tr>
    </w:tbl>
    <w:p w:rsidR="00E02ABD" w:rsidRPr="00FA5499" w:rsidRDefault="00E02ABD">
      <w:pPr>
        <w:widowControl w:val="0"/>
        <w:autoSpaceDE w:val="0"/>
        <w:ind w:right="-848"/>
        <w:rPr>
          <w:rFonts w:eastAsia="Microsoft Sans Serif"/>
          <w:sz w:val="24"/>
          <w:lang w:eastAsia="en-US"/>
        </w:rPr>
      </w:pPr>
    </w:p>
    <w:p w:rsidR="00E02ABD" w:rsidRPr="00FA5499" w:rsidRDefault="00E02ABD">
      <w:pPr>
        <w:widowControl w:val="0"/>
        <w:autoSpaceDE w:val="0"/>
        <w:ind w:right="-848"/>
        <w:rPr>
          <w:rFonts w:eastAsia="Microsoft Sans Serif"/>
          <w:sz w:val="24"/>
          <w:lang w:eastAsia="en-US"/>
        </w:rPr>
      </w:pPr>
    </w:p>
    <w:p w:rsidR="00E02ABD" w:rsidRPr="00FA5499" w:rsidRDefault="00E02ABD">
      <w:pPr>
        <w:widowControl w:val="0"/>
        <w:tabs>
          <w:tab w:val="left" w:pos="3990"/>
        </w:tabs>
        <w:autoSpaceDE w:val="0"/>
        <w:ind w:right="-848"/>
        <w:rPr>
          <w:rFonts w:eastAsia="Microsoft Sans Serif"/>
          <w:sz w:val="24"/>
          <w:lang w:eastAsia="en-US"/>
        </w:rPr>
        <w:sectPr w:rsidR="00E02ABD" w:rsidRPr="00FA5499">
          <w:headerReference w:type="default" r:id="rId25"/>
          <w:footerReference w:type="default" r:id="rId26"/>
          <w:headerReference w:type="first" r:id="rId27"/>
          <w:footerReference w:type="first" r:id="rId28"/>
          <w:pgSz w:w="11906" w:h="16838"/>
          <w:pgMar w:top="1701" w:right="1134" w:bottom="1134" w:left="1985" w:header="850" w:footer="0" w:gutter="0"/>
          <w:pgNumType w:start="1"/>
          <w:cols w:space="720"/>
          <w:formProt w:val="0"/>
          <w:docGrid w:linePitch="299"/>
        </w:sectPr>
      </w:pPr>
    </w:p>
    <w:p w:rsidR="00E02ABD" w:rsidRPr="00FA5499" w:rsidRDefault="00D06C2D">
      <w:pPr>
        <w:keepNext/>
        <w:jc w:val="center"/>
        <w:rPr>
          <w:b/>
          <w:sz w:val="24"/>
          <w:u w:val="single"/>
          <w:lang w:eastAsia="en-US"/>
        </w:rPr>
      </w:pPr>
      <w:r w:rsidRPr="00FA5499">
        <w:rPr>
          <w:b/>
          <w:sz w:val="24"/>
          <w:u w:val="single"/>
          <w:lang w:eastAsia="en-US"/>
        </w:rPr>
        <w:t xml:space="preserve">ΠΡΟΣΘΗΚΗ </w:t>
      </w:r>
      <w:r w:rsidRPr="00FA5499">
        <w:rPr>
          <w:b/>
          <w:sz w:val="24"/>
          <w:u w:val="single"/>
          <w:lang w:val="en-US" w:eastAsia="en-US"/>
        </w:rPr>
        <w:t>V</w:t>
      </w:r>
    </w:p>
    <w:p w:rsidR="00E02ABD" w:rsidRPr="00FA5499" w:rsidRDefault="00E02ABD">
      <w:pPr>
        <w:jc w:val="center"/>
        <w:rPr>
          <w:rFonts w:eastAsia="Microsoft Sans Serif"/>
          <w:b/>
          <w:bCs/>
          <w:color w:val="000000"/>
          <w:sz w:val="24"/>
          <w:u w:val="single"/>
          <w:lang w:eastAsia="en-US"/>
        </w:rPr>
      </w:pPr>
    </w:p>
    <w:p w:rsidR="00E02ABD" w:rsidRPr="00FA5499" w:rsidRDefault="00D06C2D">
      <w:pPr>
        <w:jc w:val="center"/>
        <w:rPr>
          <w:b/>
          <w:color w:val="000000"/>
          <w:sz w:val="24"/>
          <w:u w:val="single"/>
          <w:lang w:eastAsia="en-US"/>
        </w:rPr>
      </w:pPr>
      <w:r w:rsidRPr="00FA5499">
        <w:rPr>
          <w:b/>
          <w:color w:val="000000"/>
          <w:sz w:val="24"/>
          <w:u w:val="single"/>
          <w:lang w:eastAsia="en-US"/>
        </w:rPr>
        <w:t>ΚΑΤΑΣΤΑΣΗ</w:t>
      </w:r>
    </w:p>
    <w:p w:rsidR="00E02ABD" w:rsidRPr="00FA5499" w:rsidRDefault="00D06C2D">
      <w:pPr>
        <w:jc w:val="center"/>
        <w:rPr>
          <w:b/>
          <w:color w:val="000000"/>
          <w:sz w:val="24"/>
          <w:u w:val="single"/>
          <w:lang w:eastAsia="en-US"/>
        </w:rPr>
      </w:pPr>
      <w:r w:rsidRPr="00FA5499">
        <w:rPr>
          <w:b/>
          <w:color w:val="000000"/>
          <w:sz w:val="24"/>
          <w:u w:val="single"/>
          <w:lang w:eastAsia="en-US"/>
        </w:rPr>
        <w:t>ΑΝΤΑΛΛΑΚΤΙΚΩΝ- ΑΝΑΛΩΣΙΜΩΝ  ΠΟΥ ΘΑ  ΣΥΝΟΔΕΥΟΥΝ ΤΗ</w:t>
      </w:r>
    </w:p>
    <w:p w:rsidR="00E02ABD" w:rsidRPr="00FA5499" w:rsidRDefault="00D06C2D">
      <w:pPr>
        <w:jc w:val="center"/>
        <w:rPr>
          <w:b/>
          <w:color w:val="000000"/>
          <w:sz w:val="24"/>
          <w:u w:val="single"/>
          <w:lang w:eastAsia="en-US"/>
        </w:rPr>
      </w:pPr>
      <w:r w:rsidRPr="00FA5499">
        <w:rPr>
          <w:b/>
          <w:color w:val="000000"/>
          <w:sz w:val="24"/>
          <w:u w:val="single"/>
          <w:lang w:eastAsia="en-US"/>
        </w:rPr>
        <w:t>…………….……………………………………</w:t>
      </w:r>
    </w:p>
    <w:p w:rsidR="00E02ABD" w:rsidRPr="00FA5499" w:rsidRDefault="00E02ABD">
      <w:pPr>
        <w:widowControl w:val="0"/>
        <w:autoSpaceDE w:val="0"/>
        <w:ind w:left="-851"/>
        <w:rPr>
          <w:rFonts w:eastAsia="Microsoft Sans Serif"/>
          <w:b/>
          <w:color w:val="000000"/>
          <w:sz w:val="24"/>
          <w:u w:val="single"/>
          <w:lang w:eastAsia="en-US"/>
        </w:rPr>
      </w:pPr>
    </w:p>
    <w:tbl>
      <w:tblPr>
        <w:tblW w:w="9640" w:type="dxa"/>
        <w:tblInd w:w="-856" w:type="dxa"/>
        <w:tblLayout w:type="fixed"/>
        <w:tblLook w:val="04A0" w:firstRow="1" w:lastRow="0" w:firstColumn="1" w:lastColumn="0" w:noHBand="0" w:noVBand="1"/>
      </w:tblPr>
      <w:tblGrid>
        <w:gridCol w:w="709"/>
        <w:gridCol w:w="2977"/>
        <w:gridCol w:w="1276"/>
        <w:gridCol w:w="1843"/>
        <w:gridCol w:w="1134"/>
        <w:gridCol w:w="1701"/>
      </w:tblGrid>
      <w:tr w:rsidR="00E02ABD" w:rsidRPr="00FA5499">
        <w:trPr>
          <w:cantSplit/>
          <w:trHeight w:val="691"/>
        </w:trPr>
        <w:tc>
          <w:tcPr>
            <w:tcW w:w="709"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Α/Α</w:t>
            </w:r>
          </w:p>
        </w:tc>
        <w:tc>
          <w:tcPr>
            <w:tcW w:w="2977"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ΟΝΟΜΑΣΙΑ</w:t>
            </w:r>
          </w:p>
        </w:tc>
        <w:tc>
          <w:tcPr>
            <w:tcW w:w="1276"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ΚΑΤΑΣΚΕΥΑΣΤΗΣ</w:t>
            </w:r>
          </w:p>
        </w:tc>
        <w:tc>
          <w:tcPr>
            <w:tcW w:w="1843"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val="en-US" w:eastAsia="en-US"/>
              </w:rPr>
              <w:t>SERIAL</w:t>
            </w:r>
            <w:r w:rsidRPr="00FA5499">
              <w:rPr>
                <w:rFonts w:eastAsia="Microsoft Sans Serif"/>
                <w:b/>
                <w:sz w:val="24"/>
                <w:lang w:eastAsia="en-US"/>
              </w:rPr>
              <w:t xml:space="preserve"> </w:t>
            </w:r>
            <w:r w:rsidRPr="00FA5499">
              <w:rPr>
                <w:rFonts w:eastAsia="Microsoft Sans Serif"/>
                <w:b/>
                <w:sz w:val="24"/>
                <w:lang w:val="en-US" w:eastAsia="en-US"/>
              </w:rPr>
              <w:t>NUMBER</w:t>
            </w:r>
          </w:p>
        </w:tc>
        <w:tc>
          <w:tcPr>
            <w:tcW w:w="1134"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ΚΟΣΤΟΣ</w:t>
            </w:r>
          </w:p>
        </w:tc>
        <w:tc>
          <w:tcPr>
            <w:tcW w:w="1701"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ΕΡΓΑΣΙΑ ΠΟΥ ΕΚΤΕΛΕΙ</w:t>
            </w:r>
          </w:p>
        </w:tc>
      </w:tr>
      <w:tr w:rsidR="00E02ABD" w:rsidRPr="00FA5499">
        <w:trPr>
          <w:cantSplit/>
          <w:trHeight w:val="3969"/>
        </w:trPr>
        <w:tc>
          <w:tcPr>
            <w:tcW w:w="709"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b/>
                <w:sz w:val="24"/>
                <w:lang w:eastAsia="en-US"/>
              </w:rPr>
            </w:pPr>
          </w:p>
        </w:tc>
        <w:tc>
          <w:tcPr>
            <w:tcW w:w="2977"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c>
          <w:tcPr>
            <w:tcW w:w="1276"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c>
          <w:tcPr>
            <w:tcW w:w="1843"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tabs>
                <w:tab w:val="center" w:pos="4153"/>
                <w:tab w:val="right" w:pos="8306"/>
              </w:tabs>
              <w:autoSpaceDE w:val="0"/>
              <w:snapToGrid w:val="0"/>
              <w:rPr>
                <w:rFonts w:eastAsia="Microsoft Sans Serif"/>
                <w:sz w:val="24"/>
                <w:lang w:eastAsia="en-US"/>
              </w:rPr>
            </w:pPr>
          </w:p>
        </w:tc>
        <w:tc>
          <w:tcPr>
            <w:tcW w:w="1134"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r>
    </w:tbl>
    <w:p w:rsidR="00E02ABD" w:rsidRPr="00FA5499" w:rsidRDefault="00E02ABD">
      <w:pPr>
        <w:widowControl w:val="0"/>
        <w:autoSpaceDE w:val="0"/>
        <w:ind w:left="-851"/>
        <w:rPr>
          <w:rFonts w:eastAsia="Microsoft Sans Serif"/>
          <w:sz w:val="24"/>
          <w:lang w:eastAsia="en-US"/>
        </w:rPr>
      </w:pPr>
    </w:p>
    <w:p w:rsidR="00E02ABD" w:rsidRPr="00FA5499" w:rsidRDefault="00E02ABD">
      <w:pPr>
        <w:widowControl w:val="0"/>
        <w:tabs>
          <w:tab w:val="left" w:pos="4380"/>
        </w:tabs>
        <w:autoSpaceDE w:val="0"/>
        <w:ind w:left="-851"/>
        <w:rPr>
          <w:rFonts w:eastAsia="Microsoft Sans Serif"/>
          <w:sz w:val="24"/>
          <w:lang w:eastAsia="en-US"/>
        </w:rPr>
      </w:pPr>
    </w:p>
    <w:p w:rsidR="00E02ABD" w:rsidRPr="00FA5499" w:rsidRDefault="00E02ABD">
      <w:pPr>
        <w:widowControl w:val="0"/>
        <w:tabs>
          <w:tab w:val="left" w:pos="4380"/>
        </w:tabs>
        <w:autoSpaceDE w:val="0"/>
        <w:ind w:left="-851"/>
        <w:rPr>
          <w:rFonts w:eastAsia="Microsoft Sans Serif"/>
          <w:sz w:val="24"/>
          <w:lang w:eastAsia="en-US"/>
        </w:rPr>
      </w:pPr>
    </w:p>
    <w:tbl>
      <w:tblPr>
        <w:tblW w:w="9004" w:type="dxa"/>
        <w:tblLayout w:type="fixed"/>
        <w:tblLook w:val="04A0" w:firstRow="1" w:lastRow="0" w:firstColumn="1" w:lastColumn="0" w:noHBand="0" w:noVBand="1"/>
      </w:tblPr>
      <w:tblGrid>
        <w:gridCol w:w="5226"/>
        <w:gridCol w:w="3778"/>
      </w:tblGrid>
      <w:tr w:rsidR="00E02ABD" w:rsidRPr="00FA5499">
        <w:tc>
          <w:tcPr>
            <w:tcW w:w="5226" w:type="dxa"/>
          </w:tcPr>
          <w:p w:rsidR="00E02ABD" w:rsidRPr="00FA5499" w:rsidRDefault="00E02ABD">
            <w:pPr>
              <w:widowControl w:val="0"/>
              <w:autoSpaceDE w:val="0"/>
              <w:snapToGrid w:val="0"/>
              <w:jc w:val="center"/>
              <w:rPr>
                <w:b/>
                <w:sz w:val="24"/>
                <w:lang w:eastAsia="en-US"/>
              </w:rPr>
            </w:pPr>
          </w:p>
        </w:tc>
        <w:tc>
          <w:tcPr>
            <w:tcW w:w="3778" w:type="dxa"/>
          </w:tcPr>
          <w:p w:rsidR="00E02ABD" w:rsidRPr="00FA5499" w:rsidRDefault="00D06C2D">
            <w:pPr>
              <w:widowControl w:val="0"/>
              <w:autoSpaceDE w:val="0"/>
              <w:jc w:val="center"/>
              <w:rPr>
                <w:b/>
                <w:sz w:val="24"/>
                <w:lang w:eastAsia="en-US"/>
              </w:rPr>
            </w:pPr>
            <w:r w:rsidRPr="00FA5499">
              <w:rPr>
                <w:b/>
                <w:sz w:val="24"/>
                <w:lang w:eastAsia="en-US"/>
              </w:rPr>
              <w:t>-Ο-</w:t>
            </w:r>
          </w:p>
          <w:p w:rsidR="00E02ABD" w:rsidRPr="00FA5499" w:rsidRDefault="00D06C2D">
            <w:pPr>
              <w:widowControl w:val="0"/>
              <w:autoSpaceDE w:val="0"/>
              <w:jc w:val="center"/>
              <w:rPr>
                <w:b/>
                <w:sz w:val="24"/>
                <w:lang w:eastAsia="en-US"/>
              </w:rPr>
            </w:pPr>
            <w:r w:rsidRPr="00FA5499">
              <w:rPr>
                <w:b/>
                <w:sz w:val="24"/>
                <w:lang w:eastAsia="en-US"/>
              </w:rPr>
              <w:t>ΠΡΟΜΗΘΕΥΤΗΣ</w:t>
            </w:r>
          </w:p>
          <w:p w:rsidR="00E02ABD" w:rsidRPr="00FA5499" w:rsidRDefault="00D06C2D">
            <w:pPr>
              <w:widowControl w:val="0"/>
              <w:autoSpaceDE w:val="0"/>
              <w:jc w:val="center"/>
              <w:rPr>
                <w:b/>
                <w:sz w:val="24"/>
                <w:lang w:eastAsia="en-US"/>
              </w:rPr>
            </w:pPr>
            <w:r w:rsidRPr="00FA5499">
              <w:rPr>
                <w:sz w:val="24"/>
                <w:lang w:eastAsia="en-US"/>
              </w:rPr>
              <w:t>(Τίθεται σφραγίδα με ευκρινή την επωνυμία της εταιρίας ή το όνομα του προμηθευτή)</w:t>
            </w:r>
          </w:p>
        </w:tc>
      </w:tr>
    </w:tbl>
    <w:p w:rsidR="00E02ABD" w:rsidRPr="00FA5499" w:rsidRDefault="00E02ABD">
      <w:pPr>
        <w:widowControl w:val="0"/>
        <w:tabs>
          <w:tab w:val="left" w:pos="4380"/>
        </w:tabs>
        <w:autoSpaceDE w:val="0"/>
        <w:ind w:left="-851"/>
        <w:rPr>
          <w:rFonts w:eastAsia="Microsoft Sans Serif"/>
          <w:sz w:val="24"/>
          <w:lang w:eastAsia="en-US"/>
        </w:rPr>
      </w:pPr>
    </w:p>
    <w:p w:rsidR="00E02ABD" w:rsidRPr="00FA5499" w:rsidRDefault="00E02ABD">
      <w:pPr>
        <w:widowControl w:val="0"/>
        <w:tabs>
          <w:tab w:val="left" w:pos="4380"/>
        </w:tabs>
        <w:autoSpaceDE w:val="0"/>
        <w:ind w:left="-851"/>
        <w:rPr>
          <w:rFonts w:eastAsia="Microsoft Sans Serif"/>
          <w:sz w:val="24"/>
          <w:lang w:eastAsia="en-US"/>
        </w:rPr>
      </w:pPr>
    </w:p>
    <w:p w:rsidR="00E02ABD" w:rsidRPr="00FA5499" w:rsidRDefault="00E02ABD">
      <w:pPr>
        <w:widowControl w:val="0"/>
        <w:tabs>
          <w:tab w:val="left" w:pos="4380"/>
        </w:tabs>
        <w:autoSpaceDE w:val="0"/>
        <w:ind w:left="-851"/>
        <w:rPr>
          <w:rFonts w:eastAsia="Microsoft Sans Serif"/>
          <w:sz w:val="24"/>
          <w:lang w:eastAsia="en-US"/>
        </w:rPr>
        <w:sectPr w:rsidR="00E02ABD" w:rsidRPr="00FA5499">
          <w:headerReference w:type="default" r:id="rId29"/>
          <w:footerReference w:type="default" r:id="rId30"/>
          <w:headerReference w:type="first" r:id="rId31"/>
          <w:pgSz w:w="11906" w:h="16838"/>
          <w:pgMar w:top="1701" w:right="1134" w:bottom="1134" w:left="1985" w:header="850" w:footer="567" w:gutter="0"/>
          <w:pgNumType w:start="1"/>
          <w:cols w:space="720"/>
          <w:formProt w:val="0"/>
          <w:docGrid w:linePitch="299"/>
        </w:sectPr>
      </w:pPr>
    </w:p>
    <w:p w:rsidR="00E02ABD" w:rsidRPr="00FA5499" w:rsidRDefault="00D06C2D">
      <w:pPr>
        <w:keepNext/>
        <w:jc w:val="center"/>
        <w:rPr>
          <w:sz w:val="24"/>
        </w:rPr>
      </w:pPr>
      <w:r w:rsidRPr="00FA5499">
        <w:rPr>
          <w:b/>
          <w:sz w:val="24"/>
          <w:u w:val="single"/>
          <w:lang w:eastAsia="en-US"/>
        </w:rPr>
        <w:t xml:space="preserve">ΠΡΟΣΘΗΚΗ </w:t>
      </w:r>
      <w:r w:rsidRPr="00FA5499">
        <w:rPr>
          <w:b/>
          <w:sz w:val="24"/>
          <w:u w:val="single"/>
          <w:lang w:val="en-US" w:eastAsia="en-US"/>
        </w:rPr>
        <w:t>VI</w:t>
      </w:r>
    </w:p>
    <w:p w:rsidR="00E02ABD" w:rsidRPr="00FA5499" w:rsidRDefault="00E02ABD">
      <w:pPr>
        <w:jc w:val="center"/>
        <w:rPr>
          <w:rFonts w:eastAsia="Microsoft Sans Serif"/>
          <w:b/>
          <w:bCs/>
          <w:color w:val="000000"/>
          <w:sz w:val="24"/>
          <w:u w:val="single"/>
          <w:lang w:eastAsia="en-US"/>
        </w:rPr>
      </w:pPr>
    </w:p>
    <w:p w:rsidR="00E02ABD" w:rsidRPr="00FA5499" w:rsidRDefault="00D06C2D">
      <w:pPr>
        <w:jc w:val="center"/>
        <w:rPr>
          <w:b/>
          <w:color w:val="000000"/>
          <w:sz w:val="24"/>
          <w:u w:val="single"/>
          <w:lang w:eastAsia="en-US"/>
        </w:rPr>
      </w:pPr>
      <w:r w:rsidRPr="00FA5499">
        <w:rPr>
          <w:b/>
          <w:color w:val="000000"/>
          <w:sz w:val="24"/>
          <w:u w:val="single"/>
          <w:lang w:eastAsia="en-US"/>
        </w:rPr>
        <w:t>ΙΣΤΟΡΙΚΟ ΤΟΥ ΠΡΟΜΗΘΕΥΤΗ – ΚΑΤΑΣΚΕΥΑΣΤΗ</w:t>
      </w:r>
    </w:p>
    <w:p w:rsidR="00E02ABD" w:rsidRPr="00FA5499" w:rsidRDefault="00D06C2D">
      <w:pPr>
        <w:jc w:val="center"/>
        <w:rPr>
          <w:b/>
          <w:color w:val="000000"/>
          <w:sz w:val="24"/>
          <w:u w:val="single"/>
          <w:lang w:eastAsia="en-US"/>
        </w:rPr>
      </w:pPr>
      <w:r w:rsidRPr="00FA5499">
        <w:rPr>
          <w:b/>
          <w:color w:val="000000"/>
          <w:sz w:val="24"/>
          <w:u w:val="single"/>
          <w:lang w:eastAsia="en-US"/>
        </w:rPr>
        <w:t>(ΥΠΟΔΕΙΓΜΑ)</w:t>
      </w:r>
    </w:p>
    <w:p w:rsidR="00E02ABD" w:rsidRPr="00FA5499" w:rsidRDefault="00E02ABD">
      <w:pPr>
        <w:jc w:val="center"/>
        <w:rPr>
          <w:rFonts w:eastAsia="Microsoft Sans Serif"/>
          <w:b/>
          <w:color w:val="000000"/>
          <w:sz w:val="24"/>
          <w:u w:val="single"/>
          <w:lang w:eastAsia="en-US"/>
        </w:rPr>
      </w:pPr>
    </w:p>
    <w:p w:rsidR="00E02ABD" w:rsidRPr="00FA5499" w:rsidRDefault="00D06C2D">
      <w:pPr>
        <w:widowControl w:val="0"/>
        <w:autoSpaceDE w:val="0"/>
        <w:ind w:left="426" w:hanging="426"/>
        <w:rPr>
          <w:rFonts w:eastAsia="Microsoft Sans Serif"/>
          <w:sz w:val="24"/>
          <w:lang w:eastAsia="en-US"/>
        </w:rPr>
      </w:pPr>
      <w:r w:rsidRPr="00FA5499">
        <w:rPr>
          <w:rFonts w:eastAsia="Microsoft Sans Serif"/>
          <w:sz w:val="24"/>
          <w:lang w:eastAsia="en-US"/>
        </w:rPr>
        <w:t>Κύριοι,</w:t>
      </w:r>
    </w:p>
    <w:p w:rsidR="00E02ABD" w:rsidRPr="00FA5499" w:rsidRDefault="00E02ABD">
      <w:pPr>
        <w:widowControl w:val="0"/>
        <w:numPr>
          <w:ilvl w:val="0"/>
          <w:numId w:val="3"/>
        </w:numPr>
        <w:autoSpaceDE w:val="0"/>
        <w:ind w:firstLine="0"/>
        <w:rPr>
          <w:rFonts w:eastAsia="Microsoft Sans Serif"/>
          <w:sz w:val="24"/>
          <w:lang w:eastAsia="en-US"/>
        </w:rPr>
      </w:pPr>
    </w:p>
    <w:p w:rsidR="00E02ABD" w:rsidRPr="00FA5499" w:rsidRDefault="00D06C2D">
      <w:pPr>
        <w:widowControl w:val="0"/>
        <w:autoSpaceDE w:val="0"/>
        <w:rPr>
          <w:rFonts w:eastAsia="Microsoft Sans Serif"/>
          <w:sz w:val="24"/>
          <w:lang w:eastAsia="en-US"/>
        </w:rPr>
      </w:pPr>
      <w:r w:rsidRPr="00FA5499">
        <w:rPr>
          <w:rFonts w:eastAsia="Microsoft Sans Serif"/>
          <w:sz w:val="24"/>
          <w:lang w:eastAsia="en-US"/>
        </w:rPr>
        <w:t>Σας γνωρίζουμε ότι οι πελάτες μας φαίνονται στον παρακάτω πίνακα :</w:t>
      </w:r>
    </w:p>
    <w:p w:rsidR="00E02ABD" w:rsidRPr="00FA5499" w:rsidRDefault="00E02ABD">
      <w:pPr>
        <w:widowControl w:val="0"/>
        <w:autoSpaceDE w:val="0"/>
        <w:rPr>
          <w:rFonts w:eastAsia="Microsoft Sans Serif"/>
          <w:sz w:val="24"/>
          <w:lang w:eastAsia="en-US"/>
        </w:rPr>
      </w:pPr>
    </w:p>
    <w:tbl>
      <w:tblPr>
        <w:tblW w:w="9328" w:type="dxa"/>
        <w:tblInd w:w="20" w:type="dxa"/>
        <w:tblLayout w:type="fixed"/>
        <w:tblLook w:val="04A0" w:firstRow="1" w:lastRow="0" w:firstColumn="1" w:lastColumn="0" w:noHBand="0" w:noVBand="1"/>
      </w:tblPr>
      <w:tblGrid>
        <w:gridCol w:w="709"/>
        <w:gridCol w:w="3632"/>
        <w:gridCol w:w="2835"/>
        <w:gridCol w:w="2152"/>
      </w:tblGrid>
      <w:tr w:rsidR="00E02ABD" w:rsidRPr="00FA5499">
        <w:trPr>
          <w:trHeight w:val="720"/>
        </w:trPr>
        <w:tc>
          <w:tcPr>
            <w:tcW w:w="709"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Α/Α</w:t>
            </w:r>
          </w:p>
        </w:tc>
        <w:tc>
          <w:tcPr>
            <w:tcW w:w="3632"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ΟΝΟΜΑΤΕΠΩΝΥΜΟ</w:t>
            </w:r>
          </w:p>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ή</w:t>
            </w:r>
          </w:p>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ΕΤΑΙΡΕΙΑ</w:t>
            </w:r>
          </w:p>
        </w:tc>
        <w:tc>
          <w:tcPr>
            <w:tcW w:w="2835"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ΔΙΕΥΘΥΝΣΗ</w:t>
            </w:r>
          </w:p>
        </w:tc>
        <w:tc>
          <w:tcPr>
            <w:tcW w:w="2152"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jc w:val="center"/>
              <w:rPr>
                <w:rFonts w:eastAsia="Microsoft Sans Serif"/>
                <w:b/>
                <w:sz w:val="24"/>
                <w:lang w:eastAsia="en-US"/>
              </w:rPr>
            </w:pPr>
            <w:r w:rsidRPr="00FA5499">
              <w:rPr>
                <w:rFonts w:eastAsia="Microsoft Sans Serif"/>
                <w:b/>
                <w:sz w:val="24"/>
                <w:lang w:eastAsia="en-US"/>
              </w:rPr>
              <w:t>ΤΗΛΕΦΩΝΟ</w:t>
            </w:r>
          </w:p>
        </w:tc>
      </w:tr>
      <w:tr w:rsidR="00E02ABD" w:rsidRPr="00FA5499">
        <w:trPr>
          <w:trHeight w:val="3969"/>
        </w:trPr>
        <w:tc>
          <w:tcPr>
            <w:tcW w:w="709"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b/>
                <w:sz w:val="24"/>
                <w:lang w:eastAsia="en-US"/>
              </w:rPr>
            </w:pPr>
          </w:p>
        </w:tc>
        <w:tc>
          <w:tcPr>
            <w:tcW w:w="3632"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c>
          <w:tcPr>
            <w:tcW w:w="2835"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c>
          <w:tcPr>
            <w:tcW w:w="2152"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rPr>
                <w:rFonts w:eastAsia="Microsoft Sans Serif"/>
                <w:sz w:val="24"/>
                <w:lang w:eastAsia="en-US"/>
              </w:rPr>
            </w:pPr>
          </w:p>
        </w:tc>
      </w:tr>
    </w:tbl>
    <w:p w:rsidR="00E02ABD" w:rsidRPr="00FA5499" w:rsidRDefault="00E02ABD">
      <w:pPr>
        <w:widowControl w:val="0"/>
        <w:autoSpaceDE w:val="0"/>
        <w:jc w:val="both"/>
        <w:rPr>
          <w:rFonts w:eastAsia="Microsoft Sans Serif"/>
          <w:sz w:val="24"/>
          <w:lang w:eastAsia="en-US"/>
        </w:rPr>
      </w:pPr>
    </w:p>
    <w:p w:rsidR="00E02ABD" w:rsidRPr="00FA5499" w:rsidRDefault="00E02ABD">
      <w:pPr>
        <w:widowControl w:val="0"/>
        <w:autoSpaceDE w:val="0"/>
        <w:jc w:val="both"/>
        <w:rPr>
          <w:rFonts w:eastAsia="Microsoft Sans Serif"/>
          <w:sz w:val="24"/>
          <w:lang w:eastAsia="en-US"/>
        </w:rPr>
      </w:pPr>
    </w:p>
    <w:p w:rsidR="00E02ABD" w:rsidRPr="00FA5499" w:rsidRDefault="00E02ABD">
      <w:pPr>
        <w:widowControl w:val="0"/>
        <w:autoSpaceDE w:val="0"/>
        <w:jc w:val="both"/>
        <w:rPr>
          <w:rFonts w:eastAsia="Microsoft Sans Serif"/>
          <w:sz w:val="24"/>
          <w:lang w:eastAsia="en-US"/>
        </w:rPr>
      </w:pPr>
    </w:p>
    <w:tbl>
      <w:tblPr>
        <w:tblW w:w="9356" w:type="dxa"/>
        <w:tblLayout w:type="fixed"/>
        <w:tblLook w:val="04A0" w:firstRow="1" w:lastRow="0" w:firstColumn="1" w:lastColumn="0" w:noHBand="0" w:noVBand="1"/>
      </w:tblPr>
      <w:tblGrid>
        <w:gridCol w:w="5670"/>
        <w:gridCol w:w="3686"/>
      </w:tblGrid>
      <w:tr w:rsidR="00E02ABD" w:rsidRPr="00FA5499">
        <w:tc>
          <w:tcPr>
            <w:tcW w:w="5670" w:type="dxa"/>
          </w:tcPr>
          <w:p w:rsidR="00E02ABD" w:rsidRPr="00FA5499" w:rsidRDefault="00E02ABD">
            <w:pPr>
              <w:widowControl w:val="0"/>
              <w:autoSpaceDE w:val="0"/>
              <w:snapToGrid w:val="0"/>
              <w:jc w:val="center"/>
              <w:rPr>
                <w:b/>
                <w:sz w:val="24"/>
                <w:lang w:eastAsia="en-US"/>
              </w:rPr>
            </w:pPr>
          </w:p>
        </w:tc>
        <w:tc>
          <w:tcPr>
            <w:tcW w:w="3686" w:type="dxa"/>
          </w:tcPr>
          <w:p w:rsidR="00E02ABD" w:rsidRPr="00FA5499" w:rsidRDefault="00D06C2D">
            <w:pPr>
              <w:widowControl w:val="0"/>
              <w:autoSpaceDE w:val="0"/>
              <w:jc w:val="center"/>
              <w:rPr>
                <w:b/>
                <w:sz w:val="24"/>
                <w:lang w:eastAsia="en-US"/>
              </w:rPr>
            </w:pPr>
            <w:r w:rsidRPr="00FA5499">
              <w:rPr>
                <w:b/>
                <w:sz w:val="24"/>
                <w:lang w:eastAsia="en-US"/>
              </w:rPr>
              <w:t>-Ο-</w:t>
            </w:r>
          </w:p>
          <w:p w:rsidR="00E02ABD" w:rsidRPr="00FA5499" w:rsidRDefault="00D06C2D">
            <w:pPr>
              <w:widowControl w:val="0"/>
              <w:autoSpaceDE w:val="0"/>
              <w:jc w:val="center"/>
              <w:rPr>
                <w:b/>
                <w:sz w:val="24"/>
                <w:lang w:eastAsia="en-US"/>
              </w:rPr>
            </w:pPr>
            <w:r w:rsidRPr="00FA5499">
              <w:rPr>
                <w:b/>
                <w:sz w:val="24"/>
                <w:lang w:eastAsia="en-US"/>
              </w:rPr>
              <w:t>ΠΡΟΜΗΘΕΥΤΗΣ</w:t>
            </w:r>
          </w:p>
          <w:p w:rsidR="00E02ABD" w:rsidRPr="00FA5499" w:rsidRDefault="00D06C2D">
            <w:pPr>
              <w:widowControl w:val="0"/>
              <w:autoSpaceDE w:val="0"/>
              <w:jc w:val="center"/>
              <w:rPr>
                <w:b/>
                <w:sz w:val="24"/>
                <w:lang w:eastAsia="en-US"/>
              </w:rPr>
            </w:pPr>
            <w:r w:rsidRPr="00FA5499">
              <w:rPr>
                <w:sz w:val="24"/>
                <w:lang w:eastAsia="en-US"/>
              </w:rPr>
              <w:t>(Τίθεται σφραγίδα με ευκρινή την επωνυμία της εταιρίας ή το όνομα του προμηθευτή)</w:t>
            </w:r>
          </w:p>
        </w:tc>
      </w:tr>
    </w:tbl>
    <w:p w:rsidR="00E02ABD" w:rsidRPr="00FA5499" w:rsidRDefault="00E02ABD">
      <w:pPr>
        <w:widowControl w:val="0"/>
        <w:tabs>
          <w:tab w:val="left" w:pos="2565"/>
        </w:tabs>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pPr>
    </w:p>
    <w:p w:rsidR="00E02ABD" w:rsidRPr="00FA5499" w:rsidRDefault="00E02ABD">
      <w:pPr>
        <w:widowControl w:val="0"/>
        <w:autoSpaceDE w:val="0"/>
        <w:jc w:val="both"/>
        <w:rPr>
          <w:rFonts w:eastAsia="Microsoft Sans Serif"/>
          <w:sz w:val="24"/>
          <w:lang w:eastAsia="en-US"/>
        </w:rPr>
        <w:sectPr w:rsidR="00E02ABD" w:rsidRPr="00FA5499">
          <w:headerReference w:type="default" r:id="rId32"/>
          <w:footerReference w:type="default" r:id="rId33"/>
          <w:headerReference w:type="first" r:id="rId34"/>
          <w:footerReference w:type="first" r:id="rId35"/>
          <w:pgSz w:w="11906" w:h="16838"/>
          <w:pgMar w:top="1701" w:right="1134" w:bottom="1134" w:left="1985" w:header="850" w:footer="567" w:gutter="0"/>
          <w:pgNumType w:start="1"/>
          <w:cols w:space="720"/>
          <w:formProt w:val="0"/>
          <w:docGrid w:linePitch="299"/>
        </w:sectPr>
      </w:pPr>
    </w:p>
    <w:p w:rsidR="00E02ABD" w:rsidRPr="00FA5499" w:rsidRDefault="00D06C2D">
      <w:pPr>
        <w:keepNext/>
        <w:jc w:val="center"/>
        <w:rPr>
          <w:sz w:val="24"/>
        </w:rPr>
      </w:pPr>
      <w:r w:rsidRPr="00FA5499">
        <w:rPr>
          <w:b/>
          <w:sz w:val="24"/>
          <w:u w:val="single"/>
          <w:lang w:eastAsia="en-US"/>
        </w:rPr>
        <w:t xml:space="preserve">ΠΡΟΣΘΗΚΗ </w:t>
      </w:r>
      <w:r w:rsidRPr="00FA5499">
        <w:rPr>
          <w:b/>
          <w:sz w:val="24"/>
          <w:u w:val="single"/>
          <w:lang w:val="en-US" w:eastAsia="en-US"/>
        </w:rPr>
        <w:t>VII</w:t>
      </w:r>
    </w:p>
    <w:p w:rsidR="00E02ABD" w:rsidRPr="00FA5499" w:rsidRDefault="00E02ABD">
      <w:pPr>
        <w:jc w:val="center"/>
        <w:rPr>
          <w:rFonts w:eastAsia="Microsoft Sans Serif"/>
          <w:b/>
          <w:bCs/>
          <w:color w:val="000000"/>
          <w:sz w:val="24"/>
          <w:u w:val="single"/>
          <w:lang w:eastAsia="en-US"/>
        </w:rPr>
      </w:pPr>
    </w:p>
    <w:p w:rsidR="00E02ABD" w:rsidRPr="00FA5499" w:rsidRDefault="00D06C2D">
      <w:pPr>
        <w:jc w:val="center"/>
        <w:rPr>
          <w:b/>
          <w:color w:val="000000"/>
          <w:sz w:val="24"/>
          <w:u w:val="single"/>
          <w:lang w:eastAsia="en-US"/>
        </w:rPr>
      </w:pPr>
      <w:r w:rsidRPr="00FA5499">
        <w:rPr>
          <w:b/>
          <w:color w:val="000000"/>
          <w:sz w:val="24"/>
          <w:u w:val="single"/>
          <w:lang w:eastAsia="en-US"/>
        </w:rPr>
        <w:t>ΚΑΤΑΣΤΑΣΗ</w:t>
      </w:r>
    </w:p>
    <w:p w:rsidR="00E02ABD" w:rsidRPr="00FA5499" w:rsidRDefault="00D06C2D">
      <w:pPr>
        <w:jc w:val="center"/>
        <w:rPr>
          <w:b/>
          <w:color w:val="000000"/>
          <w:sz w:val="24"/>
          <w:u w:val="single"/>
          <w:lang w:eastAsia="en-US"/>
        </w:rPr>
      </w:pPr>
      <w:r w:rsidRPr="00FA5499">
        <w:rPr>
          <w:b/>
          <w:color w:val="000000"/>
          <w:sz w:val="24"/>
          <w:u w:val="single"/>
          <w:lang w:eastAsia="en-US"/>
        </w:rPr>
        <w:t>ΕΠΙΠΛΕΟΝ ΕΞΑΡΤΗΜΑΤΩΝ-ΠΑΡΕΛΚΟΜΕΝΩΝ ΤΗΣ ……………..</w:t>
      </w:r>
    </w:p>
    <w:p w:rsidR="00E02ABD" w:rsidRPr="00FA5499" w:rsidRDefault="00D06C2D">
      <w:pPr>
        <w:jc w:val="center"/>
        <w:rPr>
          <w:b/>
          <w:color w:val="000000"/>
          <w:sz w:val="24"/>
          <w:u w:val="single"/>
          <w:lang w:eastAsia="en-US"/>
        </w:rPr>
      </w:pPr>
      <w:r w:rsidRPr="00FA5499">
        <w:rPr>
          <w:b/>
          <w:color w:val="000000"/>
          <w:sz w:val="24"/>
          <w:u w:val="single"/>
          <w:lang w:eastAsia="en-US"/>
        </w:rPr>
        <w:t>(ΤΑ ΟΠΟΙΑ ΜΠΟΡΟΥΝ ΝΑ ΤΟΠΟΘΕΤΗΘΟΥΝ ΚΑΙ ΝΑ ΣΥΝΕΡΓΑΣΤΟΥΝ ΚΑΙ ΔΕΝ ΘΑ ΤΗ ΣΥΝΟΔΕΥΟΥΝ)</w:t>
      </w:r>
    </w:p>
    <w:p w:rsidR="00E02ABD" w:rsidRPr="00FA5499" w:rsidRDefault="00E02ABD">
      <w:pPr>
        <w:widowControl w:val="0"/>
        <w:tabs>
          <w:tab w:val="center" w:pos="4153"/>
          <w:tab w:val="right" w:pos="8306"/>
        </w:tabs>
        <w:autoSpaceDE w:val="0"/>
        <w:ind w:left="-851"/>
        <w:rPr>
          <w:rFonts w:eastAsia="Microsoft Sans Serif"/>
          <w:b/>
          <w:color w:val="000000"/>
          <w:sz w:val="24"/>
          <w:u w:val="single"/>
          <w:lang w:eastAsia="en-US"/>
        </w:rPr>
      </w:pPr>
    </w:p>
    <w:tbl>
      <w:tblPr>
        <w:tblW w:w="10207" w:type="dxa"/>
        <w:tblInd w:w="-856" w:type="dxa"/>
        <w:tblLayout w:type="fixed"/>
        <w:tblLook w:val="04A0" w:firstRow="1" w:lastRow="0" w:firstColumn="1" w:lastColumn="0" w:noHBand="0" w:noVBand="1"/>
      </w:tblPr>
      <w:tblGrid>
        <w:gridCol w:w="567"/>
        <w:gridCol w:w="3091"/>
        <w:gridCol w:w="1588"/>
        <w:gridCol w:w="1842"/>
        <w:gridCol w:w="1418"/>
        <w:gridCol w:w="1701"/>
      </w:tblGrid>
      <w:tr w:rsidR="00E02ABD" w:rsidRPr="00FA5499">
        <w:trPr>
          <w:trHeight w:val="727"/>
        </w:trPr>
        <w:tc>
          <w:tcPr>
            <w:tcW w:w="567"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ind w:right="5"/>
              <w:jc w:val="center"/>
              <w:rPr>
                <w:rFonts w:eastAsia="Microsoft Sans Serif"/>
                <w:b/>
                <w:sz w:val="24"/>
                <w:lang w:eastAsia="en-US"/>
              </w:rPr>
            </w:pPr>
            <w:r w:rsidRPr="00FA5499">
              <w:rPr>
                <w:rFonts w:eastAsia="Microsoft Sans Serif"/>
                <w:b/>
                <w:sz w:val="24"/>
                <w:lang w:eastAsia="en-US"/>
              </w:rPr>
              <w:t>Α/Α</w:t>
            </w:r>
          </w:p>
        </w:tc>
        <w:tc>
          <w:tcPr>
            <w:tcW w:w="3091"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ind w:right="5"/>
              <w:jc w:val="center"/>
              <w:rPr>
                <w:rFonts w:eastAsia="Microsoft Sans Serif"/>
                <w:b/>
                <w:sz w:val="24"/>
                <w:lang w:eastAsia="en-US"/>
              </w:rPr>
            </w:pPr>
            <w:r w:rsidRPr="00FA5499">
              <w:rPr>
                <w:rFonts w:eastAsia="Microsoft Sans Serif"/>
                <w:b/>
                <w:sz w:val="24"/>
                <w:lang w:eastAsia="en-US"/>
              </w:rPr>
              <w:t>ΟΝΟΜΑΣΙΑ</w:t>
            </w:r>
          </w:p>
        </w:tc>
        <w:tc>
          <w:tcPr>
            <w:tcW w:w="1588"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ind w:right="5"/>
              <w:jc w:val="center"/>
              <w:rPr>
                <w:rFonts w:eastAsia="Microsoft Sans Serif"/>
                <w:b/>
                <w:sz w:val="24"/>
                <w:lang w:eastAsia="en-US"/>
              </w:rPr>
            </w:pPr>
            <w:r w:rsidRPr="00FA5499">
              <w:rPr>
                <w:rFonts w:eastAsia="Microsoft Sans Serif"/>
                <w:b/>
                <w:sz w:val="24"/>
                <w:lang w:eastAsia="en-US"/>
              </w:rPr>
              <w:t>ΚΩΔΙΚΟΣ</w:t>
            </w:r>
          </w:p>
        </w:tc>
        <w:tc>
          <w:tcPr>
            <w:tcW w:w="1842"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ind w:right="5"/>
              <w:jc w:val="center"/>
              <w:rPr>
                <w:rFonts w:eastAsia="Microsoft Sans Serif"/>
                <w:b/>
                <w:sz w:val="24"/>
                <w:lang w:eastAsia="en-US"/>
              </w:rPr>
            </w:pPr>
            <w:r w:rsidRPr="00FA5499">
              <w:rPr>
                <w:rFonts w:eastAsia="Microsoft Sans Serif"/>
                <w:b/>
                <w:sz w:val="24"/>
                <w:lang w:eastAsia="en-US"/>
              </w:rPr>
              <w:t>ΕΡΓΑΣΙΑ ΠΟΥ ΕΚΤΕΛΟΥΝ</w:t>
            </w:r>
          </w:p>
        </w:tc>
        <w:tc>
          <w:tcPr>
            <w:tcW w:w="1418"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ind w:right="5"/>
              <w:jc w:val="center"/>
              <w:rPr>
                <w:rFonts w:eastAsia="Microsoft Sans Serif"/>
                <w:b/>
                <w:sz w:val="24"/>
                <w:lang w:eastAsia="en-US"/>
              </w:rPr>
            </w:pPr>
            <w:r w:rsidRPr="00FA5499">
              <w:rPr>
                <w:rFonts w:eastAsia="Microsoft Sans Serif"/>
                <w:b/>
                <w:sz w:val="24"/>
                <w:lang w:eastAsia="en-US"/>
              </w:rPr>
              <w:t>ΚΟΣΤΟΣ</w:t>
            </w:r>
          </w:p>
        </w:tc>
        <w:tc>
          <w:tcPr>
            <w:tcW w:w="1701" w:type="dxa"/>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ind w:right="5"/>
              <w:jc w:val="center"/>
              <w:rPr>
                <w:rFonts w:eastAsia="Microsoft Sans Serif"/>
                <w:b/>
                <w:sz w:val="24"/>
                <w:lang w:eastAsia="en-US"/>
              </w:rPr>
            </w:pPr>
            <w:r w:rsidRPr="00FA5499">
              <w:rPr>
                <w:rFonts w:eastAsia="Microsoft Sans Serif"/>
                <w:b/>
                <w:sz w:val="24"/>
                <w:lang w:eastAsia="en-US"/>
              </w:rPr>
              <w:t>ΠΑΡΑΠΟΜΠΗ ΣΕ PROSPECTUS</w:t>
            </w:r>
          </w:p>
        </w:tc>
      </w:tr>
      <w:tr w:rsidR="00E02ABD" w:rsidRPr="00FA5499">
        <w:trPr>
          <w:trHeight w:val="3969"/>
        </w:trPr>
        <w:tc>
          <w:tcPr>
            <w:tcW w:w="567"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ind w:right="5"/>
              <w:jc w:val="center"/>
              <w:rPr>
                <w:rFonts w:eastAsia="Microsoft Sans Serif"/>
                <w:b/>
                <w:sz w:val="24"/>
                <w:lang w:eastAsia="en-US"/>
              </w:rPr>
            </w:pPr>
          </w:p>
        </w:tc>
        <w:tc>
          <w:tcPr>
            <w:tcW w:w="3091"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ind w:right="5"/>
              <w:jc w:val="center"/>
              <w:rPr>
                <w:rFonts w:eastAsia="Microsoft Sans Serif"/>
                <w:sz w:val="24"/>
                <w:lang w:eastAsia="en-US"/>
              </w:rPr>
            </w:pPr>
          </w:p>
        </w:tc>
        <w:tc>
          <w:tcPr>
            <w:tcW w:w="1588"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ind w:right="5"/>
              <w:rPr>
                <w:rFonts w:eastAsia="Microsoft Sans Serif"/>
                <w:sz w:val="24"/>
                <w:lang w:eastAsia="en-US"/>
              </w:rPr>
            </w:pPr>
          </w:p>
        </w:tc>
        <w:tc>
          <w:tcPr>
            <w:tcW w:w="1842"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ind w:right="5"/>
              <w:rPr>
                <w:rFonts w:eastAsia="Microsoft Sans Serif"/>
                <w:sz w:val="24"/>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ind w:right="5"/>
              <w:rPr>
                <w:rFonts w:eastAsia="Microsoft Sans Serif"/>
                <w:sz w:val="24"/>
                <w:lang w:eastAsia="en-US"/>
              </w:rPr>
            </w:pPr>
          </w:p>
        </w:tc>
        <w:tc>
          <w:tcPr>
            <w:tcW w:w="1701"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ind w:right="5"/>
              <w:rPr>
                <w:rFonts w:eastAsia="Microsoft Sans Serif"/>
                <w:sz w:val="24"/>
                <w:lang w:eastAsia="en-US"/>
              </w:rPr>
            </w:pPr>
          </w:p>
        </w:tc>
      </w:tr>
    </w:tbl>
    <w:p w:rsidR="00E02ABD" w:rsidRPr="00FA5499" w:rsidRDefault="00E02ABD">
      <w:pPr>
        <w:widowControl w:val="0"/>
        <w:autoSpaceDE w:val="0"/>
        <w:ind w:left="-851"/>
        <w:rPr>
          <w:rFonts w:eastAsia="Microsoft Sans Serif"/>
          <w:sz w:val="24"/>
          <w:lang w:eastAsia="en-US"/>
        </w:rPr>
      </w:pPr>
    </w:p>
    <w:p w:rsidR="00E02ABD" w:rsidRPr="00FA5499" w:rsidRDefault="00E02ABD">
      <w:pPr>
        <w:widowControl w:val="0"/>
        <w:autoSpaceDE w:val="0"/>
        <w:ind w:left="-851"/>
        <w:rPr>
          <w:rFonts w:eastAsia="Microsoft Sans Serif"/>
          <w:sz w:val="24"/>
          <w:lang w:eastAsia="en-US"/>
        </w:rPr>
      </w:pPr>
    </w:p>
    <w:p w:rsidR="00E02ABD" w:rsidRPr="00FA5499" w:rsidRDefault="00E02ABD">
      <w:pPr>
        <w:widowControl w:val="0"/>
        <w:autoSpaceDE w:val="0"/>
        <w:ind w:left="-851"/>
        <w:rPr>
          <w:rFonts w:eastAsia="Microsoft Sans Serif"/>
          <w:sz w:val="24"/>
          <w:lang w:eastAsia="en-US"/>
        </w:rPr>
      </w:pPr>
    </w:p>
    <w:tbl>
      <w:tblPr>
        <w:tblW w:w="9214" w:type="dxa"/>
        <w:tblLayout w:type="fixed"/>
        <w:tblLook w:val="04A0" w:firstRow="1" w:lastRow="0" w:firstColumn="1" w:lastColumn="0" w:noHBand="0" w:noVBand="1"/>
      </w:tblPr>
      <w:tblGrid>
        <w:gridCol w:w="5670"/>
        <w:gridCol w:w="3544"/>
      </w:tblGrid>
      <w:tr w:rsidR="00E02ABD" w:rsidRPr="00FA5499">
        <w:tc>
          <w:tcPr>
            <w:tcW w:w="5670" w:type="dxa"/>
          </w:tcPr>
          <w:p w:rsidR="00E02ABD" w:rsidRPr="00FA5499" w:rsidRDefault="00E02ABD">
            <w:pPr>
              <w:widowControl w:val="0"/>
              <w:autoSpaceDE w:val="0"/>
              <w:snapToGrid w:val="0"/>
              <w:ind w:right="-848"/>
              <w:rPr>
                <w:b/>
                <w:sz w:val="24"/>
                <w:lang w:eastAsia="en-US"/>
              </w:rPr>
            </w:pPr>
          </w:p>
        </w:tc>
        <w:tc>
          <w:tcPr>
            <w:tcW w:w="3544" w:type="dxa"/>
          </w:tcPr>
          <w:p w:rsidR="00E02ABD" w:rsidRPr="00FA5499" w:rsidRDefault="00D06C2D">
            <w:pPr>
              <w:widowControl w:val="0"/>
              <w:autoSpaceDE w:val="0"/>
              <w:ind w:right="-220"/>
              <w:jc w:val="center"/>
              <w:rPr>
                <w:b/>
                <w:sz w:val="24"/>
                <w:lang w:eastAsia="en-US"/>
              </w:rPr>
            </w:pPr>
            <w:r w:rsidRPr="00FA5499">
              <w:rPr>
                <w:b/>
                <w:sz w:val="24"/>
                <w:lang w:eastAsia="en-US"/>
              </w:rPr>
              <w:t>-Ο-</w:t>
            </w:r>
          </w:p>
          <w:p w:rsidR="00E02ABD" w:rsidRPr="00FA5499" w:rsidRDefault="00D06C2D">
            <w:pPr>
              <w:widowControl w:val="0"/>
              <w:autoSpaceDE w:val="0"/>
              <w:ind w:right="-83"/>
              <w:jc w:val="center"/>
              <w:rPr>
                <w:b/>
                <w:sz w:val="24"/>
                <w:lang w:eastAsia="en-US"/>
              </w:rPr>
            </w:pPr>
            <w:r w:rsidRPr="00FA5499">
              <w:rPr>
                <w:b/>
                <w:sz w:val="24"/>
                <w:lang w:eastAsia="en-US"/>
              </w:rPr>
              <w:t>ΠΡΟΜΗΘΕΥΤΗΣ</w:t>
            </w:r>
          </w:p>
          <w:p w:rsidR="00E02ABD" w:rsidRPr="00FA5499" w:rsidRDefault="00D06C2D">
            <w:pPr>
              <w:widowControl w:val="0"/>
              <w:autoSpaceDE w:val="0"/>
              <w:ind w:right="-220"/>
              <w:jc w:val="center"/>
              <w:rPr>
                <w:b/>
                <w:sz w:val="24"/>
                <w:lang w:eastAsia="en-US"/>
              </w:rPr>
            </w:pPr>
            <w:r w:rsidRPr="00FA5499">
              <w:rPr>
                <w:sz w:val="24"/>
                <w:lang w:eastAsia="en-US"/>
              </w:rPr>
              <w:t>(Τίθεται σφραγίδα με ευκρινή την επωνυμία της εταιρίας ή το όνομα του προμηθευτή)</w:t>
            </w:r>
          </w:p>
        </w:tc>
      </w:tr>
    </w:tbl>
    <w:p w:rsidR="00E02ABD" w:rsidRPr="00FA5499" w:rsidRDefault="00E02ABD">
      <w:pPr>
        <w:widowControl w:val="0"/>
        <w:autoSpaceDE w:val="0"/>
        <w:ind w:left="-851"/>
        <w:rPr>
          <w:rFonts w:eastAsia="Microsoft Sans Serif"/>
          <w:sz w:val="24"/>
          <w:lang w:eastAsia="en-US"/>
        </w:rPr>
      </w:pPr>
    </w:p>
    <w:p w:rsidR="00E02ABD" w:rsidRPr="00FA5499" w:rsidRDefault="00E02ABD">
      <w:pPr>
        <w:widowControl w:val="0"/>
        <w:tabs>
          <w:tab w:val="left" w:pos="3945"/>
        </w:tabs>
        <w:autoSpaceDE w:val="0"/>
        <w:ind w:left="-851"/>
        <w:rPr>
          <w:rFonts w:eastAsia="Microsoft Sans Serif"/>
          <w:sz w:val="24"/>
          <w:lang w:eastAsia="en-US"/>
        </w:rPr>
      </w:pPr>
    </w:p>
    <w:p w:rsidR="00E02ABD" w:rsidRPr="00FA5499" w:rsidRDefault="00E02ABD">
      <w:pPr>
        <w:widowControl w:val="0"/>
        <w:autoSpaceDE w:val="0"/>
        <w:ind w:left="-851"/>
        <w:rPr>
          <w:rFonts w:eastAsia="Microsoft Sans Serif"/>
          <w:sz w:val="24"/>
          <w:lang w:eastAsia="en-US"/>
        </w:rPr>
        <w:sectPr w:rsidR="00E02ABD" w:rsidRPr="00FA5499">
          <w:headerReference w:type="default" r:id="rId36"/>
          <w:footerReference w:type="default" r:id="rId37"/>
          <w:headerReference w:type="first" r:id="rId38"/>
          <w:footerReference w:type="first" r:id="rId39"/>
          <w:pgSz w:w="11906" w:h="16838"/>
          <w:pgMar w:top="1701" w:right="1134" w:bottom="1134" w:left="1985" w:header="850" w:footer="567" w:gutter="0"/>
          <w:pgNumType w:start="1"/>
          <w:cols w:space="720"/>
          <w:formProt w:val="0"/>
          <w:docGrid w:linePitch="299"/>
        </w:sectPr>
      </w:pPr>
    </w:p>
    <w:p w:rsidR="00E02ABD" w:rsidRPr="00FA5499" w:rsidRDefault="00D06C2D">
      <w:pPr>
        <w:keepNext/>
        <w:jc w:val="center"/>
        <w:rPr>
          <w:sz w:val="24"/>
        </w:rPr>
      </w:pPr>
      <w:r w:rsidRPr="00FA5499">
        <w:rPr>
          <w:b/>
          <w:sz w:val="24"/>
          <w:u w:val="single"/>
          <w:lang w:eastAsia="en-US"/>
        </w:rPr>
        <w:t xml:space="preserve">ΠΡΟΣΘΗΚΗ </w:t>
      </w:r>
      <w:r w:rsidRPr="00FA5499">
        <w:rPr>
          <w:b/>
          <w:sz w:val="24"/>
          <w:u w:val="single"/>
          <w:lang w:val="en-US" w:eastAsia="en-US"/>
        </w:rPr>
        <w:t>VII</w:t>
      </w:r>
      <w:r w:rsidRPr="00FA5499">
        <w:rPr>
          <w:b/>
          <w:sz w:val="24"/>
          <w:u w:val="single"/>
          <w:lang w:eastAsia="en-US"/>
        </w:rPr>
        <w:t>I</w:t>
      </w:r>
    </w:p>
    <w:p w:rsidR="00E02ABD" w:rsidRPr="00FA5499" w:rsidRDefault="00E02ABD">
      <w:pPr>
        <w:jc w:val="center"/>
        <w:rPr>
          <w:rFonts w:eastAsia="Microsoft Sans Serif"/>
          <w:b/>
          <w:bCs/>
          <w:color w:val="000000"/>
          <w:sz w:val="24"/>
          <w:u w:val="single"/>
          <w:lang w:eastAsia="en-US"/>
        </w:rPr>
      </w:pPr>
    </w:p>
    <w:p w:rsidR="00E02ABD" w:rsidRPr="00FA5499" w:rsidRDefault="00D06C2D">
      <w:pPr>
        <w:jc w:val="center"/>
        <w:rPr>
          <w:b/>
          <w:color w:val="000000"/>
          <w:sz w:val="24"/>
          <w:u w:val="single"/>
          <w:lang w:eastAsia="en-US"/>
        </w:rPr>
      </w:pPr>
      <w:r w:rsidRPr="00FA5499">
        <w:rPr>
          <w:b/>
          <w:color w:val="000000"/>
          <w:sz w:val="24"/>
          <w:u w:val="single"/>
          <w:lang w:eastAsia="en-US"/>
        </w:rPr>
        <w:t>ΟΡΓΑΝΩΣΗ ΕΚΠΑΙΔΕΥΣΗΣ ΓΙΑ ΤΟΝ ΥΠΟ ΠΡΟΜΗΘΕΙΑ ΕΞΟΠΛΙΣΜΟ</w:t>
      </w:r>
    </w:p>
    <w:p w:rsidR="00E02ABD" w:rsidRPr="00FA5499" w:rsidRDefault="00D06C2D">
      <w:pPr>
        <w:jc w:val="center"/>
        <w:rPr>
          <w:rFonts w:eastAsia="Microsoft Sans Serif"/>
          <w:b/>
          <w:sz w:val="24"/>
          <w:u w:val="single"/>
          <w:lang w:eastAsia="en-US"/>
        </w:rPr>
      </w:pPr>
      <w:r w:rsidRPr="00FA5499">
        <w:rPr>
          <w:rFonts w:eastAsia="Microsoft Sans Serif"/>
          <w:b/>
          <w:sz w:val="24"/>
          <w:u w:val="single"/>
          <w:lang w:eastAsia="en-US"/>
        </w:rPr>
        <w:t>……………………………………………………………………………..</w:t>
      </w:r>
    </w:p>
    <w:p w:rsidR="00E02ABD" w:rsidRPr="00FA5499" w:rsidRDefault="00D06C2D">
      <w:pPr>
        <w:jc w:val="center"/>
        <w:rPr>
          <w:b/>
          <w:color w:val="000000"/>
          <w:sz w:val="24"/>
          <w:lang w:eastAsia="en-US"/>
        </w:rPr>
      </w:pPr>
      <w:r w:rsidRPr="00FA5499">
        <w:rPr>
          <w:b/>
          <w:color w:val="000000"/>
          <w:sz w:val="24"/>
          <w:lang w:eastAsia="en-US"/>
        </w:rPr>
        <w:t>(ΥΠΟΔΕΙΓΜΑ)</w:t>
      </w:r>
    </w:p>
    <w:p w:rsidR="00E02ABD" w:rsidRPr="00FA5499" w:rsidRDefault="00E02ABD">
      <w:pPr>
        <w:jc w:val="center"/>
        <w:rPr>
          <w:rFonts w:eastAsia="Microsoft Sans Serif"/>
          <w:b/>
          <w:color w:val="000000"/>
          <w:sz w:val="24"/>
          <w:lang w:eastAsia="en-US"/>
        </w:rPr>
      </w:pPr>
    </w:p>
    <w:p w:rsidR="00E02ABD" w:rsidRPr="00FA5499" w:rsidRDefault="00684DC7">
      <w:pPr>
        <w:jc w:val="center"/>
        <w:rPr>
          <w:color w:val="000000"/>
          <w:sz w:val="24"/>
          <w:u w:val="single"/>
          <w:lang w:eastAsia="en-US"/>
        </w:rPr>
      </w:pPr>
      <w:hyperlink w:anchor="_8.2_Εκπαίδευση">
        <w:r w:rsidR="00DA6EA2" w:rsidRPr="00FA5499">
          <w:rPr>
            <w:rStyle w:val="-"/>
            <w:color w:val="000000"/>
            <w:sz w:val="24"/>
            <w:lang w:val="el-GR"/>
          </w:rPr>
          <w:t>(ΠΑΡΑΓΡΑΦΟΣ 8.2</w:t>
        </w:r>
        <w:r w:rsidR="00E02ABD" w:rsidRPr="00FA5499">
          <w:rPr>
            <w:rStyle w:val="-"/>
            <w:color w:val="000000"/>
            <w:sz w:val="24"/>
            <w:lang w:val="el-GR"/>
          </w:rPr>
          <w:t>)</w:t>
        </w:r>
      </w:hyperlink>
      <w:r w:rsidR="00867E44" w:rsidRPr="00FA5499">
        <w:rPr>
          <w:sz w:val="24"/>
        </w:rPr>
        <w:t>(ΠΑΡΑΓΡΑΦΟΣ 7.3)</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jc w:val="both"/>
        <w:rPr>
          <w:rFonts w:eastAsia="Microsoft Sans Serif"/>
          <w:color w:val="000000"/>
          <w:sz w:val="24"/>
          <w:u w:val="single"/>
          <w:lang w:eastAsia="en-US"/>
        </w:rPr>
      </w:pP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Για την Οργάνωση Εκπαίδευσης (παράγραφος 7.3) προτείνονται:</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t>1.</w:t>
      </w:r>
      <w:r w:rsidRPr="00FA5499">
        <w:rPr>
          <w:rFonts w:eastAsia="Microsoft Sans Serif"/>
          <w:sz w:val="24"/>
          <w:lang w:eastAsia="en-US"/>
        </w:rPr>
        <w:tab/>
        <w:t>Διάρκεια Εκπαίδευσης : Η εκπαίδευση που θα πραγματοποιηθεί θα έχει διάρκεια ………….[1]…………. εργασίμων ημερών και με ωράριο από 08:00 έως τις 14:30.</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keepNext/>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b/>
          <w:sz w:val="24"/>
          <w:lang w:eastAsia="en-US"/>
        </w:rPr>
        <w:tab/>
      </w:r>
      <w:r w:rsidRPr="00FA5499">
        <w:rPr>
          <w:rFonts w:eastAsia="Microsoft Sans Serif"/>
          <w:b/>
          <w:sz w:val="24"/>
          <w:lang w:eastAsia="en-US"/>
        </w:rPr>
        <w:tab/>
        <w:t>2.</w:t>
      </w:r>
      <w:r w:rsidRPr="00FA5499">
        <w:rPr>
          <w:rFonts w:eastAsia="Microsoft Sans Serif"/>
          <w:b/>
          <w:sz w:val="24"/>
          <w:lang w:eastAsia="en-US"/>
        </w:rPr>
        <w:tab/>
      </w:r>
      <w:proofErr w:type="spellStart"/>
      <w:r w:rsidRPr="00FA5499">
        <w:rPr>
          <w:rFonts w:eastAsia="Microsoft Sans Serif"/>
          <w:b/>
          <w:sz w:val="24"/>
          <w:lang w:eastAsia="en-US"/>
        </w:rPr>
        <w:t>To</w:t>
      </w:r>
      <w:proofErr w:type="spellEnd"/>
      <w:r w:rsidRPr="00FA5499">
        <w:rPr>
          <w:rFonts w:eastAsia="Microsoft Sans Serif"/>
          <w:b/>
          <w:sz w:val="24"/>
          <w:lang w:eastAsia="en-US"/>
        </w:rPr>
        <w:t xml:space="preserve"> προτεινόμενο πρόγραμμα εκπαίδευσης ανά ημέρα είναι το :</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α.</w:t>
      </w:r>
      <w:r w:rsidRPr="00FA5499">
        <w:rPr>
          <w:rFonts w:eastAsia="Microsoft Sans Serif"/>
          <w:sz w:val="24"/>
          <w:lang w:eastAsia="en-US"/>
        </w:rPr>
        <w:tab/>
        <w:t>Δευτέρα  ….[2]….</w:t>
      </w: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08:00 έως 08:45 ………[3]………..</w:t>
      </w: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08:55 έως 09:40 ………[3]………..</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κ.λπ.</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β.</w:t>
      </w:r>
      <w:r w:rsidRPr="00FA5499">
        <w:rPr>
          <w:rFonts w:eastAsia="Microsoft Sans Serif"/>
          <w:sz w:val="24"/>
          <w:lang w:eastAsia="en-US"/>
        </w:rPr>
        <w:tab/>
        <w:t>Τρίτη</w:t>
      </w: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w:t>
      </w: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w:t>
      </w: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w:t>
      </w: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κ.λπ.</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t>3.</w:t>
      </w:r>
      <w:r w:rsidRPr="00FA5499">
        <w:rPr>
          <w:rFonts w:eastAsia="Microsoft Sans Serif"/>
          <w:sz w:val="24"/>
          <w:lang w:eastAsia="en-US"/>
        </w:rPr>
        <w:tab/>
        <w:t>Τα εκπαιδευτικά βοηθήματα που θα χρησιμοποιηθούν για την όλη εκπαίδευση και τα οποία θα διανεμηθούν δωρεάν στους εκπαιδευόμενους είναι :</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α.</w:t>
      </w:r>
      <w:r w:rsidRPr="00FA5499">
        <w:rPr>
          <w:rFonts w:eastAsia="Microsoft Sans Serif"/>
          <w:sz w:val="24"/>
          <w:lang w:eastAsia="en-US"/>
        </w:rPr>
        <w:tab/>
        <w:t>Εγχειρίδιο Χειρισμού</w:t>
      </w: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β.</w:t>
      </w:r>
      <w:r w:rsidRPr="00FA5499">
        <w:rPr>
          <w:rFonts w:eastAsia="Microsoft Sans Serif"/>
          <w:sz w:val="24"/>
          <w:lang w:eastAsia="en-US"/>
        </w:rPr>
        <w:tab/>
        <w:t>Εγχειρίδιο Συντήρησης.</w:t>
      </w: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γ. ……………[4]…………….</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keepNext/>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b/>
          <w:sz w:val="24"/>
          <w:lang w:eastAsia="en-US"/>
        </w:rPr>
        <w:tab/>
      </w:r>
      <w:r w:rsidRPr="00FA5499">
        <w:rPr>
          <w:rFonts w:eastAsia="Microsoft Sans Serif"/>
          <w:b/>
          <w:sz w:val="24"/>
          <w:lang w:eastAsia="en-US"/>
        </w:rPr>
        <w:tab/>
        <w:t>4.</w:t>
      </w:r>
      <w:r w:rsidRPr="00FA5499">
        <w:rPr>
          <w:rFonts w:eastAsia="Microsoft Sans Serif"/>
          <w:b/>
          <w:sz w:val="24"/>
          <w:lang w:eastAsia="en-US"/>
        </w:rPr>
        <w:tab/>
        <w:t>Θα χρησιμοποιηθεί κατά την εκπαίδευση το παρακάτω προσωπικό</w:t>
      </w:r>
      <w:r w:rsidRPr="00FA5499">
        <w:rPr>
          <w:rFonts w:eastAsia="Symbol"/>
          <w:b/>
          <w:sz w:val="24"/>
          <w:lang w:eastAsia="en-US"/>
        </w:rPr>
        <w:sym w:font="Symbol" w:char="F03A"/>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α. ….[5]….. Απόφοιτοι ΤΕΙ για την εκπαίδευση των εξής μαθημάτων :</w:t>
      </w:r>
    </w:p>
    <w:p w:rsidR="00E02ABD" w:rsidRPr="00FA5499" w:rsidRDefault="00D06C2D">
      <w:pPr>
        <w:widowControl w:val="0"/>
        <w:numPr>
          <w:ilvl w:val="0"/>
          <w:numId w:val="4"/>
        </w:numPr>
        <w:tabs>
          <w:tab w:val="left" w:pos="546"/>
          <w:tab w:val="left" w:pos="680"/>
          <w:tab w:val="left" w:pos="1134"/>
          <w:tab w:val="left" w:pos="1588"/>
          <w:tab w:val="left" w:pos="2041"/>
          <w:tab w:val="left" w:pos="2495"/>
        </w:tabs>
        <w:autoSpaceDE w:val="0"/>
        <w:spacing w:line="240" w:lineRule="exact"/>
        <w:jc w:val="both"/>
        <w:rPr>
          <w:rFonts w:eastAsia="Microsoft Sans Serif"/>
          <w:sz w:val="24"/>
          <w:lang w:eastAsia="en-US"/>
        </w:rPr>
      </w:pPr>
      <w:r w:rsidRPr="00FA5499">
        <w:rPr>
          <w:rFonts w:eastAsia="Microsoft Sans Serif"/>
          <w:sz w:val="24"/>
          <w:lang w:eastAsia="en-US"/>
        </w:rPr>
        <w:t>………………[6]………….</w:t>
      </w:r>
    </w:p>
    <w:p w:rsidR="00E02ABD" w:rsidRPr="00FA5499" w:rsidRDefault="00D06C2D">
      <w:pPr>
        <w:widowControl w:val="0"/>
        <w:numPr>
          <w:ilvl w:val="0"/>
          <w:numId w:val="4"/>
        </w:numPr>
        <w:tabs>
          <w:tab w:val="left" w:pos="546"/>
          <w:tab w:val="left" w:pos="680"/>
          <w:tab w:val="left" w:pos="1134"/>
          <w:tab w:val="left" w:pos="1588"/>
          <w:tab w:val="left" w:pos="2041"/>
          <w:tab w:val="left" w:pos="2495"/>
        </w:tabs>
        <w:autoSpaceDE w:val="0"/>
        <w:spacing w:line="240" w:lineRule="exact"/>
        <w:jc w:val="both"/>
        <w:rPr>
          <w:rFonts w:eastAsia="Microsoft Sans Serif"/>
          <w:sz w:val="24"/>
          <w:lang w:eastAsia="en-US"/>
        </w:rPr>
      </w:pPr>
      <w:r w:rsidRPr="00FA5499">
        <w:rPr>
          <w:rFonts w:eastAsia="Microsoft Sans Serif"/>
          <w:sz w:val="24"/>
          <w:lang w:eastAsia="en-US"/>
        </w:rPr>
        <w:t>………………[6]………….</w:t>
      </w:r>
    </w:p>
    <w:p w:rsidR="00E02ABD" w:rsidRPr="00FA5499" w:rsidRDefault="00E02ABD">
      <w:pPr>
        <w:widowControl w:val="0"/>
        <w:tabs>
          <w:tab w:val="left" w:pos="546"/>
          <w:tab w:val="left" w:pos="680"/>
          <w:tab w:val="left" w:pos="1134"/>
          <w:tab w:val="left" w:pos="1588"/>
          <w:tab w:val="left" w:pos="2041"/>
          <w:tab w:val="left" w:pos="2495"/>
        </w:tabs>
        <w:spacing w:line="240" w:lineRule="exact"/>
        <w:jc w:val="both"/>
        <w:rPr>
          <w:rFonts w:eastAsia="Microsoft Sans Serif"/>
          <w:sz w:val="24"/>
          <w:lang w:eastAsia="en-US"/>
        </w:rPr>
      </w:pPr>
    </w:p>
    <w:p w:rsidR="00E02ABD" w:rsidRPr="00FA5499" w:rsidRDefault="00D06C2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β. …..[5]…. Απόφοιτοι ΑΕΙ για την εκπαίδευση των εξής μαθημάτων:</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eastAsia="en-US"/>
        </w:rPr>
      </w:pPr>
    </w:p>
    <w:p w:rsidR="00E02ABD" w:rsidRPr="00FA5499" w:rsidRDefault="00D06C2D">
      <w:pPr>
        <w:widowControl w:val="0"/>
        <w:numPr>
          <w:ilvl w:val="0"/>
          <w:numId w:val="2"/>
        </w:numPr>
        <w:tabs>
          <w:tab w:val="left" w:pos="546"/>
          <w:tab w:val="left" w:pos="680"/>
          <w:tab w:val="left" w:pos="1134"/>
          <w:tab w:val="left" w:pos="1588"/>
          <w:tab w:val="left" w:pos="2041"/>
          <w:tab w:val="left" w:pos="2495"/>
        </w:tabs>
        <w:autoSpaceDE w:val="0"/>
        <w:spacing w:line="240" w:lineRule="exact"/>
        <w:jc w:val="both"/>
        <w:rPr>
          <w:rFonts w:eastAsia="Microsoft Sans Serif"/>
          <w:sz w:val="24"/>
          <w:lang w:eastAsia="en-US"/>
        </w:rPr>
      </w:pPr>
      <w:r w:rsidRPr="00FA5499">
        <w:rPr>
          <w:rFonts w:eastAsia="Microsoft Sans Serif"/>
          <w:sz w:val="24"/>
          <w:lang w:eastAsia="en-US"/>
        </w:rPr>
        <w:t>………………[6]………………</w:t>
      </w:r>
    </w:p>
    <w:p w:rsidR="00E02ABD" w:rsidRPr="00FA5499" w:rsidRDefault="00D06C2D">
      <w:pPr>
        <w:widowControl w:val="0"/>
        <w:numPr>
          <w:ilvl w:val="0"/>
          <w:numId w:val="2"/>
        </w:numPr>
        <w:tabs>
          <w:tab w:val="left" w:pos="546"/>
          <w:tab w:val="left" w:pos="680"/>
          <w:tab w:val="left" w:pos="1134"/>
          <w:tab w:val="left" w:pos="1588"/>
          <w:tab w:val="left" w:pos="2041"/>
          <w:tab w:val="left" w:pos="2495"/>
        </w:tabs>
        <w:autoSpaceDE w:val="0"/>
        <w:spacing w:line="240" w:lineRule="exact"/>
        <w:jc w:val="both"/>
        <w:rPr>
          <w:rFonts w:eastAsia="Microsoft Sans Serif"/>
          <w:sz w:val="24"/>
          <w:lang w:eastAsia="en-US"/>
        </w:rPr>
      </w:pPr>
      <w:r w:rsidRPr="00FA5499">
        <w:rPr>
          <w:rFonts w:eastAsia="Microsoft Sans Serif"/>
          <w:sz w:val="24"/>
          <w:lang w:eastAsia="en-US"/>
        </w:rPr>
        <w:t>………………[6]………………</w:t>
      </w:r>
    </w:p>
    <w:p w:rsidR="00E02ABD" w:rsidRPr="00FA5499" w:rsidRDefault="00E02ABD">
      <w:pPr>
        <w:widowControl w:val="0"/>
        <w:tabs>
          <w:tab w:val="left" w:pos="546"/>
          <w:tab w:val="left" w:pos="680"/>
          <w:tab w:val="left" w:pos="1134"/>
          <w:tab w:val="left" w:pos="1588"/>
          <w:tab w:val="left" w:pos="2041"/>
          <w:tab w:val="left" w:pos="2495"/>
          <w:tab w:val="left" w:pos="5103"/>
        </w:tabs>
        <w:autoSpaceDE w:val="0"/>
        <w:spacing w:line="240" w:lineRule="exact"/>
        <w:rPr>
          <w:rFonts w:eastAsia="Microsoft Sans Serif"/>
          <w:sz w:val="24"/>
          <w:lang w:eastAsia="en-US"/>
        </w:rPr>
      </w:pPr>
    </w:p>
    <w:p w:rsidR="00E02ABD" w:rsidRPr="00FA5499" w:rsidRDefault="00D06C2D">
      <w:pPr>
        <w:widowControl w:val="0"/>
        <w:tabs>
          <w:tab w:val="left" w:pos="546"/>
          <w:tab w:val="left" w:pos="680"/>
          <w:tab w:val="left" w:pos="1134"/>
          <w:tab w:val="left" w:pos="1588"/>
          <w:tab w:val="left" w:pos="2041"/>
          <w:tab w:val="left" w:pos="2495"/>
          <w:tab w:val="left" w:pos="5103"/>
        </w:tabs>
        <w:autoSpaceDE w:val="0"/>
        <w:spacing w:line="240" w:lineRule="exact"/>
        <w:rPr>
          <w:rFonts w:eastAsia="Microsoft Sans Serif"/>
          <w:sz w:val="24"/>
          <w:lang w:eastAsia="en-US"/>
        </w:rPr>
      </w:pPr>
      <w:r w:rsidRPr="00FA5499">
        <w:rPr>
          <w:rFonts w:eastAsia="Microsoft Sans Serif"/>
          <w:sz w:val="24"/>
          <w:lang w:eastAsia="en-US"/>
        </w:rPr>
        <w:tab/>
      </w:r>
      <w:r w:rsidRPr="00FA5499">
        <w:rPr>
          <w:rFonts w:eastAsia="Microsoft Sans Serif"/>
          <w:sz w:val="24"/>
          <w:lang w:eastAsia="en-US"/>
        </w:rPr>
        <w:tab/>
      </w:r>
      <w:r w:rsidRPr="00FA5499">
        <w:rPr>
          <w:rFonts w:eastAsia="Microsoft Sans Serif"/>
          <w:sz w:val="24"/>
          <w:lang w:eastAsia="en-US"/>
        </w:rPr>
        <w:tab/>
        <w:t xml:space="preserve">γ. …..[5]…. Απόφοιτοι Κατωτέρων Σχολών ή Υπάλληλοι της …..[8]…… για την εκπαίδευση των εξής μαθημάτων </w:t>
      </w:r>
      <w:r w:rsidRPr="00FA5499">
        <w:rPr>
          <w:rFonts w:eastAsia="Symbol"/>
          <w:sz w:val="24"/>
          <w:lang w:eastAsia="en-US"/>
        </w:rPr>
        <w:sym w:font="Symbol" w:char="F03A"/>
      </w:r>
    </w:p>
    <w:p w:rsidR="00E02ABD" w:rsidRPr="00FA5499" w:rsidRDefault="00D06C2D">
      <w:pPr>
        <w:widowControl w:val="0"/>
        <w:numPr>
          <w:ilvl w:val="0"/>
          <w:numId w:val="6"/>
        </w:numPr>
        <w:tabs>
          <w:tab w:val="left" w:pos="546"/>
          <w:tab w:val="left" w:pos="680"/>
          <w:tab w:val="left" w:pos="1134"/>
          <w:tab w:val="left" w:pos="1588"/>
          <w:tab w:val="left" w:pos="2041"/>
          <w:tab w:val="left" w:pos="2495"/>
        </w:tabs>
        <w:autoSpaceDE w:val="0"/>
        <w:spacing w:line="240" w:lineRule="exact"/>
        <w:jc w:val="both"/>
        <w:rPr>
          <w:rFonts w:eastAsia="Microsoft Sans Serif"/>
          <w:sz w:val="24"/>
          <w:lang w:eastAsia="en-US"/>
        </w:rPr>
      </w:pPr>
      <w:r w:rsidRPr="00FA5499">
        <w:rPr>
          <w:rFonts w:eastAsia="Microsoft Sans Serif"/>
          <w:sz w:val="24"/>
          <w:lang w:eastAsia="en-US"/>
        </w:rPr>
        <w:t>………………[6]………….</w:t>
      </w:r>
    </w:p>
    <w:p w:rsidR="00E02ABD" w:rsidRPr="00FA5499" w:rsidRDefault="00D06C2D">
      <w:pPr>
        <w:widowControl w:val="0"/>
        <w:numPr>
          <w:ilvl w:val="0"/>
          <w:numId w:val="6"/>
        </w:numPr>
        <w:tabs>
          <w:tab w:val="left" w:pos="546"/>
          <w:tab w:val="left" w:pos="680"/>
          <w:tab w:val="left" w:pos="1134"/>
          <w:tab w:val="left" w:pos="1588"/>
          <w:tab w:val="left" w:pos="2041"/>
          <w:tab w:val="left" w:pos="2495"/>
        </w:tabs>
        <w:autoSpaceDE w:val="0"/>
        <w:spacing w:line="240" w:lineRule="exact"/>
        <w:jc w:val="both"/>
        <w:rPr>
          <w:rFonts w:eastAsia="Microsoft Sans Serif"/>
          <w:sz w:val="24"/>
          <w:lang w:eastAsia="en-US"/>
        </w:rPr>
      </w:pPr>
      <w:r w:rsidRPr="00FA5499">
        <w:rPr>
          <w:rFonts w:eastAsia="Microsoft Sans Serif"/>
          <w:sz w:val="24"/>
          <w:lang w:eastAsia="en-US"/>
        </w:rPr>
        <w:t>………………[6]………….</w:t>
      </w:r>
    </w:p>
    <w:p w:rsidR="00E02ABD" w:rsidRPr="00FA5499" w:rsidRDefault="00E02ABD">
      <w:pPr>
        <w:widowControl w:val="0"/>
        <w:tabs>
          <w:tab w:val="left" w:pos="546"/>
          <w:tab w:val="left" w:pos="680"/>
          <w:tab w:val="left" w:pos="1134"/>
          <w:tab w:val="left" w:pos="1588"/>
          <w:tab w:val="left" w:pos="2041"/>
          <w:tab w:val="left" w:pos="2495"/>
        </w:tabs>
        <w:autoSpaceDE w:val="0"/>
        <w:spacing w:line="240" w:lineRule="exact"/>
        <w:rPr>
          <w:rFonts w:eastAsia="Microsoft Sans Serif"/>
          <w:sz w:val="24"/>
          <w:lang w:val="en-US" w:eastAsia="en-US"/>
        </w:rPr>
      </w:pPr>
    </w:p>
    <w:tbl>
      <w:tblPr>
        <w:tblW w:w="9004" w:type="dxa"/>
        <w:tblLayout w:type="fixed"/>
        <w:tblLook w:val="04A0" w:firstRow="1" w:lastRow="0" w:firstColumn="1" w:lastColumn="0" w:noHBand="0" w:noVBand="1"/>
      </w:tblPr>
      <w:tblGrid>
        <w:gridCol w:w="6106"/>
        <w:gridCol w:w="2898"/>
      </w:tblGrid>
      <w:tr w:rsidR="00E02ABD" w:rsidRPr="00FA5499">
        <w:tc>
          <w:tcPr>
            <w:tcW w:w="6106" w:type="dxa"/>
          </w:tcPr>
          <w:p w:rsidR="00E02ABD" w:rsidRPr="00FA5499" w:rsidRDefault="00E02ABD">
            <w:pPr>
              <w:widowControl w:val="0"/>
              <w:autoSpaceDE w:val="0"/>
              <w:snapToGrid w:val="0"/>
              <w:spacing w:line="240" w:lineRule="exact"/>
              <w:rPr>
                <w:rFonts w:eastAsia="Microsoft Sans Serif"/>
                <w:sz w:val="24"/>
                <w:lang w:val="en-US" w:eastAsia="en-US"/>
              </w:rPr>
            </w:pPr>
          </w:p>
        </w:tc>
        <w:tc>
          <w:tcPr>
            <w:tcW w:w="2898" w:type="dxa"/>
          </w:tcPr>
          <w:p w:rsidR="00E02ABD" w:rsidRPr="00FA5499" w:rsidRDefault="00D06C2D">
            <w:pPr>
              <w:widowControl w:val="0"/>
              <w:autoSpaceDE w:val="0"/>
              <w:jc w:val="center"/>
              <w:rPr>
                <w:rFonts w:eastAsia="Microsoft Sans Serif"/>
                <w:sz w:val="24"/>
                <w:lang w:eastAsia="en-US"/>
              </w:rPr>
            </w:pPr>
            <w:r w:rsidRPr="00FA5499">
              <w:rPr>
                <w:rFonts w:eastAsia="Microsoft Sans Serif"/>
                <w:sz w:val="24"/>
                <w:lang w:eastAsia="en-US"/>
              </w:rPr>
              <w:t>Υπογραφή</w:t>
            </w:r>
          </w:p>
          <w:p w:rsidR="00E02ABD" w:rsidRPr="00FA5499" w:rsidRDefault="00D06C2D">
            <w:pPr>
              <w:widowControl w:val="0"/>
              <w:autoSpaceDE w:val="0"/>
              <w:jc w:val="center"/>
              <w:rPr>
                <w:rFonts w:eastAsia="Microsoft Sans Serif"/>
                <w:sz w:val="24"/>
                <w:lang w:eastAsia="en-US"/>
              </w:rPr>
            </w:pPr>
            <w:r w:rsidRPr="00FA5499">
              <w:rPr>
                <w:rFonts w:eastAsia="Microsoft Sans Serif"/>
                <w:sz w:val="24"/>
                <w:lang w:eastAsia="en-US"/>
              </w:rPr>
              <w:t>Νόμιμου Εκπροσώπου</w:t>
            </w:r>
          </w:p>
          <w:p w:rsidR="00E02ABD" w:rsidRPr="00FA5499" w:rsidRDefault="00E02ABD">
            <w:pPr>
              <w:widowControl w:val="0"/>
              <w:autoSpaceDE w:val="0"/>
              <w:jc w:val="center"/>
              <w:rPr>
                <w:rFonts w:eastAsia="Microsoft Sans Serif"/>
                <w:sz w:val="24"/>
                <w:lang w:eastAsia="en-US"/>
              </w:rPr>
            </w:pPr>
          </w:p>
          <w:p w:rsidR="00E02ABD" w:rsidRPr="00FA5499" w:rsidRDefault="00E02ABD">
            <w:pPr>
              <w:widowControl w:val="0"/>
              <w:autoSpaceDE w:val="0"/>
              <w:jc w:val="center"/>
              <w:rPr>
                <w:rFonts w:eastAsia="Microsoft Sans Serif"/>
                <w:sz w:val="24"/>
                <w:lang w:eastAsia="en-US"/>
              </w:rPr>
            </w:pPr>
          </w:p>
          <w:p w:rsidR="00E02ABD" w:rsidRPr="00FA5499" w:rsidRDefault="00D06C2D">
            <w:pPr>
              <w:widowControl w:val="0"/>
              <w:autoSpaceDE w:val="0"/>
              <w:jc w:val="center"/>
              <w:rPr>
                <w:rFonts w:eastAsia="Microsoft Sans Serif"/>
                <w:sz w:val="24"/>
                <w:lang w:eastAsia="en-US"/>
              </w:rPr>
            </w:pPr>
            <w:r w:rsidRPr="00FA5499">
              <w:rPr>
                <w:rFonts w:eastAsia="Microsoft Sans Serif"/>
                <w:sz w:val="24"/>
                <w:lang w:eastAsia="en-US"/>
              </w:rPr>
              <w:t>Τίθεται Σφραγίδα (7)</w:t>
            </w:r>
          </w:p>
        </w:tc>
      </w:tr>
    </w:tbl>
    <w:p w:rsidR="00E02ABD" w:rsidRPr="00FA5499" w:rsidRDefault="00D06C2D">
      <w:pPr>
        <w:widowControl w:val="0"/>
        <w:autoSpaceDE w:val="0"/>
        <w:rPr>
          <w:rFonts w:eastAsia="Microsoft Sans Serif"/>
          <w:b/>
          <w:sz w:val="24"/>
          <w:u w:val="single"/>
          <w:lang w:eastAsia="en-US"/>
        </w:rPr>
      </w:pPr>
      <w:r w:rsidRPr="00FA5499">
        <w:rPr>
          <w:rFonts w:eastAsia="Microsoft Sans Serif"/>
          <w:b/>
          <w:sz w:val="24"/>
          <w:u w:val="single"/>
          <w:lang w:eastAsia="en-US"/>
        </w:rPr>
        <w:t>ΟΔΗΓΙΕΣ ΣΥΝΤΑΞΗΣ</w:t>
      </w:r>
    </w:p>
    <w:p w:rsidR="00E02ABD" w:rsidRPr="00FA5499" w:rsidRDefault="00E02ABD">
      <w:pPr>
        <w:widowControl w:val="0"/>
        <w:autoSpaceDE w:val="0"/>
        <w:rPr>
          <w:rFonts w:eastAsia="Microsoft Sans Serif"/>
          <w:b/>
          <w:sz w:val="24"/>
          <w:u w:val="single"/>
          <w:lang w:eastAsia="en-US"/>
        </w:rPr>
      </w:pPr>
    </w:p>
    <w:p w:rsidR="00E02ABD" w:rsidRPr="00FA5499" w:rsidRDefault="00D06C2D">
      <w:pPr>
        <w:keepNext/>
        <w:widowControl w:val="0"/>
        <w:autoSpaceDE w:val="0"/>
        <w:rPr>
          <w:rFonts w:eastAsia="Microsoft Sans Serif"/>
          <w:sz w:val="24"/>
          <w:lang w:eastAsia="en-US"/>
        </w:rPr>
      </w:pPr>
      <w:r w:rsidRPr="00FA5499">
        <w:rPr>
          <w:rFonts w:eastAsia="Microsoft Sans Serif"/>
          <w:b/>
          <w:sz w:val="24"/>
          <w:lang w:eastAsia="en-US"/>
        </w:rPr>
        <w:t>1.</w:t>
      </w:r>
      <w:r w:rsidRPr="00FA5499">
        <w:rPr>
          <w:rFonts w:eastAsia="Microsoft Sans Serif"/>
          <w:b/>
          <w:sz w:val="24"/>
          <w:lang w:eastAsia="en-US"/>
        </w:rPr>
        <w:tab/>
        <w:t xml:space="preserve">Αναγράφεται η διάρκεια εκπαίδευσης σε ημέρες </w:t>
      </w:r>
    </w:p>
    <w:p w:rsidR="00E02ABD" w:rsidRPr="00FA5499" w:rsidRDefault="00D06C2D">
      <w:pPr>
        <w:keepNext/>
        <w:widowControl w:val="0"/>
        <w:autoSpaceDE w:val="0"/>
        <w:rPr>
          <w:rFonts w:eastAsia="Microsoft Sans Serif"/>
          <w:sz w:val="24"/>
          <w:lang w:eastAsia="en-US"/>
        </w:rPr>
      </w:pPr>
      <w:r w:rsidRPr="00FA5499">
        <w:rPr>
          <w:rFonts w:eastAsia="Microsoft Sans Serif"/>
          <w:b/>
          <w:sz w:val="24"/>
          <w:lang w:eastAsia="en-US"/>
        </w:rPr>
        <w:t>2.</w:t>
      </w:r>
      <w:r w:rsidRPr="00FA5499">
        <w:rPr>
          <w:rFonts w:eastAsia="Microsoft Sans Serif"/>
          <w:b/>
          <w:sz w:val="24"/>
          <w:lang w:eastAsia="en-US"/>
        </w:rPr>
        <w:tab/>
        <w:t xml:space="preserve">Αναγράφεται η ημερομηνία που αντιστοιχεί η συγκεκριμένη μέρα </w:t>
      </w:r>
    </w:p>
    <w:p w:rsidR="00E02ABD" w:rsidRPr="00FA5499" w:rsidRDefault="00D06C2D">
      <w:pPr>
        <w:keepNext/>
        <w:widowControl w:val="0"/>
        <w:autoSpaceDE w:val="0"/>
        <w:rPr>
          <w:rFonts w:eastAsia="Microsoft Sans Serif"/>
          <w:sz w:val="24"/>
          <w:lang w:eastAsia="en-US"/>
        </w:rPr>
      </w:pPr>
      <w:r w:rsidRPr="00FA5499">
        <w:rPr>
          <w:rFonts w:eastAsia="Microsoft Sans Serif"/>
          <w:b/>
          <w:sz w:val="24"/>
          <w:lang w:eastAsia="en-US"/>
        </w:rPr>
        <w:t>3.</w:t>
      </w:r>
      <w:r w:rsidRPr="00FA5499">
        <w:rPr>
          <w:rFonts w:eastAsia="Microsoft Sans Serif"/>
          <w:b/>
          <w:sz w:val="24"/>
          <w:lang w:eastAsia="en-US"/>
        </w:rPr>
        <w:tab/>
        <w:t xml:space="preserve">Αναγράφεται το αντικείμενο της εκπαίδευσης </w:t>
      </w:r>
    </w:p>
    <w:p w:rsidR="00E02ABD" w:rsidRPr="00FA5499" w:rsidRDefault="00D06C2D">
      <w:pPr>
        <w:keepNext/>
        <w:widowControl w:val="0"/>
        <w:autoSpaceDE w:val="0"/>
        <w:rPr>
          <w:rFonts w:eastAsia="Microsoft Sans Serif"/>
          <w:sz w:val="24"/>
          <w:lang w:eastAsia="en-US"/>
        </w:rPr>
      </w:pPr>
      <w:r w:rsidRPr="00FA5499">
        <w:rPr>
          <w:rFonts w:eastAsia="Microsoft Sans Serif"/>
          <w:b/>
          <w:sz w:val="24"/>
          <w:lang w:eastAsia="en-US"/>
        </w:rPr>
        <w:t>4.</w:t>
      </w:r>
      <w:r w:rsidRPr="00FA5499">
        <w:rPr>
          <w:rFonts w:eastAsia="Microsoft Sans Serif"/>
          <w:b/>
          <w:sz w:val="24"/>
          <w:lang w:eastAsia="en-US"/>
        </w:rPr>
        <w:tab/>
        <w:t xml:space="preserve">Αναγράφονται κατά σειρά όλα τα βοηθήματα που θα χρησιμοποιηθούν </w:t>
      </w:r>
    </w:p>
    <w:p w:rsidR="00E02ABD" w:rsidRPr="00FA5499" w:rsidRDefault="00D06C2D">
      <w:pPr>
        <w:widowControl w:val="0"/>
        <w:autoSpaceDE w:val="0"/>
        <w:rPr>
          <w:rFonts w:eastAsia="Microsoft Sans Serif"/>
          <w:sz w:val="24"/>
          <w:lang w:eastAsia="en-US"/>
        </w:rPr>
      </w:pPr>
      <w:r w:rsidRPr="00FA5499">
        <w:rPr>
          <w:rFonts w:eastAsia="Microsoft Sans Serif"/>
          <w:sz w:val="24"/>
          <w:lang w:eastAsia="en-US"/>
        </w:rPr>
        <w:t>5.</w:t>
      </w:r>
      <w:r w:rsidRPr="00FA5499">
        <w:rPr>
          <w:rFonts w:eastAsia="Microsoft Sans Serif"/>
          <w:sz w:val="24"/>
          <w:lang w:eastAsia="en-US"/>
        </w:rPr>
        <w:tab/>
        <w:t xml:space="preserve">Αναγράφεται αριθμητικώς και ολογράφως ο αριθμός των εκπαιδευτών που θα έχουν τα αντίστοιχα προσόντα </w:t>
      </w:r>
    </w:p>
    <w:p w:rsidR="00E02ABD" w:rsidRPr="00FA5499" w:rsidRDefault="00D06C2D">
      <w:pPr>
        <w:keepNext/>
        <w:widowControl w:val="0"/>
        <w:autoSpaceDE w:val="0"/>
        <w:ind w:left="284" w:hanging="284"/>
        <w:rPr>
          <w:rFonts w:eastAsia="Microsoft Sans Serif"/>
          <w:sz w:val="24"/>
          <w:lang w:eastAsia="en-US"/>
        </w:rPr>
      </w:pPr>
      <w:r w:rsidRPr="00FA5499">
        <w:rPr>
          <w:rFonts w:eastAsia="Microsoft Sans Serif"/>
          <w:b/>
          <w:sz w:val="24"/>
          <w:lang w:eastAsia="en-US"/>
        </w:rPr>
        <w:t>6.</w:t>
      </w:r>
      <w:r w:rsidRPr="00FA5499">
        <w:rPr>
          <w:rFonts w:eastAsia="Microsoft Sans Serif"/>
          <w:b/>
          <w:sz w:val="24"/>
          <w:lang w:eastAsia="en-US"/>
        </w:rPr>
        <w:tab/>
      </w:r>
      <w:r w:rsidRPr="00FA5499">
        <w:rPr>
          <w:rFonts w:eastAsia="Microsoft Sans Serif"/>
          <w:b/>
          <w:sz w:val="24"/>
          <w:lang w:eastAsia="en-US"/>
        </w:rPr>
        <w:tab/>
        <w:t xml:space="preserve">Αναγράφονται τα μαθήματα που θα διδαχθούν από τη συγκεκριμένη κατηγορία εκπαιδευτών </w:t>
      </w:r>
    </w:p>
    <w:p w:rsidR="00E02ABD" w:rsidRPr="00FA5499" w:rsidRDefault="00D06C2D">
      <w:pPr>
        <w:keepNext/>
        <w:widowControl w:val="0"/>
        <w:autoSpaceDE w:val="0"/>
        <w:rPr>
          <w:rFonts w:eastAsia="Microsoft Sans Serif"/>
          <w:sz w:val="24"/>
          <w:lang w:eastAsia="en-US"/>
        </w:rPr>
      </w:pPr>
      <w:r w:rsidRPr="00FA5499">
        <w:rPr>
          <w:rFonts w:eastAsia="Microsoft Sans Serif"/>
          <w:b/>
          <w:sz w:val="24"/>
          <w:lang w:eastAsia="en-US"/>
        </w:rPr>
        <w:t>7.</w:t>
      </w:r>
      <w:r w:rsidRPr="00FA5499">
        <w:rPr>
          <w:rFonts w:eastAsia="Microsoft Sans Serif"/>
          <w:b/>
          <w:sz w:val="24"/>
          <w:lang w:eastAsia="en-US"/>
        </w:rPr>
        <w:tab/>
        <w:t>Αναγράφεται η επωνυμία της εταιρίας ή του φορέα ή της επιχείρησης.</w:t>
      </w:r>
    </w:p>
    <w:p w:rsidR="00E02ABD" w:rsidRPr="00FA5499" w:rsidRDefault="00E02ABD">
      <w:pPr>
        <w:widowControl w:val="0"/>
        <w:tabs>
          <w:tab w:val="left" w:pos="2610"/>
        </w:tabs>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sectPr w:rsidR="00E02ABD" w:rsidRPr="00FA5499">
          <w:headerReference w:type="default" r:id="rId40"/>
          <w:footerReference w:type="default" r:id="rId41"/>
          <w:headerReference w:type="first" r:id="rId42"/>
          <w:footerReference w:type="first" r:id="rId43"/>
          <w:pgSz w:w="11906" w:h="16838"/>
          <w:pgMar w:top="1701" w:right="1134" w:bottom="1134" w:left="1985" w:header="850" w:footer="567" w:gutter="0"/>
          <w:pgNumType w:start="1"/>
          <w:cols w:space="720"/>
          <w:formProt w:val="0"/>
          <w:titlePg/>
          <w:docGrid w:linePitch="299"/>
        </w:sectPr>
      </w:pPr>
    </w:p>
    <w:p w:rsidR="00E02ABD" w:rsidRPr="00FA5499" w:rsidRDefault="00D06C2D">
      <w:pPr>
        <w:keepNext/>
        <w:jc w:val="center"/>
        <w:rPr>
          <w:b/>
          <w:sz w:val="24"/>
          <w:u w:val="single"/>
          <w:lang w:eastAsia="en-US"/>
        </w:rPr>
      </w:pPr>
      <w:r w:rsidRPr="00FA5499">
        <w:rPr>
          <w:b/>
          <w:sz w:val="24"/>
          <w:u w:val="single"/>
          <w:lang w:eastAsia="en-US"/>
        </w:rPr>
        <w:t>ΠΡΟΣΘΗΚΗ IX</w:t>
      </w:r>
    </w:p>
    <w:p w:rsidR="00E02ABD" w:rsidRPr="00FA5499" w:rsidRDefault="00E02ABD">
      <w:pPr>
        <w:widowControl w:val="0"/>
        <w:autoSpaceDE w:val="0"/>
        <w:jc w:val="both"/>
        <w:rPr>
          <w:rFonts w:eastAsia="Microsoft Sans Serif"/>
          <w:b/>
          <w:sz w:val="24"/>
          <w:u w:val="single"/>
          <w:lang w:eastAsia="en-US"/>
        </w:rPr>
      </w:pPr>
    </w:p>
    <w:p w:rsidR="00E02ABD" w:rsidRPr="00FA5499" w:rsidRDefault="00D06C2D">
      <w:pPr>
        <w:widowControl w:val="0"/>
        <w:autoSpaceDE w:val="0"/>
        <w:jc w:val="center"/>
        <w:rPr>
          <w:rFonts w:eastAsia="Microsoft Sans Serif"/>
          <w:b/>
          <w:sz w:val="24"/>
          <w:u w:val="single"/>
          <w:lang w:eastAsia="en-US"/>
        </w:rPr>
      </w:pPr>
      <w:r w:rsidRPr="00FA5499">
        <w:rPr>
          <w:rFonts w:eastAsia="Microsoft Sans Serif"/>
          <w:b/>
          <w:sz w:val="24"/>
          <w:u w:val="single"/>
          <w:lang w:eastAsia="en-US"/>
        </w:rPr>
        <w:t>ΒΕΒΑΙΩΣΗ</w:t>
      </w:r>
    </w:p>
    <w:p w:rsidR="00E02ABD" w:rsidRPr="00FA5499" w:rsidRDefault="00D06C2D">
      <w:pPr>
        <w:widowControl w:val="0"/>
        <w:autoSpaceDE w:val="0"/>
        <w:jc w:val="center"/>
        <w:rPr>
          <w:rFonts w:eastAsia="Microsoft Sans Serif"/>
          <w:b/>
          <w:sz w:val="24"/>
          <w:u w:val="single"/>
          <w:lang w:eastAsia="en-US"/>
        </w:rPr>
      </w:pPr>
      <w:r w:rsidRPr="00FA5499">
        <w:rPr>
          <w:rFonts w:eastAsia="Microsoft Sans Serif"/>
          <w:b/>
          <w:sz w:val="24"/>
          <w:u w:val="single"/>
          <w:lang w:eastAsia="en-US"/>
        </w:rPr>
        <w:t>ΕΡΓΟΣΤΑΣΙΟΥ ΓΙΑ ΘΕΜΑ ΠΙΣΤΟΠΟΙΗΣΗΣ</w:t>
      </w:r>
    </w:p>
    <w:p w:rsidR="00E02ABD" w:rsidRPr="00FA5499" w:rsidRDefault="00D06C2D">
      <w:pPr>
        <w:widowControl w:val="0"/>
        <w:autoSpaceDE w:val="0"/>
        <w:jc w:val="center"/>
        <w:rPr>
          <w:rFonts w:eastAsia="Microsoft Sans Serif"/>
          <w:b/>
          <w:sz w:val="24"/>
          <w:u w:val="single"/>
          <w:lang w:eastAsia="en-US"/>
        </w:rPr>
      </w:pPr>
      <w:r w:rsidRPr="00FA5499">
        <w:rPr>
          <w:rFonts w:eastAsia="Microsoft Sans Serif"/>
          <w:b/>
          <w:sz w:val="24"/>
          <w:u w:val="single"/>
          <w:lang w:eastAsia="en-US"/>
        </w:rPr>
        <w:t>(ΥΠΟΔΕΙΓΜΑ ΒΕΒΑΙΩΣΗΣ ΑΞΙΟΠΙΣΤΙΑΣ)</w:t>
      </w:r>
    </w:p>
    <w:p w:rsidR="00E02ABD" w:rsidRPr="00FA5499" w:rsidRDefault="00E02ABD">
      <w:pPr>
        <w:widowControl w:val="0"/>
        <w:autoSpaceDE w:val="0"/>
        <w:jc w:val="both"/>
        <w:rPr>
          <w:rFonts w:eastAsia="Microsoft Sans Serif"/>
          <w:b/>
          <w:sz w:val="24"/>
          <w:u w:val="single"/>
          <w:lang w:eastAsia="en-US"/>
        </w:rPr>
      </w:pPr>
    </w:p>
    <w:p w:rsidR="00E02ABD" w:rsidRPr="00FA5499" w:rsidRDefault="00D06C2D">
      <w:pPr>
        <w:widowControl w:val="0"/>
        <w:tabs>
          <w:tab w:val="left" w:pos="680"/>
          <w:tab w:val="left" w:pos="1134"/>
          <w:tab w:val="left" w:pos="1588"/>
          <w:tab w:val="left" w:pos="2041"/>
          <w:tab w:val="left" w:pos="2495"/>
        </w:tabs>
        <w:autoSpaceDE w:val="0"/>
        <w:spacing w:line="360" w:lineRule="auto"/>
        <w:jc w:val="both"/>
        <w:rPr>
          <w:rFonts w:eastAsia="Microsoft Sans Serif"/>
          <w:sz w:val="24"/>
          <w:lang w:eastAsia="en-US"/>
        </w:rPr>
      </w:pPr>
      <w:r w:rsidRPr="00FA5499">
        <w:rPr>
          <w:rFonts w:eastAsia="Microsoft Sans Serif"/>
          <w:sz w:val="24"/>
          <w:lang w:eastAsia="en-US"/>
        </w:rPr>
        <w:t xml:space="preserve">Βεβαιώνουμε ότι το Εργοστάσιο …………….[1]……………… είναι πιστοποιημένο κατά </w:t>
      </w:r>
      <w:r w:rsidRPr="00FA5499">
        <w:rPr>
          <w:rFonts w:eastAsia="Microsoft Sans Serif"/>
          <w:b/>
          <w:sz w:val="24"/>
          <w:lang w:eastAsia="en-US"/>
        </w:rPr>
        <w:t xml:space="preserve">……………[2]…………… </w:t>
      </w:r>
      <w:r w:rsidRPr="00FA5499">
        <w:rPr>
          <w:rFonts w:eastAsia="Microsoft Sans Serif"/>
          <w:sz w:val="24"/>
          <w:lang w:eastAsia="en-US"/>
        </w:rPr>
        <w:t>και συγκεκριμένα</w:t>
      </w:r>
      <w:r w:rsidRPr="00FA5499">
        <w:rPr>
          <w:rFonts w:eastAsia="Microsoft Sans Serif"/>
          <w:b/>
          <w:sz w:val="24"/>
          <w:lang w:eastAsia="en-US"/>
        </w:rPr>
        <w:t>:</w:t>
      </w:r>
    </w:p>
    <w:p w:rsidR="00E02ABD" w:rsidRPr="00FA5499" w:rsidRDefault="00D06C2D">
      <w:pPr>
        <w:widowControl w:val="0"/>
        <w:tabs>
          <w:tab w:val="left" w:pos="680"/>
          <w:tab w:val="left" w:pos="1134"/>
          <w:tab w:val="left" w:pos="1588"/>
          <w:tab w:val="left" w:pos="2041"/>
          <w:tab w:val="left" w:pos="2495"/>
        </w:tabs>
        <w:autoSpaceDE w:val="0"/>
        <w:spacing w:line="360" w:lineRule="auto"/>
        <w:jc w:val="both"/>
        <w:rPr>
          <w:sz w:val="24"/>
        </w:rPr>
      </w:pPr>
      <w:r w:rsidRPr="00FA5499">
        <w:rPr>
          <w:rFonts w:eastAsia="Microsoft Sans Serif"/>
          <w:b/>
          <w:sz w:val="24"/>
          <w:lang w:eastAsia="en-US"/>
        </w:rPr>
        <w:tab/>
        <w:t>α.</w:t>
      </w:r>
      <w:r w:rsidRPr="00FA5499">
        <w:rPr>
          <w:rFonts w:eastAsia="Microsoft Sans Serif"/>
          <w:b/>
          <w:sz w:val="24"/>
          <w:lang w:eastAsia="en-US"/>
        </w:rPr>
        <w:tab/>
      </w:r>
      <w:r w:rsidRPr="00FA5499">
        <w:rPr>
          <w:rFonts w:eastAsia="Microsoft Sans Serif"/>
          <w:sz w:val="24"/>
          <w:lang w:eastAsia="en-US"/>
        </w:rPr>
        <w:t xml:space="preserve">Η πιστοποίηση του Εργοστασίου πραγματοποιήθηκε από το </w:t>
      </w:r>
      <w:r w:rsidRPr="00FA5499">
        <w:rPr>
          <w:rFonts w:eastAsia="Microsoft Sans Serif"/>
          <w:b/>
          <w:sz w:val="24"/>
          <w:lang w:eastAsia="en-US"/>
        </w:rPr>
        <w:t>……… …………………………[3]…………………………………………………</w:t>
      </w:r>
    </w:p>
    <w:p w:rsidR="00E02ABD" w:rsidRPr="00FA5499" w:rsidRDefault="00D06C2D">
      <w:pPr>
        <w:widowControl w:val="0"/>
        <w:tabs>
          <w:tab w:val="left" w:pos="680"/>
          <w:tab w:val="left" w:pos="1134"/>
          <w:tab w:val="left" w:pos="1588"/>
          <w:tab w:val="left" w:pos="2041"/>
          <w:tab w:val="left" w:pos="2495"/>
        </w:tabs>
        <w:autoSpaceDE w:val="0"/>
        <w:spacing w:line="360" w:lineRule="auto"/>
        <w:jc w:val="both"/>
        <w:rPr>
          <w:sz w:val="24"/>
        </w:rPr>
      </w:pPr>
      <w:r w:rsidRPr="00FA5499">
        <w:rPr>
          <w:rFonts w:eastAsia="Microsoft Sans Serif"/>
          <w:b/>
          <w:sz w:val="24"/>
          <w:lang w:eastAsia="en-US"/>
        </w:rPr>
        <w:tab/>
        <w:t>β.</w:t>
      </w:r>
      <w:r w:rsidRPr="00FA5499">
        <w:rPr>
          <w:rFonts w:eastAsia="Microsoft Sans Serif"/>
          <w:b/>
          <w:sz w:val="24"/>
          <w:lang w:eastAsia="en-US"/>
        </w:rPr>
        <w:tab/>
      </w:r>
      <w:r w:rsidRPr="00FA5499">
        <w:rPr>
          <w:rFonts w:eastAsia="Microsoft Sans Serif"/>
          <w:sz w:val="24"/>
          <w:lang w:eastAsia="en-US"/>
        </w:rPr>
        <w:t xml:space="preserve">Η πιστοποίηση του Εργοστασίου έγινε στις </w:t>
      </w:r>
      <w:r w:rsidRPr="00FA5499">
        <w:rPr>
          <w:rFonts w:eastAsia="Microsoft Sans Serif"/>
          <w:b/>
          <w:sz w:val="24"/>
          <w:lang w:eastAsia="en-US"/>
        </w:rPr>
        <w:t>………………[4]…….……</w:t>
      </w:r>
    </w:p>
    <w:p w:rsidR="00E02ABD" w:rsidRPr="00FA5499" w:rsidRDefault="00D06C2D">
      <w:pPr>
        <w:widowControl w:val="0"/>
        <w:tabs>
          <w:tab w:val="left" w:pos="680"/>
          <w:tab w:val="left" w:pos="1134"/>
          <w:tab w:val="left" w:pos="1588"/>
          <w:tab w:val="left" w:pos="2041"/>
          <w:tab w:val="left" w:pos="2495"/>
        </w:tabs>
        <w:autoSpaceDE w:val="0"/>
        <w:spacing w:line="360" w:lineRule="auto"/>
        <w:jc w:val="both"/>
        <w:rPr>
          <w:sz w:val="24"/>
        </w:rPr>
      </w:pPr>
      <w:r w:rsidRPr="00FA5499">
        <w:rPr>
          <w:rFonts w:eastAsia="Microsoft Sans Serif"/>
          <w:b/>
          <w:sz w:val="24"/>
          <w:lang w:eastAsia="en-US"/>
        </w:rPr>
        <w:tab/>
        <w:t>γ.</w:t>
      </w:r>
      <w:r w:rsidRPr="00FA5499">
        <w:rPr>
          <w:rFonts w:eastAsia="Microsoft Sans Serif"/>
          <w:b/>
          <w:sz w:val="24"/>
          <w:lang w:eastAsia="en-US"/>
        </w:rPr>
        <w:tab/>
      </w:r>
      <w:r w:rsidRPr="00FA5499">
        <w:rPr>
          <w:rFonts w:eastAsia="Microsoft Sans Serif"/>
          <w:sz w:val="24"/>
          <w:lang w:eastAsia="en-US"/>
        </w:rPr>
        <w:t xml:space="preserve">Ο χρόνος λήξης της πιστοποίησης του Εργοστασίου είναι </w:t>
      </w:r>
      <w:r w:rsidRPr="00FA5499">
        <w:rPr>
          <w:rFonts w:eastAsia="Microsoft Sans Serif"/>
          <w:b/>
          <w:sz w:val="24"/>
          <w:lang w:eastAsia="en-US"/>
        </w:rPr>
        <w:t>…… ..…[5]…..……</w:t>
      </w:r>
      <w:r w:rsidRPr="00FA5499">
        <w:rPr>
          <w:rFonts w:eastAsia="Microsoft Sans Serif"/>
          <w:sz w:val="24"/>
          <w:lang w:eastAsia="en-US"/>
        </w:rPr>
        <w:t>.</w:t>
      </w:r>
    </w:p>
    <w:p w:rsidR="00E02ABD" w:rsidRPr="00FA5499" w:rsidRDefault="00D06C2D">
      <w:pPr>
        <w:widowControl w:val="0"/>
        <w:tabs>
          <w:tab w:val="left" w:pos="680"/>
          <w:tab w:val="left" w:pos="1134"/>
          <w:tab w:val="left" w:pos="1588"/>
          <w:tab w:val="left" w:pos="2041"/>
          <w:tab w:val="left" w:pos="2495"/>
        </w:tabs>
        <w:autoSpaceDE w:val="0"/>
        <w:spacing w:line="360" w:lineRule="auto"/>
        <w:jc w:val="both"/>
        <w:rPr>
          <w:sz w:val="24"/>
        </w:rPr>
      </w:pPr>
      <w:r w:rsidRPr="00FA5499">
        <w:rPr>
          <w:rFonts w:eastAsia="Microsoft Sans Serif"/>
          <w:b/>
          <w:sz w:val="24"/>
          <w:lang w:eastAsia="en-US"/>
        </w:rPr>
        <w:tab/>
        <w:t>δ.</w:t>
      </w:r>
      <w:r w:rsidRPr="00FA5499">
        <w:rPr>
          <w:rFonts w:eastAsia="Microsoft Sans Serif"/>
          <w:b/>
          <w:sz w:val="24"/>
          <w:lang w:eastAsia="en-US"/>
        </w:rPr>
        <w:tab/>
      </w:r>
      <w:r w:rsidRPr="00FA5499">
        <w:rPr>
          <w:rFonts w:eastAsia="Microsoft Sans Serif"/>
          <w:sz w:val="24"/>
          <w:lang w:eastAsia="en-US"/>
        </w:rPr>
        <w:t xml:space="preserve">Ο αριθμός πιστοποίησης του Εργοστασίου είναι </w:t>
      </w:r>
      <w:r w:rsidRPr="00FA5499">
        <w:rPr>
          <w:rFonts w:eastAsia="Microsoft Sans Serif"/>
          <w:b/>
          <w:sz w:val="24"/>
          <w:lang w:eastAsia="en-US"/>
        </w:rPr>
        <w:t>……… ..…[6]…………..……</w:t>
      </w:r>
      <w:r w:rsidRPr="00FA5499">
        <w:rPr>
          <w:rFonts w:eastAsia="Microsoft Sans Serif"/>
          <w:sz w:val="24"/>
          <w:lang w:eastAsia="en-US"/>
        </w:rPr>
        <w:t>.</w:t>
      </w:r>
    </w:p>
    <w:p w:rsidR="00E02ABD" w:rsidRPr="00FA5499" w:rsidRDefault="00D06C2D">
      <w:pPr>
        <w:widowControl w:val="0"/>
        <w:tabs>
          <w:tab w:val="left" w:pos="680"/>
          <w:tab w:val="left" w:pos="1134"/>
          <w:tab w:val="left" w:pos="1588"/>
          <w:tab w:val="left" w:pos="2041"/>
          <w:tab w:val="left" w:pos="2495"/>
        </w:tabs>
        <w:autoSpaceDE w:val="0"/>
        <w:spacing w:line="360" w:lineRule="auto"/>
        <w:jc w:val="both"/>
        <w:rPr>
          <w:sz w:val="24"/>
        </w:rPr>
      </w:pPr>
      <w:r w:rsidRPr="00FA5499">
        <w:rPr>
          <w:rFonts w:eastAsia="Microsoft Sans Serif"/>
          <w:b/>
          <w:sz w:val="24"/>
          <w:lang w:eastAsia="en-US"/>
        </w:rPr>
        <w:tab/>
        <w:t>ε.</w:t>
      </w:r>
      <w:r w:rsidRPr="00FA5499">
        <w:rPr>
          <w:rFonts w:eastAsia="Microsoft Sans Serif"/>
          <w:b/>
          <w:sz w:val="24"/>
          <w:lang w:eastAsia="en-US"/>
        </w:rPr>
        <w:tab/>
      </w:r>
      <w:r w:rsidRPr="00FA5499">
        <w:rPr>
          <w:rFonts w:eastAsia="Microsoft Sans Serif"/>
          <w:sz w:val="24"/>
          <w:lang w:eastAsia="en-US"/>
        </w:rPr>
        <w:t xml:space="preserve">Ο Υπεύθυνος από το </w:t>
      </w:r>
      <w:r w:rsidRPr="00FA5499">
        <w:rPr>
          <w:rFonts w:eastAsia="Microsoft Sans Serif"/>
          <w:b/>
          <w:sz w:val="24"/>
          <w:lang w:eastAsia="en-US"/>
        </w:rPr>
        <w:t>…………[3]……………</w:t>
      </w:r>
      <w:r w:rsidRPr="00FA5499">
        <w:rPr>
          <w:rFonts w:eastAsia="Microsoft Sans Serif"/>
          <w:sz w:val="24"/>
          <w:lang w:eastAsia="en-US"/>
        </w:rPr>
        <w:t xml:space="preserve"> που πραγματοποίησε την πιστοποίηση του Εργοστασίου ονομάζεται </w:t>
      </w:r>
      <w:r w:rsidRPr="00FA5499">
        <w:rPr>
          <w:rFonts w:eastAsia="Microsoft Sans Serif"/>
          <w:b/>
          <w:sz w:val="24"/>
          <w:lang w:eastAsia="en-US"/>
        </w:rPr>
        <w:t>…………[7]…………</w:t>
      </w:r>
      <w:r w:rsidRPr="00FA5499">
        <w:rPr>
          <w:rFonts w:eastAsia="Microsoft Sans Serif"/>
          <w:sz w:val="24"/>
          <w:lang w:eastAsia="en-US"/>
        </w:rPr>
        <w:t xml:space="preserve">, βρίσκεται στη διεύθυνση </w:t>
      </w:r>
      <w:r w:rsidRPr="00FA5499">
        <w:rPr>
          <w:rFonts w:eastAsia="Microsoft Sans Serif"/>
          <w:b/>
          <w:sz w:val="24"/>
          <w:lang w:eastAsia="en-US"/>
        </w:rPr>
        <w:t>…………[8]……………</w:t>
      </w:r>
      <w:r w:rsidRPr="00FA5499">
        <w:rPr>
          <w:rFonts w:eastAsia="Microsoft Sans Serif"/>
          <w:sz w:val="24"/>
          <w:lang w:eastAsia="en-US"/>
        </w:rPr>
        <w:t xml:space="preserve"> και έχει  τηλέφωνο</w:t>
      </w:r>
      <w:r w:rsidRPr="00FA5499">
        <w:rPr>
          <w:rFonts w:eastAsia="Microsoft Sans Serif"/>
          <w:b/>
          <w:sz w:val="24"/>
          <w:lang w:eastAsia="en-US"/>
        </w:rPr>
        <w:t>…..…[9]….…</w:t>
      </w:r>
      <w:r w:rsidRPr="00FA5499">
        <w:rPr>
          <w:rFonts w:eastAsia="Microsoft Sans Serif"/>
          <w:sz w:val="24"/>
          <w:lang w:eastAsia="en-US"/>
        </w:rPr>
        <w:t xml:space="preserve">. και FAX </w:t>
      </w:r>
      <w:r w:rsidRPr="00FA5499">
        <w:rPr>
          <w:rFonts w:eastAsia="Microsoft Sans Serif"/>
          <w:b/>
          <w:sz w:val="24"/>
          <w:lang w:eastAsia="en-US"/>
        </w:rPr>
        <w:t>……..…[10]…..……</w:t>
      </w:r>
      <w:r w:rsidRPr="00FA5499">
        <w:rPr>
          <w:rFonts w:eastAsia="Microsoft Sans Serif"/>
          <w:sz w:val="24"/>
          <w:lang w:eastAsia="en-US"/>
        </w:rPr>
        <w:t>..</w:t>
      </w:r>
    </w:p>
    <w:p w:rsidR="00E02ABD" w:rsidRPr="00FA5499" w:rsidRDefault="00D06C2D">
      <w:pPr>
        <w:widowControl w:val="0"/>
        <w:tabs>
          <w:tab w:val="left" w:pos="680"/>
          <w:tab w:val="left" w:pos="1134"/>
          <w:tab w:val="left" w:pos="1588"/>
          <w:tab w:val="left" w:pos="2041"/>
          <w:tab w:val="left" w:pos="2495"/>
        </w:tabs>
        <w:autoSpaceDE w:val="0"/>
        <w:spacing w:line="360" w:lineRule="auto"/>
        <w:jc w:val="both"/>
        <w:rPr>
          <w:rFonts w:eastAsia="Microsoft Sans Serif"/>
          <w:sz w:val="24"/>
          <w:lang w:eastAsia="en-US"/>
        </w:rPr>
      </w:pPr>
      <w:r w:rsidRPr="00FA5499">
        <w:rPr>
          <w:rFonts w:eastAsia="Microsoft Sans Serif"/>
          <w:sz w:val="24"/>
          <w:lang w:eastAsia="en-US"/>
        </w:rPr>
        <w:t xml:space="preserve">……….[11]………..[12] </w:t>
      </w:r>
    </w:p>
    <w:p w:rsidR="00E02ABD" w:rsidRPr="00FA5499" w:rsidRDefault="00D06C2D">
      <w:pPr>
        <w:widowControl w:val="0"/>
        <w:autoSpaceDE w:val="0"/>
        <w:spacing w:after="120"/>
        <w:ind w:firstLine="6379"/>
        <w:jc w:val="center"/>
        <w:rPr>
          <w:rFonts w:eastAsia="Microsoft Sans Serif"/>
          <w:sz w:val="24"/>
          <w:lang w:eastAsia="en-US"/>
        </w:rPr>
      </w:pPr>
      <w:r w:rsidRPr="00FA5499">
        <w:rPr>
          <w:rFonts w:eastAsia="Microsoft Sans Serif"/>
          <w:sz w:val="24"/>
          <w:lang w:eastAsia="en-US"/>
        </w:rPr>
        <w:t>-Ο-</w:t>
      </w:r>
    </w:p>
    <w:p w:rsidR="00E02ABD" w:rsidRPr="00FA5499" w:rsidRDefault="00D06C2D">
      <w:pPr>
        <w:widowControl w:val="0"/>
        <w:autoSpaceDE w:val="0"/>
        <w:spacing w:after="120"/>
        <w:ind w:firstLine="6521"/>
        <w:jc w:val="center"/>
        <w:rPr>
          <w:rFonts w:eastAsia="Microsoft Sans Serif"/>
          <w:sz w:val="24"/>
          <w:lang w:eastAsia="en-US"/>
        </w:rPr>
      </w:pPr>
      <w:r w:rsidRPr="00FA5499">
        <w:rPr>
          <w:rFonts w:eastAsia="Microsoft Sans Serif"/>
          <w:sz w:val="24"/>
          <w:lang w:eastAsia="en-US"/>
        </w:rPr>
        <w:t>Βεβαιών</w:t>
      </w:r>
    </w:p>
    <w:p w:rsidR="00E02ABD" w:rsidRPr="00FA5499" w:rsidRDefault="00D06C2D">
      <w:pPr>
        <w:widowControl w:val="0"/>
        <w:autoSpaceDE w:val="0"/>
        <w:spacing w:after="120"/>
        <w:ind w:firstLine="6521"/>
        <w:jc w:val="center"/>
        <w:rPr>
          <w:rFonts w:eastAsia="Microsoft Sans Serif"/>
          <w:sz w:val="24"/>
          <w:lang w:eastAsia="en-US"/>
        </w:rPr>
      </w:pPr>
      <w:r w:rsidRPr="00FA5499">
        <w:rPr>
          <w:rFonts w:eastAsia="Microsoft Sans Serif"/>
          <w:sz w:val="24"/>
          <w:lang w:eastAsia="en-US"/>
        </w:rPr>
        <w:t>…………[13]……….</w:t>
      </w:r>
    </w:p>
    <w:p w:rsidR="00E02ABD" w:rsidRPr="00FA5499" w:rsidRDefault="00E02ABD">
      <w:pPr>
        <w:widowControl w:val="0"/>
        <w:autoSpaceDE w:val="0"/>
        <w:rPr>
          <w:rFonts w:eastAsia="Microsoft Sans Serif"/>
          <w:sz w:val="24"/>
          <w:u w:val="single"/>
          <w:lang w:eastAsia="en-US"/>
        </w:rPr>
      </w:pPr>
    </w:p>
    <w:p w:rsidR="00E02ABD" w:rsidRPr="00FA5499" w:rsidRDefault="00E02ABD">
      <w:pPr>
        <w:widowControl w:val="0"/>
        <w:autoSpaceDE w:val="0"/>
        <w:rPr>
          <w:rFonts w:eastAsia="Microsoft Sans Serif"/>
          <w:sz w:val="24"/>
          <w:u w:val="single"/>
          <w:lang w:eastAsia="en-US"/>
        </w:rPr>
      </w:pPr>
    </w:p>
    <w:p w:rsidR="00E02ABD" w:rsidRPr="00FA5499" w:rsidRDefault="00E02ABD">
      <w:pPr>
        <w:widowControl w:val="0"/>
        <w:autoSpaceDE w:val="0"/>
        <w:rPr>
          <w:rFonts w:eastAsia="Microsoft Sans Serif"/>
          <w:sz w:val="24"/>
          <w:u w:val="single"/>
          <w:lang w:eastAsia="en-US"/>
        </w:rPr>
      </w:pPr>
    </w:p>
    <w:p w:rsidR="00E02ABD" w:rsidRPr="00FA5499" w:rsidRDefault="00D06C2D">
      <w:pPr>
        <w:widowControl w:val="0"/>
        <w:autoSpaceDE w:val="0"/>
        <w:rPr>
          <w:rFonts w:eastAsia="Microsoft Sans Serif"/>
          <w:b/>
          <w:sz w:val="24"/>
          <w:u w:val="single"/>
          <w:lang w:eastAsia="en-US"/>
        </w:rPr>
      </w:pPr>
      <w:r w:rsidRPr="00FA5499">
        <w:rPr>
          <w:rFonts w:eastAsia="Microsoft Sans Serif"/>
          <w:b/>
          <w:sz w:val="24"/>
          <w:u w:val="single"/>
          <w:lang w:eastAsia="en-US"/>
        </w:rPr>
        <w:t>ΟΔΗΓΙΕΣ ΣΥΝΤΑΞΗΣ</w:t>
      </w:r>
    </w:p>
    <w:p w:rsidR="00E02ABD" w:rsidRPr="00FA5499" w:rsidRDefault="00D06C2D">
      <w:pPr>
        <w:keepNext/>
        <w:widowControl w:val="0"/>
        <w:autoSpaceDE w:val="0"/>
        <w:ind w:left="426" w:right="283" w:hanging="426"/>
        <w:rPr>
          <w:sz w:val="24"/>
        </w:rPr>
      </w:pPr>
      <w:r w:rsidRPr="00FA5499">
        <w:rPr>
          <w:rFonts w:eastAsia="Microsoft Sans Serif"/>
          <w:b/>
          <w:sz w:val="24"/>
          <w:lang w:eastAsia="en-US"/>
        </w:rPr>
        <w:t>1. Αναγράφεται το όνομα του Εργοστασίου</w:t>
      </w:r>
    </w:p>
    <w:p w:rsidR="00E02ABD" w:rsidRPr="00FA5499" w:rsidRDefault="00D06C2D">
      <w:pPr>
        <w:keepNext/>
        <w:widowControl w:val="0"/>
        <w:autoSpaceDE w:val="0"/>
        <w:ind w:left="284" w:right="283" w:hanging="284"/>
        <w:rPr>
          <w:sz w:val="24"/>
        </w:rPr>
      </w:pPr>
      <w:r w:rsidRPr="00FA5499">
        <w:rPr>
          <w:rFonts w:eastAsia="Microsoft Sans Serif"/>
          <w:b/>
          <w:sz w:val="24"/>
          <w:lang w:eastAsia="en-US"/>
        </w:rPr>
        <w:t>2. Αναγράφεται τι είδους πιστοποιητικό έχει πάρει.</w:t>
      </w:r>
    </w:p>
    <w:p w:rsidR="00E02ABD" w:rsidRPr="00FA5499" w:rsidRDefault="00D06C2D">
      <w:pPr>
        <w:widowControl w:val="0"/>
        <w:autoSpaceDE w:val="0"/>
        <w:ind w:right="283"/>
        <w:rPr>
          <w:sz w:val="24"/>
        </w:rPr>
      </w:pPr>
      <w:r w:rsidRPr="00FA5499">
        <w:rPr>
          <w:rFonts w:eastAsia="Microsoft Sans Serif"/>
          <w:b/>
          <w:sz w:val="24"/>
          <w:lang w:eastAsia="en-US"/>
        </w:rPr>
        <w:t>3.</w:t>
      </w:r>
      <w:r w:rsidRPr="00FA5499">
        <w:rPr>
          <w:rFonts w:eastAsia="Microsoft Sans Serif"/>
          <w:sz w:val="24"/>
          <w:lang w:eastAsia="en-US"/>
        </w:rPr>
        <w:t xml:space="preserve"> Αναγράφεται ο φορέας (Δημόσιος ή Ιδιωτικός) πιστοποίησης που πραγματοποίησε την πιστοποίηση του εργοστασίου.</w:t>
      </w:r>
    </w:p>
    <w:p w:rsidR="00E02ABD" w:rsidRPr="00FA5499" w:rsidRDefault="00D06C2D">
      <w:pPr>
        <w:keepNext/>
        <w:widowControl w:val="0"/>
        <w:autoSpaceDE w:val="0"/>
        <w:ind w:left="426" w:right="283" w:hanging="426"/>
        <w:rPr>
          <w:sz w:val="24"/>
        </w:rPr>
      </w:pPr>
      <w:r w:rsidRPr="00FA5499">
        <w:rPr>
          <w:rFonts w:eastAsia="Microsoft Sans Serif"/>
          <w:b/>
          <w:sz w:val="24"/>
          <w:lang w:eastAsia="en-US"/>
        </w:rPr>
        <w:t>4. Αναγράφεται η ημερομηνία που πιστοποιήθηκε το Εργοστάσιο.</w:t>
      </w:r>
    </w:p>
    <w:p w:rsidR="00E02ABD" w:rsidRPr="00FA5499" w:rsidRDefault="00D06C2D">
      <w:pPr>
        <w:keepNext/>
        <w:widowControl w:val="0"/>
        <w:autoSpaceDE w:val="0"/>
        <w:ind w:left="426" w:right="283" w:hanging="426"/>
        <w:rPr>
          <w:sz w:val="24"/>
        </w:rPr>
      </w:pPr>
      <w:r w:rsidRPr="00FA5499">
        <w:rPr>
          <w:rFonts w:eastAsia="Microsoft Sans Serif"/>
          <w:b/>
          <w:sz w:val="24"/>
          <w:lang w:eastAsia="en-US"/>
        </w:rPr>
        <w:t>5. Αναγράφεται η ημερομηνία που λήγει η πιστοποίηση του Εργοστασίου.</w:t>
      </w:r>
    </w:p>
    <w:p w:rsidR="00E02ABD" w:rsidRPr="00FA5499" w:rsidRDefault="00D06C2D">
      <w:pPr>
        <w:keepNext/>
        <w:widowControl w:val="0"/>
        <w:autoSpaceDE w:val="0"/>
        <w:ind w:left="426" w:right="283" w:hanging="426"/>
        <w:rPr>
          <w:sz w:val="24"/>
        </w:rPr>
      </w:pPr>
      <w:r w:rsidRPr="00FA5499">
        <w:rPr>
          <w:rFonts w:eastAsia="Microsoft Sans Serif"/>
          <w:b/>
          <w:sz w:val="24"/>
          <w:lang w:eastAsia="en-US"/>
        </w:rPr>
        <w:t>6. Αναγράφεται ο αριθμός πιστοποίησης του Εργοστασίου.</w:t>
      </w:r>
    </w:p>
    <w:p w:rsidR="00E02ABD" w:rsidRPr="00FA5499" w:rsidRDefault="00D06C2D">
      <w:pPr>
        <w:widowControl w:val="0"/>
        <w:autoSpaceDE w:val="0"/>
        <w:ind w:left="284" w:right="283" w:hanging="284"/>
        <w:rPr>
          <w:sz w:val="24"/>
        </w:rPr>
      </w:pPr>
      <w:r w:rsidRPr="00FA5499">
        <w:rPr>
          <w:rFonts w:eastAsia="Microsoft Sans Serif"/>
          <w:b/>
          <w:sz w:val="24"/>
          <w:lang w:eastAsia="en-US"/>
        </w:rPr>
        <w:t>7.</w:t>
      </w:r>
      <w:r w:rsidRPr="00FA5499">
        <w:rPr>
          <w:rFonts w:eastAsia="Microsoft Sans Serif"/>
          <w:sz w:val="24"/>
          <w:lang w:eastAsia="en-US"/>
        </w:rPr>
        <w:t xml:space="preserve"> Αναγράφεται το ονοματεπώνυμο του Υπευθύνου του Φορέα (Δημοσίου ή Ιδιωτικού) Πιστοποίησης που επέβλεπε την Πιστοποίηση του Εργοστασίου.</w:t>
      </w:r>
    </w:p>
    <w:p w:rsidR="00E02ABD" w:rsidRPr="00FA5499" w:rsidRDefault="00D06C2D">
      <w:pPr>
        <w:widowControl w:val="0"/>
        <w:autoSpaceDE w:val="0"/>
        <w:ind w:left="284" w:right="283" w:hanging="284"/>
        <w:rPr>
          <w:sz w:val="24"/>
        </w:rPr>
      </w:pPr>
      <w:r w:rsidRPr="00FA5499">
        <w:rPr>
          <w:rFonts w:eastAsia="Microsoft Sans Serif"/>
          <w:b/>
          <w:sz w:val="24"/>
          <w:lang w:eastAsia="en-US"/>
        </w:rPr>
        <w:t xml:space="preserve">8. </w:t>
      </w:r>
      <w:r w:rsidRPr="00FA5499">
        <w:rPr>
          <w:rFonts w:eastAsia="Microsoft Sans Serif"/>
          <w:sz w:val="24"/>
          <w:lang w:eastAsia="en-US"/>
        </w:rPr>
        <w:t>Αναγράφεται η διεύθυνση του υπευθύνου του φορέα (Δημοσίου ή Ιδιωτικού) πιστοποίησης που επέβλεπε την πιστοποίηση του Εργοστασίου.</w:t>
      </w:r>
    </w:p>
    <w:p w:rsidR="00E02ABD" w:rsidRPr="00FA5499" w:rsidRDefault="00D06C2D">
      <w:pPr>
        <w:widowControl w:val="0"/>
        <w:autoSpaceDE w:val="0"/>
        <w:ind w:right="283"/>
        <w:rPr>
          <w:sz w:val="24"/>
        </w:rPr>
      </w:pPr>
      <w:r w:rsidRPr="00FA5499">
        <w:rPr>
          <w:rFonts w:eastAsia="Microsoft Sans Serif"/>
          <w:b/>
          <w:sz w:val="24"/>
          <w:lang w:eastAsia="en-US"/>
        </w:rPr>
        <w:t>9,10.</w:t>
      </w:r>
      <w:r w:rsidRPr="00FA5499">
        <w:rPr>
          <w:rFonts w:eastAsia="Microsoft Sans Serif"/>
          <w:sz w:val="24"/>
          <w:lang w:eastAsia="en-US"/>
        </w:rPr>
        <w:t xml:space="preserve"> Αναγράφεται το τηλέφωνο και το FAX του υπευθύνου του φορέα (Δημοσίου ή Ιδιωτικού) πιστοποίησης που επέβλεπε την πιστοποίηση του Εργοστασίου.</w:t>
      </w:r>
    </w:p>
    <w:p w:rsidR="00E02ABD" w:rsidRPr="00FA5499" w:rsidRDefault="00D06C2D">
      <w:pPr>
        <w:keepNext/>
        <w:widowControl w:val="0"/>
        <w:autoSpaceDE w:val="0"/>
        <w:ind w:left="426" w:right="283" w:hanging="426"/>
        <w:rPr>
          <w:sz w:val="24"/>
        </w:rPr>
      </w:pPr>
      <w:r w:rsidRPr="00FA5499">
        <w:rPr>
          <w:rFonts w:eastAsia="Microsoft Sans Serif"/>
          <w:b/>
          <w:sz w:val="24"/>
          <w:lang w:eastAsia="en-US"/>
        </w:rPr>
        <w:t>11. Αναγράφεται ο τόπος σύνταξης του εγγράφου</w:t>
      </w:r>
    </w:p>
    <w:p w:rsidR="00E02ABD" w:rsidRPr="00FA5499" w:rsidRDefault="00D06C2D">
      <w:pPr>
        <w:keepNext/>
        <w:widowControl w:val="0"/>
        <w:autoSpaceDE w:val="0"/>
        <w:ind w:left="426" w:right="283" w:hanging="426"/>
        <w:rPr>
          <w:sz w:val="24"/>
        </w:rPr>
      </w:pPr>
      <w:r w:rsidRPr="00FA5499">
        <w:rPr>
          <w:rFonts w:eastAsia="Microsoft Sans Serif"/>
          <w:b/>
          <w:sz w:val="24"/>
          <w:lang w:eastAsia="en-US"/>
        </w:rPr>
        <w:t>12. Αναγράφεται η ημερομηνία σύνταξης του εγγράφου</w:t>
      </w:r>
    </w:p>
    <w:p w:rsidR="00E02ABD" w:rsidRPr="00FA5499" w:rsidRDefault="00D06C2D">
      <w:pPr>
        <w:widowControl w:val="0"/>
        <w:autoSpaceDE w:val="0"/>
        <w:rPr>
          <w:sz w:val="24"/>
        </w:rPr>
      </w:pPr>
      <w:r w:rsidRPr="00FA5499">
        <w:rPr>
          <w:rFonts w:eastAsia="Microsoft Sans Serif"/>
          <w:b/>
          <w:sz w:val="24"/>
          <w:lang w:eastAsia="en-US"/>
        </w:rPr>
        <w:t>13.</w:t>
      </w:r>
      <w:r w:rsidRPr="00FA5499">
        <w:rPr>
          <w:rFonts w:eastAsia="Microsoft Sans Serif"/>
          <w:sz w:val="24"/>
          <w:lang w:eastAsia="en-US"/>
        </w:rPr>
        <w:t xml:space="preserve"> Τίθεται η υπογραφή του υπεύθυνου Διασφάλισης Ποιότητας του Εργοστασίου και η σφραγίδα του Εργοστασίου.</w:t>
      </w:r>
    </w:p>
    <w:p w:rsidR="00E02ABD" w:rsidRPr="00FA5499" w:rsidRDefault="00E02ABD">
      <w:pPr>
        <w:widowControl w:val="0"/>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sectPr w:rsidR="00E02ABD" w:rsidRPr="00FA5499">
          <w:headerReference w:type="default" r:id="rId44"/>
          <w:footerReference w:type="default" r:id="rId45"/>
          <w:headerReference w:type="first" r:id="rId46"/>
          <w:footerReference w:type="first" r:id="rId47"/>
          <w:pgSz w:w="11906" w:h="16838"/>
          <w:pgMar w:top="1701" w:right="1134" w:bottom="1134" w:left="1985" w:header="850" w:footer="567" w:gutter="0"/>
          <w:pgNumType w:start="1"/>
          <w:cols w:space="720"/>
          <w:formProt w:val="0"/>
          <w:docGrid w:linePitch="299"/>
        </w:sectPr>
      </w:pPr>
    </w:p>
    <w:p w:rsidR="00E02ABD" w:rsidRPr="00FA5499" w:rsidRDefault="00D06C2D">
      <w:pPr>
        <w:keepNext/>
        <w:jc w:val="center"/>
        <w:rPr>
          <w:b/>
          <w:sz w:val="24"/>
          <w:u w:val="single"/>
          <w:lang w:eastAsia="en-US"/>
        </w:rPr>
      </w:pPr>
      <w:r w:rsidRPr="00FA5499">
        <w:rPr>
          <w:b/>
          <w:sz w:val="24"/>
          <w:u w:val="single"/>
          <w:lang w:eastAsia="en-US"/>
        </w:rPr>
        <w:t>ΠΡΟΣΘΗΚΗ X</w:t>
      </w:r>
    </w:p>
    <w:p w:rsidR="00E02ABD" w:rsidRPr="00FA5499" w:rsidRDefault="00D06C2D">
      <w:pPr>
        <w:jc w:val="center"/>
        <w:rPr>
          <w:rFonts w:eastAsia="Microsoft Sans Serif"/>
          <w:b/>
          <w:caps/>
          <w:sz w:val="24"/>
          <w:u w:val="single"/>
          <w:lang w:eastAsia="en-US"/>
        </w:rPr>
      </w:pPr>
      <w:r w:rsidRPr="00FA5499">
        <w:rPr>
          <w:rFonts w:eastAsia="Microsoft Sans Serif"/>
          <w:b/>
          <w:caps/>
          <w:sz w:val="24"/>
          <w:u w:val="single"/>
          <w:lang w:eastAsia="en-US"/>
        </w:rPr>
        <w:t>ΥΠΟΔΕΙΓΜΑ ΥΠΕΥΘΥΝΗΣ ΔΗΛΩΣΗΣ</w:t>
      </w:r>
    </w:p>
    <w:p w:rsidR="00E02ABD" w:rsidRPr="00FA5499" w:rsidRDefault="00D06C2D">
      <w:pPr>
        <w:jc w:val="center"/>
        <w:rPr>
          <w:rFonts w:eastAsia="Microsoft Sans Serif"/>
          <w:sz w:val="24"/>
          <w:lang w:eastAsia="en-US"/>
        </w:rPr>
      </w:pPr>
      <w:r w:rsidRPr="00FA5499">
        <w:rPr>
          <w:rFonts w:eastAsia="Microsoft Sans Serif"/>
          <w:noProof/>
          <w:sz w:val="24"/>
          <w:lang w:eastAsia="el-GR"/>
        </w:rPr>
        <w:drawing>
          <wp:inline distT="0" distB="0" distL="0" distR="0" wp14:anchorId="70F5CE42" wp14:editId="20F6B888">
            <wp:extent cx="476250" cy="438150"/>
            <wp:effectExtent l="19050" t="0" r="0" b="0"/>
            <wp:docPr id="3"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48" cstate="print"/>
                    <a:srcRect l="-75" t="-82" r="-75" b="-82"/>
                    <a:stretch>
                      <a:fillRect/>
                    </a:stretch>
                  </pic:blipFill>
                  <pic:spPr bwMode="auto">
                    <a:xfrm>
                      <a:off x="0" y="0"/>
                      <a:ext cx="476250" cy="438150"/>
                    </a:xfrm>
                    <a:prstGeom prst="rect">
                      <a:avLst/>
                    </a:prstGeom>
                    <a:noFill/>
                    <a:ln w="9525">
                      <a:noFill/>
                      <a:miter lim="800000"/>
                      <a:headEnd/>
                      <a:tailEnd/>
                    </a:ln>
                  </pic:spPr>
                </pic:pic>
              </a:graphicData>
            </a:graphic>
          </wp:inline>
        </w:drawing>
      </w:r>
    </w:p>
    <w:p w:rsidR="00E02ABD" w:rsidRPr="00FA5499" w:rsidRDefault="00D06C2D">
      <w:pPr>
        <w:jc w:val="center"/>
        <w:rPr>
          <w:rFonts w:eastAsia="Microsoft Sans Serif"/>
          <w:sz w:val="24"/>
          <w:lang w:eastAsia="en-US"/>
        </w:rPr>
      </w:pPr>
      <w:r w:rsidRPr="00FA5499">
        <w:rPr>
          <w:rFonts w:eastAsia="Microsoft Sans Serif"/>
          <w:sz w:val="24"/>
          <w:lang w:eastAsia="en-US"/>
        </w:rPr>
        <w:t>ΥΠΕΥΘΥΝΗ ΔΗΛΩΣΗ</w:t>
      </w:r>
    </w:p>
    <w:p w:rsidR="00E02ABD" w:rsidRPr="00FA5499" w:rsidRDefault="00D06C2D">
      <w:pPr>
        <w:jc w:val="center"/>
        <w:rPr>
          <w:rFonts w:eastAsia="Microsoft Sans Serif"/>
          <w:sz w:val="24"/>
          <w:lang w:eastAsia="en-US"/>
        </w:rPr>
      </w:pPr>
      <w:r w:rsidRPr="00FA5499">
        <w:rPr>
          <w:rFonts w:eastAsia="Microsoft Sans Serif"/>
          <w:sz w:val="24"/>
          <w:vertAlign w:val="superscript"/>
          <w:lang w:eastAsia="en-US"/>
        </w:rPr>
        <w:t>(άρθρο 8 Ν.1599/1986)</w:t>
      </w:r>
    </w:p>
    <w:p w:rsidR="00E02ABD" w:rsidRPr="00FA5499" w:rsidRDefault="00D06C2D">
      <w:pPr>
        <w:widowControl w:val="0"/>
        <w:pBdr>
          <w:top w:val="single" w:sz="4" w:space="1" w:color="000000"/>
          <w:left w:val="single" w:sz="4" w:space="4" w:color="000000"/>
          <w:bottom w:val="single" w:sz="4" w:space="1" w:color="000000"/>
          <w:right w:val="single" w:sz="4" w:space="0" w:color="000000"/>
        </w:pBdr>
        <w:autoSpaceDE w:val="0"/>
        <w:ind w:right="332"/>
        <w:rPr>
          <w:rFonts w:eastAsia="Microsoft Sans Serif"/>
          <w:sz w:val="24"/>
          <w:lang w:eastAsia="en-US"/>
        </w:rPr>
      </w:pPr>
      <w:r w:rsidRPr="00FA5499">
        <w:rPr>
          <w:rFonts w:eastAsia="Microsoft Sans Serif"/>
          <w:sz w:val="24"/>
          <w:lang w:eastAsia="en-US"/>
        </w:rPr>
        <w:t xml:space="preserve">Η ακρίβεια των στοιχείων που υποβάλλονται με αυτή τη δήλωση μπορεί να ελεγχθεί με </w:t>
      </w:r>
    </w:p>
    <w:p w:rsidR="00E02ABD" w:rsidRPr="00FA5499" w:rsidRDefault="00D06C2D">
      <w:pPr>
        <w:widowControl w:val="0"/>
        <w:pBdr>
          <w:top w:val="single" w:sz="4" w:space="1" w:color="000000"/>
          <w:left w:val="single" w:sz="4" w:space="4" w:color="000000"/>
          <w:bottom w:val="single" w:sz="4" w:space="1" w:color="000000"/>
          <w:right w:val="single" w:sz="4" w:space="0" w:color="000000"/>
        </w:pBdr>
        <w:autoSpaceDE w:val="0"/>
        <w:ind w:right="332"/>
        <w:rPr>
          <w:rFonts w:eastAsia="Microsoft Sans Serif"/>
          <w:sz w:val="24"/>
          <w:lang w:eastAsia="en-US"/>
        </w:rPr>
      </w:pPr>
      <w:r w:rsidRPr="00FA5499">
        <w:rPr>
          <w:rFonts w:eastAsia="Microsoft Sans Serif"/>
          <w:sz w:val="24"/>
          <w:lang w:eastAsia="en-US"/>
        </w:rPr>
        <w:t>βάση το αρχείο άλλων υπηρεσιών (άρθρο 8 παρ. 4 Ν. 1599/1986)</w:t>
      </w:r>
      <w:r w:rsidRPr="00FA5499">
        <w:rPr>
          <w:rFonts w:eastAsia="Microsoft Sans Serif"/>
          <w:sz w:val="24"/>
          <w:lang w:eastAsia="en-US"/>
        </w:rPr>
        <w:tab/>
      </w:r>
    </w:p>
    <w:tbl>
      <w:tblPr>
        <w:tblW w:w="8789" w:type="dxa"/>
        <w:tblInd w:w="-147" w:type="dxa"/>
        <w:tblLayout w:type="fixed"/>
        <w:tblLook w:val="04A0" w:firstRow="1" w:lastRow="0" w:firstColumn="1" w:lastColumn="0" w:noHBand="0" w:noVBand="1"/>
      </w:tblPr>
      <w:tblGrid>
        <w:gridCol w:w="1882"/>
        <w:gridCol w:w="27"/>
        <w:gridCol w:w="674"/>
        <w:gridCol w:w="463"/>
        <w:gridCol w:w="195"/>
        <w:gridCol w:w="825"/>
        <w:gridCol w:w="1020"/>
        <w:gridCol w:w="68"/>
        <w:gridCol w:w="42"/>
        <w:gridCol w:w="782"/>
        <w:gridCol w:w="450"/>
        <w:gridCol w:w="315"/>
        <w:gridCol w:w="100"/>
        <w:gridCol w:w="410"/>
        <w:gridCol w:w="1536"/>
      </w:tblGrid>
      <w:tr w:rsidR="00E02ABD" w:rsidRPr="00FA5499">
        <w:trPr>
          <w:cantSplit/>
          <w:trHeight w:val="429"/>
        </w:trPr>
        <w:tc>
          <w:tcPr>
            <w:tcW w:w="1882"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ind w:right="-6878"/>
              <w:rPr>
                <w:sz w:val="24"/>
              </w:rPr>
            </w:pPr>
            <w:r w:rsidRPr="00FA5499">
              <w:rPr>
                <w:rFonts w:eastAsia="Microsoft Sans Serif"/>
                <w:sz w:val="24"/>
                <w:lang w:eastAsia="en-US"/>
              </w:rPr>
              <w:t>ΠΡΟΣ</w:t>
            </w:r>
            <w:r w:rsidRPr="00FA5499">
              <w:rPr>
                <w:rFonts w:eastAsia="Microsoft Sans Serif"/>
                <w:sz w:val="24"/>
                <w:vertAlign w:val="superscript"/>
                <w:lang w:eastAsia="en-US"/>
              </w:rPr>
              <w:t>(1)</w:t>
            </w:r>
            <w:r w:rsidRPr="00FA5499">
              <w:rPr>
                <w:rFonts w:eastAsia="Microsoft Sans Serif"/>
                <w:sz w:val="24"/>
                <w:lang w:eastAsia="en-US"/>
              </w:rPr>
              <w:t>:</w:t>
            </w:r>
          </w:p>
        </w:tc>
        <w:tc>
          <w:tcPr>
            <w:tcW w:w="6907" w:type="dxa"/>
            <w:gridSpan w:val="14"/>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ind w:right="-6878"/>
              <w:rPr>
                <w:rFonts w:eastAsia="Microsoft Sans Serif"/>
                <w:sz w:val="24"/>
              </w:rPr>
            </w:pPr>
            <w:r w:rsidRPr="00FA5499">
              <w:rPr>
                <w:rFonts w:eastAsia="Arial"/>
                <w:sz w:val="24"/>
                <w:lang w:val="en-US" w:eastAsia="en-US"/>
              </w:rPr>
              <w:t xml:space="preserve">                                                                                            </w:t>
            </w:r>
          </w:p>
        </w:tc>
      </w:tr>
      <w:tr w:rsidR="00E02ABD" w:rsidRPr="00FA5499">
        <w:trPr>
          <w:cantSplit/>
          <w:trHeight w:val="429"/>
        </w:trPr>
        <w:tc>
          <w:tcPr>
            <w:tcW w:w="1882" w:type="dxa"/>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ind w:right="-6878"/>
              <w:rPr>
                <w:rFonts w:eastAsia="Microsoft Sans Serif"/>
                <w:sz w:val="24"/>
                <w:lang w:eastAsia="en-US"/>
              </w:rPr>
            </w:pPr>
            <w:r w:rsidRPr="00FA5499">
              <w:rPr>
                <w:rFonts w:eastAsia="Microsoft Sans Serif"/>
                <w:sz w:val="24"/>
                <w:lang w:eastAsia="en-US"/>
              </w:rPr>
              <w:t>Ο – Η Όνομα:</w:t>
            </w:r>
          </w:p>
        </w:tc>
        <w:tc>
          <w:tcPr>
            <w:tcW w:w="3314" w:type="dxa"/>
            <w:gridSpan w:val="8"/>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ind w:right="-6878"/>
              <w:rPr>
                <w:rFonts w:eastAsia="Microsoft Sans Serif"/>
                <w:sz w:val="24"/>
                <w:lang w:eastAsia="en-US"/>
              </w:rPr>
            </w:pPr>
          </w:p>
        </w:tc>
        <w:tc>
          <w:tcPr>
            <w:tcW w:w="1232" w:type="dxa"/>
            <w:gridSpan w:val="2"/>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ind w:right="-6878"/>
              <w:rPr>
                <w:rFonts w:eastAsia="Microsoft Sans Serif"/>
                <w:sz w:val="24"/>
                <w:lang w:eastAsia="en-US"/>
              </w:rPr>
            </w:pPr>
            <w:r w:rsidRPr="00FA5499">
              <w:rPr>
                <w:rFonts w:eastAsia="Microsoft Sans Serif"/>
                <w:sz w:val="24"/>
                <w:lang w:eastAsia="en-US"/>
              </w:rPr>
              <w:t>Επώνυμο:</w:t>
            </w:r>
          </w:p>
        </w:tc>
        <w:tc>
          <w:tcPr>
            <w:tcW w:w="2361" w:type="dxa"/>
            <w:gridSpan w:val="4"/>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ind w:right="-6878"/>
              <w:rPr>
                <w:rFonts w:eastAsia="Microsoft Sans Serif"/>
                <w:sz w:val="24"/>
                <w:lang w:eastAsia="en-US"/>
              </w:rPr>
            </w:pPr>
          </w:p>
        </w:tc>
      </w:tr>
      <w:tr w:rsidR="00E02ABD" w:rsidRPr="00FA5499">
        <w:trPr>
          <w:cantSplit/>
          <w:trHeight w:val="103"/>
        </w:trPr>
        <w:tc>
          <w:tcPr>
            <w:tcW w:w="2583" w:type="dxa"/>
            <w:gridSpan w:val="3"/>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rPr>
                <w:rFonts w:eastAsia="Microsoft Sans Serif"/>
                <w:sz w:val="24"/>
                <w:lang w:eastAsia="en-US"/>
              </w:rPr>
            </w:pPr>
            <w:r w:rsidRPr="00FA5499">
              <w:rPr>
                <w:rFonts w:eastAsia="Microsoft Sans Serif"/>
                <w:sz w:val="24"/>
                <w:lang w:eastAsia="en-US"/>
              </w:rPr>
              <w:t xml:space="preserve">Όνομα και Επώνυμο Πατέρα: </w:t>
            </w:r>
          </w:p>
        </w:tc>
        <w:tc>
          <w:tcPr>
            <w:tcW w:w="6206" w:type="dxa"/>
            <w:gridSpan w:val="12"/>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rPr>
                <w:rFonts w:eastAsia="Microsoft Sans Serif"/>
                <w:sz w:val="24"/>
                <w:lang w:eastAsia="en-US"/>
              </w:rPr>
            </w:pPr>
          </w:p>
        </w:tc>
      </w:tr>
      <w:tr w:rsidR="00E02ABD" w:rsidRPr="00FA5499">
        <w:trPr>
          <w:cantSplit/>
          <w:trHeight w:val="103"/>
        </w:trPr>
        <w:tc>
          <w:tcPr>
            <w:tcW w:w="2583" w:type="dxa"/>
            <w:gridSpan w:val="3"/>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rPr>
                <w:rFonts w:eastAsia="Microsoft Sans Serif"/>
                <w:sz w:val="24"/>
                <w:lang w:eastAsia="en-US"/>
              </w:rPr>
            </w:pPr>
            <w:r w:rsidRPr="00FA5499">
              <w:rPr>
                <w:rFonts w:eastAsia="Microsoft Sans Serif"/>
                <w:sz w:val="24"/>
                <w:lang w:eastAsia="en-US"/>
              </w:rPr>
              <w:t>Όνομα και Επώνυμο Μητέρας:</w:t>
            </w:r>
          </w:p>
        </w:tc>
        <w:tc>
          <w:tcPr>
            <w:tcW w:w="6206" w:type="dxa"/>
            <w:gridSpan w:val="12"/>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rPr>
                <w:rFonts w:eastAsia="Microsoft Sans Serif"/>
                <w:sz w:val="24"/>
                <w:lang w:eastAsia="en-US"/>
              </w:rPr>
            </w:pPr>
          </w:p>
        </w:tc>
      </w:tr>
      <w:tr w:rsidR="00E02ABD" w:rsidRPr="00FA5499">
        <w:trPr>
          <w:cantSplit/>
          <w:trHeight w:val="527"/>
        </w:trPr>
        <w:tc>
          <w:tcPr>
            <w:tcW w:w="2583" w:type="dxa"/>
            <w:gridSpan w:val="3"/>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ind w:right="-2332"/>
              <w:rPr>
                <w:sz w:val="24"/>
              </w:rPr>
            </w:pPr>
            <w:r w:rsidRPr="00FA5499">
              <w:rPr>
                <w:rFonts w:eastAsia="Microsoft Sans Serif"/>
                <w:sz w:val="24"/>
                <w:lang w:eastAsia="en-US"/>
              </w:rPr>
              <w:t>Ημερομηνία γέννησης</w:t>
            </w:r>
            <w:r w:rsidRPr="00FA5499">
              <w:rPr>
                <w:rFonts w:eastAsia="Microsoft Sans Serif"/>
                <w:sz w:val="24"/>
                <w:vertAlign w:val="superscript"/>
                <w:lang w:eastAsia="en-US"/>
              </w:rPr>
              <w:t>(2)</w:t>
            </w:r>
            <w:r w:rsidRPr="00FA5499">
              <w:rPr>
                <w:rFonts w:eastAsia="Microsoft Sans Serif"/>
                <w:sz w:val="24"/>
                <w:lang w:eastAsia="en-US"/>
              </w:rPr>
              <w:t xml:space="preserve">: </w:t>
            </w:r>
          </w:p>
        </w:tc>
        <w:tc>
          <w:tcPr>
            <w:tcW w:w="6206" w:type="dxa"/>
            <w:gridSpan w:val="12"/>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ind w:right="-2332"/>
              <w:rPr>
                <w:rFonts w:eastAsia="Microsoft Sans Serif"/>
                <w:sz w:val="24"/>
                <w:lang w:eastAsia="en-US"/>
              </w:rPr>
            </w:pPr>
          </w:p>
        </w:tc>
      </w:tr>
      <w:tr w:rsidR="00E02ABD" w:rsidRPr="00FA5499">
        <w:trPr>
          <w:cantSplit/>
          <w:trHeight w:val="103"/>
        </w:trPr>
        <w:tc>
          <w:tcPr>
            <w:tcW w:w="2583" w:type="dxa"/>
            <w:gridSpan w:val="3"/>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rPr>
                <w:rFonts w:eastAsia="Microsoft Sans Serif"/>
                <w:sz w:val="24"/>
                <w:lang w:eastAsia="en-US"/>
              </w:rPr>
            </w:pPr>
            <w:r w:rsidRPr="00FA5499">
              <w:rPr>
                <w:rFonts w:eastAsia="Microsoft Sans Serif"/>
                <w:sz w:val="24"/>
                <w:lang w:eastAsia="en-US"/>
              </w:rPr>
              <w:t>Τόπος Γέννησης:</w:t>
            </w:r>
          </w:p>
        </w:tc>
        <w:tc>
          <w:tcPr>
            <w:tcW w:w="6206" w:type="dxa"/>
            <w:gridSpan w:val="12"/>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rPr>
                <w:rFonts w:eastAsia="Microsoft Sans Serif"/>
                <w:sz w:val="24"/>
                <w:lang w:eastAsia="en-US"/>
              </w:rPr>
            </w:pPr>
          </w:p>
        </w:tc>
      </w:tr>
      <w:tr w:rsidR="00E02ABD" w:rsidRPr="00FA5499">
        <w:trPr>
          <w:cantSplit/>
          <w:trHeight w:val="807"/>
        </w:trPr>
        <w:tc>
          <w:tcPr>
            <w:tcW w:w="2583" w:type="dxa"/>
            <w:gridSpan w:val="3"/>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rPr>
                <w:rFonts w:eastAsia="Microsoft Sans Serif"/>
                <w:sz w:val="24"/>
                <w:lang w:eastAsia="en-US"/>
              </w:rPr>
            </w:pPr>
            <w:r w:rsidRPr="00FA5499">
              <w:rPr>
                <w:rFonts w:eastAsia="Microsoft Sans Serif"/>
                <w:sz w:val="24"/>
                <w:lang w:eastAsia="en-US"/>
              </w:rPr>
              <w:t>Αριθμός Δελτίου Ταυτότητας:</w:t>
            </w:r>
          </w:p>
        </w:tc>
        <w:tc>
          <w:tcPr>
            <w:tcW w:w="2503" w:type="dxa"/>
            <w:gridSpan w:val="4"/>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rPr>
                <w:rFonts w:eastAsia="Microsoft Sans Serif"/>
                <w:sz w:val="24"/>
                <w:lang w:eastAsia="en-US"/>
              </w:rPr>
            </w:pPr>
          </w:p>
        </w:tc>
        <w:tc>
          <w:tcPr>
            <w:tcW w:w="892" w:type="dxa"/>
            <w:gridSpan w:val="3"/>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rPr>
                <w:rFonts w:eastAsia="Microsoft Sans Serif"/>
                <w:sz w:val="24"/>
                <w:lang w:eastAsia="en-US"/>
              </w:rPr>
            </w:pPr>
            <w:proofErr w:type="spellStart"/>
            <w:r w:rsidRPr="00FA5499">
              <w:rPr>
                <w:rFonts w:eastAsia="Microsoft Sans Serif"/>
                <w:sz w:val="24"/>
                <w:lang w:eastAsia="en-US"/>
              </w:rPr>
              <w:t>Τηλ</w:t>
            </w:r>
            <w:proofErr w:type="spellEnd"/>
            <w:r w:rsidRPr="00FA5499">
              <w:rPr>
                <w:rFonts w:eastAsia="Microsoft Sans Serif"/>
                <w:sz w:val="24"/>
                <w:lang w:eastAsia="en-US"/>
              </w:rPr>
              <w:t>:</w:t>
            </w:r>
          </w:p>
        </w:tc>
        <w:tc>
          <w:tcPr>
            <w:tcW w:w="2811" w:type="dxa"/>
            <w:gridSpan w:val="5"/>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rPr>
                <w:rFonts w:eastAsia="Microsoft Sans Serif"/>
                <w:sz w:val="24"/>
                <w:lang w:eastAsia="en-US"/>
              </w:rPr>
            </w:pPr>
          </w:p>
        </w:tc>
      </w:tr>
      <w:tr w:rsidR="00E02ABD" w:rsidRPr="00FA5499">
        <w:trPr>
          <w:cantSplit/>
          <w:trHeight w:val="823"/>
        </w:trPr>
        <w:tc>
          <w:tcPr>
            <w:tcW w:w="1909" w:type="dxa"/>
            <w:gridSpan w:val="2"/>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rPr>
                <w:rFonts w:eastAsia="Microsoft Sans Serif"/>
                <w:sz w:val="24"/>
                <w:lang w:eastAsia="en-US"/>
              </w:rPr>
            </w:pPr>
            <w:r w:rsidRPr="00FA5499">
              <w:rPr>
                <w:rFonts w:eastAsia="Microsoft Sans Serif"/>
                <w:sz w:val="24"/>
                <w:lang w:eastAsia="en-US"/>
              </w:rPr>
              <w:t>Τόπος Κατοικίας:</w:t>
            </w:r>
          </w:p>
        </w:tc>
        <w:tc>
          <w:tcPr>
            <w:tcW w:w="1137" w:type="dxa"/>
            <w:gridSpan w:val="2"/>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rPr>
                <w:rFonts w:eastAsia="Microsoft Sans Serif"/>
                <w:sz w:val="24"/>
                <w:lang w:eastAsia="en-US"/>
              </w:rPr>
            </w:pPr>
          </w:p>
        </w:tc>
        <w:tc>
          <w:tcPr>
            <w:tcW w:w="1020" w:type="dxa"/>
            <w:gridSpan w:val="2"/>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rPr>
                <w:rFonts w:eastAsia="Microsoft Sans Serif"/>
                <w:sz w:val="24"/>
                <w:lang w:eastAsia="en-US"/>
              </w:rPr>
            </w:pPr>
            <w:r w:rsidRPr="00FA5499">
              <w:rPr>
                <w:rFonts w:eastAsia="Microsoft Sans Serif"/>
                <w:sz w:val="24"/>
                <w:lang w:eastAsia="en-US"/>
              </w:rPr>
              <w:t>Οδός:</w:t>
            </w:r>
          </w:p>
        </w:tc>
        <w:tc>
          <w:tcPr>
            <w:tcW w:w="1020"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rPr>
                <w:rFonts w:eastAsia="Microsoft Sans Serif"/>
                <w:sz w:val="24"/>
                <w:lang w:eastAsia="en-US"/>
              </w:rPr>
            </w:pPr>
          </w:p>
        </w:tc>
        <w:tc>
          <w:tcPr>
            <w:tcW w:w="892" w:type="dxa"/>
            <w:gridSpan w:val="3"/>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rPr>
                <w:rFonts w:eastAsia="Microsoft Sans Serif"/>
                <w:sz w:val="24"/>
                <w:lang w:eastAsia="en-US"/>
              </w:rPr>
            </w:pPr>
            <w:proofErr w:type="spellStart"/>
            <w:r w:rsidRPr="00FA5499">
              <w:rPr>
                <w:rFonts w:eastAsia="Microsoft Sans Serif"/>
                <w:sz w:val="24"/>
                <w:lang w:eastAsia="en-US"/>
              </w:rPr>
              <w:t>Αριθ</w:t>
            </w:r>
            <w:proofErr w:type="spellEnd"/>
            <w:r w:rsidRPr="00FA5499">
              <w:rPr>
                <w:rFonts w:eastAsia="Microsoft Sans Serif"/>
                <w:sz w:val="24"/>
                <w:lang w:eastAsia="en-US"/>
              </w:rPr>
              <w:t>:</w:t>
            </w:r>
          </w:p>
        </w:tc>
        <w:tc>
          <w:tcPr>
            <w:tcW w:w="765" w:type="dxa"/>
            <w:gridSpan w:val="2"/>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rPr>
                <w:rFonts w:eastAsia="Microsoft Sans Serif"/>
                <w:sz w:val="24"/>
                <w:lang w:eastAsia="en-US"/>
              </w:rPr>
            </w:pPr>
          </w:p>
        </w:tc>
        <w:tc>
          <w:tcPr>
            <w:tcW w:w="510" w:type="dxa"/>
            <w:gridSpan w:val="2"/>
            <w:tcBorders>
              <w:top w:val="single" w:sz="4" w:space="0" w:color="000000"/>
              <w:left w:val="single" w:sz="4" w:space="0" w:color="000000"/>
              <w:bottom w:val="single" w:sz="4" w:space="0" w:color="000000"/>
              <w:right w:val="single" w:sz="4" w:space="0" w:color="000000"/>
            </w:tcBorders>
          </w:tcPr>
          <w:p w:rsidR="00E02ABD" w:rsidRPr="00FA5499" w:rsidRDefault="00D06C2D">
            <w:pPr>
              <w:widowControl w:val="0"/>
              <w:autoSpaceDE w:val="0"/>
              <w:spacing w:before="240"/>
              <w:rPr>
                <w:rFonts w:eastAsia="Microsoft Sans Serif"/>
                <w:sz w:val="24"/>
                <w:lang w:eastAsia="en-US"/>
              </w:rPr>
            </w:pPr>
            <w:r w:rsidRPr="00FA5499">
              <w:rPr>
                <w:rFonts w:eastAsia="Microsoft Sans Serif"/>
                <w:sz w:val="24"/>
                <w:lang w:eastAsia="en-US"/>
              </w:rPr>
              <w:t>ΤΚ:</w:t>
            </w:r>
          </w:p>
        </w:tc>
        <w:tc>
          <w:tcPr>
            <w:tcW w:w="1536" w:type="dxa"/>
            <w:tcBorders>
              <w:top w:val="single" w:sz="4" w:space="0" w:color="000000"/>
              <w:left w:val="single" w:sz="4" w:space="0" w:color="000000"/>
              <w:bottom w:val="single" w:sz="4" w:space="0" w:color="000000"/>
              <w:right w:val="single" w:sz="4" w:space="0" w:color="000000"/>
            </w:tcBorders>
          </w:tcPr>
          <w:p w:rsidR="00E02ABD" w:rsidRPr="00FA5499" w:rsidRDefault="00E02ABD">
            <w:pPr>
              <w:widowControl w:val="0"/>
              <w:autoSpaceDE w:val="0"/>
              <w:snapToGrid w:val="0"/>
              <w:spacing w:before="240"/>
              <w:rPr>
                <w:rFonts w:eastAsia="Microsoft Sans Serif"/>
                <w:sz w:val="24"/>
                <w:lang w:eastAsia="en-US"/>
              </w:rPr>
            </w:pPr>
          </w:p>
        </w:tc>
      </w:tr>
      <w:tr w:rsidR="00E02ABD" w:rsidRPr="00FA5499">
        <w:trPr>
          <w:cantSplit/>
          <w:trHeight w:val="537"/>
        </w:trPr>
        <w:tc>
          <w:tcPr>
            <w:tcW w:w="3241" w:type="dxa"/>
            <w:gridSpan w:val="5"/>
            <w:tcBorders>
              <w:top w:val="single" w:sz="4" w:space="0" w:color="000000"/>
              <w:left w:val="single" w:sz="4" w:space="0" w:color="000000"/>
              <w:bottom w:val="single" w:sz="4" w:space="0" w:color="000000"/>
              <w:right w:val="single" w:sz="4" w:space="0" w:color="000000"/>
            </w:tcBorders>
            <w:vAlign w:val="center"/>
          </w:tcPr>
          <w:p w:rsidR="00E02ABD" w:rsidRPr="00FA5499" w:rsidRDefault="00D06C2D">
            <w:pPr>
              <w:widowControl w:val="0"/>
              <w:autoSpaceDE w:val="0"/>
              <w:spacing w:before="240"/>
              <w:rPr>
                <w:rFonts w:eastAsia="Microsoft Sans Serif"/>
                <w:sz w:val="24"/>
                <w:lang w:eastAsia="en-US"/>
              </w:rPr>
            </w:pPr>
            <w:r w:rsidRPr="00FA5499">
              <w:rPr>
                <w:rFonts w:eastAsia="Microsoft Sans Serif"/>
                <w:sz w:val="24"/>
                <w:lang w:eastAsia="en-US"/>
              </w:rPr>
              <w:t xml:space="preserve">Αρ. </w:t>
            </w:r>
            <w:proofErr w:type="spellStart"/>
            <w:r w:rsidRPr="00FA5499">
              <w:rPr>
                <w:rFonts w:eastAsia="Microsoft Sans Serif"/>
                <w:sz w:val="24"/>
                <w:lang w:eastAsia="en-US"/>
              </w:rPr>
              <w:t>Τηλεομοιοτύπου</w:t>
            </w:r>
            <w:proofErr w:type="spellEnd"/>
            <w:r w:rsidRPr="00FA5499">
              <w:rPr>
                <w:rFonts w:eastAsia="Microsoft Sans Serif"/>
                <w:sz w:val="24"/>
                <w:lang w:eastAsia="en-US"/>
              </w:rPr>
              <w:t xml:space="preserve"> (</w:t>
            </w:r>
            <w:proofErr w:type="spellStart"/>
            <w:r w:rsidRPr="00FA5499">
              <w:rPr>
                <w:rFonts w:eastAsia="Microsoft Sans Serif"/>
                <w:sz w:val="24"/>
                <w:lang w:eastAsia="en-US"/>
              </w:rPr>
              <w:t>Fax</w:t>
            </w:r>
            <w:proofErr w:type="spellEnd"/>
            <w:r w:rsidRPr="00FA5499">
              <w:rPr>
                <w:rFonts w:eastAsia="Microsoft Sans Serif"/>
                <w:sz w:val="24"/>
                <w:lang w:eastAsia="en-US"/>
              </w:rPr>
              <w:t>):</w:t>
            </w:r>
          </w:p>
        </w:tc>
        <w:tc>
          <w:tcPr>
            <w:tcW w:w="1913" w:type="dxa"/>
            <w:gridSpan w:val="3"/>
            <w:tcBorders>
              <w:top w:val="single" w:sz="4" w:space="0" w:color="000000"/>
              <w:left w:val="single" w:sz="4" w:space="0" w:color="000000"/>
              <w:bottom w:val="single" w:sz="4" w:space="0" w:color="000000"/>
              <w:right w:val="single" w:sz="4" w:space="0" w:color="000000"/>
            </w:tcBorders>
            <w:vAlign w:val="bottom"/>
          </w:tcPr>
          <w:p w:rsidR="00E02ABD" w:rsidRPr="00FA5499" w:rsidRDefault="00E02ABD">
            <w:pPr>
              <w:widowControl w:val="0"/>
              <w:autoSpaceDE w:val="0"/>
              <w:snapToGrid w:val="0"/>
              <w:spacing w:before="240"/>
              <w:rPr>
                <w:rFonts w:eastAsia="Microsoft Sans Serif"/>
                <w:sz w:val="24"/>
                <w:lang w:eastAsia="en-US"/>
              </w:rPr>
            </w:pPr>
          </w:p>
        </w:tc>
        <w:tc>
          <w:tcPr>
            <w:tcW w:w="1689" w:type="dxa"/>
            <w:gridSpan w:val="5"/>
            <w:tcBorders>
              <w:top w:val="single" w:sz="4" w:space="0" w:color="000000"/>
              <w:left w:val="single" w:sz="4" w:space="0" w:color="000000"/>
              <w:bottom w:val="single" w:sz="4" w:space="0" w:color="000000"/>
              <w:right w:val="single" w:sz="4" w:space="0" w:color="000000"/>
            </w:tcBorders>
            <w:vAlign w:val="bottom"/>
          </w:tcPr>
          <w:p w:rsidR="00E02ABD" w:rsidRPr="00FA5499" w:rsidRDefault="00D06C2D">
            <w:pPr>
              <w:widowControl w:val="0"/>
              <w:autoSpaceDE w:val="0"/>
              <w:rPr>
                <w:rFonts w:eastAsia="Microsoft Sans Serif"/>
                <w:sz w:val="24"/>
                <w:lang w:eastAsia="en-US"/>
              </w:rPr>
            </w:pPr>
            <w:r w:rsidRPr="00FA5499">
              <w:rPr>
                <w:rFonts w:eastAsia="Microsoft Sans Serif"/>
                <w:sz w:val="24"/>
                <w:lang w:eastAsia="en-US"/>
              </w:rPr>
              <w:t>Δ/</w:t>
            </w:r>
            <w:proofErr w:type="spellStart"/>
            <w:r w:rsidRPr="00FA5499">
              <w:rPr>
                <w:rFonts w:eastAsia="Microsoft Sans Serif"/>
                <w:sz w:val="24"/>
                <w:lang w:eastAsia="en-US"/>
              </w:rPr>
              <w:t>νση</w:t>
            </w:r>
            <w:proofErr w:type="spellEnd"/>
            <w:r w:rsidRPr="00FA5499">
              <w:rPr>
                <w:rFonts w:eastAsia="Microsoft Sans Serif"/>
                <w:sz w:val="24"/>
                <w:lang w:eastAsia="en-US"/>
              </w:rPr>
              <w:t xml:space="preserve"> Ηλεκτρ. Ταχυδρομείου</w:t>
            </w:r>
          </w:p>
          <w:p w:rsidR="00E02ABD" w:rsidRPr="00FA5499" w:rsidRDefault="00D06C2D">
            <w:pPr>
              <w:widowControl w:val="0"/>
              <w:autoSpaceDE w:val="0"/>
              <w:rPr>
                <w:rFonts w:eastAsia="Microsoft Sans Serif"/>
                <w:sz w:val="24"/>
                <w:lang w:eastAsia="en-US"/>
              </w:rPr>
            </w:pPr>
            <w:r w:rsidRPr="00FA5499">
              <w:rPr>
                <w:rFonts w:eastAsia="Microsoft Sans Serif"/>
                <w:sz w:val="24"/>
                <w:lang w:eastAsia="en-US"/>
              </w:rPr>
              <w:t>(Email):</w:t>
            </w:r>
          </w:p>
        </w:tc>
        <w:tc>
          <w:tcPr>
            <w:tcW w:w="1946" w:type="dxa"/>
            <w:gridSpan w:val="2"/>
            <w:tcBorders>
              <w:top w:val="single" w:sz="4" w:space="0" w:color="000000"/>
              <w:left w:val="single" w:sz="4" w:space="0" w:color="000000"/>
              <w:bottom w:val="single" w:sz="4" w:space="0" w:color="000000"/>
              <w:right w:val="single" w:sz="4" w:space="0" w:color="000000"/>
            </w:tcBorders>
            <w:vAlign w:val="bottom"/>
          </w:tcPr>
          <w:p w:rsidR="00E02ABD" w:rsidRPr="00FA5499" w:rsidRDefault="00E02ABD">
            <w:pPr>
              <w:widowControl w:val="0"/>
              <w:autoSpaceDE w:val="0"/>
              <w:snapToGrid w:val="0"/>
              <w:spacing w:before="240"/>
              <w:rPr>
                <w:rFonts w:eastAsia="Microsoft Sans Serif"/>
                <w:sz w:val="24"/>
                <w:lang w:eastAsia="en-US"/>
              </w:rPr>
            </w:pPr>
          </w:p>
        </w:tc>
      </w:tr>
    </w:tbl>
    <w:p w:rsidR="00E02ABD" w:rsidRPr="00FA5499" w:rsidRDefault="00E02ABD">
      <w:pPr>
        <w:widowControl w:val="0"/>
        <w:autoSpaceDE w:val="0"/>
        <w:rPr>
          <w:rFonts w:eastAsia="Microsoft Sans Serif"/>
          <w:sz w:val="24"/>
          <w:lang w:eastAsia="en-US"/>
        </w:rPr>
      </w:pPr>
    </w:p>
    <w:p w:rsidR="00E02ABD" w:rsidRPr="00FA5499" w:rsidRDefault="00D06C2D">
      <w:pPr>
        <w:widowControl w:val="0"/>
        <w:autoSpaceDE w:val="0"/>
        <w:spacing w:line="360" w:lineRule="auto"/>
        <w:jc w:val="both"/>
        <w:rPr>
          <w:rFonts w:eastAsia="Microsoft Sans Serif"/>
          <w:sz w:val="24"/>
          <w:lang w:eastAsia="en-US"/>
        </w:rPr>
      </w:pPr>
      <w:r w:rsidRPr="00FA5499">
        <w:rPr>
          <w:rFonts w:eastAsia="Microsoft Sans Serif"/>
          <w:sz w:val="24"/>
          <w:lang w:eastAsia="en-US"/>
        </w:rPr>
        <w:t>1.</w:t>
      </w:r>
      <w:r w:rsidRPr="00FA5499">
        <w:rPr>
          <w:rFonts w:eastAsia="Microsoft Sans Serif"/>
          <w:sz w:val="24"/>
          <w:lang w:eastAsia="en-US"/>
        </w:rPr>
        <w:tab/>
        <w:t xml:space="preserve">Με ατομική μου ευθύνη και γνωρίζοντας τις κυρώσεις </w:t>
      </w:r>
      <w:r w:rsidRPr="00FA5499">
        <w:rPr>
          <w:rFonts w:eastAsia="Microsoft Sans Serif"/>
          <w:sz w:val="24"/>
          <w:vertAlign w:val="superscript"/>
          <w:lang w:eastAsia="en-US"/>
        </w:rPr>
        <w:t>(3)</w:t>
      </w:r>
      <w:r w:rsidRPr="00FA5499">
        <w:rPr>
          <w:rFonts w:eastAsia="Microsoft Sans Serif"/>
          <w:sz w:val="24"/>
          <w:lang w:eastAsia="en-US"/>
        </w:rPr>
        <w:t>, που προβλέπονται από τις διατάξεις της παρ. 6 του άρθρου 22 του Ν. 1599/1986, δηλώνω ότι</w:t>
      </w:r>
    </w:p>
    <w:p w:rsidR="00E02ABD" w:rsidRPr="00FA5499" w:rsidRDefault="00E02ABD">
      <w:pPr>
        <w:widowControl w:val="0"/>
        <w:autoSpaceDE w:val="0"/>
        <w:spacing w:line="360" w:lineRule="auto"/>
        <w:rPr>
          <w:rFonts w:eastAsia="Microsoft Sans Serif"/>
          <w:sz w:val="24"/>
          <w:lang w:eastAsia="en-US"/>
        </w:rPr>
      </w:pPr>
    </w:p>
    <w:p w:rsidR="00E02ABD" w:rsidRPr="00FA5499" w:rsidRDefault="00D06C2D">
      <w:pPr>
        <w:widowControl w:val="0"/>
        <w:autoSpaceDE w:val="0"/>
        <w:spacing w:line="360" w:lineRule="auto"/>
        <w:ind w:right="125"/>
        <w:rPr>
          <w:sz w:val="24"/>
        </w:rPr>
      </w:pPr>
      <w:r w:rsidRPr="00FA5499">
        <w:rPr>
          <w:rFonts w:eastAsia="Microsoft Sans Serif"/>
          <w:sz w:val="24"/>
          <w:lang w:eastAsia="en-US"/>
        </w:rPr>
        <w:t>1.</w:t>
      </w:r>
      <w:r w:rsidRPr="00FA5499">
        <w:rPr>
          <w:rFonts w:eastAsia="Microsoft Sans Serif"/>
          <w:sz w:val="24"/>
          <w:lang w:eastAsia="en-US"/>
        </w:rPr>
        <w:tab/>
        <w:t>Είμαι νόμιμος εκπρόσωπος της ____________</w:t>
      </w:r>
      <w:r w:rsidRPr="00FA5499">
        <w:rPr>
          <w:rFonts w:eastAsia="Microsoft Sans Serif"/>
          <w:sz w:val="24"/>
          <w:u w:val="single"/>
          <w:lang w:eastAsia="en-US"/>
        </w:rPr>
        <w:t>(5)</w:t>
      </w:r>
      <w:r w:rsidRPr="00FA5499">
        <w:rPr>
          <w:rFonts w:eastAsia="Microsoft Sans Serif"/>
          <w:sz w:val="24"/>
          <w:lang w:eastAsia="en-US"/>
        </w:rPr>
        <w:t>________________________ και εξουσιοδοτημένος για υπογραφή σχετικών συμβάσεων.</w:t>
      </w:r>
    </w:p>
    <w:p w:rsidR="00E02ABD" w:rsidRPr="00FA5499" w:rsidRDefault="00E02ABD">
      <w:pPr>
        <w:widowControl w:val="0"/>
        <w:autoSpaceDE w:val="0"/>
        <w:spacing w:line="360" w:lineRule="auto"/>
        <w:ind w:right="125"/>
        <w:rPr>
          <w:rFonts w:eastAsia="Microsoft Sans Serif"/>
          <w:sz w:val="24"/>
          <w:lang w:eastAsia="en-US"/>
        </w:rPr>
      </w:pPr>
    </w:p>
    <w:p w:rsidR="00E02ABD" w:rsidRPr="00FA5499" w:rsidRDefault="00D06C2D">
      <w:pPr>
        <w:widowControl w:val="0"/>
        <w:autoSpaceDE w:val="0"/>
        <w:spacing w:line="360" w:lineRule="auto"/>
        <w:rPr>
          <w:rFonts w:eastAsia="Microsoft Sans Serif"/>
          <w:sz w:val="24"/>
          <w:lang w:eastAsia="en-US"/>
        </w:rPr>
      </w:pPr>
      <w:r w:rsidRPr="00FA5499">
        <w:rPr>
          <w:rFonts w:eastAsia="Microsoft Sans Serif"/>
          <w:sz w:val="24"/>
          <w:lang w:eastAsia="en-US"/>
        </w:rPr>
        <w:t>2.</w:t>
      </w:r>
      <w:r w:rsidRPr="00FA5499">
        <w:rPr>
          <w:rFonts w:eastAsia="Microsoft Sans Serif"/>
          <w:sz w:val="24"/>
          <w:lang w:eastAsia="en-US"/>
        </w:rPr>
        <w:tab/>
        <w:t>Τα προσκομιζόμενα δικαιολογητικά και έγγραφα είναι αληθή και η Στρατιωτική Υπηρεσία διατηρεί το δικαίωμα να προβεί σε οποιοδήποτε έλεγχο κρίνεται αναγκαίος.</w:t>
      </w:r>
    </w:p>
    <w:p w:rsidR="00E02ABD" w:rsidRPr="00FA5499" w:rsidRDefault="00E02ABD">
      <w:pPr>
        <w:widowControl w:val="0"/>
        <w:autoSpaceDE w:val="0"/>
        <w:spacing w:line="360" w:lineRule="auto"/>
        <w:ind w:right="484"/>
        <w:rPr>
          <w:rFonts w:eastAsia="Microsoft Sans Serif"/>
          <w:sz w:val="24"/>
          <w:lang w:eastAsia="en-US"/>
        </w:rPr>
      </w:pPr>
    </w:p>
    <w:p w:rsidR="00E02ABD" w:rsidRPr="00FA5499" w:rsidRDefault="00E02ABD">
      <w:pPr>
        <w:widowControl w:val="0"/>
        <w:autoSpaceDE w:val="0"/>
        <w:spacing w:line="360" w:lineRule="auto"/>
        <w:ind w:right="484"/>
        <w:rPr>
          <w:rFonts w:eastAsia="Microsoft Sans Serif"/>
          <w:sz w:val="24"/>
          <w:lang w:eastAsia="en-US"/>
        </w:rPr>
      </w:pPr>
    </w:p>
    <w:p w:rsidR="00E02ABD" w:rsidRPr="00FA5499" w:rsidRDefault="00E02ABD">
      <w:pPr>
        <w:widowControl w:val="0"/>
        <w:autoSpaceDE w:val="0"/>
        <w:ind w:right="484"/>
        <w:rPr>
          <w:rFonts w:eastAsia="Microsoft Sans Serif"/>
          <w:sz w:val="24"/>
          <w:lang w:eastAsia="en-US"/>
        </w:rPr>
      </w:pPr>
    </w:p>
    <w:p w:rsidR="00E02ABD" w:rsidRPr="00FA5499" w:rsidRDefault="00D06C2D">
      <w:pPr>
        <w:widowControl w:val="0"/>
        <w:autoSpaceDE w:val="0"/>
        <w:ind w:right="484"/>
        <w:jc w:val="right"/>
        <w:rPr>
          <w:rFonts w:eastAsia="Microsoft Sans Serif"/>
          <w:sz w:val="24"/>
          <w:lang w:eastAsia="en-US"/>
        </w:rPr>
      </w:pPr>
      <w:r w:rsidRPr="00FA5499">
        <w:rPr>
          <w:rFonts w:eastAsia="Microsoft Sans Serif"/>
          <w:sz w:val="24"/>
          <w:lang w:eastAsia="en-US"/>
        </w:rPr>
        <w:t>Ημερομηνία:  ……/….…./20……</w:t>
      </w:r>
    </w:p>
    <w:p w:rsidR="00E02ABD" w:rsidRPr="00FA5499" w:rsidRDefault="00D06C2D">
      <w:pPr>
        <w:widowControl w:val="0"/>
        <w:autoSpaceDE w:val="0"/>
        <w:ind w:right="-1"/>
        <w:jc w:val="right"/>
        <w:rPr>
          <w:rFonts w:eastAsia="Microsoft Sans Serif"/>
          <w:sz w:val="24"/>
          <w:lang w:eastAsia="en-US"/>
        </w:rPr>
      </w:pPr>
      <w:r w:rsidRPr="00FA5499">
        <w:rPr>
          <w:rFonts w:eastAsia="Microsoft Sans Serif"/>
          <w:sz w:val="24"/>
          <w:lang w:eastAsia="en-US"/>
        </w:rPr>
        <w:t>Ο – Η Δηλ.</w:t>
      </w:r>
      <w:r w:rsidRPr="00FA5499">
        <w:rPr>
          <w:rFonts w:eastAsia="Microsoft Sans Serif"/>
          <w:sz w:val="24"/>
          <w:lang w:eastAsia="en-US"/>
        </w:rPr>
        <w:tab/>
        <w:t>(Υπογραφή)</w:t>
      </w:r>
    </w:p>
    <w:p w:rsidR="00E02ABD" w:rsidRPr="00FA5499" w:rsidRDefault="00E02ABD">
      <w:pPr>
        <w:widowControl w:val="0"/>
        <w:autoSpaceDE w:val="0"/>
        <w:ind w:right="-1"/>
        <w:rPr>
          <w:rFonts w:eastAsia="Microsoft Sans Serif"/>
          <w:sz w:val="24"/>
          <w:lang w:eastAsia="en-US"/>
        </w:rPr>
      </w:pPr>
    </w:p>
    <w:p w:rsidR="00E02ABD" w:rsidRPr="00FA5499" w:rsidRDefault="00E02ABD">
      <w:pPr>
        <w:widowControl w:val="0"/>
        <w:autoSpaceDE w:val="0"/>
        <w:ind w:right="-1"/>
        <w:rPr>
          <w:rFonts w:eastAsia="Microsoft Sans Serif"/>
          <w:sz w:val="24"/>
          <w:lang w:eastAsia="en-US"/>
        </w:rPr>
      </w:pPr>
    </w:p>
    <w:p w:rsidR="00E02ABD" w:rsidRPr="00FA5499" w:rsidRDefault="00D06C2D">
      <w:pPr>
        <w:widowControl w:val="0"/>
        <w:autoSpaceDE w:val="0"/>
        <w:ind w:right="-1"/>
        <w:rPr>
          <w:sz w:val="24"/>
        </w:rPr>
      </w:pPr>
      <w:r w:rsidRPr="00FA5499">
        <w:rPr>
          <w:rFonts w:eastAsia="Microsoft Sans Serif"/>
          <w:b/>
          <w:sz w:val="24"/>
          <w:lang w:eastAsia="en-US"/>
        </w:rPr>
        <w:t>(1)</w:t>
      </w:r>
      <w:r w:rsidRPr="00FA5499">
        <w:rPr>
          <w:rFonts w:eastAsia="Microsoft Sans Serif"/>
          <w:sz w:val="24"/>
          <w:lang w:eastAsia="en-US"/>
        </w:rPr>
        <w:t xml:space="preserve"> Αναγράφεται από τον ενδιαφερόμενο πολίτη ή Αρχή ή η Υπηρεσία του δημόσιου τομέα, που απευθύνεται η αίτηση.</w:t>
      </w:r>
    </w:p>
    <w:p w:rsidR="00E02ABD" w:rsidRPr="00FA5499" w:rsidRDefault="00E02ABD">
      <w:pPr>
        <w:widowControl w:val="0"/>
        <w:autoSpaceDE w:val="0"/>
        <w:ind w:right="-1"/>
        <w:rPr>
          <w:rFonts w:eastAsia="Microsoft Sans Serif"/>
          <w:sz w:val="24"/>
          <w:lang w:eastAsia="en-US"/>
        </w:rPr>
      </w:pPr>
    </w:p>
    <w:p w:rsidR="00E02ABD" w:rsidRPr="00FA5499" w:rsidRDefault="00D06C2D">
      <w:pPr>
        <w:widowControl w:val="0"/>
        <w:autoSpaceDE w:val="0"/>
        <w:ind w:right="-1"/>
        <w:rPr>
          <w:sz w:val="24"/>
        </w:rPr>
      </w:pPr>
      <w:r w:rsidRPr="00FA5499">
        <w:rPr>
          <w:rFonts w:eastAsia="Microsoft Sans Serif"/>
          <w:b/>
          <w:sz w:val="24"/>
          <w:lang w:eastAsia="en-US"/>
        </w:rPr>
        <w:t>(2)</w:t>
      </w:r>
      <w:r w:rsidRPr="00FA5499">
        <w:rPr>
          <w:rFonts w:eastAsia="Microsoft Sans Serif"/>
          <w:sz w:val="24"/>
          <w:lang w:eastAsia="en-US"/>
        </w:rPr>
        <w:t xml:space="preserve"> Αναγράφεται ολογράφως.</w:t>
      </w:r>
    </w:p>
    <w:p w:rsidR="00E02ABD" w:rsidRPr="00FA5499" w:rsidRDefault="00E02ABD">
      <w:pPr>
        <w:widowControl w:val="0"/>
        <w:autoSpaceDE w:val="0"/>
        <w:ind w:right="-1"/>
        <w:rPr>
          <w:rFonts w:eastAsia="Microsoft Sans Serif"/>
          <w:sz w:val="24"/>
          <w:lang w:eastAsia="en-US"/>
        </w:rPr>
      </w:pPr>
    </w:p>
    <w:p w:rsidR="00E02ABD" w:rsidRPr="00FA5499" w:rsidRDefault="00D06C2D">
      <w:pPr>
        <w:widowControl w:val="0"/>
        <w:autoSpaceDE w:val="0"/>
        <w:ind w:right="-1"/>
        <w:rPr>
          <w:sz w:val="24"/>
        </w:rPr>
      </w:pPr>
      <w:r w:rsidRPr="00FA5499">
        <w:rPr>
          <w:rFonts w:eastAsia="Microsoft Sans Serif"/>
          <w:b/>
          <w:sz w:val="24"/>
          <w:lang w:eastAsia="en-US"/>
        </w:rPr>
        <w:t>(3)</w:t>
      </w:r>
      <w:r w:rsidRPr="00FA5499">
        <w:rPr>
          <w:rFonts w:eastAsia="Microsoft Sans Serif"/>
          <w:sz w:val="24"/>
          <w:lang w:eastAsia="en-US"/>
        </w:rPr>
        <w:t xml:space="preserve">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r w:rsidR="00C9716F" w:rsidRPr="00FA5499">
        <w:rPr>
          <w:rFonts w:eastAsia="Microsoft Sans Serif"/>
          <w:sz w:val="24"/>
          <w:lang w:eastAsia="en-US"/>
        </w:rPr>
        <w:t>»</w:t>
      </w:r>
      <w:r w:rsidRPr="00FA5499">
        <w:rPr>
          <w:rFonts w:eastAsia="Microsoft Sans Serif"/>
          <w:sz w:val="24"/>
          <w:lang w:eastAsia="en-US"/>
        </w:rPr>
        <w:t>.</w:t>
      </w:r>
    </w:p>
    <w:p w:rsidR="00E02ABD" w:rsidRPr="00FA5499" w:rsidRDefault="00E02ABD">
      <w:pPr>
        <w:widowControl w:val="0"/>
        <w:autoSpaceDE w:val="0"/>
        <w:ind w:right="-1"/>
        <w:rPr>
          <w:rFonts w:eastAsia="Microsoft Sans Serif"/>
          <w:sz w:val="24"/>
          <w:lang w:eastAsia="en-US"/>
        </w:rPr>
      </w:pPr>
    </w:p>
    <w:p w:rsidR="00E02ABD" w:rsidRPr="00FA5499" w:rsidRDefault="00D06C2D">
      <w:pPr>
        <w:widowControl w:val="0"/>
        <w:autoSpaceDE w:val="0"/>
        <w:ind w:right="-1"/>
        <w:rPr>
          <w:sz w:val="24"/>
        </w:rPr>
      </w:pPr>
      <w:r w:rsidRPr="00FA5499">
        <w:rPr>
          <w:rFonts w:eastAsia="Microsoft Sans Serif"/>
          <w:b/>
          <w:sz w:val="24"/>
          <w:lang w:eastAsia="en-US"/>
        </w:rPr>
        <w:t>(4)</w:t>
      </w:r>
      <w:r w:rsidRPr="00FA5499">
        <w:rPr>
          <w:rFonts w:eastAsia="Microsoft Sans Serif"/>
          <w:sz w:val="24"/>
          <w:lang w:eastAsia="en-US"/>
        </w:rPr>
        <w:t xml:space="preserve"> Σε περίπτωση ανεπάρκειας χώρου η δήλωση συνεχίζεται στην πίσω όψη της και υπογράφεται από τον δηλούντα ή την δηλούσα.</w:t>
      </w:r>
    </w:p>
    <w:p w:rsidR="00E02ABD" w:rsidRPr="00FA5499" w:rsidRDefault="00E02ABD">
      <w:pPr>
        <w:widowControl w:val="0"/>
        <w:autoSpaceDE w:val="0"/>
        <w:ind w:right="-1"/>
        <w:rPr>
          <w:rFonts w:eastAsia="Microsoft Sans Serif"/>
          <w:sz w:val="24"/>
          <w:lang w:eastAsia="en-US"/>
        </w:rPr>
      </w:pPr>
    </w:p>
    <w:p w:rsidR="00E02ABD" w:rsidRPr="00FA5499" w:rsidRDefault="00D06C2D">
      <w:pPr>
        <w:widowControl w:val="0"/>
        <w:autoSpaceDE w:val="0"/>
        <w:ind w:right="512"/>
        <w:rPr>
          <w:sz w:val="24"/>
        </w:rPr>
      </w:pPr>
      <w:r w:rsidRPr="00FA5499">
        <w:rPr>
          <w:rFonts w:eastAsia="Microsoft Sans Serif"/>
          <w:b/>
          <w:sz w:val="24"/>
          <w:lang w:eastAsia="en-US"/>
        </w:rPr>
        <w:t>(5)</w:t>
      </w:r>
      <w:r w:rsidRPr="00FA5499">
        <w:rPr>
          <w:rFonts w:eastAsia="Microsoft Sans Serif"/>
          <w:sz w:val="24"/>
          <w:lang w:eastAsia="en-US"/>
        </w:rPr>
        <w:t xml:space="preserve"> Αναγράφεται η επωνυμία της εταιρείας ή της επιχείρησης.</w:t>
      </w:r>
    </w:p>
    <w:p w:rsidR="00E02ABD" w:rsidRPr="00FA5499" w:rsidRDefault="00E02ABD">
      <w:pPr>
        <w:widowControl w:val="0"/>
        <w:autoSpaceDE w:val="0"/>
        <w:ind w:right="-1"/>
        <w:rPr>
          <w:rFonts w:eastAsia="Microsoft Sans Serif"/>
          <w:sz w:val="24"/>
          <w:lang w:eastAsia="en-US"/>
        </w:rPr>
      </w:pPr>
    </w:p>
    <w:p w:rsidR="00E02ABD" w:rsidRPr="00FA5499" w:rsidRDefault="00E02ABD">
      <w:pPr>
        <w:widowControl w:val="0"/>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pPr>
    </w:p>
    <w:p w:rsidR="00E02ABD" w:rsidRPr="00FA5499" w:rsidRDefault="00E02ABD">
      <w:pPr>
        <w:widowControl w:val="0"/>
        <w:tabs>
          <w:tab w:val="left" w:pos="4035"/>
        </w:tabs>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pPr>
    </w:p>
    <w:p w:rsidR="00E02ABD" w:rsidRPr="00FA5499" w:rsidRDefault="00E02ABD">
      <w:pPr>
        <w:widowControl w:val="0"/>
        <w:autoSpaceDE w:val="0"/>
        <w:rPr>
          <w:rFonts w:eastAsia="Microsoft Sans Serif"/>
          <w:sz w:val="24"/>
          <w:lang w:eastAsia="en-US"/>
        </w:rPr>
        <w:sectPr w:rsidR="00E02ABD" w:rsidRPr="00FA5499">
          <w:headerReference w:type="default" r:id="rId49"/>
          <w:footerReference w:type="default" r:id="rId50"/>
          <w:headerReference w:type="first" r:id="rId51"/>
          <w:footerReference w:type="first" r:id="rId52"/>
          <w:pgSz w:w="11906" w:h="16838"/>
          <w:pgMar w:top="1701" w:right="1134" w:bottom="1134" w:left="1985" w:header="850" w:footer="567" w:gutter="0"/>
          <w:pgNumType w:start="1"/>
          <w:cols w:space="720"/>
          <w:formProt w:val="0"/>
          <w:docGrid w:linePitch="299"/>
        </w:sectPr>
      </w:pPr>
    </w:p>
    <w:p w:rsidR="00E02ABD" w:rsidRPr="00FA5499" w:rsidRDefault="00D06C2D">
      <w:pPr>
        <w:keepNext/>
        <w:jc w:val="center"/>
        <w:rPr>
          <w:sz w:val="24"/>
        </w:rPr>
      </w:pPr>
      <w:r w:rsidRPr="00FA5499">
        <w:rPr>
          <w:b/>
          <w:sz w:val="24"/>
          <w:u w:val="single"/>
          <w:lang w:eastAsia="en-US"/>
        </w:rPr>
        <w:t>ΠΡΟΣΘΗΚΗ X</w:t>
      </w:r>
      <w:r w:rsidRPr="00FA5499">
        <w:rPr>
          <w:b/>
          <w:sz w:val="24"/>
          <w:u w:val="single"/>
          <w:lang w:val="en-US" w:eastAsia="en-US"/>
        </w:rPr>
        <w:t>I</w:t>
      </w:r>
    </w:p>
    <w:p w:rsidR="00E02ABD" w:rsidRPr="00FA5499" w:rsidRDefault="00E02ABD">
      <w:pPr>
        <w:pStyle w:val="af"/>
        <w:jc w:val="center"/>
        <w:rPr>
          <w:b/>
          <w:u w:val="single"/>
          <w:lang w:eastAsia="en-US"/>
        </w:rPr>
      </w:pPr>
    </w:p>
    <w:p w:rsidR="00E02ABD" w:rsidRPr="00FA5499" w:rsidRDefault="00D06C2D">
      <w:pPr>
        <w:pStyle w:val="af"/>
        <w:jc w:val="center"/>
        <w:rPr>
          <w:b/>
          <w:bCs/>
          <w:u w:val="single"/>
        </w:rPr>
      </w:pPr>
      <w:r w:rsidRPr="00FA5499">
        <w:rPr>
          <w:b/>
          <w:bCs/>
          <w:u w:val="single"/>
        </w:rPr>
        <w:t>ΣΧΕΔΙΑ ΤΩΝ ΔΟΧΕΙΩΝ ΠΟΥ ΘΑ ΠΑΡΑΓΟΝΤΑΙ ΑΠΟ ΤΗΝ ΠΡΟΔΙΑΓΡΑΦΟΜΕΝΗ ΜΗΧΑΝΗ</w:t>
      </w:r>
    </w:p>
    <w:p w:rsidR="007F460A" w:rsidRPr="00FA5499" w:rsidRDefault="007F460A">
      <w:pPr>
        <w:pStyle w:val="af"/>
        <w:jc w:val="center"/>
      </w:pPr>
    </w:p>
    <w:p w:rsidR="007F460A" w:rsidRPr="00FA5499" w:rsidRDefault="00D06C2D" w:rsidP="00DA6EA2">
      <w:pPr>
        <w:pStyle w:val="af"/>
        <w:ind w:left="-1276"/>
        <w:jc w:val="center"/>
      </w:pPr>
      <w:r w:rsidRPr="00FA5499">
        <w:rPr>
          <w:noProof/>
          <w:lang w:eastAsia="el-GR"/>
        </w:rPr>
        <w:drawing>
          <wp:inline distT="0" distB="0" distL="0" distR="0" wp14:anchorId="34120B4E" wp14:editId="33487745">
            <wp:extent cx="7353300" cy="5657102"/>
            <wp:effectExtent l="0" t="889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srcRect/>
                    <a:stretch>
                      <a:fillRect/>
                    </a:stretch>
                  </pic:blipFill>
                  <pic:spPr bwMode="auto">
                    <a:xfrm rot="-5400000">
                      <a:off x="0" y="0"/>
                      <a:ext cx="7353300" cy="5657102"/>
                    </a:xfrm>
                    <a:prstGeom prst="rect">
                      <a:avLst/>
                    </a:prstGeom>
                    <a:noFill/>
                    <a:ln w="9525">
                      <a:noFill/>
                      <a:miter lim="800000"/>
                      <a:headEnd/>
                      <a:tailEnd/>
                    </a:ln>
                  </pic:spPr>
                </pic:pic>
              </a:graphicData>
            </a:graphic>
          </wp:inline>
        </w:drawing>
      </w:r>
    </w:p>
    <w:p w:rsidR="007F460A" w:rsidRPr="00FA5499" w:rsidRDefault="007F460A">
      <w:pPr>
        <w:pStyle w:val="af"/>
        <w:jc w:val="center"/>
      </w:pPr>
    </w:p>
    <w:p w:rsidR="007F460A" w:rsidRPr="00FA5499" w:rsidRDefault="007F460A">
      <w:pPr>
        <w:pStyle w:val="af"/>
        <w:jc w:val="center"/>
        <w:rPr>
          <w:lang w:val="en-US"/>
        </w:rPr>
      </w:pPr>
      <w:r w:rsidRPr="00FA5499">
        <w:t>Σχέδιο Δοχείου 4,2</w:t>
      </w:r>
      <w:proofErr w:type="spellStart"/>
      <w:r w:rsidRPr="00FA5499">
        <w:rPr>
          <w:lang w:val="en-US"/>
        </w:rPr>
        <w:t>lt</w:t>
      </w:r>
      <w:proofErr w:type="spellEnd"/>
    </w:p>
    <w:p w:rsidR="007F460A" w:rsidRPr="00FA5499" w:rsidRDefault="00D06C2D" w:rsidP="00DA6EA2">
      <w:pPr>
        <w:pStyle w:val="af"/>
        <w:ind w:left="-426"/>
        <w:jc w:val="center"/>
        <w:rPr>
          <w:lang w:val="en-US"/>
        </w:rPr>
      </w:pPr>
      <w:r w:rsidRPr="00FA5499">
        <w:rPr>
          <w:noProof/>
          <w:lang w:eastAsia="el-GR"/>
        </w:rPr>
        <w:drawing>
          <wp:inline distT="0" distB="0" distL="0" distR="0" wp14:anchorId="7E1453ED" wp14:editId="6CE49E56">
            <wp:extent cx="7372350" cy="5280704"/>
            <wp:effectExtent l="0" t="1905"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srcRect/>
                    <a:stretch>
                      <a:fillRect/>
                    </a:stretch>
                  </pic:blipFill>
                  <pic:spPr bwMode="auto">
                    <a:xfrm rot="-5400000">
                      <a:off x="0" y="0"/>
                      <a:ext cx="7372350" cy="5280704"/>
                    </a:xfrm>
                    <a:prstGeom prst="rect">
                      <a:avLst/>
                    </a:prstGeom>
                    <a:noFill/>
                    <a:ln w="9525">
                      <a:noFill/>
                      <a:miter lim="800000"/>
                      <a:headEnd/>
                      <a:tailEnd/>
                    </a:ln>
                  </pic:spPr>
                </pic:pic>
              </a:graphicData>
            </a:graphic>
          </wp:inline>
        </w:drawing>
      </w:r>
    </w:p>
    <w:p w:rsidR="007F460A" w:rsidRPr="00FA5499" w:rsidRDefault="007F460A">
      <w:pPr>
        <w:pStyle w:val="af"/>
        <w:jc w:val="center"/>
        <w:rPr>
          <w:lang w:val="en-US"/>
        </w:rPr>
      </w:pPr>
    </w:p>
    <w:p w:rsidR="007F460A" w:rsidRPr="00FA5499" w:rsidRDefault="007F460A" w:rsidP="00A20A28">
      <w:pPr>
        <w:pStyle w:val="af"/>
        <w:jc w:val="center"/>
      </w:pPr>
      <w:r w:rsidRPr="00FA5499">
        <w:t>Σχέδιο Υδροδοχείου</w:t>
      </w:r>
      <w:r w:rsidR="007F532B" w:rsidRPr="00FA5499">
        <w:t xml:space="preserve"> (</w:t>
      </w:r>
      <w:r w:rsidR="007F532B" w:rsidRPr="00FA5499">
        <w:rPr>
          <w:lang w:val="en-US"/>
        </w:rPr>
        <w:t>military</w:t>
      </w:r>
      <w:r w:rsidR="007F532B" w:rsidRPr="00FA5499">
        <w:t xml:space="preserve"> </w:t>
      </w:r>
      <w:proofErr w:type="spellStart"/>
      <w:r w:rsidR="007F532B" w:rsidRPr="00FA5499">
        <w:rPr>
          <w:lang w:val="en-US"/>
        </w:rPr>
        <w:t>waterbottle</w:t>
      </w:r>
      <w:proofErr w:type="spellEnd"/>
      <w:r w:rsidR="007F532B" w:rsidRPr="00FA5499">
        <w:t>)</w:t>
      </w:r>
    </w:p>
    <w:sectPr w:rsidR="007F460A" w:rsidRPr="00FA5499" w:rsidSect="008E3D6F">
      <w:headerReference w:type="default" r:id="rId55"/>
      <w:footerReference w:type="default" r:id="rId56"/>
      <w:headerReference w:type="first" r:id="rId57"/>
      <w:footerReference w:type="first" r:id="rId58"/>
      <w:pgSz w:w="11906" w:h="16838"/>
      <w:pgMar w:top="1701" w:right="1134" w:bottom="1134" w:left="1985" w:header="850" w:footer="567" w:gutter="0"/>
      <w:pgNumType w:start="1"/>
      <w:cols w:space="720"/>
      <w:formProt w:val="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DFD" w:rsidRDefault="00EA5DFD">
      <w:r>
        <w:separator/>
      </w:r>
    </w:p>
  </w:endnote>
  <w:endnote w:type="continuationSeparator" w:id="0">
    <w:p w:rsidR="00EA5DFD" w:rsidRDefault="00EA5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HiddenHorzOCR">
    <w:panose1 w:val="00000000000000000000"/>
    <w:charset w:val="00"/>
    <w:family w:val="roman"/>
    <w:notTrueType/>
    <w:pitch w:val="default"/>
  </w:font>
  <w:font w:name="Cambria">
    <w:panose1 w:val="02040503050406030204"/>
    <w:charset w:val="A1"/>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ucida Sans Unicode">
    <w:panose1 w:val="020B0602030504020204"/>
    <w:charset w:val="A1"/>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jc w:val="center"/>
      <w:rPr>
        <w:lang w:val="en-US"/>
      </w:rPr>
    </w:pPr>
    <w:r>
      <w:rPr>
        <w:lang w:val="en-US"/>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jc w:val="center"/>
      <w:rPr>
        <w:lang w:val="en-US"/>
      </w:rPr>
    </w:pPr>
    <w:r>
      <w:rPr>
        <w:lang w:val="en-US"/>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tabs>
        <w:tab w:val="center" w:pos="4395"/>
        <w:tab w:val="left" w:pos="5201"/>
      </w:tabs>
      <w:jc w:val="center"/>
    </w:pPr>
    <w: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tabs>
        <w:tab w:val="center" w:pos="4395"/>
        <w:tab w:val="left" w:pos="5201"/>
      </w:tabs>
      <w:jc w:val="center"/>
    </w:pPr>
    <w:r>
      <w:t>./.</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tabs>
        <w:tab w:val="center" w:pos="4395"/>
        <w:tab w:val="left" w:pos="5201"/>
      </w:tabs>
      <w:jc w:val="center"/>
    </w:pPr>
    <w:r>
      <w:t>./.</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tabs>
        <w:tab w:val="center" w:pos="4395"/>
        <w:tab w:val="left" w:pos="5201"/>
      </w:tabs>
      <w:jc w:val="center"/>
    </w:pPr>
    <w: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jc w:val="center"/>
      <w:rPr>
        <w:lang w:val="en-US"/>
      </w:rPr>
    </w:pPr>
    <w:r>
      <w:rPr>
        <w:lang w:val="en-US"/>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tabs>
        <w:tab w:val="center" w:pos="4395"/>
        <w:tab w:val="left" w:pos="5201"/>
      </w:tabs>
      <w:jc w:val="center"/>
    </w:pPr>
    <w:r>
      <w:t>./.</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tabs>
        <w:tab w:val="center" w:pos="4395"/>
        <w:tab w:val="left" w:pos="5201"/>
      </w:tabs>
      <w:jc w:val="center"/>
    </w:pPr>
    <w:r>
      <w:t>./.</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tabs>
        <w:tab w:val="center" w:pos="4395"/>
        <w:tab w:val="left" w:pos="5201"/>
      </w:tabs>
      <w:jc w:val="center"/>
    </w:pPr>
    <w:r>
      <w:t>./.</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a"/>
      <w:jc w:val="center"/>
      <w:rPr>
        <w:lang w:val="en-US"/>
      </w:rPr>
    </w:pPr>
    <w:r>
      <w:rPr>
        <w:lang w:val="en-US"/>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DFD" w:rsidRDefault="00EA5DFD">
      <w:r>
        <w:separator/>
      </w:r>
    </w:p>
  </w:footnote>
  <w:footnote w:type="continuationSeparator" w:id="0">
    <w:p w:rsidR="00EA5DFD" w:rsidRDefault="00EA5D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r>
      <w:t>-</w:t>
    </w:r>
    <w:r>
      <w:rPr>
        <w:sz w:val="20"/>
        <w:szCs w:val="20"/>
      </w:rPr>
      <w:fldChar w:fldCharType="begin"/>
    </w:r>
    <w:r>
      <w:rPr>
        <w:sz w:val="20"/>
        <w:szCs w:val="20"/>
      </w:rPr>
      <w:instrText xml:space="preserve"> PAGE </w:instrText>
    </w:r>
    <w:r>
      <w:rPr>
        <w:sz w:val="20"/>
        <w:szCs w:val="20"/>
      </w:rPr>
      <w:fldChar w:fldCharType="separate"/>
    </w:r>
    <w:r>
      <w:rPr>
        <w:sz w:val="20"/>
        <w:szCs w:val="20"/>
      </w:rPr>
      <w:t>3</w:t>
    </w:r>
    <w:r>
      <w:rPr>
        <w:sz w:val="20"/>
        <w:szCs w:val="20"/>
      </w:rPr>
      <w:fldChar w:fldCharType="end"/>
    </w:r>
    <w:r>
      <w:rPr>
        <w:lang w:val="en-US" w:eastAsia="en-US"/>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Pr="0067152D" w:rsidRDefault="00B46124">
    <w:pPr>
      <w:pStyle w:val="a9"/>
      <w:jc w:val="center"/>
    </w:pPr>
    <w:r w:rsidRPr="0067152D">
      <w:rPr>
        <w:rStyle w:val="a3"/>
        <w:lang w:val="en-US"/>
      </w:rPr>
      <w:t>-</w:t>
    </w:r>
    <w:r w:rsidRPr="0067152D">
      <w:rPr>
        <w:rStyle w:val="a3"/>
      </w:rPr>
      <w:fldChar w:fldCharType="begin"/>
    </w:r>
    <w:r w:rsidRPr="0067152D">
      <w:rPr>
        <w:rStyle w:val="a3"/>
      </w:rPr>
      <w:instrText xml:space="preserve"> PAGE </w:instrText>
    </w:r>
    <w:r w:rsidRPr="0067152D">
      <w:rPr>
        <w:rStyle w:val="a3"/>
      </w:rPr>
      <w:fldChar w:fldCharType="separate"/>
    </w:r>
    <w:r w:rsidR="00684DC7">
      <w:rPr>
        <w:rStyle w:val="a3"/>
        <w:noProof/>
      </w:rPr>
      <w:t>4</w:t>
    </w:r>
    <w:r w:rsidRPr="0067152D">
      <w:rPr>
        <w:rStyle w:val="a3"/>
      </w:rPr>
      <w:fldChar w:fldCharType="end"/>
    </w:r>
    <w:r w:rsidRPr="0067152D">
      <w:rPr>
        <w:rStyle w:val="a3"/>
        <w:lang w:val="en-US"/>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r>
      <w:rPr>
        <w:rStyle w:val="a3"/>
        <w:sz w:val="20"/>
        <w:szCs w:val="20"/>
        <w:lang w:val="en-US"/>
      </w:rPr>
      <w:t>-</w:t>
    </w:r>
    <w:r>
      <w:rPr>
        <w:rStyle w:val="a3"/>
        <w:sz w:val="20"/>
        <w:szCs w:val="20"/>
      </w:rPr>
      <w:fldChar w:fldCharType="begin"/>
    </w:r>
    <w:r>
      <w:rPr>
        <w:rStyle w:val="a3"/>
        <w:sz w:val="20"/>
        <w:szCs w:val="20"/>
      </w:rPr>
      <w:instrText xml:space="preserve"> PAGE </w:instrText>
    </w:r>
    <w:r>
      <w:rPr>
        <w:rStyle w:val="a3"/>
        <w:sz w:val="20"/>
        <w:szCs w:val="20"/>
      </w:rPr>
      <w:fldChar w:fldCharType="separate"/>
    </w:r>
    <w:r w:rsidR="00684DC7">
      <w:rPr>
        <w:rStyle w:val="a3"/>
        <w:noProof/>
        <w:sz w:val="20"/>
        <w:szCs w:val="20"/>
      </w:rPr>
      <w:t>2</w:t>
    </w:r>
    <w:r>
      <w:rPr>
        <w:rStyle w:val="a3"/>
        <w:sz w:val="20"/>
        <w:szCs w:val="20"/>
      </w:rPr>
      <w:fldChar w:fldCharType="end"/>
    </w:r>
    <w:r>
      <w:rPr>
        <w:rStyle w:val="a3"/>
        <w:sz w:val="20"/>
        <w:szCs w:val="20"/>
        <w:lang w:val="en-US"/>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r>
      <w:t>I-</w:t>
    </w:r>
    <w:r>
      <w:fldChar w:fldCharType="begin"/>
    </w:r>
    <w:r>
      <w:instrText xml:space="preserve"> PAGE </w:instrText>
    </w:r>
    <w:r>
      <w:fldChar w:fldCharType="separate"/>
    </w:r>
    <w:r w:rsidR="00684DC7">
      <w:rPr>
        <w:noProof/>
      </w:rPr>
      <w:t>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rPr>
        <w:sz w:val="16"/>
        <w:szCs w:val="16"/>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r>
      <w:t>I-</w:t>
    </w:r>
    <w:r>
      <w:fldChar w:fldCharType="begin"/>
    </w:r>
    <w:r>
      <w:instrText xml:space="preserve"> PAGE </w:instrText>
    </w:r>
    <w:r>
      <w:fldChar w:fldCharType="separate"/>
    </w:r>
    <w:r w:rsidR="00684DC7">
      <w:rPr>
        <w:noProof/>
      </w:rPr>
      <w:t>2</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r>
      <w:t>I-</w:t>
    </w:r>
    <w:r>
      <w:fldChar w:fldCharType="begin"/>
    </w:r>
    <w:r>
      <w:instrText xml:space="preserve"> PAGE </w:instrText>
    </w:r>
    <w:r>
      <w:fldChar w:fldCharType="separate"/>
    </w:r>
    <w:r w:rsidR="00684DC7">
      <w:rPr>
        <w:noProof/>
      </w:rPr>
      <w:t>2</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p>
  <w:p w:rsidR="00B46124" w:rsidRDefault="00B46124">
    <w:pPr>
      <w:pStyle w:val="a5"/>
      <w:spacing w:line="12" w:lineRule="auto"/>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rPr>
        <w:lang w:val="en-US"/>
      </w:rPr>
    </w:pPr>
  </w:p>
  <w:p w:rsidR="00B46124" w:rsidRDefault="00B46124">
    <w:pPr>
      <w:pStyle w:val="a5"/>
      <w:spacing w:line="12" w:lineRule="auto"/>
      <w:rPr>
        <w:sz w:val="2"/>
        <w:lang w:val="en-US"/>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p>
  <w:p w:rsidR="00B46124" w:rsidRDefault="00B46124">
    <w:pPr>
      <w:pStyle w:val="a5"/>
      <w:spacing w:line="12"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p>
  <w:p w:rsidR="00B46124" w:rsidRDefault="00B46124">
    <w:pPr>
      <w:pStyle w:val="a5"/>
      <w:spacing w:line="12"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rPr>
        <w:lang w:val="en-US"/>
      </w:rPr>
    </w:pPr>
    <w:r>
      <w:rPr>
        <w:lang w:val="en-US"/>
      </w:rPr>
      <w:t>VIII-2</w:t>
    </w:r>
  </w:p>
  <w:p w:rsidR="00B46124" w:rsidRDefault="00B46124">
    <w:pPr>
      <w:pStyle w:val="a5"/>
      <w:spacing w:line="12" w:lineRule="auto"/>
      <w:rPr>
        <w:sz w:val="2"/>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p>
  <w:p w:rsidR="00B46124" w:rsidRDefault="00B46124">
    <w:pPr>
      <w:pStyle w:val="a5"/>
      <w:spacing w:line="12"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pPr>
  </w:p>
  <w:p w:rsidR="00B46124" w:rsidRDefault="00B46124">
    <w:pPr>
      <w:pStyle w:val="a5"/>
      <w:spacing w:line="12" w:lineRule="auto"/>
      <w:rPr>
        <w:sz w:val="2"/>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jc w:val="center"/>
      <w:rPr>
        <w:lang w:val="en-US"/>
      </w:rPr>
    </w:pPr>
    <w:r>
      <w:rPr>
        <w:lang w:val="en-US"/>
      </w:rPr>
      <w:t>X-2</w:t>
    </w:r>
  </w:p>
  <w:p w:rsidR="00B46124" w:rsidRDefault="00B46124">
    <w:pPr>
      <w:pStyle w:val="a5"/>
      <w:spacing w:line="12" w:lineRule="auto"/>
      <w:rPr>
        <w:sz w:val="2"/>
        <w:lang w:val="en-US"/>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124" w:rsidRDefault="00B46124">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26412"/>
    <w:multiLevelType w:val="multilevel"/>
    <w:tmpl w:val="A45C1072"/>
    <w:lvl w:ilvl="0">
      <w:start w:val="1"/>
      <w:numFmt w:val="decimal"/>
      <w:lvlText w:val="(%1)"/>
      <w:lvlJc w:val="left"/>
      <w:pPr>
        <w:tabs>
          <w:tab w:val="num" w:pos="720"/>
        </w:tabs>
        <w:ind w:left="1373" w:hanging="416"/>
      </w:pPr>
      <w:rPr>
        <w:rFonts w:ascii="Arial" w:eastAsia="Arial" w:hAnsi="Arial" w:cs="Arial"/>
        <w:b/>
        <w:bCs/>
        <w:i w:val="0"/>
        <w:iCs w:val="0"/>
        <w:spacing w:val="0"/>
        <w:w w:val="100"/>
        <w:sz w:val="24"/>
        <w:szCs w:val="24"/>
        <w:lang w:val="el-G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E408A8"/>
    <w:multiLevelType w:val="multilevel"/>
    <w:tmpl w:val="9934D0B8"/>
    <w:lvl w:ilvl="0">
      <w:start w:val="1"/>
      <w:numFmt w:val="decimal"/>
      <w:lvlText w:val="(%1)"/>
      <w:lvlJc w:val="left"/>
      <w:pPr>
        <w:tabs>
          <w:tab w:val="num" w:pos="2758"/>
        </w:tabs>
        <w:ind w:left="275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927C7F"/>
    <w:multiLevelType w:val="multilevel"/>
    <w:tmpl w:val="A50E7DD4"/>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2A594C00"/>
    <w:multiLevelType w:val="multilevel"/>
    <w:tmpl w:val="BD700FCA"/>
    <w:lvl w:ilvl="0">
      <w:start w:val="1"/>
      <w:numFmt w:val="decimal"/>
      <w:pStyle w:val="StyleStyleHeading1Before6ptAfter0ptUnderline"/>
      <w:suff w:val="space"/>
      <w:lvlText w:val="%1."/>
      <w:lvlJc w:val="left"/>
      <w:pPr>
        <w:tabs>
          <w:tab w:val="num" w:pos="0"/>
        </w:tabs>
        <w:ind w:left="0" w:firstLine="567"/>
      </w:pPr>
    </w:lvl>
    <w:lvl w:ilvl="1">
      <w:start w:val="1"/>
      <w:numFmt w:val="decimal"/>
      <w:suff w:val="space"/>
      <w:lvlText w:val="%1.%2"/>
      <w:lvlJc w:val="left"/>
      <w:pPr>
        <w:tabs>
          <w:tab w:val="num" w:pos="0"/>
        </w:tabs>
        <w:ind w:left="283" w:firstLine="851"/>
      </w:pPr>
    </w:lvl>
    <w:lvl w:ilvl="2">
      <w:start w:val="1"/>
      <w:numFmt w:val="decimal"/>
      <w:suff w:val="space"/>
      <w:lvlText w:val="%1.%2.%3"/>
      <w:lvlJc w:val="left"/>
      <w:pPr>
        <w:tabs>
          <w:tab w:val="num" w:pos="0"/>
        </w:tabs>
        <w:ind w:left="426" w:firstLine="1134"/>
      </w:pPr>
      <w:rPr>
        <w:rFonts w:ascii="Arial" w:hAnsi="Arial" w:cs="Arial"/>
        <w:b/>
        <w:i w:val="0"/>
      </w:rPr>
    </w:lvl>
    <w:lvl w:ilvl="3">
      <w:start w:val="1"/>
      <w:numFmt w:val="decimal"/>
      <w:suff w:val="space"/>
      <w:lvlText w:val="%1.%2.%3.%4"/>
      <w:lvlJc w:val="left"/>
      <w:pPr>
        <w:tabs>
          <w:tab w:val="num" w:pos="0"/>
        </w:tabs>
        <w:ind w:left="0" w:firstLine="1418"/>
      </w:pPr>
      <w:rPr>
        <w:rFonts w:ascii="Arial" w:hAnsi="Arial" w:cs="Arial"/>
        <w:b/>
        <w:i w:val="0"/>
      </w:rPr>
    </w:lvl>
    <w:lvl w:ilvl="4">
      <w:start w:val="1"/>
      <w:numFmt w:val="decimal"/>
      <w:suff w:val="space"/>
      <w:lvlText w:val="%1.%2.%3.%4.%5"/>
      <w:lvlJc w:val="left"/>
      <w:pPr>
        <w:tabs>
          <w:tab w:val="num" w:pos="0"/>
        </w:tabs>
        <w:ind w:left="0" w:firstLine="0"/>
      </w:pPr>
      <w:rPr>
        <w:rFonts w:ascii="Arial" w:hAnsi="Arial" w:cs="Arial"/>
        <w:b/>
        <w:i w:val="0"/>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nsid w:val="57732A67"/>
    <w:multiLevelType w:val="multilevel"/>
    <w:tmpl w:val="D070F088"/>
    <w:lvl w:ilvl="0">
      <w:start w:val="1"/>
      <w:numFmt w:val="decimal"/>
      <w:lvlText w:val="(%1)"/>
      <w:lvlJc w:val="left"/>
      <w:pPr>
        <w:tabs>
          <w:tab w:val="num" w:pos="2770"/>
        </w:tabs>
        <w:ind w:left="27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400718A"/>
    <w:multiLevelType w:val="multilevel"/>
    <w:tmpl w:val="18F842CC"/>
    <w:lvl w:ilvl="0">
      <w:start w:val="1"/>
      <w:numFmt w:val="decimal"/>
      <w:lvlText w:val="(%1)"/>
      <w:lvlJc w:val="left"/>
      <w:pPr>
        <w:tabs>
          <w:tab w:val="num" w:pos="2770"/>
        </w:tabs>
        <w:ind w:left="277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0"/>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ABD"/>
    <w:rsid w:val="00003864"/>
    <w:rsid w:val="00003E8F"/>
    <w:rsid w:val="00004779"/>
    <w:rsid w:val="0003393C"/>
    <w:rsid w:val="00063DAB"/>
    <w:rsid w:val="00075436"/>
    <w:rsid w:val="0008717A"/>
    <w:rsid w:val="000910D7"/>
    <w:rsid w:val="0009438F"/>
    <w:rsid w:val="000A0F7B"/>
    <w:rsid w:val="000A6CB9"/>
    <w:rsid w:val="000D3DCC"/>
    <w:rsid w:val="000E1D28"/>
    <w:rsid w:val="000E38C4"/>
    <w:rsid w:val="000E3B31"/>
    <w:rsid w:val="000F178B"/>
    <w:rsid w:val="000F70A9"/>
    <w:rsid w:val="00101D24"/>
    <w:rsid w:val="00102615"/>
    <w:rsid w:val="00102E9C"/>
    <w:rsid w:val="00106A3C"/>
    <w:rsid w:val="001123FF"/>
    <w:rsid w:val="00120063"/>
    <w:rsid w:val="001326C8"/>
    <w:rsid w:val="0013390B"/>
    <w:rsid w:val="00142A32"/>
    <w:rsid w:val="00143C0E"/>
    <w:rsid w:val="001448C3"/>
    <w:rsid w:val="00157353"/>
    <w:rsid w:val="00162BCD"/>
    <w:rsid w:val="0016401A"/>
    <w:rsid w:val="00175168"/>
    <w:rsid w:val="0018245D"/>
    <w:rsid w:val="00182FA2"/>
    <w:rsid w:val="001940D1"/>
    <w:rsid w:val="001A2EB8"/>
    <w:rsid w:val="001B306B"/>
    <w:rsid w:val="001B5130"/>
    <w:rsid w:val="001C68B1"/>
    <w:rsid w:val="001D1D25"/>
    <w:rsid w:val="001D72EB"/>
    <w:rsid w:val="001E0310"/>
    <w:rsid w:val="001E4999"/>
    <w:rsid w:val="001F78B1"/>
    <w:rsid w:val="00204B6B"/>
    <w:rsid w:val="00207349"/>
    <w:rsid w:val="0021286B"/>
    <w:rsid w:val="002150B5"/>
    <w:rsid w:val="0022409A"/>
    <w:rsid w:val="00254146"/>
    <w:rsid w:val="0026215F"/>
    <w:rsid w:val="00264238"/>
    <w:rsid w:val="00267F5B"/>
    <w:rsid w:val="00276819"/>
    <w:rsid w:val="002806EE"/>
    <w:rsid w:val="0029395F"/>
    <w:rsid w:val="00293E4A"/>
    <w:rsid w:val="00295974"/>
    <w:rsid w:val="00296EC1"/>
    <w:rsid w:val="002A50C3"/>
    <w:rsid w:val="002A5EF6"/>
    <w:rsid w:val="002B3C92"/>
    <w:rsid w:val="002B65EF"/>
    <w:rsid w:val="002D1DBC"/>
    <w:rsid w:val="002D4E79"/>
    <w:rsid w:val="002D73E4"/>
    <w:rsid w:val="002E0620"/>
    <w:rsid w:val="002E094E"/>
    <w:rsid w:val="002F4DF2"/>
    <w:rsid w:val="00314334"/>
    <w:rsid w:val="00337A05"/>
    <w:rsid w:val="003461AC"/>
    <w:rsid w:val="00354AA9"/>
    <w:rsid w:val="00355290"/>
    <w:rsid w:val="003554F1"/>
    <w:rsid w:val="003556BD"/>
    <w:rsid w:val="00361873"/>
    <w:rsid w:val="003718AB"/>
    <w:rsid w:val="003829C3"/>
    <w:rsid w:val="00384898"/>
    <w:rsid w:val="00390BCB"/>
    <w:rsid w:val="003A5B46"/>
    <w:rsid w:val="003B4B1F"/>
    <w:rsid w:val="003B507B"/>
    <w:rsid w:val="00401E97"/>
    <w:rsid w:val="00402192"/>
    <w:rsid w:val="00411D8D"/>
    <w:rsid w:val="00414383"/>
    <w:rsid w:val="00414674"/>
    <w:rsid w:val="004268BB"/>
    <w:rsid w:val="004334CA"/>
    <w:rsid w:val="00443ACB"/>
    <w:rsid w:val="0047183C"/>
    <w:rsid w:val="00483AFF"/>
    <w:rsid w:val="00483E92"/>
    <w:rsid w:val="004A61A2"/>
    <w:rsid w:val="004B4945"/>
    <w:rsid w:val="004C413B"/>
    <w:rsid w:val="004C4504"/>
    <w:rsid w:val="004D0C45"/>
    <w:rsid w:val="004D0CD1"/>
    <w:rsid w:val="004D7807"/>
    <w:rsid w:val="004E15F9"/>
    <w:rsid w:val="004F4EA2"/>
    <w:rsid w:val="004F7923"/>
    <w:rsid w:val="005216F5"/>
    <w:rsid w:val="00523DA8"/>
    <w:rsid w:val="00525EF2"/>
    <w:rsid w:val="005268B2"/>
    <w:rsid w:val="005274A4"/>
    <w:rsid w:val="00534D9E"/>
    <w:rsid w:val="00544867"/>
    <w:rsid w:val="00571F64"/>
    <w:rsid w:val="0058050B"/>
    <w:rsid w:val="005966A0"/>
    <w:rsid w:val="005A3D8B"/>
    <w:rsid w:val="005B053A"/>
    <w:rsid w:val="005C6917"/>
    <w:rsid w:val="005D0BAE"/>
    <w:rsid w:val="005D3591"/>
    <w:rsid w:val="005D3C42"/>
    <w:rsid w:val="005D5C18"/>
    <w:rsid w:val="005F649D"/>
    <w:rsid w:val="005F72A2"/>
    <w:rsid w:val="006118A0"/>
    <w:rsid w:val="00614825"/>
    <w:rsid w:val="006153D7"/>
    <w:rsid w:val="00616943"/>
    <w:rsid w:val="006224DD"/>
    <w:rsid w:val="006240B6"/>
    <w:rsid w:val="006344F7"/>
    <w:rsid w:val="00653A8A"/>
    <w:rsid w:val="0065638B"/>
    <w:rsid w:val="00657045"/>
    <w:rsid w:val="00662E70"/>
    <w:rsid w:val="006666F7"/>
    <w:rsid w:val="006700CA"/>
    <w:rsid w:val="0067152D"/>
    <w:rsid w:val="00674D10"/>
    <w:rsid w:val="00681E37"/>
    <w:rsid w:val="00684DC7"/>
    <w:rsid w:val="006928AC"/>
    <w:rsid w:val="00693C57"/>
    <w:rsid w:val="00695D3D"/>
    <w:rsid w:val="006A79F2"/>
    <w:rsid w:val="006B041C"/>
    <w:rsid w:val="006D4B1D"/>
    <w:rsid w:val="006D75E0"/>
    <w:rsid w:val="006E0296"/>
    <w:rsid w:val="006F03D2"/>
    <w:rsid w:val="006F4E28"/>
    <w:rsid w:val="007179D6"/>
    <w:rsid w:val="00722226"/>
    <w:rsid w:val="00726E67"/>
    <w:rsid w:val="007423AA"/>
    <w:rsid w:val="00746617"/>
    <w:rsid w:val="00754E54"/>
    <w:rsid w:val="00754EB3"/>
    <w:rsid w:val="00762992"/>
    <w:rsid w:val="00762E33"/>
    <w:rsid w:val="007718A8"/>
    <w:rsid w:val="00781F44"/>
    <w:rsid w:val="0079767D"/>
    <w:rsid w:val="007A1BEA"/>
    <w:rsid w:val="007A6E84"/>
    <w:rsid w:val="007C3CAB"/>
    <w:rsid w:val="007C6D2F"/>
    <w:rsid w:val="007D4DEA"/>
    <w:rsid w:val="007D59D8"/>
    <w:rsid w:val="007E13CE"/>
    <w:rsid w:val="007E7E4A"/>
    <w:rsid w:val="007F0586"/>
    <w:rsid w:val="007F0A07"/>
    <w:rsid w:val="007F0EB7"/>
    <w:rsid w:val="007F16C8"/>
    <w:rsid w:val="007F2916"/>
    <w:rsid w:val="007F29A6"/>
    <w:rsid w:val="007F3388"/>
    <w:rsid w:val="007F460A"/>
    <w:rsid w:val="007F532B"/>
    <w:rsid w:val="0080098F"/>
    <w:rsid w:val="00810F01"/>
    <w:rsid w:val="00815770"/>
    <w:rsid w:val="00840835"/>
    <w:rsid w:val="00867E44"/>
    <w:rsid w:val="0088071D"/>
    <w:rsid w:val="0088199C"/>
    <w:rsid w:val="008B0EDA"/>
    <w:rsid w:val="008C3368"/>
    <w:rsid w:val="008E3D6F"/>
    <w:rsid w:val="008F5C63"/>
    <w:rsid w:val="00900CDB"/>
    <w:rsid w:val="0091133C"/>
    <w:rsid w:val="00912C76"/>
    <w:rsid w:val="00914591"/>
    <w:rsid w:val="00934041"/>
    <w:rsid w:val="0093489B"/>
    <w:rsid w:val="00945533"/>
    <w:rsid w:val="009553FF"/>
    <w:rsid w:val="009561A0"/>
    <w:rsid w:val="00957543"/>
    <w:rsid w:val="00973A90"/>
    <w:rsid w:val="0097455F"/>
    <w:rsid w:val="00975D47"/>
    <w:rsid w:val="009765C5"/>
    <w:rsid w:val="009925B7"/>
    <w:rsid w:val="009B070B"/>
    <w:rsid w:val="009B24EC"/>
    <w:rsid w:val="009B64C5"/>
    <w:rsid w:val="009C6DBA"/>
    <w:rsid w:val="009D22EB"/>
    <w:rsid w:val="009E25E5"/>
    <w:rsid w:val="009F29C5"/>
    <w:rsid w:val="00A01BBC"/>
    <w:rsid w:val="00A12F7C"/>
    <w:rsid w:val="00A1391D"/>
    <w:rsid w:val="00A20A28"/>
    <w:rsid w:val="00A32B44"/>
    <w:rsid w:val="00A53179"/>
    <w:rsid w:val="00A57D5A"/>
    <w:rsid w:val="00A6160A"/>
    <w:rsid w:val="00A62DDD"/>
    <w:rsid w:val="00A75AB8"/>
    <w:rsid w:val="00A8516D"/>
    <w:rsid w:val="00A87506"/>
    <w:rsid w:val="00A91C64"/>
    <w:rsid w:val="00AB016C"/>
    <w:rsid w:val="00AB08D1"/>
    <w:rsid w:val="00AB2529"/>
    <w:rsid w:val="00AB455D"/>
    <w:rsid w:val="00AB5592"/>
    <w:rsid w:val="00AC0EF3"/>
    <w:rsid w:val="00AC3059"/>
    <w:rsid w:val="00AD2BB2"/>
    <w:rsid w:val="00AF00FC"/>
    <w:rsid w:val="00AF45D1"/>
    <w:rsid w:val="00AF7A79"/>
    <w:rsid w:val="00B12FE2"/>
    <w:rsid w:val="00B133F5"/>
    <w:rsid w:val="00B15995"/>
    <w:rsid w:val="00B21526"/>
    <w:rsid w:val="00B2263A"/>
    <w:rsid w:val="00B30D88"/>
    <w:rsid w:val="00B33069"/>
    <w:rsid w:val="00B45273"/>
    <w:rsid w:val="00B46124"/>
    <w:rsid w:val="00B534A5"/>
    <w:rsid w:val="00B53FA9"/>
    <w:rsid w:val="00B54444"/>
    <w:rsid w:val="00B66ABD"/>
    <w:rsid w:val="00B74D55"/>
    <w:rsid w:val="00B8437B"/>
    <w:rsid w:val="00B85C20"/>
    <w:rsid w:val="00B86AB4"/>
    <w:rsid w:val="00BA4ECC"/>
    <w:rsid w:val="00BB4366"/>
    <w:rsid w:val="00BF5883"/>
    <w:rsid w:val="00C06841"/>
    <w:rsid w:val="00C10BBA"/>
    <w:rsid w:val="00C16D3C"/>
    <w:rsid w:val="00C231DA"/>
    <w:rsid w:val="00C24835"/>
    <w:rsid w:val="00C27170"/>
    <w:rsid w:val="00C27745"/>
    <w:rsid w:val="00C413C3"/>
    <w:rsid w:val="00C53E24"/>
    <w:rsid w:val="00C645DB"/>
    <w:rsid w:val="00C64E89"/>
    <w:rsid w:val="00C75D86"/>
    <w:rsid w:val="00C84C5E"/>
    <w:rsid w:val="00C96C20"/>
    <w:rsid w:val="00C9716F"/>
    <w:rsid w:val="00CA1564"/>
    <w:rsid w:val="00CA610E"/>
    <w:rsid w:val="00CB07DB"/>
    <w:rsid w:val="00CE097E"/>
    <w:rsid w:val="00CE6C4E"/>
    <w:rsid w:val="00CE72E1"/>
    <w:rsid w:val="00CF2325"/>
    <w:rsid w:val="00D02ADC"/>
    <w:rsid w:val="00D06C2D"/>
    <w:rsid w:val="00D07CC2"/>
    <w:rsid w:val="00D11887"/>
    <w:rsid w:val="00D12079"/>
    <w:rsid w:val="00D14289"/>
    <w:rsid w:val="00D31EB9"/>
    <w:rsid w:val="00D323C2"/>
    <w:rsid w:val="00D356BB"/>
    <w:rsid w:val="00D41430"/>
    <w:rsid w:val="00D416C4"/>
    <w:rsid w:val="00D42BDE"/>
    <w:rsid w:val="00D452D0"/>
    <w:rsid w:val="00D46B3C"/>
    <w:rsid w:val="00D46EBB"/>
    <w:rsid w:val="00D53F35"/>
    <w:rsid w:val="00D77A3D"/>
    <w:rsid w:val="00D85E52"/>
    <w:rsid w:val="00D94B9A"/>
    <w:rsid w:val="00DA36BF"/>
    <w:rsid w:val="00DA6EA2"/>
    <w:rsid w:val="00DB0E75"/>
    <w:rsid w:val="00DD028F"/>
    <w:rsid w:val="00DE1B39"/>
    <w:rsid w:val="00DE70A6"/>
    <w:rsid w:val="00DF1D6D"/>
    <w:rsid w:val="00E02ABD"/>
    <w:rsid w:val="00E1545A"/>
    <w:rsid w:val="00E21FBA"/>
    <w:rsid w:val="00E35C06"/>
    <w:rsid w:val="00E46E61"/>
    <w:rsid w:val="00E75211"/>
    <w:rsid w:val="00E81125"/>
    <w:rsid w:val="00E82954"/>
    <w:rsid w:val="00E85354"/>
    <w:rsid w:val="00E8706E"/>
    <w:rsid w:val="00E91D11"/>
    <w:rsid w:val="00EA5DFD"/>
    <w:rsid w:val="00ED1132"/>
    <w:rsid w:val="00EE30ED"/>
    <w:rsid w:val="00EE5319"/>
    <w:rsid w:val="00EE5F6A"/>
    <w:rsid w:val="00F004D9"/>
    <w:rsid w:val="00F0504C"/>
    <w:rsid w:val="00F0642D"/>
    <w:rsid w:val="00F073BB"/>
    <w:rsid w:val="00F21447"/>
    <w:rsid w:val="00F23772"/>
    <w:rsid w:val="00F471EA"/>
    <w:rsid w:val="00F53AB8"/>
    <w:rsid w:val="00F54A1F"/>
    <w:rsid w:val="00F601FC"/>
    <w:rsid w:val="00F75403"/>
    <w:rsid w:val="00F77578"/>
    <w:rsid w:val="00F848AD"/>
    <w:rsid w:val="00F92D30"/>
    <w:rsid w:val="00F95DB3"/>
    <w:rsid w:val="00FA5499"/>
    <w:rsid w:val="00FA5772"/>
    <w:rsid w:val="00FA6DBC"/>
    <w:rsid w:val="00FA7D80"/>
    <w:rsid w:val="00FB2047"/>
    <w:rsid w:val="00FC5D1C"/>
    <w:rsid w:val="00FD63FD"/>
    <w:rsid w:val="00FE3673"/>
    <w:rsid w:val="00FF1C1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FreeSans"/>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D6F"/>
    <w:pPr>
      <w:suppressAutoHyphens/>
    </w:pPr>
    <w:rPr>
      <w:rFonts w:ascii="Arial" w:eastAsia="Times New Roman" w:hAnsi="Arial" w:cs="Arial"/>
      <w:sz w:val="21"/>
      <w:szCs w:val="24"/>
      <w:lang w:eastAsia="zh-CN"/>
    </w:rPr>
  </w:style>
  <w:style w:type="paragraph" w:styleId="1">
    <w:name w:val="heading 1"/>
    <w:basedOn w:val="a"/>
    <w:next w:val="a"/>
    <w:uiPriority w:val="9"/>
    <w:qFormat/>
    <w:rsid w:val="008E3D6F"/>
    <w:pPr>
      <w:keepNext/>
      <w:numPr>
        <w:numId w:val="1"/>
      </w:numPr>
      <w:spacing w:before="240" w:after="60"/>
      <w:outlineLvl w:val="0"/>
    </w:pPr>
    <w:rPr>
      <w:rFonts w:eastAsia="HiddenHorzOCR"/>
      <w:b/>
      <w:bCs/>
      <w:kern w:val="2"/>
      <w:u w:val="single"/>
    </w:rPr>
  </w:style>
  <w:style w:type="paragraph" w:styleId="2">
    <w:name w:val="heading 2"/>
    <w:basedOn w:val="a"/>
    <w:next w:val="a"/>
    <w:uiPriority w:val="9"/>
    <w:unhideWhenUsed/>
    <w:qFormat/>
    <w:rsid w:val="008E3D6F"/>
    <w:pPr>
      <w:numPr>
        <w:ilvl w:val="1"/>
        <w:numId w:val="1"/>
      </w:numPr>
      <w:spacing w:before="240" w:after="120"/>
      <w:jc w:val="both"/>
      <w:outlineLvl w:val="1"/>
    </w:pPr>
    <w:rPr>
      <w:b/>
    </w:rPr>
  </w:style>
  <w:style w:type="paragraph" w:styleId="3">
    <w:name w:val="heading 3"/>
    <w:basedOn w:val="a"/>
    <w:next w:val="a"/>
    <w:uiPriority w:val="9"/>
    <w:semiHidden/>
    <w:unhideWhenUsed/>
    <w:qFormat/>
    <w:rsid w:val="008E3D6F"/>
    <w:pPr>
      <w:keepNext/>
      <w:keepLines/>
      <w:numPr>
        <w:ilvl w:val="2"/>
        <w:numId w:val="1"/>
      </w:numPr>
      <w:spacing w:before="200"/>
      <w:outlineLvl w:val="2"/>
    </w:pPr>
    <w:rPr>
      <w:rFonts w:ascii="Cambria" w:hAnsi="Cambria" w:cs="Times New Roman"/>
      <w:b/>
      <w:bCs/>
      <w:color w:val="4F81BD"/>
    </w:rPr>
  </w:style>
  <w:style w:type="paragraph" w:styleId="4">
    <w:name w:val="heading 4"/>
    <w:basedOn w:val="a"/>
    <w:next w:val="a"/>
    <w:uiPriority w:val="9"/>
    <w:semiHidden/>
    <w:unhideWhenUsed/>
    <w:qFormat/>
    <w:rsid w:val="008E3D6F"/>
    <w:pPr>
      <w:keepNext/>
      <w:keepLines/>
      <w:numPr>
        <w:ilvl w:val="3"/>
        <w:numId w:val="1"/>
      </w:numPr>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8E3D6F"/>
  </w:style>
  <w:style w:type="character" w:customStyle="1" w:styleId="WW8Num2z0">
    <w:name w:val="WW8Num2z0"/>
    <w:qFormat/>
    <w:rsid w:val="008E3D6F"/>
  </w:style>
  <w:style w:type="character" w:customStyle="1" w:styleId="WW8Num3z0">
    <w:name w:val="WW8Num3z0"/>
    <w:qFormat/>
    <w:rsid w:val="008E3D6F"/>
    <w:rPr>
      <w:rFonts w:ascii="Arial" w:eastAsia="Arial" w:hAnsi="Arial" w:cs="Arial"/>
      <w:b/>
      <w:bCs/>
      <w:i w:val="0"/>
      <w:iCs w:val="0"/>
      <w:spacing w:val="0"/>
      <w:w w:val="100"/>
      <w:sz w:val="24"/>
      <w:szCs w:val="24"/>
      <w:lang w:val="el-GR" w:bidi="ar-SA"/>
    </w:rPr>
  </w:style>
  <w:style w:type="character" w:customStyle="1" w:styleId="WW8Num3z1">
    <w:name w:val="WW8Num3z1"/>
    <w:qFormat/>
    <w:rsid w:val="008E3D6F"/>
    <w:rPr>
      <w:lang w:val="el-GR" w:bidi="ar-SA"/>
    </w:rPr>
  </w:style>
  <w:style w:type="character" w:customStyle="1" w:styleId="WW8Num4z0">
    <w:name w:val="WW8Num4z0"/>
    <w:qFormat/>
    <w:rsid w:val="008E3D6F"/>
  </w:style>
  <w:style w:type="character" w:customStyle="1" w:styleId="WW8Num5z0">
    <w:name w:val="WW8Num5z0"/>
    <w:qFormat/>
    <w:rsid w:val="008E3D6F"/>
    <w:rPr>
      <w:rFonts w:ascii="Symbol" w:hAnsi="Symbol" w:cs="Symbol"/>
    </w:rPr>
  </w:style>
  <w:style w:type="character" w:customStyle="1" w:styleId="WW8Num5z1">
    <w:name w:val="WW8Num5z1"/>
    <w:qFormat/>
    <w:rsid w:val="008E3D6F"/>
    <w:rPr>
      <w:rFonts w:ascii="Courier New" w:hAnsi="Courier New" w:cs="Courier New"/>
    </w:rPr>
  </w:style>
  <w:style w:type="character" w:customStyle="1" w:styleId="WW8Num5z2">
    <w:name w:val="WW8Num5z2"/>
    <w:qFormat/>
    <w:rsid w:val="008E3D6F"/>
    <w:rPr>
      <w:rFonts w:ascii="Wingdings" w:hAnsi="Wingdings" w:cs="Wingdings"/>
    </w:rPr>
  </w:style>
  <w:style w:type="character" w:customStyle="1" w:styleId="WW8Num6z0">
    <w:name w:val="WW8Num6z0"/>
    <w:qFormat/>
    <w:rsid w:val="008E3D6F"/>
    <w:rPr>
      <w:rFonts w:ascii="Symbol" w:hAnsi="Symbol" w:cs="Symbol"/>
    </w:rPr>
  </w:style>
  <w:style w:type="character" w:customStyle="1" w:styleId="WW8Num6z1">
    <w:name w:val="WW8Num6z1"/>
    <w:qFormat/>
    <w:rsid w:val="008E3D6F"/>
    <w:rPr>
      <w:rFonts w:ascii="Courier New" w:hAnsi="Courier New" w:cs="Courier New"/>
    </w:rPr>
  </w:style>
  <w:style w:type="character" w:customStyle="1" w:styleId="WW8Num6z2">
    <w:name w:val="WW8Num6z2"/>
    <w:qFormat/>
    <w:rsid w:val="008E3D6F"/>
    <w:rPr>
      <w:rFonts w:ascii="Wingdings" w:hAnsi="Wingdings" w:cs="Wingdings"/>
    </w:rPr>
  </w:style>
  <w:style w:type="character" w:customStyle="1" w:styleId="WW8Num7z0">
    <w:name w:val="WW8Num7z0"/>
    <w:qFormat/>
    <w:rsid w:val="008E3D6F"/>
  </w:style>
  <w:style w:type="character" w:customStyle="1" w:styleId="WW8Num7z2">
    <w:name w:val="WW8Num7z2"/>
    <w:qFormat/>
    <w:rsid w:val="008E3D6F"/>
    <w:rPr>
      <w:rFonts w:ascii="Arial" w:hAnsi="Arial" w:cs="Arial"/>
      <w:b/>
      <w:i w:val="0"/>
    </w:rPr>
  </w:style>
  <w:style w:type="character" w:customStyle="1" w:styleId="WW8Num8z0">
    <w:name w:val="WW8Num8z0"/>
    <w:qFormat/>
    <w:rsid w:val="008E3D6F"/>
  </w:style>
  <w:style w:type="character" w:customStyle="1" w:styleId="CommentReference1">
    <w:name w:val="Comment Reference1"/>
    <w:qFormat/>
    <w:rsid w:val="008E3D6F"/>
    <w:rPr>
      <w:sz w:val="16"/>
      <w:szCs w:val="16"/>
    </w:rPr>
  </w:style>
  <w:style w:type="character" w:customStyle="1" w:styleId="CommentTextChar">
    <w:name w:val="Comment Text Char"/>
    <w:qFormat/>
    <w:rsid w:val="008E3D6F"/>
    <w:rPr>
      <w:rFonts w:ascii="Times New Roman" w:eastAsia="Times New Roman" w:hAnsi="Times New Roman" w:cs="Times New Roman"/>
      <w:sz w:val="20"/>
      <w:szCs w:val="20"/>
      <w:lang w:val="el-GR"/>
    </w:rPr>
  </w:style>
  <w:style w:type="character" w:customStyle="1" w:styleId="BalloonTextChar">
    <w:name w:val="Balloon Text Char"/>
    <w:qFormat/>
    <w:rsid w:val="008E3D6F"/>
    <w:rPr>
      <w:rFonts w:ascii="Tahoma" w:eastAsia="Times New Roman" w:hAnsi="Tahoma" w:cs="Tahoma"/>
      <w:sz w:val="16"/>
      <w:szCs w:val="16"/>
      <w:lang w:val="el-GR"/>
    </w:rPr>
  </w:style>
  <w:style w:type="character" w:customStyle="1" w:styleId="Heading2Char">
    <w:name w:val="Heading 2 Char"/>
    <w:qFormat/>
    <w:rsid w:val="008E3D6F"/>
    <w:rPr>
      <w:rFonts w:ascii="Arial" w:eastAsia="Times New Roman" w:hAnsi="Arial" w:cs="Arial"/>
      <w:b/>
      <w:sz w:val="24"/>
      <w:szCs w:val="24"/>
    </w:rPr>
  </w:style>
  <w:style w:type="character" w:customStyle="1" w:styleId="Heading3Char">
    <w:name w:val="Heading 3 Char"/>
    <w:qFormat/>
    <w:rsid w:val="008E3D6F"/>
    <w:rPr>
      <w:rFonts w:ascii="Cambria" w:eastAsia="Times New Roman" w:hAnsi="Cambria" w:cs="Times New Roman"/>
      <w:b/>
      <w:bCs/>
      <w:color w:val="4F81BD"/>
      <w:sz w:val="24"/>
      <w:szCs w:val="24"/>
      <w:lang w:val="el-GR"/>
    </w:rPr>
  </w:style>
  <w:style w:type="character" w:customStyle="1" w:styleId="Heading4Char">
    <w:name w:val="Heading 4 Char"/>
    <w:qFormat/>
    <w:rsid w:val="008E3D6F"/>
    <w:rPr>
      <w:rFonts w:ascii="Cambria" w:eastAsia="Times New Roman" w:hAnsi="Cambria" w:cs="Times New Roman"/>
      <w:b/>
      <w:bCs/>
      <w:i/>
      <w:iCs/>
      <w:color w:val="4F81BD"/>
      <w:sz w:val="24"/>
      <w:szCs w:val="24"/>
      <w:lang w:val="el-GR"/>
    </w:rPr>
  </w:style>
  <w:style w:type="character" w:customStyle="1" w:styleId="HeaderChar">
    <w:name w:val="Header Char"/>
    <w:qFormat/>
    <w:rsid w:val="008E3D6F"/>
    <w:rPr>
      <w:rFonts w:ascii="Times New Roman" w:eastAsia="Times New Roman" w:hAnsi="Times New Roman" w:cs="Times New Roman"/>
      <w:sz w:val="24"/>
      <w:szCs w:val="24"/>
      <w:lang w:val="el-GR"/>
    </w:rPr>
  </w:style>
  <w:style w:type="character" w:customStyle="1" w:styleId="FooterChar">
    <w:name w:val="Footer Char"/>
    <w:qFormat/>
    <w:rsid w:val="008E3D6F"/>
    <w:rPr>
      <w:rFonts w:ascii="Times New Roman" w:eastAsia="Times New Roman" w:hAnsi="Times New Roman" w:cs="Times New Roman"/>
      <w:sz w:val="24"/>
      <w:szCs w:val="24"/>
      <w:lang w:val="el-GR"/>
    </w:rPr>
  </w:style>
  <w:style w:type="character" w:customStyle="1" w:styleId="BodyTextChar">
    <w:name w:val="Body Text Char"/>
    <w:qFormat/>
    <w:rsid w:val="008E3D6F"/>
    <w:rPr>
      <w:rFonts w:ascii="Arial" w:eastAsia="Times New Roman" w:hAnsi="Arial" w:cs="Times New Roman"/>
      <w:color w:val="000000"/>
      <w:sz w:val="28"/>
      <w:szCs w:val="28"/>
      <w:lang w:val="el-GR"/>
    </w:rPr>
  </w:style>
  <w:style w:type="character" w:styleId="a3">
    <w:name w:val="page number"/>
    <w:basedOn w:val="a0"/>
    <w:rsid w:val="008E3D6F"/>
  </w:style>
  <w:style w:type="character" w:styleId="-">
    <w:name w:val="Hyperlink"/>
    <w:uiPriority w:val="99"/>
    <w:rsid w:val="008E3D6F"/>
    <w:rPr>
      <w:rFonts w:ascii="Arial" w:hAnsi="Arial" w:cs="Arial"/>
      <w:color w:val="0000FF"/>
      <w:sz w:val="20"/>
      <w:u w:val="single"/>
      <w:lang w:val="en-US" w:eastAsia="en-US"/>
    </w:rPr>
  </w:style>
  <w:style w:type="character" w:customStyle="1" w:styleId="CommentSubjectChar">
    <w:name w:val="Comment Subject Char"/>
    <w:qFormat/>
    <w:rsid w:val="008E3D6F"/>
    <w:rPr>
      <w:rFonts w:ascii="Times New Roman" w:eastAsia="Times New Roman" w:hAnsi="Times New Roman" w:cs="Times New Roman"/>
      <w:b/>
      <w:bCs/>
      <w:sz w:val="20"/>
      <w:szCs w:val="20"/>
      <w:lang w:val="el-GR"/>
    </w:rPr>
  </w:style>
  <w:style w:type="character" w:customStyle="1" w:styleId="HTMLPreformattedChar">
    <w:name w:val="HTML Preformatted Char"/>
    <w:qFormat/>
    <w:rsid w:val="008E3D6F"/>
    <w:rPr>
      <w:rFonts w:ascii="Courier New" w:eastAsia="Times New Roman" w:hAnsi="Courier New" w:cs="Courier New"/>
    </w:rPr>
  </w:style>
  <w:style w:type="character" w:customStyle="1" w:styleId="Heading1Char">
    <w:name w:val="Heading 1 Char"/>
    <w:qFormat/>
    <w:rsid w:val="008E3D6F"/>
    <w:rPr>
      <w:rFonts w:ascii="Arial" w:eastAsia="HiddenHorzOCR" w:hAnsi="Arial" w:cs="Arial"/>
      <w:b/>
      <w:bCs/>
      <w:kern w:val="2"/>
      <w:sz w:val="24"/>
      <w:szCs w:val="24"/>
      <w:u w:val="single"/>
    </w:rPr>
  </w:style>
  <w:style w:type="character" w:styleId="a4">
    <w:name w:val="line number"/>
    <w:rsid w:val="008E3D6F"/>
  </w:style>
  <w:style w:type="character" w:customStyle="1" w:styleId="StyleHeading3Before6ptAfter0ptChar">
    <w:name w:val="Style Heading 3 + Before:  6 pt After:  0 pt Char"/>
    <w:qFormat/>
    <w:rsid w:val="008E3D6F"/>
    <w:rPr>
      <w:rFonts w:ascii="Arial" w:eastAsia="Times New Roman" w:hAnsi="Arial" w:cs="Times New Roman"/>
      <w:b w:val="0"/>
      <w:bCs w:val="0"/>
      <w:color w:val="4F81BD"/>
      <w:sz w:val="24"/>
      <w:szCs w:val="24"/>
      <w:lang w:val="el-GR"/>
    </w:rPr>
  </w:style>
  <w:style w:type="character" w:customStyle="1" w:styleId="Char">
    <w:name w:val="Κοινή Παράγραφος Char"/>
    <w:qFormat/>
    <w:rsid w:val="008E3D6F"/>
    <w:rPr>
      <w:rFonts w:ascii="Arial" w:eastAsia="Times New Roman" w:hAnsi="Arial" w:cs="Times New Roman"/>
      <w:b/>
      <w:bCs w:val="0"/>
      <w:color w:val="4F81BD"/>
      <w:sz w:val="24"/>
      <w:szCs w:val="24"/>
      <w:lang w:val="el-GR"/>
    </w:rPr>
  </w:style>
  <w:style w:type="character" w:customStyle="1" w:styleId="IndexLink">
    <w:name w:val="Index Link"/>
    <w:qFormat/>
    <w:rsid w:val="008E3D6F"/>
  </w:style>
  <w:style w:type="paragraph" w:customStyle="1" w:styleId="Heading">
    <w:name w:val="Heading"/>
    <w:basedOn w:val="a"/>
    <w:next w:val="a5"/>
    <w:qFormat/>
    <w:rsid w:val="008E3D6F"/>
    <w:pPr>
      <w:keepNext/>
      <w:spacing w:before="240" w:after="120"/>
    </w:pPr>
    <w:rPr>
      <w:rFonts w:ascii="Liberation Sans" w:eastAsia="Noto Sans CJK SC" w:hAnsi="Liberation Sans" w:cs="FreeSans"/>
      <w:sz w:val="28"/>
      <w:szCs w:val="28"/>
    </w:rPr>
  </w:style>
  <w:style w:type="paragraph" w:styleId="a5">
    <w:name w:val="Body Text"/>
    <w:basedOn w:val="a"/>
    <w:rsid w:val="008E3D6F"/>
    <w:pPr>
      <w:autoSpaceDE w:val="0"/>
      <w:spacing w:line="300" w:lineRule="exact"/>
      <w:jc w:val="both"/>
    </w:pPr>
    <w:rPr>
      <w:color w:val="000000"/>
      <w:sz w:val="28"/>
      <w:szCs w:val="28"/>
    </w:rPr>
  </w:style>
  <w:style w:type="paragraph" w:styleId="a6">
    <w:name w:val="List"/>
    <w:basedOn w:val="a5"/>
    <w:rsid w:val="008E3D6F"/>
    <w:rPr>
      <w:rFonts w:cs="FreeSans"/>
    </w:rPr>
  </w:style>
  <w:style w:type="paragraph" w:styleId="a7">
    <w:name w:val="caption"/>
    <w:basedOn w:val="a"/>
    <w:qFormat/>
    <w:rsid w:val="008E3D6F"/>
    <w:pPr>
      <w:suppressLineNumbers/>
      <w:spacing w:before="120" w:after="120"/>
    </w:pPr>
    <w:rPr>
      <w:rFonts w:cs="FreeSans"/>
      <w:i/>
      <w:iCs/>
    </w:rPr>
  </w:style>
  <w:style w:type="paragraph" w:customStyle="1" w:styleId="Index">
    <w:name w:val="Index"/>
    <w:basedOn w:val="a"/>
    <w:qFormat/>
    <w:rsid w:val="008E3D6F"/>
    <w:pPr>
      <w:suppressLineNumbers/>
    </w:pPr>
    <w:rPr>
      <w:rFonts w:cs="FreeSans"/>
    </w:rPr>
  </w:style>
  <w:style w:type="paragraph" w:customStyle="1" w:styleId="CommentText1">
    <w:name w:val="Comment Text1"/>
    <w:basedOn w:val="a"/>
    <w:qFormat/>
    <w:rsid w:val="008E3D6F"/>
    <w:rPr>
      <w:sz w:val="20"/>
      <w:szCs w:val="20"/>
    </w:rPr>
  </w:style>
  <w:style w:type="paragraph" w:styleId="a8">
    <w:name w:val="Balloon Text"/>
    <w:basedOn w:val="a"/>
    <w:qFormat/>
    <w:rsid w:val="008E3D6F"/>
    <w:rPr>
      <w:rFonts w:ascii="Tahoma" w:hAnsi="Tahoma" w:cs="Tahoma"/>
      <w:sz w:val="16"/>
      <w:szCs w:val="16"/>
    </w:rPr>
  </w:style>
  <w:style w:type="paragraph" w:customStyle="1" w:styleId="StyleStyleHeading1Before6ptAfter0ptUnderline">
    <w:name w:val="Style Style Heading 1 + Before:  6 pt After:  0 pt + Underline"/>
    <w:basedOn w:val="a"/>
    <w:qFormat/>
    <w:rsid w:val="008E3D6F"/>
    <w:pPr>
      <w:keepNext/>
      <w:numPr>
        <w:numId w:val="5"/>
      </w:numPr>
      <w:spacing w:before="120"/>
      <w:jc w:val="both"/>
      <w:outlineLvl w:val="0"/>
    </w:pPr>
    <w:rPr>
      <w:b/>
      <w:bCs/>
      <w:u w:val="single"/>
    </w:rPr>
  </w:style>
  <w:style w:type="paragraph" w:customStyle="1" w:styleId="StyleHeading2UnderlineBefore6ptAfter0pt">
    <w:name w:val="Style Heading 2 + Underline Before:  6 pt After:  0 pt"/>
    <w:basedOn w:val="2"/>
    <w:qFormat/>
    <w:rsid w:val="008E3D6F"/>
    <w:pPr>
      <w:numPr>
        <w:ilvl w:val="0"/>
        <w:numId w:val="0"/>
      </w:numPr>
      <w:tabs>
        <w:tab w:val="num" w:pos="0"/>
      </w:tabs>
      <w:spacing w:before="120"/>
      <w:ind w:firstLine="567"/>
      <w:outlineLvl w:val="9"/>
    </w:pPr>
    <w:rPr>
      <w:rFonts w:cs="Times New Roman"/>
      <w:color w:val="000000"/>
      <w:szCs w:val="20"/>
      <w:u w:val="single"/>
    </w:rPr>
  </w:style>
  <w:style w:type="paragraph" w:customStyle="1" w:styleId="StyleHeading3Before6ptAfter0pt">
    <w:name w:val="Style Heading 3 + Before:  6 pt After:  0 pt"/>
    <w:basedOn w:val="3"/>
    <w:qFormat/>
    <w:rsid w:val="008E3D6F"/>
    <w:pPr>
      <w:keepNext w:val="0"/>
      <w:keepLines w:val="0"/>
      <w:numPr>
        <w:ilvl w:val="0"/>
        <w:numId w:val="0"/>
      </w:numPr>
      <w:tabs>
        <w:tab w:val="num" w:pos="0"/>
      </w:tabs>
      <w:spacing w:before="120"/>
      <w:ind w:firstLine="567"/>
      <w:jc w:val="both"/>
      <w:outlineLvl w:val="9"/>
    </w:pPr>
    <w:rPr>
      <w:rFonts w:ascii="Arial" w:hAnsi="Arial"/>
      <w:b w:val="0"/>
      <w:bCs w:val="0"/>
      <w:color w:val="000000"/>
      <w:szCs w:val="20"/>
    </w:rPr>
  </w:style>
  <w:style w:type="paragraph" w:customStyle="1" w:styleId="40">
    <w:name w:val="κεφαλεα 4"/>
    <w:basedOn w:val="4"/>
    <w:qFormat/>
    <w:rsid w:val="008E3D6F"/>
    <w:pPr>
      <w:keepLines w:val="0"/>
      <w:numPr>
        <w:ilvl w:val="0"/>
        <w:numId w:val="0"/>
      </w:numPr>
      <w:tabs>
        <w:tab w:val="num" w:pos="0"/>
      </w:tabs>
      <w:spacing w:before="60" w:after="240"/>
      <w:ind w:firstLine="567"/>
      <w:jc w:val="both"/>
      <w:outlineLvl w:val="9"/>
    </w:pPr>
    <w:rPr>
      <w:rFonts w:ascii="Arial" w:hAnsi="Arial" w:cs="Arial"/>
      <w:b w:val="0"/>
      <w:bCs w:val="0"/>
      <w:i w:val="0"/>
      <w:iCs w:val="0"/>
      <w:color w:val="000000"/>
    </w:rPr>
  </w:style>
  <w:style w:type="paragraph" w:customStyle="1" w:styleId="Standard">
    <w:name w:val="Standard"/>
    <w:qFormat/>
    <w:rsid w:val="008E3D6F"/>
    <w:pPr>
      <w:suppressAutoHyphens/>
      <w:textAlignment w:val="baseline"/>
    </w:pPr>
    <w:rPr>
      <w:rFonts w:ascii="Times New Roman" w:eastAsia="Lucida Sans Unicode" w:hAnsi="Times New Roman" w:cs="Lucida Sans"/>
      <w:kern w:val="2"/>
      <w:sz w:val="24"/>
      <w:szCs w:val="24"/>
      <w:lang w:eastAsia="zh-CN" w:bidi="hi-IN"/>
    </w:rPr>
  </w:style>
  <w:style w:type="paragraph" w:customStyle="1" w:styleId="HeaderandFooter">
    <w:name w:val="Header and Footer"/>
    <w:basedOn w:val="a"/>
    <w:qFormat/>
    <w:rsid w:val="008E3D6F"/>
    <w:pPr>
      <w:suppressLineNumbers/>
      <w:tabs>
        <w:tab w:val="center" w:pos="4819"/>
        <w:tab w:val="right" w:pos="9638"/>
      </w:tabs>
    </w:pPr>
  </w:style>
  <w:style w:type="paragraph" w:styleId="a9">
    <w:name w:val="header"/>
    <w:basedOn w:val="a"/>
    <w:rsid w:val="008E3D6F"/>
  </w:style>
  <w:style w:type="paragraph" w:styleId="aa">
    <w:name w:val="footer"/>
    <w:basedOn w:val="a"/>
    <w:rsid w:val="008E3D6F"/>
  </w:style>
  <w:style w:type="paragraph" w:styleId="ab">
    <w:name w:val="Plain Text"/>
    <w:basedOn w:val="a"/>
    <w:qFormat/>
    <w:rsid w:val="008E3D6F"/>
    <w:rPr>
      <w:rFonts w:ascii="Courier New" w:hAnsi="Courier New" w:cs="Courier New"/>
      <w:b/>
      <w:sz w:val="20"/>
      <w:szCs w:val="20"/>
    </w:rPr>
  </w:style>
  <w:style w:type="paragraph" w:customStyle="1" w:styleId="Default">
    <w:name w:val="Default"/>
    <w:qFormat/>
    <w:rsid w:val="008E3D6F"/>
    <w:pPr>
      <w:suppressAutoHyphens/>
      <w:autoSpaceDE w:val="0"/>
    </w:pPr>
    <w:rPr>
      <w:rFonts w:ascii="Arial" w:eastAsia="Times New Roman" w:hAnsi="Arial" w:cs="Arial"/>
      <w:color w:val="000000"/>
      <w:sz w:val="24"/>
      <w:szCs w:val="24"/>
      <w:lang w:eastAsia="zh-CN"/>
    </w:rPr>
  </w:style>
  <w:style w:type="paragraph" w:customStyle="1" w:styleId="CommentSubject1">
    <w:name w:val="Comment Subject1"/>
    <w:basedOn w:val="CommentText1"/>
    <w:next w:val="CommentText1"/>
    <w:qFormat/>
    <w:rsid w:val="008E3D6F"/>
    <w:rPr>
      <w:b/>
      <w:bCs/>
    </w:rPr>
  </w:style>
  <w:style w:type="paragraph" w:styleId="-HTML">
    <w:name w:val="HTML Preformatted"/>
    <w:basedOn w:val="a"/>
    <w:qFormat/>
    <w:rsid w:val="008E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c">
    <w:name w:val="TOC Heading"/>
    <w:basedOn w:val="1"/>
    <w:next w:val="a"/>
    <w:qFormat/>
    <w:rsid w:val="008E3D6F"/>
    <w:pPr>
      <w:keepLines/>
      <w:numPr>
        <w:numId w:val="0"/>
      </w:numPr>
      <w:spacing w:after="0" w:line="256" w:lineRule="auto"/>
      <w:outlineLvl w:val="9"/>
    </w:pPr>
    <w:rPr>
      <w:rFonts w:ascii="Calibri Light" w:eastAsia="Times New Roman" w:hAnsi="Calibri Light" w:cs="Times New Roman"/>
      <w:b w:val="0"/>
      <w:bCs w:val="0"/>
      <w:color w:val="2F5496"/>
      <w:kern w:val="0"/>
      <w:sz w:val="32"/>
      <w:szCs w:val="32"/>
      <w:u w:val="none"/>
    </w:rPr>
  </w:style>
  <w:style w:type="paragraph" w:styleId="10">
    <w:name w:val="toc 1"/>
    <w:basedOn w:val="a"/>
    <w:next w:val="a"/>
    <w:uiPriority w:val="39"/>
    <w:rsid w:val="008E3D6F"/>
    <w:pPr>
      <w:tabs>
        <w:tab w:val="right" w:leader="dot" w:pos="8778"/>
      </w:tabs>
    </w:pPr>
  </w:style>
  <w:style w:type="paragraph" w:styleId="20">
    <w:name w:val="toc 2"/>
    <w:basedOn w:val="a"/>
    <w:next w:val="a"/>
    <w:uiPriority w:val="39"/>
    <w:rsid w:val="008E3D6F"/>
    <w:pPr>
      <w:ind w:left="240"/>
    </w:pPr>
  </w:style>
  <w:style w:type="paragraph" w:styleId="30">
    <w:name w:val="toc 3"/>
    <w:basedOn w:val="a"/>
    <w:next w:val="a"/>
    <w:rsid w:val="008E3D6F"/>
    <w:pPr>
      <w:ind w:left="480"/>
    </w:pPr>
  </w:style>
  <w:style w:type="paragraph" w:customStyle="1" w:styleId="ad">
    <w:name w:val="Κοινή Παράγραφος"/>
    <w:basedOn w:val="StyleHeading3Before6ptAfter0pt"/>
    <w:qFormat/>
    <w:rsid w:val="008E3D6F"/>
    <w:pPr>
      <w:tabs>
        <w:tab w:val="clear" w:pos="0"/>
        <w:tab w:val="left" w:pos="1134"/>
      </w:tabs>
      <w:ind w:firstLine="0"/>
    </w:pPr>
    <w:rPr>
      <w:b/>
    </w:rPr>
  </w:style>
  <w:style w:type="paragraph" w:styleId="ae">
    <w:name w:val="List Paragraph"/>
    <w:basedOn w:val="a"/>
    <w:qFormat/>
    <w:rsid w:val="008E3D6F"/>
    <w:pPr>
      <w:widowControl w:val="0"/>
      <w:autoSpaceDE w:val="0"/>
      <w:ind w:left="1090"/>
      <w:jc w:val="both"/>
    </w:pPr>
    <w:rPr>
      <w:rFonts w:ascii="Microsoft Sans Serif" w:eastAsia="Microsoft Sans Serif" w:hAnsi="Microsoft Sans Serif" w:cs="Microsoft Sans Serif"/>
      <w:sz w:val="22"/>
      <w:szCs w:val="22"/>
    </w:rPr>
  </w:style>
  <w:style w:type="paragraph" w:styleId="af">
    <w:name w:val="No Spacing"/>
    <w:qFormat/>
    <w:rsid w:val="008E3D6F"/>
    <w:pPr>
      <w:suppressAutoHyphens/>
    </w:pPr>
    <w:rPr>
      <w:rFonts w:ascii="Arial" w:eastAsia="Times New Roman" w:hAnsi="Arial" w:cs="Arial"/>
      <w:sz w:val="24"/>
      <w:szCs w:val="24"/>
      <w:lang w:eastAsia="zh-CN"/>
    </w:rPr>
  </w:style>
  <w:style w:type="paragraph" w:customStyle="1" w:styleId="TableContents">
    <w:name w:val="Table Contents"/>
    <w:basedOn w:val="a"/>
    <w:qFormat/>
    <w:rsid w:val="008E3D6F"/>
    <w:pPr>
      <w:widowControl w:val="0"/>
      <w:suppressLineNumbers/>
    </w:pPr>
  </w:style>
  <w:style w:type="paragraph" w:customStyle="1" w:styleId="TableHeading">
    <w:name w:val="Table Heading"/>
    <w:basedOn w:val="TableContents"/>
    <w:qFormat/>
    <w:rsid w:val="008E3D6F"/>
    <w:pPr>
      <w:jc w:val="center"/>
    </w:pPr>
    <w:rPr>
      <w:b/>
      <w:bCs/>
    </w:rPr>
  </w:style>
  <w:style w:type="numbering" w:customStyle="1" w:styleId="WW8Num1">
    <w:name w:val="WW8Num1"/>
    <w:qFormat/>
    <w:rsid w:val="008E3D6F"/>
  </w:style>
  <w:style w:type="numbering" w:customStyle="1" w:styleId="WW8Num2">
    <w:name w:val="WW8Num2"/>
    <w:qFormat/>
    <w:rsid w:val="008E3D6F"/>
  </w:style>
  <w:style w:type="numbering" w:customStyle="1" w:styleId="WW8Num3">
    <w:name w:val="WW8Num3"/>
    <w:qFormat/>
    <w:rsid w:val="008E3D6F"/>
  </w:style>
  <w:style w:type="numbering" w:customStyle="1" w:styleId="WW8Num4">
    <w:name w:val="WW8Num4"/>
    <w:qFormat/>
    <w:rsid w:val="008E3D6F"/>
  </w:style>
  <w:style w:type="numbering" w:customStyle="1" w:styleId="WW8Num5">
    <w:name w:val="WW8Num5"/>
    <w:qFormat/>
    <w:rsid w:val="008E3D6F"/>
  </w:style>
  <w:style w:type="numbering" w:customStyle="1" w:styleId="WW8Num6">
    <w:name w:val="WW8Num6"/>
    <w:qFormat/>
    <w:rsid w:val="008E3D6F"/>
  </w:style>
  <w:style w:type="numbering" w:customStyle="1" w:styleId="WW8Num7">
    <w:name w:val="WW8Num7"/>
    <w:qFormat/>
    <w:rsid w:val="008E3D6F"/>
  </w:style>
  <w:style w:type="numbering" w:customStyle="1" w:styleId="WW8Num8">
    <w:name w:val="WW8Num8"/>
    <w:qFormat/>
    <w:rsid w:val="008E3D6F"/>
  </w:style>
  <w:style w:type="character" w:styleId="af0">
    <w:name w:val="annotation reference"/>
    <w:basedOn w:val="a0"/>
    <w:uiPriority w:val="99"/>
    <w:semiHidden/>
    <w:unhideWhenUsed/>
    <w:rsid w:val="00D46EBB"/>
    <w:rPr>
      <w:sz w:val="16"/>
      <w:szCs w:val="16"/>
    </w:rPr>
  </w:style>
  <w:style w:type="paragraph" w:styleId="af1">
    <w:name w:val="annotation text"/>
    <w:basedOn w:val="a"/>
    <w:link w:val="Char0"/>
    <w:uiPriority w:val="99"/>
    <w:semiHidden/>
    <w:unhideWhenUsed/>
    <w:rsid w:val="00D46EBB"/>
    <w:rPr>
      <w:sz w:val="20"/>
      <w:szCs w:val="20"/>
    </w:rPr>
  </w:style>
  <w:style w:type="character" w:customStyle="1" w:styleId="Char0">
    <w:name w:val="Κείμενο σχολίου Char"/>
    <w:basedOn w:val="a0"/>
    <w:link w:val="af1"/>
    <w:uiPriority w:val="99"/>
    <w:semiHidden/>
    <w:rsid w:val="00D46EBB"/>
    <w:rPr>
      <w:rFonts w:ascii="Arial" w:eastAsia="Times New Roman" w:hAnsi="Arial" w:cs="Arial"/>
      <w:lang w:eastAsia="zh-CN"/>
    </w:rPr>
  </w:style>
  <w:style w:type="paragraph" w:styleId="af2">
    <w:name w:val="annotation subject"/>
    <w:basedOn w:val="af1"/>
    <w:next w:val="af1"/>
    <w:link w:val="Char1"/>
    <w:uiPriority w:val="99"/>
    <w:semiHidden/>
    <w:unhideWhenUsed/>
    <w:rsid w:val="00D46EBB"/>
    <w:rPr>
      <w:b/>
      <w:bCs/>
    </w:rPr>
  </w:style>
  <w:style w:type="character" w:customStyle="1" w:styleId="Char1">
    <w:name w:val="Θέμα σχολίου Char"/>
    <w:basedOn w:val="Char0"/>
    <w:link w:val="af2"/>
    <w:uiPriority w:val="99"/>
    <w:semiHidden/>
    <w:rsid w:val="00D46EBB"/>
    <w:rPr>
      <w:rFonts w:ascii="Arial" w:eastAsia="Times New Roman" w:hAnsi="Arial" w:cs="Arial"/>
      <w:b/>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FreeSans"/>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3D6F"/>
    <w:pPr>
      <w:suppressAutoHyphens/>
    </w:pPr>
    <w:rPr>
      <w:rFonts w:ascii="Arial" w:eastAsia="Times New Roman" w:hAnsi="Arial" w:cs="Arial"/>
      <w:sz w:val="21"/>
      <w:szCs w:val="24"/>
      <w:lang w:eastAsia="zh-CN"/>
    </w:rPr>
  </w:style>
  <w:style w:type="paragraph" w:styleId="1">
    <w:name w:val="heading 1"/>
    <w:basedOn w:val="a"/>
    <w:next w:val="a"/>
    <w:uiPriority w:val="9"/>
    <w:qFormat/>
    <w:rsid w:val="008E3D6F"/>
    <w:pPr>
      <w:keepNext/>
      <w:numPr>
        <w:numId w:val="1"/>
      </w:numPr>
      <w:spacing w:before="240" w:after="60"/>
      <w:outlineLvl w:val="0"/>
    </w:pPr>
    <w:rPr>
      <w:rFonts w:eastAsia="HiddenHorzOCR"/>
      <w:b/>
      <w:bCs/>
      <w:kern w:val="2"/>
      <w:u w:val="single"/>
    </w:rPr>
  </w:style>
  <w:style w:type="paragraph" w:styleId="2">
    <w:name w:val="heading 2"/>
    <w:basedOn w:val="a"/>
    <w:next w:val="a"/>
    <w:uiPriority w:val="9"/>
    <w:unhideWhenUsed/>
    <w:qFormat/>
    <w:rsid w:val="008E3D6F"/>
    <w:pPr>
      <w:numPr>
        <w:ilvl w:val="1"/>
        <w:numId w:val="1"/>
      </w:numPr>
      <w:spacing w:before="240" w:after="120"/>
      <w:jc w:val="both"/>
      <w:outlineLvl w:val="1"/>
    </w:pPr>
    <w:rPr>
      <w:b/>
    </w:rPr>
  </w:style>
  <w:style w:type="paragraph" w:styleId="3">
    <w:name w:val="heading 3"/>
    <w:basedOn w:val="a"/>
    <w:next w:val="a"/>
    <w:uiPriority w:val="9"/>
    <w:semiHidden/>
    <w:unhideWhenUsed/>
    <w:qFormat/>
    <w:rsid w:val="008E3D6F"/>
    <w:pPr>
      <w:keepNext/>
      <w:keepLines/>
      <w:numPr>
        <w:ilvl w:val="2"/>
        <w:numId w:val="1"/>
      </w:numPr>
      <w:spacing w:before="200"/>
      <w:outlineLvl w:val="2"/>
    </w:pPr>
    <w:rPr>
      <w:rFonts w:ascii="Cambria" w:hAnsi="Cambria" w:cs="Times New Roman"/>
      <w:b/>
      <w:bCs/>
      <w:color w:val="4F81BD"/>
    </w:rPr>
  </w:style>
  <w:style w:type="paragraph" w:styleId="4">
    <w:name w:val="heading 4"/>
    <w:basedOn w:val="a"/>
    <w:next w:val="a"/>
    <w:uiPriority w:val="9"/>
    <w:semiHidden/>
    <w:unhideWhenUsed/>
    <w:qFormat/>
    <w:rsid w:val="008E3D6F"/>
    <w:pPr>
      <w:keepNext/>
      <w:keepLines/>
      <w:numPr>
        <w:ilvl w:val="3"/>
        <w:numId w:val="1"/>
      </w:numPr>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8E3D6F"/>
  </w:style>
  <w:style w:type="character" w:customStyle="1" w:styleId="WW8Num2z0">
    <w:name w:val="WW8Num2z0"/>
    <w:qFormat/>
    <w:rsid w:val="008E3D6F"/>
  </w:style>
  <w:style w:type="character" w:customStyle="1" w:styleId="WW8Num3z0">
    <w:name w:val="WW8Num3z0"/>
    <w:qFormat/>
    <w:rsid w:val="008E3D6F"/>
    <w:rPr>
      <w:rFonts w:ascii="Arial" w:eastAsia="Arial" w:hAnsi="Arial" w:cs="Arial"/>
      <w:b/>
      <w:bCs/>
      <w:i w:val="0"/>
      <w:iCs w:val="0"/>
      <w:spacing w:val="0"/>
      <w:w w:val="100"/>
      <w:sz w:val="24"/>
      <w:szCs w:val="24"/>
      <w:lang w:val="el-GR" w:bidi="ar-SA"/>
    </w:rPr>
  </w:style>
  <w:style w:type="character" w:customStyle="1" w:styleId="WW8Num3z1">
    <w:name w:val="WW8Num3z1"/>
    <w:qFormat/>
    <w:rsid w:val="008E3D6F"/>
    <w:rPr>
      <w:lang w:val="el-GR" w:bidi="ar-SA"/>
    </w:rPr>
  </w:style>
  <w:style w:type="character" w:customStyle="1" w:styleId="WW8Num4z0">
    <w:name w:val="WW8Num4z0"/>
    <w:qFormat/>
    <w:rsid w:val="008E3D6F"/>
  </w:style>
  <w:style w:type="character" w:customStyle="1" w:styleId="WW8Num5z0">
    <w:name w:val="WW8Num5z0"/>
    <w:qFormat/>
    <w:rsid w:val="008E3D6F"/>
    <w:rPr>
      <w:rFonts w:ascii="Symbol" w:hAnsi="Symbol" w:cs="Symbol"/>
    </w:rPr>
  </w:style>
  <w:style w:type="character" w:customStyle="1" w:styleId="WW8Num5z1">
    <w:name w:val="WW8Num5z1"/>
    <w:qFormat/>
    <w:rsid w:val="008E3D6F"/>
    <w:rPr>
      <w:rFonts w:ascii="Courier New" w:hAnsi="Courier New" w:cs="Courier New"/>
    </w:rPr>
  </w:style>
  <w:style w:type="character" w:customStyle="1" w:styleId="WW8Num5z2">
    <w:name w:val="WW8Num5z2"/>
    <w:qFormat/>
    <w:rsid w:val="008E3D6F"/>
    <w:rPr>
      <w:rFonts w:ascii="Wingdings" w:hAnsi="Wingdings" w:cs="Wingdings"/>
    </w:rPr>
  </w:style>
  <w:style w:type="character" w:customStyle="1" w:styleId="WW8Num6z0">
    <w:name w:val="WW8Num6z0"/>
    <w:qFormat/>
    <w:rsid w:val="008E3D6F"/>
    <w:rPr>
      <w:rFonts w:ascii="Symbol" w:hAnsi="Symbol" w:cs="Symbol"/>
    </w:rPr>
  </w:style>
  <w:style w:type="character" w:customStyle="1" w:styleId="WW8Num6z1">
    <w:name w:val="WW8Num6z1"/>
    <w:qFormat/>
    <w:rsid w:val="008E3D6F"/>
    <w:rPr>
      <w:rFonts w:ascii="Courier New" w:hAnsi="Courier New" w:cs="Courier New"/>
    </w:rPr>
  </w:style>
  <w:style w:type="character" w:customStyle="1" w:styleId="WW8Num6z2">
    <w:name w:val="WW8Num6z2"/>
    <w:qFormat/>
    <w:rsid w:val="008E3D6F"/>
    <w:rPr>
      <w:rFonts w:ascii="Wingdings" w:hAnsi="Wingdings" w:cs="Wingdings"/>
    </w:rPr>
  </w:style>
  <w:style w:type="character" w:customStyle="1" w:styleId="WW8Num7z0">
    <w:name w:val="WW8Num7z0"/>
    <w:qFormat/>
    <w:rsid w:val="008E3D6F"/>
  </w:style>
  <w:style w:type="character" w:customStyle="1" w:styleId="WW8Num7z2">
    <w:name w:val="WW8Num7z2"/>
    <w:qFormat/>
    <w:rsid w:val="008E3D6F"/>
    <w:rPr>
      <w:rFonts w:ascii="Arial" w:hAnsi="Arial" w:cs="Arial"/>
      <w:b/>
      <w:i w:val="0"/>
    </w:rPr>
  </w:style>
  <w:style w:type="character" w:customStyle="1" w:styleId="WW8Num8z0">
    <w:name w:val="WW8Num8z0"/>
    <w:qFormat/>
    <w:rsid w:val="008E3D6F"/>
  </w:style>
  <w:style w:type="character" w:customStyle="1" w:styleId="CommentReference1">
    <w:name w:val="Comment Reference1"/>
    <w:qFormat/>
    <w:rsid w:val="008E3D6F"/>
    <w:rPr>
      <w:sz w:val="16"/>
      <w:szCs w:val="16"/>
    </w:rPr>
  </w:style>
  <w:style w:type="character" w:customStyle="1" w:styleId="CommentTextChar">
    <w:name w:val="Comment Text Char"/>
    <w:qFormat/>
    <w:rsid w:val="008E3D6F"/>
    <w:rPr>
      <w:rFonts w:ascii="Times New Roman" w:eastAsia="Times New Roman" w:hAnsi="Times New Roman" w:cs="Times New Roman"/>
      <w:sz w:val="20"/>
      <w:szCs w:val="20"/>
      <w:lang w:val="el-GR"/>
    </w:rPr>
  </w:style>
  <w:style w:type="character" w:customStyle="1" w:styleId="BalloonTextChar">
    <w:name w:val="Balloon Text Char"/>
    <w:qFormat/>
    <w:rsid w:val="008E3D6F"/>
    <w:rPr>
      <w:rFonts w:ascii="Tahoma" w:eastAsia="Times New Roman" w:hAnsi="Tahoma" w:cs="Tahoma"/>
      <w:sz w:val="16"/>
      <w:szCs w:val="16"/>
      <w:lang w:val="el-GR"/>
    </w:rPr>
  </w:style>
  <w:style w:type="character" w:customStyle="1" w:styleId="Heading2Char">
    <w:name w:val="Heading 2 Char"/>
    <w:qFormat/>
    <w:rsid w:val="008E3D6F"/>
    <w:rPr>
      <w:rFonts w:ascii="Arial" w:eastAsia="Times New Roman" w:hAnsi="Arial" w:cs="Arial"/>
      <w:b/>
      <w:sz w:val="24"/>
      <w:szCs w:val="24"/>
    </w:rPr>
  </w:style>
  <w:style w:type="character" w:customStyle="1" w:styleId="Heading3Char">
    <w:name w:val="Heading 3 Char"/>
    <w:qFormat/>
    <w:rsid w:val="008E3D6F"/>
    <w:rPr>
      <w:rFonts w:ascii="Cambria" w:eastAsia="Times New Roman" w:hAnsi="Cambria" w:cs="Times New Roman"/>
      <w:b/>
      <w:bCs/>
      <w:color w:val="4F81BD"/>
      <w:sz w:val="24"/>
      <w:szCs w:val="24"/>
      <w:lang w:val="el-GR"/>
    </w:rPr>
  </w:style>
  <w:style w:type="character" w:customStyle="1" w:styleId="Heading4Char">
    <w:name w:val="Heading 4 Char"/>
    <w:qFormat/>
    <w:rsid w:val="008E3D6F"/>
    <w:rPr>
      <w:rFonts w:ascii="Cambria" w:eastAsia="Times New Roman" w:hAnsi="Cambria" w:cs="Times New Roman"/>
      <w:b/>
      <w:bCs/>
      <w:i/>
      <w:iCs/>
      <w:color w:val="4F81BD"/>
      <w:sz w:val="24"/>
      <w:szCs w:val="24"/>
      <w:lang w:val="el-GR"/>
    </w:rPr>
  </w:style>
  <w:style w:type="character" w:customStyle="1" w:styleId="HeaderChar">
    <w:name w:val="Header Char"/>
    <w:qFormat/>
    <w:rsid w:val="008E3D6F"/>
    <w:rPr>
      <w:rFonts w:ascii="Times New Roman" w:eastAsia="Times New Roman" w:hAnsi="Times New Roman" w:cs="Times New Roman"/>
      <w:sz w:val="24"/>
      <w:szCs w:val="24"/>
      <w:lang w:val="el-GR"/>
    </w:rPr>
  </w:style>
  <w:style w:type="character" w:customStyle="1" w:styleId="FooterChar">
    <w:name w:val="Footer Char"/>
    <w:qFormat/>
    <w:rsid w:val="008E3D6F"/>
    <w:rPr>
      <w:rFonts w:ascii="Times New Roman" w:eastAsia="Times New Roman" w:hAnsi="Times New Roman" w:cs="Times New Roman"/>
      <w:sz w:val="24"/>
      <w:szCs w:val="24"/>
      <w:lang w:val="el-GR"/>
    </w:rPr>
  </w:style>
  <w:style w:type="character" w:customStyle="1" w:styleId="BodyTextChar">
    <w:name w:val="Body Text Char"/>
    <w:qFormat/>
    <w:rsid w:val="008E3D6F"/>
    <w:rPr>
      <w:rFonts w:ascii="Arial" w:eastAsia="Times New Roman" w:hAnsi="Arial" w:cs="Times New Roman"/>
      <w:color w:val="000000"/>
      <w:sz w:val="28"/>
      <w:szCs w:val="28"/>
      <w:lang w:val="el-GR"/>
    </w:rPr>
  </w:style>
  <w:style w:type="character" w:styleId="a3">
    <w:name w:val="page number"/>
    <w:basedOn w:val="a0"/>
    <w:rsid w:val="008E3D6F"/>
  </w:style>
  <w:style w:type="character" w:styleId="-">
    <w:name w:val="Hyperlink"/>
    <w:uiPriority w:val="99"/>
    <w:rsid w:val="008E3D6F"/>
    <w:rPr>
      <w:rFonts w:ascii="Arial" w:hAnsi="Arial" w:cs="Arial"/>
      <w:color w:val="0000FF"/>
      <w:sz w:val="20"/>
      <w:u w:val="single"/>
      <w:lang w:val="en-US" w:eastAsia="en-US"/>
    </w:rPr>
  </w:style>
  <w:style w:type="character" w:customStyle="1" w:styleId="CommentSubjectChar">
    <w:name w:val="Comment Subject Char"/>
    <w:qFormat/>
    <w:rsid w:val="008E3D6F"/>
    <w:rPr>
      <w:rFonts w:ascii="Times New Roman" w:eastAsia="Times New Roman" w:hAnsi="Times New Roman" w:cs="Times New Roman"/>
      <w:b/>
      <w:bCs/>
      <w:sz w:val="20"/>
      <w:szCs w:val="20"/>
      <w:lang w:val="el-GR"/>
    </w:rPr>
  </w:style>
  <w:style w:type="character" w:customStyle="1" w:styleId="HTMLPreformattedChar">
    <w:name w:val="HTML Preformatted Char"/>
    <w:qFormat/>
    <w:rsid w:val="008E3D6F"/>
    <w:rPr>
      <w:rFonts w:ascii="Courier New" w:eastAsia="Times New Roman" w:hAnsi="Courier New" w:cs="Courier New"/>
    </w:rPr>
  </w:style>
  <w:style w:type="character" w:customStyle="1" w:styleId="Heading1Char">
    <w:name w:val="Heading 1 Char"/>
    <w:qFormat/>
    <w:rsid w:val="008E3D6F"/>
    <w:rPr>
      <w:rFonts w:ascii="Arial" w:eastAsia="HiddenHorzOCR" w:hAnsi="Arial" w:cs="Arial"/>
      <w:b/>
      <w:bCs/>
      <w:kern w:val="2"/>
      <w:sz w:val="24"/>
      <w:szCs w:val="24"/>
      <w:u w:val="single"/>
    </w:rPr>
  </w:style>
  <w:style w:type="character" w:styleId="a4">
    <w:name w:val="line number"/>
    <w:rsid w:val="008E3D6F"/>
  </w:style>
  <w:style w:type="character" w:customStyle="1" w:styleId="StyleHeading3Before6ptAfter0ptChar">
    <w:name w:val="Style Heading 3 + Before:  6 pt After:  0 pt Char"/>
    <w:qFormat/>
    <w:rsid w:val="008E3D6F"/>
    <w:rPr>
      <w:rFonts w:ascii="Arial" w:eastAsia="Times New Roman" w:hAnsi="Arial" w:cs="Times New Roman"/>
      <w:b w:val="0"/>
      <w:bCs w:val="0"/>
      <w:color w:val="4F81BD"/>
      <w:sz w:val="24"/>
      <w:szCs w:val="24"/>
      <w:lang w:val="el-GR"/>
    </w:rPr>
  </w:style>
  <w:style w:type="character" w:customStyle="1" w:styleId="Char">
    <w:name w:val="Κοινή Παράγραφος Char"/>
    <w:qFormat/>
    <w:rsid w:val="008E3D6F"/>
    <w:rPr>
      <w:rFonts w:ascii="Arial" w:eastAsia="Times New Roman" w:hAnsi="Arial" w:cs="Times New Roman"/>
      <w:b/>
      <w:bCs w:val="0"/>
      <w:color w:val="4F81BD"/>
      <w:sz w:val="24"/>
      <w:szCs w:val="24"/>
      <w:lang w:val="el-GR"/>
    </w:rPr>
  </w:style>
  <w:style w:type="character" w:customStyle="1" w:styleId="IndexLink">
    <w:name w:val="Index Link"/>
    <w:qFormat/>
    <w:rsid w:val="008E3D6F"/>
  </w:style>
  <w:style w:type="paragraph" w:customStyle="1" w:styleId="Heading">
    <w:name w:val="Heading"/>
    <w:basedOn w:val="a"/>
    <w:next w:val="a5"/>
    <w:qFormat/>
    <w:rsid w:val="008E3D6F"/>
    <w:pPr>
      <w:keepNext/>
      <w:spacing w:before="240" w:after="120"/>
    </w:pPr>
    <w:rPr>
      <w:rFonts w:ascii="Liberation Sans" w:eastAsia="Noto Sans CJK SC" w:hAnsi="Liberation Sans" w:cs="FreeSans"/>
      <w:sz w:val="28"/>
      <w:szCs w:val="28"/>
    </w:rPr>
  </w:style>
  <w:style w:type="paragraph" w:styleId="a5">
    <w:name w:val="Body Text"/>
    <w:basedOn w:val="a"/>
    <w:rsid w:val="008E3D6F"/>
    <w:pPr>
      <w:autoSpaceDE w:val="0"/>
      <w:spacing w:line="300" w:lineRule="exact"/>
      <w:jc w:val="both"/>
    </w:pPr>
    <w:rPr>
      <w:color w:val="000000"/>
      <w:sz w:val="28"/>
      <w:szCs w:val="28"/>
    </w:rPr>
  </w:style>
  <w:style w:type="paragraph" w:styleId="a6">
    <w:name w:val="List"/>
    <w:basedOn w:val="a5"/>
    <w:rsid w:val="008E3D6F"/>
    <w:rPr>
      <w:rFonts w:cs="FreeSans"/>
    </w:rPr>
  </w:style>
  <w:style w:type="paragraph" w:styleId="a7">
    <w:name w:val="caption"/>
    <w:basedOn w:val="a"/>
    <w:qFormat/>
    <w:rsid w:val="008E3D6F"/>
    <w:pPr>
      <w:suppressLineNumbers/>
      <w:spacing w:before="120" w:after="120"/>
    </w:pPr>
    <w:rPr>
      <w:rFonts w:cs="FreeSans"/>
      <w:i/>
      <w:iCs/>
    </w:rPr>
  </w:style>
  <w:style w:type="paragraph" w:customStyle="1" w:styleId="Index">
    <w:name w:val="Index"/>
    <w:basedOn w:val="a"/>
    <w:qFormat/>
    <w:rsid w:val="008E3D6F"/>
    <w:pPr>
      <w:suppressLineNumbers/>
    </w:pPr>
    <w:rPr>
      <w:rFonts w:cs="FreeSans"/>
    </w:rPr>
  </w:style>
  <w:style w:type="paragraph" w:customStyle="1" w:styleId="CommentText1">
    <w:name w:val="Comment Text1"/>
    <w:basedOn w:val="a"/>
    <w:qFormat/>
    <w:rsid w:val="008E3D6F"/>
    <w:rPr>
      <w:sz w:val="20"/>
      <w:szCs w:val="20"/>
    </w:rPr>
  </w:style>
  <w:style w:type="paragraph" w:styleId="a8">
    <w:name w:val="Balloon Text"/>
    <w:basedOn w:val="a"/>
    <w:qFormat/>
    <w:rsid w:val="008E3D6F"/>
    <w:rPr>
      <w:rFonts w:ascii="Tahoma" w:hAnsi="Tahoma" w:cs="Tahoma"/>
      <w:sz w:val="16"/>
      <w:szCs w:val="16"/>
    </w:rPr>
  </w:style>
  <w:style w:type="paragraph" w:customStyle="1" w:styleId="StyleStyleHeading1Before6ptAfter0ptUnderline">
    <w:name w:val="Style Style Heading 1 + Before:  6 pt After:  0 pt + Underline"/>
    <w:basedOn w:val="a"/>
    <w:qFormat/>
    <w:rsid w:val="008E3D6F"/>
    <w:pPr>
      <w:keepNext/>
      <w:numPr>
        <w:numId w:val="5"/>
      </w:numPr>
      <w:spacing w:before="120"/>
      <w:jc w:val="both"/>
      <w:outlineLvl w:val="0"/>
    </w:pPr>
    <w:rPr>
      <w:b/>
      <w:bCs/>
      <w:u w:val="single"/>
    </w:rPr>
  </w:style>
  <w:style w:type="paragraph" w:customStyle="1" w:styleId="StyleHeading2UnderlineBefore6ptAfter0pt">
    <w:name w:val="Style Heading 2 + Underline Before:  6 pt After:  0 pt"/>
    <w:basedOn w:val="2"/>
    <w:qFormat/>
    <w:rsid w:val="008E3D6F"/>
    <w:pPr>
      <w:numPr>
        <w:ilvl w:val="0"/>
        <w:numId w:val="0"/>
      </w:numPr>
      <w:tabs>
        <w:tab w:val="num" w:pos="0"/>
      </w:tabs>
      <w:spacing w:before="120"/>
      <w:ind w:firstLine="567"/>
      <w:outlineLvl w:val="9"/>
    </w:pPr>
    <w:rPr>
      <w:rFonts w:cs="Times New Roman"/>
      <w:color w:val="000000"/>
      <w:szCs w:val="20"/>
      <w:u w:val="single"/>
    </w:rPr>
  </w:style>
  <w:style w:type="paragraph" w:customStyle="1" w:styleId="StyleHeading3Before6ptAfter0pt">
    <w:name w:val="Style Heading 3 + Before:  6 pt After:  0 pt"/>
    <w:basedOn w:val="3"/>
    <w:qFormat/>
    <w:rsid w:val="008E3D6F"/>
    <w:pPr>
      <w:keepNext w:val="0"/>
      <w:keepLines w:val="0"/>
      <w:numPr>
        <w:ilvl w:val="0"/>
        <w:numId w:val="0"/>
      </w:numPr>
      <w:tabs>
        <w:tab w:val="num" w:pos="0"/>
      </w:tabs>
      <w:spacing w:before="120"/>
      <w:ind w:firstLine="567"/>
      <w:jc w:val="both"/>
      <w:outlineLvl w:val="9"/>
    </w:pPr>
    <w:rPr>
      <w:rFonts w:ascii="Arial" w:hAnsi="Arial"/>
      <w:b w:val="0"/>
      <w:bCs w:val="0"/>
      <w:color w:val="000000"/>
      <w:szCs w:val="20"/>
    </w:rPr>
  </w:style>
  <w:style w:type="paragraph" w:customStyle="1" w:styleId="40">
    <w:name w:val="κεφαλεα 4"/>
    <w:basedOn w:val="4"/>
    <w:qFormat/>
    <w:rsid w:val="008E3D6F"/>
    <w:pPr>
      <w:keepLines w:val="0"/>
      <w:numPr>
        <w:ilvl w:val="0"/>
        <w:numId w:val="0"/>
      </w:numPr>
      <w:tabs>
        <w:tab w:val="num" w:pos="0"/>
      </w:tabs>
      <w:spacing w:before="60" w:after="240"/>
      <w:ind w:firstLine="567"/>
      <w:jc w:val="both"/>
      <w:outlineLvl w:val="9"/>
    </w:pPr>
    <w:rPr>
      <w:rFonts w:ascii="Arial" w:hAnsi="Arial" w:cs="Arial"/>
      <w:b w:val="0"/>
      <w:bCs w:val="0"/>
      <w:i w:val="0"/>
      <w:iCs w:val="0"/>
      <w:color w:val="000000"/>
    </w:rPr>
  </w:style>
  <w:style w:type="paragraph" w:customStyle="1" w:styleId="Standard">
    <w:name w:val="Standard"/>
    <w:qFormat/>
    <w:rsid w:val="008E3D6F"/>
    <w:pPr>
      <w:suppressAutoHyphens/>
      <w:textAlignment w:val="baseline"/>
    </w:pPr>
    <w:rPr>
      <w:rFonts w:ascii="Times New Roman" w:eastAsia="Lucida Sans Unicode" w:hAnsi="Times New Roman" w:cs="Lucida Sans"/>
      <w:kern w:val="2"/>
      <w:sz w:val="24"/>
      <w:szCs w:val="24"/>
      <w:lang w:eastAsia="zh-CN" w:bidi="hi-IN"/>
    </w:rPr>
  </w:style>
  <w:style w:type="paragraph" w:customStyle="1" w:styleId="HeaderandFooter">
    <w:name w:val="Header and Footer"/>
    <w:basedOn w:val="a"/>
    <w:qFormat/>
    <w:rsid w:val="008E3D6F"/>
    <w:pPr>
      <w:suppressLineNumbers/>
      <w:tabs>
        <w:tab w:val="center" w:pos="4819"/>
        <w:tab w:val="right" w:pos="9638"/>
      </w:tabs>
    </w:pPr>
  </w:style>
  <w:style w:type="paragraph" w:styleId="a9">
    <w:name w:val="header"/>
    <w:basedOn w:val="a"/>
    <w:rsid w:val="008E3D6F"/>
  </w:style>
  <w:style w:type="paragraph" w:styleId="aa">
    <w:name w:val="footer"/>
    <w:basedOn w:val="a"/>
    <w:rsid w:val="008E3D6F"/>
  </w:style>
  <w:style w:type="paragraph" w:styleId="ab">
    <w:name w:val="Plain Text"/>
    <w:basedOn w:val="a"/>
    <w:qFormat/>
    <w:rsid w:val="008E3D6F"/>
    <w:rPr>
      <w:rFonts w:ascii="Courier New" w:hAnsi="Courier New" w:cs="Courier New"/>
      <w:b/>
      <w:sz w:val="20"/>
      <w:szCs w:val="20"/>
    </w:rPr>
  </w:style>
  <w:style w:type="paragraph" w:customStyle="1" w:styleId="Default">
    <w:name w:val="Default"/>
    <w:qFormat/>
    <w:rsid w:val="008E3D6F"/>
    <w:pPr>
      <w:suppressAutoHyphens/>
      <w:autoSpaceDE w:val="0"/>
    </w:pPr>
    <w:rPr>
      <w:rFonts w:ascii="Arial" w:eastAsia="Times New Roman" w:hAnsi="Arial" w:cs="Arial"/>
      <w:color w:val="000000"/>
      <w:sz w:val="24"/>
      <w:szCs w:val="24"/>
      <w:lang w:eastAsia="zh-CN"/>
    </w:rPr>
  </w:style>
  <w:style w:type="paragraph" w:customStyle="1" w:styleId="CommentSubject1">
    <w:name w:val="Comment Subject1"/>
    <w:basedOn w:val="CommentText1"/>
    <w:next w:val="CommentText1"/>
    <w:qFormat/>
    <w:rsid w:val="008E3D6F"/>
    <w:rPr>
      <w:b/>
      <w:bCs/>
    </w:rPr>
  </w:style>
  <w:style w:type="paragraph" w:styleId="-HTML">
    <w:name w:val="HTML Preformatted"/>
    <w:basedOn w:val="a"/>
    <w:qFormat/>
    <w:rsid w:val="008E3D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c">
    <w:name w:val="TOC Heading"/>
    <w:basedOn w:val="1"/>
    <w:next w:val="a"/>
    <w:qFormat/>
    <w:rsid w:val="008E3D6F"/>
    <w:pPr>
      <w:keepLines/>
      <w:numPr>
        <w:numId w:val="0"/>
      </w:numPr>
      <w:spacing w:after="0" w:line="256" w:lineRule="auto"/>
      <w:outlineLvl w:val="9"/>
    </w:pPr>
    <w:rPr>
      <w:rFonts w:ascii="Calibri Light" w:eastAsia="Times New Roman" w:hAnsi="Calibri Light" w:cs="Times New Roman"/>
      <w:b w:val="0"/>
      <w:bCs w:val="0"/>
      <w:color w:val="2F5496"/>
      <w:kern w:val="0"/>
      <w:sz w:val="32"/>
      <w:szCs w:val="32"/>
      <w:u w:val="none"/>
    </w:rPr>
  </w:style>
  <w:style w:type="paragraph" w:styleId="10">
    <w:name w:val="toc 1"/>
    <w:basedOn w:val="a"/>
    <w:next w:val="a"/>
    <w:uiPriority w:val="39"/>
    <w:rsid w:val="008E3D6F"/>
    <w:pPr>
      <w:tabs>
        <w:tab w:val="right" w:leader="dot" w:pos="8778"/>
      </w:tabs>
    </w:pPr>
  </w:style>
  <w:style w:type="paragraph" w:styleId="20">
    <w:name w:val="toc 2"/>
    <w:basedOn w:val="a"/>
    <w:next w:val="a"/>
    <w:uiPriority w:val="39"/>
    <w:rsid w:val="008E3D6F"/>
    <w:pPr>
      <w:ind w:left="240"/>
    </w:pPr>
  </w:style>
  <w:style w:type="paragraph" w:styleId="30">
    <w:name w:val="toc 3"/>
    <w:basedOn w:val="a"/>
    <w:next w:val="a"/>
    <w:rsid w:val="008E3D6F"/>
    <w:pPr>
      <w:ind w:left="480"/>
    </w:pPr>
  </w:style>
  <w:style w:type="paragraph" w:customStyle="1" w:styleId="ad">
    <w:name w:val="Κοινή Παράγραφος"/>
    <w:basedOn w:val="StyleHeading3Before6ptAfter0pt"/>
    <w:qFormat/>
    <w:rsid w:val="008E3D6F"/>
    <w:pPr>
      <w:tabs>
        <w:tab w:val="clear" w:pos="0"/>
        <w:tab w:val="left" w:pos="1134"/>
      </w:tabs>
      <w:ind w:firstLine="0"/>
    </w:pPr>
    <w:rPr>
      <w:b/>
    </w:rPr>
  </w:style>
  <w:style w:type="paragraph" w:styleId="ae">
    <w:name w:val="List Paragraph"/>
    <w:basedOn w:val="a"/>
    <w:qFormat/>
    <w:rsid w:val="008E3D6F"/>
    <w:pPr>
      <w:widowControl w:val="0"/>
      <w:autoSpaceDE w:val="0"/>
      <w:ind w:left="1090"/>
      <w:jc w:val="both"/>
    </w:pPr>
    <w:rPr>
      <w:rFonts w:ascii="Microsoft Sans Serif" w:eastAsia="Microsoft Sans Serif" w:hAnsi="Microsoft Sans Serif" w:cs="Microsoft Sans Serif"/>
      <w:sz w:val="22"/>
      <w:szCs w:val="22"/>
    </w:rPr>
  </w:style>
  <w:style w:type="paragraph" w:styleId="af">
    <w:name w:val="No Spacing"/>
    <w:qFormat/>
    <w:rsid w:val="008E3D6F"/>
    <w:pPr>
      <w:suppressAutoHyphens/>
    </w:pPr>
    <w:rPr>
      <w:rFonts w:ascii="Arial" w:eastAsia="Times New Roman" w:hAnsi="Arial" w:cs="Arial"/>
      <w:sz w:val="24"/>
      <w:szCs w:val="24"/>
      <w:lang w:eastAsia="zh-CN"/>
    </w:rPr>
  </w:style>
  <w:style w:type="paragraph" w:customStyle="1" w:styleId="TableContents">
    <w:name w:val="Table Contents"/>
    <w:basedOn w:val="a"/>
    <w:qFormat/>
    <w:rsid w:val="008E3D6F"/>
    <w:pPr>
      <w:widowControl w:val="0"/>
      <w:suppressLineNumbers/>
    </w:pPr>
  </w:style>
  <w:style w:type="paragraph" w:customStyle="1" w:styleId="TableHeading">
    <w:name w:val="Table Heading"/>
    <w:basedOn w:val="TableContents"/>
    <w:qFormat/>
    <w:rsid w:val="008E3D6F"/>
    <w:pPr>
      <w:jc w:val="center"/>
    </w:pPr>
    <w:rPr>
      <w:b/>
      <w:bCs/>
    </w:rPr>
  </w:style>
  <w:style w:type="numbering" w:customStyle="1" w:styleId="WW8Num1">
    <w:name w:val="WW8Num1"/>
    <w:qFormat/>
    <w:rsid w:val="008E3D6F"/>
  </w:style>
  <w:style w:type="numbering" w:customStyle="1" w:styleId="WW8Num2">
    <w:name w:val="WW8Num2"/>
    <w:qFormat/>
    <w:rsid w:val="008E3D6F"/>
  </w:style>
  <w:style w:type="numbering" w:customStyle="1" w:styleId="WW8Num3">
    <w:name w:val="WW8Num3"/>
    <w:qFormat/>
    <w:rsid w:val="008E3D6F"/>
  </w:style>
  <w:style w:type="numbering" w:customStyle="1" w:styleId="WW8Num4">
    <w:name w:val="WW8Num4"/>
    <w:qFormat/>
    <w:rsid w:val="008E3D6F"/>
  </w:style>
  <w:style w:type="numbering" w:customStyle="1" w:styleId="WW8Num5">
    <w:name w:val="WW8Num5"/>
    <w:qFormat/>
    <w:rsid w:val="008E3D6F"/>
  </w:style>
  <w:style w:type="numbering" w:customStyle="1" w:styleId="WW8Num6">
    <w:name w:val="WW8Num6"/>
    <w:qFormat/>
    <w:rsid w:val="008E3D6F"/>
  </w:style>
  <w:style w:type="numbering" w:customStyle="1" w:styleId="WW8Num7">
    <w:name w:val="WW8Num7"/>
    <w:qFormat/>
    <w:rsid w:val="008E3D6F"/>
  </w:style>
  <w:style w:type="numbering" w:customStyle="1" w:styleId="WW8Num8">
    <w:name w:val="WW8Num8"/>
    <w:qFormat/>
    <w:rsid w:val="008E3D6F"/>
  </w:style>
  <w:style w:type="character" w:styleId="af0">
    <w:name w:val="annotation reference"/>
    <w:basedOn w:val="a0"/>
    <w:uiPriority w:val="99"/>
    <w:semiHidden/>
    <w:unhideWhenUsed/>
    <w:rsid w:val="00D46EBB"/>
    <w:rPr>
      <w:sz w:val="16"/>
      <w:szCs w:val="16"/>
    </w:rPr>
  </w:style>
  <w:style w:type="paragraph" w:styleId="af1">
    <w:name w:val="annotation text"/>
    <w:basedOn w:val="a"/>
    <w:link w:val="Char0"/>
    <w:uiPriority w:val="99"/>
    <w:semiHidden/>
    <w:unhideWhenUsed/>
    <w:rsid w:val="00D46EBB"/>
    <w:rPr>
      <w:sz w:val="20"/>
      <w:szCs w:val="20"/>
    </w:rPr>
  </w:style>
  <w:style w:type="character" w:customStyle="1" w:styleId="Char0">
    <w:name w:val="Κείμενο σχολίου Char"/>
    <w:basedOn w:val="a0"/>
    <w:link w:val="af1"/>
    <w:uiPriority w:val="99"/>
    <w:semiHidden/>
    <w:rsid w:val="00D46EBB"/>
    <w:rPr>
      <w:rFonts w:ascii="Arial" w:eastAsia="Times New Roman" w:hAnsi="Arial" w:cs="Arial"/>
      <w:lang w:eastAsia="zh-CN"/>
    </w:rPr>
  </w:style>
  <w:style w:type="paragraph" w:styleId="af2">
    <w:name w:val="annotation subject"/>
    <w:basedOn w:val="af1"/>
    <w:next w:val="af1"/>
    <w:link w:val="Char1"/>
    <w:uiPriority w:val="99"/>
    <w:semiHidden/>
    <w:unhideWhenUsed/>
    <w:rsid w:val="00D46EBB"/>
    <w:rPr>
      <w:b/>
      <w:bCs/>
    </w:rPr>
  </w:style>
  <w:style w:type="character" w:customStyle="1" w:styleId="Char1">
    <w:name w:val="Θέμα σχολίου Char"/>
    <w:basedOn w:val="Char0"/>
    <w:link w:val="af2"/>
    <w:uiPriority w:val="99"/>
    <w:semiHidden/>
    <w:rsid w:val="00D46EBB"/>
    <w:rPr>
      <w:rFonts w:ascii="Arial" w:eastAsia="Times New Roman" w:hAnsi="Arial" w:cs="Arial"/>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footer" Target="footer5.xml"/><Relationship Id="rId39" Type="http://schemas.openxmlformats.org/officeDocument/2006/relationships/footer" Target="footer11.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header" Target="header19.xml"/><Relationship Id="rId47" Type="http://schemas.openxmlformats.org/officeDocument/2006/relationships/footer" Target="footer15.xml"/><Relationship Id="rId50" Type="http://schemas.openxmlformats.org/officeDocument/2006/relationships/footer" Target="footer16.xml"/><Relationship Id="rId55" Type="http://schemas.openxmlformats.org/officeDocument/2006/relationships/header" Target="header2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4.xml"/><Relationship Id="rId37" Type="http://schemas.openxmlformats.org/officeDocument/2006/relationships/footer" Target="footer10.xml"/><Relationship Id="rId40" Type="http://schemas.openxmlformats.org/officeDocument/2006/relationships/header" Target="header18.xml"/><Relationship Id="rId45" Type="http://schemas.openxmlformats.org/officeDocument/2006/relationships/footer" Target="footer14.xml"/><Relationship Id="rId53" Type="http://schemas.openxmlformats.org/officeDocument/2006/relationships/image" Target="media/image4.emf"/><Relationship Id="rId58" Type="http://schemas.openxmlformats.org/officeDocument/2006/relationships/footer" Target="footer19.xml"/><Relationship Id="rId5" Type="http://schemas.openxmlformats.org/officeDocument/2006/relationships/settings" Target="settings.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9.xml"/><Relationship Id="rId43" Type="http://schemas.openxmlformats.org/officeDocument/2006/relationships/footer" Target="footer13.xml"/><Relationship Id="rId48" Type="http://schemas.openxmlformats.org/officeDocument/2006/relationships/image" Target="media/image3.png"/><Relationship Id="rId56" Type="http://schemas.openxmlformats.org/officeDocument/2006/relationships/footer" Target="footer18.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header" Target="header17.xml"/><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2.xml"/><Relationship Id="rId41" Type="http://schemas.openxmlformats.org/officeDocument/2006/relationships/footer" Target="footer12.xml"/><Relationship Id="rId54"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6.xml"/><Relationship Id="rId36" Type="http://schemas.openxmlformats.org/officeDocument/2006/relationships/header" Target="header16.xml"/><Relationship Id="rId49" Type="http://schemas.openxmlformats.org/officeDocument/2006/relationships/header" Target="header22.xml"/><Relationship Id="rId57" Type="http://schemas.openxmlformats.org/officeDocument/2006/relationships/header" Target="header25.xml"/><Relationship Id="rId10" Type="http://schemas.openxmlformats.org/officeDocument/2006/relationships/hyperlink" Target="https://prodiagrafes.army.gr/" TargetMode="Externa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17.xml"/><Relationship Id="rId60"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44149D9E-CD34-4B4D-ADE7-BED548E08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40</Pages>
  <Words>8210</Words>
  <Characters>44338</Characters>
  <Application>Microsoft Office Word</Application>
  <DocSecurity>0</DocSecurity>
  <Lines>369</Lines>
  <Paragraphs>104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ΚΕΝΤΡΟ ΕΛΕΓΧΟΥ ΥΛΙΚΩΝ</Company>
  <LinksUpToDate>false</LinksUpToDate>
  <CharactersWithSpaces>52444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Αλέξανδρος Τσίρας</dc:creator>
  <cp:lastModifiedBy>Ναταλία Δρακοπούλου</cp:lastModifiedBy>
  <cp:revision>5</cp:revision>
  <cp:lastPrinted>2026-11-04T06:39:00Z</cp:lastPrinted>
  <dcterms:created xsi:type="dcterms:W3CDTF">2026-10-21T11:33:00Z</dcterms:created>
  <dcterms:modified xsi:type="dcterms:W3CDTF">2026-11-04T07:05:00Z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2026-09-15T10:00:00Z</dcterms:created>
  <dc:creator>Vassilis</dc:creator>
  <dc:description/>
  <cp:keywords/>
  <dc:language>en-US</dc:language>
  <cp:lastModifiedBy>691BEB_Dkths</cp:lastModifiedBy>
  <cp:lastPrinted>2018-08-10T11:14:00Z</cp:lastPrinted>
  <dcterms:modified xsi:type="dcterms:W3CDTF">2026-09-15T10:00:00Z</dcterms:modified>
  <cp:revision>2</cp:revision>
  <dc:subject/>
  <dc:title/>
</cp:coreProperties>
</file>