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9202D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9202D4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FB49B8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FB49B8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ΠΡΟΜΗΘΕΙΑ ΚΑΙ ΕΓΚΑΤΑΣΤΑΣΗ ΣΥΣΤΗΜΑΤΟΣ ΠΥΡΟΣΒΕΣΗΣ ΜΕ ΤΕΧΝΟΛΟΓΙΑ ΕΚΝΕΦΩΣΗΣ ΝΕΡΟΥ ΥΨΗΛΗΣ ΠΙΕΣΗΣ ΣΤΟ ΔΙΑΜΕΡΙΣΜΑ ΤΟΥ ΚΙΝΗΤΗΡΑ ΚΑΙ ΣΤΟ ΣΥΣΤΗΜΑ ΔΙΕΥΘΥΝΣΗΣ ΣΕ ΤΟΜΠ G-127 «ΛΕΩΝΙΔΑΣ»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FB49B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9B8">
              <w:rPr>
                <w:rFonts w:ascii="Arial" w:hAnsi="Arial" w:cs="Arial"/>
                <w:sz w:val="24"/>
                <w:szCs w:val="24"/>
              </w:rPr>
              <w:t>35111000-5 «Πυροσβεστικός Εξοπλισμός»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F6C41" w:rsidRDefault="00FB49B8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9B8">
              <w:rPr>
                <w:rFonts w:ascii="Arial" w:hAnsi="Arial" w:cs="Arial"/>
                <w:sz w:val="24"/>
                <w:szCs w:val="24"/>
                <w:lang w:val="en-US"/>
              </w:rPr>
              <w:t>4210 «Firefighting equipment» (</w:t>
            </w:r>
            <w:proofErr w:type="spellStart"/>
            <w:r w:rsidRPr="00FB49B8">
              <w:rPr>
                <w:rFonts w:ascii="Arial" w:hAnsi="Arial" w:cs="Arial"/>
                <w:sz w:val="24"/>
                <w:szCs w:val="24"/>
                <w:lang w:val="en-US"/>
              </w:rPr>
              <w:t>Εξο</w:t>
            </w:r>
            <w:proofErr w:type="spellEnd"/>
            <w:r w:rsidRPr="00FB49B8">
              <w:rPr>
                <w:rFonts w:ascii="Arial" w:hAnsi="Arial" w:cs="Arial"/>
                <w:sz w:val="24"/>
                <w:szCs w:val="24"/>
                <w:lang w:val="en-US"/>
              </w:rPr>
              <w:t>πλισμός π</w:t>
            </w:r>
            <w:proofErr w:type="spellStart"/>
            <w:r w:rsidRPr="00FB49B8">
              <w:rPr>
                <w:rFonts w:ascii="Arial" w:hAnsi="Arial" w:cs="Arial"/>
                <w:sz w:val="24"/>
                <w:szCs w:val="24"/>
                <w:lang w:val="en-US"/>
              </w:rPr>
              <w:t>υρόσ</w:t>
            </w:r>
            <w:proofErr w:type="spellEnd"/>
            <w:r w:rsidRPr="00FB49B8">
              <w:rPr>
                <w:rFonts w:ascii="Arial" w:hAnsi="Arial" w:cs="Arial"/>
                <w:sz w:val="24"/>
                <w:szCs w:val="24"/>
                <w:lang w:val="en-US"/>
              </w:rPr>
              <w:t>βεσης)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FB49B8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FB49B8">
              <w:rPr>
                <w:rFonts w:ascii="Arial" w:eastAsia="HiddenHorzOCR" w:hAnsi="Arial" w:cs="Arial"/>
                <w:sz w:val="24"/>
                <w:szCs w:val="24"/>
              </w:rPr>
              <w:t xml:space="preserve">Η παρούσα προδιαγραφή Ενόπλων Δυνάμεων καθορίζει τις απαιτήσεις για την προμήθεια και εγκατάσταση συστήματος πυρόσβεσης με τεχνολογία </w:t>
            </w:r>
            <w:proofErr w:type="spellStart"/>
            <w:r w:rsidRPr="00FB49B8">
              <w:rPr>
                <w:rFonts w:ascii="Arial" w:eastAsia="HiddenHorzOCR" w:hAnsi="Arial" w:cs="Arial"/>
                <w:sz w:val="24"/>
                <w:szCs w:val="24"/>
              </w:rPr>
              <w:t>εκνέφωσης</w:t>
            </w:r>
            <w:proofErr w:type="spellEnd"/>
            <w:r w:rsidRPr="00FB49B8">
              <w:rPr>
                <w:rFonts w:ascii="Arial" w:eastAsia="HiddenHorzOCR" w:hAnsi="Arial" w:cs="Arial"/>
                <w:sz w:val="24"/>
                <w:szCs w:val="24"/>
              </w:rPr>
              <w:t xml:space="preserve"> νερού υψηλής πίεσης στο διαμέρισμα του κινητήρα και στο σύστημα διεύθυνσης του ΤΟΜΠ G-127«ΛΕΩΝΙΔΑΣ»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9202D4" w:rsidP="009202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Φεβρ</w:t>
            </w:r>
            <w:bookmarkStart w:id="0" w:name="_GoBack"/>
            <w:bookmarkEnd w:id="0"/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67BB0"/>
    <w:rsid w:val="00CD185D"/>
    <w:rsid w:val="00CD56C1"/>
    <w:rsid w:val="00D36A9D"/>
    <w:rsid w:val="00E456A8"/>
    <w:rsid w:val="00EC4B8D"/>
    <w:rsid w:val="00EF6C4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E683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23</cp:revision>
  <dcterms:created xsi:type="dcterms:W3CDTF">2023-11-10T09:55:00Z</dcterms:created>
  <dcterms:modified xsi:type="dcterms:W3CDTF">2026-01-14T10:58:00Z</dcterms:modified>
</cp:coreProperties>
</file>