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6F7DC6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E37B2B" w:rsidRDefault="00E37B2B" w:rsidP="00E37B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ΑΠΟΣΤΟΛΟΣ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E37B2B" w:rsidP="005B78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ΚΑΤΣΑΒΡΙΑΣ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ΓΕΣ/ΔΤΧ/2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B785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210-6555897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6F7DC6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5B785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82D28" w:rsidRDefault="00E37B2B" w:rsidP="00E37B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  <w:r w:rsidRPr="00E37B2B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</w:t>
            </w:r>
            <w:r w:rsidRPr="00E37B2B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katsavrias</w:t>
            </w:r>
            <w:proofErr w:type="spellEnd"/>
            <w:r w:rsidR="00582D28" w:rsidRPr="00582D28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82D28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82D28" w:rsidRPr="00582D2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82D28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4B6AE9" w:rsidRDefault="00E37B2B" w:rsidP="00367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ΝΕΑ ΠΕΔ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5B7859" w:rsidRDefault="006F7DC6" w:rsidP="00582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E37B2B" w:rsidRPr="00E37B2B" w:rsidRDefault="00E37B2B" w:rsidP="00E37B2B">
            <w:pPr>
              <w:shd w:val="clear" w:color="auto" w:fill="FFFFFF"/>
              <w:tabs>
                <w:tab w:val="left" w:pos="-4820"/>
                <w:tab w:val="left" w:pos="743"/>
                <w:tab w:val="left" w:pos="1191"/>
                <w:tab w:val="left" w:pos="1701"/>
                <w:tab w:val="left" w:pos="2211"/>
                <w:tab w:val="left" w:pos="2722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l-GR"/>
              </w:rPr>
            </w:pPr>
            <w:r w:rsidRPr="00E37B2B">
              <w:rPr>
                <w:rFonts w:ascii="Arial" w:eastAsia="Calibri" w:hAnsi="Arial" w:cs="Arial"/>
                <w:b/>
                <w:bCs/>
                <w:sz w:val="24"/>
                <w:szCs w:val="24"/>
                <w:lang w:bidi="el-GR"/>
              </w:rPr>
              <w:t>ΜΗΧΑΝΗΜΑ ΔΙΑΜΟΡΦΩΣΗΣ</w:t>
            </w:r>
          </w:p>
          <w:p w:rsidR="00CE07BF" w:rsidRPr="00367103" w:rsidRDefault="00E37B2B" w:rsidP="00E37B2B">
            <w:pPr>
              <w:shd w:val="clear" w:color="auto" w:fill="FFFFFF"/>
              <w:tabs>
                <w:tab w:val="left" w:pos="-4820"/>
                <w:tab w:val="left" w:pos="743"/>
                <w:tab w:val="left" w:pos="1191"/>
                <w:tab w:val="left" w:pos="1701"/>
                <w:tab w:val="left" w:pos="2211"/>
                <w:tab w:val="left" w:pos="272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B2B">
              <w:rPr>
                <w:rFonts w:ascii="Arial" w:eastAsia="Calibri" w:hAnsi="Arial" w:cs="Arial"/>
                <w:b/>
                <w:bCs/>
                <w:sz w:val="24"/>
                <w:szCs w:val="24"/>
                <w:lang w:bidi="el-GR"/>
              </w:rPr>
              <w:t>(ΞΕΧΟΝΔΡΙΣΜΑΤΟΣ - ΞΕΦΛΟΥΔΙΣΜΑΤΟΣ) ΑΚΡΩΝ ΕΛΑΣΤΙΚΩΝ ΣΩΛΗΝΩΝ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582D28" w:rsidRDefault="00582D28" w:rsidP="00582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D28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035F3A" w:rsidRDefault="00E37B2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7B2B">
              <w:rPr>
                <w:rFonts w:ascii="Arial" w:hAnsi="Arial" w:cs="Arial"/>
                <w:sz w:val="24"/>
                <w:szCs w:val="24"/>
              </w:rPr>
              <w:t>42640000-4 «Εργαλειομηχανές για την κατεργασία σκληρών υλικών εκτός από μέταλλα»</w:t>
            </w:r>
          </w:p>
        </w:tc>
      </w:tr>
      <w:tr w:rsidR="002143F5" w:rsidRPr="006F7DC6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E37B2B" w:rsidRDefault="00E37B2B" w:rsidP="000F2A7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7B2B">
              <w:rPr>
                <w:rFonts w:ascii="Arial" w:hAnsi="Arial" w:cs="Arial"/>
                <w:sz w:val="24"/>
                <w:szCs w:val="24"/>
                <w:lang w:val="en-US"/>
              </w:rPr>
              <w:t xml:space="preserve">NSC (NATO) 5110 «Hand tools, Edged, </w:t>
            </w:r>
            <w:proofErr w:type="spellStart"/>
            <w:r w:rsidRPr="00E37B2B">
              <w:rPr>
                <w:rFonts w:ascii="Arial" w:hAnsi="Arial" w:cs="Arial"/>
                <w:sz w:val="24"/>
                <w:szCs w:val="24"/>
                <w:lang w:val="en-US"/>
              </w:rPr>
              <w:t>Nonpowered</w:t>
            </w:r>
            <w:proofErr w:type="spellEnd"/>
            <w:r w:rsidRPr="00E37B2B">
              <w:rPr>
                <w:rFonts w:ascii="Arial" w:hAnsi="Arial" w:cs="Arial"/>
                <w:sz w:val="24"/>
                <w:szCs w:val="24"/>
                <w:lang w:val="en-US"/>
              </w:rPr>
              <w:t xml:space="preserve">» </w:t>
            </w:r>
            <w:r w:rsidRPr="00E37B2B">
              <w:rPr>
                <w:rFonts w:ascii="Arial" w:hAnsi="Arial" w:cs="Arial"/>
                <w:sz w:val="24"/>
                <w:szCs w:val="24"/>
              </w:rPr>
              <w:t>στην</w:t>
            </w:r>
            <w:r w:rsidRPr="00E37B2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37B2B">
              <w:rPr>
                <w:rFonts w:ascii="Arial" w:hAnsi="Arial" w:cs="Arial"/>
                <w:sz w:val="24"/>
                <w:szCs w:val="24"/>
              </w:rPr>
              <w:t>κατηγορία</w:t>
            </w:r>
            <w:r w:rsidRPr="00E37B2B">
              <w:rPr>
                <w:rFonts w:ascii="Arial" w:hAnsi="Arial" w:cs="Arial"/>
                <w:sz w:val="24"/>
                <w:szCs w:val="24"/>
                <w:lang w:val="en-US"/>
              </w:rPr>
              <w:t xml:space="preserve"> INC (Item Name Code) 20365 «Splitting tool, Bushing, hand»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582D28" w:rsidRDefault="00582D28" w:rsidP="0033122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2D28">
              <w:rPr>
                <w:rFonts w:ascii="Arial" w:hAnsi="Arial" w:cs="Arial"/>
                <w:sz w:val="24"/>
                <w:szCs w:val="24"/>
                <w:lang w:val="en-US"/>
              </w:rPr>
              <w:t>OXI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5B7859" w:rsidRDefault="00E37B2B" w:rsidP="005B7859">
            <w:pPr>
              <w:shd w:val="clear" w:color="auto" w:fill="FFFFFF"/>
              <w:jc w:val="both"/>
              <w:rPr>
                <w:rFonts w:ascii="Arial" w:eastAsia="HiddenHorzOCR" w:hAnsi="Arial" w:cs="Arial"/>
                <w:sz w:val="24"/>
                <w:szCs w:val="24"/>
              </w:rPr>
            </w:pPr>
            <w:r w:rsidRPr="00E37B2B">
              <w:rPr>
                <w:rFonts w:ascii="Arial" w:eastAsia="HiddenHorzOCR" w:hAnsi="Arial" w:cs="Arial"/>
                <w:sz w:val="24"/>
                <w:szCs w:val="24"/>
              </w:rPr>
              <w:t>Η παρούσα προδιαγραφή καθορίζει τα τεχνικά και λειτουργικά χαρακτηριστικά και τις ελάχιστες απαιτήσεις για την προμήθεια και εγκατάσταση μηχανήματος διαμόρφωσης (</w:t>
            </w:r>
            <w:proofErr w:type="spellStart"/>
            <w:r w:rsidRPr="00E37B2B">
              <w:rPr>
                <w:rFonts w:ascii="Arial" w:eastAsia="HiddenHorzOCR" w:hAnsi="Arial" w:cs="Arial"/>
                <w:sz w:val="24"/>
                <w:szCs w:val="24"/>
              </w:rPr>
              <w:t>ξεχονδρίσματος</w:t>
            </w:r>
            <w:proofErr w:type="spellEnd"/>
            <w:r w:rsidRPr="00E37B2B">
              <w:rPr>
                <w:rFonts w:ascii="Arial" w:eastAsia="HiddenHorzOCR" w:hAnsi="Arial" w:cs="Arial"/>
                <w:sz w:val="24"/>
                <w:szCs w:val="24"/>
              </w:rPr>
              <w:t xml:space="preserve"> / ξεφλουδίσματος) των άκρων ελαστικών σωλήνων.</w:t>
            </w:r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582D28" w:rsidRDefault="00367103" w:rsidP="006F7D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4B42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6F7DC6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 w:rsidR="005A3E6E">
              <w:rPr>
                <w:rFonts w:ascii="Arial" w:hAnsi="Arial" w:cs="Arial"/>
                <w:sz w:val="24"/>
                <w:szCs w:val="24"/>
              </w:rPr>
              <w:t xml:space="preserve"> Ιουλ</w:t>
            </w:r>
            <w:r w:rsidR="005B7859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sectPr w:rsidR="00F45BE5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35F3A"/>
    <w:rsid w:val="000A32D4"/>
    <w:rsid w:val="002143F5"/>
    <w:rsid w:val="00367103"/>
    <w:rsid w:val="00582D28"/>
    <w:rsid w:val="005A3E6E"/>
    <w:rsid w:val="005B7859"/>
    <w:rsid w:val="006F7DC6"/>
    <w:rsid w:val="00805037"/>
    <w:rsid w:val="00CD56C1"/>
    <w:rsid w:val="00D36A9D"/>
    <w:rsid w:val="00E37B2B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11</cp:revision>
  <dcterms:created xsi:type="dcterms:W3CDTF">2023-11-10T09:55:00Z</dcterms:created>
  <dcterms:modified xsi:type="dcterms:W3CDTF">2025-06-30T06:02:00Z</dcterms:modified>
</cp:coreProperties>
</file>