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6D" w:rsidRDefault="00875A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1346D" w:rsidRDefault="0031346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3733"/>
        <w:gridCol w:w="2185"/>
        <w:gridCol w:w="3546"/>
      </w:tblGrid>
      <w:tr w:rsidR="0031346D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1346D">
        <w:trPr>
          <w:trHeight w:val="668"/>
          <w:jc w:val="center"/>
        </w:trPr>
        <w:tc>
          <w:tcPr>
            <w:tcW w:w="3733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ΕΛΕΥΘΕΡΙΟΣ</w:t>
            </w:r>
          </w:p>
        </w:tc>
      </w:tr>
      <w:tr w:rsidR="0031346D">
        <w:trPr>
          <w:trHeight w:val="668"/>
          <w:jc w:val="center"/>
        </w:trPr>
        <w:tc>
          <w:tcPr>
            <w:tcW w:w="3733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ΜΠΕΚΑΤΩΡΟΣ</w:t>
            </w:r>
          </w:p>
        </w:tc>
      </w:tr>
      <w:tr w:rsidR="0031346D">
        <w:trPr>
          <w:trHeight w:val="668"/>
          <w:jc w:val="center"/>
        </w:trPr>
        <w:tc>
          <w:tcPr>
            <w:tcW w:w="3733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ΓΕΝ/Δ1-IV</w:t>
            </w:r>
          </w:p>
        </w:tc>
      </w:tr>
      <w:tr w:rsidR="0031346D">
        <w:trPr>
          <w:trHeight w:val="292"/>
          <w:jc w:val="center"/>
        </w:trPr>
        <w:tc>
          <w:tcPr>
            <w:tcW w:w="3733" w:type="dxa"/>
            <w:vMerge w:val="restart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5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6" w:type="dxa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2106551626</w:t>
            </w:r>
          </w:p>
        </w:tc>
      </w:tr>
      <w:tr w:rsidR="0031346D">
        <w:trPr>
          <w:trHeight w:val="292"/>
          <w:jc w:val="center"/>
        </w:trPr>
        <w:tc>
          <w:tcPr>
            <w:tcW w:w="3733" w:type="dxa"/>
            <w:vMerge/>
            <w:vAlign w:val="center"/>
          </w:tcPr>
          <w:p w:rsidR="0031346D" w:rsidRDefault="003134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6" w:type="dxa"/>
            <w:vAlign w:val="center"/>
          </w:tcPr>
          <w:p w:rsidR="0031346D" w:rsidRDefault="003134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46D">
        <w:trPr>
          <w:trHeight w:val="668"/>
          <w:jc w:val="center"/>
        </w:trPr>
        <w:tc>
          <w:tcPr>
            <w:tcW w:w="3733" w:type="dxa"/>
            <w:vAlign w:val="center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4">
              <w:r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e.mpekatoros@hellenicnavy.gr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1346D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31346D" w:rsidRDefault="00875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</w:tcPr>
          <w:p w:rsidR="0031346D" w:rsidRDefault="003134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ΠΛΗΡΗΣ ΕΝΔΥΜΑΣΙΑ ΠΥΡΟΣΒΕΣΤΗ </w:t>
            </w:r>
          </w:p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ΠΟΛΕΜΙΚΩΝ ΠΛΟΙΩΝ ΚΑΙ ΝΑΥΤΙΚΩΝ ΥΠΗΡΕΣΙΩΝ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Α-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35111000-5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31346D" w:rsidRDefault="003134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46D">
        <w:trPr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παρούσα Προδιαγραφή Ενόπλων Δυνάμεων (ΠΕΔ) καλύπτει τις απαιτήσεις προμήθειας της πλήρους ενδυμασίας των πυροσβεστών, η </w:t>
            </w:r>
            <w:r>
              <w:rPr>
                <w:rFonts w:ascii="Arial" w:hAnsi="Arial" w:cs="Arial"/>
                <w:sz w:val="20"/>
                <w:szCs w:val="20"/>
              </w:rPr>
              <w:t>οποία χρησιμοποιείται από το προσωπικό των Πολεμικών Πλοίων (ΠΠ) και των Ναυτικών Υπηρεσιών (ΝΥ) για την αντιμετώπιση πυρκαγιών. Η πλήρης ενδυμασία του πυροσβέστη προορίζεται για χρήση από το προσωπικό των ΕΔ και ειδικότερα από το προσωπικό με καθήκοντα πυ</w:t>
            </w:r>
            <w:r>
              <w:rPr>
                <w:rFonts w:ascii="Arial" w:hAnsi="Arial" w:cs="Arial"/>
                <w:sz w:val="20"/>
                <w:szCs w:val="20"/>
              </w:rPr>
              <w:t>ρόσβεσης των Πολεμικών Πλοίων και των Ναυτικών Υπηρεσιών (Κεντρικών Πυροσβεστικών Σταθμών- ΚΠΣ, Πυροσβεστικών Σταθμών- ΠΣ και Πυροσβεστικών Οχημάτων- ΠΟ).</w:t>
            </w:r>
          </w:p>
        </w:tc>
      </w:tr>
      <w:tr w:rsidR="0031346D">
        <w:trPr>
          <w:trHeight w:val="578"/>
          <w:jc w:val="center"/>
        </w:trPr>
        <w:tc>
          <w:tcPr>
            <w:tcW w:w="3733" w:type="dxa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1346D" w:rsidRDefault="00875A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ημερολογιακές ημέρες (21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Μαϊ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25)</w:t>
            </w:r>
            <w:bookmarkStart w:id="0" w:name="_GoBack"/>
            <w:bookmarkEnd w:id="0"/>
          </w:p>
        </w:tc>
      </w:tr>
    </w:tbl>
    <w:p w:rsidR="0031346D" w:rsidRDefault="00875AC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31346D" w:rsidRDefault="00875AC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31346D" w:rsidRDefault="00875A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31346D" w:rsidRDefault="00875A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</w:t>
      </w:r>
      <w:r>
        <w:rPr>
          <w:rFonts w:ascii="Arial" w:hAnsi="Arial" w:cs="Arial"/>
          <w:sz w:val="24"/>
          <w:szCs w:val="24"/>
        </w:rPr>
        <w:t>ται συγχρόνως η αρχική έκδοση της ΠΕΔ, καθώς και όλες οι μέχρι τότε υφιστάμενες τροποποιήσεις.</w:t>
      </w:r>
    </w:p>
    <w:p w:rsidR="0031346D" w:rsidRDefault="00875A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31346D" w:rsidRDefault="0031346D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346D" w:rsidRDefault="00875AC8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31346D" w:rsidRDefault="0031346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31346D" w:rsidRDefault="0031346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346D" w:rsidRDefault="00875AC8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 (ΤΜΗΜΑ ΔΟΜΩΝ ΠΟΙΟΤΗΤΑΣ)</w:t>
      </w:r>
    </w:p>
    <w:p w:rsidR="0031346D" w:rsidRDefault="0031346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210-657-4164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5">
        <w:r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>
          <w:rPr>
            <w:rStyle w:val="-"/>
            <w:rFonts w:ascii="Arial" w:hAnsi="Arial" w:cs="Arial"/>
            <w:sz w:val="24"/>
            <w:szCs w:val="24"/>
          </w:rPr>
          <w:t>@</w:t>
        </w:r>
        <w:proofErr w:type="spellStart"/>
        <w:r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proofErr w:type="spellEnd"/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1346D" w:rsidRDefault="00875AC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</w:p>
    <w:sectPr w:rsidR="0031346D">
      <w:pgSz w:w="11906" w:h="16838"/>
      <w:pgMar w:top="1701" w:right="1134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D"/>
    <w:rsid w:val="0031346D"/>
    <w:rsid w:val="008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DE86-0F68-4E79-AC78-CD19FFC8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6FE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644A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hyperlink" Target="mailto:e.mpekatoros@hellenicnav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Σοφία Παππάκου</cp:lastModifiedBy>
  <cp:revision>22</cp:revision>
  <dcterms:created xsi:type="dcterms:W3CDTF">2023-10-12T10:55:00Z</dcterms:created>
  <dcterms:modified xsi:type="dcterms:W3CDTF">2025-05-06T11:14:00Z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