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E13093" w:rsidP="00E1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92BF8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03710A" w:rsidRDefault="00F34202" w:rsidP="00292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984B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E14F7">
              <w:rPr>
                <w:rFonts w:ascii="Arial" w:hAnsi="Arial" w:cs="Arial"/>
                <w:b/>
                <w:sz w:val="20"/>
                <w:szCs w:val="20"/>
              </w:rPr>
              <w:t>0218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D194F" w:rsidRDefault="009E14F7" w:rsidP="00DA283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Δοχεία και καλύμματα λευκού πολυπροπυλενίου συσσωρευτών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9E14F7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19732000-6 </w:t>
            </w:r>
            <w:r>
              <w:rPr>
                <w:rFonts w:cs="Arial"/>
                <w:szCs w:val="24"/>
              </w:rPr>
              <w:t>"Πολυπροπυλένιο</w:t>
            </w:r>
            <w:r w:rsidR="00292BF8" w:rsidRPr="00292BF8">
              <w:rPr>
                <w:rFonts w:cs="Arial"/>
                <w:szCs w:val="24"/>
              </w:rPr>
              <w:t>"</w:t>
            </w:r>
          </w:p>
        </w:tc>
      </w:tr>
      <w:tr w:rsidR="00CE07BF" w:rsidRPr="00292BF8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292BF8" w:rsidRDefault="009E14F7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8110 "</w:t>
            </w:r>
            <w:proofErr w:type="spellStart"/>
            <w:r>
              <w:t>Drums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Cans</w:t>
            </w:r>
            <w:proofErr w:type="spellEnd"/>
            <w:r>
              <w:t xml:space="preserve">, Δοχεία και Κουτιά”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292BF8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292BF8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292BF8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92BF8" w:rsidRDefault="00292BF8" w:rsidP="009E14F7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Στην </w:t>
            </w:r>
            <w:r w:rsidRPr="00292BF8">
              <w:rPr>
                <w:sz w:val="20"/>
              </w:rPr>
              <w:t>παρούσα Προδιαγραφή Ενόπλων Δυνάμεων (ΠΕ</w:t>
            </w:r>
            <w:r>
              <w:rPr>
                <w:sz w:val="20"/>
              </w:rPr>
              <w:t xml:space="preserve">Δ) καθορίζονται </w:t>
            </w:r>
            <w:r w:rsidR="009E14F7" w:rsidRPr="009E14F7">
              <w:rPr>
                <w:sz w:val="20"/>
              </w:rPr>
              <w:t xml:space="preserve"> </w:t>
            </w:r>
            <w:r w:rsidR="009E14F7">
              <w:rPr>
                <w:sz w:val="20"/>
              </w:rPr>
              <w:t xml:space="preserve">τα χαρακτηριστικά και οι </w:t>
            </w:r>
            <w:r w:rsidR="009E14F7" w:rsidRPr="009E14F7">
              <w:rPr>
                <w:sz w:val="20"/>
              </w:rPr>
              <w:t>απαιτήσεις της Υπηρεσίας για την προμήθεια δο</w:t>
            </w:r>
            <w:r w:rsidR="009E14F7">
              <w:rPr>
                <w:sz w:val="20"/>
              </w:rPr>
              <w:t xml:space="preserve">χείων και καλυμμάτων από λευκό </w:t>
            </w:r>
            <w:r w:rsidR="009E14F7" w:rsidRPr="009E14F7">
              <w:rPr>
                <w:sz w:val="20"/>
              </w:rPr>
              <w:t>πολυπροπυλένιο για συσσωρευτές, που προορίζονται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E13093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A7871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Νοε</w:t>
            </w:r>
            <w:bookmarkStart w:id="0" w:name="_GoBack"/>
            <w:bookmarkEnd w:id="0"/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4948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92BF8"/>
    <w:rsid w:val="002A2394"/>
    <w:rsid w:val="00331225"/>
    <w:rsid w:val="00342B17"/>
    <w:rsid w:val="003558EE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95B98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E14F7"/>
    <w:rsid w:val="009F0391"/>
    <w:rsid w:val="009F149B"/>
    <w:rsid w:val="009F24ED"/>
    <w:rsid w:val="00AA2276"/>
    <w:rsid w:val="00AC1666"/>
    <w:rsid w:val="00B07616"/>
    <w:rsid w:val="00B14DBC"/>
    <w:rsid w:val="00B16DA6"/>
    <w:rsid w:val="00B409EF"/>
    <w:rsid w:val="00B717C3"/>
    <w:rsid w:val="00B93AAE"/>
    <w:rsid w:val="00BA7871"/>
    <w:rsid w:val="00BE0BAA"/>
    <w:rsid w:val="00BF01D1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F5C62"/>
    <w:rsid w:val="00E13093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63</cp:revision>
  <dcterms:created xsi:type="dcterms:W3CDTF">2023-04-06T06:19:00Z</dcterms:created>
  <dcterms:modified xsi:type="dcterms:W3CDTF">2025-10-27T05:30:00Z</dcterms:modified>
</cp:coreProperties>
</file>