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454EA4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454EA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1A5DD6" w:rsidP="004259B7">
            <w:pPr>
              <w:jc w:val="center"/>
              <w:rPr>
                <w:rFonts w:cs="Arial"/>
                <w:color w:val="000000"/>
              </w:rPr>
            </w:pPr>
            <w:r w:rsidRPr="001A5DD6">
              <w:rPr>
                <w:rFonts w:cs="Arial"/>
                <w:bCs/>
                <w:color w:val="000000"/>
              </w:rPr>
              <w:t>ΠΕΧΑΜΕΤΡΟ - ΑΓΩΓΙΜΟΜΕΤΡΟ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FB3328" w:rsidP="00FB3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3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38432000-2, «Συσκευές αναλύσεων».</w:t>
            </w:r>
          </w:p>
        </w:tc>
      </w:tr>
      <w:tr w:rsidR="00CE07BF" w:rsidRPr="00454EA4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FB3328" w:rsidRDefault="00FB3328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6630 «Chemical Analysis Instruments»,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κατά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ΝΑΤΟ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Α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Cod-2/3.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1A5DD6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</w:t>
            </w:r>
            <w:r w:rsidR="00FB3328" w:rsidRPr="00FB3328">
              <w:rPr>
                <w:bCs/>
                <w:sz w:val="20"/>
              </w:rPr>
              <w:t xml:space="preserve">για την προμήθεια </w:t>
            </w:r>
            <w:r w:rsidR="001A5DD6" w:rsidRPr="001A5DD6">
              <w:rPr>
                <w:bCs/>
                <w:sz w:val="20"/>
              </w:rPr>
              <w:t xml:space="preserve">συσκευής «Πεχάμετρο - Αγωγιμόμετρο», που προορίζεται για χρήση σε εργαστήριο ποιοτικού ελέγχου των Ενόπλων Δυνάμεων (ΕΔ).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454EA4" w:rsidP="00356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</w:t>
            </w:r>
            <w:bookmarkStart w:id="0" w:name="_GoBack"/>
            <w:bookmarkEnd w:id="0"/>
            <w:r w:rsidR="00FB3328">
              <w:rPr>
                <w:rFonts w:ascii="Arial" w:hAnsi="Arial" w:cs="Arial"/>
                <w:sz w:val="20"/>
                <w:szCs w:val="20"/>
              </w:rPr>
              <w:t>Μαρ</w:t>
            </w:r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A5DD6"/>
    <w:rsid w:val="001E1270"/>
    <w:rsid w:val="001F1566"/>
    <w:rsid w:val="00206F27"/>
    <w:rsid w:val="00217AEC"/>
    <w:rsid w:val="00260F2F"/>
    <w:rsid w:val="002A2394"/>
    <w:rsid w:val="002F3C4D"/>
    <w:rsid w:val="00300DA8"/>
    <w:rsid w:val="00323092"/>
    <w:rsid w:val="00331225"/>
    <w:rsid w:val="00342B17"/>
    <w:rsid w:val="00350E5B"/>
    <w:rsid w:val="003558EE"/>
    <w:rsid w:val="00356B91"/>
    <w:rsid w:val="003F4740"/>
    <w:rsid w:val="003F54BB"/>
    <w:rsid w:val="004020D0"/>
    <w:rsid w:val="0040527F"/>
    <w:rsid w:val="004259B7"/>
    <w:rsid w:val="00454EA4"/>
    <w:rsid w:val="004925B6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A6D74"/>
    <w:rsid w:val="008B2335"/>
    <w:rsid w:val="008B3B40"/>
    <w:rsid w:val="008C4E26"/>
    <w:rsid w:val="008D64C6"/>
    <w:rsid w:val="00944A06"/>
    <w:rsid w:val="00952762"/>
    <w:rsid w:val="00984B5C"/>
    <w:rsid w:val="00985929"/>
    <w:rsid w:val="00985E74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84566"/>
    <w:rsid w:val="00C96F32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B3328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882F0-2F94-4CD4-B392-2D79EBCF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pgeseod-2o-eg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13831-0BED-46DC-837B-4016CADE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285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Ζήσης Καραμανώλας</cp:lastModifiedBy>
  <cp:revision>14</cp:revision>
  <dcterms:created xsi:type="dcterms:W3CDTF">2026-01-14T12:08:00Z</dcterms:created>
  <dcterms:modified xsi:type="dcterms:W3CDTF">2026-02-25T07:53:00Z</dcterms:modified>
</cp:coreProperties>
</file>