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20" w:rsidRDefault="00CD56C1" w:rsidP="00404A2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404A20" w:rsidRDefault="00404A20" w:rsidP="00404A2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150A34" w:rsidRDefault="00CD56C1" w:rsidP="00404A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366CB6" w:rsidTr="00404A20">
        <w:trPr>
          <w:trHeight w:val="668"/>
        </w:trPr>
        <w:tc>
          <w:tcPr>
            <w:tcW w:w="3734" w:type="dxa"/>
            <w:vAlign w:val="center"/>
          </w:tcPr>
          <w:p w:rsidR="00366CB6" w:rsidRPr="00150A34" w:rsidRDefault="00366CB6" w:rsidP="00366C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366CB6" w:rsidRPr="008C5F87" w:rsidRDefault="008C5F87" w:rsidP="00366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Στυλιανός</w:t>
            </w:r>
          </w:p>
        </w:tc>
      </w:tr>
      <w:tr w:rsidR="00366CB6" w:rsidTr="00404A20">
        <w:trPr>
          <w:trHeight w:val="668"/>
        </w:trPr>
        <w:tc>
          <w:tcPr>
            <w:tcW w:w="3734" w:type="dxa"/>
            <w:vAlign w:val="center"/>
          </w:tcPr>
          <w:p w:rsidR="00366CB6" w:rsidRPr="00150A34" w:rsidRDefault="00366CB6" w:rsidP="00366C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366CB6" w:rsidRPr="00CE07BF" w:rsidRDefault="008C5F87" w:rsidP="00366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Εφεντάκης</w:t>
            </w:r>
          </w:p>
        </w:tc>
      </w:tr>
      <w:tr w:rsidR="00366CB6" w:rsidTr="00404A20">
        <w:trPr>
          <w:trHeight w:val="668"/>
        </w:trPr>
        <w:tc>
          <w:tcPr>
            <w:tcW w:w="3734" w:type="dxa"/>
            <w:vAlign w:val="center"/>
          </w:tcPr>
          <w:p w:rsidR="00366CB6" w:rsidRPr="00150A34" w:rsidRDefault="00366CB6" w:rsidP="00366C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366CB6" w:rsidRPr="00CE07BF" w:rsidRDefault="00366CB6" w:rsidP="00366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ΓΕΑ/Α1/5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 w:val="restart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357">
              <w:rPr>
                <w:rFonts w:ascii="Arial" w:hAnsi="Arial" w:cs="Arial"/>
                <w:b/>
                <w:sz w:val="24"/>
                <w:szCs w:val="24"/>
              </w:rPr>
              <w:t>210 659</w:t>
            </w:r>
            <w:r w:rsidR="00366CB6">
              <w:rPr>
                <w:rFonts w:ascii="Arial" w:hAnsi="Arial" w:cs="Arial"/>
                <w:b/>
                <w:sz w:val="24"/>
                <w:szCs w:val="24"/>
              </w:rPr>
              <w:t>1150</w:t>
            </w:r>
            <w:r w:rsidR="008C5F87">
              <w:rPr>
                <w:rFonts w:ascii="Arial" w:hAnsi="Arial" w:cs="Arial"/>
                <w:b/>
                <w:sz w:val="24"/>
                <w:szCs w:val="24"/>
              </w:rPr>
              <w:t>-52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/>
            <w:vAlign w:val="center"/>
          </w:tcPr>
          <w:p w:rsidR="00404A20" w:rsidRPr="00150A34" w:rsidRDefault="00404A20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404A20" w:rsidRPr="00CE07BF" w:rsidRDefault="007623CB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6992124758</w:t>
            </w:r>
          </w:p>
        </w:tc>
      </w:tr>
      <w:tr w:rsidR="00366CB6" w:rsidTr="00404A20">
        <w:trPr>
          <w:trHeight w:val="668"/>
        </w:trPr>
        <w:tc>
          <w:tcPr>
            <w:tcW w:w="3734" w:type="dxa"/>
            <w:vAlign w:val="center"/>
          </w:tcPr>
          <w:p w:rsidR="00366CB6" w:rsidRPr="00062FBB" w:rsidRDefault="00366CB6" w:rsidP="00366CB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49E0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0149E0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366CB6" w:rsidRPr="00926452" w:rsidRDefault="008C5F87" w:rsidP="00366CB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stylianos.efentakis</w:t>
            </w:r>
            <w:proofErr w:type="spellEnd"/>
            <w:r w:rsidR="00366CB6" w:rsidRPr="00926452">
              <w:rPr>
                <w:rFonts w:ascii="Arial" w:hAnsi="Arial" w:cs="Arial"/>
                <w:b/>
                <w:sz w:val="24"/>
                <w:szCs w:val="24"/>
              </w:rPr>
              <w:t>@</w:t>
            </w:r>
            <w:proofErr w:type="spellStart"/>
            <w:r w:rsidR="00366CB6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haf</w:t>
            </w:r>
            <w:proofErr w:type="spellEnd"/>
            <w:r w:rsidR="00366CB6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66CB6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773553" w:rsidRDefault="00CD56C1" w:rsidP="00404A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A75C56" w:rsidRDefault="00A75C56" w:rsidP="00404A2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5C56">
              <w:rPr>
                <w:rFonts w:ascii="Arial" w:hAnsi="Arial" w:cs="Arial"/>
                <w:sz w:val="20"/>
                <w:szCs w:val="20"/>
              </w:rPr>
              <w:t>ΑΝΑΘΕΩΡΗΣΗ</w:t>
            </w:r>
            <w:r w:rsidR="00D90446" w:rsidRPr="00A75C56">
              <w:rPr>
                <w:rFonts w:ascii="Arial" w:hAnsi="Arial" w:cs="Arial"/>
                <w:sz w:val="20"/>
                <w:szCs w:val="20"/>
              </w:rPr>
              <w:t xml:space="preserve"> – ΝΕΑ ΕΚΔΟΣΗ 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404A20" w:rsidRPr="00A75C56" w:rsidRDefault="00A75C5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C56">
              <w:rPr>
                <w:rFonts w:ascii="Arial" w:hAnsi="Arial" w:cs="Arial"/>
                <w:bCs/>
              </w:rPr>
              <w:t>ΠΕΔ-Β-10105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1D1016" w:rsidP="003C276C">
            <w:pPr>
              <w:rPr>
                <w:rFonts w:ascii="Arial" w:hAnsi="Arial" w:cs="Arial"/>
                <w:sz w:val="20"/>
                <w:szCs w:val="20"/>
              </w:rPr>
            </w:pPr>
            <w:r w:rsidRPr="001D1016">
              <w:rPr>
                <w:rFonts w:ascii="Arial" w:hAnsi="Arial" w:cs="Arial"/>
                <w:sz w:val="20"/>
                <w:szCs w:val="20"/>
              </w:rPr>
              <w:t>ΕΚΠΑΙΔΕΥΣΗ ΠΛΗΡΩΜΑΤΩΝ Ε/Π ΕΡΕΥΝΑΣ-ΔΙΑΣΩΣΗΣ A-109 ΤΗΣ ΠΑ ΣΕ ΕΞΟΜΟΙΩΤΕΣ ΠΤΗΣΗΣ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A766AA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</w:t>
            </w:r>
          </w:p>
        </w:tc>
      </w:tr>
      <w:tr w:rsidR="002143F5" w:rsidTr="00404A20">
        <w:tc>
          <w:tcPr>
            <w:tcW w:w="3734" w:type="dxa"/>
          </w:tcPr>
          <w:p w:rsidR="00404A20" w:rsidRPr="009D6B07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E313B8" w:rsidRDefault="001D101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016">
              <w:rPr>
                <w:rFonts w:ascii="Arial" w:hAnsi="Arial" w:cs="Arial"/>
                <w:sz w:val="20"/>
                <w:szCs w:val="20"/>
              </w:rPr>
              <w:t>80000000 – 4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404A20" w:rsidRPr="00EB1A58" w:rsidRDefault="001D101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ΠροτΤεχνΠροδιαγ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404A20" w:rsidRPr="00366CB6" w:rsidRDefault="00366CB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CB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3749D" w:rsidRPr="004B6AE9" w:rsidRDefault="001D101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016">
              <w:rPr>
                <w:rFonts w:ascii="Arial" w:hAnsi="Arial" w:cs="Arial"/>
                <w:sz w:val="20"/>
                <w:szCs w:val="20"/>
              </w:rPr>
              <w:t>Αντικείμενο της παρούσας τεχνικής προδιαγραφής είναι ο καθορισμός των απαιτήσεων της Υπηρεσίας για την ανάθεση του έργου της εκπαίδευσης σε εξομοιωτές πτήσης (</w:t>
            </w:r>
            <w:proofErr w:type="spellStart"/>
            <w:r w:rsidRPr="001D1016">
              <w:rPr>
                <w:rFonts w:ascii="Arial" w:hAnsi="Arial" w:cs="Arial"/>
                <w:sz w:val="20"/>
                <w:szCs w:val="20"/>
              </w:rPr>
              <w:t>Flight</w:t>
            </w:r>
            <w:proofErr w:type="spellEnd"/>
            <w:r w:rsidRPr="001D1016">
              <w:rPr>
                <w:rFonts w:ascii="Arial" w:hAnsi="Arial" w:cs="Arial"/>
                <w:sz w:val="20"/>
                <w:szCs w:val="20"/>
              </w:rPr>
              <w:t xml:space="preserve"> Simulator, F/S) των πληρωμάτων των ελικοπτέρων (Ε/Π) έρευνας-διάσωσης (</w:t>
            </w:r>
            <w:proofErr w:type="spellStart"/>
            <w:r w:rsidRPr="001D1016">
              <w:rPr>
                <w:rFonts w:ascii="Arial" w:hAnsi="Arial" w:cs="Arial"/>
                <w:sz w:val="20"/>
                <w:szCs w:val="20"/>
              </w:rPr>
              <w:t>Search</w:t>
            </w:r>
            <w:proofErr w:type="spellEnd"/>
            <w:r w:rsidRPr="001D101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D1016">
              <w:rPr>
                <w:rFonts w:ascii="Arial" w:hAnsi="Arial" w:cs="Arial"/>
                <w:sz w:val="20"/>
                <w:szCs w:val="20"/>
              </w:rPr>
              <w:t>Res</w:t>
            </w:r>
            <w:bookmarkStart w:id="0" w:name="_GoBack"/>
            <w:bookmarkEnd w:id="0"/>
            <w:r w:rsidRPr="001D1016">
              <w:rPr>
                <w:rFonts w:ascii="Arial" w:hAnsi="Arial" w:cs="Arial"/>
                <w:sz w:val="20"/>
                <w:szCs w:val="20"/>
              </w:rPr>
              <w:t>cue</w:t>
            </w:r>
            <w:proofErr w:type="spellEnd"/>
            <w:r w:rsidRPr="001D1016">
              <w:rPr>
                <w:rFonts w:ascii="Arial" w:hAnsi="Arial" w:cs="Arial"/>
                <w:sz w:val="20"/>
                <w:szCs w:val="20"/>
              </w:rPr>
              <w:t>, SAR) τύπου A-109 TREKKER της ΠΑ, σε εξωτερικό φορέα.</w:t>
            </w:r>
          </w:p>
        </w:tc>
      </w:tr>
      <w:tr w:rsidR="002143F5" w:rsidTr="00404A20">
        <w:trPr>
          <w:trHeight w:val="578"/>
        </w:trPr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366CB6" w:rsidRDefault="00366CB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CB6">
              <w:rPr>
                <w:rFonts w:ascii="Arial" w:hAnsi="Arial" w:cs="Arial"/>
                <w:sz w:val="20"/>
                <w:szCs w:val="20"/>
              </w:rPr>
              <w:t>2</w:t>
            </w:r>
            <w:r w:rsidR="008C5F87">
              <w:rPr>
                <w:rFonts w:ascii="Arial" w:hAnsi="Arial" w:cs="Arial"/>
                <w:sz w:val="20"/>
                <w:szCs w:val="20"/>
              </w:rPr>
              <w:t>6</w:t>
            </w:r>
            <w:r w:rsidRPr="00366C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F87">
              <w:rPr>
                <w:rFonts w:ascii="Arial" w:hAnsi="Arial" w:cs="Arial"/>
                <w:sz w:val="20"/>
                <w:szCs w:val="20"/>
              </w:rPr>
              <w:t xml:space="preserve">Σεπτεμβρίου </w:t>
            </w:r>
            <w:r w:rsidRPr="00366CB6">
              <w:rPr>
                <w:rFonts w:ascii="Arial" w:hAnsi="Arial" w:cs="Arial"/>
                <w:sz w:val="20"/>
                <w:szCs w:val="20"/>
              </w:rPr>
              <w:t>202</w:t>
            </w:r>
            <w:r w:rsidR="008C5F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404A20" w:rsidRPr="002C6CDF" w:rsidRDefault="00404A20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404A20" w:rsidRPr="007F51F2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404A20" w:rsidRPr="007F0FEF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404A20" w:rsidRPr="007F51F2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404A20" w:rsidRPr="00630C66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8C5F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404A20" w:rsidRDefault="00404A20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Pr="00726145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404A20" w:rsidRPr="00E41195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Pr="007F0FEF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Ανθυπασπιστής (ΠΖ) Βασιλειάδου Σοφία </w:t>
      </w: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>. 210-657-4</w:t>
      </w:r>
      <w:r w:rsidR="00D36A9D" w:rsidRPr="00404A20">
        <w:rPr>
          <w:rFonts w:ascii="Arial" w:hAnsi="Arial" w:cs="Arial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>
        <w:rPr>
          <w:rFonts w:ascii="Arial" w:hAnsi="Arial" w:cs="Arial"/>
          <w:sz w:val="24"/>
          <w:szCs w:val="24"/>
        </w:rPr>
        <w:t>: 6980326668</w:t>
      </w:r>
    </w:p>
    <w:p w:rsidR="00CD56C1" w:rsidRP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D56C1" w:rsidRPr="00D36A9D" w:rsidRDefault="00CD56C1" w:rsidP="00CD56C1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D36A9D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D36A9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@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404A20" w:rsidRPr="00D36A9D" w:rsidRDefault="00CD56C1" w:rsidP="00404A2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ab/>
      </w:r>
    </w:p>
    <w:sectPr w:rsidR="00404A20" w:rsidRPr="00D36A9D" w:rsidSect="00404A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D6" w:rsidRDefault="00325AD6" w:rsidP="00404A20">
      <w:pPr>
        <w:spacing w:after="0" w:line="240" w:lineRule="auto"/>
      </w:pPr>
      <w:r>
        <w:separator/>
      </w:r>
    </w:p>
  </w:endnote>
  <w:endnote w:type="continuationSeparator" w:id="0">
    <w:p w:rsidR="00325AD6" w:rsidRDefault="00325AD6" w:rsidP="0040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D6" w:rsidRDefault="00325AD6" w:rsidP="00404A20">
      <w:pPr>
        <w:spacing w:after="0" w:line="240" w:lineRule="auto"/>
      </w:pPr>
      <w:r>
        <w:separator/>
      </w:r>
    </w:p>
  </w:footnote>
  <w:footnote w:type="continuationSeparator" w:id="0">
    <w:p w:rsidR="00325AD6" w:rsidRDefault="00325AD6" w:rsidP="0040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A20" w:rsidRPr="00156D67" w:rsidRDefault="00404A20" w:rsidP="00404A20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l-GR"/>
      </w:rPr>
    </w:pPr>
    <w:r w:rsidRPr="008B4367">
      <w:rPr>
        <w:rFonts w:ascii="Arial" w:eastAsia="Times New Roman" w:hAnsi="Arial" w:cs="Arial"/>
        <w:sz w:val="24"/>
        <w:szCs w:val="24"/>
        <w:lang w:eastAsia="el-GR"/>
      </w:rPr>
      <w:t>ΑΔΙΑΒΑΘΜΗΤΟ – ΑΝΑΡΤΗΤΕΟ ΣΤΟ ΔΙΑΔΙΚΤΥΟ</w:t>
    </w:r>
  </w:p>
  <w:p w:rsidR="00404A20" w:rsidRPr="00404A20" w:rsidRDefault="00404A20" w:rsidP="00404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149E0"/>
    <w:rsid w:val="00062FBB"/>
    <w:rsid w:val="000A32D4"/>
    <w:rsid w:val="000E092F"/>
    <w:rsid w:val="001D1016"/>
    <w:rsid w:val="002143F5"/>
    <w:rsid w:val="002C6CDF"/>
    <w:rsid w:val="00325AD6"/>
    <w:rsid w:val="00366CB6"/>
    <w:rsid w:val="003C276C"/>
    <w:rsid w:val="00404A20"/>
    <w:rsid w:val="00536357"/>
    <w:rsid w:val="006C5080"/>
    <w:rsid w:val="0073749D"/>
    <w:rsid w:val="007623CB"/>
    <w:rsid w:val="0088301D"/>
    <w:rsid w:val="008C5F87"/>
    <w:rsid w:val="00A75C56"/>
    <w:rsid w:val="00A766AA"/>
    <w:rsid w:val="00CD56C1"/>
    <w:rsid w:val="00D36A9D"/>
    <w:rsid w:val="00D90446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A0C0-33EF-441B-92D7-7E7965C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04A20"/>
  </w:style>
  <w:style w:type="paragraph" w:styleId="a6">
    <w:name w:val="footer"/>
    <w:basedOn w:val="a"/>
    <w:link w:val="Char0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40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specifications@hndgs.mi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5</cp:revision>
  <dcterms:created xsi:type="dcterms:W3CDTF">2025-09-08T11:14:00Z</dcterms:created>
  <dcterms:modified xsi:type="dcterms:W3CDTF">2025-09-12T11:18:00Z</dcterms:modified>
</cp:coreProperties>
</file>